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8C194" w14:textId="1AA333C9" w:rsidR="00671B9B" w:rsidRPr="00CA0E36" w:rsidRDefault="00671B9B" w:rsidP="00ED06B1">
      <w:pPr>
        <w:spacing w:line="360" w:lineRule="auto"/>
        <w:rPr>
          <w:rFonts w:asciiTheme="minorHAnsi" w:hAnsiTheme="minorHAnsi" w:cstheme="minorHAnsi"/>
          <w:b/>
          <w:bCs/>
          <w:sz w:val="22"/>
          <w:szCs w:val="22"/>
          <w:lang w:val="en-GB"/>
        </w:rPr>
      </w:pPr>
      <w:r w:rsidRPr="00CA0E36">
        <w:rPr>
          <w:rFonts w:asciiTheme="minorHAnsi" w:hAnsiTheme="minorHAnsi" w:cstheme="minorHAnsi"/>
          <w:b/>
          <w:bCs/>
          <w:color w:val="4472C4" w:themeColor="accent1"/>
          <w:sz w:val="22"/>
          <w:szCs w:val="22"/>
          <w:lang w:val="en-GB"/>
        </w:rPr>
        <w:t>TITLE</w:t>
      </w:r>
      <w:r w:rsidR="0033006C" w:rsidRPr="00CA0E36">
        <w:rPr>
          <w:rFonts w:ascii="Work Sans" w:hAnsi="Work Sans"/>
          <w:color w:val="323A45"/>
          <w:shd w:val="clear" w:color="auto" w:fill="FFFFFF"/>
          <w:lang w:val="en-GB"/>
        </w:rPr>
        <w:t xml:space="preserve"> </w:t>
      </w:r>
    </w:p>
    <w:p w14:paraId="4395FB35" w14:textId="7D423ECD" w:rsidR="00671B9B" w:rsidRPr="00CA0E36" w:rsidRDefault="00ED06B1" w:rsidP="00ED06B1">
      <w:pPr>
        <w:spacing w:line="360" w:lineRule="auto"/>
        <w:rPr>
          <w:rFonts w:asciiTheme="minorHAnsi" w:hAnsiTheme="minorHAnsi" w:cstheme="minorHAnsi"/>
          <w:b/>
          <w:bCs/>
          <w:sz w:val="20"/>
          <w:szCs w:val="20"/>
          <w:lang w:val="en-GB"/>
        </w:rPr>
      </w:pPr>
      <w:r w:rsidRPr="00CA0E36">
        <w:rPr>
          <w:rFonts w:asciiTheme="minorHAnsi" w:hAnsiTheme="minorHAnsi" w:cstheme="minorHAnsi"/>
          <w:b/>
          <w:bCs/>
          <w:sz w:val="22"/>
          <w:szCs w:val="22"/>
          <w:lang w:val="en-GB"/>
        </w:rPr>
        <w:t xml:space="preserve">The perception of safety regarding the transfer of infants from the neonatal intensive care unit to a level II neonatology department: </w:t>
      </w:r>
      <w:r w:rsidR="00FC023F" w:rsidRPr="00CA0E36">
        <w:rPr>
          <w:rFonts w:asciiTheme="minorHAnsi" w:hAnsiTheme="minorHAnsi" w:cstheme="minorHAnsi"/>
          <w:b/>
          <w:bCs/>
          <w:sz w:val="22"/>
          <w:szCs w:val="22"/>
          <w:lang w:val="en-GB"/>
        </w:rPr>
        <w:t xml:space="preserve">a </w:t>
      </w:r>
      <w:r w:rsidR="00513432" w:rsidRPr="00513432">
        <w:rPr>
          <w:rFonts w:asciiTheme="minorHAnsi" w:hAnsiTheme="minorHAnsi" w:cstheme="minorHAnsi"/>
          <w:b/>
          <w:bCs/>
          <w:color w:val="FF0000"/>
          <w:sz w:val="22"/>
          <w:szCs w:val="22"/>
          <w:lang w:val="en-GB"/>
        </w:rPr>
        <w:t xml:space="preserve">mixed-method </w:t>
      </w:r>
      <w:r w:rsidR="00FC023F" w:rsidRPr="00CA0E36">
        <w:rPr>
          <w:rFonts w:asciiTheme="minorHAnsi" w:hAnsiTheme="minorHAnsi" w:cstheme="minorHAnsi"/>
          <w:b/>
          <w:bCs/>
          <w:sz w:val="22"/>
          <w:szCs w:val="22"/>
          <w:lang w:val="en-GB"/>
        </w:rPr>
        <w:t>cohort study using a</w:t>
      </w:r>
      <w:r w:rsidRPr="00CA0E36">
        <w:rPr>
          <w:rFonts w:asciiTheme="minorHAnsi" w:hAnsiTheme="minorHAnsi" w:cstheme="minorHAnsi"/>
          <w:b/>
          <w:bCs/>
          <w:sz w:val="22"/>
          <w:szCs w:val="22"/>
          <w:lang w:val="en-GB"/>
        </w:rPr>
        <w:t xml:space="preserve"> safety-II approach</w:t>
      </w:r>
    </w:p>
    <w:p w14:paraId="1ADFB38A" w14:textId="77777777" w:rsidR="00510E09" w:rsidRPr="00CA0E36" w:rsidRDefault="00510E09" w:rsidP="00ED06B1">
      <w:pPr>
        <w:spacing w:line="360" w:lineRule="auto"/>
        <w:rPr>
          <w:rFonts w:asciiTheme="minorHAnsi" w:hAnsiTheme="minorHAnsi" w:cstheme="minorHAnsi"/>
          <w:b/>
          <w:bCs/>
          <w:color w:val="4472C4" w:themeColor="accent1"/>
          <w:sz w:val="22"/>
          <w:szCs w:val="22"/>
          <w:lang w:val="en-GB"/>
        </w:rPr>
      </w:pPr>
    </w:p>
    <w:p w14:paraId="43DCA23F" w14:textId="77777777" w:rsidR="002945F2" w:rsidRPr="00CA0E36" w:rsidRDefault="002945F2" w:rsidP="00ED06B1">
      <w:pPr>
        <w:spacing w:line="360" w:lineRule="auto"/>
        <w:rPr>
          <w:rFonts w:asciiTheme="minorHAnsi" w:hAnsiTheme="minorHAnsi" w:cstheme="minorHAnsi"/>
          <w:b/>
          <w:bCs/>
          <w:color w:val="4472C4" w:themeColor="accent1"/>
          <w:sz w:val="22"/>
          <w:szCs w:val="22"/>
          <w:lang w:val="en-GB"/>
        </w:rPr>
      </w:pPr>
    </w:p>
    <w:p w14:paraId="0AF36C4C" w14:textId="10B9420B" w:rsidR="007F054D" w:rsidRPr="00CA0E36" w:rsidRDefault="00230438" w:rsidP="00ED06B1">
      <w:pPr>
        <w:spacing w:line="360" w:lineRule="auto"/>
        <w:rPr>
          <w:rFonts w:asciiTheme="minorHAnsi" w:hAnsiTheme="minorHAnsi" w:cstheme="minorHAnsi"/>
          <w:b/>
          <w:bCs/>
          <w:color w:val="4472C4" w:themeColor="accent1"/>
          <w:sz w:val="22"/>
          <w:szCs w:val="22"/>
          <w:lang w:val="en-GB"/>
        </w:rPr>
      </w:pPr>
      <w:r w:rsidRPr="00CA0E36">
        <w:rPr>
          <w:rFonts w:asciiTheme="minorHAnsi" w:hAnsiTheme="minorHAnsi" w:cstheme="minorHAnsi"/>
          <w:b/>
          <w:bCs/>
          <w:color w:val="4472C4" w:themeColor="accent1"/>
          <w:sz w:val="22"/>
          <w:szCs w:val="22"/>
          <w:lang w:val="en-GB"/>
        </w:rPr>
        <w:t>AUTHORS</w:t>
      </w:r>
    </w:p>
    <w:p w14:paraId="31BD248C" w14:textId="71CB891A" w:rsidR="00B348F8" w:rsidRPr="00CA0E36" w:rsidRDefault="00B348F8" w:rsidP="00ED06B1">
      <w:pPr>
        <w:spacing w:line="360" w:lineRule="auto"/>
        <w:rPr>
          <w:rFonts w:asciiTheme="minorHAnsi" w:hAnsiTheme="minorHAnsi" w:cstheme="minorHAnsi"/>
          <w:sz w:val="22"/>
          <w:szCs w:val="22"/>
          <w:vertAlign w:val="superscript"/>
          <w:lang w:val="en-GB"/>
        </w:rPr>
      </w:pPr>
      <w:r w:rsidRPr="00CA0E36">
        <w:rPr>
          <w:rFonts w:asciiTheme="minorHAnsi" w:hAnsiTheme="minorHAnsi" w:cstheme="minorHAnsi"/>
          <w:sz w:val="22"/>
          <w:szCs w:val="22"/>
          <w:lang w:val="en-GB"/>
        </w:rPr>
        <w:t>K</w:t>
      </w:r>
      <w:r w:rsidR="0011221E" w:rsidRPr="00CA0E36">
        <w:rPr>
          <w:rFonts w:asciiTheme="minorHAnsi" w:hAnsiTheme="minorHAnsi" w:cstheme="minorHAnsi"/>
          <w:sz w:val="22"/>
          <w:szCs w:val="22"/>
          <w:lang w:val="en-GB"/>
        </w:rPr>
        <w:t>aren</w:t>
      </w:r>
      <w:r w:rsidRPr="00CA0E36">
        <w:rPr>
          <w:rFonts w:asciiTheme="minorHAnsi" w:hAnsiTheme="minorHAnsi" w:cstheme="minorHAnsi"/>
          <w:sz w:val="22"/>
          <w:szCs w:val="22"/>
          <w:lang w:val="en-GB"/>
        </w:rPr>
        <w:t xml:space="preserve"> de Bijl-Marcus</w:t>
      </w:r>
      <w:r w:rsidR="0011221E" w:rsidRPr="00CA0E36">
        <w:rPr>
          <w:rFonts w:asciiTheme="minorHAnsi" w:hAnsiTheme="minorHAnsi" w:cstheme="minorHAnsi"/>
          <w:sz w:val="22"/>
          <w:szCs w:val="22"/>
          <w:vertAlign w:val="superscript"/>
          <w:lang w:val="en-GB"/>
        </w:rPr>
        <w:t>1</w:t>
      </w:r>
      <w:r w:rsidRPr="00CA0E36">
        <w:rPr>
          <w:rFonts w:asciiTheme="minorHAnsi" w:hAnsiTheme="minorHAnsi" w:cstheme="minorHAnsi"/>
          <w:sz w:val="22"/>
          <w:szCs w:val="22"/>
          <w:lang w:val="en-GB"/>
        </w:rPr>
        <w:t xml:space="preserve">, </w:t>
      </w:r>
      <w:proofErr w:type="spellStart"/>
      <w:r w:rsidRPr="00CA0E36">
        <w:rPr>
          <w:rFonts w:asciiTheme="minorHAnsi" w:hAnsiTheme="minorHAnsi" w:cstheme="minorHAnsi"/>
          <w:sz w:val="22"/>
          <w:szCs w:val="22"/>
          <w:lang w:val="en-GB"/>
        </w:rPr>
        <w:t>F</w:t>
      </w:r>
      <w:r w:rsidR="0011221E" w:rsidRPr="00CA0E36">
        <w:rPr>
          <w:rFonts w:asciiTheme="minorHAnsi" w:hAnsiTheme="minorHAnsi" w:cstheme="minorHAnsi"/>
          <w:sz w:val="22"/>
          <w:szCs w:val="22"/>
          <w:lang w:val="en-GB"/>
        </w:rPr>
        <w:t>enna</w:t>
      </w:r>
      <w:proofErr w:type="spellEnd"/>
      <w:r w:rsidRPr="00CA0E36">
        <w:rPr>
          <w:rFonts w:asciiTheme="minorHAnsi" w:hAnsiTheme="minorHAnsi" w:cstheme="minorHAnsi"/>
          <w:sz w:val="22"/>
          <w:szCs w:val="22"/>
          <w:lang w:val="en-GB"/>
        </w:rPr>
        <w:t xml:space="preserve"> Mossel</w:t>
      </w:r>
      <w:r w:rsidR="0011221E" w:rsidRPr="00CA0E36">
        <w:rPr>
          <w:rFonts w:asciiTheme="minorHAnsi" w:hAnsiTheme="minorHAnsi" w:cstheme="minorHAnsi"/>
          <w:sz w:val="22"/>
          <w:szCs w:val="22"/>
          <w:vertAlign w:val="superscript"/>
          <w:lang w:val="en-GB"/>
        </w:rPr>
        <w:t>2</w:t>
      </w:r>
      <w:r w:rsidRPr="00CA0E36">
        <w:rPr>
          <w:rFonts w:asciiTheme="minorHAnsi" w:hAnsiTheme="minorHAnsi" w:cstheme="minorHAnsi"/>
          <w:sz w:val="22"/>
          <w:szCs w:val="22"/>
          <w:lang w:val="en-GB"/>
        </w:rPr>
        <w:t xml:space="preserve">, </w:t>
      </w:r>
      <w:proofErr w:type="spellStart"/>
      <w:r w:rsidR="0011221E" w:rsidRPr="00CA0E36">
        <w:rPr>
          <w:rFonts w:asciiTheme="minorHAnsi" w:hAnsiTheme="minorHAnsi" w:cstheme="minorHAnsi"/>
          <w:sz w:val="22"/>
          <w:szCs w:val="22"/>
          <w:lang w:val="en-GB"/>
        </w:rPr>
        <w:t>Kees</w:t>
      </w:r>
      <w:proofErr w:type="spellEnd"/>
      <w:r w:rsidRPr="00CA0E36">
        <w:rPr>
          <w:rFonts w:asciiTheme="minorHAnsi" w:hAnsiTheme="minorHAnsi" w:cstheme="minorHAnsi"/>
          <w:sz w:val="22"/>
          <w:szCs w:val="22"/>
          <w:lang w:val="en-GB"/>
        </w:rPr>
        <w:t xml:space="preserve"> Ahaus</w:t>
      </w:r>
      <w:r w:rsidR="0011221E" w:rsidRPr="00CA0E36">
        <w:rPr>
          <w:rFonts w:asciiTheme="minorHAnsi" w:hAnsiTheme="minorHAnsi" w:cstheme="minorHAnsi"/>
          <w:sz w:val="22"/>
          <w:szCs w:val="22"/>
          <w:vertAlign w:val="superscript"/>
          <w:lang w:val="en-GB"/>
        </w:rPr>
        <w:t>3</w:t>
      </w:r>
      <w:r w:rsidRPr="00CA0E36">
        <w:rPr>
          <w:rFonts w:asciiTheme="minorHAnsi" w:hAnsiTheme="minorHAnsi" w:cstheme="minorHAnsi"/>
          <w:sz w:val="22"/>
          <w:szCs w:val="22"/>
          <w:lang w:val="en-GB"/>
        </w:rPr>
        <w:t>, B</w:t>
      </w:r>
      <w:r w:rsidR="0011221E" w:rsidRPr="00CA0E36">
        <w:rPr>
          <w:rFonts w:asciiTheme="minorHAnsi" w:hAnsiTheme="minorHAnsi" w:cstheme="minorHAnsi"/>
          <w:sz w:val="22"/>
          <w:szCs w:val="22"/>
          <w:lang w:val="en-GB"/>
        </w:rPr>
        <w:t>ettine</w:t>
      </w:r>
      <w:r w:rsidRPr="00CA0E36">
        <w:rPr>
          <w:rFonts w:asciiTheme="minorHAnsi" w:hAnsiTheme="minorHAnsi" w:cstheme="minorHAnsi"/>
          <w:sz w:val="22"/>
          <w:szCs w:val="22"/>
          <w:lang w:val="en-GB"/>
        </w:rPr>
        <w:t xml:space="preserve"> Pluut</w:t>
      </w:r>
      <w:r w:rsidR="0011221E" w:rsidRPr="00CA0E36">
        <w:rPr>
          <w:rFonts w:asciiTheme="minorHAnsi" w:hAnsiTheme="minorHAnsi" w:cstheme="minorHAnsi"/>
          <w:sz w:val="22"/>
          <w:szCs w:val="22"/>
          <w:vertAlign w:val="superscript"/>
          <w:lang w:val="en-GB"/>
        </w:rPr>
        <w:t>2</w:t>
      </w:r>
      <w:r w:rsidRPr="00CA0E36">
        <w:rPr>
          <w:rFonts w:asciiTheme="minorHAnsi" w:hAnsiTheme="minorHAnsi" w:cstheme="minorHAnsi"/>
          <w:sz w:val="22"/>
          <w:szCs w:val="22"/>
          <w:lang w:val="en-GB"/>
        </w:rPr>
        <w:t>, M</w:t>
      </w:r>
      <w:r w:rsidR="0011221E" w:rsidRPr="00CA0E36">
        <w:rPr>
          <w:rFonts w:asciiTheme="minorHAnsi" w:hAnsiTheme="minorHAnsi" w:cstheme="minorHAnsi"/>
          <w:sz w:val="22"/>
          <w:szCs w:val="22"/>
          <w:lang w:val="en-GB"/>
        </w:rPr>
        <w:t>anon</w:t>
      </w:r>
      <w:r w:rsidRPr="00CA0E36">
        <w:rPr>
          <w:rFonts w:asciiTheme="minorHAnsi" w:hAnsiTheme="minorHAnsi" w:cstheme="minorHAnsi"/>
          <w:sz w:val="22"/>
          <w:szCs w:val="22"/>
          <w:lang w:val="en-GB"/>
        </w:rPr>
        <w:t xml:space="preserve"> Benders</w:t>
      </w:r>
      <w:r w:rsidR="0011221E" w:rsidRPr="00CA0E36">
        <w:rPr>
          <w:rFonts w:asciiTheme="minorHAnsi" w:hAnsiTheme="minorHAnsi" w:cstheme="minorHAnsi"/>
          <w:sz w:val="22"/>
          <w:szCs w:val="22"/>
          <w:vertAlign w:val="superscript"/>
          <w:lang w:val="en-GB"/>
        </w:rPr>
        <w:t>1</w:t>
      </w:r>
      <w:r w:rsidRPr="00CA0E36">
        <w:rPr>
          <w:rFonts w:asciiTheme="minorHAnsi" w:hAnsiTheme="minorHAnsi" w:cstheme="minorHAnsi"/>
          <w:sz w:val="22"/>
          <w:szCs w:val="22"/>
          <w:lang w:val="en-GB"/>
        </w:rPr>
        <w:t xml:space="preserve">, </w:t>
      </w:r>
      <w:r w:rsidR="0095446D" w:rsidRPr="00CA0E36">
        <w:rPr>
          <w:rFonts w:asciiTheme="minorHAnsi" w:hAnsiTheme="minorHAnsi" w:cstheme="minorHAnsi"/>
          <w:sz w:val="22"/>
          <w:szCs w:val="22"/>
          <w:lang w:val="en-GB"/>
        </w:rPr>
        <w:t>A</w:t>
      </w:r>
      <w:r w:rsidR="0011221E" w:rsidRPr="00CA0E36">
        <w:rPr>
          <w:rFonts w:asciiTheme="minorHAnsi" w:hAnsiTheme="minorHAnsi" w:cstheme="minorHAnsi"/>
          <w:sz w:val="22"/>
          <w:szCs w:val="22"/>
          <w:lang w:val="en-GB"/>
        </w:rPr>
        <w:t xml:space="preserve">rjan </w:t>
      </w:r>
      <w:r w:rsidR="0095446D" w:rsidRPr="00CA0E36">
        <w:rPr>
          <w:rFonts w:asciiTheme="minorHAnsi" w:hAnsiTheme="minorHAnsi" w:cstheme="minorHAnsi"/>
          <w:sz w:val="22"/>
          <w:szCs w:val="22"/>
          <w:lang w:val="en-GB"/>
        </w:rPr>
        <w:t>Bruintjes</w:t>
      </w:r>
      <w:r w:rsidR="0011221E" w:rsidRPr="00CA0E36">
        <w:rPr>
          <w:rFonts w:asciiTheme="minorHAnsi" w:hAnsiTheme="minorHAnsi" w:cstheme="minorHAnsi"/>
          <w:sz w:val="22"/>
          <w:szCs w:val="22"/>
          <w:vertAlign w:val="superscript"/>
          <w:lang w:val="en-GB"/>
        </w:rPr>
        <w:t>4</w:t>
      </w:r>
      <w:r w:rsidR="0095446D" w:rsidRPr="00CA0E36">
        <w:rPr>
          <w:rFonts w:asciiTheme="minorHAnsi" w:hAnsiTheme="minorHAnsi" w:cstheme="minorHAnsi"/>
          <w:sz w:val="22"/>
          <w:szCs w:val="22"/>
          <w:lang w:val="en-GB"/>
        </w:rPr>
        <w:t xml:space="preserve">, </w:t>
      </w:r>
      <w:r w:rsidRPr="00CA0E36">
        <w:rPr>
          <w:rFonts w:asciiTheme="minorHAnsi" w:hAnsiTheme="minorHAnsi" w:cstheme="minorHAnsi"/>
          <w:sz w:val="22"/>
          <w:szCs w:val="22"/>
          <w:lang w:val="en-GB"/>
        </w:rPr>
        <w:t>M</w:t>
      </w:r>
      <w:r w:rsidR="0011221E" w:rsidRPr="00CA0E36">
        <w:rPr>
          <w:rFonts w:asciiTheme="minorHAnsi" w:hAnsiTheme="minorHAnsi" w:cstheme="minorHAnsi"/>
          <w:sz w:val="22"/>
          <w:szCs w:val="22"/>
          <w:lang w:val="en-GB"/>
        </w:rPr>
        <w:t>artina</w:t>
      </w:r>
      <w:r w:rsidRPr="00CA0E36">
        <w:rPr>
          <w:rFonts w:asciiTheme="minorHAnsi" w:hAnsiTheme="minorHAnsi" w:cstheme="minorHAnsi"/>
          <w:sz w:val="22"/>
          <w:szCs w:val="22"/>
          <w:lang w:val="en-GB"/>
        </w:rPr>
        <w:t xml:space="preserve"> Buljac-Samardzic</w:t>
      </w:r>
      <w:r w:rsidR="0011221E" w:rsidRPr="00CA0E36">
        <w:rPr>
          <w:rFonts w:asciiTheme="minorHAnsi" w:hAnsiTheme="minorHAnsi" w:cstheme="minorHAnsi"/>
          <w:sz w:val="22"/>
          <w:szCs w:val="22"/>
          <w:vertAlign w:val="superscript"/>
          <w:lang w:val="en-GB"/>
        </w:rPr>
        <w:t>3</w:t>
      </w:r>
    </w:p>
    <w:p w14:paraId="6A5E216E" w14:textId="77777777" w:rsidR="007F054D" w:rsidRPr="00CA0E36" w:rsidRDefault="007F054D" w:rsidP="00ED06B1">
      <w:pPr>
        <w:spacing w:line="360" w:lineRule="auto"/>
        <w:rPr>
          <w:rFonts w:asciiTheme="minorHAnsi" w:hAnsiTheme="minorHAnsi" w:cstheme="minorHAnsi"/>
          <w:b/>
          <w:bCs/>
          <w:color w:val="4472C4" w:themeColor="accent1"/>
          <w:sz w:val="22"/>
          <w:szCs w:val="22"/>
          <w:lang w:val="en-GB"/>
        </w:rPr>
      </w:pPr>
    </w:p>
    <w:p w14:paraId="29CD8BC2" w14:textId="00ECBC5F" w:rsidR="0011221E" w:rsidRPr="00CA0E36" w:rsidRDefault="0011221E" w:rsidP="00ED06B1">
      <w:pPr>
        <w:spacing w:line="360" w:lineRule="auto"/>
        <w:rPr>
          <w:rFonts w:asciiTheme="minorHAnsi" w:hAnsiTheme="minorHAnsi" w:cstheme="minorHAnsi"/>
          <w:b/>
          <w:bCs/>
          <w:color w:val="4472C4" w:themeColor="accent1"/>
          <w:sz w:val="22"/>
          <w:szCs w:val="22"/>
          <w:lang w:val="en-GB"/>
        </w:rPr>
      </w:pPr>
      <w:r w:rsidRPr="00CA0E36">
        <w:rPr>
          <w:rFonts w:asciiTheme="minorHAnsi" w:hAnsiTheme="minorHAnsi" w:cstheme="minorHAnsi"/>
          <w:b/>
          <w:bCs/>
          <w:color w:val="4472C4" w:themeColor="accent1"/>
          <w:sz w:val="22"/>
          <w:szCs w:val="22"/>
          <w:lang w:val="en-GB"/>
        </w:rPr>
        <w:t>AFFILIATIONS</w:t>
      </w:r>
    </w:p>
    <w:p w14:paraId="4C5CD5FB" w14:textId="77777777" w:rsidR="0011221E" w:rsidRPr="00CA0E36" w:rsidRDefault="0011221E" w:rsidP="00ED06B1">
      <w:pPr>
        <w:spacing w:line="360" w:lineRule="auto"/>
        <w:rPr>
          <w:rFonts w:asciiTheme="minorHAnsi" w:hAnsiTheme="minorHAnsi" w:cstheme="minorHAnsi"/>
          <w:b/>
          <w:bCs/>
          <w:color w:val="4472C4" w:themeColor="accent1"/>
          <w:sz w:val="22"/>
          <w:szCs w:val="22"/>
          <w:lang w:val="en-GB"/>
        </w:rPr>
      </w:pPr>
    </w:p>
    <w:p w14:paraId="6DD1C46C" w14:textId="77777777" w:rsidR="00ED06B1" w:rsidRPr="00CA0E36" w:rsidRDefault="0011221E" w:rsidP="00ED06B1">
      <w:pPr>
        <w:spacing w:line="360" w:lineRule="auto"/>
        <w:rPr>
          <w:rFonts w:asciiTheme="minorHAnsi" w:hAnsiTheme="minorHAnsi" w:cstheme="minorHAnsi"/>
          <w:color w:val="000000" w:themeColor="text1"/>
          <w:sz w:val="22"/>
          <w:szCs w:val="22"/>
          <w:lang w:val="en-GB"/>
        </w:rPr>
      </w:pPr>
      <w:r w:rsidRPr="00CA0E36">
        <w:rPr>
          <w:rFonts w:asciiTheme="minorHAnsi" w:hAnsiTheme="minorHAnsi" w:cstheme="minorHAnsi"/>
          <w:color w:val="000000" w:themeColor="text1"/>
          <w:sz w:val="22"/>
          <w:szCs w:val="22"/>
          <w:lang w:val="en-GB"/>
        </w:rPr>
        <w:t>1</w:t>
      </w:r>
      <w:r w:rsidRPr="00CA0E36">
        <w:rPr>
          <w:rFonts w:asciiTheme="minorHAnsi" w:hAnsiTheme="minorHAnsi" w:cstheme="minorHAnsi"/>
          <w:color w:val="000000" w:themeColor="text1"/>
          <w:sz w:val="22"/>
          <w:szCs w:val="22"/>
          <w:lang w:val="en-GB"/>
        </w:rPr>
        <w:tab/>
      </w:r>
      <w:r w:rsidRPr="00CA0E36">
        <w:rPr>
          <w:rFonts w:asciiTheme="minorHAnsi" w:hAnsiTheme="minorHAnsi" w:cstheme="minorHAnsi"/>
          <w:color w:val="000000" w:themeColor="text1"/>
          <w:sz w:val="22"/>
          <w:szCs w:val="22"/>
          <w:lang w:val="en-GB"/>
        </w:rPr>
        <w:tab/>
      </w:r>
      <w:r w:rsidR="00ED06B1" w:rsidRPr="00CA0E36">
        <w:rPr>
          <w:rFonts w:asciiTheme="minorHAnsi" w:hAnsiTheme="minorHAnsi" w:cstheme="minorHAnsi"/>
          <w:color w:val="000000" w:themeColor="text1"/>
          <w:sz w:val="22"/>
          <w:szCs w:val="22"/>
          <w:lang w:val="en-GB"/>
        </w:rPr>
        <w:t>Department Neonatology</w:t>
      </w:r>
    </w:p>
    <w:p w14:paraId="19D36814" w14:textId="199DA839" w:rsidR="0011221E" w:rsidRPr="00CA0E36" w:rsidRDefault="0011221E" w:rsidP="00ED06B1">
      <w:pPr>
        <w:spacing w:line="360" w:lineRule="auto"/>
        <w:ind w:left="708" w:firstLine="708"/>
        <w:rPr>
          <w:rFonts w:asciiTheme="minorHAnsi" w:hAnsiTheme="minorHAnsi" w:cstheme="minorHAnsi"/>
          <w:color w:val="000000" w:themeColor="text1"/>
          <w:sz w:val="22"/>
          <w:szCs w:val="22"/>
          <w:lang w:val="en-GB"/>
        </w:rPr>
      </w:pPr>
      <w:r w:rsidRPr="00CA0E36">
        <w:rPr>
          <w:rFonts w:asciiTheme="minorHAnsi" w:hAnsiTheme="minorHAnsi" w:cstheme="minorHAnsi"/>
          <w:color w:val="000000" w:themeColor="text1"/>
          <w:sz w:val="22"/>
          <w:szCs w:val="22"/>
          <w:lang w:val="en-GB"/>
        </w:rPr>
        <w:t xml:space="preserve">University </w:t>
      </w:r>
      <w:r w:rsidR="00ED06B1" w:rsidRPr="00CA0E36">
        <w:rPr>
          <w:rFonts w:asciiTheme="minorHAnsi" w:hAnsiTheme="minorHAnsi" w:cstheme="minorHAnsi"/>
          <w:color w:val="000000" w:themeColor="text1"/>
          <w:sz w:val="22"/>
          <w:szCs w:val="22"/>
          <w:lang w:val="en-GB"/>
        </w:rPr>
        <w:t xml:space="preserve">Medical </w:t>
      </w:r>
      <w:proofErr w:type="spellStart"/>
      <w:r w:rsidR="00ED06B1" w:rsidRPr="00CA0E36">
        <w:rPr>
          <w:rFonts w:asciiTheme="minorHAnsi" w:hAnsiTheme="minorHAnsi" w:cstheme="minorHAnsi"/>
          <w:color w:val="000000" w:themeColor="text1"/>
          <w:sz w:val="22"/>
          <w:szCs w:val="22"/>
          <w:lang w:val="en-GB"/>
        </w:rPr>
        <w:t>Center</w:t>
      </w:r>
      <w:proofErr w:type="spellEnd"/>
      <w:r w:rsidR="00ED06B1" w:rsidRPr="00CA0E36">
        <w:rPr>
          <w:rFonts w:asciiTheme="minorHAnsi" w:hAnsiTheme="minorHAnsi" w:cstheme="minorHAnsi"/>
          <w:color w:val="000000" w:themeColor="text1"/>
          <w:sz w:val="22"/>
          <w:szCs w:val="22"/>
          <w:lang w:val="en-GB"/>
        </w:rPr>
        <w:t xml:space="preserve"> </w:t>
      </w:r>
      <w:r w:rsidRPr="00CA0E36">
        <w:rPr>
          <w:rFonts w:asciiTheme="minorHAnsi" w:hAnsiTheme="minorHAnsi" w:cstheme="minorHAnsi"/>
          <w:color w:val="000000" w:themeColor="text1"/>
          <w:sz w:val="22"/>
          <w:szCs w:val="22"/>
          <w:lang w:val="en-GB"/>
        </w:rPr>
        <w:t>Utrecht, location Wilhelmina Children’s Hospital</w:t>
      </w:r>
      <w:r w:rsidR="00ED06B1" w:rsidRPr="00CA0E36">
        <w:rPr>
          <w:rFonts w:asciiTheme="minorHAnsi" w:hAnsiTheme="minorHAnsi" w:cstheme="minorHAnsi"/>
          <w:color w:val="000000" w:themeColor="text1"/>
          <w:sz w:val="22"/>
          <w:szCs w:val="22"/>
          <w:lang w:val="en-GB"/>
        </w:rPr>
        <w:t>,</w:t>
      </w:r>
    </w:p>
    <w:p w14:paraId="620D8C9A" w14:textId="0E764777" w:rsidR="0011221E" w:rsidRPr="00F508A0" w:rsidRDefault="0011221E" w:rsidP="00ED06B1">
      <w:pPr>
        <w:spacing w:line="360" w:lineRule="auto"/>
        <w:rPr>
          <w:rFonts w:asciiTheme="minorHAnsi" w:hAnsiTheme="minorHAnsi" w:cstheme="minorHAnsi"/>
          <w:color w:val="000000" w:themeColor="text1"/>
          <w:sz w:val="22"/>
          <w:szCs w:val="22"/>
        </w:rPr>
      </w:pPr>
      <w:r w:rsidRPr="00CA0E36">
        <w:rPr>
          <w:rFonts w:asciiTheme="minorHAnsi" w:hAnsiTheme="minorHAnsi" w:cstheme="minorHAnsi"/>
          <w:color w:val="000000" w:themeColor="text1"/>
          <w:sz w:val="22"/>
          <w:szCs w:val="22"/>
          <w:lang w:val="en-GB"/>
        </w:rPr>
        <w:tab/>
      </w:r>
      <w:r w:rsidRPr="00CA0E36">
        <w:rPr>
          <w:rFonts w:asciiTheme="minorHAnsi" w:hAnsiTheme="minorHAnsi" w:cstheme="minorHAnsi"/>
          <w:color w:val="000000" w:themeColor="text1"/>
          <w:sz w:val="22"/>
          <w:szCs w:val="22"/>
          <w:lang w:val="en-GB"/>
        </w:rPr>
        <w:tab/>
      </w:r>
      <w:r w:rsidRPr="00F508A0">
        <w:rPr>
          <w:rFonts w:asciiTheme="minorHAnsi" w:hAnsiTheme="minorHAnsi" w:cstheme="minorHAnsi"/>
          <w:color w:val="000000" w:themeColor="text1"/>
          <w:sz w:val="22"/>
          <w:szCs w:val="22"/>
        </w:rPr>
        <w:t>Utrecht</w:t>
      </w:r>
      <w:r w:rsidR="00ED06B1" w:rsidRPr="00F508A0">
        <w:rPr>
          <w:rFonts w:asciiTheme="minorHAnsi" w:hAnsiTheme="minorHAnsi" w:cstheme="minorHAnsi"/>
          <w:color w:val="000000" w:themeColor="text1"/>
          <w:sz w:val="22"/>
          <w:szCs w:val="22"/>
        </w:rPr>
        <w:t>, The Netherlands</w:t>
      </w:r>
    </w:p>
    <w:p w14:paraId="4C660F2E" w14:textId="77777777" w:rsidR="00B52EC4" w:rsidRPr="00F508A0" w:rsidRDefault="00B52EC4" w:rsidP="00ED06B1">
      <w:pPr>
        <w:spacing w:line="360" w:lineRule="auto"/>
        <w:rPr>
          <w:rFonts w:asciiTheme="minorHAnsi" w:hAnsiTheme="minorHAnsi" w:cstheme="minorHAnsi"/>
          <w:color w:val="000000" w:themeColor="text1"/>
          <w:sz w:val="22"/>
          <w:szCs w:val="22"/>
        </w:rPr>
      </w:pPr>
    </w:p>
    <w:p w14:paraId="372B2AD6" w14:textId="38FB7E83" w:rsidR="0011221E" w:rsidRPr="00F508A0" w:rsidRDefault="0011221E" w:rsidP="00ED06B1">
      <w:pPr>
        <w:spacing w:line="360" w:lineRule="auto"/>
        <w:rPr>
          <w:rFonts w:asciiTheme="minorHAnsi" w:hAnsiTheme="minorHAnsi" w:cstheme="minorHAnsi"/>
          <w:color w:val="000000" w:themeColor="text1"/>
          <w:sz w:val="22"/>
          <w:szCs w:val="22"/>
        </w:rPr>
      </w:pPr>
      <w:r w:rsidRPr="00F508A0">
        <w:rPr>
          <w:rFonts w:asciiTheme="minorHAnsi" w:hAnsiTheme="minorHAnsi" w:cstheme="minorHAnsi"/>
          <w:color w:val="000000" w:themeColor="text1"/>
          <w:sz w:val="22"/>
          <w:szCs w:val="22"/>
        </w:rPr>
        <w:t>2</w:t>
      </w:r>
      <w:r w:rsidR="00F06494" w:rsidRPr="00F508A0">
        <w:rPr>
          <w:rFonts w:asciiTheme="minorHAnsi" w:hAnsiTheme="minorHAnsi" w:cstheme="minorHAnsi"/>
          <w:color w:val="000000" w:themeColor="text1"/>
          <w:sz w:val="22"/>
          <w:szCs w:val="22"/>
        </w:rPr>
        <w:tab/>
      </w:r>
      <w:r w:rsidR="00F06494" w:rsidRPr="00F508A0">
        <w:rPr>
          <w:rFonts w:asciiTheme="minorHAnsi" w:hAnsiTheme="minorHAnsi" w:cstheme="minorHAnsi"/>
          <w:color w:val="000000" w:themeColor="text1"/>
          <w:sz w:val="22"/>
          <w:szCs w:val="22"/>
        </w:rPr>
        <w:tab/>
      </w:r>
      <w:proofErr w:type="spellStart"/>
      <w:r w:rsidR="00F06494" w:rsidRPr="00F508A0">
        <w:rPr>
          <w:rFonts w:asciiTheme="minorHAnsi" w:hAnsiTheme="minorHAnsi" w:cstheme="minorHAnsi"/>
          <w:color w:val="000000" w:themeColor="text1"/>
          <w:sz w:val="22"/>
          <w:szCs w:val="22"/>
        </w:rPr>
        <w:t>Pluut</w:t>
      </w:r>
      <w:proofErr w:type="spellEnd"/>
      <w:r w:rsidR="00F06494" w:rsidRPr="00F508A0">
        <w:rPr>
          <w:rFonts w:asciiTheme="minorHAnsi" w:hAnsiTheme="minorHAnsi" w:cstheme="minorHAnsi"/>
          <w:color w:val="000000" w:themeColor="text1"/>
          <w:sz w:val="22"/>
          <w:szCs w:val="22"/>
        </w:rPr>
        <w:t xml:space="preserve"> &amp; Partners, Utrecht, Vianen, Utrecht</w:t>
      </w:r>
    </w:p>
    <w:p w14:paraId="2925AB59" w14:textId="77777777" w:rsidR="0011221E" w:rsidRPr="00F508A0" w:rsidRDefault="0011221E" w:rsidP="00ED06B1">
      <w:pPr>
        <w:spacing w:line="360" w:lineRule="auto"/>
        <w:rPr>
          <w:rFonts w:asciiTheme="minorHAnsi" w:hAnsiTheme="minorHAnsi" w:cstheme="minorHAnsi"/>
          <w:color w:val="000000" w:themeColor="text1"/>
          <w:sz w:val="22"/>
          <w:szCs w:val="22"/>
        </w:rPr>
      </w:pPr>
    </w:p>
    <w:p w14:paraId="18EBFB75" w14:textId="77777777" w:rsidR="00ED06B1" w:rsidRPr="00CA0E36" w:rsidRDefault="0011221E" w:rsidP="00ED06B1">
      <w:pPr>
        <w:spacing w:line="360" w:lineRule="auto"/>
        <w:rPr>
          <w:rFonts w:ascii="Calibri" w:hAnsi="Calibri" w:cs="Calibri"/>
          <w:color w:val="242424"/>
          <w:sz w:val="22"/>
          <w:szCs w:val="22"/>
          <w:bdr w:val="none" w:sz="0" w:space="0" w:color="auto" w:frame="1"/>
          <w:lang w:val="en-GB"/>
        </w:rPr>
      </w:pPr>
      <w:r w:rsidRPr="00CA0E36">
        <w:rPr>
          <w:rFonts w:asciiTheme="minorHAnsi" w:hAnsiTheme="minorHAnsi" w:cstheme="minorHAnsi"/>
          <w:color w:val="000000" w:themeColor="text1"/>
          <w:sz w:val="22"/>
          <w:szCs w:val="22"/>
          <w:lang w:val="en-GB"/>
        </w:rPr>
        <w:t>3</w:t>
      </w:r>
      <w:r w:rsidR="000C1A05" w:rsidRPr="00CA0E36">
        <w:rPr>
          <w:rFonts w:asciiTheme="minorHAnsi" w:hAnsiTheme="minorHAnsi" w:cstheme="minorHAnsi"/>
          <w:color w:val="000000" w:themeColor="text1"/>
          <w:sz w:val="22"/>
          <w:szCs w:val="22"/>
          <w:lang w:val="en-GB"/>
        </w:rPr>
        <w:tab/>
      </w:r>
      <w:r w:rsidR="000C1A05" w:rsidRPr="00CA0E36">
        <w:rPr>
          <w:rFonts w:asciiTheme="minorHAnsi" w:hAnsiTheme="minorHAnsi" w:cstheme="minorHAnsi"/>
          <w:color w:val="000000" w:themeColor="text1"/>
          <w:sz w:val="22"/>
          <w:szCs w:val="22"/>
          <w:lang w:val="en-GB"/>
        </w:rPr>
        <w:tab/>
      </w:r>
      <w:r w:rsidR="00ED06B1" w:rsidRPr="00CA0E36">
        <w:rPr>
          <w:rFonts w:ascii="Calibri" w:hAnsi="Calibri" w:cs="Calibri"/>
          <w:color w:val="242424"/>
          <w:sz w:val="22"/>
          <w:szCs w:val="22"/>
          <w:bdr w:val="none" w:sz="0" w:space="0" w:color="auto" w:frame="1"/>
          <w:lang w:val="en-GB"/>
        </w:rPr>
        <w:t xml:space="preserve">Department Health Services Management &amp; Organisation </w:t>
      </w:r>
    </w:p>
    <w:p w14:paraId="22C8677C" w14:textId="3412B582" w:rsidR="00ED06B1" w:rsidRPr="00CA0E36" w:rsidRDefault="000C1A05" w:rsidP="00ED06B1">
      <w:pPr>
        <w:spacing w:line="360" w:lineRule="auto"/>
        <w:ind w:left="708" w:firstLine="708"/>
        <w:rPr>
          <w:rFonts w:ascii="Calibri" w:hAnsi="Calibri" w:cs="Calibri"/>
          <w:color w:val="242424"/>
          <w:sz w:val="22"/>
          <w:szCs w:val="22"/>
          <w:bdr w:val="none" w:sz="0" w:space="0" w:color="auto" w:frame="1"/>
          <w:lang w:val="en-GB"/>
        </w:rPr>
      </w:pPr>
      <w:r w:rsidRPr="00CA0E36">
        <w:rPr>
          <w:rFonts w:ascii="Calibri" w:hAnsi="Calibri" w:cs="Calibri"/>
          <w:color w:val="242424"/>
          <w:sz w:val="22"/>
          <w:szCs w:val="22"/>
          <w:bdr w:val="none" w:sz="0" w:space="0" w:color="auto" w:frame="1"/>
          <w:lang w:val="en-GB"/>
        </w:rPr>
        <w:t xml:space="preserve">Erasmus School of Health Policy &amp; Management, Erasmus University </w:t>
      </w:r>
      <w:r w:rsidR="00ED06B1" w:rsidRPr="00CA0E36">
        <w:rPr>
          <w:rFonts w:ascii="Calibri" w:hAnsi="Calibri" w:cs="Calibri"/>
          <w:color w:val="242424"/>
          <w:sz w:val="22"/>
          <w:szCs w:val="22"/>
          <w:bdr w:val="none" w:sz="0" w:space="0" w:color="auto" w:frame="1"/>
          <w:lang w:val="en-GB"/>
        </w:rPr>
        <w:t xml:space="preserve">Rotterdam, </w:t>
      </w:r>
    </w:p>
    <w:p w14:paraId="67A3BD77" w14:textId="33F9FECF" w:rsidR="000C1A05" w:rsidRPr="00CA0E36" w:rsidRDefault="000C1A05" w:rsidP="00ED06B1">
      <w:pPr>
        <w:spacing w:line="360" w:lineRule="auto"/>
        <w:ind w:left="708" w:firstLine="708"/>
        <w:rPr>
          <w:rFonts w:ascii="Calibri" w:hAnsi="Calibri" w:cs="Calibri"/>
          <w:color w:val="242424"/>
          <w:sz w:val="22"/>
          <w:szCs w:val="22"/>
          <w:bdr w:val="none" w:sz="0" w:space="0" w:color="auto" w:frame="1"/>
          <w:lang w:val="en-GB"/>
        </w:rPr>
      </w:pPr>
      <w:r w:rsidRPr="00CA0E36">
        <w:rPr>
          <w:rFonts w:ascii="Calibri" w:hAnsi="Calibri" w:cs="Calibri"/>
          <w:color w:val="242424"/>
          <w:sz w:val="22"/>
          <w:szCs w:val="22"/>
          <w:bdr w:val="none" w:sz="0" w:space="0" w:color="auto" w:frame="1"/>
          <w:lang w:val="en-GB"/>
        </w:rPr>
        <w:t>Rotterdam</w:t>
      </w:r>
      <w:r w:rsidR="00ED06B1" w:rsidRPr="00CA0E36">
        <w:rPr>
          <w:rFonts w:ascii="Calibri" w:hAnsi="Calibri" w:cs="Calibri"/>
          <w:color w:val="242424"/>
          <w:sz w:val="22"/>
          <w:szCs w:val="22"/>
          <w:bdr w:val="none" w:sz="0" w:space="0" w:color="auto" w:frame="1"/>
          <w:lang w:val="en-GB"/>
        </w:rPr>
        <w:t>, The Netherlands</w:t>
      </w:r>
      <w:r w:rsidRPr="00CA0E36">
        <w:rPr>
          <w:rFonts w:ascii="Calibri" w:hAnsi="Calibri" w:cs="Calibri"/>
          <w:color w:val="242424"/>
          <w:sz w:val="22"/>
          <w:szCs w:val="22"/>
          <w:bdr w:val="none" w:sz="0" w:space="0" w:color="auto" w:frame="1"/>
          <w:lang w:val="en-GB"/>
        </w:rPr>
        <w:tab/>
      </w:r>
    </w:p>
    <w:p w14:paraId="230D4EF6" w14:textId="77777777" w:rsidR="00F06494" w:rsidRPr="00CA0E36" w:rsidRDefault="00F06494" w:rsidP="00ED06B1">
      <w:pPr>
        <w:spacing w:line="360" w:lineRule="auto"/>
        <w:ind w:left="708" w:firstLine="708"/>
        <w:rPr>
          <w:rFonts w:ascii="Calibri" w:hAnsi="Calibri" w:cs="Calibri"/>
          <w:color w:val="242424"/>
          <w:sz w:val="22"/>
          <w:szCs w:val="22"/>
          <w:bdr w:val="none" w:sz="0" w:space="0" w:color="auto" w:frame="1"/>
          <w:lang w:val="en-GB"/>
        </w:rPr>
      </w:pPr>
    </w:p>
    <w:p w14:paraId="4CD252C7" w14:textId="121433E2" w:rsidR="00F06494" w:rsidRPr="00CA0E36" w:rsidRDefault="00F06494" w:rsidP="00F06494">
      <w:pPr>
        <w:spacing w:line="360" w:lineRule="auto"/>
        <w:rPr>
          <w:rFonts w:ascii="Calibri" w:hAnsi="Calibri" w:cs="Calibri"/>
          <w:color w:val="242424"/>
          <w:sz w:val="22"/>
          <w:szCs w:val="22"/>
          <w:bdr w:val="none" w:sz="0" w:space="0" w:color="auto" w:frame="1"/>
          <w:lang w:val="en-GB"/>
        </w:rPr>
      </w:pPr>
      <w:r w:rsidRPr="00CA0E36">
        <w:rPr>
          <w:rFonts w:ascii="Calibri" w:hAnsi="Calibri" w:cs="Calibri"/>
          <w:color w:val="242424"/>
          <w:sz w:val="22"/>
          <w:szCs w:val="22"/>
          <w:bdr w:val="none" w:sz="0" w:space="0" w:color="auto" w:frame="1"/>
          <w:lang w:val="en-GB"/>
        </w:rPr>
        <w:t>4</w:t>
      </w:r>
      <w:r w:rsidRPr="00CA0E36">
        <w:rPr>
          <w:rFonts w:ascii="Calibri" w:hAnsi="Calibri" w:cs="Calibri"/>
          <w:color w:val="242424"/>
          <w:sz w:val="22"/>
          <w:szCs w:val="22"/>
          <w:bdr w:val="none" w:sz="0" w:space="0" w:color="auto" w:frame="1"/>
          <w:lang w:val="en-GB"/>
        </w:rPr>
        <w:tab/>
      </w:r>
      <w:r w:rsidRPr="00CA0E36">
        <w:rPr>
          <w:rFonts w:ascii="Calibri" w:hAnsi="Calibri" w:cs="Calibri"/>
          <w:color w:val="242424"/>
          <w:sz w:val="22"/>
          <w:szCs w:val="22"/>
          <w:bdr w:val="none" w:sz="0" w:space="0" w:color="auto" w:frame="1"/>
          <w:lang w:val="en-GB"/>
        </w:rPr>
        <w:tab/>
        <w:t xml:space="preserve">Regional Ambulance </w:t>
      </w:r>
      <w:r w:rsidR="00EA7057" w:rsidRPr="00CA0E36">
        <w:rPr>
          <w:rFonts w:ascii="Calibri" w:hAnsi="Calibri" w:cs="Calibri"/>
          <w:color w:val="242424"/>
          <w:sz w:val="22"/>
          <w:szCs w:val="22"/>
          <w:bdr w:val="none" w:sz="0" w:space="0" w:color="auto" w:frame="1"/>
          <w:lang w:val="en-GB"/>
        </w:rPr>
        <w:t>Service Utrecht (RAVU), Utrec</w:t>
      </w:r>
      <w:r w:rsidRPr="00CA0E36">
        <w:rPr>
          <w:rFonts w:ascii="Calibri" w:hAnsi="Calibri" w:cs="Calibri"/>
          <w:color w:val="242424"/>
          <w:sz w:val="22"/>
          <w:szCs w:val="22"/>
          <w:bdr w:val="none" w:sz="0" w:space="0" w:color="auto" w:frame="1"/>
          <w:lang w:val="en-GB"/>
        </w:rPr>
        <w:t>ht, The Netherlands</w:t>
      </w:r>
    </w:p>
    <w:p w14:paraId="7781FDDA" w14:textId="77777777" w:rsidR="0011221E" w:rsidRPr="00CA0E36" w:rsidRDefault="0011221E" w:rsidP="00ED06B1">
      <w:pPr>
        <w:spacing w:line="360" w:lineRule="auto"/>
        <w:rPr>
          <w:rFonts w:asciiTheme="minorHAnsi" w:hAnsiTheme="minorHAnsi" w:cstheme="minorHAnsi"/>
          <w:color w:val="000000" w:themeColor="text1"/>
          <w:sz w:val="22"/>
          <w:szCs w:val="22"/>
          <w:lang w:val="en-GB"/>
        </w:rPr>
      </w:pPr>
    </w:p>
    <w:p w14:paraId="00265686" w14:textId="69ABE61A" w:rsidR="00ED06B1" w:rsidRPr="00CA0E36" w:rsidRDefault="00ED06B1" w:rsidP="00ED06B1">
      <w:pPr>
        <w:spacing w:line="360" w:lineRule="auto"/>
        <w:rPr>
          <w:rFonts w:asciiTheme="minorHAnsi" w:hAnsiTheme="minorHAnsi" w:cstheme="minorHAnsi"/>
          <w:b/>
          <w:bCs/>
          <w:color w:val="4472C4" w:themeColor="accent1"/>
          <w:sz w:val="22"/>
          <w:szCs w:val="22"/>
          <w:lang w:val="en-GB"/>
        </w:rPr>
      </w:pPr>
      <w:r w:rsidRPr="00CA0E36">
        <w:rPr>
          <w:rFonts w:asciiTheme="minorHAnsi" w:hAnsiTheme="minorHAnsi" w:cstheme="minorHAnsi"/>
          <w:b/>
          <w:bCs/>
          <w:color w:val="4472C4" w:themeColor="accent1"/>
          <w:sz w:val="22"/>
          <w:szCs w:val="22"/>
          <w:lang w:val="en-GB"/>
        </w:rPr>
        <w:t>CORRESPONDING AUTHOR</w:t>
      </w:r>
    </w:p>
    <w:p w14:paraId="0B861BF5" w14:textId="725373C1" w:rsidR="00ED06B1" w:rsidRPr="00F508A0" w:rsidRDefault="00ED06B1" w:rsidP="00ED06B1">
      <w:pPr>
        <w:spacing w:line="360" w:lineRule="auto"/>
        <w:rPr>
          <w:rFonts w:asciiTheme="minorHAnsi" w:hAnsiTheme="minorHAnsi" w:cstheme="minorHAnsi"/>
          <w:sz w:val="22"/>
          <w:szCs w:val="22"/>
          <w:vertAlign w:val="superscript"/>
        </w:rPr>
      </w:pPr>
      <w:r w:rsidRPr="00F508A0">
        <w:rPr>
          <w:rFonts w:asciiTheme="minorHAnsi" w:hAnsiTheme="minorHAnsi" w:cstheme="minorHAnsi"/>
          <w:sz w:val="22"/>
          <w:szCs w:val="22"/>
        </w:rPr>
        <w:t>Karen de Bijl-Marcus</w:t>
      </w:r>
      <w:r w:rsidRPr="00F508A0">
        <w:rPr>
          <w:rFonts w:asciiTheme="minorHAnsi" w:hAnsiTheme="minorHAnsi" w:cstheme="minorHAnsi"/>
          <w:sz w:val="22"/>
          <w:szCs w:val="22"/>
          <w:vertAlign w:val="superscript"/>
        </w:rPr>
        <w:t>1</w:t>
      </w:r>
    </w:p>
    <w:p w14:paraId="7D220784" w14:textId="6D14FB6C" w:rsidR="00ED06B1" w:rsidRPr="00F508A0" w:rsidRDefault="00ED06B1" w:rsidP="00ED06B1">
      <w:pPr>
        <w:spacing w:line="360" w:lineRule="auto"/>
        <w:rPr>
          <w:rFonts w:asciiTheme="minorHAnsi" w:hAnsiTheme="minorHAnsi" w:cstheme="minorHAnsi"/>
          <w:b/>
          <w:bCs/>
          <w:color w:val="4472C4" w:themeColor="accent1"/>
          <w:sz w:val="22"/>
          <w:szCs w:val="22"/>
        </w:rPr>
      </w:pPr>
      <w:hyperlink r:id="rId8" w:history="1">
        <w:r w:rsidRPr="00F508A0">
          <w:rPr>
            <w:rStyle w:val="Hyperlink"/>
            <w:rFonts w:asciiTheme="minorHAnsi" w:hAnsiTheme="minorHAnsi" w:cstheme="minorHAnsi"/>
            <w:sz w:val="22"/>
            <w:szCs w:val="22"/>
          </w:rPr>
          <w:t>k.a.marcus@umcutrecht.nl</w:t>
        </w:r>
      </w:hyperlink>
      <w:r w:rsidRPr="00F508A0">
        <w:rPr>
          <w:rFonts w:asciiTheme="minorHAnsi" w:hAnsiTheme="minorHAnsi" w:cstheme="minorHAnsi"/>
          <w:sz w:val="22"/>
          <w:szCs w:val="22"/>
        </w:rPr>
        <w:t xml:space="preserve"> (</w:t>
      </w:r>
      <w:proofErr w:type="spellStart"/>
      <w:r w:rsidRPr="00F508A0">
        <w:rPr>
          <w:rFonts w:asciiTheme="minorHAnsi" w:hAnsiTheme="minorHAnsi" w:cstheme="minorHAnsi"/>
          <w:sz w:val="22"/>
          <w:szCs w:val="22"/>
        </w:rPr>
        <w:t>KdB</w:t>
      </w:r>
      <w:proofErr w:type="spellEnd"/>
      <w:r w:rsidRPr="00F508A0">
        <w:rPr>
          <w:rFonts w:asciiTheme="minorHAnsi" w:hAnsiTheme="minorHAnsi" w:cstheme="minorHAnsi"/>
          <w:sz w:val="22"/>
          <w:szCs w:val="22"/>
        </w:rPr>
        <w:t>)</w:t>
      </w:r>
    </w:p>
    <w:p w14:paraId="36F38BC5" w14:textId="77777777" w:rsidR="00ED06B1" w:rsidRPr="00F508A0" w:rsidRDefault="00ED06B1" w:rsidP="00ED06B1">
      <w:pPr>
        <w:spacing w:line="360" w:lineRule="auto"/>
        <w:rPr>
          <w:rFonts w:asciiTheme="minorHAnsi" w:hAnsiTheme="minorHAnsi" w:cstheme="minorHAnsi"/>
          <w:b/>
          <w:bCs/>
          <w:color w:val="4472C4" w:themeColor="accent1"/>
          <w:sz w:val="22"/>
          <w:szCs w:val="22"/>
        </w:rPr>
      </w:pPr>
    </w:p>
    <w:p w14:paraId="13CE3384" w14:textId="77777777" w:rsidR="002945F2" w:rsidRPr="00F508A0" w:rsidRDefault="002945F2" w:rsidP="000D4451">
      <w:pPr>
        <w:spacing w:line="480" w:lineRule="auto"/>
        <w:rPr>
          <w:rFonts w:asciiTheme="minorHAnsi" w:hAnsiTheme="minorHAnsi" w:cstheme="minorHAnsi"/>
          <w:b/>
          <w:bCs/>
          <w:color w:val="4472C4" w:themeColor="accent1"/>
          <w:sz w:val="22"/>
          <w:szCs w:val="22"/>
        </w:rPr>
      </w:pPr>
    </w:p>
    <w:p w14:paraId="2C69C44B" w14:textId="77777777" w:rsidR="00ED06B1" w:rsidRPr="00F508A0" w:rsidRDefault="00ED06B1" w:rsidP="000D4451">
      <w:pPr>
        <w:spacing w:line="480" w:lineRule="auto"/>
        <w:rPr>
          <w:rFonts w:asciiTheme="minorHAnsi" w:hAnsiTheme="minorHAnsi" w:cstheme="minorHAnsi"/>
          <w:b/>
          <w:bCs/>
          <w:color w:val="4472C4" w:themeColor="accent1"/>
          <w:sz w:val="22"/>
          <w:szCs w:val="22"/>
        </w:rPr>
      </w:pPr>
    </w:p>
    <w:p w14:paraId="17724317" w14:textId="77777777" w:rsidR="00ED06B1" w:rsidRPr="00F508A0" w:rsidRDefault="00ED06B1" w:rsidP="000D4451">
      <w:pPr>
        <w:spacing w:line="480" w:lineRule="auto"/>
        <w:rPr>
          <w:rFonts w:asciiTheme="minorHAnsi" w:hAnsiTheme="minorHAnsi" w:cstheme="minorHAnsi"/>
          <w:b/>
          <w:bCs/>
          <w:color w:val="4472C4" w:themeColor="accent1"/>
          <w:sz w:val="22"/>
          <w:szCs w:val="22"/>
        </w:rPr>
      </w:pPr>
    </w:p>
    <w:p w14:paraId="1AD24F2A" w14:textId="77777777" w:rsidR="00F06494" w:rsidRPr="00F508A0" w:rsidRDefault="00F06494" w:rsidP="000D4451">
      <w:pPr>
        <w:spacing w:line="480" w:lineRule="auto"/>
        <w:rPr>
          <w:rFonts w:asciiTheme="minorHAnsi" w:hAnsiTheme="minorHAnsi" w:cstheme="minorHAnsi"/>
          <w:b/>
          <w:bCs/>
          <w:color w:val="4472C4" w:themeColor="accent1"/>
          <w:sz w:val="22"/>
          <w:szCs w:val="22"/>
        </w:rPr>
      </w:pPr>
    </w:p>
    <w:p w14:paraId="32226B72" w14:textId="77777777" w:rsidR="00F06494" w:rsidRPr="00F508A0" w:rsidRDefault="00F06494" w:rsidP="000D4451">
      <w:pPr>
        <w:spacing w:line="480" w:lineRule="auto"/>
        <w:rPr>
          <w:rFonts w:asciiTheme="minorHAnsi" w:hAnsiTheme="minorHAnsi" w:cstheme="minorHAnsi"/>
          <w:b/>
          <w:bCs/>
          <w:color w:val="4472C4" w:themeColor="accent1"/>
          <w:sz w:val="22"/>
          <w:szCs w:val="22"/>
        </w:rPr>
      </w:pPr>
    </w:p>
    <w:p w14:paraId="7BCB8A52" w14:textId="77777777" w:rsidR="00F06494" w:rsidRPr="00F508A0" w:rsidRDefault="00F06494" w:rsidP="000D4451">
      <w:pPr>
        <w:spacing w:line="480" w:lineRule="auto"/>
        <w:rPr>
          <w:rFonts w:asciiTheme="minorHAnsi" w:hAnsiTheme="minorHAnsi" w:cstheme="minorHAnsi"/>
          <w:b/>
          <w:bCs/>
          <w:color w:val="4472C4" w:themeColor="accent1"/>
          <w:sz w:val="22"/>
          <w:szCs w:val="22"/>
        </w:rPr>
      </w:pPr>
    </w:p>
    <w:p w14:paraId="0AE8D47A" w14:textId="77777777" w:rsidR="00ED06B1" w:rsidRPr="00F508A0" w:rsidRDefault="00ED06B1" w:rsidP="000D4451">
      <w:pPr>
        <w:spacing w:line="480" w:lineRule="auto"/>
        <w:rPr>
          <w:rFonts w:asciiTheme="minorHAnsi" w:hAnsiTheme="minorHAnsi" w:cstheme="minorHAnsi"/>
          <w:b/>
          <w:bCs/>
          <w:color w:val="4472C4" w:themeColor="accent1"/>
          <w:sz w:val="22"/>
          <w:szCs w:val="22"/>
        </w:rPr>
      </w:pPr>
    </w:p>
    <w:p w14:paraId="5C58E85C" w14:textId="2C82FC13" w:rsidR="002945F2" w:rsidRPr="00CA0E36" w:rsidRDefault="002945F2" w:rsidP="000D4451">
      <w:pPr>
        <w:spacing w:line="480" w:lineRule="auto"/>
        <w:rPr>
          <w:rFonts w:asciiTheme="minorHAnsi" w:hAnsiTheme="minorHAnsi" w:cstheme="minorHAnsi"/>
          <w:b/>
          <w:bCs/>
          <w:color w:val="4472C4" w:themeColor="accent1"/>
          <w:sz w:val="22"/>
          <w:szCs w:val="22"/>
          <w:lang w:val="en-GB"/>
        </w:rPr>
      </w:pPr>
      <w:r w:rsidRPr="00CA0E36">
        <w:rPr>
          <w:rFonts w:asciiTheme="minorHAnsi" w:hAnsiTheme="minorHAnsi" w:cstheme="minorHAnsi"/>
          <w:b/>
          <w:bCs/>
          <w:color w:val="4472C4" w:themeColor="accent1"/>
          <w:sz w:val="22"/>
          <w:szCs w:val="22"/>
          <w:lang w:val="en-GB"/>
        </w:rPr>
        <w:lastRenderedPageBreak/>
        <w:t>ABSTRACT</w:t>
      </w:r>
    </w:p>
    <w:p w14:paraId="65119A16" w14:textId="77777777" w:rsidR="002945F2" w:rsidRPr="00CA0E36" w:rsidRDefault="002945F2" w:rsidP="000D4451">
      <w:pPr>
        <w:spacing w:line="480" w:lineRule="auto"/>
        <w:rPr>
          <w:rFonts w:asciiTheme="minorHAnsi" w:hAnsiTheme="minorHAnsi" w:cstheme="minorHAnsi"/>
          <w:b/>
          <w:bCs/>
          <w:color w:val="4472C4" w:themeColor="accent1"/>
          <w:sz w:val="22"/>
          <w:szCs w:val="22"/>
          <w:lang w:val="en-GB"/>
        </w:rPr>
      </w:pPr>
    </w:p>
    <w:p w14:paraId="6AD77858" w14:textId="77777777" w:rsidR="002945F2" w:rsidRPr="00CA0E36" w:rsidRDefault="002945F2" w:rsidP="000D4451">
      <w:pPr>
        <w:spacing w:line="480" w:lineRule="auto"/>
        <w:rPr>
          <w:rFonts w:asciiTheme="minorHAnsi" w:hAnsiTheme="minorHAnsi" w:cstheme="minorHAnsi"/>
          <w:i/>
          <w:iCs/>
          <w:sz w:val="22"/>
          <w:szCs w:val="22"/>
          <w:lang w:val="en-GB"/>
        </w:rPr>
      </w:pPr>
      <w:r w:rsidRPr="00CA0E36">
        <w:rPr>
          <w:rFonts w:asciiTheme="minorHAnsi" w:hAnsiTheme="minorHAnsi" w:cstheme="minorHAnsi"/>
          <w:i/>
          <w:iCs/>
          <w:sz w:val="22"/>
          <w:szCs w:val="22"/>
          <w:lang w:val="en-GB"/>
        </w:rPr>
        <w:t>Objective:</w:t>
      </w:r>
    </w:p>
    <w:p w14:paraId="6730A660" w14:textId="796B4A75" w:rsidR="002945F2" w:rsidRPr="00CA0E36" w:rsidRDefault="002945F2" w:rsidP="00FA567F">
      <w:p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This study aimed to investigate the perceived safety during the transfer process of infants from a Neonatal Intensive Care Unit (NICU) to a regional level II department. It sought to </w:t>
      </w:r>
      <w:r w:rsidR="00FA567F" w:rsidRPr="00CA0E36">
        <w:rPr>
          <w:rFonts w:asciiTheme="minorHAnsi" w:hAnsiTheme="minorHAnsi" w:cstheme="minorHAnsi"/>
          <w:sz w:val="22"/>
          <w:szCs w:val="22"/>
          <w:lang w:val="en-GB"/>
        </w:rPr>
        <w:t xml:space="preserve">identify stakeholder agreements and divergences on safety </w:t>
      </w:r>
      <w:r w:rsidRPr="00CA0E36">
        <w:rPr>
          <w:rFonts w:asciiTheme="minorHAnsi" w:hAnsiTheme="minorHAnsi" w:cstheme="minorHAnsi"/>
          <w:sz w:val="22"/>
          <w:szCs w:val="22"/>
          <w:lang w:val="en-GB"/>
        </w:rPr>
        <w:t xml:space="preserve">and to determine the facilitators and barriers to achieving a high level of perceived safety. </w:t>
      </w:r>
    </w:p>
    <w:p w14:paraId="506BABFB" w14:textId="77777777" w:rsidR="002945F2" w:rsidRPr="00CA0E36" w:rsidRDefault="002945F2" w:rsidP="00FA567F">
      <w:pPr>
        <w:spacing w:line="480" w:lineRule="auto"/>
        <w:rPr>
          <w:rFonts w:asciiTheme="minorHAnsi" w:hAnsiTheme="minorHAnsi" w:cstheme="minorHAnsi"/>
          <w:sz w:val="22"/>
          <w:szCs w:val="22"/>
          <w:lang w:val="en-GB"/>
        </w:rPr>
      </w:pPr>
    </w:p>
    <w:p w14:paraId="4DB1A6BB" w14:textId="77777777" w:rsidR="002945F2" w:rsidRPr="00CA0E36" w:rsidRDefault="002945F2" w:rsidP="000D4451">
      <w:pPr>
        <w:spacing w:line="480" w:lineRule="auto"/>
        <w:rPr>
          <w:rFonts w:asciiTheme="minorHAnsi" w:hAnsiTheme="minorHAnsi" w:cstheme="minorHAnsi"/>
          <w:i/>
          <w:iCs/>
          <w:sz w:val="22"/>
          <w:szCs w:val="22"/>
          <w:lang w:val="en-GB"/>
        </w:rPr>
      </w:pPr>
      <w:r w:rsidRPr="00CA0E36">
        <w:rPr>
          <w:rFonts w:asciiTheme="minorHAnsi" w:hAnsiTheme="minorHAnsi" w:cstheme="minorHAnsi"/>
          <w:i/>
          <w:iCs/>
          <w:sz w:val="22"/>
          <w:szCs w:val="22"/>
          <w:lang w:val="en-GB"/>
        </w:rPr>
        <w:t>Design:</w:t>
      </w:r>
    </w:p>
    <w:p w14:paraId="33563903" w14:textId="50003E8F" w:rsidR="002945F2" w:rsidRPr="00CA0E36" w:rsidRDefault="002945F2" w:rsidP="000D4451">
      <w:p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This study employed a mixed-method cohort design and action research approach grounded in Safety-II principles. </w:t>
      </w:r>
    </w:p>
    <w:p w14:paraId="0DD60335" w14:textId="77777777" w:rsidR="002945F2" w:rsidRPr="00CA0E36" w:rsidRDefault="002945F2" w:rsidP="000D4451">
      <w:pPr>
        <w:spacing w:line="480" w:lineRule="auto"/>
        <w:rPr>
          <w:rFonts w:asciiTheme="minorHAnsi" w:hAnsiTheme="minorHAnsi" w:cstheme="minorHAnsi"/>
          <w:sz w:val="22"/>
          <w:szCs w:val="22"/>
          <w:lang w:val="en-GB"/>
        </w:rPr>
      </w:pPr>
    </w:p>
    <w:p w14:paraId="6645B6EF" w14:textId="77777777" w:rsidR="002945F2" w:rsidRPr="00CA0E36" w:rsidRDefault="002945F2" w:rsidP="000D4451">
      <w:pPr>
        <w:spacing w:line="480" w:lineRule="auto"/>
        <w:rPr>
          <w:rFonts w:asciiTheme="minorHAnsi" w:hAnsiTheme="minorHAnsi" w:cstheme="minorHAnsi"/>
          <w:i/>
          <w:iCs/>
          <w:sz w:val="22"/>
          <w:szCs w:val="22"/>
          <w:lang w:val="en-GB"/>
        </w:rPr>
      </w:pPr>
      <w:r w:rsidRPr="00CA0E36">
        <w:rPr>
          <w:rFonts w:asciiTheme="minorHAnsi" w:hAnsiTheme="minorHAnsi" w:cstheme="minorHAnsi"/>
          <w:i/>
          <w:iCs/>
          <w:sz w:val="22"/>
          <w:szCs w:val="22"/>
          <w:lang w:val="en-GB"/>
        </w:rPr>
        <w:t>Setting:</w:t>
      </w:r>
    </w:p>
    <w:p w14:paraId="1B87CEE3" w14:textId="6212EB90" w:rsidR="002945F2" w:rsidRPr="00CA0E36" w:rsidRDefault="002945F2" w:rsidP="000D4451">
      <w:p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The study focused on transfers from a single Dutch university hospital NICU to multiple regional level II neonatology departments. </w:t>
      </w:r>
    </w:p>
    <w:p w14:paraId="441888B2" w14:textId="77777777" w:rsidR="002945F2" w:rsidRPr="00CA0E36" w:rsidRDefault="002945F2" w:rsidP="000D4451">
      <w:pPr>
        <w:spacing w:line="480" w:lineRule="auto"/>
        <w:rPr>
          <w:rFonts w:asciiTheme="minorHAnsi" w:hAnsiTheme="minorHAnsi" w:cstheme="minorHAnsi"/>
          <w:sz w:val="22"/>
          <w:szCs w:val="22"/>
          <w:lang w:val="en-GB"/>
        </w:rPr>
      </w:pPr>
    </w:p>
    <w:p w14:paraId="7C40F146" w14:textId="77777777" w:rsidR="002945F2" w:rsidRPr="00CA0E36" w:rsidRDefault="002945F2" w:rsidP="00CA0E36">
      <w:p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Methods:</w:t>
      </w:r>
    </w:p>
    <w:p w14:paraId="6274F7C0" w14:textId="43ADE3E4" w:rsidR="002945F2" w:rsidRPr="00CA0E36" w:rsidRDefault="002945F2" w:rsidP="00CA0E36">
      <w:p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Surveys were administered to parents and care professionals, including NICU staff, level II department staff, and ambulance personnel. The surveys </w:t>
      </w:r>
      <w:r w:rsidR="00C033F0" w:rsidRPr="00CA0E36">
        <w:rPr>
          <w:rFonts w:asciiTheme="minorHAnsi" w:hAnsiTheme="minorHAnsi" w:cstheme="minorHAnsi"/>
          <w:sz w:val="22"/>
          <w:szCs w:val="22"/>
          <w:lang w:val="en-GB"/>
        </w:rPr>
        <w:t>consisted of</w:t>
      </w:r>
      <w:r w:rsidRPr="00CA0E36">
        <w:rPr>
          <w:rFonts w:asciiTheme="minorHAnsi" w:hAnsiTheme="minorHAnsi" w:cstheme="minorHAnsi"/>
          <w:sz w:val="22"/>
          <w:szCs w:val="22"/>
          <w:lang w:val="en-GB"/>
        </w:rPr>
        <w:t xml:space="preserve"> both quantitative and open-ended questions. </w:t>
      </w:r>
      <w:r w:rsidR="00CA0E36" w:rsidRPr="00CA0E36">
        <w:rPr>
          <w:rFonts w:asciiTheme="minorHAnsi" w:hAnsiTheme="minorHAnsi" w:cstheme="minorHAnsi"/>
          <w:sz w:val="22"/>
          <w:szCs w:val="22"/>
          <w:lang w:val="en-GB"/>
        </w:rPr>
        <w:t>Data were analysed quantitatively and qualitatively, incorporating Safety-I and Safety-II perspectives</w:t>
      </w:r>
      <w:r w:rsidRPr="00CA0E36">
        <w:rPr>
          <w:rFonts w:asciiTheme="minorHAnsi" w:hAnsiTheme="minorHAnsi" w:cstheme="minorHAnsi"/>
          <w:sz w:val="22"/>
          <w:szCs w:val="22"/>
          <w:lang w:val="en-GB"/>
        </w:rPr>
        <w:t xml:space="preserve">, to assess the perceived safety and identify facilitators and barriers. </w:t>
      </w:r>
    </w:p>
    <w:p w14:paraId="3C515B30" w14:textId="77777777" w:rsidR="002945F2" w:rsidRPr="00CA0E36" w:rsidRDefault="002945F2" w:rsidP="00CA0E36">
      <w:pPr>
        <w:spacing w:line="480" w:lineRule="auto"/>
        <w:rPr>
          <w:rFonts w:asciiTheme="minorHAnsi" w:hAnsiTheme="minorHAnsi" w:cstheme="minorHAnsi"/>
          <w:sz w:val="22"/>
          <w:szCs w:val="22"/>
          <w:lang w:val="en-GB"/>
        </w:rPr>
      </w:pPr>
    </w:p>
    <w:p w14:paraId="1824237F" w14:textId="77777777" w:rsidR="002945F2" w:rsidRPr="00CA0E36" w:rsidRDefault="002945F2" w:rsidP="000D4451">
      <w:pPr>
        <w:spacing w:line="480" w:lineRule="auto"/>
        <w:rPr>
          <w:rFonts w:asciiTheme="minorHAnsi" w:hAnsiTheme="minorHAnsi" w:cstheme="minorHAnsi"/>
          <w:i/>
          <w:iCs/>
          <w:sz w:val="22"/>
          <w:szCs w:val="22"/>
          <w:lang w:val="en-GB"/>
        </w:rPr>
      </w:pPr>
      <w:r w:rsidRPr="00CA0E36">
        <w:rPr>
          <w:rFonts w:asciiTheme="minorHAnsi" w:hAnsiTheme="minorHAnsi" w:cstheme="minorHAnsi"/>
          <w:i/>
          <w:iCs/>
          <w:sz w:val="22"/>
          <w:szCs w:val="22"/>
          <w:lang w:val="en-GB"/>
        </w:rPr>
        <w:t>Results:</w:t>
      </w:r>
    </w:p>
    <w:p w14:paraId="3D72778F" w14:textId="7FFA3168" w:rsidR="002945F2" w:rsidRPr="00CA0E36" w:rsidRDefault="002945F2" w:rsidP="0062339C">
      <w:p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A total of 46 transfers were evaluated by 239 stakeholders. The overall perception of safety was positive among all stakeholder groups. There were no significant differences in the </w:t>
      </w:r>
      <w:r w:rsidR="00A72AB8" w:rsidRPr="00CA0E36">
        <w:rPr>
          <w:rFonts w:asciiTheme="minorHAnsi" w:hAnsiTheme="minorHAnsi" w:cstheme="minorHAnsi"/>
          <w:sz w:val="22"/>
          <w:szCs w:val="22"/>
          <w:lang w:val="en-GB"/>
        </w:rPr>
        <w:t xml:space="preserve">overall level of </w:t>
      </w:r>
      <w:r w:rsidRPr="00CA0E36">
        <w:rPr>
          <w:rFonts w:asciiTheme="minorHAnsi" w:hAnsiTheme="minorHAnsi" w:cstheme="minorHAnsi"/>
          <w:sz w:val="22"/>
          <w:szCs w:val="22"/>
          <w:lang w:val="en-GB"/>
        </w:rPr>
        <w:t xml:space="preserve">perceived safety between parents and care professionals. However, </w:t>
      </w:r>
      <w:r w:rsidR="0062339C" w:rsidRPr="0062339C">
        <w:rPr>
          <w:rFonts w:asciiTheme="minorHAnsi" w:hAnsiTheme="minorHAnsi" w:cstheme="minorHAnsi"/>
          <w:sz w:val="22"/>
          <w:szCs w:val="22"/>
          <w:lang w:val="en-GB"/>
        </w:rPr>
        <w:t xml:space="preserve">stakeholder perceptions varied </w:t>
      </w:r>
      <w:r w:rsidR="0062339C" w:rsidRPr="0062339C">
        <w:rPr>
          <w:rFonts w:asciiTheme="minorHAnsi" w:hAnsiTheme="minorHAnsi" w:cstheme="minorHAnsi"/>
          <w:sz w:val="22"/>
          <w:szCs w:val="22"/>
          <w:lang w:val="en-GB"/>
        </w:rPr>
        <w:lastRenderedPageBreak/>
        <w:t>significantly across transfer phases</w:t>
      </w:r>
      <w:r w:rsidRPr="00CA0E36">
        <w:rPr>
          <w:rFonts w:asciiTheme="minorHAnsi" w:hAnsiTheme="minorHAnsi" w:cstheme="minorHAnsi"/>
          <w:sz w:val="22"/>
          <w:szCs w:val="22"/>
          <w:lang w:val="en-GB"/>
        </w:rPr>
        <w:t>. Qualitative analysis revealed facilitators and barriers</w:t>
      </w:r>
      <w:r w:rsidR="00691E2C" w:rsidRPr="00CA0E36">
        <w:rPr>
          <w:rFonts w:asciiTheme="minorHAnsi" w:hAnsiTheme="minorHAnsi" w:cstheme="minorHAnsi"/>
          <w:sz w:val="22"/>
          <w:szCs w:val="22"/>
          <w:lang w:val="en-GB"/>
        </w:rPr>
        <w:t xml:space="preserve"> related to </w:t>
      </w:r>
      <w:r w:rsidRPr="00CA0E36">
        <w:rPr>
          <w:rFonts w:asciiTheme="minorHAnsi" w:hAnsiTheme="minorHAnsi" w:cstheme="minorHAnsi"/>
          <w:sz w:val="22"/>
          <w:szCs w:val="22"/>
          <w:lang w:val="en-GB"/>
        </w:rPr>
        <w:t>timing, parental participation and information exchange.</w:t>
      </w:r>
    </w:p>
    <w:p w14:paraId="6B617A2B" w14:textId="77777777" w:rsidR="002945F2" w:rsidRPr="00CA0E36" w:rsidRDefault="002945F2" w:rsidP="000D4451">
      <w:pPr>
        <w:spacing w:line="480" w:lineRule="auto"/>
        <w:rPr>
          <w:rFonts w:asciiTheme="minorHAnsi" w:hAnsiTheme="minorHAnsi" w:cstheme="minorHAnsi"/>
          <w:sz w:val="22"/>
          <w:szCs w:val="22"/>
          <w:lang w:val="en-GB"/>
        </w:rPr>
      </w:pPr>
    </w:p>
    <w:p w14:paraId="1598BFEE" w14:textId="77777777" w:rsidR="002945F2" w:rsidRPr="00CA0E36" w:rsidRDefault="002945F2" w:rsidP="000D4451">
      <w:pPr>
        <w:spacing w:line="480" w:lineRule="auto"/>
        <w:rPr>
          <w:rFonts w:asciiTheme="minorHAnsi" w:hAnsiTheme="minorHAnsi" w:cstheme="minorHAnsi"/>
          <w:i/>
          <w:iCs/>
          <w:sz w:val="22"/>
          <w:szCs w:val="22"/>
          <w:lang w:val="en-GB"/>
        </w:rPr>
      </w:pPr>
      <w:r w:rsidRPr="00CA0E36">
        <w:rPr>
          <w:rFonts w:asciiTheme="minorHAnsi" w:hAnsiTheme="minorHAnsi" w:cstheme="minorHAnsi"/>
          <w:i/>
          <w:iCs/>
          <w:sz w:val="22"/>
          <w:szCs w:val="22"/>
          <w:lang w:val="en-GB"/>
        </w:rPr>
        <w:t>Conclusion:</w:t>
      </w:r>
    </w:p>
    <w:p w14:paraId="2007CE20" w14:textId="5B874C58" w:rsidR="002945F2" w:rsidRPr="00CA0E36" w:rsidRDefault="002945F2" w:rsidP="000D4451">
      <w:p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This study indicated </w:t>
      </w:r>
      <w:r w:rsidR="0062339C">
        <w:rPr>
          <w:rFonts w:asciiTheme="minorHAnsi" w:hAnsiTheme="minorHAnsi" w:cstheme="minorHAnsi"/>
          <w:sz w:val="22"/>
          <w:szCs w:val="22"/>
          <w:lang w:val="en-GB"/>
        </w:rPr>
        <w:t xml:space="preserve">consistently positive safety perceptions </w:t>
      </w:r>
      <w:r w:rsidRPr="00CA0E36">
        <w:rPr>
          <w:rFonts w:asciiTheme="minorHAnsi" w:hAnsiTheme="minorHAnsi" w:cstheme="minorHAnsi"/>
          <w:sz w:val="22"/>
          <w:szCs w:val="22"/>
          <w:lang w:val="en-GB"/>
        </w:rPr>
        <w:t>among parents and care professionals. Effective communication</w:t>
      </w:r>
      <w:r w:rsidR="00691E2C" w:rsidRPr="00CA0E36">
        <w:rPr>
          <w:rFonts w:asciiTheme="minorHAnsi" w:hAnsiTheme="minorHAnsi" w:cstheme="minorHAnsi"/>
          <w:sz w:val="22"/>
          <w:szCs w:val="22"/>
          <w:lang w:val="en-GB"/>
        </w:rPr>
        <w:t>,</w:t>
      </w:r>
      <w:r w:rsidRPr="00CA0E36">
        <w:rPr>
          <w:rFonts w:asciiTheme="minorHAnsi" w:hAnsiTheme="minorHAnsi" w:cstheme="minorHAnsi"/>
          <w:sz w:val="22"/>
          <w:szCs w:val="22"/>
          <w:lang w:val="en-GB"/>
        </w:rPr>
        <w:t xml:space="preserve"> parental participation and optimal timing were identified as crucial for enhancing safety perceptions during transfers. </w:t>
      </w:r>
    </w:p>
    <w:p w14:paraId="0C977DF0" w14:textId="77777777" w:rsidR="002945F2" w:rsidRPr="00CA0E36" w:rsidRDefault="002945F2" w:rsidP="000D4451">
      <w:pPr>
        <w:spacing w:line="480" w:lineRule="auto"/>
        <w:rPr>
          <w:rFonts w:asciiTheme="minorHAnsi" w:hAnsiTheme="minorHAnsi" w:cstheme="minorHAnsi"/>
          <w:b/>
          <w:bCs/>
          <w:color w:val="4472C4" w:themeColor="accent1"/>
          <w:sz w:val="22"/>
          <w:szCs w:val="22"/>
          <w:lang w:val="en-GB"/>
        </w:rPr>
      </w:pPr>
    </w:p>
    <w:p w14:paraId="30EB8235" w14:textId="77777777" w:rsidR="002945F2" w:rsidRPr="00CA0E36" w:rsidRDefault="002945F2" w:rsidP="000D4451">
      <w:pPr>
        <w:spacing w:line="480" w:lineRule="auto"/>
        <w:rPr>
          <w:rFonts w:asciiTheme="minorHAnsi" w:hAnsiTheme="minorHAnsi" w:cstheme="minorHAnsi"/>
          <w:b/>
          <w:bCs/>
          <w:color w:val="4472C4" w:themeColor="accent1"/>
          <w:sz w:val="22"/>
          <w:szCs w:val="22"/>
          <w:lang w:val="en-GB"/>
        </w:rPr>
      </w:pPr>
    </w:p>
    <w:p w14:paraId="4E2D352F" w14:textId="77777777" w:rsidR="002945F2" w:rsidRPr="00CA0E36" w:rsidRDefault="002945F2" w:rsidP="000D4451">
      <w:pPr>
        <w:spacing w:line="480" w:lineRule="auto"/>
        <w:rPr>
          <w:rFonts w:asciiTheme="minorHAnsi" w:hAnsiTheme="minorHAnsi" w:cstheme="minorHAnsi"/>
          <w:b/>
          <w:bCs/>
          <w:color w:val="4472C4" w:themeColor="accent1"/>
          <w:sz w:val="22"/>
          <w:szCs w:val="22"/>
          <w:lang w:val="en-GB"/>
        </w:rPr>
      </w:pPr>
    </w:p>
    <w:p w14:paraId="5BF6A3D3" w14:textId="77777777" w:rsidR="002945F2" w:rsidRPr="00CA0E36" w:rsidRDefault="002945F2" w:rsidP="000D4451">
      <w:pPr>
        <w:spacing w:line="480" w:lineRule="auto"/>
        <w:rPr>
          <w:rFonts w:asciiTheme="minorHAnsi" w:hAnsiTheme="minorHAnsi" w:cstheme="minorHAnsi"/>
          <w:b/>
          <w:bCs/>
          <w:color w:val="4472C4" w:themeColor="accent1"/>
          <w:sz w:val="22"/>
          <w:szCs w:val="22"/>
          <w:lang w:val="en-GB"/>
        </w:rPr>
      </w:pPr>
      <w:r w:rsidRPr="00CA0E36">
        <w:rPr>
          <w:rFonts w:asciiTheme="minorHAnsi" w:hAnsiTheme="minorHAnsi" w:cstheme="minorHAnsi"/>
          <w:b/>
          <w:bCs/>
          <w:color w:val="4472C4" w:themeColor="accent1"/>
          <w:sz w:val="22"/>
          <w:szCs w:val="22"/>
          <w:lang w:val="en-GB"/>
        </w:rPr>
        <w:br w:type="page"/>
      </w:r>
    </w:p>
    <w:p w14:paraId="1894CBCF" w14:textId="621CFD5A" w:rsidR="001F2DC6" w:rsidRPr="00CA0E36" w:rsidRDefault="00D40E73" w:rsidP="000D4451">
      <w:pPr>
        <w:spacing w:line="480" w:lineRule="auto"/>
        <w:rPr>
          <w:rFonts w:asciiTheme="minorHAnsi" w:hAnsiTheme="minorHAnsi" w:cstheme="minorHAnsi"/>
          <w:b/>
          <w:bCs/>
          <w:color w:val="4472C4" w:themeColor="accent1"/>
          <w:sz w:val="22"/>
          <w:szCs w:val="22"/>
          <w:lang w:val="en-GB"/>
        </w:rPr>
      </w:pPr>
      <w:r w:rsidRPr="00CA0E36">
        <w:rPr>
          <w:rFonts w:asciiTheme="minorHAnsi" w:hAnsiTheme="minorHAnsi" w:cstheme="minorHAnsi"/>
          <w:b/>
          <w:bCs/>
          <w:color w:val="4472C4" w:themeColor="accent1"/>
          <w:sz w:val="22"/>
          <w:szCs w:val="22"/>
          <w:lang w:val="en-GB"/>
        </w:rPr>
        <w:lastRenderedPageBreak/>
        <w:t>INTRODUCTION</w:t>
      </w:r>
    </w:p>
    <w:p w14:paraId="315710F7" w14:textId="0CC72058" w:rsidR="00730ADA" w:rsidRPr="00C41578" w:rsidRDefault="001F2DC6" w:rsidP="00C41578">
      <w:pPr>
        <w:spacing w:line="480" w:lineRule="auto"/>
        <w:rPr>
          <w:rFonts w:asciiTheme="minorHAnsi" w:hAnsiTheme="minorHAnsi" w:cstheme="minorHAnsi"/>
          <w:color w:val="111111"/>
          <w:sz w:val="22"/>
          <w:szCs w:val="22"/>
          <w:lang w:val="en-GB"/>
        </w:rPr>
      </w:pPr>
      <w:r w:rsidRPr="00CA0E36">
        <w:rPr>
          <w:rFonts w:asciiTheme="minorHAnsi" w:hAnsiTheme="minorHAnsi" w:cstheme="minorHAnsi"/>
          <w:sz w:val="22"/>
          <w:szCs w:val="22"/>
          <w:lang w:val="en-GB"/>
        </w:rPr>
        <w:t>The prevalence of preterm birth is increasing</w:t>
      </w:r>
      <w:r w:rsidR="00730ADA" w:rsidRPr="00CA0E36">
        <w:rPr>
          <w:rFonts w:asciiTheme="minorHAnsi" w:hAnsiTheme="minorHAnsi" w:cstheme="minorHAnsi"/>
          <w:sz w:val="22"/>
          <w:szCs w:val="22"/>
          <w:lang w:val="en-GB"/>
        </w:rPr>
        <w:t xml:space="preserve">, with </w:t>
      </w:r>
      <w:r w:rsidR="00D96F48" w:rsidRPr="00CA0E36">
        <w:rPr>
          <w:rFonts w:asciiTheme="minorHAnsi" w:hAnsiTheme="minorHAnsi" w:cstheme="minorHAnsi"/>
          <w:sz w:val="22"/>
          <w:szCs w:val="22"/>
          <w:lang w:val="en-GB"/>
        </w:rPr>
        <w:t xml:space="preserve">approximately </w:t>
      </w:r>
      <w:r w:rsidRPr="00CA0E36">
        <w:rPr>
          <w:rFonts w:asciiTheme="minorHAnsi" w:hAnsiTheme="minorHAnsi" w:cstheme="minorHAnsi"/>
          <w:sz w:val="22"/>
          <w:szCs w:val="22"/>
          <w:lang w:val="en-GB"/>
        </w:rPr>
        <w:t xml:space="preserve">15 million preterm infants born </w:t>
      </w:r>
      <w:r w:rsidR="00730ADA" w:rsidRPr="00CA0E36">
        <w:rPr>
          <w:rFonts w:asciiTheme="minorHAnsi" w:hAnsiTheme="minorHAnsi" w:cstheme="minorHAnsi"/>
          <w:sz w:val="22"/>
          <w:szCs w:val="22"/>
          <w:lang w:val="en-GB"/>
        </w:rPr>
        <w:t>worldwide each year</w:t>
      </w:r>
      <w:r w:rsidR="00F8371E" w:rsidRPr="00CA0E36">
        <w:rPr>
          <w:rFonts w:asciiTheme="minorHAnsi" w:hAnsiTheme="minorHAnsi" w:cstheme="minorHAnsi"/>
          <w:sz w:val="22"/>
          <w:szCs w:val="22"/>
          <w:lang w:val="en-GB"/>
        </w:rPr>
        <w:t xml:space="preserve">. Preterm birth is the </w:t>
      </w:r>
      <w:r w:rsidR="001768FF" w:rsidRPr="00CA0E36">
        <w:rPr>
          <w:rFonts w:asciiTheme="minorHAnsi" w:hAnsiTheme="minorHAnsi" w:cstheme="minorHAnsi"/>
          <w:sz w:val="22"/>
          <w:szCs w:val="22"/>
          <w:lang w:val="en-GB"/>
        </w:rPr>
        <w:t>leading</w:t>
      </w:r>
      <w:r w:rsidR="00F8371E" w:rsidRPr="00CA0E36">
        <w:rPr>
          <w:rFonts w:asciiTheme="minorHAnsi" w:hAnsiTheme="minorHAnsi" w:cstheme="minorHAnsi"/>
          <w:sz w:val="22"/>
          <w:szCs w:val="22"/>
          <w:lang w:val="en-GB"/>
        </w:rPr>
        <w:t xml:space="preserve"> </w:t>
      </w:r>
      <w:r w:rsidRPr="00CA0E36">
        <w:rPr>
          <w:rFonts w:asciiTheme="minorHAnsi" w:hAnsiTheme="minorHAnsi" w:cstheme="minorHAnsi"/>
          <w:sz w:val="22"/>
          <w:szCs w:val="22"/>
          <w:lang w:val="en-GB"/>
        </w:rPr>
        <w:t xml:space="preserve">cause of death </w:t>
      </w:r>
      <w:r w:rsidR="00BB78EA" w:rsidRPr="00BB78EA">
        <w:rPr>
          <w:rFonts w:asciiTheme="minorHAnsi" w:hAnsiTheme="minorHAnsi" w:cstheme="minorHAnsi"/>
          <w:color w:val="FF0000"/>
          <w:sz w:val="22"/>
          <w:szCs w:val="22"/>
          <w:lang w:val="en-GB"/>
        </w:rPr>
        <w:t>among</w:t>
      </w:r>
      <w:r w:rsidRPr="00BB78EA">
        <w:rPr>
          <w:rFonts w:asciiTheme="minorHAnsi" w:hAnsiTheme="minorHAnsi" w:cstheme="minorHAnsi"/>
          <w:color w:val="FF0000"/>
          <w:sz w:val="22"/>
          <w:szCs w:val="22"/>
          <w:lang w:val="en-GB"/>
        </w:rPr>
        <w:t xml:space="preserve"> </w:t>
      </w:r>
      <w:r w:rsidRPr="00CA0E36">
        <w:rPr>
          <w:rFonts w:asciiTheme="minorHAnsi" w:hAnsiTheme="minorHAnsi" w:cstheme="minorHAnsi"/>
          <w:sz w:val="22"/>
          <w:szCs w:val="22"/>
          <w:lang w:val="en-GB"/>
        </w:rPr>
        <w:t xml:space="preserve">children </w:t>
      </w:r>
      <w:r w:rsidR="00C02DB3" w:rsidRPr="00CA0E36">
        <w:rPr>
          <w:rFonts w:asciiTheme="minorHAnsi" w:hAnsiTheme="minorHAnsi" w:cstheme="minorHAnsi"/>
          <w:sz w:val="22"/>
          <w:szCs w:val="22"/>
          <w:lang w:val="en-GB"/>
        </w:rPr>
        <w:t xml:space="preserve">under the age of </w:t>
      </w:r>
      <w:r w:rsidRPr="00CA0E36">
        <w:rPr>
          <w:rFonts w:asciiTheme="minorHAnsi" w:hAnsiTheme="minorHAnsi" w:cstheme="minorHAnsi"/>
          <w:sz w:val="22"/>
          <w:szCs w:val="22"/>
          <w:lang w:val="en-GB"/>
        </w:rPr>
        <w:t>five</w:t>
      </w:r>
      <w:r w:rsidR="00C02DB3" w:rsidRPr="00CA0E36">
        <w:rPr>
          <w:rFonts w:asciiTheme="minorHAnsi" w:hAnsiTheme="minorHAnsi" w:cstheme="minorHAnsi"/>
          <w:sz w:val="22"/>
          <w:szCs w:val="22"/>
          <w:lang w:val="en-GB"/>
        </w:rPr>
        <w:t xml:space="preserve"> years</w:t>
      </w:r>
      <w:r w:rsidR="004826C9" w:rsidRPr="00CA0E36">
        <w:rPr>
          <w:rFonts w:asciiTheme="minorHAnsi" w:hAnsiTheme="minorHAnsi" w:cstheme="minorHAnsi"/>
          <w:sz w:val="22"/>
          <w:szCs w:val="22"/>
          <w:lang w:val="en-GB"/>
        </w:rPr>
        <w:t xml:space="preserve"> </w:t>
      </w:r>
      <w:sdt>
        <w:sdtPr>
          <w:rPr>
            <w:rFonts w:asciiTheme="minorHAnsi" w:hAnsiTheme="minorHAnsi" w:cstheme="minorHAnsi"/>
            <w:color w:val="000000"/>
            <w:sz w:val="22"/>
            <w:szCs w:val="22"/>
            <w:lang w:val="en-GB"/>
          </w:rPr>
          <w:tag w:val="MENDELEY_CITATION_v3_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"/>
          <w:id w:val="6182083"/>
          <w:placeholder>
            <w:docPart w:val="DefaultPlaceholder_-1854013440"/>
          </w:placeholder>
        </w:sdtPr>
        <w:sdtContent>
          <w:r w:rsidR="00B80519" w:rsidRPr="00CA0E36">
            <w:rPr>
              <w:rFonts w:asciiTheme="minorHAnsi" w:hAnsiTheme="minorHAnsi" w:cstheme="minorHAnsi"/>
              <w:color w:val="000000"/>
              <w:sz w:val="22"/>
              <w:szCs w:val="22"/>
              <w:lang w:val="en-GB"/>
            </w:rPr>
            <w:t>[1,2]</w:t>
          </w:r>
        </w:sdtContent>
      </w:sdt>
      <w:r w:rsidR="00C27803" w:rsidRPr="00CA0E36">
        <w:rPr>
          <w:rFonts w:asciiTheme="minorHAnsi" w:hAnsiTheme="minorHAnsi" w:cstheme="minorHAnsi"/>
          <w:sz w:val="22"/>
          <w:szCs w:val="22"/>
          <w:lang w:val="en-GB"/>
        </w:rPr>
        <w:t>.</w:t>
      </w:r>
      <w:r w:rsidR="00C02DB3" w:rsidRPr="00CA0E36">
        <w:rPr>
          <w:rFonts w:asciiTheme="minorHAnsi" w:hAnsiTheme="minorHAnsi" w:cstheme="minorHAnsi"/>
          <w:sz w:val="22"/>
          <w:szCs w:val="22"/>
          <w:lang w:val="en-GB"/>
        </w:rPr>
        <w:t xml:space="preserve"> </w:t>
      </w:r>
      <w:r w:rsidR="00730ADA" w:rsidRPr="00CA0E36">
        <w:rPr>
          <w:rFonts w:asciiTheme="minorHAnsi" w:hAnsiTheme="minorHAnsi" w:cstheme="minorHAnsi"/>
          <w:sz w:val="22"/>
          <w:szCs w:val="22"/>
          <w:lang w:val="en-GB"/>
        </w:rPr>
        <w:t>To improve short- and long-term outcomes for high-risk infants, m</w:t>
      </w:r>
      <w:r w:rsidR="006F6AFD" w:rsidRPr="00CA0E36">
        <w:rPr>
          <w:rFonts w:asciiTheme="minorHAnsi" w:hAnsiTheme="minorHAnsi" w:cstheme="minorHAnsi"/>
          <w:sz w:val="22"/>
          <w:szCs w:val="22"/>
          <w:lang w:val="en-GB"/>
        </w:rPr>
        <w:t xml:space="preserve">any countries have </w:t>
      </w:r>
      <w:r w:rsidR="00730ADA" w:rsidRPr="00CA0E36">
        <w:rPr>
          <w:rFonts w:asciiTheme="minorHAnsi" w:hAnsiTheme="minorHAnsi" w:cstheme="minorHAnsi"/>
          <w:sz w:val="22"/>
          <w:szCs w:val="22"/>
          <w:lang w:val="en-GB"/>
        </w:rPr>
        <w:t xml:space="preserve">implemented </w:t>
      </w:r>
      <w:r w:rsidR="0010115D" w:rsidRPr="00CA0E36">
        <w:rPr>
          <w:rFonts w:asciiTheme="minorHAnsi" w:hAnsiTheme="minorHAnsi" w:cstheme="minorHAnsi"/>
          <w:sz w:val="22"/>
          <w:szCs w:val="22"/>
          <w:lang w:val="en-GB"/>
        </w:rPr>
        <w:t>regionaliz</w:t>
      </w:r>
      <w:r w:rsidR="006F6AFD" w:rsidRPr="00CA0E36">
        <w:rPr>
          <w:rFonts w:asciiTheme="minorHAnsi" w:hAnsiTheme="minorHAnsi" w:cstheme="minorHAnsi"/>
          <w:sz w:val="22"/>
          <w:szCs w:val="22"/>
          <w:lang w:val="en-GB"/>
        </w:rPr>
        <w:t xml:space="preserve">ed and </w:t>
      </w:r>
      <w:r w:rsidR="0010115D" w:rsidRPr="00CA0E36">
        <w:rPr>
          <w:rFonts w:asciiTheme="minorHAnsi" w:hAnsiTheme="minorHAnsi" w:cstheme="minorHAnsi"/>
          <w:sz w:val="22"/>
          <w:szCs w:val="22"/>
          <w:lang w:val="en-GB"/>
        </w:rPr>
        <w:t>specializ</w:t>
      </w:r>
      <w:r w:rsidR="006F6AFD" w:rsidRPr="00CA0E36">
        <w:rPr>
          <w:rFonts w:asciiTheme="minorHAnsi" w:hAnsiTheme="minorHAnsi" w:cstheme="minorHAnsi"/>
          <w:sz w:val="22"/>
          <w:szCs w:val="22"/>
          <w:lang w:val="en-GB"/>
        </w:rPr>
        <w:t xml:space="preserve">ed </w:t>
      </w:r>
      <w:r w:rsidR="00BA3B5D" w:rsidRPr="00CA0E36">
        <w:rPr>
          <w:rFonts w:asciiTheme="minorHAnsi" w:hAnsiTheme="minorHAnsi" w:cstheme="minorHAnsi"/>
          <w:sz w:val="22"/>
          <w:szCs w:val="22"/>
          <w:lang w:val="en-GB"/>
        </w:rPr>
        <w:t>neonatal care</w:t>
      </w:r>
      <w:r w:rsidR="00730ADA" w:rsidRPr="00CA0E36">
        <w:rPr>
          <w:rFonts w:asciiTheme="minorHAnsi" w:hAnsiTheme="minorHAnsi" w:cstheme="minorHAnsi"/>
          <w:sz w:val="22"/>
          <w:szCs w:val="22"/>
          <w:lang w:val="en-GB"/>
        </w:rPr>
        <w:t xml:space="preserve"> systems </w:t>
      </w:r>
      <w:sdt>
        <w:sdtPr>
          <w:rPr>
            <w:rFonts w:asciiTheme="minorHAnsi" w:hAnsiTheme="minorHAnsi" w:cstheme="minorHAnsi"/>
            <w:color w:val="000000"/>
            <w:sz w:val="20"/>
            <w:szCs w:val="20"/>
            <w:lang w:val="en-GB"/>
          </w:rPr>
          <w:tag w:val="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"/>
          <w:id w:val="1269433248"/>
          <w:placeholder>
            <w:docPart w:val="DefaultPlaceholder_-1854013440"/>
          </w:placeholder>
        </w:sdtPr>
        <w:sdtContent>
          <w:r w:rsidR="00B80519" w:rsidRPr="00CA0E36">
            <w:rPr>
              <w:rFonts w:asciiTheme="minorHAnsi" w:hAnsiTheme="minorHAnsi" w:cstheme="minorHAnsi"/>
              <w:color w:val="000000"/>
              <w:sz w:val="20"/>
              <w:szCs w:val="20"/>
              <w:lang w:val="en-GB"/>
            </w:rPr>
            <w:t>[3,4]</w:t>
          </w:r>
        </w:sdtContent>
      </w:sdt>
      <w:r w:rsidR="00730ADA" w:rsidRPr="00CA0E36">
        <w:rPr>
          <w:rFonts w:asciiTheme="minorHAnsi" w:hAnsiTheme="minorHAnsi" w:cstheme="minorHAnsi"/>
          <w:color w:val="000000"/>
          <w:sz w:val="20"/>
          <w:szCs w:val="20"/>
          <w:lang w:val="en-GB"/>
        </w:rPr>
        <w:t>.</w:t>
      </w:r>
      <w:r w:rsidR="00730ADA" w:rsidRPr="00CA0E36">
        <w:rPr>
          <w:rFonts w:asciiTheme="minorHAnsi" w:hAnsiTheme="minorHAnsi" w:cstheme="minorHAnsi"/>
          <w:color w:val="000000" w:themeColor="text1"/>
          <w:sz w:val="22"/>
          <w:szCs w:val="22"/>
          <w:lang w:val="en-GB"/>
        </w:rPr>
        <w:t xml:space="preserve"> However, </w:t>
      </w:r>
      <w:r w:rsidR="00730ADA" w:rsidRPr="00CA0E36">
        <w:rPr>
          <w:rFonts w:asciiTheme="minorHAnsi" w:hAnsiTheme="minorHAnsi" w:cstheme="minorHAnsi"/>
          <w:sz w:val="22"/>
          <w:szCs w:val="22"/>
          <w:lang w:val="en-GB"/>
        </w:rPr>
        <w:t xml:space="preserve">this has </w:t>
      </w:r>
      <w:r w:rsidR="004E28B7">
        <w:rPr>
          <w:rFonts w:asciiTheme="minorHAnsi" w:hAnsiTheme="minorHAnsi" w:cstheme="minorHAnsi"/>
          <w:color w:val="FF0000"/>
          <w:sz w:val="22"/>
          <w:szCs w:val="22"/>
          <w:lang w:val="en-GB"/>
        </w:rPr>
        <w:t>resulted in</w:t>
      </w:r>
      <w:r w:rsidR="00730ADA" w:rsidRPr="004E28B7">
        <w:rPr>
          <w:rFonts w:asciiTheme="minorHAnsi" w:hAnsiTheme="minorHAnsi" w:cstheme="minorHAnsi"/>
          <w:color w:val="FF0000"/>
          <w:sz w:val="22"/>
          <w:szCs w:val="22"/>
          <w:lang w:val="en-GB"/>
        </w:rPr>
        <w:t xml:space="preserve"> </w:t>
      </w:r>
      <w:r w:rsidR="00730ADA" w:rsidRPr="00CA0E36">
        <w:rPr>
          <w:rFonts w:asciiTheme="minorHAnsi" w:hAnsiTheme="minorHAnsi" w:cstheme="minorHAnsi"/>
          <w:sz w:val="22"/>
          <w:szCs w:val="22"/>
          <w:lang w:val="en-GB"/>
        </w:rPr>
        <w:t>neonatal intensive care units (NICUs) operating at full capacity</w:t>
      </w:r>
      <w:r w:rsidR="004E28B7" w:rsidRPr="004E28B7">
        <w:rPr>
          <w:rFonts w:asciiTheme="minorHAnsi" w:hAnsiTheme="minorHAnsi" w:cstheme="minorHAnsi"/>
          <w:color w:val="FF0000"/>
          <w:sz w:val="22"/>
          <w:szCs w:val="22"/>
          <w:lang w:val="en-GB"/>
        </w:rPr>
        <w:t xml:space="preserve">, </w:t>
      </w:r>
      <w:r w:rsidR="004E28B7">
        <w:rPr>
          <w:rFonts w:asciiTheme="minorHAnsi" w:hAnsiTheme="minorHAnsi" w:cstheme="minorHAnsi"/>
          <w:color w:val="FF0000"/>
          <w:sz w:val="22"/>
          <w:szCs w:val="22"/>
          <w:lang w:val="en-GB"/>
        </w:rPr>
        <w:t xml:space="preserve">driven by </w:t>
      </w:r>
      <w:r w:rsidR="00730ADA" w:rsidRPr="00CA0E36">
        <w:rPr>
          <w:rFonts w:asciiTheme="minorHAnsi" w:hAnsiTheme="minorHAnsi" w:cstheme="minorHAnsi"/>
          <w:sz w:val="22"/>
          <w:szCs w:val="22"/>
          <w:lang w:val="en-GB"/>
        </w:rPr>
        <w:t>improved survival rates</w:t>
      </w:r>
      <w:r w:rsidR="004E28B7" w:rsidRPr="004E28B7">
        <w:rPr>
          <w:rFonts w:asciiTheme="minorHAnsi" w:hAnsiTheme="minorHAnsi" w:cstheme="minorHAnsi"/>
          <w:color w:val="FF0000"/>
          <w:sz w:val="22"/>
          <w:szCs w:val="22"/>
          <w:lang w:val="en-GB"/>
        </w:rPr>
        <w:t xml:space="preserve">, </w:t>
      </w:r>
      <w:r w:rsidR="00730ADA" w:rsidRPr="00CA0E36">
        <w:rPr>
          <w:rFonts w:asciiTheme="minorHAnsi" w:hAnsiTheme="minorHAnsi" w:cstheme="minorHAnsi"/>
          <w:sz w:val="22"/>
          <w:szCs w:val="22"/>
          <w:lang w:val="en-GB"/>
        </w:rPr>
        <w:t xml:space="preserve">the treatment of </w:t>
      </w:r>
      <w:r w:rsidR="004E28B7" w:rsidRPr="004E28B7">
        <w:rPr>
          <w:rFonts w:asciiTheme="minorHAnsi" w:hAnsiTheme="minorHAnsi" w:cstheme="minorHAnsi"/>
          <w:color w:val="FF0000"/>
          <w:sz w:val="22"/>
          <w:szCs w:val="22"/>
          <w:lang w:val="en-GB"/>
        </w:rPr>
        <w:t xml:space="preserve">increasingly </w:t>
      </w:r>
      <w:r w:rsidR="00730ADA" w:rsidRPr="00CA0E36">
        <w:rPr>
          <w:rFonts w:asciiTheme="minorHAnsi" w:hAnsiTheme="minorHAnsi" w:cstheme="minorHAnsi"/>
          <w:sz w:val="22"/>
          <w:szCs w:val="22"/>
          <w:lang w:val="en-GB"/>
        </w:rPr>
        <w:t xml:space="preserve">complex and immature infants, </w:t>
      </w:r>
      <w:r w:rsidR="004E28B7" w:rsidRPr="004E28B7">
        <w:rPr>
          <w:rFonts w:asciiTheme="minorHAnsi" w:hAnsiTheme="minorHAnsi" w:cstheme="minorHAnsi"/>
          <w:color w:val="FF0000"/>
          <w:sz w:val="22"/>
          <w:szCs w:val="22"/>
          <w:lang w:val="en-GB"/>
        </w:rPr>
        <w:t>and</w:t>
      </w:r>
      <w:r w:rsidR="00730ADA" w:rsidRPr="004E28B7">
        <w:rPr>
          <w:rFonts w:asciiTheme="minorHAnsi" w:hAnsiTheme="minorHAnsi" w:cstheme="minorHAnsi"/>
          <w:color w:val="FF0000"/>
          <w:sz w:val="22"/>
          <w:szCs w:val="22"/>
          <w:lang w:val="en-GB"/>
        </w:rPr>
        <w:t xml:space="preserve"> </w:t>
      </w:r>
      <w:r w:rsidR="00730ADA" w:rsidRPr="00CA0E36">
        <w:rPr>
          <w:rFonts w:asciiTheme="minorHAnsi" w:hAnsiTheme="minorHAnsi" w:cstheme="minorHAnsi"/>
          <w:sz w:val="22"/>
          <w:szCs w:val="22"/>
          <w:lang w:val="en-GB"/>
        </w:rPr>
        <w:t>staffing challenges</w:t>
      </w:r>
      <w:r w:rsidR="005A4062" w:rsidRPr="00CA0E36">
        <w:rPr>
          <w:rFonts w:asciiTheme="minorHAnsi" w:hAnsiTheme="minorHAnsi" w:cstheme="minorHAnsi"/>
          <w:sz w:val="22"/>
          <w:szCs w:val="22"/>
          <w:lang w:val="en-GB"/>
        </w:rPr>
        <w:t xml:space="preserve"> </w:t>
      </w:r>
      <w:sdt>
        <w:sdtPr>
          <w:rPr>
            <w:rFonts w:asciiTheme="minorHAnsi" w:hAnsiTheme="minorHAnsi" w:cstheme="minorHAnsi"/>
            <w:color w:val="000000"/>
            <w:sz w:val="22"/>
            <w:szCs w:val="22"/>
            <w:lang w:val="en-GB"/>
          </w:rPr>
          <w:tag w:val="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"/>
          <w:id w:val="-1351180862"/>
          <w:placeholder>
            <w:docPart w:val="DefaultPlaceholder_-1854013440"/>
          </w:placeholder>
        </w:sdtPr>
        <w:sdtContent>
          <w:r w:rsidR="00B80519" w:rsidRPr="00CA0E36">
            <w:rPr>
              <w:rFonts w:asciiTheme="minorHAnsi" w:hAnsiTheme="minorHAnsi" w:cstheme="minorHAnsi"/>
              <w:color w:val="000000"/>
              <w:sz w:val="22"/>
              <w:szCs w:val="22"/>
              <w:lang w:val="en-GB"/>
            </w:rPr>
            <w:t>[5–11]</w:t>
          </w:r>
        </w:sdtContent>
      </w:sdt>
      <w:r w:rsidR="004F7FAF" w:rsidRPr="00CA0E36">
        <w:rPr>
          <w:rFonts w:asciiTheme="minorHAnsi" w:hAnsiTheme="minorHAnsi" w:cstheme="minorHAnsi"/>
          <w:sz w:val="22"/>
          <w:szCs w:val="22"/>
          <w:lang w:val="en-GB"/>
        </w:rPr>
        <w:t>.</w:t>
      </w:r>
      <w:r w:rsidR="00435B79" w:rsidRPr="00CA0E36">
        <w:rPr>
          <w:rFonts w:asciiTheme="minorHAnsi" w:hAnsiTheme="minorHAnsi" w:cstheme="minorHAnsi"/>
          <w:sz w:val="22"/>
          <w:szCs w:val="22"/>
          <w:lang w:val="en-GB"/>
        </w:rPr>
        <w:t xml:space="preserve"> </w:t>
      </w:r>
      <w:r w:rsidR="00730ADA" w:rsidRPr="00CA0E36">
        <w:rPr>
          <w:rFonts w:asciiTheme="minorHAnsi" w:hAnsiTheme="minorHAnsi" w:cstheme="minorHAnsi"/>
          <w:sz w:val="22"/>
          <w:szCs w:val="22"/>
          <w:lang w:val="en-GB"/>
        </w:rPr>
        <w:t>As a result, in the Netherlands infants who no longer require highly specialized care are often transferred to regional level II neonatology departments to ensure optimal utilization of NICU resources and access to appropriate levels of care</w:t>
      </w:r>
      <w:r w:rsidR="001B233F" w:rsidRPr="00CA0E36">
        <w:rPr>
          <w:rFonts w:asciiTheme="minorHAnsi" w:hAnsiTheme="minorHAnsi" w:cstheme="minorHAnsi"/>
          <w:sz w:val="22"/>
          <w:szCs w:val="22"/>
          <w:lang w:val="en-GB"/>
        </w:rPr>
        <w:t xml:space="preserve"> (see </w:t>
      </w:r>
      <w:r w:rsidR="00DB7635" w:rsidRPr="00CA0E36">
        <w:rPr>
          <w:rFonts w:asciiTheme="minorHAnsi" w:hAnsiTheme="minorHAnsi" w:cstheme="minorHAnsi"/>
          <w:sz w:val="22"/>
          <w:szCs w:val="22"/>
          <w:lang w:val="en-GB"/>
        </w:rPr>
        <w:t>Additional file</w:t>
      </w:r>
      <w:r w:rsidR="006F6AFD" w:rsidRPr="00CA0E36">
        <w:rPr>
          <w:rFonts w:asciiTheme="minorHAnsi" w:hAnsiTheme="minorHAnsi" w:cstheme="minorHAnsi"/>
          <w:sz w:val="22"/>
          <w:szCs w:val="22"/>
          <w:lang w:val="en-GB"/>
        </w:rPr>
        <w:t xml:space="preserve"> 1 for </w:t>
      </w:r>
      <w:r w:rsidR="007372B3" w:rsidRPr="00CA0E36">
        <w:rPr>
          <w:rFonts w:asciiTheme="minorHAnsi" w:hAnsiTheme="minorHAnsi" w:cstheme="minorHAnsi"/>
          <w:sz w:val="22"/>
          <w:szCs w:val="22"/>
          <w:lang w:val="en-GB"/>
        </w:rPr>
        <w:t>neonatal care levels)</w:t>
      </w:r>
      <w:r w:rsidR="001B3493" w:rsidRPr="00CA0E36">
        <w:rPr>
          <w:rFonts w:asciiTheme="minorHAnsi" w:hAnsiTheme="minorHAnsi" w:cstheme="minorHAnsi"/>
          <w:sz w:val="22"/>
          <w:szCs w:val="22"/>
          <w:lang w:val="en-GB"/>
        </w:rPr>
        <w:t xml:space="preserve"> </w:t>
      </w:r>
      <w:sdt>
        <w:sdtPr>
          <w:rPr>
            <w:rFonts w:asciiTheme="minorHAnsi" w:hAnsiTheme="minorHAnsi" w:cstheme="minorHAnsi"/>
            <w:color w:val="000000"/>
            <w:sz w:val="22"/>
            <w:szCs w:val="22"/>
            <w:lang w:val="en-GB"/>
          </w:rPr>
          <w:tag w:val="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"/>
          <w:id w:val="-1469272907"/>
          <w:placeholder>
            <w:docPart w:val="DefaultPlaceholder_-1854013440"/>
          </w:placeholder>
        </w:sdtPr>
        <w:sdtContent>
          <w:r w:rsidR="00B80519" w:rsidRPr="00CA0E36">
            <w:rPr>
              <w:rFonts w:asciiTheme="minorHAnsi" w:hAnsiTheme="minorHAnsi" w:cstheme="minorHAnsi"/>
              <w:color w:val="000000"/>
              <w:sz w:val="22"/>
              <w:szCs w:val="22"/>
              <w:lang w:val="en-GB"/>
            </w:rPr>
            <w:t>[12–16]</w:t>
          </w:r>
        </w:sdtContent>
      </w:sdt>
      <w:r w:rsidR="000C20F0" w:rsidRPr="00CA0E36">
        <w:rPr>
          <w:rFonts w:asciiTheme="minorHAnsi" w:hAnsiTheme="minorHAnsi" w:cstheme="minorHAnsi"/>
          <w:sz w:val="22"/>
          <w:szCs w:val="22"/>
          <w:lang w:val="en-GB"/>
        </w:rPr>
        <w:t xml:space="preserve">. </w:t>
      </w:r>
      <w:r w:rsidR="00730ADA" w:rsidRPr="00CA0E36">
        <w:rPr>
          <w:rFonts w:asciiTheme="minorHAnsi" w:hAnsiTheme="minorHAnsi" w:cstheme="minorHAnsi"/>
          <w:sz w:val="22"/>
          <w:szCs w:val="22"/>
          <w:lang w:val="en-GB"/>
        </w:rPr>
        <w:t xml:space="preserve">Furthermore, </w:t>
      </w:r>
      <w:r w:rsidR="00730ADA" w:rsidRPr="00C41578">
        <w:rPr>
          <w:rFonts w:asciiTheme="minorHAnsi" w:hAnsiTheme="minorHAnsi" w:cstheme="minorHAnsi"/>
          <w:color w:val="111111"/>
          <w:sz w:val="22"/>
          <w:szCs w:val="22"/>
          <w:lang w:val="en-GB"/>
        </w:rPr>
        <w:t xml:space="preserve">transferring stable infants to a regional level II hospital brings them closer to home, </w:t>
      </w:r>
      <w:r w:rsidR="004E28B7" w:rsidRPr="00C41578">
        <w:rPr>
          <w:rFonts w:asciiTheme="minorHAnsi" w:hAnsiTheme="minorHAnsi" w:cstheme="minorHAnsi"/>
          <w:color w:val="111111"/>
          <w:sz w:val="22"/>
          <w:szCs w:val="22"/>
          <w:lang w:val="en-GB"/>
        </w:rPr>
        <w:t>allowing</w:t>
      </w:r>
      <w:r w:rsidR="00963349" w:rsidRPr="00C41578">
        <w:rPr>
          <w:rFonts w:asciiTheme="minorHAnsi" w:hAnsiTheme="minorHAnsi" w:cstheme="minorHAnsi"/>
          <w:color w:val="111111"/>
          <w:sz w:val="22"/>
          <w:szCs w:val="22"/>
          <w:lang w:val="en-GB"/>
        </w:rPr>
        <w:t xml:space="preserve"> </w:t>
      </w:r>
      <w:r w:rsidR="00730ADA" w:rsidRPr="00C41578">
        <w:rPr>
          <w:rFonts w:asciiTheme="minorHAnsi" w:hAnsiTheme="minorHAnsi" w:cstheme="minorHAnsi"/>
          <w:color w:val="111111"/>
          <w:sz w:val="22"/>
          <w:szCs w:val="22"/>
          <w:lang w:val="en-GB"/>
        </w:rPr>
        <w:t xml:space="preserve">parents and local </w:t>
      </w:r>
      <w:r w:rsidR="007C022C" w:rsidRPr="00C41578">
        <w:rPr>
          <w:rFonts w:asciiTheme="minorHAnsi" w:hAnsiTheme="minorHAnsi" w:cstheme="minorHAnsi"/>
          <w:color w:val="111111"/>
          <w:sz w:val="22"/>
          <w:szCs w:val="22"/>
          <w:lang w:val="en-GB"/>
        </w:rPr>
        <w:t xml:space="preserve">care professionals </w:t>
      </w:r>
      <w:r w:rsidR="00730ADA" w:rsidRPr="00C41578">
        <w:rPr>
          <w:rFonts w:asciiTheme="minorHAnsi" w:hAnsiTheme="minorHAnsi" w:cstheme="minorHAnsi"/>
          <w:color w:val="111111"/>
          <w:sz w:val="22"/>
          <w:szCs w:val="22"/>
          <w:lang w:val="en-GB"/>
        </w:rPr>
        <w:t xml:space="preserve">to </w:t>
      </w:r>
      <w:r w:rsidR="00730ADA" w:rsidRPr="00CA0E36">
        <w:rPr>
          <w:rFonts w:asciiTheme="minorHAnsi" w:hAnsiTheme="minorHAnsi" w:cstheme="minorHAnsi"/>
          <w:color w:val="111111"/>
          <w:sz w:val="22"/>
          <w:szCs w:val="22"/>
          <w:lang w:val="en-GB"/>
        </w:rPr>
        <w:t>become acquainted with each other</w:t>
      </w:r>
      <w:r w:rsidR="00730ADA" w:rsidRPr="00C41578" w:rsidDel="00730ADA">
        <w:rPr>
          <w:rFonts w:asciiTheme="minorHAnsi" w:hAnsiTheme="minorHAnsi" w:cstheme="minorHAnsi"/>
          <w:color w:val="111111"/>
          <w:sz w:val="22"/>
          <w:szCs w:val="22"/>
          <w:lang w:val="en-GB"/>
        </w:rPr>
        <w:t xml:space="preserve"> </w:t>
      </w:r>
      <w:r w:rsidR="00730ADA" w:rsidRPr="00C41578">
        <w:rPr>
          <w:rFonts w:asciiTheme="minorHAnsi" w:hAnsiTheme="minorHAnsi" w:cstheme="minorHAnsi"/>
          <w:color w:val="111111"/>
          <w:sz w:val="22"/>
          <w:szCs w:val="22"/>
          <w:lang w:val="en-GB"/>
        </w:rPr>
        <w:t>prior to discharge</w:t>
      </w:r>
      <w:r w:rsidR="007C022C" w:rsidRPr="00C41578">
        <w:rPr>
          <w:rFonts w:asciiTheme="minorHAnsi" w:hAnsiTheme="minorHAnsi" w:cstheme="minorHAnsi"/>
          <w:color w:val="111111"/>
          <w:sz w:val="22"/>
          <w:szCs w:val="22"/>
          <w:lang w:val="en-GB"/>
        </w:rPr>
        <w:t>.</w:t>
      </w:r>
    </w:p>
    <w:p w14:paraId="38291C8C" w14:textId="35F90D57" w:rsidR="000B1F3F" w:rsidRPr="00CA0E36" w:rsidRDefault="00E13396" w:rsidP="00C41578">
      <w:pPr>
        <w:spacing w:line="480" w:lineRule="auto"/>
        <w:rPr>
          <w:rFonts w:asciiTheme="minorHAnsi" w:hAnsiTheme="minorHAnsi" w:cstheme="minorHAnsi"/>
          <w:color w:val="111111"/>
          <w:sz w:val="22"/>
          <w:szCs w:val="22"/>
          <w:lang w:val="en-GB"/>
        </w:rPr>
      </w:pPr>
      <w:r w:rsidRPr="00CA0E36">
        <w:rPr>
          <w:rFonts w:asciiTheme="minorHAnsi" w:hAnsiTheme="minorHAnsi" w:cstheme="minorHAnsi"/>
          <w:color w:val="111111"/>
          <w:sz w:val="22"/>
          <w:szCs w:val="22"/>
          <w:lang w:val="en-GB"/>
        </w:rPr>
        <w:t xml:space="preserve">However, </w:t>
      </w:r>
      <w:r w:rsidR="00730ADA" w:rsidRPr="00CA0E36">
        <w:rPr>
          <w:rFonts w:asciiTheme="minorHAnsi" w:hAnsiTheme="minorHAnsi" w:cstheme="minorHAnsi"/>
          <w:color w:val="111111"/>
          <w:sz w:val="22"/>
          <w:szCs w:val="22"/>
          <w:lang w:val="en-GB"/>
        </w:rPr>
        <w:t>transferring</w:t>
      </w:r>
      <w:r w:rsidR="00553B8E" w:rsidRPr="00CA0E36">
        <w:rPr>
          <w:rFonts w:asciiTheme="minorHAnsi" w:hAnsiTheme="minorHAnsi" w:cstheme="minorHAnsi"/>
          <w:color w:val="111111"/>
          <w:sz w:val="22"/>
          <w:szCs w:val="22"/>
          <w:lang w:val="en-GB"/>
        </w:rPr>
        <w:t xml:space="preserve"> </w:t>
      </w:r>
      <w:r w:rsidR="00B377DC" w:rsidRPr="00CA0E36">
        <w:rPr>
          <w:rFonts w:asciiTheme="minorHAnsi" w:hAnsiTheme="minorHAnsi" w:cstheme="minorHAnsi"/>
          <w:color w:val="111111"/>
          <w:sz w:val="22"/>
          <w:szCs w:val="22"/>
          <w:lang w:val="en-GB"/>
        </w:rPr>
        <w:t xml:space="preserve">infants </w:t>
      </w:r>
      <w:r w:rsidR="00553B8E" w:rsidRPr="00CA0E36">
        <w:rPr>
          <w:rFonts w:asciiTheme="minorHAnsi" w:hAnsiTheme="minorHAnsi" w:cstheme="minorHAnsi"/>
          <w:color w:val="111111"/>
          <w:sz w:val="22"/>
          <w:szCs w:val="22"/>
          <w:lang w:val="en-GB"/>
        </w:rPr>
        <w:t xml:space="preserve">from a </w:t>
      </w:r>
      <w:r w:rsidR="00730ADA" w:rsidRPr="00C41578">
        <w:rPr>
          <w:rFonts w:asciiTheme="minorHAnsi" w:hAnsiTheme="minorHAnsi" w:cstheme="minorHAnsi"/>
          <w:color w:val="111111"/>
          <w:sz w:val="22"/>
          <w:szCs w:val="22"/>
          <w:lang w:val="en-GB"/>
        </w:rPr>
        <w:t>NICU</w:t>
      </w:r>
      <w:r w:rsidR="004826C9" w:rsidRPr="00C41578">
        <w:rPr>
          <w:rFonts w:asciiTheme="minorHAnsi" w:hAnsiTheme="minorHAnsi" w:cstheme="minorHAnsi"/>
          <w:color w:val="111111"/>
          <w:sz w:val="22"/>
          <w:szCs w:val="22"/>
          <w:lang w:val="en-GB"/>
        </w:rPr>
        <w:t xml:space="preserve"> </w:t>
      </w:r>
      <w:r w:rsidR="00553B8E" w:rsidRPr="00CA0E36">
        <w:rPr>
          <w:rFonts w:asciiTheme="minorHAnsi" w:hAnsiTheme="minorHAnsi" w:cstheme="minorHAnsi"/>
          <w:color w:val="111111"/>
          <w:sz w:val="22"/>
          <w:szCs w:val="22"/>
          <w:lang w:val="en-GB"/>
        </w:rPr>
        <w:t xml:space="preserve">to a level II neonatology department </w:t>
      </w:r>
      <w:r w:rsidR="006E1CC0" w:rsidRPr="00CA0E36">
        <w:rPr>
          <w:rFonts w:asciiTheme="minorHAnsi" w:hAnsiTheme="minorHAnsi" w:cstheme="minorHAnsi"/>
          <w:color w:val="111111"/>
          <w:sz w:val="22"/>
          <w:szCs w:val="22"/>
          <w:lang w:val="en-GB"/>
        </w:rPr>
        <w:t xml:space="preserve">is not without risks. </w:t>
      </w:r>
      <w:r w:rsidR="0084058B" w:rsidRPr="00C41578">
        <w:rPr>
          <w:rFonts w:asciiTheme="minorHAnsi" w:hAnsiTheme="minorHAnsi" w:cstheme="minorHAnsi"/>
          <w:color w:val="111111"/>
          <w:sz w:val="22"/>
          <w:szCs w:val="22"/>
          <w:lang w:val="en-GB"/>
        </w:rPr>
        <w:t>In 38% of cases</w:t>
      </w:r>
      <w:r w:rsidR="00C41578" w:rsidRPr="00C41578">
        <w:rPr>
          <w:rFonts w:asciiTheme="minorHAnsi" w:hAnsiTheme="minorHAnsi" w:cstheme="minorHAnsi"/>
          <w:color w:val="111111"/>
          <w:sz w:val="22"/>
          <w:szCs w:val="22"/>
          <w:lang w:val="en-GB"/>
        </w:rPr>
        <w:t xml:space="preserve">, </w:t>
      </w:r>
      <w:r w:rsidR="00C41578" w:rsidRPr="00C41578">
        <w:rPr>
          <w:rFonts w:asciiTheme="minorHAnsi" w:hAnsiTheme="minorHAnsi" w:cstheme="minorHAnsi"/>
          <w:color w:val="FF0000"/>
          <w:sz w:val="22"/>
          <w:szCs w:val="22"/>
          <w:lang w:val="en-GB"/>
        </w:rPr>
        <w:t xml:space="preserve">infants experience a transient physical decline following interhospital transfer </w:t>
      </w:r>
      <w:sdt>
        <w:sdtPr>
          <w:rPr>
            <w:rFonts w:asciiTheme="minorHAnsi" w:hAnsiTheme="minorHAnsi" w:cstheme="minorHAnsi"/>
            <w:color w:val="111111"/>
            <w:sz w:val="22"/>
            <w:szCs w:val="22"/>
            <w:lang w:val="en-GB"/>
          </w:rPr>
          <w:tag w:val="MENDELEY_CITATION_v3_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"/>
          <w:id w:val="-587698105"/>
          <w:placeholder>
            <w:docPart w:val="11901CA939255A4188E1FAFF455B739D"/>
          </w:placeholder>
        </w:sdtPr>
        <w:sdtContent>
          <w:r w:rsidR="00B80519" w:rsidRPr="00C41578">
            <w:rPr>
              <w:rFonts w:asciiTheme="minorHAnsi" w:hAnsiTheme="minorHAnsi" w:cstheme="minorHAnsi"/>
              <w:color w:val="111111"/>
              <w:sz w:val="22"/>
              <w:szCs w:val="22"/>
              <w:lang w:val="en-GB"/>
            </w:rPr>
            <w:t>[17]</w:t>
          </w:r>
        </w:sdtContent>
      </w:sdt>
      <w:r w:rsidR="0084058B" w:rsidRPr="00C41578">
        <w:rPr>
          <w:rFonts w:asciiTheme="minorHAnsi" w:hAnsiTheme="minorHAnsi" w:cstheme="minorHAnsi"/>
          <w:color w:val="111111"/>
          <w:sz w:val="22"/>
          <w:szCs w:val="22"/>
          <w:lang w:val="en-GB"/>
        </w:rPr>
        <w:t>.</w:t>
      </w:r>
      <w:r w:rsidR="0084058B" w:rsidRPr="00CA0E36">
        <w:rPr>
          <w:rFonts w:asciiTheme="minorHAnsi" w:hAnsiTheme="minorHAnsi" w:cstheme="minorHAnsi"/>
          <w:color w:val="111111"/>
          <w:sz w:val="22"/>
          <w:szCs w:val="22"/>
          <w:lang w:val="en-GB"/>
        </w:rPr>
        <w:t xml:space="preserve"> </w:t>
      </w:r>
      <w:r w:rsidR="00730ADA" w:rsidRPr="00CA0E36">
        <w:rPr>
          <w:rFonts w:asciiTheme="minorHAnsi" w:hAnsiTheme="minorHAnsi" w:cstheme="minorHAnsi"/>
          <w:color w:val="111111"/>
          <w:sz w:val="22"/>
          <w:szCs w:val="22"/>
          <w:lang w:val="en-GB"/>
        </w:rPr>
        <w:t>Moreover</w:t>
      </w:r>
      <w:r w:rsidR="00E834A6" w:rsidRPr="00CA0E36">
        <w:rPr>
          <w:rFonts w:asciiTheme="minorHAnsi" w:hAnsiTheme="minorHAnsi" w:cstheme="minorHAnsi"/>
          <w:color w:val="111111"/>
          <w:sz w:val="22"/>
          <w:szCs w:val="22"/>
          <w:lang w:val="en-GB"/>
        </w:rPr>
        <w:t xml:space="preserve">, </w:t>
      </w:r>
      <w:r w:rsidR="00730ADA" w:rsidRPr="00CA0E36">
        <w:rPr>
          <w:rFonts w:asciiTheme="minorHAnsi" w:hAnsiTheme="minorHAnsi" w:cstheme="minorHAnsi"/>
          <w:color w:val="111111"/>
          <w:sz w:val="22"/>
          <w:szCs w:val="22"/>
          <w:lang w:val="en-GB"/>
        </w:rPr>
        <w:t>the</w:t>
      </w:r>
      <w:r w:rsidR="006C7CF5" w:rsidRPr="00CA0E36">
        <w:rPr>
          <w:rFonts w:asciiTheme="minorHAnsi" w:hAnsiTheme="minorHAnsi" w:cstheme="minorHAnsi"/>
          <w:color w:val="111111"/>
          <w:sz w:val="22"/>
          <w:szCs w:val="22"/>
          <w:lang w:val="en-GB"/>
        </w:rPr>
        <w:t xml:space="preserve"> transfer </w:t>
      </w:r>
      <w:r w:rsidRPr="00CA0E36">
        <w:rPr>
          <w:rFonts w:asciiTheme="minorHAnsi" w:hAnsiTheme="minorHAnsi" w:cstheme="minorHAnsi"/>
          <w:color w:val="111111"/>
          <w:sz w:val="22"/>
          <w:szCs w:val="22"/>
          <w:lang w:val="en-GB"/>
        </w:rPr>
        <w:t>add</w:t>
      </w:r>
      <w:r w:rsidR="00553B8E" w:rsidRPr="00CA0E36">
        <w:rPr>
          <w:rFonts w:asciiTheme="minorHAnsi" w:hAnsiTheme="minorHAnsi" w:cstheme="minorHAnsi"/>
          <w:color w:val="111111"/>
          <w:sz w:val="22"/>
          <w:szCs w:val="22"/>
          <w:lang w:val="en-GB"/>
        </w:rPr>
        <w:t>s</w:t>
      </w:r>
      <w:r w:rsidRPr="00CA0E36">
        <w:rPr>
          <w:rFonts w:asciiTheme="minorHAnsi" w:hAnsiTheme="minorHAnsi" w:cstheme="minorHAnsi"/>
          <w:color w:val="111111"/>
          <w:sz w:val="22"/>
          <w:szCs w:val="22"/>
          <w:lang w:val="en-GB"/>
        </w:rPr>
        <w:t xml:space="preserve"> complexity to the care </w:t>
      </w:r>
      <w:r w:rsidR="00BA3B5D" w:rsidRPr="00CA0E36">
        <w:rPr>
          <w:rFonts w:asciiTheme="minorHAnsi" w:hAnsiTheme="minorHAnsi" w:cstheme="minorHAnsi"/>
          <w:color w:val="111111"/>
          <w:sz w:val="22"/>
          <w:szCs w:val="22"/>
          <w:lang w:val="en-GB"/>
        </w:rPr>
        <w:t xml:space="preserve">process </w:t>
      </w:r>
      <w:r w:rsidR="00730ADA" w:rsidRPr="00CA0E36">
        <w:rPr>
          <w:rFonts w:asciiTheme="minorHAnsi" w:hAnsiTheme="minorHAnsi" w:cstheme="minorHAnsi"/>
          <w:color w:val="111111"/>
          <w:sz w:val="22"/>
          <w:szCs w:val="22"/>
          <w:lang w:val="en-GB"/>
        </w:rPr>
        <w:t xml:space="preserve">for </w:t>
      </w:r>
      <w:r w:rsidRPr="00CA0E36">
        <w:rPr>
          <w:rFonts w:asciiTheme="minorHAnsi" w:hAnsiTheme="minorHAnsi" w:cstheme="minorHAnsi"/>
          <w:color w:val="111111"/>
          <w:sz w:val="22"/>
          <w:szCs w:val="22"/>
          <w:lang w:val="en-GB"/>
        </w:rPr>
        <w:t xml:space="preserve">these </w:t>
      </w:r>
      <w:proofErr w:type="gramStart"/>
      <w:r w:rsidR="00730ADA" w:rsidRPr="00C41578">
        <w:rPr>
          <w:rFonts w:asciiTheme="minorHAnsi" w:hAnsiTheme="minorHAnsi" w:cstheme="minorHAnsi"/>
          <w:color w:val="FF0000"/>
          <w:sz w:val="22"/>
          <w:szCs w:val="22"/>
          <w:lang w:val="en-GB"/>
        </w:rPr>
        <w:t>still</w:t>
      </w:r>
      <w:r w:rsidR="00C41578" w:rsidRPr="00C41578">
        <w:rPr>
          <w:rFonts w:asciiTheme="minorHAnsi" w:hAnsiTheme="minorHAnsi" w:cstheme="minorHAnsi"/>
          <w:color w:val="FF0000"/>
          <w:sz w:val="22"/>
          <w:szCs w:val="22"/>
          <w:lang w:val="en-GB"/>
        </w:rPr>
        <w:t>-</w:t>
      </w:r>
      <w:r w:rsidR="008725ED" w:rsidRPr="00C41578">
        <w:rPr>
          <w:rFonts w:asciiTheme="minorHAnsi" w:hAnsiTheme="minorHAnsi" w:cstheme="minorHAnsi"/>
          <w:color w:val="FF0000"/>
          <w:sz w:val="22"/>
          <w:szCs w:val="22"/>
          <w:lang w:val="en-GB"/>
        </w:rPr>
        <w:t>vulnerable</w:t>
      </w:r>
      <w:proofErr w:type="gramEnd"/>
      <w:r w:rsidR="008725ED" w:rsidRPr="00CA0E36">
        <w:rPr>
          <w:rFonts w:asciiTheme="minorHAnsi" w:hAnsiTheme="minorHAnsi" w:cstheme="minorHAnsi"/>
          <w:color w:val="111111"/>
          <w:sz w:val="22"/>
          <w:szCs w:val="22"/>
          <w:lang w:val="en-GB"/>
        </w:rPr>
        <w:t xml:space="preserve">, </w:t>
      </w:r>
      <w:r w:rsidRPr="00CA0E36">
        <w:rPr>
          <w:rFonts w:asciiTheme="minorHAnsi" w:hAnsiTheme="minorHAnsi" w:cstheme="minorHAnsi"/>
          <w:color w:val="111111"/>
          <w:sz w:val="22"/>
          <w:szCs w:val="22"/>
          <w:lang w:val="en-GB"/>
        </w:rPr>
        <w:t>recovering</w:t>
      </w:r>
      <w:r w:rsidR="00730ADA" w:rsidRPr="00CA0E36">
        <w:rPr>
          <w:rFonts w:asciiTheme="minorHAnsi" w:hAnsiTheme="minorHAnsi" w:cstheme="minorHAnsi"/>
          <w:color w:val="111111"/>
          <w:sz w:val="22"/>
          <w:szCs w:val="22"/>
          <w:lang w:val="en-GB"/>
        </w:rPr>
        <w:t xml:space="preserve"> </w:t>
      </w:r>
      <w:r w:rsidRPr="00CA0E36">
        <w:rPr>
          <w:rFonts w:asciiTheme="minorHAnsi" w:hAnsiTheme="minorHAnsi" w:cstheme="minorHAnsi"/>
          <w:color w:val="111111"/>
          <w:sz w:val="22"/>
          <w:szCs w:val="22"/>
          <w:lang w:val="en-GB"/>
        </w:rPr>
        <w:t xml:space="preserve">infants and </w:t>
      </w:r>
      <w:r w:rsidR="00730ADA" w:rsidRPr="00CA0E36">
        <w:rPr>
          <w:rFonts w:asciiTheme="minorHAnsi" w:hAnsiTheme="minorHAnsi" w:cstheme="minorHAnsi"/>
          <w:color w:val="111111"/>
          <w:sz w:val="22"/>
          <w:szCs w:val="22"/>
          <w:lang w:val="en-GB"/>
        </w:rPr>
        <w:t xml:space="preserve">may </w:t>
      </w:r>
      <w:r w:rsidR="00D61AA1" w:rsidRPr="00CA0E36">
        <w:rPr>
          <w:rFonts w:asciiTheme="minorHAnsi" w:hAnsiTheme="minorHAnsi" w:cstheme="minorHAnsi"/>
          <w:color w:val="111111"/>
          <w:sz w:val="22"/>
          <w:szCs w:val="22"/>
          <w:lang w:val="en-GB"/>
        </w:rPr>
        <w:t xml:space="preserve">disrupt </w:t>
      </w:r>
      <w:r w:rsidR="00553B8E" w:rsidRPr="00CA0E36">
        <w:rPr>
          <w:rFonts w:asciiTheme="minorHAnsi" w:hAnsiTheme="minorHAnsi" w:cstheme="minorHAnsi"/>
          <w:color w:val="111111"/>
          <w:sz w:val="22"/>
          <w:szCs w:val="22"/>
          <w:lang w:val="en-GB"/>
        </w:rPr>
        <w:t>continuity of care</w:t>
      </w:r>
      <w:r w:rsidR="00730ADA" w:rsidRPr="00CA0E36">
        <w:rPr>
          <w:rFonts w:asciiTheme="minorHAnsi" w:hAnsiTheme="minorHAnsi" w:cstheme="minorHAnsi"/>
          <w:color w:val="111111"/>
          <w:sz w:val="22"/>
          <w:szCs w:val="22"/>
          <w:lang w:val="en-GB"/>
        </w:rPr>
        <w:t>, potentially</w:t>
      </w:r>
      <w:r w:rsidR="00553B8E" w:rsidRPr="00CA0E36">
        <w:rPr>
          <w:rFonts w:asciiTheme="minorHAnsi" w:hAnsiTheme="minorHAnsi" w:cstheme="minorHAnsi"/>
          <w:color w:val="111111"/>
          <w:sz w:val="22"/>
          <w:szCs w:val="22"/>
          <w:lang w:val="en-GB"/>
        </w:rPr>
        <w:t xml:space="preserve"> </w:t>
      </w:r>
      <w:r w:rsidR="00C41578" w:rsidRPr="00C41578">
        <w:rPr>
          <w:rFonts w:asciiTheme="minorHAnsi" w:hAnsiTheme="minorHAnsi" w:cstheme="minorHAnsi"/>
          <w:color w:val="FF0000"/>
          <w:sz w:val="22"/>
          <w:szCs w:val="22"/>
          <w:lang w:val="en-GB"/>
        </w:rPr>
        <w:t xml:space="preserve">affecting </w:t>
      </w:r>
      <w:r w:rsidR="00730ADA" w:rsidRPr="00CA0E36">
        <w:rPr>
          <w:rFonts w:asciiTheme="minorHAnsi" w:hAnsiTheme="minorHAnsi" w:cstheme="minorHAnsi"/>
          <w:color w:val="111111"/>
          <w:sz w:val="22"/>
          <w:szCs w:val="22"/>
          <w:lang w:val="en-GB"/>
        </w:rPr>
        <w:t xml:space="preserve">(the </w:t>
      </w:r>
      <w:r w:rsidR="0038189B" w:rsidRPr="00CA0E36">
        <w:rPr>
          <w:rFonts w:asciiTheme="minorHAnsi" w:hAnsiTheme="minorHAnsi" w:cstheme="minorHAnsi"/>
          <w:color w:val="111111"/>
          <w:sz w:val="22"/>
          <w:szCs w:val="22"/>
          <w:lang w:val="en-GB"/>
        </w:rPr>
        <w:t>perceived</w:t>
      </w:r>
      <w:r w:rsidR="00730ADA" w:rsidRPr="00CA0E36">
        <w:rPr>
          <w:rFonts w:asciiTheme="minorHAnsi" w:hAnsiTheme="minorHAnsi" w:cstheme="minorHAnsi"/>
          <w:color w:val="111111"/>
          <w:sz w:val="22"/>
          <w:szCs w:val="22"/>
          <w:lang w:val="en-GB"/>
        </w:rPr>
        <w:t>)</w:t>
      </w:r>
      <w:r w:rsidR="0038189B" w:rsidRPr="00CA0E36">
        <w:rPr>
          <w:rFonts w:asciiTheme="minorHAnsi" w:hAnsiTheme="minorHAnsi" w:cstheme="minorHAnsi"/>
          <w:color w:val="111111"/>
          <w:sz w:val="22"/>
          <w:szCs w:val="22"/>
          <w:lang w:val="en-GB"/>
        </w:rPr>
        <w:t xml:space="preserve"> </w:t>
      </w:r>
      <w:r w:rsidR="00553B8E" w:rsidRPr="00CA0E36">
        <w:rPr>
          <w:rFonts w:asciiTheme="minorHAnsi" w:hAnsiTheme="minorHAnsi" w:cstheme="minorHAnsi"/>
          <w:color w:val="111111"/>
          <w:sz w:val="22"/>
          <w:szCs w:val="22"/>
          <w:lang w:val="en-GB"/>
        </w:rPr>
        <w:t>patient safety and satisfaction</w:t>
      </w:r>
      <w:r w:rsidR="001B3493" w:rsidRPr="00CA0E36">
        <w:rPr>
          <w:rFonts w:asciiTheme="minorHAnsi" w:hAnsiTheme="minorHAnsi" w:cstheme="minorHAnsi"/>
          <w:color w:val="111111"/>
          <w:sz w:val="22"/>
          <w:szCs w:val="22"/>
          <w:lang w:val="en-GB"/>
        </w:rPr>
        <w:t xml:space="preserve"> </w:t>
      </w:r>
      <w:sdt>
        <w:sdtPr>
          <w:rPr>
            <w:rFonts w:asciiTheme="minorHAnsi" w:hAnsiTheme="minorHAnsi" w:cstheme="minorHAnsi"/>
            <w:color w:val="000000"/>
            <w:sz w:val="22"/>
            <w:szCs w:val="22"/>
            <w:lang w:val="en-GB"/>
          </w:rPr>
          <w:tag w:val="MENDELEY_CITATION_v3_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"/>
          <w:id w:val="851296985"/>
          <w:placeholder>
            <w:docPart w:val="DefaultPlaceholder_-1854013440"/>
          </w:placeholder>
        </w:sdtPr>
        <w:sdtContent>
          <w:r w:rsidR="00B80519" w:rsidRPr="00CA0E36">
            <w:rPr>
              <w:rFonts w:asciiTheme="minorHAnsi" w:hAnsiTheme="minorHAnsi" w:cstheme="minorHAnsi"/>
              <w:color w:val="000000"/>
              <w:sz w:val="22"/>
              <w:szCs w:val="22"/>
              <w:lang w:val="en-GB"/>
            </w:rPr>
            <w:t>[18]</w:t>
          </w:r>
        </w:sdtContent>
      </w:sdt>
      <w:r w:rsidRPr="00CA0E36">
        <w:rPr>
          <w:rFonts w:asciiTheme="minorHAnsi" w:hAnsiTheme="minorHAnsi" w:cstheme="minorHAnsi"/>
          <w:sz w:val="22"/>
          <w:szCs w:val="22"/>
          <w:lang w:val="en-GB"/>
        </w:rPr>
        <w:t>.</w:t>
      </w:r>
      <w:r w:rsidR="00553B8E" w:rsidRPr="00CA0E36">
        <w:rPr>
          <w:rFonts w:asciiTheme="minorHAnsi" w:hAnsiTheme="minorHAnsi" w:cstheme="minorHAnsi"/>
          <w:sz w:val="22"/>
          <w:szCs w:val="22"/>
          <w:lang w:val="en-GB"/>
        </w:rPr>
        <w:t xml:space="preserve"> </w:t>
      </w:r>
      <w:r w:rsidR="00730ADA" w:rsidRPr="00CA0E36">
        <w:rPr>
          <w:rFonts w:asciiTheme="minorHAnsi" w:hAnsiTheme="minorHAnsi" w:cstheme="minorHAnsi"/>
          <w:color w:val="000000" w:themeColor="text1"/>
          <w:sz w:val="22"/>
          <w:szCs w:val="22"/>
          <w:lang w:val="en-GB"/>
        </w:rPr>
        <w:t>P</w:t>
      </w:r>
      <w:r w:rsidR="007372B3" w:rsidRPr="00CA0E36">
        <w:rPr>
          <w:rFonts w:asciiTheme="minorHAnsi" w:hAnsiTheme="minorHAnsi" w:cstheme="minorHAnsi"/>
          <w:color w:val="000000" w:themeColor="text1"/>
          <w:sz w:val="22"/>
          <w:szCs w:val="22"/>
          <w:lang w:val="en-GB"/>
        </w:rPr>
        <w:t xml:space="preserve">revious studies have </w:t>
      </w:r>
      <w:r w:rsidR="00730ADA" w:rsidRPr="00CA0E36">
        <w:rPr>
          <w:rFonts w:asciiTheme="minorHAnsi" w:hAnsiTheme="minorHAnsi" w:cstheme="minorHAnsi"/>
          <w:color w:val="000000" w:themeColor="text1"/>
          <w:sz w:val="22"/>
          <w:szCs w:val="22"/>
          <w:lang w:val="en-GB"/>
        </w:rPr>
        <w:t xml:space="preserve">primarily </w:t>
      </w:r>
      <w:r w:rsidR="007372B3" w:rsidRPr="00CA0E36">
        <w:rPr>
          <w:rFonts w:asciiTheme="minorHAnsi" w:hAnsiTheme="minorHAnsi" w:cstheme="minorHAnsi"/>
          <w:color w:val="000000" w:themeColor="text1"/>
          <w:sz w:val="22"/>
          <w:szCs w:val="22"/>
          <w:lang w:val="en-GB"/>
        </w:rPr>
        <w:t xml:space="preserve">focused on </w:t>
      </w:r>
      <w:r w:rsidR="007372B3" w:rsidRPr="00CA0E36">
        <w:rPr>
          <w:rFonts w:asciiTheme="minorHAnsi" w:hAnsiTheme="minorHAnsi" w:cstheme="minorHAnsi"/>
          <w:i/>
          <w:iCs/>
          <w:color w:val="000000" w:themeColor="text1"/>
          <w:sz w:val="22"/>
          <w:szCs w:val="22"/>
          <w:lang w:val="en-GB"/>
        </w:rPr>
        <w:t>parent</w:t>
      </w:r>
      <w:r w:rsidR="00730ADA" w:rsidRPr="00CA0E36">
        <w:rPr>
          <w:rFonts w:asciiTheme="minorHAnsi" w:hAnsiTheme="minorHAnsi" w:cstheme="minorHAnsi"/>
          <w:i/>
          <w:iCs/>
          <w:color w:val="000000" w:themeColor="text1"/>
          <w:sz w:val="22"/>
          <w:szCs w:val="22"/>
          <w:lang w:val="en-GB"/>
        </w:rPr>
        <w:t>al perceptions of the safety</w:t>
      </w:r>
      <w:r w:rsidR="007372B3" w:rsidRPr="00CA0E36">
        <w:rPr>
          <w:rFonts w:asciiTheme="minorHAnsi" w:hAnsiTheme="minorHAnsi" w:cstheme="minorHAnsi"/>
          <w:color w:val="000000" w:themeColor="text1"/>
          <w:sz w:val="22"/>
          <w:szCs w:val="22"/>
          <w:lang w:val="en-GB"/>
        </w:rPr>
        <w:t xml:space="preserve"> of the transfer process</w:t>
      </w:r>
      <w:r w:rsidR="007372B3" w:rsidRPr="00CA0E36">
        <w:rPr>
          <w:rFonts w:asciiTheme="minorHAnsi" w:hAnsiTheme="minorHAnsi" w:cstheme="minorHAnsi"/>
          <w:color w:val="111111"/>
          <w:sz w:val="22"/>
          <w:szCs w:val="22"/>
          <w:lang w:val="en-GB"/>
        </w:rPr>
        <w:t xml:space="preserve">. </w:t>
      </w:r>
      <w:r w:rsidR="00730ADA" w:rsidRPr="00CA0E36">
        <w:rPr>
          <w:rFonts w:asciiTheme="minorHAnsi" w:hAnsiTheme="minorHAnsi" w:cstheme="minorHAnsi"/>
          <w:color w:val="111111"/>
          <w:sz w:val="22"/>
          <w:szCs w:val="22"/>
          <w:lang w:val="en-GB"/>
        </w:rPr>
        <w:t xml:space="preserve">Their </w:t>
      </w:r>
      <w:r w:rsidR="00C41578">
        <w:rPr>
          <w:rFonts w:asciiTheme="minorHAnsi" w:hAnsiTheme="minorHAnsi" w:cstheme="minorHAnsi"/>
          <w:color w:val="111111"/>
          <w:sz w:val="22"/>
          <w:szCs w:val="22"/>
          <w:lang w:val="en-GB"/>
        </w:rPr>
        <w:t>findings</w:t>
      </w:r>
      <w:r w:rsidR="00730ADA" w:rsidRPr="00CA0E36">
        <w:rPr>
          <w:rFonts w:asciiTheme="minorHAnsi" w:hAnsiTheme="minorHAnsi" w:cstheme="minorHAnsi"/>
          <w:color w:val="111111"/>
          <w:sz w:val="22"/>
          <w:szCs w:val="22"/>
          <w:lang w:val="en-GB"/>
        </w:rPr>
        <w:t xml:space="preserve"> indicate that p</w:t>
      </w:r>
      <w:r w:rsidR="00722BCD" w:rsidRPr="00CA0E36">
        <w:rPr>
          <w:rFonts w:asciiTheme="minorHAnsi" w:hAnsiTheme="minorHAnsi" w:cstheme="minorHAnsi"/>
          <w:color w:val="111111"/>
          <w:sz w:val="22"/>
          <w:szCs w:val="22"/>
          <w:lang w:val="en-GB"/>
        </w:rPr>
        <w:t xml:space="preserve">arents often experience distress related to </w:t>
      </w:r>
      <w:r w:rsidR="00C27803" w:rsidRPr="00CA0E36">
        <w:rPr>
          <w:rFonts w:asciiTheme="minorHAnsi" w:hAnsiTheme="minorHAnsi" w:cstheme="minorHAnsi"/>
          <w:color w:val="111111"/>
          <w:sz w:val="22"/>
          <w:szCs w:val="22"/>
          <w:lang w:val="en-GB"/>
        </w:rPr>
        <w:t xml:space="preserve">interhospital </w:t>
      </w:r>
      <w:r w:rsidR="00722BCD" w:rsidRPr="00CA0E36">
        <w:rPr>
          <w:rFonts w:asciiTheme="minorHAnsi" w:hAnsiTheme="minorHAnsi" w:cstheme="minorHAnsi"/>
          <w:color w:val="111111"/>
          <w:sz w:val="22"/>
          <w:szCs w:val="22"/>
          <w:lang w:val="en-GB"/>
        </w:rPr>
        <w:t>transfer</w:t>
      </w:r>
      <w:r w:rsidR="00C41578">
        <w:rPr>
          <w:rFonts w:asciiTheme="minorHAnsi" w:hAnsiTheme="minorHAnsi" w:cstheme="minorHAnsi"/>
          <w:color w:val="111111"/>
          <w:sz w:val="22"/>
          <w:szCs w:val="22"/>
          <w:lang w:val="en-GB"/>
        </w:rPr>
        <w:t>, i</w:t>
      </w:r>
      <w:r w:rsidR="00730ADA" w:rsidRPr="00CA0E36">
        <w:rPr>
          <w:rFonts w:asciiTheme="minorHAnsi" w:hAnsiTheme="minorHAnsi" w:cstheme="minorHAnsi"/>
          <w:color w:val="111111"/>
          <w:sz w:val="22"/>
          <w:szCs w:val="22"/>
          <w:lang w:val="en-GB"/>
        </w:rPr>
        <w:t>dentif</w:t>
      </w:r>
      <w:r w:rsidR="00C41578">
        <w:rPr>
          <w:rFonts w:asciiTheme="minorHAnsi" w:hAnsiTheme="minorHAnsi" w:cstheme="minorHAnsi"/>
          <w:color w:val="111111"/>
          <w:sz w:val="22"/>
          <w:szCs w:val="22"/>
          <w:lang w:val="en-GB"/>
        </w:rPr>
        <w:t>ying</w:t>
      </w:r>
      <w:r w:rsidR="00730ADA" w:rsidRPr="00CA0E36">
        <w:rPr>
          <w:rFonts w:asciiTheme="minorHAnsi" w:hAnsiTheme="minorHAnsi" w:cstheme="minorHAnsi"/>
          <w:color w:val="111111"/>
          <w:sz w:val="22"/>
          <w:szCs w:val="22"/>
          <w:lang w:val="en-GB"/>
        </w:rPr>
        <w:t xml:space="preserve"> </w:t>
      </w:r>
      <w:r w:rsidR="000B1F3F" w:rsidRPr="00CA0E36">
        <w:rPr>
          <w:rFonts w:asciiTheme="minorHAnsi" w:hAnsiTheme="minorHAnsi" w:cstheme="minorHAnsi"/>
          <w:color w:val="111111"/>
          <w:sz w:val="22"/>
          <w:szCs w:val="22"/>
          <w:lang w:val="en-GB"/>
        </w:rPr>
        <w:t xml:space="preserve">three major </w:t>
      </w:r>
      <w:r w:rsidR="009C23E5" w:rsidRPr="00CA0E36">
        <w:rPr>
          <w:rFonts w:asciiTheme="minorHAnsi" w:hAnsiTheme="minorHAnsi" w:cstheme="minorHAnsi"/>
          <w:color w:val="111111"/>
          <w:sz w:val="22"/>
          <w:szCs w:val="22"/>
          <w:lang w:val="en-GB"/>
        </w:rPr>
        <w:t xml:space="preserve">sources </w:t>
      </w:r>
      <w:r w:rsidR="000B1F3F" w:rsidRPr="00CA0E36">
        <w:rPr>
          <w:rFonts w:asciiTheme="minorHAnsi" w:hAnsiTheme="minorHAnsi" w:cstheme="minorHAnsi"/>
          <w:color w:val="111111"/>
          <w:sz w:val="22"/>
          <w:szCs w:val="22"/>
          <w:lang w:val="en-GB"/>
        </w:rPr>
        <w:t xml:space="preserve">of </w:t>
      </w:r>
      <w:r w:rsidR="00C41578">
        <w:rPr>
          <w:rFonts w:asciiTheme="minorHAnsi" w:hAnsiTheme="minorHAnsi" w:cstheme="minorHAnsi"/>
          <w:color w:val="111111"/>
          <w:sz w:val="22"/>
          <w:szCs w:val="22"/>
          <w:lang w:val="en-GB"/>
        </w:rPr>
        <w:t>concern</w:t>
      </w:r>
      <w:r w:rsidR="000B1F3F" w:rsidRPr="00CA0E36">
        <w:rPr>
          <w:rFonts w:asciiTheme="minorHAnsi" w:hAnsiTheme="minorHAnsi" w:cstheme="minorHAnsi"/>
          <w:color w:val="111111"/>
          <w:sz w:val="22"/>
          <w:szCs w:val="22"/>
          <w:lang w:val="en-GB"/>
        </w:rPr>
        <w:t xml:space="preserve">: (1) </w:t>
      </w:r>
      <w:r w:rsidR="00FE0182" w:rsidRPr="00FE0182">
        <w:rPr>
          <w:rFonts w:asciiTheme="minorHAnsi" w:hAnsiTheme="minorHAnsi" w:cstheme="minorHAnsi"/>
          <w:color w:val="FF0000"/>
          <w:sz w:val="22"/>
          <w:szCs w:val="22"/>
          <w:lang w:val="en-GB"/>
        </w:rPr>
        <w:t xml:space="preserve">a </w:t>
      </w:r>
      <w:r w:rsidR="000B1F3F" w:rsidRPr="00CA0E36">
        <w:rPr>
          <w:rFonts w:asciiTheme="minorHAnsi" w:hAnsiTheme="minorHAnsi" w:cstheme="minorHAnsi"/>
          <w:color w:val="111111"/>
          <w:sz w:val="22"/>
          <w:szCs w:val="22"/>
          <w:lang w:val="en-GB"/>
        </w:rPr>
        <w:t xml:space="preserve">lack of communication between NICU staff and parents, (2) the transfer process itself, and (3) </w:t>
      </w:r>
      <w:r w:rsidR="00FE0182" w:rsidRPr="00FE0182">
        <w:rPr>
          <w:rFonts w:asciiTheme="minorHAnsi" w:hAnsiTheme="minorHAnsi" w:cstheme="minorHAnsi"/>
          <w:color w:val="FF0000"/>
          <w:sz w:val="22"/>
          <w:szCs w:val="22"/>
          <w:lang w:val="en-GB"/>
        </w:rPr>
        <w:t>variations in care</w:t>
      </w:r>
      <w:r w:rsidR="000B1F3F" w:rsidRPr="00FE0182">
        <w:rPr>
          <w:rFonts w:asciiTheme="minorHAnsi" w:hAnsiTheme="minorHAnsi" w:cstheme="minorHAnsi"/>
          <w:color w:val="FF0000"/>
          <w:sz w:val="22"/>
          <w:szCs w:val="22"/>
          <w:lang w:val="en-GB"/>
        </w:rPr>
        <w:t xml:space="preserve"> practice</w:t>
      </w:r>
      <w:r w:rsidR="00FE0182" w:rsidRPr="00FE0182">
        <w:rPr>
          <w:rFonts w:asciiTheme="minorHAnsi" w:hAnsiTheme="minorHAnsi" w:cstheme="minorHAnsi"/>
          <w:color w:val="FF0000"/>
          <w:sz w:val="22"/>
          <w:szCs w:val="22"/>
          <w:lang w:val="en-GB"/>
        </w:rPr>
        <w:t>s</w:t>
      </w:r>
      <w:r w:rsidR="000B1F3F" w:rsidRPr="00CA0E36">
        <w:rPr>
          <w:rFonts w:asciiTheme="minorHAnsi" w:hAnsiTheme="minorHAnsi" w:cstheme="minorHAnsi"/>
          <w:color w:val="000000" w:themeColor="text1"/>
          <w:sz w:val="22"/>
          <w:szCs w:val="22"/>
          <w:lang w:val="en-GB"/>
        </w:rPr>
        <w:t xml:space="preserve"> during and shortly after transfer </w:t>
      </w:r>
      <w:sdt>
        <w:sdtPr>
          <w:rPr>
            <w:rFonts w:asciiTheme="minorHAnsi" w:hAnsiTheme="minorHAnsi" w:cstheme="minorHAnsi"/>
            <w:color w:val="000000"/>
            <w:sz w:val="22"/>
            <w:szCs w:val="22"/>
            <w:lang w:val="en-GB"/>
          </w:rPr>
          <w:tag w:val="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"/>
          <w:id w:val="-107198678"/>
          <w:placeholder>
            <w:docPart w:val="17E984A9B3C54740B8664E5B3682FC16"/>
          </w:placeholder>
        </w:sdtPr>
        <w:sdtContent>
          <w:r w:rsidR="00B80519" w:rsidRPr="00CA0E36">
            <w:rPr>
              <w:rFonts w:asciiTheme="minorHAnsi" w:hAnsiTheme="minorHAnsi" w:cstheme="minorHAnsi"/>
              <w:color w:val="000000"/>
              <w:sz w:val="22"/>
              <w:szCs w:val="22"/>
              <w:lang w:val="en-GB"/>
            </w:rPr>
            <w:t>[19–32]</w:t>
          </w:r>
        </w:sdtContent>
      </w:sdt>
      <w:r w:rsidR="00730ADA" w:rsidRPr="00CA0E36">
        <w:rPr>
          <w:rFonts w:asciiTheme="minorHAnsi" w:hAnsiTheme="minorHAnsi" w:cstheme="minorHAnsi"/>
          <w:color w:val="000000" w:themeColor="text1"/>
          <w:sz w:val="22"/>
          <w:szCs w:val="22"/>
          <w:lang w:val="en-GB"/>
        </w:rPr>
        <w:t>.</w:t>
      </w:r>
    </w:p>
    <w:p w14:paraId="26A31A19" w14:textId="55B769AB" w:rsidR="00291D7E" w:rsidRPr="002049E6" w:rsidRDefault="00FE0182" w:rsidP="002049E6">
      <w:pPr>
        <w:spacing w:line="480" w:lineRule="auto"/>
        <w:rPr>
          <w:rFonts w:asciiTheme="minorHAnsi" w:hAnsiTheme="minorHAnsi" w:cstheme="minorHAnsi"/>
          <w:color w:val="000000"/>
          <w:sz w:val="22"/>
          <w:szCs w:val="22"/>
          <w:lang w:val="en-GB"/>
        </w:rPr>
      </w:pPr>
      <w:r w:rsidRPr="00FE0182">
        <w:rPr>
          <w:rFonts w:asciiTheme="minorHAnsi" w:hAnsiTheme="minorHAnsi" w:cstheme="minorHAnsi"/>
          <w:color w:val="FF0000"/>
          <w:sz w:val="22"/>
          <w:szCs w:val="22"/>
          <w:lang w:val="en-GB"/>
        </w:rPr>
        <w:t xml:space="preserve">Limited research exists on how </w:t>
      </w:r>
      <w:r w:rsidRPr="00FE0182">
        <w:rPr>
          <w:rFonts w:asciiTheme="minorHAnsi" w:hAnsiTheme="minorHAnsi" w:cstheme="minorHAnsi"/>
          <w:i/>
          <w:iCs/>
          <w:color w:val="FF0000"/>
          <w:sz w:val="22"/>
          <w:szCs w:val="22"/>
          <w:lang w:val="en-GB"/>
        </w:rPr>
        <w:t>care professionals</w:t>
      </w:r>
      <w:r w:rsidRPr="00FE0182">
        <w:rPr>
          <w:rFonts w:asciiTheme="minorHAnsi" w:hAnsiTheme="minorHAnsi" w:cstheme="minorHAnsi"/>
          <w:color w:val="FF0000"/>
          <w:sz w:val="22"/>
          <w:szCs w:val="22"/>
          <w:lang w:val="en-GB"/>
        </w:rPr>
        <w:t xml:space="preserve"> perceive the </w:t>
      </w:r>
      <w:r w:rsidR="00D61AA1" w:rsidRPr="00FE0182">
        <w:rPr>
          <w:rFonts w:asciiTheme="minorHAnsi" w:hAnsiTheme="minorHAnsi" w:cstheme="minorHAnsi"/>
          <w:color w:val="FF0000"/>
          <w:sz w:val="22"/>
          <w:szCs w:val="22"/>
          <w:lang w:val="en-GB"/>
        </w:rPr>
        <w:t xml:space="preserve">safety of the transfer process </w:t>
      </w:r>
      <w:r w:rsidR="00C551C1" w:rsidRPr="00FE0182">
        <w:rPr>
          <w:rFonts w:asciiTheme="minorHAnsi" w:hAnsiTheme="minorHAnsi" w:cstheme="minorHAnsi"/>
          <w:color w:val="FF0000"/>
          <w:sz w:val="22"/>
          <w:szCs w:val="22"/>
          <w:lang w:val="en-GB"/>
        </w:rPr>
        <w:t xml:space="preserve">and how </w:t>
      </w:r>
      <w:r>
        <w:rPr>
          <w:rFonts w:asciiTheme="minorHAnsi" w:hAnsiTheme="minorHAnsi" w:cstheme="minorHAnsi"/>
          <w:color w:val="FF0000"/>
          <w:sz w:val="22"/>
          <w:szCs w:val="22"/>
          <w:lang w:val="en-GB"/>
        </w:rPr>
        <w:t xml:space="preserve">their views align with </w:t>
      </w:r>
      <w:r w:rsidR="00C551C1" w:rsidRPr="00FE0182">
        <w:rPr>
          <w:rFonts w:asciiTheme="minorHAnsi" w:hAnsiTheme="minorHAnsi" w:cstheme="minorHAnsi"/>
          <w:color w:val="FF0000"/>
          <w:sz w:val="22"/>
          <w:szCs w:val="22"/>
          <w:lang w:val="en-GB"/>
        </w:rPr>
        <w:t>parent</w:t>
      </w:r>
      <w:r w:rsidR="00730ADA" w:rsidRPr="00FE0182">
        <w:rPr>
          <w:rFonts w:asciiTheme="minorHAnsi" w:hAnsiTheme="minorHAnsi" w:cstheme="minorHAnsi"/>
          <w:color w:val="FF0000"/>
          <w:sz w:val="22"/>
          <w:szCs w:val="22"/>
          <w:lang w:val="en-GB"/>
        </w:rPr>
        <w:t>al perceptions</w:t>
      </w:r>
      <w:r w:rsidR="00C551C1" w:rsidRPr="00CA0E36">
        <w:rPr>
          <w:rFonts w:asciiTheme="minorHAnsi" w:hAnsiTheme="minorHAnsi" w:cstheme="minorHAnsi"/>
          <w:color w:val="000000" w:themeColor="text1"/>
          <w:sz w:val="22"/>
          <w:szCs w:val="22"/>
          <w:lang w:val="en-GB"/>
        </w:rPr>
        <w:t>.</w:t>
      </w:r>
      <w:r w:rsidR="00730ADA" w:rsidRPr="00CA0E36">
        <w:rPr>
          <w:rFonts w:asciiTheme="minorHAnsi" w:hAnsiTheme="minorHAnsi" w:cstheme="minorHAnsi"/>
          <w:color w:val="000000" w:themeColor="text1"/>
          <w:sz w:val="22"/>
          <w:szCs w:val="22"/>
          <w:lang w:val="en-GB"/>
        </w:rPr>
        <w:t xml:space="preserve"> </w:t>
      </w:r>
      <w:r w:rsidR="00730ADA" w:rsidRPr="00FE0182">
        <w:rPr>
          <w:rFonts w:asciiTheme="minorHAnsi" w:hAnsiTheme="minorHAnsi" w:cstheme="minorHAnsi"/>
          <w:color w:val="FF0000"/>
          <w:sz w:val="22"/>
          <w:szCs w:val="22"/>
          <w:lang w:val="en-GB"/>
        </w:rPr>
        <w:t>O</w:t>
      </w:r>
      <w:r w:rsidR="00C5402C" w:rsidRPr="00FE0182">
        <w:rPr>
          <w:rFonts w:asciiTheme="minorHAnsi" w:hAnsiTheme="minorHAnsi" w:cstheme="minorHAnsi"/>
          <w:color w:val="FF0000"/>
          <w:sz w:val="22"/>
          <w:szCs w:val="22"/>
          <w:lang w:val="en-GB"/>
        </w:rPr>
        <w:t>nly two studies</w:t>
      </w:r>
      <w:r w:rsidR="00730ADA" w:rsidRPr="00FE0182">
        <w:rPr>
          <w:rFonts w:asciiTheme="minorHAnsi" w:hAnsiTheme="minorHAnsi" w:cstheme="minorHAnsi"/>
          <w:color w:val="FF0000"/>
          <w:sz w:val="22"/>
          <w:szCs w:val="22"/>
          <w:lang w:val="en-GB"/>
        </w:rPr>
        <w:t xml:space="preserve"> have</w:t>
      </w:r>
      <w:r w:rsidR="00C5402C" w:rsidRPr="00FE0182">
        <w:rPr>
          <w:rFonts w:asciiTheme="minorHAnsi" w:hAnsiTheme="minorHAnsi" w:cstheme="minorHAnsi"/>
          <w:color w:val="FF0000"/>
          <w:sz w:val="22"/>
          <w:szCs w:val="22"/>
          <w:lang w:val="en-GB"/>
        </w:rPr>
        <w:t xml:space="preserve"> </w:t>
      </w:r>
      <w:r w:rsidRPr="00FE0182">
        <w:rPr>
          <w:rFonts w:asciiTheme="minorHAnsi" w:hAnsiTheme="minorHAnsi" w:cstheme="minorHAnsi"/>
          <w:color w:val="FF0000"/>
          <w:sz w:val="22"/>
          <w:szCs w:val="22"/>
          <w:lang w:val="en-GB"/>
        </w:rPr>
        <w:t>examined care professionals’ perspectives on</w:t>
      </w:r>
      <w:r w:rsidR="00C5402C" w:rsidRPr="00FE0182">
        <w:rPr>
          <w:rFonts w:asciiTheme="minorHAnsi" w:hAnsiTheme="minorHAnsi" w:cstheme="minorHAnsi"/>
          <w:color w:val="FF0000"/>
          <w:sz w:val="22"/>
          <w:szCs w:val="22"/>
          <w:lang w:val="en-GB"/>
        </w:rPr>
        <w:t xml:space="preserve"> the perceived safety and quality of care during the transfer process. </w:t>
      </w:r>
      <w:r w:rsidR="00A77D6B" w:rsidRPr="00CA0E36">
        <w:rPr>
          <w:rFonts w:asciiTheme="minorHAnsi" w:hAnsiTheme="minorHAnsi" w:cstheme="minorHAnsi"/>
          <w:color w:val="000000" w:themeColor="text1"/>
          <w:sz w:val="22"/>
          <w:szCs w:val="22"/>
          <w:lang w:val="en-GB"/>
        </w:rPr>
        <w:t xml:space="preserve">Hanrahan et al. </w:t>
      </w:r>
      <w:r w:rsidR="00730ADA" w:rsidRPr="00CA0E36">
        <w:rPr>
          <w:rFonts w:asciiTheme="minorHAnsi" w:hAnsiTheme="minorHAnsi" w:cstheme="minorHAnsi"/>
          <w:color w:val="000000" w:themeColor="text1"/>
          <w:sz w:val="22"/>
          <w:szCs w:val="22"/>
          <w:lang w:val="en-GB"/>
        </w:rPr>
        <w:t xml:space="preserve">conducted focus group meetings with </w:t>
      </w:r>
      <w:r w:rsidR="00A77D6B" w:rsidRPr="00CA0E36">
        <w:rPr>
          <w:rFonts w:asciiTheme="minorHAnsi" w:hAnsiTheme="minorHAnsi" w:cstheme="minorHAnsi"/>
          <w:color w:val="000000" w:themeColor="text1"/>
          <w:sz w:val="22"/>
          <w:szCs w:val="22"/>
          <w:lang w:val="en-GB"/>
        </w:rPr>
        <w:t>parents</w:t>
      </w:r>
      <w:r w:rsidR="00730ADA" w:rsidRPr="00CA0E36">
        <w:rPr>
          <w:rFonts w:asciiTheme="minorHAnsi" w:hAnsiTheme="minorHAnsi" w:cstheme="minorHAnsi"/>
          <w:color w:val="000000" w:themeColor="text1"/>
          <w:sz w:val="22"/>
          <w:szCs w:val="22"/>
          <w:lang w:val="en-GB"/>
        </w:rPr>
        <w:t xml:space="preserve">, </w:t>
      </w:r>
      <w:r w:rsidR="00A77D6B" w:rsidRPr="00CA0E36">
        <w:rPr>
          <w:rFonts w:asciiTheme="minorHAnsi" w:hAnsiTheme="minorHAnsi" w:cstheme="minorHAnsi"/>
          <w:color w:val="000000" w:themeColor="text1"/>
          <w:sz w:val="22"/>
          <w:szCs w:val="22"/>
          <w:lang w:val="en-GB"/>
        </w:rPr>
        <w:t>physicians</w:t>
      </w:r>
      <w:r w:rsidR="00730ADA" w:rsidRPr="00CA0E36">
        <w:rPr>
          <w:rFonts w:asciiTheme="minorHAnsi" w:hAnsiTheme="minorHAnsi" w:cstheme="minorHAnsi"/>
          <w:color w:val="000000" w:themeColor="text1"/>
          <w:sz w:val="22"/>
          <w:szCs w:val="22"/>
          <w:lang w:val="en-GB"/>
        </w:rPr>
        <w:t xml:space="preserve">, </w:t>
      </w:r>
      <w:r w:rsidR="00A77D6B" w:rsidRPr="00CA0E36">
        <w:rPr>
          <w:rFonts w:asciiTheme="minorHAnsi" w:hAnsiTheme="minorHAnsi" w:cstheme="minorHAnsi"/>
          <w:color w:val="000000" w:themeColor="text1"/>
          <w:sz w:val="22"/>
          <w:szCs w:val="22"/>
          <w:lang w:val="en-GB"/>
        </w:rPr>
        <w:t>nurse practitioners</w:t>
      </w:r>
      <w:r w:rsidR="00730ADA" w:rsidRPr="00CA0E36">
        <w:rPr>
          <w:rFonts w:asciiTheme="minorHAnsi" w:hAnsiTheme="minorHAnsi" w:cstheme="minorHAnsi"/>
          <w:color w:val="000000" w:themeColor="text1"/>
          <w:sz w:val="22"/>
          <w:szCs w:val="22"/>
          <w:lang w:val="en-GB"/>
        </w:rPr>
        <w:t>,</w:t>
      </w:r>
      <w:r w:rsidR="00A77D6B" w:rsidRPr="00CA0E36">
        <w:rPr>
          <w:rFonts w:asciiTheme="minorHAnsi" w:hAnsiTheme="minorHAnsi" w:cstheme="minorHAnsi"/>
          <w:color w:val="000000" w:themeColor="text1"/>
          <w:sz w:val="22"/>
          <w:szCs w:val="22"/>
          <w:lang w:val="en-GB"/>
        </w:rPr>
        <w:t xml:space="preserve"> and nurses </w:t>
      </w:r>
      <w:r w:rsidR="00730ADA" w:rsidRPr="00CA0E36">
        <w:rPr>
          <w:rFonts w:asciiTheme="minorHAnsi" w:hAnsiTheme="minorHAnsi" w:cstheme="minorHAnsi"/>
          <w:color w:val="000000" w:themeColor="text1"/>
          <w:sz w:val="22"/>
          <w:szCs w:val="22"/>
          <w:lang w:val="en-GB"/>
        </w:rPr>
        <w:t>from the NICU and level II departments</w:t>
      </w:r>
      <w:r w:rsidR="00A77D6B" w:rsidRPr="00CA0E36">
        <w:rPr>
          <w:rFonts w:asciiTheme="minorHAnsi" w:hAnsiTheme="minorHAnsi" w:cstheme="minorHAnsi"/>
          <w:color w:val="000000" w:themeColor="text1"/>
          <w:sz w:val="22"/>
          <w:szCs w:val="22"/>
          <w:lang w:val="en-GB"/>
        </w:rPr>
        <w:t xml:space="preserve"> </w:t>
      </w:r>
      <w:r w:rsidR="00730ADA" w:rsidRPr="00CA0E36">
        <w:rPr>
          <w:rFonts w:asciiTheme="minorHAnsi" w:hAnsiTheme="minorHAnsi" w:cstheme="minorHAnsi"/>
          <w:color w:val="000000" w:themeColor="text1"/>
          <w:sz w:val="22"/>
          <w:szCs w:val="22"/>
          <w:lang w:val="en-GB"/>
        </w:rPr>
        <w:t>to explore their experiences with the transfer process</w:t>
      </w:r>
      <w:r w:rsidR="00A77D6B" w:rsidRPr="00CA0E36">
        <w:rPr>
          <w:rFonts w:asciiTheme="minorHAnsi" w:hAnsiTheme="minorHAnsi" w:cstheme="minorHAnsi"/>
          <w:color w:val="000000" w:themeColor="text1"/>
          <w:sz w:val="22"/>
          <w:szCs w:val="22"/>
          <w:lang w:val="en-GB"/>
        </w:rPr>
        <w:t xml:space="preserve"> </w:t>
      </w:r>
      <w:sdt>
        <w:sdtPr>
          <w:rPr>
            <w:rFonts w:asciiTheme="minorHAnsi" w:hAnsiTheme="minorHAnsi" w:cstheme="minorHAnsi"/>
            <w:color w:val="000000"/>
            <w:sz w:val="22"/>
            <w:szCs w:val="22"/>
            <w:lang w:val="en-GB"/>
          </w:rPr>
          <w:tag w:val="MENDELEY_CITATION_v3_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"/>
          <w:id w:val="-757990250"/>
          <w:placeholder>
            <w:docPart w:val="23C8985F7C2DFF4A8BF68BFC1A254A52"/>
          </w:placeholder>
        </w:sdtPr>
        <w:sdtContent>
          <w:r w:rsidR="00B80519" w:rsidRPr="00CA0E36">
            <w:rPr>
              <w:rFonts w:asciiTheme="minorHAnsi" w:hAnsiTheme="minorHAnsi" w:cstheme="minorHAnsi"/>
              <w:color w:val="000000"/>
              <w:sz w:val="22"/>
              <w:szCs w:val="22"/>
              <w:lang w:val="en-GB"/>
            </w:rPr>
            <w:t>[25]</w:t>
          </w:r>
        </w:sdtContent>
      </w:sdt>
      <w:r w:rsidR="00A77D6B" w:rsidRPr="00CA0E36">
        <w:rPr>
          <w:rFonts w:asciiTheme="minorHAnsi" w:hAnsiTheme="minorHAnsi" w:cstheme="minorHAnsi"/>
          <w:color w:val="000000" w:themeColor="text1"/>
          <w:sz w:val="22"/>
          <w:szCs w:val="22"/>
          <w:lang w:val="en-GB"/>
        </w:rPr>
        <w:t xml:space="preserve">. </w:t>
      </w:r>
      <w:r w:rsidR="00730ADA" w:rsidRPr="00CA0E36">
        <w:rPr>
          <w:rFonts w:asciiTheme="minorHAnsi" w:hAnsiTheme="minorHAnsi" w:cstheme="minorHAnsi"/>
          <w:color w:val="000000" w:themeColor="text1"/>
          <w:sz w:val="22"/>
          <w:szCs w:val="22"/>
          <w:lang w:val="en-GB"/>
        </w:rPr>
        <w:t>M</w:t>
      </w:r>
      <w:r w:rsidR="00A77D6B" w:rsidRPr="00CA0E36">
        <w:rPr>
          <w:rFonts w:asciiTheme="minorHAnsi" w:hAnsiTheme="minorHAnsi" w:cstheme="minorHAnsi"/>
          <w:color w:val="000000" w:themeColor="text1"/>
          <w:sz w:val="22"/>
          <w:szCs w:val="22"/>
          <w:lang w:val="en-GB"/>
        </w:rPr>
        <w:t xml:space="preserve">any issues </w:t>
      </w:r>
      <w:r w:rsidRPr="00FE0182">
        <w:rPr>
          <w:rFonts w:asciiTheme="minorHAnsi" w:hAnsiTheme="minorHAnsi" w:cstheme="minorHAnsi"/>
          <w:color w:val="FF0000"/>
          <w:sz w:val="22"/>
          <w:szCs w:val="22"/>
          <w:lang w:val="en-GB"/>
        </w:rPr>
        <w:t>raised</w:t>
      </w:r>
      <w:r w:rsidR="00A77D6B" w:rsidRPr="00FE0182">
        <w:rPr>
          <w:rFonts w:asciiTheme="minorHAnsi" w:hAnsiTheme="minorHAnsi" w:cstheme="minorHAnsi"/>
          <w:color w:val="FF0000"/>
          <w:sz w:val="22"/>
          <w:szCs w:val="22"/>
          <w:lang w:val="en-GB"/>
        </w:rPr>
        <w:t xml:space="preserve"> </w:t>
      </w:r>
      <w:r w:rsidR="00A77D6B" w:rsidRPr="00CA0E36">
        <w:rPr>
          <w:rFonts w:asciiTheme="minorHAnsi" w:hAnsiTheme="minorHAnsi" w:cstheme="minorHAnsi"/>
          <w:color w:val="000000" w:themeColor="text1"/>
          <w:sz w:val="22"/>
          <w:szCs w:val="22"/>
          <w:lang w:val="en-GB"/>
        </w:rPr>
        <w:t xml:space="preserve">by participants </w:t>
      </w:r>
      <w:r w:rsidRPr="00FE0182">
        <w:rPr>
          <w:rFonts w:asciiTheme="minorHAnsi" w:hAnsiTheme="minorHAnsi" w:cstheme="minorHAnsi"/>
          <w:color w:val="FF0000"/>
          <w:sz w:val="22"/>
          <w:szCs w:val="22"/>
          <w:lang w:val="en-GB"/>
        </w:rPr>
        <w:t>in</w:t>
      </w:r>
      <w:r w:rsidR="00A77D6B" w:rsidRPr="00FE0182">
        <w:rPr>
          <w:rFonts w:asciiTheme="minorHAnsi" w:hAnsiTheme="minorHAnsi" w:cstheme="minorHAnsi"/>
          <w:color w:val="FF0000"/>
          <w:sz w:val="22"/>
          <w:szCs w:val="22"/>
          <w:lang w:val="en-GB"/>
        </w:rPr>
        <w:t xml:space="preserve"> </w:t>
      </w:r>
      <w:r w:rsidR="00A77D6B" w:rsidRPr="00CA0E36">
        <w:rPr>
          <w:rFonts w:asciiTheme="minorHAnsi" w:hAnsiTheme="minorHAnsi" w:cstheme="minorHAnsi"/>
          <w:color w:val="000000" w:themeColor="text1"/>
          <w:sz w:val="22"/>
          <w:szCs w:val="22"/>
          <w:lang w:val="en-GB"/>
        </w:rPr>
        <w:t xml:space="preserve">this study </w:t>
      </w:r>
      <w:r w:rsidRPr="00FE0182">
        <w:rPr>
          <w:rFonts w:asciiTheme="minorHAnsi" w:hAnsiTheme="minorHAnsi" w:cstheme="minorHAnsi"/>
          <w:color w:val="FF0000"/>
          <w:sz w:val="22"/>
          <w:szCs w:val="22"/>
          <w:lang w:val="en-GB"/>
        </w:rPr>
        <w:t>focused on promoting</w:t>
      </w:r>
      <w:r w:rsidR="00A77D6B" w:rsidRPr="00CA0E36">
        <w:rPr>
          <w:rFonts w:asciiTheme="minorHAnsi" w:hAnsiTheme="minorHAnsi" w:cstheme="minorHAnsi"/>
          <w:color w:val="000000" w:themeColor="text1"/>
          <w:sz w:val="22"/>
          <w:szCs w:val="22"/>
          <w:lang w:val="en-GB"/>
        </w:rPr>
        <w:t xml:space="preserve"> optimal communication</w:t>
      </w:r>
      <w:r w:rsidR="0011212B" w:rsidRPr="00CA0E36">
        <w:rPr>
          <w:rFonts w:asciiTheme="minorHAnsi" w:hAnsiTheme="minorHAnsi" w:cstheme="minorHAnsi"/>
          <w:color w:val="000000" w:themeColor="text1"/>
          <w:sz w:val="22"/>
          <w:szCs w:val="22"/>
          <w:lang w:val="en-GB"/>
        </w:rPr>
        <w:t xml:space="preserve"> </w:t>
      </w:r>
      <w:sdt>
        <w:sdtPr>
          <w:rPr>
            <w:rFonts w:asciiTheme="minorHAnsi" w:hAnsiTheme="minorHAnsi" w:cstheme="minorHAnsi"/>
            <w:color w:val="000000"/>
            <w:sz w:val="22"/>
            <w:szCs w:val="22"/>
            <w:lang w:val="en-GB"/>
          </w:rPr>
          <w:tag w:val="MENDELEY_CITATION_v3_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"/>
          <w:id w:val="1827555092"/>
          <w:placeholder>
            <w:docPart w:val="DefaultPlaceholder_-1854013440"/>
          </w:placeholder>
        </w:sdtPr>
        <w:sdtContent>
          <w:r w:rsidR="00B80519" w:rsidRPr="00CA0E36">
            <w:rPr>
              <w:rFonts w:asciiTheme="minorHAnsi" w:hAnsiTheme="minorHAnsi" w:cstheme="minorHAnsi"/>
              <w:color w:val="000000"/>
              <w:sz w:val="22"/>
              <w:szCs w:val="22"/>
              <w:lang w:val="en-GB"/>
            </w:rPr>
            <w:t>[33,34]</w:t>
          </w:r>
        </w:sdtContent>
      </w:sdt>
      <w:r w:rsidR="00A77D6B" w:rsidRPr="00CA0E36">
        <w:rPr>
          <w:rFonts w:asciiTheme="minorHAnsi" w:hAnsiTheme="minorHAnsi" w:cstheme="minorHAnsi"/>
          <w:color w:val="000000" w:themeColor="text1"/>
          <w:sz w:val="22"/>
          <w:szCs w:val="22"/>
          <w:lang w:val="en-GB"/>
        </w:rPr>
        <w:t xml:space="preserve">. </w:t>
      </w:r>
      <w:r w:rsidR="00C5402C" w:rsidRPr="00CA0E36">
        <w:rPr>
          <w:rFonts w:asciiTheme="minorHAnsi" w:hAnsiTheme="minorHAnsi" w:cstheme="minorHAnsi"/>
          <w:color w:val="000000" w:themeColor="text1"/>
          <w:sz w:val="22"/>
          <w:szCs w:val="22"/>
          <w:lang w:val="en-GB"/>
        </w:rPr>
        <w:t xml:space="preserve">Helder et al. </w:t>
      </w:r>
      <w:r w:rsidR="00C5402C" w:rsidRPr="00CA0E36">
        <w:rPr>
          <w:rFonts w:asciiTheme="minorHAnsi" w:hAnsiTheme="minorHAnsi" w:cstheme="minorHAnsi"/>
          <w:color w:val="000000" w:themeColor="text1"/>
          <w:sz w:val="22"/>
          <w:szCs w:val="22"/>
          <w:lang w:val="en-GB"/>
        </w:rPr>
        <w:lastRenderedPageBreak/>
        <w:t xml:space="preserve">conducted a qualitative explorative study </w:t>
      </w:r>
      <w:r w:rsidR="00D3447D" w:rsidRPr="00CA0E36">
        <w:rPr>
          <w:rFonts w:asciiTheme="minorHAnsi" w:hAnsiTheme="minorHAnsi" w:cstheme="minorHAnsi"/>
          <w:color w:val="000000" w:themeColor="text1"/>
          <w:sz w:val="22"/>
          <w:szCs w:val="22"/>
          <w:lang w:val="en-GB"/>
        </w:rPr>
        <w:t xml:space="preserve">by interviewing </w:t>
      </w:r>
      <w:r w:rsidR="00C5402C" w:rsidRPr="00CA0E36">
        <w:rPr>
          <w:rFonts w:asciiTheme="minorHAnsi" w:hAnsiTheme="minorHAnsi" w:cstheme="minorHAnsi"/>
          <w:color w:val="000000" w:themeColor="text1"/>
          <w:sz w:val="22"/>
          <w:szCs w:val="22"/>
          <w:lang w:val="en-GB"/>
        </w:rPr>
        <w:t xml:space="preserve">parents and nurses from </w:t>
      </w:r>
      <w:r w:rsidR="00730ADA" w:rsidRPr="00CA0E36">
        <w:rPr>
          <w:rFonts w:asciiTheme="minorHAnsi" w:hAnsiTheme="minorHAnsi" w:cstheme="minorHAnsi"/>
          <w:color w:val="000000" w:themeColor="text1"/>
          <w:sz w:val="22"/>
          <w:szCs w:val="22"/>
          <w:lang w:val="en-GB"/>
        </w:rPr>
        <w:t>NICU</w:t>
      </w:r>
      <w:r w:rsidR="00C5402C" w:rsidRPr="00CA0E36">
        <w:rPr>
          <w:rFonts w:asciiTheme="minorHAnsi" w:hAnsiTheme="minorHAnsi" w:cstheme="minorHAnsi"/>
          <w:color w:val="000000" w:themeColor="text1"/>
          <w:sz w:val="22"/>
          <w:szCs w:val="22"/>
          <w:lang w:val="en-GB"/>
        </w:rPr>
        <w:t xml:space="preserve"> and level II </w:t>
      </w:r>
      <w:r w:rsidR="001614E4" w:rsidRPr="00CA0E36">
        <w:rPr>
          <w:rFonts w:asciiTheme="minorHAnsi" w:hAnsiTheme="minorHAnsi" w:cstheme="minorHAnsi"/>
          <w:color w:val="111111"/>
          <w:sz w:val="22"/>
          <w:szCs w:val="22"/>
          <w:lang w:val="en-GB"/>
        </w:rPr>
        <w:t>neonatology departments</w:t>
      </w:r>
      <w:r w:rsidR="00F7297D" w:rsidRPr="00CA0E36">
        <w:rPr>
          <w:rFonts w:asciiTheme="minorHAnsi" w:hAnsiTheme="minorHAnsi" w:cstheme="minorHAnsi"/>
          <w:color w:val="111111"/>
          <w:sz w:val="22"/>
          <w:szCs w:val="22"/>
          <w:lang w:val="en-GB"/>
        </w:rPr>
        <w:t xml:space="preserve"> </w:t>
      </w:r>
      <w:sdt>
        <w:sdtPr>
          <w:rPr>
            <w:rFonts w:asciiTheme="minorHAnsi" w:hAnsiTheme="minorHAnsi" w:cstheme="minorHAnsi"/>
            <w:color w:val="000000"/>
            <w:sz w:val="22"/>
            <w:szCs w:val="22"/>
            <w:lang w:val="en-GB"/>
          </w:rPr>
          <w:tag w:val="MENDELEY_CITATION_v3_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"/>
          <w:id w:val="1647237173"/>
          <w:placeholder>
            <w:docPart w:val="DefaultPlaceholder_-1854013440"/>
          </w:placeholder>
        </w:sdtPr>
        <w:sdtContent>
          <w:r w:rsidR="00B80519" w:rsidRPr="00CA0E36">
            <w:rPr>
              <w:rFonts w:asciiTheme="minorHAnsi" w:hAnsiTheme="minorHAnsi" w:cstheme="minorHAnsi"/>
              <w:color w:val="000000"/>
              <w:sz w:val="22"/>
              <w:szCs w:val="22"/>
              <w:lang w:val="en-GB"/>
            </w:rPr>
            <w:t>[32]</w:t>
          </w:r>
        </w:sdtContent>
      </w:sdt>
      <w:r w:rsidR="00C5402C" w:rsidRPr="00CA0E36">
        <w:rPr>
          <w:rFonts w:asciiTheme="minorHAnsi" w:hAnsiTheme="minorHAnsi" w:cstheme="minorHAnsi"/>
          <w:color w:val="000000" w:themeColor="text1"/>
          <w:sz w:val="22"/>
          <w:szCs w:val="22"/>
          <w:lang w:val="en-GB"/>
        </w:rPr>
        <w:t>.</w:t>
      </w:r>
      <w:r w:rsidR="003633B5" w:rsidRPr="00CA0E36">
        <w:rPr>
          <w:rFonts w:asciiTheme="minorHAnsi" w:hAnsiTheme="minorHAnsi" w:cstheme="minorHAnsi"/>
          <w:color w:val="000000" w:themeColor="text1"/>
          <w:sz w:val="22"/>
          <w:szCs w:val="22"/>
          <w:lang w:val="en-GB"/>
        </w:rPr>
        <w:t xml:space="preserve"> Their interviews </w:t>
      </w:r>
      <w:r w:rsidR="002049E6" w:rsidRPr="002049E6">
        <w:rPr>
          <w:rFonts w:asciiTheme="minorHAnsi" w:hAnsiTheme="minorHAnsi" w:cstheme="minorHAnsi"/>
          <w:color w:val="FF0000"/>
          <w:sz w:val="22"/>
          <w:szCs w:val="22"/>
          <w:lang w:val="en-GB"/>
        </w:rPr>
        <w:t>explored</w:t>
      </w:r>
      <w:r w:rsidR="003633B5" w:rsidRPr="002049E6">
        <w:rPr>
          <w:rFonts w:asciiTheme="minorHAnsi" w:hAnsiTheme="minorHAnsi" w:cstheme="minorHAnsi"/>
          <w:color w:val="FF0000"/>
          <w:sz w:val="22"/>
          <w:szCs w:val="22"/>
          <w:lang w:val="en-GB"/>
        </w:rPr>
        <w:t xml:space="preserve"> </w:t>
      </w:r>
      <w:r w:rsidR="002049E6">
        <w:rPr>
          <w:rFonts w:asciiTheme="minorHAnsi" w:hAnsiTheme="minorHAnsi" w:cstheme="minorHAnsi"/>
          <w:color w:val="FF0000"/>
          <w:sz w:val="22"/>
          <w:szCs w:val="22"/>
          <w:lang w:val="en-GB"/>
        </w:rPr>
        <w:t xml:space="preserve">parents’ </w:t>
      </w:r>
      <w:r w:rsidR="003633B5" w:rsidRPr="00CA0E36">
        <w:rPr>
          <w:rFonts w:asciiTheme="minorHAnsi" w:hAnsiTheme="minorHAnsi" w:cstheme="minorHAnsi"/>
          <w:color w:val="000000" w:themeColor="text1"/>
          <w:sz w:val="22"/>
          <w:szCs w:val="22"/>
          <w:lang w:val="en-GB"/>
        </w:rPr>
        <w:t>positive and negative experiences</w:t>
      </w:r>
      <w:r w:rsidR="002049E6">
        <w:rPr>
          <w:rFonts w:asciiTheme="minorHAnsi" w:hAnsiTheme="minorHAnsi" w:cstheme="minorHAnsi"/>
          <w:color w:val="000000" w:themeColor="text1"/>
          <w:sz w:val="22"/>
          <w:szCs w:val="22"/>
          <w:lang w:val="en-GB"/>
        </w:rPr>
        <w:t xml:space="preserve"> </w:t>
      </w:r>
      <w:r w:rsidR="00A75C2E" w:rsidRPr="00CA0E36">
        <w:rPr>
          <w:rFonts w:asciiTheme="minorHAnsi" w:hAnsiTheme="minorHAnsi" w:cstheme="minorHAnsi"/>
          <w:color w:val="000000" w:themeColor="text1"/>
          <w:sz w:val="22"/>
          <w:szCs w:val="22"/>
          <w:lang w:val="en-GB"/>
        </w:rPr>
        <w:t xml:space="preserve">during the transfer process </w:t>
      </w:r>
      <w:r w:rsidR="003633B5" w:rsidRPr="00CA0E36">
        <w:rPr>
          <w:rFonts w:asciiTheme="minorHAnsi" w:hAnsiTheme="minorHAnsi" w:cstheme="minorHAnsi"/>
          <w:color w:val="000000" w:themeColor="text1"/>
          <w:sz w:val="22"/>
          <w:szCs w:val="22"/>
          <w:lang w:val="en-GB"/>
        </w:rPr>
        <w:t xml:space="preserve">and </w:t>
      </w:r>
      <w:r w:rsidR="002049E6" w:rsidRPr="002049E6">
        <w:rPr>
          <w:rFonts w:asciiTheme="minorHAnsi" w:hAnsiTheme="minorHAnsi" w:cstheme="minorHAnsi"/>
          <w:color w:val="FF0000"/>
          <w:sz w:val="22"/>
          <w:szCs w:val="22"/>
          <w:lang w:val="en-GB"/>
        </w:rPr>
        <w:t xml:space="preserve">how nurses recognized these </w:t>
      </w:r>
      <w:r w:rsidR="003633B5" w:rsidRPr="002049E6">
        <w:rPr>
          <w:rFonts w:asciiTheme="minorHAnsi" w:hAnsiTheme="minorHAnsi" w:cstheme="minorHAnsi"/>
          <w:color w:val="FF0000"/>
          <w:sz w:val="22"/>
          <w:szCs w:val="22"/>
          <w:lang w:val="en-GB"/>
        </w:rPr>
        <w:t>experiences</w:t>
      </w:r>
      <w:r w:rsidR="003633B5" w:rsidRPr="00CA0E36">
        <w:rPr>
          <w:rFonts w:asciiTheme="minorHAnsi" w:hAnsiTheme="minorHAnsi" w:cstheme="minorHAnsi"/>
          <w:color w:val="000000" w:themeColor="text1"/>
          <w:sz w:val="22"/>
          <w:szCs w:val="22"/>
          <w:lang w:val="en-GB"/>
        </w:rPr>
        <w:t xml:space="preserve">. </w:t>
      </w:r>
      <w:r w:rsidR="00A75C2E" w:rsidRPr="00CA0E36">
        <w:rPr>
          <w:rFonts w:asciiTheme="minorHAnsi" w:hAnsiTheme="minorHAnsi" w:cstheme="minorHAnsi"/>
          <w:i/>
          <w:iCs/>
          <w:color w:val="000000" w:themeColor="text1"/>
          <w:sz w:val="22"/>
          <w:szCs w:val="22"/>
          <w:lang w:val="en-GB"/>
        </w:rPr>
        <w:t>Trust</w:t>
      </w:r>
      <w:r w:rsidR="00A75C2E" w:rsidRPr="00CA0E36">
        <w:rPr>
          <w:rFonts w:asciiTheme="minorHAnsi" w:hAnsiTheme="minorHAnsi" w:cstheme="minorHAnsi"/>
          <w:color w:val="000000" w:themeColor="text1"/>
          <w:sz w:val="22"/>
          <w:szCs w:val="22"/>
          <w:lang w:val="en-GB"/>
        </w:rPr>
        <w:t xml:space="preserve"> </w:t>
      </w:r>
      <w:r w:rsidR="00730ADA" w:rsidRPr="00CA0E36">
        <w:rPr>
          <w:rFonts w:asciiTheme="minorHAnsi" w:hAnsiTheme="minorHAnsi" w:cstheme="minorHAnsi"/>
          <w:color w:val="000000" w:themeColor="text1"/>
          <w:sz w:val="22"/>
          <w:szCs w:val="22"/>
          <w:lang w:val="en-GB"/>
        </w:rPr>
        <w:t xml:space="preserve">emerged </w:t>
      </w:r>
      <w:r w:rsidR="00A75C2E" w:rsidRPr="00CA0E36">
        <w:rPr>
          <w:rFonts w:asciiTheme="minorHAnsi" w:hAnsiTheme="minorHAnsi" w:cstheme="minorHAnsi"/>
          <w:color w:val="000000" w:themeColor="text1"/>
          <w:sz w:val="22"/>
          <w:szCs w:val="22"/>
          <w:lang w:val="en-GB"/>
        </w:rPr>
        <w:t xml:space="preserve">as </w:t>
      </w:r>
      <w:r w:rsidR="00730ADA" w:rsidRPr="00CA0E36">
        <w:rPr>
          <w:rFonts w:asciiTheme="minorHAnsi" w:hAnsiTheme="minorHAnsi" w:cstheme="minorHAnsi"/>
          <w:color w:val="000000" w:themeColor="text1"/>
          <w:sz w:val="22"/>
          <w:szCs w:val="22"/>
          <w:lang w:val="en-GB"/>
        </w:rPr>
        <w:t xml:space="preserve">a </w:t>
      </w:r>
      <w:r w:rsidR="00A75C2E" w:rsidRPr="00CA0E36">
        <w:rPr>
          <w:rFonts w:asciiTheme="minorHAnsi" w:hAnsiTheme="minorHAnsi" w:cstheme="minorHAnsi"/>
          <w:color w:val="000000" w:themeColor="text1"/>
          <w:sz w:val="22"/>
          <w:szCs w:val="22"/>
          <w:lang w:val="en-GB"/>
        </w:rPr>
        <w:t>central theme for parents</w:t>
      </w:r>
      <w:r w:rsidR="009C23E5" w:rsidRPr="00CA0E36">
        <w:rPr>
          <w:rFonts w:asciiTheme="minorHAnsi" w:hAnsiTheme="minorHAnsi" w:cstheme="minorHAnsi"/>
          <w:color w:val="000000" w:themeColor="text1"/>
          <w:sz w:val="22"/>
          <w:szCs w:val="22"/>
          <w:lang w:val="en-GB"/>
        </w:rPr>
        <w:t xml:space="preserve"> in their study</w:t>
      </w:r>
      <w:r w:rsidR="00A75C2E" w:rsidRPr="00CA0E36">
        <w:rPr>
          <w:rFonts w:asciiTheme="minorHAnsi" w:hAnsiTheme="minorHAnsi" w:cstheme="minorHAnsi"/>
          <w:color w:val="000000" w:themeColor="text1"/>
          <w:sz w:val="22"/>
          <w:szCs w:val="22"/>
          <w:lang w:val="en-GB"/>
        </w:rPr>
        <w:t>: gaining trust, betrayal of trust</w:t>
      </w:r>
      <w:r w:rsidR="00510D10" w:rsidRPr="00CA0E36">
        <w:rPr>
          <w:rFonts w:asciiTheme="minorHAnsi" w:hAnsiTheme="minorHAnsi" w:cstheme="minorHAnsi"/>
          <w:color w:val="000000" w:themeColor="text1"/>
          <w:sz w:val="22"/>
          <w:szCs w:val="22"/>
          <w:lang w:val="en-GB"/>
        </w:rPr>
        <w:t>,</w:t>
      </w:r>
      <w:r w:rsidR="00A75C2E" w:rsidRPr="00CA0E36">
        <w:rPr>
          <w:rFonts w:asciiTheme="minorHAnsi" w:hAnsiTheme="minorHAnsi" w:cstheme="minorHAnsi"/>
          <w:color w:val="000000" w:themeColor="text1"/>
          <w:sz w:val="22"/>
          <w:szCs w:val="22"/>
          <w:lang w:val="en-GB"/>
        </w:rPr>
        <w:t xml:space="preserve"> and rebuilding confidence following the transfer. </w:t>
      </w:r>
      <w:r w:rsidR="008434E1" w:rsidRPr="002049E6">
        <w:rPr>
          <w:rFonts w:asciiTheme="minorHAnsi" w:hAnsiTheme="minorHAnsi" w:cstheme="minorHAnsi"/>
          <w:color w:val="FF0000"/>
          <w:sz w:val="22"/>
          <w:szCs w:val="22"/>
          <w:lang w:val="en-GB"/>
        </w:rPr>
        <w:t>Both studies provide</w:t>
      </w:r>
      <w:r w:rsidR="00730ADA" w:rsidRPr="002049E6">
        <w:rPr>
          <w:rFonts w:asciiTheme="minorHAnsi" w:hAnsiTheme="minorHAnsi" w:cstheme="minorHAnsi"/>
          <w:color w:val="FF0000"/>
          <w:sz w:val="22"/>
          <w:szCs w:val="22"/>
          <w:lang w:val="en-GB"/>
        </w:rPr>
        <w:t>d</w:t>
      </w:r>
      <w:r w:rsidR="008434E1" w:rsidRPr="002049E6">
        <w:rPr>
          <w:rFonts w:asciiTheme="minorHAnsi" w:hAnsiTheme="minorHAnsi" w:cstheme="minorHAnsi"/>
          <w:color w:val="FF0000"/>
          <w:sz w:val="22"/>
          <w:szCs w:val="22"/>
          <w:lang w:val="en-GB"/>
        </w:rPr>
        <w:t xml:space="preserve"> valuable </w:t>
      </w:r>
      <w:r w:rsidR="002049E6" w:rsidRPr="002049E6">
        <w:rPr>
          <w:rFonts w:asciiTheme="minorHAnsi" w:hAnsiTheme="minorHAnsi" w:cstheme="minorHAnsi"/>
          <w:color w:val="FF0000"/>
          <w:sz w:val="22"/>
          <w:szCs w:val="22"/>
          <w:lang w:val="en-GB"/>
        </w:rPr>
        <w:t>insights into parents’ perceived safety and the role of care professionals in enhancing these experiences</w:t>
      </w:r>
      <w:r w:rsidR="008434E1" w:rsidRPr="00CA0E36">
        <w:rPr>
          <w:rFonts w:asciiTheme="minorHAnsi" w:hAnsiTheme="minorHAnsi" w:cstheme="minorHAnsi"/>
          <w:color w:val="000000" w:themeColor="text1"/>
          <w:sz w:val="22"/>
          <w:szCs w:val="22"/>
          <w:lang w:val="en-GB"/>
        </w:rPr>
        <w:t xml:space="preserve">. </w:t>
      </w:r>
      <w:r w:rsidR="008434E1" w:rsidRPr="002049E6">
        <w:rPr>
          <w:rFonts w:asciiTheme="minorHAnsi" w:hAnsiTheme="minorHAnsi" w:cstheme="minorHAnsi"/>
          <w:color w:val="FF0000"/>
          <w:sz w:val="22"/>
          <w:szCs w:val="22"/>
          <w:lang w:val="en-GB"/>
        </w:rPr>
        <w:t xml:space="preserve">However, </w:t>
      </w:r>
      <w:r w:rsidR="002049E6" w:rsidRPr="002049E6">
        <w:rPr>
          <w:rFonts w:asciiTheme="minorHAnsi" w:hAnsiTheme="minorHAnsi" w:cstheme="minorHAnsi"/>
          <w:color w:val="FF0000"/>
          <w:sz w:val="22"/>
          <w:szCs w:val="22"/>
          <w:lang w:val="en-GB"/>
        </w:rPr>
        <w:t>little is known about how care professionals perceive the safety of transferring vulnerable infants to a lower level of care in a high-workload environment and how their views align with parental experiences</w:t>
      </w:r>
      <w:r w:rsidR="00F569C2" w:rsidRPr="002049E6">
        <w:rPr>
          <w:rFonts w:asciiTheme="minorHAnsi" w:hAnsiTheme="minorHAnsi" w:cstheme="minorHAnsi"/>
          <w:color w:val="FF0000"/>
          <w:sz w:val="22"/>
          <w:szCs w:val="22"/>
          <w:lang w:val="en-GB"/>
        </w:rPr>
        <w:t xml:space="preserve">. </w:t>
      </w:r>
      <w:r w:rsidR="00730ADA" w:rsidRPr="002049E6">
        <w:rPr>
          <w:rFonts w:asciiTheme="minorHAnsi" w:hAnsiTheme="minorHAnsi" w:cstheme="minorHAnsi"/>
          <w:color w:val="000000"/>
          <w:sz w:val="22"/>
          <w:szCs w:val="22"/>
          <w:lang w:val="en-GB"/>
        </w:rPr>
        <w:t xml:space="preserve">Studies </w:t>
      </w:r>
      <w:r w:rsidR="00782CA0" w:rsidRPr="002049E6">
        <w:rPr>
          <w:rFonts w:asciiTheme="minorHAnsi" w:hAnsiTheme="minorHAnsi" w:cstheme="minorHAnsi"/>
          <w:color w:val="000000"/>
          <w:sz w:val="22"/>
          <w:szCs w:val="22"/>
          <w:lang w:val="en-GB"/>
        </w:rPr>
        <w:t xml:space="preserve">in </w:t>
      </w:r>
      <w:r w:rsidR="00C033F0" w:rsidRPr="002049E6">
        <w:rPr>
          <w:rFonts w:asciiTheme="minorHAnsi" w:hAnsiTheme="minorHAnsi" w:cstheme="minorHAnsi"/>
          <w:color w:val="000000"/>
          <w:sz w:val="22"/>
          <w:szCs w:val="22"/>
          <w:lang w:val="en-GB"/>
        </w:rPr>
        <w:t xml:space="preserve">other </w:t>
      </w:r>
      <w:r w:rsidR="00782CA0" w:rsidRPr="002049E6">
        <w:rPr>
          <w:rFonts w:asciiTheme="minorHAnsi" w:hAnsiTheme="minorHAnsi" w:cstheme="minorHAnsi"/>
          <w:color w:val="000000"/>
          <w:sz w:val="22"/>
          <w:szCs w:val="22"/>
          <w:lang w:val="en-GB"/>
        </w:rPr>
        <w:t xml:space="preserve">patient groups </w:t>
      </w:r>
      <w:r w:rsidR="00730ADA" w:rsidRPr="002049E6">
        <w:rPr>
          <w:rFonts w:asciiTheme="minorHAnsi" w:hAnsiTheme="minorHAnsi" w:cstheme="minorHAnsi"/>
          <w:color w:val="000000"/>
          <w:sz w:val="22"/>
          <w:szCs w:val="22"/>
          <w:lang w:val="en-GB"/>
        </w:rPr>
        <w:t>have</w:t>
      </w:r>
      <w:r w:rsidR="00730ADA" w:rsidRPr="00CA0E36">
        <w:rPr>
          <w:rFonts w:asciiTheme="minorHAnsi" w:hAnsiTheme="minorHAnsi" w:cstheme="minorHAnsi"/>
          <w:color w:val="000000" w:themeColor="text1"/>
          <w:sz w:val="22"/>
          <w:szCs w:val="22"/>
          <w:lang w:val="en-GB"/>
        </w:rPr>
        <w:t xml:space="preserve"> shown differences in safety perceptions between </w:t>
      </w:r>
      <w:r w:rsidR="00782CA0" w:rsidRPr="00CA0E36">
        <w:rPr>
          <w:rFonts w:asciiTheme="minorHAnsi" w:hAnsiTheme="minorHAnsi" w:cstheme="minorHAnsi"/>
          <w:color w:val="000000" w:themeColor="text1"/>
          <w:sz w:val="22"/>
          <w:szCs w:val="22"/>
          <w:lang w:val="en-GB"/>
        </w:rPr>
        <w:t>patients</w:t>
      </w:r>
      <w:r w:rsidR="00730ADA" w:rsidRPr="00CA0E36">
        <w:rPr>
          <w:rFonts w:asciiTheme="minorHAnsi" w:hAnsiTheme="minorHAnsi" w:cstheme="minorHAnsi"/>
          <w:color w:val="000000" w:themeColor="text1"/>
          <w:sz w:val="22"/>
          <w:szCs w:val="22"/>
          <w:lang w:val="en-GB"/>
        </w:rPr>
        <w:t>/families</w:t>
      </w:r>
      <w:r w:rsidR="00782CA0" w:rsidRPr="00CA0E36">
        <w:rPr>
          <w:rFonts w:asciiTheme="minorHAnsi" w:hAnsiTheme="minorHAnsi" w:cstheme="minorHAnsi"/>
          <w:color w:val="000000" w:themeColor="text1"/>
          <w:sz w:val="22"/>
          <w:szCs w:val="22"/>
          <w:lang w:val="en-GB"/>
        </w:rPr>
        <w:t xml:space="preserve"> and </w:t>
      </w:r>
      <w:r w:rsidR="006A4EB7" w:rsidRPr="00CA0E36">
        <w:rPr>
          <w:rFonts w:asciiTheme="minorHAnsi" w:hAnsiTheme="minorHAnsi" w:cstheme="minorHAnsi"/>
          <w:color w:val="000000" w:themeColor="text1"/>
          <w:sz w:val="22"/>
          <w:szCs w:val="22"/>
          <w:lang w:val="en-GB"/>
        </w:rPr>
        <w:t>care professionals</w:t>
      </w:r>
      <w:r w:rsidR="007C022C" w:rsidRPr="00CA0E36">
        <w:rPr>
          <w:rFonts w:asciiTheme="minorHAnsi" w:hAnsiTheme="minorHAnsi" w:cstheme="minorHAnsi"/>
          <w:color w:val="000000" w:themeColor="text1"/>
          <w:sz w:val="22"/>
          <w:szCs w:val="22"/>
          <w:lang w:val="en-GB"/>
        </w:rPr>
        <w:t xml:space="preserve">, as well as variation among care professionals </w:t>
      </w:r>
      <w:sdt>
        <w:sdtPr>
          <w:rPr>
            <w:rFonts w:asciiTheme="minorHAnsi" w:hAnsiTheme="minorHAnsi" w:cstheme="minorHAnsi"/>
            <w:color w:val="000000"/>
            <w:sz w:val="22"/>
            <w:szCs w:val="22"/>
            <w:lang w:val="en-GB"/>
          </w:rPr>
          <w:tag w:val="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"/>
          <w:id w:val="-1660064003"/>
          <w:placeholder>
            <w:docPart w:val="625617601EF60947B8BAAFFB7840D41E"/>
          </w:placeholder>
        </w:sdtPr>
        <w:sdtContent>
          <w:r w:rsidR="00B80519" w:rsidRPr="00CA0E36">
            <w:rPr>
              <w:rFonts w:asciiTheme="minorHAnsi" w:hAnsiTheme="minorHAnsi" w:cstheme="minorHAnsi"/>
              <w:color w:val="000000"/>
              <w:sz w:val="22"/>
              <w:szCs w:val="22"/>
              <w:lang w:val="en-GB"/>
            </w:rPr>
            <w:t>[35–39]</w:t>
          </w:r>
        </w:sdtContent>
      </w:sdt>
      <w:r w:rsidR="007C022C" w:rsidRPr="00CA0E36">
        <w:rPr>
          <w:rFonts w:asciiTheme="minorHAnsi" w:hAnsiTheme="minorHAnsi" w:cstheme="minorHAnsi"/>
          <w:color w:val="000000"/>
          <w:sz w:val="22"/>
          <w:szCs w:val="22"/>
          <w:lang w:val="en-GB"/>
        </w:rPr>
        <w:t xml:space="preserve">. </w:t>
      </w:r>
      <w:r w:rsidR="002049E6" w:rsidRPr="002049E6">
        <w:rPr>
          <w:rFonts w:asciiTheme="minorHAnsi" w:hAnsiTheme="minorHAnsi" w:cstheme="minorHAnsi"/>
          <w:color w:val="FF0000"/>
          <w:sz w:val="22"/>
          <w:szCs w:val="22"/>
          <w:lang w:val="en-GB"/>
        </w:rPr>
        <w:t>Exploring</w:t>
      </w:r>
      <w:r w:rsidR="007C022C" w:rsidRPr="002049E6">
        <w:rPr>
          <w:rFonts w:asciiTheme="minorHAnsi" w:hAnsiTheme="minorHAnsi" w:cstheme="minorHAnsi"/>
          <w:color w:val="FF0000"/>
          <w:sz w:val="22"/>
          <w:szCs w:val="22"/>
          <w:lang w:val="en-GB"/>
        </w:rPr>
        <w:t xml:space="preserve"> the </w:t>
      </w:r>
      <w:r w:rsidR="002049E6" w:rsidRPr="002049E6">
        <w:rPr>
          <w:rFonts w:asciiTheme="minorHAnsi" w:hAnsiTheme="minorHAnsi" w:cstheme="minorHAnsi"/>
          <w:color w:val="FF0000"/>
          <w:sz w:val="22"/>
          <w:szCs w:val="22"/>
          <w:lang w:val="en-GB"/>
        </w:rPr>
        <w:t>safety perspectives</w:t>
      </w:r>
      <w:r w:rsidR="007C022C" w:rsidRPr="002049E6">
        <w:rPr>
          <w:rFonts w:asciiTheme="minorHAnsi" w:hAnsiTheme="minorHAnsi" w:cstheme="minorHAnsi"/>
          <w:color w:val="FF0000"/>
          <w:sz w:val="22"/>
          <w:szCs w:val="22"/>
          <w:lang w:val="en-GB"/>
        </w:rPr>
        <w:t xml:space="preserve"> of all </w:t>
      </w:r>
      <w:r w:rsidR="002049E6" w:rsidRPr="002049E6">
        <w:rPr>
          <w:rFonts w:asciiTheme="minorHAnsi" w:hAnsiTheme="minorHAnsi" w:cstheme="minorHAnsi"/>
          <w:color w:val="FF0000"/>
          <w:sz w:val="22"/>
          <w:szCs w:val="22"/>
          <w:lang w:val="en-GB"/>
        </w:rPr>
        <w:t xml:space="preserve">involved </w:t>
      </w:r>
      <w:r w:rsidR="007C022C" w:rsidRPr="002049E6">
        <w:rPr>
          <w:rFonts w:asciiTheme="minorHAnsi" w:hAnsiTheme="minorHAnsi" w:cstheme="minorHAnsi"/>
          <w:color w:val="FF0000"/>
          <w:sz w:val="22"/>
          <w:szCs w:val="22"/>
          <w:lang w:val="en-GB"/>
        </w:rPr>
        <w:t xml:space="preserve">care professionals, </w:t>
      </w:r>
      <w:r w:rsidR="002049E6" w:rsidRPr="002049E6">
        <w:rPr>
          <w:rFonts w:asciiTheme="minorHAnsi" w:hAnsiTheme="minorHAnsi" w:cstheme="minorHAnsi"/>
          <w:color w:val="FF0000"/>
          <w:sz w:val="22"/>
          <w:szCs w:val="22"/>
          <w:lang w:val="en-GB"/>
        </w:rPr>
        <w:t xml:space="preserve">beyond just hospital </w:t>
      </w:r>
      <w:r w:rsidR="007C022C" w:rsidRPr="002049E6">
        <w:rPr>
          <w:rFonts w:asciiTheme="minorHAnsi" w:hAnsiTheme="minorHAnsi" w:cstheme="minorHAnsi"/>
          <w:color w:val="FF0000"/>
          <w:sz w:val="22"/>
          <w:szCs w:val="22"/>
          <w:lang w:val="en-GB"/>
        </w:rPr>
        <w:t xml:space="preserve">physicians and nurses, could </w:t>
      </w:r>
      <w:r w:rsidR="002049E6" w:rsidRPr="002049E6">
        <w:rPr>
          <w:rFonts w:asciiTheme="minorHAnsi" w:hAnsiTheme="minorHAnsi" w:cstheme="minorHAnsi"/>
          <w:color w:val="FF0000"/>
          <w:sz w:val="22"/>
          <w:szCs w:val="22"/>
          <w:lang w:val="en-GB"/>
        </w:rPr>
        <w:t>yield</w:t>
      </w:r>
      <w:r w:rsidR="007C022C" w:rsidRPr="002049E6">
        <w:rPr>
          <w:rFonts w:asciiTheme="minorHAnsi" w:hAnsiTheme="minorHAnsi" w:cstheme="minorHAnsi"/>
          <w:color w:val="FF0000"/>
          <w:sz w:val="22"/>
          <w:szCs w:val="22"/>
          <w:lang w:val="en-GB"/>
        </w:rPr>
        <w:t xml:space="preserve"> valuable insights</w:t>
      </w:r>
      <w:r w:rsidR="007C022C" w:rsidRPr="00CA0E36">
        <w:rPr>
          <w:rFonts w:asciiTheme="minorHAnsi" w:hAnsiTheme="minorHAnsi" w:cstheme="minorHAnsi"/>
          <w:color w:val="000000" w:themeColor="text1"/>
          <w:sz w:val="22"/>
          <w:szCs w:val="22"/>
          <w:lang w:val="en-GB"/>
        </w:rPr>
        <w:t xml:space="preserve">. </w:t>
      </w:r>
      <w:r w:rsidR="00DC64F7" w:rsidRPr="00CA0E36">
        <w:rPr>
          <w:rFonts w:asciiTheme="minorHAnsi" w:hAnsiTheme="minorHAnsi" w:cstheme="minorHAnsi"/>
          <w:color w:val="000000" w:themeColor="text1"/>
          <w:sz w:val="22"/>
          <w:szCs w:val="22"/>
          <w:lang w:val="en-GB"/>
        </w:rPr>
        <w:t xml:space="preserve"> </w:t>
      </w:r>
    </w:p>
    <w:p w14:paraId="47F4874D" w14:textId="1BDC2A29" w:rsidR="0093439B" w:rsidRDefault="00291D7E" w:rsidP="000D4451">
      <w:pPr>
        <w:pStyle w:val="Normaalweb"/>
        <w:spacing w:before="0" w:beforeAutospacing="0" w:after="0" w:afterAutospacing="0" w:line="480" w:lineRule="auto"/>
        <w:rPr>
          <w:rFonts w:asciiTheme="minorHAnsi" w:hAnsiTheme="minorHAnsi" w:cstheme="minorHAnsi"/>
          <w:color w:val="000000" w:themeColor="text1"/>
          <w:sz w:val="22"/>
          <w:szCs w:val="22"/>
          <w:lang w:val="en-GB"/>
        </w:rPr>
      </w:pPr>
      <w:r w:rsidRPr="00CA0E36">
        <w:rPr>
          <w:rFonts w:asciiTheme="minorHAnsi" w:hAnsiTheme="minorHAnsi" w:cstheme="minorHAnsi"/>
          <w:color w:val="000000" w:themeColor="text1"/>
          <w:sz w:val="22"/>
          <w:szCs w:val="22"/>
          <w:lang w:val="en-GB"/>
        </w:rPr>
        <w:t>In recent years, there has been a notable shift in the field of safety evaluation from the traditional "Safety</w:t>
      </w:r>
      <w:r w:rsidR="006A60FA" w:rsidRPr="00CA0E36">
        <w:rPr>
          <w:rFonts w:asciiTheme="minorHAnsi" w:hAnsiTheme="minorHAnsi" w:cstheme="minorHAnsi"/>
          <w:color w:val="000000" w:themeColor="text1"/>
          <w:sz w:val="22"/>
          <w:szCs w:val="22"/>
          <w:lang w:val="en-GB"/>
        </w:rPr>
        <w:t>-</w:t>
      </w:r>
      <w:r w:rsidRPr="00CA0E36">
        <w:rPr>
          <w:rFonts w:asciiTheme="minorHAnsi" w:hAnsiTheme="minorHAnsi" w:cstheme="minorHAnsi"/>
          <w:color w:val="000000" w:themeColor="text1"/>
          <w:sz w:val="22"/>
          <w:szCs w:val="22"/>
          <w:lang w:val="en-GB"/>
        </w:rPr>
        <w:t xml:space="preserve">I" approach to the emerging </w:t>
      </w:r>
      <w:r w:rsidRPr="00CA0E36">
        <w:rPr>
          <w:rFonts w:asciiTheme="minorHAnsi" w:hAnsiTheme="minorHAnsi" w:cstheme="minorHAnsi"/>
          <w:i/>
          <w:iCs/>
          <w:color w:val="000000" w:themeColor="text1"/>
          <w:sz w:val="22"/>
          <w:szCs w:val="22"/>
          <w:lang w:val="en-GB"/>
        </w:rPr>
        <w:t>"Safety</w:t>
      </w:r>
      <w:r w:rsidR="006A60FA" w:rsidRPr="00CA0E36">
        <w:rPr>
          <w:rFonts w:asciiTheme="minorHAnsi" w:hAnsiTheme="minorHAnsi" w:cstheme="minorHAnsi"/>
          <w:i/>
          <w:iCs/>
          <w:color w:val="000000" w:themeColor="text1"/>
          <w:sz w:val="22"/>
          <w:szCs w:val="22"/>
          <w:lang w:val="en-GB"/>
        </w:rPr>
        <w:t>-</w:t>
      </w:r>
      <w:r w:rsidRPr="00CA0E36">
        <w:rPr>
          <w:rFonts w:asciiTheme="minorHAnsi" w:hAnsiTheme="minorHAnsi" w:cstheme="minorHAnsi"/>
          <w:i/>
          <w:iCs/>
          <w:color w:val="000000" w:themeColor="text1"/>
          <w:sz w:val="22"/>
          <w:szCs w:val="22"/>
          <w:lang w:val="en-GB"/>
        </w:rPr>
        <w:t xml:space="preserve">II" </w:t>
      </w:r>
      <w:r w:rsidRPr="00CA0E36">
        <w:rPr>
          <w:rFonts w:asciiTheme="minorHAnsi" w:hAnsiTheme="minorHAnsi" w:cstheme="minorHAnsi"/>
          <w:color w:val="000000" w:themeColor="text1"/>
          <w:sz w:val="22"/>
          <w:szCs w:val="22"/>
          <w:lang w:val="en-GB"/>
        </w:rPr>
        <w:t xml:space="preserve">approach </w:t>
      </w:r>
      <w:sdt>
        <w:sdtPr>
          <w:rPr>
            <w:rFonts w:asciiTheme="minorHAnsi" w:hAnsiTheme="minorHAnsi" w:cstheme="minorHAnsi"/>
            <w:color w:val="000000"/>
            <w:sz w:val="22"/>
            <w:szCs w:val="22"/>
            <w:lang w:val="en-GB"/>
          </w:rPr>
          <w:tag w:val="MENDELEY_CITATION_v3_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"/>
          <w:id w:val="1337812120"/>
          <w:placeholder>
            <w:docPart w:val="DefaultPlaceholder_-1854013440"/>
          </w:placeholder>
        </w:sdtPr>
        <w:sdtContent>
          <w:r w:rsidR="00B80519" w:rsidRPr="00CA0E36">
            <w:rPr>
              <w:rFonts w:asciiTheme="minorHAnsi" w:hAnsiTheme="minorHAnsi" w:cstheme="minorHAnsi"/>
              <w:color w:val="000000"/>
              <w:sz w:val="22"/>
              <w:szCs w:val="22"/>
              <w:lang w:val="en-GB"/>
            </w:rPr>
            <w:t>[40]</w:t>
          </w:r>
        </w:sdtContent>
      </w:sdt>
      <w:r w:rsidRPr="00CA0E36">
        <w:rPr>
          <w:rFonts w:asciiTheme="minorHAnsi" w:hAnsiTheme="minorHAnsi" w:cstheme="minorHAnsi"/>
          <w:color w:val="000000" w:themeColor="text1"/>
          <w:sz w:val="22"/>
          <w:szCs w:val="22"/>
          <w:lang w:val="en-GB"/>
        </w:rPr>
        <w:t>. Safety</w:t>
      </w:r>
      <w:r w:rsidR="006A60FA" w:rsidRPr="00CA0E36">
        <w:rPr>
          <w:rFonts w:asciiTheme="minorHAnsi" w:hAnsiTheme="minorHAnsi" w:cstheme="minorHAnsi"/>
          <w:color w:val="000000" w:themeColor="text1"/>
          <w:sz w:val="22"/>
          <w:szCs w:val="22"/>
          <w:lang w:val="en-GB"/>
        </w:rPr>
        <w:t>-</w:t>
      </w:r>
      <w:r w:rsidRPr="00CA0E36">
        <w:rPr>
          <w:rFonts w:asciiTheme="minorHAnsi" w:hAnsiTheme="minorHAnsi" w:cstheme="minorHAnsi"/>
          <w:color w:val="000000" w:themeColor="text1"/>
          <w:sz w:val="22"/>
          <w:szCs w:val="22"/>
          <w:lang w:val="en-GB"/>
        </w:rPr>
        <w:t>I primarily focuses on preventing failures</w:t>
      </w:r>
      <w:r w:rsidR="00903529" w:rsidRPr="00CA0E36">
        <w:rPr>
          <w:rFonts w:asciiTheme="minorHAnsi" w:hAnsiTheme="minorHAnsi" w:cstheme="minorHAnsi"/>
          <w:color w:val="000000" w:themeColor="text1"/>
          <w:sz w:val="22"/>
          <w:szCs w:val="22"/>
          <w:lang w:val="en-GB"/>
        </w:rPr>
        <w:t xml:space="preserve"> and</w:t>
      </w:r>
      <w:r w:rsidRPr="00CA0E36">
        <w:rPr>
          <w:rFonts w:asciiTheme="minorHAnsi" w:hAnsiTheme="minorHAnsi" w:cstheme="minorHAnsi"/>
          <w:color w:val="000000" w:themeColor="text1"/>
          <w:sz w:val="22"/>
          <w:szCs w:val="22"/>
          <w:lang w:val="en-GB"/>
        </w:rPr>
        <w:t xml:space="preserve"> incidents by identifying and eliminating risks. It follows a reactive and retrospective model, emphasizing compliance with safety regulations and procedures. On the other hand, Safety</w:t>
      </w:r>
      <w:r w:rsidR="006A60FA" w:rsidRPr="00CA0E36">
        <w:rPr>
          <w:rFonts w:asciiTheme="minorHAnsi" w:hAnsiTheme="minorHAnsi" w:cstheme="minorHAnsi"/>
          <w:color w:val="000000" w:themeColor="text1"/>
          <w:sz w:val="22"/>
          <w:szCs w:val="22"/>
          <w:lang w:val="en-GB"/>
        </w:rPr>
        <w:t>-</w:t>
      </w:r>
      <w:r w:rsidRPr="00CA0E36">
        <w:rPr>
          <w:rFonts w:asciiTheme="minorHAnsi" w:hAnsiTheme="minorHAnsi" w:cstheme="minorHAnsi"/>
          <w:color w:val="000000" w:themeColor="text1"/>
          <w:sz w:val="22"/>
          <w:szCs w:val="22"/>
          <w:lang w:val="en-GB"/>
        </w:rPr>
        <w:t xml:space="preserve">II recognizes that organizations and systems are complex and adaptive. It acknowledges that incidents and failures are not the </w:t>
      </w:r>
      <w:r w:rsidR="002049E6">
        <w:rPr>
          <w:rFonts w:asciiTheme="minorHAnsi" w:hAnsiTheme="minorHAnsi" w:cstheme="minorHAnsi"/>
          <w:color w:val="000000" w:themeColor="text1"/>
          <w:sz w:val="22"/>
          <w:szCs w:val="22"/>
          <w:lang w:val="en-GB"/>
        </w:rPr>
        <w:t>sole</w:t>
      </w:r>
      <w:r w:rsidRPr="00CA0E36">
        <w:rPr>
          <w:rFonts w:asciiTheme="minorHAnsi" w:hAnsiTheme="minorHAnsi" w:cstheme="minorHAnsi"/>
          <w:color w:val="000000" w:themeColor="text1"/>
          <w:sz w:val="22"/>
          <w:szCs w:val="22"/>
          <w:lang w:val="en-GB"/>
        </w:rPr>
        <w:t xml:space="preserve"> indicators of safety and that studying </w:t>
      </w:r>
      <w:r w:rsidRPr="00CA0E36">
        <w:rPr>
          <w:rFonts w:asciiTheme="minorHAnsi" w:hAnsiTheme="minorHAnsi" w:cstheme="minorHAnsi"/>
          <w:i/>
          <w:iCs/>
          <w:color w:val="000000" w:themeColor="text1"/>
          <w:sz w:val="22"/>
          <w:szCs w:val="22"/>
          <w:lang w:val="en-GB"/>
        </w:rPr>
        <w:t>successful</w:t>
      </w:r>
      <w:r w:rsidRPr="00CA0E36">
        <w:rPr>
          <w:rFonts w:asciiTheme="minorHAnsi" w:hAnsiTheme="minorHAnsi" w:cstheme="minorHAnsi"/>
          <w:color w:val="000000" w:themeColor="text1"/>
          <w:sz w:val="22"/>
          <w:szCs w:val="22"/>
          <w:lang w:val="en-GB"/>
        </w:rPr>
        <w:t xml:space="preserve"> </w:t>
      </w:r>
      <w:proofErr w:type="gramStart"/>
      <w:r w:rsidRPr="00CA0E36">
        <w:rPr>
          <w:rFonts w:asciiTheme="minorHAnsi" w:hAnsiTheme="minorHAnsi" w:cstheme="minorHAnsi"/>
          <w:color w:val="000000" w:themeColor="text1"/>
          <w:sz w:val="22"/>
          <w:szCs w:val="22"/>
          <w:lang w:val="en-GB"/>
        </w:rPr>
        <w:t>outcomes</w:t>
      </w:r>
      <w:proofErr w:type="gramEnd"/>
      <w:r w:rsidRPr="00CA0E36">
        <w:rPr>
          <w:rFonts w:asciiTheme="minorHAnsi" w:hAnsiTheme="minorHAnsi" w:cstheme="minorHAnsi"/>
          <w:color w:val="000000" w:themeColor="text1"/>
          <w:sz w:val="22"/>
          <w:szCs w:val="22"/>
          <w:lang w:val="en-GB"/>
        </w:rPr>
        <w:t xml:space="preserve"> and </w:t>
      </w:r>
      <w:r w:rsidRPr="00CA0E36">
        <w:rPr>
          <w:rFonts w:asciiTheme="minorHAnsi" w:hAnsiTheme="minorHAnsi" w:cstheme="minorHAnsi"/>
          <w:i/>
          <w:iCs/>
          <w:color w:val="000000" w:themeColor="text1"/>
          <w:sz w:val="22"/>
          <w:szCs w:val="22"/>
          <w:lang w:val="en-GB"/>
        </w:rPr>
        <w:t>normal operations</w:t>
      </w:r>
      <w:r w:rsidRPr="00CA0E36">
        <w:rPr>
          <w:rFonts w:asciiTheme="minorHAnsi" w:hAnsiTheme="minorHAnsi" w:cstheme="minorHAnsi"/>
          <w:color w:val="000000" w:themeColor="text1"/>
          <w:sz w:val="22"/>
          <w:szCs w:val="22"/>
          <w:lang w:val="en-GB"/>
        </w:rPr>
        <w:t xml:space="preserve"> </w:t>
      </w:r>
      <w:r w:rsidR="00022AFD">
        <w:rPr>
          <w:rFonts w:asciiTheme="minorHAnsi" w:hAnsiTheme="minorHAnsi" w:cstheme="minorHAnsi"/>
          <w:color w:val="000000" w:themeColor="text1"/>
          <w:sz w:val="22"/>
          <w:szCs w:val="22"/>
          <w:lang w:val="en-GB"/>
        </w:rPr>
        <w:t>also</w:t>
      </w:r>
      <w:r w:rsidRPr="00CA0E36">
        <w:rPr>
          <w:rFonts w:asciiTheme="minorHAnsi" w:hAnsiTheme="minorHAnsi" w:cstheme="minorHAnsi"/>
          <w:color w:val="000000" w:themeColor="text1"/>
          <w:sz w:val="22"/>
          <w:szCs w:val="22"/>
          <w:lang w:val="en-GB"/>
        </w:rPr>
        <w:t xml:space="preserve"> provide</w:t>
      </w:r>
      <w:r w:rsidR="00022AFD">
        <w:rPr>
          <w:rFonts w:asciiTheme="minorHAnsi" w:hAnsiTheme="minorHAnsi" w:cstheme="minorHAnsi"/>
          <w:color w:val="000000" w:themeColor="text1"/>
          <w:sz w:val="22"/>
          <w:szCs w:val="22"/>
          <w:lang w:val="en-GB"/>
        </w:rPr>
        <w:t>s</w:t>
      </w:r>
      <w:r w:rsidRPr="00CA0E36">
        <w:rPr>
          <w:rFonts w:asciiTheme="minorHAnsi" w:hAnsiTheme="minorHAnsi" w:cstheme="minorHAnsi"/>
          <w:color w:val="000000" w:themeColor="text1"/>
          <w:sz w:val="22"/>
          <w:szCs w:val="22"/>
          <w:lang w:val="en-GB"/>
        </w:rPr>
        <w:t xml:space="preserve"> valuable insights. </w:t>
      </w:r>
      <w:r w:rsidR="006A60FA" w:rsidRPr="00CA0E36">
        <w:rPr>
          <w:rFonts w:asciiTheme="minorHAnsi" w:hAnsiTheme="minorHAnsi" w:cstheme="minorHAnsi"/>
          <w:color w:val="000000" w:themeColor="text1"/>
          <w:sz w:val="22"/>
          <w:szCs w:val="22"/>
          <w:lang w:val="en-GB"/>
        </w:rPr>
        <w:t>It</w:t>
      </w:r>
      <w:r w:rsidRPr="00CA0E36">
        <w:rPr>
          <w:rFonts w:asciiTheme="minorHAnsi" w:hAnsiTheme="minorHAnsi" w:cstheme="minorHAnsi"/>
          <w:color w:val="000000" w:themeColor="text1"/>
          <w:sz w:val="22"/>
          <w:szCs w:val="22"/>
          <w:lang w:val="en-GB"/>
        </w:rPr>
        <w:t xml:space="preserve"> aims to understand how systems function effectively under normal circumstances.</w:t>
      </w:r>
      <w:r w:rsidR="0093439B" w:rsidRPr="00CA0E36">
        <w:rPr>
          <w:rFonts w:asciiTheme="minorHAnsi" w:hAnsiTheme="minorHAnsi" w:cstheme="minorHAnsi"/>
          <w:color w:val="000000" w:themeColor="text1"/>
          <w:sz w:val="22"/>
          <w:szCs w:val="22"/>
          <w:lang w:val="en-GB"/>
        </w:rPr>
        <w:t xml:space="preserve"> Safety-II </w:t>
      </w:r>
      <w:r w:rsidR="0093439B" w:rsidRPr="00022AFD">
        <w:rPr>
          <w:rFonts w:asciiTheme="minorHAnsi" w:hAnsiTheme="minorHAnsi" w:cstheme="minorHAnsi"/>
          <w:color w:val="FF0000"/>
          <w:sz w:val="22"/>
          <w:szCs w:val="22"/>
          <w:lang w:val="en-GB"/>
        </w:rPr>
        <w:t>consider</w:t>
      </w:r>
      <w:r w:rsidR="00022AFD" w:rsidRPr="00022AFD">
        <w:rPr>
          <w:rFonts w:asciiTheme="minorHAnsi" w:hAnsiTheme="minorHAnsi" w:cstheme="minorHAnsi"/>
          <w:color w:val="FF0000"/>
          <w:sz w:val="22"/>
          <w:szCs w:val="22"/>
          <w:lang w:val="en-GB"/>
        </w:rPr>
        <w:t>s</w:t>
      </w:r>
      <w:r w:rsidR="0093439B" w:rsidRPr="00022AFD">
        <w:rPr>
          <w:rFonts w:asciiTheme="minorHAnsi" w:hAnsiTheme="minorHAnsi" w:cstheme="minorHAnsi"/>
          <w:color w:val="FF0000"/>
          <w:sz w:val="22"/>
          <w:szCs w:val="22"/>
          <w:lang w:val="en-GB"/>
        </w:rPr>
        <w:t xml:space="preserve"> the realit</w:t>
      </w:r>
      <w:r w:rsidR="00022AFD" w:rsidRPr="00022AFD">
        <w:rPr>
          <w:rFonts w:asciiTheme="minorHAnsi" w:hAnsiTheme="minorHAnsi" w:cstheme="minorHAnsi"/>
          <w:color w:val="FF0000"/>
          <w:sz w:val="22"/>
          <w:szCs w:val="22"/>
          <w:lang w:val="en-GB"/>
        </w:rPr>
        <w:t>ies</w:t>
      </w:r>
      <w:r w:rsidR="0093439B" w:rsidRPr="00022AFD">
        <w:rPr>
          <w:rFonts w:asciiTheme="minorHAnsi" w:hAnsiTheme="minorHAnsi" w:cstheme="minorHAnsi"/>
          <w:color w:val="FF0000"/>
          <w:sz w:val="22"/>
          <w:szCs w:val="22"/>
          <w:lang w:val="en-GB"/>
        </w:rPr>
        <w:t xml:space="preserve"> </w:t>
      </w:r>
      <w:r w:rsidR="0093439B" w:rsidRPr="00CA0E36">
        <w:rPr>
          <w:rFonts w:asciiTheme="minorHAnsi" w:hAnsiTheme="minorHAnsi" w:cstheme="minorHAnsi"/>
          <w:color w:val="000000" w:themeColor="text1"/>
          <w:sz w:val="22"/>
          <w:szCs w:val="22"/>
          <w:lang w:val="en-GB"/>
        </w:rPr>
        <w:t>of the workplace (e.g., complex</w:t>
      </w:r>
      <w:r w:rsidR="00022AFD">
        <w:rPr>
          <w:rFonts w:asciiTheme="minorHAnsi" w:hAnsiTheme="minorHAnsi" w:cstheme="minorHAnsi"/>
          <w:color w:val="000000" w:themeColor="text1"/>
          <w:sz w:val="22"/>
          <w:szCs w:val="22"/>
          <w:lang w:val="en-GB"/>
        </w:rPr>
        <w:t>ity</w:t>
      </w:r>
      <w:r w:rsidR="0093439B" w:rsidRPr="00CA0E36">
        <w:rPr>
          <w:rFonts w:asciiTheme="minorHAnsi" w:hAnsiTheme="minorHAnsi" w:cstheme="minorHAnsi"/>
          <w:color w:val="000000" w:themeColor="text1"/>
          <w:sz w:val="22"/>
          <w:szCs w:val="22"/>
          <w:lang w:val="en-GB"/>
        </w:rPr>
        <w:t xml:space="preserve">, </w:t>
      </w:r>
      <w:r w:rsidR="0093439B" w:rsidRPr="00022AFD">
        <w:rPr>
          <w:rFonts w:asciiTheme="minorHAnsi" w:hAnsiTheme="minorHAnsi" w:cstheme="minorHAnsi"/>
          <w:color w:val="FF0000"/>
          <w:sz w:val="22"/>
          <w:szCs w:val="22"/>
          <w:lang w:val="en-GB"/>
        </w:rPr>
        <w:t>dynami</w:t>
      </w:r>
      <w:r w:rsidR="00022AFD" w:rsidRPr="00022AFD">
        <w:rPr>
          <w:rFonts w:asciiTheme="minorHAnsi" w:hAnsiTheme="minorHAnsi" w:cstheme="minorHAnsi"/>
          <w:color w:val="FF0000"/>
          <w:sz w:val="22"/>
          <w:szCs w:val="22"/>
          <w:lang w:val="en-GB"/>
        </w:rPr>
        <w:t>sm</w:t>
      </w:r>
      <w:r w:rsidR="0093439B" w:rsidRPr="00CA0E36">
        <w:rPr>
          <w:rFonts w:asciiTheme="minorHAnsi" w:hAnsiTheme="minorHAnsi" w:cstheme="minorHAnsi"/>
          <w:color w:val="000000" w:themeColor="text1"/>
          <w:sz w:val="22"/>
          <w:szCs w:val="22"/>
          <w:lang w:val="en-GB"/>
        </w:rPr>
        <w:t xml:space="preserve">, </w:t>
      </w:r>
      <w:r w:rsidR="00022AFD" w:rsidRPr="00022AFD">
        <w:rPr>
          <w:rFonts w:asciiTheme="minorHAnsi" w:hAnsiTheme="minorHAnsi" w:cstheme="minorHAnsi"/>
          <w:color w:val="FF0000"/>
          <w:sz w:val="22"/>
          <w:szCs w:val="22"/>
          <w:lang w:val="en-GB"/>
        </w:rPr>
        <w:t>numerous</w:t>
      </w:r>
      <w:r w:rsidR="0093439B" w:rsidRPr="00022AFD">
        <w:rPr>
          <w:rFonts w:asciiTheme="minorHAnsi" w:hAnsiTheme="minorHAnsi" w:cstheme="minorHAnsi"/>
          <w:color w:val="FF0000"/>
          <w:sz w:val="22"/>
          <w:szCs w:val="22"/>
          <w:lang w:val="en-GB"/>
        </w:rPr>
        <w:t xml:space="preserve"> </w:t>
      </w:r>
      <w:r w:rsidR="0093439B" w:rsidRPr="00CA0E36">
        <w:rPr>
          <w:rFonts w:asciiTheme="minorHAnsi" w:hAnsiTheme="minorHAnsi" w:cstheme="minorHAnsi"/>
          <w:color w:val="000000" w:themeColor="text1"/>
          <w:sz w:val="22"/>
          <w:szCs w:val="22"/>
          <w:lang w:val="en-GB"/>
        </w:rPr>
        <w:t>interactions</w:t>
      </w:r>
      <w:r w:rsidR="00022AFD" w:rsidRPr="00022AFD">
        <w:rPr>
          <w:rFonts w:asciiTheme="minorHAnsi" w:hAnsiTheme="minorHAnsi" w:cstheme="minorHAnsi"/>
          <w:color w:val="FF0000"/>
          <w:sz w:val="22"/>
          <w:szCs w:val="22"/>
          <w:lang w:val="en-GB"/>
        </w:rPr>
        <w:t>,</w:t>
      </w:r>
      <w:r w:rsidR="0093439B" w:rsidRPr="00CA0E36">
        <w:rPr>
          <w:rFonts w:asciiTheme="minorHAnsi" w:hAnsiTheme="minorHAnsi" w:cstheme="minorHAnsi"/>
          <w:color w:val="000000" w:themeColor="text1"/>
          <w:sz w:val="22"/>
          <w:szCs w:val="22"/>
          <w:lang w:val="en-GB"/>
        </w:rPr>
        <w:t xml:space="preserve"> </w:t>
      </w:r>
      <w:r w:rsidR="00022AFD" w:rsidRPr="00022AFD">
        <w:rPr>
          <w:rFonts w:asciiTheme="minorHAnsi" w:hAnsiTheme="minorHAnsi" w:cstheme="minorHAnsi"/>
          <w:color w:val="FF0000"/>
          <w:sz w:val="22"/>
          <w:szCs w:val="22"/>
          <w:lang w:val="en-GB"/>
        </w:rPr>
        <w:t xml:space="preserve">and </w:t>
      </w:r>
      <w:r w:rsidR="0093439B" w:rsidRPr="00CA0E36">
        <w:rPr>
          <w:rFonts w:asciiTheme="minorHAnsi" w:hAnsiTheme="minorHAnsi" w:cstheme="minorHAnsi"/>
          <w:color w:val="000000" w:themeColor="text1"/>
          <w:sz w:val="22"/>
          <w:szCs w:val="22"/>
          <w:lang w:val="en-GB"/>
        </w:rPr>
        <w:t xml:space="preserve">human factors), </w:t>
      </w:r>
      <w:r w:rsidR="00022AFD" w:rsidRPr="00022AFD">
        <w:rPr>
          <w:rFonts w:asciiTheme="minorHAnsi" w:hAnsiTheme="minorHAnsi" w:cstheme="minorHAnsi"/>
          <w:color w:val="FF0000"/>
          <w:sz w:val="22"/>
          <w:szCs w:val="22"/>
          <w:lang w:val="en-GB"/>
        </w:rPr>
        <w:t>requiring</w:t>
      </w:r>
      <w:r w:rsidR="0093439B" w:rsidRPr="00022AFD">
        <w:rPr>
          <w:rFonts w:asciiTheme="minorHAnsi" w:hAnsiTheme="minorHAnsi" w:cstheme="minorHAnsi"/>
          <w:color w:val="FF0000"/>
          <w:sz w:val="22"/>
          <w:szCs w:val="22"/>
          <w:lang w:val="en-GB"/>
        </w:rPr>
        <w:t xml:space="preserve"> </w:t>
      </w:r>
      <w:r w:rsidR="0093439B" w:rsidRPr="00CA0E36">
        <w:rPr>
          <w:rFonts w:asciiTheme="minorHAnsi" w:hAnsiTheme="minorHAnsi" w:cstheme="minorHAnsi"/>
          <w:color w:val="000000" w:themeColor="text1"/>
          <w:sz w:val="22"/>
          <w:szCs w:val="22"/>
          <w:lang w:val="en-GB"/>
        </w:rPr>
        <w:t xml:space="preserve">flexibility and resilience </w:t>
      </w:r>
      <w:r w:rsidR="00022AFD" w:rsidRPr="00022AFD">
        <w:rPr>
          <w:rFonts w:asciiTheme="minorHAnsi" w:hAnsiTheme="minorHAnsi" w:cstheme="minorHAnsi"/>
          <w:color w:val="FF0000"/>
          <w:sz w:val="22"/>
          <w:szCs w:val="22"/>
          <w:lang w:val="en-GB"/>
        </w:rPr>
        <w:t>in</w:t>
      </w:r>
      <w:r w:rsidR="0093439B" w:rsidRPr="00022AFD">
        <w:rPr>
          <w:rFonts w:asciiTheme="minorHAnsi" w:hAnsiTheme="minorHAnsi" w:cstheme="minorHAnsi"/>
          <w:color w:val="FF0000"/>
          <w:sz w:val="22"/>
          <w:szCs w:val="22"/>
          <w:lang w:val="en-GB"/>
        </w:rPr>
        <w:t xml:space="preserve"> </w:t>
      </w:r>
      <w:r w:rsidR="0093439B" w:rsidRPr="00CA0E36">
        <w:rPr>
          <w:rFonts w:asciiTheme="minorHAnsi" w:hAnsiTheme="minorHAnsi" w:cstheme="minorHAnsi"/>
          <w:color w:val="000000" w:themeColor="text1"/>
          <w:sz w:val="22"/>
          <w:szCs w:val="22"/>
          <w:lang w:val="en-GB"/>
        </w:rPr>
        <w:t xml:space="preserve">work processes and among </w:t>
      </w:r>
      <w:r w:rsidR="00903529" w:rsidRPr="00CA0E36">
        <w:rPr>
          <w:rFonts w:asciiTheme="minorHAnsi" w:hAnsiTheme="minorHAnsi" w:cstheme="minorHAnsi"/>
          <w:color w:val="000000" w:themeColor="text1"/>
          <w:sz w:val="22"/>
          <w:szCs w:val="22"/>
          <w:lang w:val="en-GB"/>
        </w:rPr>
        <w:t xml:space="preserve">stakeholders </w:t>
      </w:r>
      <w:r w:rsidR="0093439B" w:rsidRPr="00CA0E36">
        <w:rPr>
          <w:rFonts w:asciiTheme="minorHAnsi" w:hAnsiTheme="minorHAnsi" w:cstheme="minorHAnsi"/>
          <w:color w:val="000000" w:themeColor="text1"/>
          <w:sz w:val="22"/>
          <w:szCs w:val="22"/>
          <w:lang w:val="en-GB"/>
        </w:rPr>
        <w:t xml:space="preserve">to </w:t>
      </w:r>
      <w:r w:rsidR="00022AFD" w:rsidRPr="00022AFD">
        <w:rPr>
          <w:rFonts w:asciiTheme="minorHAnsi" w:hAnsiTheme="minorHAnsi" w:cstheme="minorHAnsi"/>
          <w:color w:val="FF0000"/>
          <w:sz w:val="22"/>
          <w:szCs w:val="22"/>
          <w:lang w:val="en-GB"/>
        </w:rPr>
        <w:t>reinforce</w:t>
      </w:r>
      <w:r w:rsidR="00316B24" w:rsidRPr="00022AFD">
        <w:rPr>
          <w:rFonts w:asciiTheme="minorHAnsi" w:hAnsiTheme="minorHAnsi" w:cstheme="minorHAnsi"/>
          <w:color w:val="FF0000"/>
          <w:sz w:val="22"/>
          <w:szCs w:val="22"/>
          <w:lang w:val="en-GB"/>
        </w:rPr>
        <w:t xml:space="preserve"> </w:t>
      </w:r>
      <w:r w:rsidR="00316B24" w:rsidRPr="00CA0E36">
        <w:rPr>
          <w:rFonts w:asciiTheme="minorHAnsi" w:hAnsiTheme="minorHAnsi" w:cstheme="minorHAnsi"/>
          <w:color w:val="000000" w:themeColor="text1"/>
          <w:sz w:val="22"/>
          <w:szCs w:val="22"/>
          <w:lang w:val="en-GB"/>
        </w:rPr>
        <w:t xml:space="preserve">what goes right and </w:t>
      </w:r>
      <w:r w:rsidR="0093439B" w:rsidRPr="00CA0E36">
        <w:rPr>
          <w:rFonts w:asciiTheme="minorHAnsi" w:hAnsiTheme="minorHAnsi" w:cstheme="minorHAnsi"/>
          <w:color w:val="000000" w:themeColor="text1"/>
          <w:sz w:val="22"/>
          <w:szCs w:val="22"/>
          <w:lang w:val="en-GB"/>
        </w:rPr>
        <w:t xml:space="preserve">prevent adverse outcomes </w:t>
      </w:r>
      <w:sdt>
        <w:sdtPr>
          <w:rPr>
            <w:rFonts w:asciiTheme="minorHAnsi" w:hAnsiTheme="minorHAnsi" w:cstheme="minorHAnsi"/>
            <w:color w:val="000000"/>
            <w:sz w:val="22"/>
            <w:szCs w:val="22"/>
            <w:lang w:val="en-GB"/>
          </w:rPr>
          <w:tag w:val="MENDELEY_CITATION_v3_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"/>
          <w:id w:val="1346670965"/>
          <w:placeholder>
            <w:docPart w:val="1D13AD7AC2AE52438ABBD229940D55F9"/>
          </w:placeholder>
        </w:sdtPr>
        <w:sdtContent>
          <w:r w:rsidR="00B80519" w:rsidRPr="00CA0E36">
            <w:rPr>
              <w:rFonts w:asciiTheme="minorHAnsi" w:hAnsiTheme="minorHAnsi" w:cstheme="minorHAnsi"/>
              <w:color w:val="000000"/>
              <w:sz w:val="22"/>
              <w:szCs w:val="22"/>
              <w:lang w:val="en-GB"/>
            </w:rPr>
            <w:t>[40,41]</w:t>
          </w:r>
        </w:sdtContent>
      </w:sdt>
      <w:r w:rsidR="00903529" w:rsidRPr="00CA0E36">
        <w:rPr>
          <w:rFonts w:asciiTheme="minorHAnsi" w:hAnsiTheme="minorHAnsi" w:cstheme="minorHAnsi"/>
          <w:color w:val="000000"/>
          <w:sz w:val="22"/>
          <w:szCs w:val="22"/>
          <w:lang w:val="en-GB"/>
        </w:rPr>
        <w:t>.</w:t>
      </w:r>
      <w:r w:rsidR="00A276C0" w:rsidRPr="00CA0E36">
        <w:rPr>
          <w:rFonts w:asciiTheme="minorHAnsi" w:hAnsiTheme="minorHAnsi" w:cstheme="minorHAnsi"/>
          <w:color w:val="000000" w:themeColor="text1"/>
          <w:sz w:val="22"/>
          <w:szCs w:val="22"/>
          <w:lang w:val="en-GB"/>
        </w:rPr>
        <w:t xml:space="preserve"> </w:t>
      </w:r>
      <w:r w:rsidR="00C053A0" w:rsidRPr="00CA0E36">
        <w:rPr>
          <w:rFonts w:asciiTheme="minorHAnsi" w:hAnsiTheme="minorHAnsi" w:cstheme="minorHAnsi"/>
          <w:color w:val="000000" w:themeColor="text1"/>
          <w:sz w:val="22"/>
          <w:szCs w:val="22"/>
          <w:lang w:val="en-GB"/>
        </w:rPr>
        <w:t xml:space="preserve">Evaluating and learning from routine transfers of infants from the </w:t>
      </w:r>
      <w:r w:rsidR="00903529" w:rsidRPr="00CA0E36">
        <w:rPr>
          <w:rFonts w:asciiTheme="minorHAnsi" w:hAnsiTheme="minorHAnsi" w:cstheme="minorHAnsi"/>
          <w:color w:val="000000" w:themeColor="text1"/>
          <w:sz w:val="22"/>
          <w:szCs w:val="22"/>
          <w:lang w:val="en-GB"/>
        </w:rPr>
        <w:t xml:space="preserve">perspectives </w:t>
      </w:r>
      <w:r w:rsidR="0093439B" w:rsidRPr="00CA0E36">
        <w:rPr>
          <w:rFonts w:asciiTheme="minorHAnsi" w:hAnsiTheme="minorHAnsi" w:cstheme="minorHAnsi"/>
          <w:color w:val="000000" w:themeColor="text1"/>
          <w:sz w:val="22"/>
          <w:szCs w:val="22"/>
          <w:lang w:val="en-GB"/>
        </w:rPr>
        <w:t>of a</w:t>
      </w:r>
      <w:r w:rsidR="00C053A0" w:rsidRPr="00CA0E36">
        <w:rPr>
          <w:rFonts w:asciiTheme="minorHAnsi" w:hAnsiTheme="minorHAnsi" w:cstheme="minorHAnsi"/>
          <w:color w:val="000000" w:themeColor="text1"/>
          <w:sz w:val="22"/>
          <w:szCs w:val="22"/>
          <w:lang w:val="en-GB"/>
        </w:rPr>
        <w:t>ll relevant stakeholders, focusing on how these complex processes</w:t>
      </w:r>
      <w:r w:rsidR="00022AFD">
        <w:rPr>
          <w:rFonts w:asciiTheme="minorHAnsi" w:hAnsiTheme="minorHAnsi" w:cstheme="minorHAnsi"/>
          <w:color w:val="000000" w:themeColor="text1"/>
          <w:sz w:val="22"/>
          <w:szCs w:val="22"/>
          <w:lang w:val="en-GB"/>
        </w:rPr>
        <w:t xml:space="preserve"> </w:t>
      </w:r>
      <w:r w:rsidR="00022AFD" w:rsidRPr="00022AFD">
        <w:rPr>
          <w:rFonts w:asciiTheme="minorHAnsi" w:hAnsiTheme="minorHAnsi" w:cstheme="minorHAnsi"/>
          <w:color w:val="FF0000"/>
          <w:sz w:val="22"/>
          <w:szCs w:val="22"/>
          <w:lang w:val="en-GB"/>
        </w:rPr>
        <w:t>typically succeed</w:t>
      </w:r>
      <w:r w:rsidR="00C053A0" w:rsidRPr="00022AFD">
        <w:rPr>
          <w:rFonts w:asciiTheme="minorHAnsi" w:hAnsiTheme="minorHAnsi" w:cstheme="minorHAnsi"/>
          <w:color w:val="FF0000"/>
          <w:sz w:val="22"/>
          <w:szCs w:val="22"/>
          <w:lang w:val="en-GB"/>
        </w:rPr>
        <w:t xml:space="preserve">, </w:t>
      </w:r>
      <w:r w:rsidR="00022AFD" w:rsidRPr="00022AFD">
        <w:rPr>
          <w:rFonts w:asciiTheme="minorHAnsi" w:hAnsiTheme="minorHAnsi" w:cstheme="minorHAnsi"/>
          <w:color w:val="FF0000"/>
          <w:sz w:val="22"/>
          <w:szCs w:val="22"/>
          <w:lang w:val="en-GB"/>
        </w:rPr>
        <w:t xml:space="preserve">aligns </w:t>
      </w:r>
      <w:r w:rsidR="00C053A0" w:rsidRPr="00022AFD">
        <w:rPr>
          <w:rFonts w:asciiTheme="minorHAnsi" w:hAnsiTheme="minorHAnsi" w:cstheme="minorHAnsi"/>
          <w:color w:val="FF0000"/>
          <w:sz w:val="22"/>
          <w:szCs w:val="22"/>
          <w:lang w:val="en-GB"/>
        </w:rPr>
        <w:t xml:space="preserve">well </w:t>
      </w:r>
      <w:r w:rsidR="00C053A0" w:rsidRPr="00CA0E36">
        <w:rPr>
          <w:rFonts w:asciiTheme="minorHAnsi" w:hAnsiTheme="minorHAnsi" w:cstheme="minorHAnsi"/>
          <w:color w:val="000000" w:themeColor="text1"/>
          <w:sz w:val="22"/>
          <w:szCs w:val="22"/>
          <w:lang w:val="en-GB"/>
        </w:rPr>
        <w:t xml:space="preserve">with the Safety-II </w:t>
      </w:r>
      <w:r w:rsidR="006A60FA" w:rsidRPr="00CA0E36">
        <w:rPr>
          <w:rFonts w:asciiTheme="minorHAnsi" w:hAnsiTheme="minorHAnsi" w:cstheme="minorHAnsi"/>
          <w:color w:val="000000" w:themeColor="text1"/>
          <w:sz w:val="22"/>
          <w:szCs w:val="22"/>
          <w:lang w:val="en-GB"/>
        </w:rPr>
        <w:t>principles</w:t>
      </w:r>
      <w:r w:rsidR="00C053A0" w:rsidRPr="00CA0E36">
        <w:rPr>
          <w:rFonts w:asciiTheme="minorHAnsi" w:hAnsiTheme="minorHAnsi" w:cstheme="minorHAnsi"/>
          <w:color w:val="000000" w:themeColor="text1"/>
          <w:sz w:val="22"/>
          <w:szCs w:val="22"/>
          <w:lang w:val="en-GB"/>
        </w:rPr>
        <w:t xml:space="preserve">. </w:t>
      </w:r>
    </w:p>
    <w:p w14:paraId="3EEC33E0" w14:textId="77777777" w:rsidR="002045AA" w:rsidRDefault="002045AA" w:rsidP="000D4451">
      <w:pPr>
        <w:pStyle w:val="Normaalweb"/>
        <w:spacing w:before="0" w:beforeAutospacing="0" w:after="0" w:afterAutospacing="0" w:line="480" w:lineRule="auto"/>
        <w:rPr>
          <w:rFonts w:asciiTheme="minorHAnsi" w:hAnsiTheme="minorHAnsi" w:cstheme="minorHAnsi"/>
          <w:color w:val="000000" w:themeColor="text1"/>
          <w:sz w:val="22"/>
          <w:szCs w:val="22"/>
          <w:lang w:val="en-GB"/>
        </w:rPr>
      </w:pPr>
    </w:p>
    <w:p w14:paraId="56D34D95" w14:textId="77777777" w:rsidR="002045AA" w:rsidRDefault="002045AA" w:rsidP="000D4451">
      <w:pPr>
        <w:pStyle w:val="Normaalweb"/>
        <w:spacing w:before="0" w:beforeAutospacing="0" w:after="0" w:afterAutospacing="0" w:line="480" w:lineRule="auto"/>
        <w:rPr>
          <w:rFonts w:asciiTheme="minorHAnsi" w:hAnsiTheme="minorHAnsi" w:cstheme="minorHAnsi"/>
          <w:color w:val="000000" w:themeColor="text1"/>
          <w:sz w:val="22"/>
          <w:szCs w:val="22"/>
          <w:lang w:val="en-GB"/>
        </w:rPr>
      </w:pPr>
    </w:p>
    <w:p w14:paraId="717B42BC" w14:textId="77777777" w:rsidR="002045AA" w:rsidRPr="00CA0E36" w:rsidRDefault="002045AA" w:rsidP="000D4451">
      <w:pPr>
        <w:pStyle w:val="Normaalweb"/>
        <w:spacing w:before="0" w:beforeAutospacing="0" w:after="0" w:afterAutospacing="0" w:line="480" w:lineRule="auto"/>
        <w:rPr>
          <w:rFonts w:asciiTheme="minorHAnsi" w:hAnsiTheme="minorHAnsi" w:cstheme="minorHAnsi"/>
          <w:color w:val="000000" w:themeColor="text1"/>
          <w:sz w:val="22"/>
          <w:szCs w:val="22"/>
          <w:lang w:val="en-GB"/>
        </w:rPr>
      </w:pPr>
    </w:p>
    <w:p w14:paraId="01C1A880" w14:textId="7C5EDB10" w:rsidR="00892D27" w:rsidRPr="00CA0E36" w:rsidRDefault="00022AFD" w:rsidP="000D4451">
      <w:pPr>
        <w:spacing w:line="480" w:lineRule="auto"/>
        <w:rPr>
          <w:rFonts w:asciiTheme="minorHAnsi" w:hAnsiTheme="minorHAnsi" w:cstheme="minorHAnsi"/>
          <w:color w:val="000000" w:themeColor="text1"/>
          <w:sz w:val="22"/>
          <w:szCs w:val="22"/>
          <w:lang w:val="en-GB"/>
        </w:rPr>
      </w:pPr>
      <w:bookmarkStart w:id="0" w:name="_Ref117240323"/>
      <w:bookmarkEnd w:id="0"/>
      <w:r>
        <w:rPr>
          <w:rFonts w:asciiTheme="minorHAnsi" w:hAnsiTheme="minorHAnsi" w:cstheme="minorHAnsi"/>
          <w:color w:val="000000" w:themeColor="text1"/>
          <w:sz w:val="22"/>
          <w:szCs w:val="22"/>
          <w:lang w:val="en-GB"/>
        </w:rPr>
        <w:lastRenderedPageBreak/>
        <w:t>This study aimed to</w:t>
      </w:r>
      <w:r w:rsidR="00892D27" w:rsidRPr="00CA0E36">
        <w:rPr>
          <w:rFonts w:asciiTheme="minorHAnsi" w:hAnsiTheme="minorHAnsi" w:cstheme="minorHAnsi"/>
          <w:color w:val="000000" w:themeColor="text1"/>
          <w:sz w:val="22"/>
          <w:szCs w:val="22"/>
          <w:lang w:val="en-GB"/>
        </w:rPr>
        <w:t>:</w:t>
      </w:r>
      <w:r w:rsidR="004C0058" w:rsidRPr="00CA0E36">
        <w:rPr>
          <w:rFonts w:asciiTheme="minorHAnsi" w:hAnsiTheme="minorHAnsi" w:cstheme="minorHAnsi"/>
          <w:color w:val="000000" w:themeColor="text1"/>
          <w:sz w:val="22"/>
          <w:szCs w:val="22"/>
          <w:lang w:val="en-GB"/>
        </w:rPr>
        <w:t xml:space="preserve"> </w:t>
      </w:r>
    </w:p>
    <w:p w14:paraId="62CCCEC4" w14:textId="77777777" w:rsidR="00022AFD" w:rsidRPr="00022AFD" w:rsidRDefault="00892D27" w:rsidP="00022AFD">
      <w:pPr>
        <w:spacing w:line="480" w:lineRule="auto"/>
        <w:rPr>
          <w:rFonts w:asciiTheme="minorHAnsi" w:hAnsiTheme="minorHAnsi" w:cstheme="minorHAnsi"/>
          <w:color w:val="000000" w:themeColor="text1"/>
          <w:sz w:val="22"/>
          <w:szCs w:val="22"/>
          <w:lang w:val="en-GB"/>
        </w:rPr>
      </w:pPr>
      <w:r w:rsidRPr="00CA0E36">
        <w:rPr>
          <w:rFonts w:asciiTheme="minorHAnsi" w:hAnsiTheme="minorHAnsi" w:cstheme="minorHAnsi"/>
          <w:color w:val="000000" w:themeColor="text1"/>
          <w:sz w:val="22"/>
          <w:szCs w:val="22"/>
          <w:lang w:val="en-GB"/>
        </w:rPr>
        <w:t>(1)</w:t>
      </w:r>
      <w:r w:rsidR="006A2F4F" w:rsidRPr="00CA0E36">
        <w:rPr>
          <w:rFonts w:asciiTheme="minorHAnsi" w:hAnsiTheme="minorHAnsi" w:cstheme="minorHAnsi"/>
          <w:color w:val="000000" w:themeColor="text1"/>
          <w:sz w:val="22"/>
          <w:szCs w:val="22"/>
          <w:lang w:val="en-GB"/>
        </w:rPr>
        <w:t xml:space="preserve"> </w:t>
      </w:r>
      <w:r w:rsidR="00022AFD" w:rsidRPr="00022AFD">
        <w:rPr>
          <w:rFonts w:asciiTheme="minorHAnsi" w:hAnsiTheme="minorHAnsi" w:cstheme="minorHAnsi"/>
          <w:color w:val="FF0000"/>
          <w:sz w:val="22"/>
          <w:szCs w:val="22"/>
          <w:lang w:val="en-GB"/>
        </w:rPr>
        <w:t>To investigate stakeholders' perceptions of safety during the transfer process, including parents, physicians, physician assistants (PAs), nurses, administrative staff, and ambulance personnel. We will identify areas of agreement and divergence among stakeholder perspectives.</w:t>
      </w:r>
    </w:p>
    <w:p w14:paraId="1D79FBC1" w14:textId="77213F81" w:rsidR="00892D27" w:rsidRPr="00022AFD" w:rsidRDefault="00892D27" w:rsidP="000D4451">
      <w:pPr>
        <w:spacing w:line="480" w:lineRule="auto"/>
        <w:rPr>
          <w:rFonts w:asciiTheme="minorHAnsi" w:hAnsiTheme="minorHAnsi" w:cstheme="minorHAnsi"/>
          <w:color w:val="FF0000"/>
          <w:sz w:val="22"/>
          <w:szCs w:val="22"/>
          <w:lang w:val="en-GB"/>
        </w:rPr>
      </w:pPr>
      <w:r w:rsidRPr="00CA0E36">
        <w:rPr>
          <w:rFonts w:asciiTheme="minorHAnsi" w:hAnsiTheme="minorHAnsi" w:cstheme="minorHAnsi"/>
          <w:color w:val="000000" w:themeColor="text1"/>
          <w:sz w:val="22"/>
          <w:szCs w:val="22"/>
          <w:lang w:val="en-GB"/>
        </w:rPr>
        <w:t xml:space="preserve">(2) </w:t>
      </w:r>
      <w:r w:rsidR="007C022C" w:rsidRPr="00CA0E36">
        <w:rPr>
          <w:rFonts w:asciiTheme="minorHAnsi" w:hAnsiTheme="minorHAnsi" w:cstheme="minorHAnsi"/>
          <w:color w:val="000000" w:themeColor="text1"/>
          <w:sz w:val="22"/>
          <w:szCs w:val="22"/>
          <w:lang w:val="en-GB"/>
        </w:rPr>
        <w:t xml:space="preserve">To identify </w:t>
      </w:r>
      <w:r w:rsidR="006A2F4F" w:rsidRPr="00CA0E36">
        <w:rPr>
          <w:rFonts w:asciiTheme="minorHAnsi" w:hAnsiTheme="minorHAnsi" w:cstheme="minorHAnsi"/>
          <w:color w:val="000000" w:themeColor="text1"/>
          <w:sz w:val="22"/>
          <w:szCs w:val="22"/>
          <w:lang w:val="en-GB"/>
        </w:rPr>
        <w:t xml:space="preserve">facilitators </w:t>
      </w:r>
      <w:r w:rsidR="00FA7366" w:rsidRPr="00CA0E36">
        <w:rPr>
          <w:rFonts w:asciiTheme="minorHAnsi" w:hAnsiTheme="minorHAnsi" w:cstheme="minorHAnsi"/>
          <w:color w:val="000000" w:themeColor="text1"/>
          <w:sz w:val="22"/>
          <w:szCs w:val="22"/>
          <w:lang w:val="en-GB"/>
        </w:rPr>
        <w:t xml:space="preserve">and barriers </w:t>
      </w:r>
      <w:r w:rsidR="00730ADA" w:rsidRPr="00CA0E36">
        <w:rPr>
          <w:rFonts w:asciiTheme="minorHAnsi" w:hAnsiTheme="minorHAnsi" w:cstheme="minorHAnsi"/>
          <w:color w:val="000000" w:themeColor="text1"/>
          <w:sz w:val="22"/>
          <w:szCs w:val="22"/>
          <w:lang w:val="en-GB"/>
        </w:rPr>
        <w:t xml:space="preserve">to achieving a </w:t>
      </w:r>
      <w:r w:rsidRPr="00CA0E36">
        <w:rPr>
          <w:rFonts w:asciiTheme="minorHAnsi" w:hAnsiTheme="minorHAnsi" w:cstheme="minorHAnsi"/>
          <w:color w:val="000000" w:themeColor="text1"/>
          <w:sz w:val="22"/>
          <w:szCs w:val="22"/>
          <w:lang w:val="en-GB"/>
        </w:rPr>
        <w:t xml:space="preserve">high </w:t>
      </w:r>
      <w:r w:rsidR="007C022C" w:rsidRPr="00CA0E36">
        <w:rPr>
          <w:rFonts w:asciiTheme="minorHAnsi" w:hAnsiTheme="minorHAnsi" w:cstheme="minorHAnsi"/>
          <w:color w:val="000000" w:themeColor="text1"/>
          <w:sz w:val="22"/>
          <w:szCs w:val="22"/>
          <w:lang w:val="en-GB"/>
        </w:rPr>
        <w:t xml:space="preserve">level </w:t>
      </w:r>
      <w:r w:rsidRPr="00CA0E36">
        <w:rPr>
          <w:rFonts w:asciiTheme="minorHAnsi" w:hAnsiTheme="minorHAnsi" w:cstheme="minorHAnsi"/>
          <w:color w:val="000000" w:themeColor="text1"/>
          <w:sz w:val="22"/>
          <w:szCs w:val="22"/>
          <w:lang w:val="en-GB"/>
        </w:rPr>
        <w:t xml:space="preserve">of </w:t>
      </w:r>
      <w:r w:rsidR="00FA7366" w:rsidRPr="00CA0E36">
        <w:rPr>
          <w:rFonts w:asciiTheme="minorHAnsi" w:hAnsiTheme="minorHAnsi" w:cstheme="minorHAnsi"/>
          <w:color w:val="000000" w:themeColor="text1"/>
          <w:sz w:val="22"/>
          <w:szCs w:val="22"/>
          <w:lang w:val="en-GB"/>
        </w:rPr>
        <w:t xml:space="preserve">perceived </w:t>
      </w:r>
      <w:r w:rsidRPr="00CA0E36">
        <w:rPr>
          <w:rFonts w:asciiTheme="minorHAnsi" w:hAnsiTheme="minorHAnsi" w:cstheme="minorHAnsi"/>
          <w:color w:val="000000" w:themeColor="text1"/>
          <w:sz w:val="22"/>
          <w:szCs w:val="22"/>
          <w:lang w:val="en-GB"/>
        </w:rPr>
        <w:t>safety</w:t>
      </w:r>
      <w:r w:rsidR="00730ADA" w:rsidRPr="00CA0E36">
        <w:rPr>
          <w:rFonts w:asciiTheme="minorHAnsi" w:hAnsiTheme="minorHAnsi" w:cstheme="minorHAnsi"/>
          <w:color w:val="000000" w:themeColor="text1"/>
          <w:sz w:val="22"/>
          <w:szCs w:val="22"/>
          <w:lang w:val="en-GB"/>
        </w:rPr>
        <w:t xml:space="preserve"> during the transfer process</w:t>
      </w:r>
      <w:r w:rsidR="00FA7366" w:rsidRPr="00CA0E36">
        <w:rPr>
          <w:rFonts w:asciiTheme="minorHAnsi" w:hAnsiTheme="minorHAnsi" w:cstheme="minorHAnsi"/>
          <w:color w:val="000000" w:themeColor="text1"/>
          <w:sz w:val="22"/>
          <w:szCs w:val="22"/>
          <w:lang w:val="en-GB"/>
        </w:rPr>
        <w:t xml:space="preserve">. </w:t>
      </w:r>
      <w:r w:rsidR="00730ADA" w:rsidRPr="00CA0E36">
        <w:rPr>
          <w:rFonts w:asciiTheme="minorHAnsi" w:hAnsiTheme="minorHAnsi" w:cstheme="minorHAnsi"/>
          <w:color w:val="000000" w:themeColor="text1"/>
          <w:sz w:val="22"/>
          <w:szCs w:val="22"/>
          <w:lang w:val="en-GB"/>
        </w:rPr>
        <w:t xml:space="preserve">A detailed </w:t>
      </w:r>
      <w:r w:rsidR="00FA7366" w:rsidRPr="00CA0E36">
        <w:rPr>
          <w:rFonts w:asciiTheme="minorHAnsi" w:hAnsiTheme="minorHAnsi" w:cstheme="minorHAnsi"/>
          <w:color w:val="000000" w:themeColor="text1"/>
          <w:sz w:val="22"/>
          <w:szCs w:val="22"/>
          <w:lang w:val="en-GB"/>
        </w:rPr>
        <w:t xml:space="preserve">analysis of </w:t>
      </w:r>
      <w:r w:rsidRPr="00CA0E36">
        <w:rPr>
          <w:rFonts w:asciiTheme="minorHAnsi" w:hAnsiTheme="minorHAnsi" w:cstheme="minorHAnsi"/>
          <w:color w:val="000000" w:themeColor="text1"/>
          <w:sz w:val="22"/>
          <w:szCs w:val="22"/>
          <w:lang w:val="en-GB"/>
        </w:rPr>
        <w:t xml:space="preserve">transfers perceived as </w:t>
      </w:r>
      <w:r w:rsidRPr="00CA0E36">
        <w:rPr>
          <w:rFonts w:asciiTheme="minorHAnsi" w:hAnsiTheme="minorHAnsi" w:cstheme="minorHAnsi"/>
          <w:i/>
          <w:iCs/>
          <w:color w:val="000000" w:themeColor="text1"/>
          <w:sz w:val="22"/>
          <w:szCs w:val="22"/>
          <w:lang w:val="en-GB"/>
        </w:rPr>
        <w:t>safe</w:t>
      </w:r>
      <w:r w:rsidRPr="00CA0E36">
        <w:rPr>
          <w:rFonts w:asciiTheme="minorHAnsi" w:hAnsiTheme="minorHAnsi" w:cstheme="minorHAnsi"/>
          <w:color w:val="000000" w:themeColor="text1"/>
          <w:sz w:val="22"/>
          <w:szCs w:val="22"/>
          <w:lang w:val="en-GB"/>
        </w:rPr>
        <w:t xml:space="preserve"> </w:t>
      </w:r>
      <w:r w:rsidR="00730ADA" w:rsidRPr="00CA0E36">
        <w:rPr>
          <w:rFonts w:asciiTheme="minorHAnsi" w:hAnsiTheme="minorHAnsi" w:cstheme="minorHAnsi"/>
          <w:color w:val="000000" w:themeColor="text1"/>
          <w:sz w:val="22"/>
          <w:szCs w:val="22"/>
          <w:lang w:val="en-GB"/>
        </w:rPr>
        <w:t xml:space="preserve">will </w:t>
      </w:r>
      <w:r w:rsidR="00022AFD">
        <w:rPr>
          <w:rFonts w:asciiTheme="minorHAnsi" w:hAnsiTheme="minorHAnsi" w:cstheme="minorHAnsi"/>
          <w:color w:val="000000" w:themeColor="text1"/>
          <w:sz w:val="22"/>
          <w:szCs w:val="22"/>
          <w:lang w:val="en-GB"/>
        </w:rPr>
        <w:t>offer</w:t>
      </w:r>
      <w:r w:rsidR="00FA7366" w:rsidRPr="00CA0E36">
        <w:rPr>
          <w:rFonts w:asciiTheme="minorHAnsi" w:hAnsiTheme="minorHAnsi" w:cstheme="minorHAnsi"/>
          <w:color w:val="000000" w:themeColor="text1"/>
          <w:sz w:val="22"/>
          <w:szCs w:val="22"/>
          <w:lang w:val="en-GB"/>
        </w:rPr>
        <w:t xml:space="preserve"> </w:t>
      </w:r>
      <w:r w:rsidR="00730ADA" w:rsidRPr="00CA0E36">
        <w:rPr>
          <w:rFonts w:asciiTheme="minorHAnsi" w:hAnsiTheme="minorHAnsi" w:cstheme="minorHAnsi"/>
          <w:color w:val="000000" w:themeColor="text1"/>
          <w:sz w:val="22"/>
          <w:szCs w:val="22"/>
          <w:lang w:val="en-GB"/>
        </w:rPr>
        <w:t>valuable</w:t>
      </w:r>
      <w:r w:rsidR="00FA7366" w:rsidRPr="00CA0E36">
        <w:rPr>
          <w:rFonts w:asciiTheme="minorHAnsi" w:hAnsiTheme="minorHAnsi" w:cstheme="minorHAnsi"/>
          <w:color w:val="000000" w:themeColor="text1"/>
          <w:sz w:val="22"/>
          <w:szCs w:val="22"/>
          <w:lang w:val="en-GB"/>
        </w:rPr>
        <w:t xml:space="preserve"> insights </w:t>
      </w:r>
      <w:r w:rsidR="00022AFD" w:rsidRPr="00022AFD">
        <w:rPr>
          <w:rFonts w:asciiTheme="minorHAnsi" w:hAnsiTheme="minorHAnsi" w:cstheme="minorHAnsi"/>
          <w:color w:val="FF0000"/>
          <w:sz w:val="22"/>
          <w:szCs w:val="22"/>
          <w:lang w:val="en-GB"/>
        </w:rPr>
        <w:t>into enhancing safety</w:t>
      </w:r>
      <w:r w:rsidR="006A60FA" w:rsidRPr="00022AFD">
        <w:rPr>
          <w:rFonts w:asciiTheme="minorHAnsi" w:hAnsiTheme="minorHAnsi" w:cstheme="minorHAnsi"/>
          <w:color w:val="FF0000"/>
          <w:sz w:val="22"/>
          <w:szCs w:val="22"/>
          <w:lang w:val="en-GB"/>
        </w:rPr>
        <w:t>.</w:t>
      </w:r>
    </w:p>
    <w:p w14:paraId="5396BDEE" w14:textId="77777777" w:rsidR="00996F33" w:rsidRPr="00CA0E36" w:rsidRDefault="00996F33" w:rsidP="000D4451">
      <w:pPr>
        <w:spacing w:line="480" w:lineRule="auto"/>
        <w:rPr>
          <w:rFonts w:asciiTheme="minorHAnsi" w:hAnsiTheme="minorHAnsi" w:cstheme="minorHAnsi"/>
          <w:b/>
          <w:bCs/>
          <w:color w:val="4472C4" w:themeColor="accent1"/>
          <w:sz w:val="22"/>
          <w:szCs w:val="22"/>
          <w:lang w:val="en-GB"/>
        </w:rPr>
      </w:pPr>
    </w:p>
    <w:p w14:paraId="458A29A4" w14:textId="3025863C" w:rsidR="007B0C0A" w:rsidRPr="00CA0E36" w:rsidRDefault="007B0C0A" w:rsidP="000D4451">
      <w:pPr>
        <w:spacing w:line="480" w:lineRule="auto"/>
        <w:rPr>
          <w:rFonts w:asciiTheme="minorHAnsi" w:hAnsiTheme="minorHAnsi" w:cstheme="minorHAnsi"/>
          <w:b/>
          <w:bCs/>
          <w:color w:val="4472C4" w:themeColor="accent1"/>
          <w:sz w:val="22"/>
          <w:szCs w:val="22"/>
          <w:lang w:val="en-GB"/>
        </w:rPr>
      </w:pPr>
      <w:r w:rsidRPr="00CA0E36">
        <w:rPr>
          <w:rFonts w:asciiTheme="minorHAnsi" w:hAnsiTheme="minorHAnsi" w:cstheme="minorHAnsi"/>
          <w:b/>
          <w:bCs/>
          <w:color w:val="4472C4" w:themeColor="accent1"/>
          <w:sz w:val="22"/>
          <w:szCs w:val="22"/>
          <w:lang w:val="en-GB"/>
        </w:rPr>
        <w:t>METHOD</w:t>
      </w:r>
      <w:r w:rsidR="008202B5" w:rsidRPr="00CA0E36">
        <w:rPr>
          <w:rFonts w:asciiTheme="minorHAnsi" w:hAnsiTheme="minorHAnsi" w:cstheme="minorHAnsi"/>
          <w:b/>
          <w:bCs/>
          <w:color w:val="4472C4" w:themeColor="accent1"/>
          <w:sz w:val="22"/>
          <w:szCs w:val="22"/>
          <w:lang w:val="en-GB"/>
        </w:rPr>
        <w:t>S</w:t>
      </w:r>
    </w:p>
    <w:p w14:paraId="6400D6D8" w14:textId="2ED438B2" w:rsidR="00F741EF" w:rsidRPr="00CA0E36" w:rsidRDefault="00F741EF" w:rsidP="000D4451">
      <w:pPr>
        <w:spacing w:line="480" w:lineRule="auto"/>
        <w:rPr>
          <w:rFonts w:asciiTheme="minorHAnsi" w:hAnsiTheme="minorHAnsi" w:cstheme="minorHAnsi"/>
          <w:i/>
          <w:iCs/>
          <w:color w:val="000000" w:themeColor="text1"/>
          <w:sz w:val="22"/>
          <w:szCs w:val="22"/>
          <w:lang w:val="en-GB"/>
        </w:rPr>
      </w:pPr>
      <w:r w:rsidRPr="00CA0E36">
        <w:rPr>
          <w:rFonts w:asciiTheme="minorHAnsi" w:hAnsiTheme="minorHAnsi" w:cstheme="minorHAnsi"/>
          <w:i/>
          <w:iCs/>
          <w:color w:val="000000" w:themeColor="text1"/>
          <w:sz w:val="22"/>
          <w:szCs w:val="22"/>
          <w:lang w:val="en-GB"/>
        </w:rPr>
        <w:t>Study design</w:t>
      </w:r>
    </w:p>
    <w:p w14:paraId="2F5BB9BD" w14:textId="4CA0E92A" w:rsidR="00383FF1" w:rsidRPr="00CA0E36" w:rsidRDefault="00364DEA" w:rsidP="000D4451">
      <w:p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This </w:t>
      </w:r>
      <w:r w:rsidR="00383FF1" w:rsidRPr="00CA0E36">
        <w:rPr>
          <w:rFonts w:asciiTheme="minorHAnsi" w:hAnsiTheme="minorHAnsi" w:cstheme="minorHAnsi"/>
          <w:sz w:val="22"/>
          <w:szCs w:val="22"/>
          <w:lang w:val="en-GB"/>
        </w:rPr>
        <w:t xml:space="preserve">mixed method </w:t>
      </w:r>
      <w:r w:rsidR="00DA7BE4" w:rsidRPr="00CA0E36">
        <w:rPr>
          <w:rFonts w:asciiTheme="minorHAnsi" w:hAnsiTheme="minorHAnsi" w:cstheme="minorHAnsi"/>
          <w:sz w:val="22"/>
          <w:szCs w:val="22"/>
          <w:lang w:val="en-GB"/>
        </w:rPr>
        <w:t xml:space="preserve">cohort </w:t>
      </w:r>
      <w:r w:rsidRPr="00CA0E36">
        <w:rPr>
          <w:rFonts w:asciiTheme="minorHAnsi" w:hAnsiTheme="minorHAnsi" w:cstheme="minorHAnsi"/>
          <w:sz w:val="22"/>
          <w:szCs w:val="22"/>
          <w:lang w:val="en-GB"/>
        </w:rPr>
        <w:t xml:space="preserve">study </w:t>
      </w:r>
      <w:r w:rsidR="00821452" w:rsidRPr="00CA0E36">
        <w:rPr>
          <w:rFonts w:asciiTheme="minorHAnsi" w:hAnsiTheme="minorHAnsi" w:cstheme="minorHAnsi"/>
          <w:sz w:val="22"/>
          <w:szCs w:val="22"/>
          <w:lang w:val="en-GB"/>
        </w:rPr>
        <w:t>presents</w:t>
      </w:r>
      <w:r w:rsidRPr="00CA0E36">
        <w:rPr>
          <w:rFonts w:asciiTheme="minorHAnsi" w:hAnsiTheme="minorHAnsi" w:cstheme="minorHAnsi"/>
          <w:sz w:val="22"/>
          <w:szCs w:val="22"/>
          <w:lang w:val="en-GB"/>
        </w:rPr>
        <w:t xml:space="preserve"> </w:t>
      </w:r>
      <w:r w:rsidR="00AD65ED" w:rsidRPr="00CA0E36">
        <w:rPr>
          <w:rFonts w:asciiTheme="minorHAnsi" w:hAnsiTheme="minorHAnsi" w:cstheme="minorHAnsi"/>
          <w:sz w:val="22"/>
          <w:szCs w:val="22"/>
          <w:lang w:val="en-GB"/>
        </w:rPr>
        <w:t xml:space="preserve">the diagnostic phase of </w:t>
      </w:r>
      <w:r w:rsidR="00821452" w:rsidRPr="00CA0E36">
        <w:rPr>
          <w:rFonts w:asciiTheme="minorHAnsi" w:hAnsiTheme="minorHAnsi" w:cstheme="minorHAnsi"/>
          <w:sz w:val="22"/>
          <w:szCs w:val="22"/>
          <w:lang w:val="en-GB"/>
        </w:rPr>
        <w:t xml:space="preserve">an </w:t>
      </w:r>
      <w:r w:rsidRPr="00CA0E36">
        <w:rPr>
          <w:rFonts w:asciiTheme="minorHAnsi" w:hAnsiTheme="minorHAnsi" w:cstheme="minorHAnsi"/>
          <w:sz w:val="22"/>
          <w:szCs w:val="22"/>
          <w:lang w:val="en-GB"/>
        </w:rPr>
        <w:t xml:space="preserve">action research </w:t>
      </w:r>
      <w:r w:rsidR="00562658">
        <w:rPr>
          <w:rFonts w:asciiTheme="minorHAnsi" w:hAnsiTheme="minorHAnsi" w:cstheme="minorHAnsi"/>
          <w:sz w:val="22"/>
          <w:szCs w:val="22"/>
          <w:lang w:val="en-GB"/>
        </w:rPr>
        <w:t xml:space="preserve">project </w:t>
      </w:r>
      <w:r w:rsidR="00286621" w:rsidRPr="00CA0E36">
        <w:rPr>
          <w:rFonts w:asciiTheme="minorHAnsi" w:hAnsiTheme="minorHAnsi" w:cstheme="minorHAnsi"/>
          <w:sz w:val="22"/>
          <w:szCs w:val="22"/>
          <w:lang w:val="en-GB"/>
        </w:rPr>
        <w:t xml:space="preserve">that </w:t>
      </w:r>
      <w:r w:rsidRPr="00CA0E36">
        <w:rPr>
          <w:rFonts w:asciiTheme="minorHAnsi" w:hAnsiTheme="minorHAnsi" w:cstheme="minorHAnsi"/>
          <w:sz w:val="22"/>
          <w:szCs w:val="22"/>
          <w:lang w:val="en-GB"/>
        </w:rPr>
        <w:t xml:space="preserve">aimed at the </w:t>
      </w:r>
      <w:r w:rsidR="00BA3B5D" w:rsidRPr="00CA0E36">
        <w:rPr>
          <w:rFonts w:asciiTheme="minorHAnsi" w:hAnsiTheme="minorHAnsi" w:cstheme="minorHAnsi"/>
          <w:sz w:val="22"/>
          <w:szCs w:val="22"/>
          <w:lang w:val="en-GB"/>
        </w:rPr>
        <w:t xml:space="preserve">understanding and </w:t>
      </w:r>
      <w:r w:rsidRPr="00CA0E36">
        <w:rPr>
          <w:rFonts w:asciiTheme="minorHAnsi" w:hAnsiTheme="minorHAnsi" w:cstheme="minorHAnsi"/>
          <w:sz w:val="22"/>
          <w:szCs w:val="22"/>
          <w:lang w:val="en-GB"/>
        </w:rPr>
        <w:t>improv</w:t>
      </w:r>
      <w:r w:rsidR="00AB76BD" w:rsidRPr="00CA0E36">
        <w:rPr>
          <w:rFonts w:asciiTheme="minorHAnsi" w:hAnsiTheme="minorHAnsi" w:cstheme="minorHAnsi"/>
          <w:sz w:val="22"/>
          <w:szCs w:val="22"/>
          <w:lang w:val="en-GB"/>
        </w:rPr>
        <w:t>ing</w:t>
      </w:r>
      <w:r w:rsidRPr="00CA0E36">
        <w:rPr>
          <w:rFonts w:asciiTheme="minorHAnsi" w:hAnsiTheme="minorHAnsi" w:cstheme="minorHAnsi"/>
          <w:sz w:val="22"/>
          <w:szCs w:val="22"/>
          <w:lang w:val="en-GB"/>
        </w:rPr>
        <w:t xml:space="preserve"> the perception of safety during the transfer process. </w:t>
      </w:r>
      <w:r w:rsidR="00600CF7" w:rsidRPr="00CA0E36">
        <w:rPr>
          <w:rFonts w:asciiTheme="minorHAnsi" w:hAnsiTheme="minorHAnsi" w:cstheme="minorHAnsi"/>
          <w:sz w:val="22"/>
          <w:szCs w:val="22"/>
          <w:lang w:val="en-GB"/>
        </w:rPr>
        <w:t xml:space="preserve">Action research is a research </w:t>
      </w:r>
      <w:r w:rsidR="00D3589D" w:rsidRPr="00CA0E36">
        <w:rPr>
          <w:rFonts w:asciiTheme="minorHAnsi" w:hAnsiTheme="minorHAnsi" w:cstheme="minorHAnsi"/>
          <w:sz w:val="22"/>
          <w:szCs w:val="22"/>
          <w:lang w:val="en-GB"/>
        </w:rPr>
        <w:t xml:space="preserve">approach </w:t>
      </w:r>
      <w:r w:rsidR="00C53435" w:rsidRPr="00CA0E36">
        <w:rPr>
          <w:rFonts w:asciiTheme="minorHAnsi" w:hAnsiTheme="minorHAnsi" w:cstheme="minorHAnsi"/>
          <w:sz w:val="22"/>
          <w:szCs w:val="22"/>
          <w:lang w:val="en-GB"/>
        </w:rPr>
        <w:t xml:space="preserve">in which </w:t>
      </w:r>
      <w:r w:rsidR="00600CF7" w:rsidRPr="00CA0E36">
        <w:rPr>
          <w:rFonts w:asciiTheme="minorHAnsi" w:hAnsiTheme="minorHAnsi" w:cstheme="minorHAnsi"/>
          <w:sz w:val="22"/>
          <w:szCs w:val="22"/>
          <w:lang w:val="en-GB"/>
        </w:rPr>
        <w:t>transformative change</w:t>
      </w:r>
      <w:r w:rsidR="00C53435" w:rsidRPr="00CA0E36">
        <w:rPr>
          <w:rFonts w:asciiTheme="minorHAnsi" w:hAnsiTheme="minorHAnsi" w:cstheme="minorHAnsi"/>
          <w:sz w:val="22"/>
          <w:szCs w:val="22"/>
          <w:lang w:val="en-GB"/>
        </w:rPr>
        <w:t xml:space="preserve"> is pursued </w:t>
      </w:r>
      <w:r w:rsidR="00600CF7" w:rsidRPr="00CA0E36">
        <w:rPr>
          <w:rFonts w:asciiTheme="minorHAnsi" w:hAnsiTheme="minorHAnsi" w:cstheme="minorHAnsi"/>
          <w:sz w:val="22"/>
          <w:szCs w:val="22"/>
          <w:lang w:val="en-GB"/>
        </w:rPr>
        <w:t xml:space="preserve">through the simultaneous process of </w:t>
      </w:r>
      <w:proofErr w:type="gramStart"/>
      <w:r w:rsidR="00600CF7" w:rsidRPr="00CA0E36">
        <w:rPr>
          <w:rFonts w:asciiTheme="minorHAnsi" w:hAnsiTheme="minorHAnsi" w:cstheme="minorHAnsi"/>
          <w:sz w:val="22"/>
          <w:szCs w:val="22"/>
          <w:lang w:val="en-GB"/>
        </w:rPr>
        <w:t>taking action</w:t>
      </w:r>
      <w:proofErr w:type="gramEnd"/>
      <w:r w:rsidR="00600CF7" w:rsidRPr="00CA0E36">
        <w:rPr>
          <w:rFonts w:asciiTheme="minorHAnsi" w:hAnsiTheme="minorHAnsi" w:cstheme="minorHAnsi"/>
          <w:sz w:val="22"/>
          <w:szCs w:val="22"/>
          <w:lang w:val="en-GB"/>
        </w:rPr>
        <w:t xml:space="preserve"> and </w:t>
      </w:r>
      <w:r w:rsidR="00C53435" w:rsidRPr="00CA0E36">
        <w:rPr>
          <w:rFonts w:asciiTheme="minorHAnsi" w:hAnsiTheme="minorHAnsi" w:cstheme="minorHAnsi"/>
          <w:sz w:val="22"/>
          <w:szCs w:val="22"/>
          <w:lang w:val="en-GB"/>
        </w:rPr>
        <w:t xml:space="preserve">gaining knowledge </w:t>
      </w:r>
      <w:r w:rsidR="00562658" w:rsidRPr="00562658">
        <w:rPr>
          <w:rFonts w:asciiTheme="minorHAnsi" w:hAnsiTheme="minorHAnsi" w:cstheme="minorHAnsi"/>
          <w:color w:val="FF0000"/>
          <w:sz w:val="22"/>
          <w:szCs w:val="22"/>
          <w:lang w:val="en-GB"/>
        </w:rPr>
        <w:t>through</w:t>
      </w:r>
      <w:r w:rsidR="00AB76BD" w:rsidRPr="00562658">
        <w:rPr>
          <w:rFonts w:asciiTheme="minorHAnsi" w:hAnsiTheme="minorHAnsi" w:cstheme="minorHAnsi"/>
          <w:color w:val="FF0000"/>
          <w:sz w:val="22"/>
          <w:szCs w:val="22"/>
          <w:lang w:val="en-GB"/>
        </w:rPr>
        <w:t xml:space="preserve"> </w:t>
      </w:r>
      <w:r w:rsidR="00600CF7" w:rsidRPr="00CA0E36">
        <w:rPr>
          <w:rFonts w:asciiTheme="minorHAnsi" w:hAnsiTheme="minorHAnsi" w:cstheme="minorHAnsi"/>
          <w:sz w:val="22"/>
          <w:szCs w:val="22"/>
          <w:lang w:val="en-GB"/>
        </w:rPr>
        <w:t>critical reflection</w:t>
      </w:r>
      <w:r w:rsidR="001B4ADB" w:rsidRPr="00CA0E36">
        <w:rPr>
          <w:rFonts w:asciiTheme="minorHAnsi" w:hAnsiTheme="minorHAnsi" w:cstheme="minorHAnsi"/>
          <w:sz w:val="22"/>
          <w:szCs w:val="22"/>
          <w:lang w:val="en-GB"/>
        </w:rPr>
        <w:t xml:space="preserve"> with all </w:t>
      </w:r>
      <w:r w:rsidR="001B4ADB" w:rsidRPr="00562658">
        <w:rPr>
          <w:rFonts w:asciiTheme="minorHAnsi" w:hAnsiTheme="minorHAnsi" w:cstheme="minorHAnsi"/>
          <w:color w:val="FF0000"/>
          <w:sz w:val="22"/>
          <w:szCs w:val="22"/>
          <w:lang w:val="en-GB"/>
        </w:rPr>
        <w:t>participa</w:t>
      </w:r>
      <w:r w:rsidR="00562658" w:rsidRPr="00562658">
        <w:rPr>
          <w:rFonts w:asciiTheme="minorHAnsi" w:hAnsiTheme="minorHAnsi" w:cstheme="minorHAnsi"/>
          <w:color w:val="FF0000"/>
          <w:sz w:val="22"/>
          <w:szCs w:val="22"/>
          <w:lang w:val="en-GB"/>
        </w:rPr>
        <w:t>nts</w:t>
      </w:r>
      <w:r w:rsidR="00600CF7" w:rsidRPr="00CA0E36">
        <w:rPr>
          <w:rFonts w:asciiTheme="minorHAnsi" w:hAnsiTheme="minorHAnsi" w:cstheme="minorHAnsi"/>
          <w:sz w:val="22"/>
          <w:szCs w:val="22"/>
          <w:lang w:val="en-GB"/>
        </w:rPr>
        <w:t>. </w:t>
      </w:r>
      <w:r w:rsidR="00821452" w:rsidRPr="00CA0E36">
        <w:rPr>
          <w:rFonts w:asciiTheme="minorHAnsi" w:hAnsiTheme="minorHAnsi" w:cstheme="minorHAnsi"/>
          <w:sz w:val="22"/>
          <w:szCs w:val="22"/>
          <w:lang w:val="en-GB"/>
        </w:rPr>
        <w:t>T</w:t>
      </w:r>
      <w:r w:rsidR="00001943" w:rsidRPr="00CA0E36">
        <w:rPr>
          <w:rFonts w:asciiTheme="minorHAnsi" w:hAnsiTheme="minorHAnsi" w:cstheme="minorHAnsi"/>
          <w:sz w:val="22"/>
          <w:szCs w:val="22"/>
          <w:lang w:val="en-GB"/>
        </w:rPr>
        <w:t xml:space="preserve">he participative, reflective nature of action research </w:t>
      </w:r>
      <w:r w:rsidR="00562658" w:rsidRPr="00562658">
        <w:rPr>
          <w:rFonts w:asciiTheme="minorHAnsi" w:hAnsiTheme="minorHAnsi" w:cstheme="minorHAnsi"/>
          <w:color w:val="FF0000"/>
          <w:sz w:val="22"/>
          <w:szCs w:val="22"/>
          <w:lang w:val="en-GB"/>
        </w:rPr>
        <w:t>aligns</w:t>
      </w:r>
      <w:r w:rsidR="00F73760" w:rsidRPr="00562658">
        <w:rPr>
          <w:rFonts w:asciiTheme="minorHAnsi" w:hAnsiTheme="minorHAnsi" w:cstheme="minorHAnsi"/>
          <w:color w:val="FF0000"/>
          <w:sz w:val="22"/>
          <w:szCs w:val="22"/>
          <w:lang w:val="en-GB"/>
        </w:rPr>
        <w:t xml:space="preserve"> </w:t>
      </w:r>
      <w:r w:rsidR="00001943" w:rsidRPr="00CA0E36">
        <w:rPr>
          <w:rFonts w:asciiTheme="minorHAnsi" w:hAnsiTheme="minorHAnsi" w:cstheme="minorHAnsi"/>
          <w:sz w:val="22"/>
          <w:szCs w:val="22"/>
          <w:lang w:val="en-GB"/>
        </w:rPr>
        <w:t>well with the complexity of the transfer process</w:t>
      </w:r>
      <w:r w:rsidR="00AD1CBB" w:rsidRPr="00CA0E36">
        <w:rPr>
          <w:rFonts w:asciiTheme="minorHAnsi" w:hAnsiTheme="minorHAnsi" w:cstheme="minorHAnsi"/>
          <w:sz w:val="22"/>
          <w:szCs w:val="22"/>
          <w:lang w:val="en-GB"/>
        </w:rPr>
        <w:t xml:space="preserve">, </w:t>
      </w:r>
      <w:r w:rsidR="00AB76BD" w:rsidRPr="00CA0E36">
        <w:rPr>
          <w:rFonts w:asciiTheme="minorHAnsi" w:hAnsiTheme="minorHAnsi" w:cstheme="minorHAnsi"/>
          <w:sz w:val="22"/>
          <w:szCs w:val="22"/>
          <w:lang w:val="en-GB"/>
        </w:rPr>
        <w:t xml:space="preserve">where </w:t>
      </w:r>
      <w:r w:rsidR="00001943" w:rsidRPr="00CA0E36">
        <w:rPr>
          <w:rFonts w:asciiTheme="minorHAnsi" w:hAnsiTheme="minorHAnsi" w:cstheme="minorHAnsi"/>
          <w:sz w:val="22"/>
          <w:szCs w:val="22"/>
          <w:lang w:val="en-GB"/>
        </w:rPr>
        <w:t xml:space="preserve">multiple stakeholders </w:t>
      </w:r>
      <w:r w:rsidR="00AB76BD" w:rsidRPr="00CA0E36">
        <w:rPr>
          <w:rFonts w:asciiTheme="minorHAnsi" w:hAnsiTheme="minorHAnsi" w:cstheme="minorHAnsi"/>
          <w:sz w:val="22"/>
          <w:szCs w:val="22"/>
          <w:lang w:val="en-GB"/>
        </w:rPr>
        <w:t xml:space="preserve">are </w:t>
      </w:r>
      <w:r w:rsidR="00001943" w:rsidRPr="00CA0E36">
        <w:rPr>
          <w:rFonts w:asciiTheme="minorHAnsi" w:hAnsiTheme="minorHAnsi" w:cstheme="minorHAnsi"/>
          <w:sz w:val="22"/>
          <w:szCs w:val="22"/>
          <w:lang w:val="en-GB"/>
        </w:rPr>
        <w:t>involved</w:t>
      </w:r>
      <w:r w:rsidR="00AD1CBB" w:rsidRPr="00CA0E36">
        <w:rPr>
          <w:rFonts w:asciiTheme="minorHAnsi" w:hAnsiTheme="minorHAnsi" w:cstheme="minorHAnsi"/>
          <w:sz w:val="22"/>
          <w:szCs w:val="22"/>
          <w:lang w:val="en-GB"/>
        </w:rPr>
        <w:t xml:space="preserve"> </w:t>
      </w:r>
      <w:r w:rsidR="00383FF1" w:rsidRPr="00CA0E36">
        <w:rPr>
          <w:rFonts w:asciiTheme="minorHAnsi" w:hAnsiTheme="minorHAnsi" w:cstheme="minorHAnsi"/>
          <w:sz w:val="22"/>
          <w:szCs w:val="22"/>
          <w:lang w:val="en-GB"/>
        </w:rPr>
        <w:t xml:space="preserve">(aim 1) </w:t>
      </w:r>
      <w:r w:rsidR="00AD1CBB" w:rsidRPr="00CA0E36">
        <w:rPr>
          <w:rFonts w:asciiTheme="minorHAnsi" w:hAnsiTheme="minorHAnsi" w:cstheme="minorHAnsi"/>
          <w:sz w:val="22"/>
          <w:szCs w:val="22"/>
          <w:lang w:val="en-GB"/>
        </w:rPr>
        <w:t xml:space="preserve">and </w:t>
      </w:r>
      <w:r w:rsidR="00AB76BD" w:rsidRPr="00CA0E36">
        <w:rPr>
          <w:rFonts w:asciiTheme="minorHAnsi" w:hAnsiTheme="minorHAnsi" w:cstheme="minorHAnsi"/>
          <w:sz w:val="22"/>
          <w:szCs w:val="22"/>
          <w:lang w:val="en-GB"/>
        </w:rPr>
        <w:t xml:space="preserve">where a </w:t>
      </w:r>
      <w:r w:rsidR="007C022C" w:rsidRPr="00CA0E36">
        <w:rPr>
          <w:rFonts w:asciiTheme="minorHAnsi" w:hAnsiTheme="minorHAnsi" w:cstheme="minorHAnsi"/>
          <w:sz w:val="22"/>
          <w:szCs w:val="22"/>
          <w:lang w:val="en-GB"/>
        </w:rPr>
        <w:t>S</w:t>
      </w:r>
      <w:r w:rsidR="00AD1CBB" w:rsidRPr="00CA0E36">
        <w:rPr>
          <w:rFonts w:asciiTheme="minorHAnsi" w:hAnsiTheme="minorHAnsi" w:cstheme="minorHAnsi"/>
          <w:sz w:val="22"/>
          <w:szCs w:val="22"/>
          <w:lang w:val="en-GB"/>
        </w:rPr>
        <w:t>afety-II perspective</w:t>
      </w:r>
      <w:r w:rsidR="004039A0" w:rsidRPr="00CA0E36">
        <w:rPr>
          <w:rFonts w:asciiTheme="minorHAnsi" w:hAnsiTheme="minorHAnsi" w:cstheme="minorHAnsi"/>
          <w:sz w:val="22"/>
          <w:szCs w:val="22"/>
          <w:lang w:val="en-GB"/>
        </w:rPr>
        <w:t xml:space="preserve"> </w:t>
      </w:r>
      <w:r w:rsidR="00AB76BD" w:rsidRPr="00CA0E36">
        <w:rPr>
          <w:rFonts w:asciiTheme="minorHAnsi" w:hAnsiTheme="minorHAnsi" w:cstheme="minorHAnsi"/>
          <w:sz w:val="22"/>
          <w:szCs w:val="22"/>
          <w:lang w:val="en-GB"/>
        </w:rPr>
        <w:t xml:space="preserve">can </w:t>
      </w:r>
      <w:r w:rsidR="00562658" w:rsidRPr="00562658">
        <w:rPr>
          <w:rFonts w:asciiTheme="minorHAnsi" w:hAnsiTheme="minorHAnsi" w:cstheme="minorHAnsi"/>
          <w:color w:val="FF0000"/>
          <w:sz w:val="22"/>
          <w:szCs w:val="22"/>
          <w:lang w:val="en-GB"/>
        </w:rPr>
        <w:t>promote</w:t>
      </w:r>
      <w:r w:rsidR="00AB76BD" w:rsidRPr="00562658">
        <w:rPr>
          <w:rFonts w:asciiTheme="minorHAnsi" w:hAnsiTheme="minorHAnsi" w:cstheme="minorHAnsi"/>
          <w:color w:val="FF0000"/>
          <w:sz w:val="22"/>
          <w:szCs w:val="22"/>
          <w:lang w:val="en-GB"/>
        </w:rPr>
        <w:t xml:space="preserve"> </w:t>
      </w:r>
      <w:r w:rsidR="00AB76BD" w:rsidRPr="00CA0E36">
        <w:rPr>
          <w:rFonts w:asciiTheme="minorHAnsi" w:hAnsiTheme="minorHAnsi" w:cstheme="minorHAnsi"/>
          <w:sz w:val="22"/>
          <w:szCs w:val="22"/>
          <w:lang w:val="en-GB"/>
        </w:rPr>
        <w:t xml:space="preserve">a safe transfer process </w:t>
      </w:r>
      <w:r w:rsidR="00383FF1" w:rsidRPr="00CA0E36">
        <w:rPr>
          <w:rFonts w:asciiTheme="minorHAnsi" w:hAnsiTheme="minorHAnsi" w:cstheme="minorHAnsi"/>
          <w:sz w:val="22"/>
          <w:szCs w:val="22"/>
          <w:lang w:val="en-GB"/>
        </w:rPr>
        <w:t xml:space="preserve">(aim 2) </w:t>
      </w:r>
      <w:sdt>
        <w:sdtPr>
          <w:rPr>
            <w:rFonts w:asciiTheme="minorHAnsi" w:hAnsiTheme="minorHAnsi" w:cstheme="minorHAnsi"/>
            <w:color w:val="000000"/>
            <w:sz w:val="22"/>
            <w:szCs w:val="22"/>
            <w:lang w:val="en-GB"/>
          </w:rPr>
          <w:tag w:val="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"/>
          <w:id w:val="-2076109977"/>
          <w:placeholder>
            <w:docPart w:val="DefaultPlaceholder_-1854013440"/>
          </w:placeholder>
        </w:sdtPr>
        <w:sdtContent>
          <w:r w:rsidR="00B80519" w:rsidRPr="00CA0E36">
            <w:rPr>
              <w:rFonts w:asciiTheme="minorHAnsi" w:hAnsiTheme="minorHAnsi" w:cstheme="minorHAnsi"/>
              <w:color w:val="000000"/>
              <w:sz w:val="22"/>
              <w:szCs w:val="22"/>
              <w:lang w:val="en-GB"/>
            </w:rPr>
            <w:t>[42–46]</w:t>
          </w:r>
        </w:sdtContent>
      </w:sdt>
      <w:r w:rsidR="00001943" w:rsidRPr="00CA0E36">
        <w:rPr>
          <w:rFonts w:asciiTheme="minorHAnsi" w:hAnsiTheme="minorHAnsi" w:cstheme="minorHAnsi"/>
          <w:sz w:val="22"/>
          <w:szCs w:val="22"/>
          <w:lang w:val="en-GB"/>
        </w:rPr>
        <w:t xml:space="preserve">. </w:t>
      </w:r>
      <w:r w:rsidR="006B0C6E" w:rsidRPr="006B0C6E">
        <w:rPr>
          <w:rFonts w:asciiTheme="minorHAnsi" w:hAnsiTheme="minorHAnsi" w:cstheme="minorHAnsi"/>
          <w:color w:val="FF0000"/>
          <w:sz w:val="22"/>
          <w:szCs w:val="22"/>
          <w:lang w:val="en-GB"/>
        </w:rPr>
        <w:t>Combining closed and open questions in a survey allowed us to address both our research aims. The quantitative component measures the safety perceptions of multiple stakeholders while identifying areas of (dis)agreement (first aim). The combination of closed and open questions explores the facilitators and barriers to achieving a high level of perceived safety (second aim). Given that these facilitators and barriers have not been fully identified in previous studies, a qualitative component is essential in addition to the quantitative component.</w:t>
      </w:r>
    </w:p>
    <w:p w14:paraId="04B122F1" w14:textId="77777777" w:rsidR="00FB1EDC" w:rsidRPr="00CA0E36" w:rsidRDefault="00FB1EDC" w:rsidP="000D4451">
      <w:pPr>
        <w:spacing w:line="480" w:lineRule="auto"/>
        <w:rPr>
          <w:rFonts w:asciiTheme="minorHAnsi" w:hAnsiTheme="minorHAnsi" w:cstheme="minorHAnsi"/>
          <w:i/>
          <w:iCs/>
          <w:color w:val="000000" w:themeColor="text1"/>
          <w:sz w:val="22"/>
          <w:szCs w:val="22"/>
          <w:lang w:val="en-GB"/>
        </w:rPr>
      </w:pPr>
    </w:p>
    <w:p w14:paraId="32629E04" w14:textId="79EC98DC" w:rsidR="00755816" w:rsidRPr="00CA0E36" w:rsidRDefault="00755816" w:rsidP="000D4451">
      <w:pPr>
        <w:spacing w:line="480" w:lineRule="auto"/>
        <w:rPr>
          <w:rFonts w:asciiTheme="minorHAnsi" w:hAnsiTheme="minorHAnsi" w:cstheme="minorHAnsi"/>
          <w:i/>
          <w:iCs/>
          <w:color w:val="000000" w:themeColor="text1"/>
          <w:sz w:val="22"/>
          <w:szCs w:val="22"/>
          <w:lang w:val="en-GB"/>
        </w:rPr>
      </w:pPr>
      <w:r w:rsidRPr="00CA0E36">
        <w:rPr>
          <w:rFonts w:asciiTheme="minorHAnsi" w:hAnsiTheme="minorHAnsi" w:cstheme="minorHAnsi"/>
          <w:i/>
          <w:iCs/>
          <w:color w:val="000000" w:themeColor="text1"/>
          <w:sz w:val="22"/>
          <w:szCs w:val="22"/>
          <w:lang w:val="en-GB"/>
        </w:rPr>
        <w:t>Period</w:t>
      </w:r>
    </w:p>
    <w:p w14:paraId="41AC9069" w14:textId="1C05D8EF" w:rsidR="009C2701" w:rsidRPr="00CA0E36" w:rsidRDefault="007C022C" w:rsidP="000D4451">
      <w:pPr>
        <w:spacing w:line="480" w:lineRule="auto"/>
        <w:rPr>
          <w:rFonts w:asciiTheme="minorHAnsi" w:hAnsiTheme="minorHAnsi" w:cstheme="minorHAnsi"/>
          <w:sz w:val="22"/>
          <w:szCs w:val="22"/>
          <w:lang w:val="en-GB"/>
        </w:rPr>
      </w:pPr>
      <w:r w:rsidRPr="00CA0E36">
        <w:rPr>
          <w:rFonts w:asciiTheme="minorHAnsi" w:hAnsiTheme="minorHAnsi" w:cstheme="minorHAnsi"/>
          <w:color w:val="000000" w:themeColor="text1"/>
          <w:sz w:val="22"/>
          <w:szCs w:val="22"/>
          <w:lang w:val="en-GB"/>
        </w:rPr>
        <w:t>The</w:t>
      </w:r>
      <w:r w:rsidR="0061164C" w:rsidRPr="00CA0E36">
        <w:rPr>
          <w:rFonts w:asciiTheme="minorHAnsi" w:hAnsiTheme="minorHAnsi" w:cstheme="minorHAnsi"/>
          <w:color w:val="000000" w:themeColor="text1"/>
          <w:sz w:val="22"/>
          <w:szCs w:val="22"/>
          <w:lang w:val="en-GB"/>
        </w:rPr>
        <w:t xml:space="preserve"> </w:t>
      </w:r>
      <w:r w:rsidR="007F3C07" w:rsidRPr="007F3C07">
        <w:rPr>
          <w:rFonts w:asciiTheme="minorHAnsi" w:hAnsiTheme="minorHAnsi" w:cstheme="minorHAnsi"/>
          <w:color w:val="FF0000"/>
          <w:sz w:val="22"/>
          <w:szCs w:val="22"/>
          <w:lang w:val="en-GB"/>
        </w:rPr>
        <w:t xml:space="preserve">transfer </w:t>
      </w:r>
      <w:r w:rsidR="009E4F60" w:rsidRPr="00CA0E36">
        <w:rPr>
          <w:rFonts w:asciiTheme="minorHAnsi" w:hAnsiTheme="minorHAnsi" w:cstheme="minorHAnsi"/>
          <w:color w:val="000000" w:themeColor="text1"/>
          <w:sz w:val="22"/>
          <w:szCs w:val="22"/>
          <w:lang w:val="en-GB"/>
        </w:rPr>
        <w:t>evaluati</w:t>
      </w:r>
      <w:r w:rsidR="00DA7BE4" w:rsidRPr="00CA0E36">
        <w:rPr>
          <w:rFonts w:asciiTheme="minorHAnsi" w:hAnsiTheme="minorHAnsi" w:cstheme="minorHAnsi"/>
          <w:color w:val="000000" w:themeColor="text1"/>
          <w:sz w:val="22"/>
          <w:szCs w:val="22"/>
          <w:lang w:val="en-GB"/>
        </w:rPr>
        <w:t>on</w:t>
      </w:r>
      <w:r w:rsidRPr="00CA0E36">
        <w:rPr>
          <w:rFonts w:asciiTheme="minorHAnsi" w:hAnsiTheme="minorHAnsi" w:cstheme="minorHAnsi"/>
          <w:color w:val="000000" w:themeColor="text1"/>
          <w:sz w:val="22"/>
          <w:szCs w:val="22"/>
          <w:lang w:val="en-GB"/>
        </w:rPr>
        <w:t>s</w:t>
      </w:r>
      <w:r w:rsidR="00DA7BE4" w:rsidRPr="00CA0E36">
        <w:rPr>
          <w:rFonts w:asciiTheme="minorHAnsi" w:hAnsiTheme="minorHAnsi" w:cstheme="minorHAnsi"/>
          <w:color w:val="000000" w:themeColor="text1"/>
          <w:sz w:val="22"/>
          <w:szCs w:val="22"/>
          <w:lang w:val="en-GB"/>
        </w:rPr>
        <w:t xml:space="preserve"> </w:t>
      </w:r>
      <w:r w:rsidRPr="00CA0E36">
        <w:rPr>
          <w:rFonts w:asciiTheme="minorHAnsi" w:hAnsiTheme="minorHAnsi" w:cstheme="minorHAnsi"/>
          <w:color w:val="000000" w:themeColor="text1"/>
          <w:sz w:val="22"/>
          <w:szCs w:val="22"/>
          <w:lang w:val="en-GB"/>
        </w:rPr>
        <w:t xml:space="preserve">were </w:t>
      </w:r>
      <w:r w:rsidR="0061164C" w:rsidRPr="00CA0E36">
        <w:rPr>
          <w:rFonts w:asciiTheme="minorHAnsi" w:hAnsiTheme="minorHAnsi" w:cstheme="minorHAnsi"/>
          <w:color w:val="000000" w:themeColor="text1"/>
          <w:sz w:val="22"/>
          <w:szCs w:val="22"/>
          <w:lang w:val="en-GB"/>
        </w:rPr>
        <w:t xml:space="preserve">conducted </w:t>
      </w:r>
      <w:r w:rsidR="007F3C07" w:rsidRPr="007F3C07">
        <w:rPr>
          <w:rFonts w:asciiTheme="minorHAnsi" w:hAnsiTheme="minorHAnsi" w:cstheme="minorHAnsi"/>
          <w:color w:val="FF0000"/>
          <w:sz w:val="22"/>
          <w:szCs w:val="22"/>
          <w:lang w:val="en-GB"/>
        </w:rPr>
        <w:t>between</w:t>
      </w:r>
      <w:r w:rsidR="004451AE" w:rsidRPr="007F3C07">
        <w:rPr>
          <w:rFonts w:asciiTheme="minorHAnsi" w:hAnsiTheme="minorHAnsi" w:cstheme="minorHAnsi"/>
          <w:color w:val="FF0000"/>
          <w:sz w:val="22"/>
          <w:szCs w:val="22"/>
          <w:lang w:val="en-GB"/>
        </w:rPr>
        <w:t xml:space="preserve"> </w:t>
      </w:r>
      <w:r w:rsidR="009E4F60" w:rsidRPr="00CA0E36">
        <w:rPr>
          <w:rFonts w:asciiTheme="minorHAnsi" w:hAnsiTheme="minorHAnsi" w:cstheme="minorHAnsi"/>
          <w:color w:val="000000" w:themeColor="text1"/>
          <w:sz w:val="22"/>
          <w:szCs w:val="22"/>
          <w:lang w:val="en-GB"/>
        </w:rPr>
        <w:t>1</w:t>
      </w:r>
      <w:r w:rsidR="007F3C07">
        <w:rPr>
          <w:rFonts w:asciiTheme="minorHAnsi" w:hAnsiTheme="minorHAnsi" w:cstheme="minorHAnsi"/>
          <w:color w:val="000000" w:themeColor="text1"/>
          <w:sz w:val="22"/>
          <w:szCs w:val="22"/>
          <w:lang w:val="en-GB"/>
        </w:rPr>
        <w:t xml:space="preserve"> </w:t>
      </w:r>
      <w:r w:rsidR="007F3C07" w:rsidRPr="007F3C07">
        <w:rPr>
          <w:rFonts w:asciiTheme="minorHAnsi" w:hAnsiTheme="minorHAnsi" w:cstheme="minorHAnsi"/>
          <w:color w:val="FF0000"/>
          <w:sz w:val="22"/>
          <w:szCs w:val="22"/>
          <w:lang w:val="en-GB"/>
        </w:rPr>
        <w:t xml:space="preserve">January </w:t>
      </w:r>
      <w:r w:rsidR="004451AE" w:rsidRPr="00CA0E36">
        <w:rPr>
          <w:rFonts w:asciiTheme="minorHAnsi" w:hAnsiTheme="minorHAnsi" w:cstheme="minorHAnsi"/>
          <w:color w:val="000000" w:themeColor="text1"/>
          <w:sz w:val="22"/>
          <w:szCs w:val="22"/>
          <w:lang w:val="en-GB"/>
        </w:rPr>
        <w:t xml:space="preserve">2022 </w:t>
      </w:r>
      <w:r w:rsidR="007F3C07" w:rsidRPr="007F3C07">
        <w:rPr>
          <w:rFonts w:asciiTheme="minorHAnsi" w:hAnsiTheme="minorHAnsi" w:cstheme="minorHAnsi"/>
          <w:color w:val="FF0000"/>
          <w:sz w:val="22"/>
          <w:szCs w:val="22"/>
          <w:lang w:val="en-GB"/>
        </w:rPr>
        <w:t>and</w:t>
      </w:r>
      <w:r w:rsidR="004451AE" w:rsidRPr="007F3C07">
        <w:rPr>
          <w:rFonts w:asciiTheme="minorHAnsi" w:hAnsiTheme="minorHAnsi" w:cstheme="minorHAnsi"/>
          <w:color w:val="FF0000"/>
          <w:sz w:val="22"/>
          <w:szCs w:val="22"/>
          <w:lang w:val="en-GB"/>
        </w:rPr>
        <w:t xml:space="preserve"> </w:t>
      </w:r>
      <w:r w:rsidR="009E4F60" w:rsidRPr="00CA0E36">
        <w:rPr>
          <w:rFonts w:asciiTheme="minorHAnsi" w:hAnsiTheme="minorHAnsi" w:cstheme="minorHAnsi"/>
          <w:color w:val="000000" w:themeColor="text1"/>
          <w:sz w:val="22"/>
          <w:szCs w:val="22"/>
          <w:lang w:val="en-GB"/>
        </w:rPr>
        <w:t>1</w:t>
      </w:r>
      <w:r w:rsidR="007F3C07">
        <w:rPr>
          <w:rFonts w:asciiTheme="minorHAnsi" w:hAnsiTheme="minorHAnsi" w:cstheme="minorHAnsi"/>
          <w:color w:val="000000" w:themeColor="text1"/>
          <w:sz w:val="22"/>
          <w:szCs w:val="22"/>
          <w:lang w:val="en-GB"/>
        </w:rPr>
        <w:t xml:space="preserve"> </w:t>
      </w:r>
      <w:r w:rsidR="007F3C07" w:rsidRPr="007F3C07">
        <w:rPr>
          <w:rFonts w:asciiTheme="minorHAnsi" w:hAnsiTheme="minorHAnsi" w:cstheme="minorHAnsi"/>
          <w:color w:val="FF0000"/>
          <w:sz w:val="22"/>
          <w:szCs w:val="22"/>
          <w:lang w:val="en-GB"/>
        </w:rPr>
        <w:t xml:space="preserve">June </w:t>
      </w:r>
      <w:r w:rsidR="0061164C" w:rsidRPr="00CA0E36">
        <w:rPr>
          <w:rFonts w:asciiTheme="minorHAnsi" w:hAnsiTheme="minorHAnsi" w:cstheme="minorHAnsi"/>
          <w:color w:val="000000" w:themeColor="text1"/>
          <w:sz w:val="22"/>
          <w:szCs w:val="22"/>
          <w:lang w:val="en-GB"/>
        </w:rPr>
        <w:t>2022</w:t>
      </w:r>
      <w:r w:rsidRPr="00CA0E36">
        <w:rPr>
          <w:rFonts w:asciiTheme="minorHAnsi" w:hAnsiTheme="minorHAnsi" w:cstheme="minorHAnsi"/>
          <w:color w:val="000000" w:themeColor="text1"/>
          <w:sz w:val="22"/>
          <w:szCs w:val="22"/>
          <w:lang w:val="en-GB"/>
        </w:rPr>
        <w:t xml:space="preserve">, reflecting the </w:t>
      </w:r>
      <w:r w:rsidRPr="00CA0E36">
        <w:rPr>
          <w:rFonts w:asciiTheme="minorHAnsi" w:hAnsiTheme="minorHAnsi" w:cstheme="minorHAnsi"/>
          <w:sz w:val="22"/>
          <w:szCs w:val="22"/>
          <w:lang w:val="en-GB"/>
        </w:rPr>
        <w:t>p</w:t>
      </w:r>
      <w:r w:rsidR="009C2701" w:rsidRPr="00CA0E36">
        <w:rPr>
          <w:rFonts w:asciiTheme="minorHAnsi" w:hAnsiTheme="minorHAnsi" w:cstheme="minorHAnsi"/>
          <w:sz w:val="22"/>
          <w:szCs w:val="22"/>
          <w:lang w:val="en-GB"/>
        </w:rPr>
        <w:t xml:space="preserve">eriod prior </w:t>
      </w:r>
      <w:r w:rsidR="009C2701" w:rsidRPr="007F3C07">
        <w:rPr>
          <w:rFonts w:asciiTheme="minorHAnsi" w:hAnsiTheme="minorHAnsi" w:cstheme="minorHAnsi"/>
          <w:color w:val="FF0000"/>
          <w:sz w:val="22"/>
          <w:szCs w:val="22"/>
          <w:lang w:val="en-GB"/>
        </w:rPr>
        <w:t xml:space="preserve">to </w:t>
      </w:r>
      <w:r w:rsidR="007F3C07" w:rsidRPr="007F3C07">
        <w:rPr>
          <w:rFonts w:asciiTheme="minorHAnsi" w:hAnsiTheme="minorHAnsi" w:cstheme="minorHAnsi"/>
          <w:color w:val="FF0000"/>
          <w:sz w:val="22"/>
          <w:szCs w:val="22"/>
          <w:lang w:val="en-GB"/>
        </w:rPr>
        <w:t xml:space="preserve">the implementation of </w:t>
      </w:r>
      <w:r w:rsidR="009C2701" w:rsidRPr="007F3C07">
        <w:rPr>
          <w:rFonts w:asciiTheme="minorHAnsi" w:hAnsiTheme="minorHAnsi" w:cstheme="minorHAnsi"/>
          <w:color w:val="FF0000"/>
          <w:sz w:val="22"/>
          <w:szCs w:val="22"/>
          <w:lang w:val="en-GB"/>
        </w:rPr>
        <w:t xml:space="preserve">improvement </w:t>
      </w:r>
      <w:r w:rsidR="009C2701" w:rsidRPr="00CA0E36">
        <w:rPr>
          <w:rFonts w:asciiTheme="minorHAnsi" w:hAnsiTheme="minorHAnsi" w:cstheme="minorHAnsi"/>
          <w:sz w:val="22"/>
          <w:szCs w:val="22"/>
          <w:lang w:val="en-GB"/>
        </w:rPr>
        <w:t xml:space="preserve">actions. </w:t>
      </w:r>
    </w:p>
    <w:p w14:paraId="45FF2E6D" w14:textId="3BDBEC95" w:rsidR="004451AE" w:rsidRPr="00CA0E36" w:rsidRDefault="004451AE" w:rsidP="000D4451">
      <w:pPr>
        <w:spacing w:line="480" w:lineRule="auto"/>
        <w:rPr>
          <w:rFonts w:asciiTheme="minorHAnsi" w:hAnsiTheme="minorHAnsi" w:cstheme="minorHAnsi"/>
          <w:i/>
          <w:iCs/>
          <w:sz w:val="22"/>
          <w:szCs w:val="22"/>
          <w:lang w:val="en-GB"/>
        </w:rPr>
      </w:pPr>
      <w:r w:rsidRPr="00CA0E36">
        <w:rPr>
          <w:rFonts w:asciiTheme="minorHAnsi" w:hAnsiTheme="minorHAnsi" w:cstheme="minorHAnsi"/>
          <w:i/>
          <w:iCs/>
          <w:sz w:val="22"/>
          <w:szCs w:val="22"/>
          <w:lang w:val="en-GB"/>
        </w:rPr>
        <w:lastRenderedPageBreak/>
        <w:t>Setting</w:t>
      </w:r>
    </w:p>
    <w:p w14:paraId="44A616F3" w14:textId="2FC6AA16" w:rsidR="00AA67D2" w:rsidRPr="00CA0E36" w:rsidRDefault="00D077F5" w:rsidP="000D4451">
      <w:pPr>
        <w:spacing w:line="480" w:lineRule="auto"/>
        <w:rPr>
          <w:rFonts w:asciiTheme="minorHAnsi" w:hAnsiTheme="minorHAnsi" w:cstheme="minorHAnsi"/>
          <w:sz w:val="22"/>
          <w:szCs w:val="22"/>
          <w:lang w:val="en-GB"/>
        </w:rPr>
      </w:pPr>
      <w:r w:rsidRPr="00CA0E36">
        <w:rPr>
          <w:rFonts w:asciiTheme="minorHAnsi" w:hAnsiTheme="minorHAnsi" w:cstheme="minorHAnsi"/>
          <w:color w:val="000000" w:themeColor="text1"/>
          <w:sz w:val="22"/>
          <w:szCs w:val="22"/>
          <w:lang w:val="en-GB"/>
        </w:rPr>
        <w:t xml:space="preserve">The present study </w:t>
      </w:r>
      <w:r w:rsidR="00996F33" w:rsidRPr="00CA0E36">
        <w:rPr>
          <w:rFonts w:asciiTheme="minorHAnsi" w:hAnsiTheme="minorHAnsi" w:cstheme="minorHAnsi"/>
          <w:color w:val="000000" w:themeColor="text1"/>
          <w:sz w:val="22"/>
          <w:szCs w:val="22"/>
          <w:lang w:val="en-GB"/>
        </w:rPr>
        <w:t xml:space="preserve">focused </w:t>
      </w:r>
      <w:r w:rsidRPr="00CA0E36">
        <w:rPr>
          <w:rFonts w:asciiTheme="minorHAnsi" w:hAnsiTheme="minorHAnsi" w:cstheme="minorHAnsi"/>
          <w:color w:val="000000" w:themeColor="text1"/>
          <w:sz w:val="22"/>
          <w:szCs w:val="22"/>
          <w:lang w:val="en-GB"/>
        </w:rPr>
        <w:t xml:space="preserve">on the transfer of </w:t>
      </w:r>
      <w:r w:rsidR="00B377DC" w:rsidRPr="00CA0E36">
        <w:rPr>
          <w:rFonts w:asciiTheme="minorHAnsi" w:hAnsiTheme="minorHAnsi" w:cstheme="minorHAnsi"/>
          <w:color w:val="000000" w:themeColor="text1"/>
          <w:sz w:val="22"/>
          <w:szCs w:val="22"/>
          <w:lang w:val="en-GB"/>
        </w:rPr>
        <w:t xml:space="preserve">infants </w:t>
      </w:r>
      <w:r w:rsidRPr="00CA0E36">
        <w:rPr>
          <w:rFonts w:asciiTheme="minorHAnsi" w:hAnsiTheme="minorHAnsi" w:cstheme="minorHAnsi"/>
          <w:color w:val="000000" w:themeColor="text1"/>
          <w:sz w:val="22"/>
          <w:szCs w:val="22"/>
          <w:lang w:val="en-GB"/>
        </w:rPr>
        <w:t xml:space="preserve">from a </w:t>
      </w:r>
      <w:r w:rsidR="00730ADA" w:rsidRPr="00CA0E36">
        <w:rPr>
          <w:rFonts w:asciiTheme="minorHAnsi" w:hAnsiTheme="minorHAnsi" w:cstheme="minorHAnsi"/>
          <w:color w:val="000000" w:themeColor="text1"/>
          <w:sz w:val="22"/>
          <w:szCs w:val="22"/>
          <w:lang w:val="en-GB"/>
        </w:rPr>
        <w:t>NICU</w:t>
      </w:r>
      <w:r w:rsidRPr="00CA0E36">
        <w:rPr>
          <w:rFonts w:asciiTheme="minorHAnsi" w:hAnsiTheme="minorHAnsi" w:cstheme="minorHAnsi"/>
          <w:color w:val="000000" w:themeColor="text1"/>
          <w:sz w:val="22"/>
          <w:szCs w:val="22"/>
          <w:lang w:val="en-GB"/>
        </w:rPr>
        <w:t xml:space="preserve"> department to a regional level II department. </w:t>
      </w:r>
      <w:r w:rsidR="00755816" w:rsidRPr="00CA0E36">
        <w:rPr>
          <w:rFonts w:asciiTheme="minorHAnsi" w:hAnsiTheme="minorHAnsi" w:cstheme="minorHAnsi"/>
          <w:sz w:val="22"/>
          <w:szCs w:val="22"/>
          <w:lang w:val="en-GB"/>
        </w:rPr>
        <w:t>The</w:t>
      </w:r>
      <w:r w:rsidR="00584A76" w:rsidRPr="00CA0E36">
        <w:rPr>
          <w:rFonts w:asciiTheme="minorHAnsi" w:hAnsiTheme="minorHAnsi" w:cstheme="minorHAnsi"/>
          <w:color w:val="000000" w:themeColor="text1"/>
          <w:sz w:val="22"/>
          <w:szCs w:val="22"/>
          <w:lang w:val="en-GB"/>
        </w:rPr>
        <w:t xml:space="preserve"> </w:t>
      </w:r>
      <w:r w:rsidR="00921CB0" w:rsidRPr="00CA0E36">
        <w:rPr>
          <w:rFonts w:asciiTheme="minorHAnsi" w:hAnsiTheme="minorHAnsi" w:cstheme="minorHAnsi"/>
          <w:color w:val="000000" w:themeColor="text1"/>
          <w:sz w:val="22"/>
          <w:szCs w:val="22"/>
          <w:lang w:val="en-GB"/>
        </w:rPr>
        <w:t>NICU</w:t>
      </w:r>
      <w:r w:rsidR="00584A76" w:rsidRPr="00CA0E36">
        <w:rPr>
          <w:rFonts w:asciiTheme="minorHAnsi" w:hAnsiTheme="minorHAnsi" w:cstheme="minorHAnsi"/>
          <w:color w:val="000000" w:themeColor="text1"/>
          <w:sz w:val="22"/>
          <w:szCs w:val="22"/>
          <w:lang w:val="en-GB"/>
        </w:rPr>
        <w:t xml:space="preserve"> of the</w:t>
      </w:r>
      <w:r w:rsidR="00755816" w:rsidRPr="00CA0E36">
        <w:rPr>
          <w:rFonts w:asciiTheme="minorHAnsi" w:hAnsiTheme="minorHAnsi" w:cstheme="minorHAnsi"/>
          <w:sz w:val="22"/>
          <w:szCs w:val="22"/>
          <w:lang w:val="en-GB"/>
        </w:rPr>
        <w:t xml:space="preserve"> Wilhelmina Children’s Hospital</w:t>
      </w:r>
      <w:r w:rsidR="004451AE" w:rsidRPr="00CA0E36">
        <w:rPr>
          <w:rFonts w:asciiTheme="minorHAnsi" w:hAnsiTheme="minorHAnsi" w:cstheme="minorHAnsi"/>
          <w:sz w:val="22"/>
          <w:szCs w:val="22"/>
          <w:lang w:val="en-GB"/>
        </w:rPr>
        <w:t xml:space="preserve"> is part of a Dutch university hospital with 24</w:t>
      </w:r>
      <w:r w:rsidR="001739B2" w:rsidRPr="00CA0E36">
        <w:rPr>
          <w:rFonts w:asciiTheme="minorHAnsi" w:hAnsiTheme="minorHAnsi" w:cstheme="minorHAnsi"/>
          <w:sz w:val="22"/>
          <w:szCs w:val="22"/>
          <w:lang w:val="en-GB"/>
        </w:rPr>
        <w:t xml:space="preserve"> l</w:t>
      </w:r>
      <w:r w:rsidR="004451AE" w:rsidRPr="00CA0E36">
        <w:rPr>
          <w:rFonts w:asciiTheme="minorHAnsi" w:hAnsiTheme="minorHAnsi" w:cstheme="minorHAnsi"/>
          <w:sz w:val="22"/>
          <w:szCs w:val="22"/>
          <w:lang w:val="en-GB"/>
        </w:rPr>
        <w:t xml:space="preserve">evel </w:t>
      </w:r>
      <w:r w:rsidR="00730ADA" w:rsidRPr="00CA0E36">
        <w:rPr>
          <w:rFonts w:asciiTheme="minorHAnsi" w:hAnsiTheme="minorHAnsi" w:cstheme="minorHAnsi"/>
          <w:sz w:val="22"/>
          <w:szCs w:val="22"/>
          <w:lang w:val="en-GB"/>
        </w:rPr>
        <w:t>NICU</w:t>
      </w:r>
      <w:r w:rsidR="001739B2" w:rsidRPr="00CA0E36">
        <w:rPr>
          <w:rFonts w:asciiTheme="minorHAnsi" w:hAnsiTheme="minorHAnsi" w:cstheme="minorHAnsi"/>
          <w:sz w:val="22"/>
          <w:szCs w:val="22"/>
          <w:lang w:val="en-GB"/>
        </w:rPr>
        <w:t xml:space="preserve"> beds</w:t>
      </w:r>
      <w:r w:rsidR="00996F33" w:rsidRPr="00CA0E36">
        <w:rPr>
          <w:rFonts w:asciiTheme="minorHAnsi" w:hAnsiTheme="minorHAnsi" w:cstheme="minorHAnsi"/>
          <w:sz w:val="22"/>
          <w:szCs w:val="22"/>
          <w:lang w:val="en-GB"/>
        </w:rPr>
        <w:t xml:space="preserve"> and a full range of </w:t>
      </w:r>
      <w:proofErr w:type="spellStart"/>
      <w:r w:rsidR="00996F33" w:rsidRPr="00CA0E36">
        <w:rPr>
          <w:rFonts w:asciiTheme="minorHAnsi" w:hAnsiTheme="minorHAnsi" w:cstheme="minorHAnsi"/>
          <w:sz w:val="22"/>
          <w:szCs w:val="22"/>
          <w:lang w:val="en-GB"/>
        </w:rPr>
        <w:t>pediatric</w:t>
      </w:r>
      <w:proofErr w:type="spellEnd"/>
      <w:r w:rsidR="00996F33" w:rsidRPr="00CA0E36">
        <w:rPr>
          <w:rFonts w:asciiTheme="minorHAnsi" w:hAnsiTheme="minorHAnsi" w:cstheme="minorHAnsi"/>
          <w:sz w:val="22"/>
          <w:szCs w:val="22"/>
          <w:lang w:val="en-GB"/>
        </w:rPr>
        <w:t xml:space="preserve"> medical subspecialists.</w:t>
      </w:r>
      <w:r w:rsidR="00996F33" w:rsidRPr="00CA0E36">
        <w:rPr>
          <w:rFonts w:asciiTheme="minorHAnsi" w:hAnsiTheme="minorHAnsi" w:cstheme="minorHAnsi"/>
          <w:color w:val="000000" w:themeColor="text1"/>
          <w:sz w:val="22"/>
          <w:szCs w:val="22"/>
          <w:lang w:val="en-GB"/>
        </w:rPr>
        <w:t xml:space="preserve"> The NICU is </w:t>
      </w:r>
      <w:r w:rsidR="007F3C07">
        <w:rPr>
          <w:rFonts w:asciiTheme="minorHAnsi" w:hAnsiTheme="minorHAnsi" w:cstheme="minorHAnsi"/>
          <w:color w:val="000000" w:themeColor="text1"/>
          <w:sz w:val="22"/>
          <w:szCs w:val="22"/>
          <w:lang w:val="en-GB"/>
        </w:rPr>
        <w:t>situated</w:t>
      </w:r>
      <w:r w:rsidR="00996F33" w:rsidRPr="00CA0E36">
        <w:rPr>
          <w:rFonts w:asciiTheme="minorHAnsi" w:hAnsiTheme="minorHAnsi" w:cstheme="minorHAnsi"/>
          <w:color w:val="000000" w:themeColor="text1"/>
          <w:sz w:val="22"/>
          <w:szCs w:val="22"/>
          <w:lang w:val="en-GB"/>
        </w:rPr>
        <w:t xml:space="preserve"> in a highly regionalized area with four regional post-NICU/High care (HC) departments and three non-HC units. </w:t>
      </w:r>
      <w:r w:rsidR="007C022C" w:rsidRPr="00CA0E36">
        <w:rPr>
          <w:rFonts w:asciiTheme="minorHAnsi" w:hAnsiTheme="minorHAnsi" w:cstheme="minorHAnsi"/>
          <w:color w:val="000000" w:themeColor="text1"/>
          <w:sz w:val="22"/>
          <w:szCs w:val="22"/>
          <w:lang w:val="en-GB"/>
        </w:rPr>
        <w:t>A</w:t>
      </w:r>
      <w:r w:rsidR="00996F33" w:rsidRPr="00CA0E36">
        <w:rPr>
          <w:rFonts w:asciiTheme="minorHAnsi" w:hAnsiTheme="minorHAnsi" w:cstheme="minorHAnsi"/>
          <w:color w:val="000000" w:themeColor="text1"/>
          <w:sz w:val="22"/>
          <w:szCs w:val="22"/>
          <w:lang w:val="en-GB"/>
        </w:rPr>
        <w:t xml:space="preserve"> high percentage (&gt;90%) of infants </w:t>
      </w:r>
      <w:r w:rsidR="007C022C" w:rsidRPr="00CA0E36">
        <w:rPr>
          <w:rFonts w:asciiTheme="minorHAnsi" w:hAnsiTheme="minorHAnsi" w:cstheme="minorHAnsi"/>
          <w:color w:val="000000" w:themeColor="text1"/>
          <w:sz w:val="22"/>
          <w:szCs w:val="22"/>
          <w:lang w:val="en-GB"/>
        </w:rPr>
        <w:t xml:space="preserve">are transferred </w:t>
      </w:r>
      <w:r w:rsidR="00996F33" w:rsidRPr="00CA0E36">
        <w:rPr>
          <w:rFonts w:asciiTheme="minorHAnsi" w:hAnsiTheme="minorHAnsi" w:cstheme="minorHAnsi"/>
          <w:color w:val="000000" w:themeColor="text1"/>
          <w:sz w:val="22"/>
          <w:szCs w:val="22"/>
          <w:lang w:val="en-GB"/>
        </w:rPr>
        <w:t>to regional level II hospitals for convalescent care</w:t>
      </w:r>
      <w:r w:rsidR="007C022C" w:rsidRPr="00CA0E36">
        <w:rPr>
          <w:rFonts w:asciiTheme="minorHAnsi" w:hAnsiTheme="minorHAnsi" w:cstheme="minorHAnsi"/>
          <w:color w:val="000000" w:themeColor="text1"/>
          <w:sz w:val="22"/>
          <w:szCs w:val="22"/>
          <w:lang w:val="en-GB"/>
        </w:rPr>
        <w:t>.</w:t>
      </w:r>
      <w:r w:rsidR="00996F33" w:rsidRPr="00CA0E36">
        <w:rPr>
          <w:rFonts w:asciiTheme="minorHAnsi" w:hAnsiTheme="minorHAnsi" w:cstheme="minorHAnsi"/>
          <w:sz w:val="22"/>
          <w:szCs w:val="22"/>
          <w:lang w:val="en-GB"/>
        </w:rPr>
        <w:t xml:space="preserve"> </w:t>
      </w:r>
      <w:r w:rsidR="004451AE" w:rsidRPr="00CA0E36">
        <w:rPr>
          <w:rFonts w:asciiTheme="minorHAnsi" w:hAnsiTheme="minorHAnsi" w:cstheme="minorHAnsi"/>
          <w:sz w:val="22"/>
          <w:szCs w:val="22"/>
          <w:lang w:val="en-GB"/>
        </w:rPr>
        <w:t>Five regional level II neonatology departments participated in this study.</w:t>
      </w:r>
      <w:r w:rsidR="00D849C4" w:rsidRPr="00CA0E36">
        <w:rPr>
          <w:rFonts w:asciiTheme="minorHAnsi" w:hAnsiTheme="minorHAnsi" w:cstheme="minorHAnsi"/>
          <w:sz w:val="22"/>
          <w:szCs w:val="22"/>
          <w:lang w:val="en-GB"/>
        </w:rPr>
        <w:t xml:space="preserve"> </w:t>
      </w:r>
      <w:r w:rsidR="00D849C4" w:rsidRPr="00CA0E36">
        <w:rPr>
          <w:rFonts w:asciiTheme="minorHAnsi" w:hAnsiTheme="minorHAnsi" w:cstheme="minorHAnsi"/>
          <w:color w:val="000000" w:themeColor="text1"/>
          <w:sz w:val="22"/>
          <w:szCs w:val="22"/>
          <w:lang w:val="en-GB"/>
        </w:rPr>
        <w:t>Transportation occurred by ambulance</w:t>
      </w:r>
      <w:r w:rsidR="00996F33" w:rsidRPr="00CA0E36">
        <w:rPr>
          <w:rFonts w:asciiTheme="minorHAnsi" w:hAnsiTheme="minorHAnsi" w:cstheme="minorHAnsi"/>
          <w:color w:val="000000" w:themeColor="text1"/>
          <w:sz w:val="22"/>
          <w:szCs w:val="22"/>
          <w:lang w:val="en-GB"/>
        </w:rPr>
        <w:t xml:space="preserve">. </w:t>
      </w:r>
      <w:r w:rsidR="00946878" w:rsidRPr="00CA0E36">
        <w:rPr>
          <w:rFonts w:asciiTheme="minorHAnsi" w:hAnsiTheme="minorHAnsi" w:cstheme="minorHAnsi"/>
          <w:sz w:val="22"/>
          <w:szCs w:val="22"/>
          <w:lang w:val="en-GB"/>
        </w:rPr>
        <w:t>Parents were encouraged</w:t>
      </w:r>
      <w:r w:rsidR="006D0682" w:rsidRPr="00CA0E36">
        <w:rPr>
          <w:rFonts w:asciiTheme="minorHAnsi" w:hAnsiTheme="minorHAnsi" w:cstheme="minorHAnsi"/>
          <w:sz w:val="22"/>
          <w:szCs w:val="22"/>
          <w:lang w:val="en-GB"/>
        </w:rPr>
        <w:t xml:space="preserve"> to familiarize </w:t>
      </w:r>
      <w:r w:rsidR="00921CB0" w:rsidRPr="00CA0E36">
        <w:rPr>
          <w:rFonts w:asciiTheme="minorHAnsi" w:hAnsiTheme="minorHAnsi" w:cstheme="minorHAnsi"/>
          <w:sz w:val="22"/>
          <w:szCs w:val="22"/>
          <w:lang w:val="en-GB"/>
        </w:rPr>
        <w:t xml:space="preserve">with the receiving hospital through </w:t>
      </w:r>
      <w:r w:rsidR="006D0682" w:rsidRPr="00CA0E36">
        <w:rPr>
          <w:rFonts w:asciiTheme="minorHAnsi" w:hAnsiTheme="minorHAnsi" w:cstheme="minorHAnsi"/>
          <w:sz w:val="22"/>
          <w:szCs w:val="22"/>
          <w:lang w:val="en-GB"/>
        </w:rPr>
        <w:t xml:space="preserve">a physical/online </w:t>
      </w:r>
      <w:r w:rsidR="00946878" w:rsidRPr="00CA0E36">
        <w:rPr>
          <w:rFonts w:asciiTheme="minorHAnsi" w:hAnsiTheme="minorHAnsi" w:cstheme="minorHAnsi"/>
          <w:sz w:val="22"/>
          <w:szCs w:val="22"/>
          <w:lang w:val="en-GB"/>
        </w:rPr>
        <w:t xml:space="preserve">tour </w:t>
      </w:r>
      <w:r w:rsidR="00921CB0" w:rsidRPr="00CA0E36">
        <w:rPr>
          <w:rFonts w:asciiTheme="minorHAnsi" w:hAnsiTheme="minorHAnsi" w:cstheme="minorHAnsi"/>
          <w:sz w:val="22"/>
          <w:szCs w:val="22"/>
          <w:lang w:val="en-GB"/>
        </w:rPr>
        <w:t xml:space="preserve">prior to </w:t>
      </w:r>
      <w:r w:rsidR="00946878" w:rsidRPr="00CA0E36">
        <w:rPr>
          <w:rFonts w:asciiTheme="minorHAnsi" w:hAnsiTheme="minorHAnsi" w:cstheme="minorHAnsi"/>
          <w:sz w:val="22"/>
          <w:szCs w:val="22"/>
          <w:lang w:val="en-GB"/>
        </w:rPr>
        <w:t xml:space="preserve">the transfer. </w:t>
      </w:r>
      <w:r w:rsidR="00E30A96" w:rsidRPr="00CA0E36">
        <w:rPr>
          <w:rFonts w:asciiTheme="minorHAnsi" w:hAnsiTheme="minorHAnsi" w:cstheme="minorHAnsi"/>
          <w:color w:val="000000" w:themeColor="text1"/>
          <w:sz w:val="22"/>
          <w:szCs w:val="22"/>
          <w:lang w:val="en-GB"/>
        </w:rPr>
        <w:t xml:space="preserve"> </w:t>
      </w:r>
    </w:p>
    <w:p w14:paraId="4F33180E" w14:textId="116B2061" w:rsidR="004451AE" w:rsidRPr="00CA0E36" w:rsidRDefault="004451AE" w:rsidP="000D4451">
      <w:pPr>
        <w:spacing w:line="480" w:lineRule="auto"/>
        <w:rPr>
          <w:rFonts w:asciiTheme="minorHAnsi" w:hAnsiTheme="minorHAnsi" w:cstheme="minorHAnsi"/>
          <w:color w:val="000000" w:themeColor="text1"/>
          <w:sz w:val="22"/>
          <w:szCs w:val="22"/>
          <w:lang w:val="en-GB"/>
        </w:rPr>
      </w:pPr>
    </w:p>
    <w:p w14:paraId="64BF5C8D" w14:textId="77777777" w:rsidR="004451AE" w:rsidRPr="00CA0E36" w:rsidRDefault="004451AE" w:rsidP="000D4451">
      <w:pPr>
        <w:spacing w:line="480" w:lineRule="auto"/>
        <w:rPr>
          <w:rFonts w:asciiTheme="minorHAnsi" w:hAnsiTheme="minorHAnsi" w:cstheme="minorHAnsi"/>
          <w:i/>
          <w:iCs/>
          <w:sz w:val="22"/>
          <w:szCs w:val="22"/>
          <w:lang w:val="en-GB"/>
        </w:rPr>
      </w:pPr>
      <w:r w:rsidRPr="00CA0E36">
        <w:rPr>
          <w:rFonts w:asciiTheme="minorHAnsi" w:hAnsiTheme="minorHAnsi" w:cstheme="minorHAnsi"/>
          <w:i/>
          <w:iCs/>
          <w:sz w:val="22"/>
          <w:szCs w:val="22"/>
          <w:lang w:val="en-GB"/>
        </w:rPr>
        <w:t>Participants</w:t>
      </w:r>
    </w:p>
    <w:p w14:paraId="47828DD4" w14:textId="77777777" w:rsidR="007C022C" w:rsidRPr="00CA0E36" w:rsidRDefault="00946878" w:rsidP="000D4451">
      <w:p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All c</w:t>
      </w:r>
      <w:r w:rsidR="004451AE" w:rsidRPr="00CA0E36">
        <w:rPr>
          <w:rFonts w:asciiTheme="minorHAnsi" w:hAnsiTheme="minorHAnsi" w:cstheme="minorHAnsi"/>
          <w:sz w:val="22"/>
          <w:szCs w:val="22"/>
          <w:lang w:val="en-GB"/>
        </w:rPr>
        <w:t xml:space="preserve">onsecutive </w:t>
      </w:r>
      <w:r w:rsidR="00B377DC" w:rsidRPr="00CA0E36">
        <w:rPr>
          <w:rFonts w:asciiTheme="minorHAnsi" w:hAnsiTheme="minorHAnsi" w:cstheme="minorHAnsi"/>
          <w:sz w:val="22"/>
          <w:szCs w:val="22"/>
          <w:lang w:val="en-GB"/>
        </w:rPr>
        <w:t xml:space="preserve">infants </w:t>
      </w:r>
      <w:r w:rsidR="004451AE" w:rsidRPr="00CA0E36">
        <w:rPr>
          <w:rFonts w:asciiTheme="minorHAnsi" w:hAnsiTheme="minorHAnsi" w:cstheme="minorHAnsi"/>
          <w:sz w:val="22"/>
          <w:szCs w:val="22"/>
          <w:lang w:val="en-GB"/>
        </w:rPr>
        <w:t xml:space="preserve">who were transferred from the </w:t>
      </w:r>
      <w:r w:rsidR="00730ADA" w:rsidRPr="00CA0E36">
        <w:rPr>
          <w:rFonts w:asciiTheme="minorHAnsi" w:hAnsiTheme="minorHAnsi" w:cstheme="minorHAnsi"/>
          <w:sz w:val="22"/>
          <w:szCs w:val="22"/>
          <w:lang w:val="en-GB"/>
        </w:rPr>
        <w:t>NICU</w:t>
      </w:r>
      <w:r w:rsidR="00B71100" w:rsidRPr="00CA0E36">
        <w:rPr>
          <w:rFonts w:asciiTheme="minorHAnsi" w:hAnsiTheme="minorHAnsi" w:cstheme="minorHAnsi"/>
          <w:sz w:val="22"/>
          <w:szCs w:val="22"/>
          <w:lang w:val="en-GB"/>
        </w:rPr>
        <w:t xml:space="preserve"> </w:t>
      </w:r>
      <w:r w:rsidR="00AA67D2" w:rsidRPr="00CA0E36">
        <w:rPr>
          <w:rFonts w:asciiTheme="minorHAnsi" w:hAnsiTheme="minorHAnsi" w:cstheme="minorHAnsi"/>
          <w:sz w:val="22"/>
          <w:szCs w:val="22"/>
          <w:lang w:val="en-GB"/>
        </w:rPr>
        <w:t>to</w:t>
      </w:r>
      <w:r w:rsidR="004451AE" w:rsidRPr="00CA0E36">
        <w:rPr>
          <w:rFonts w:asciiTheme="minorHAnsi" w:hAnsiTheme="minorHAnsi" w:cstheme="minorHAnsi"/>
          <w:sz w:val="22"/>
          <w:szCs w:val="22"/>
          <w:lang w:val="en-GB"/>
        </w:rPr>
        <w:t xml:space="preserve"> a regional level II neonatology department</w:t>
      </w:r>
      <w:r w:rsidRPr="00CA0E36">
        <w:rPr>
          <w:rFonts w:asciiTheme="minorHAnsi" w:hAnsiTheme="minorHAnsi" w:cstheme="minorHAnsi"/>
          <w:sz w:val="22"/>
          <w:szCs w:val="22"/>
          <w:lang w:val="en-GB"/>
        </w:rPr>
        <w:t xml:space="preserve"> </w:t>
      </w:r>
      <w:r w:rsidR="00C0239D" w:rsidRPr="00CA0E36">
        <w:rPr>
          <w:rFonts w:asciiTheme="minorHAnsi" w:hAnsiTheme="minorHAnsi" w:cstheme="minorHAnsi"/>
          <w:sz w:val="22"/>
          <w:szCs w:val="22"/>
          <w:lang w:val="en-GB"/>
        </w:rPr>
        <w:t xml:space="preserve">were eligible for inclusion </w:t>
      </w:r>
      <w:r w:rsidR="004451AE" w:rsidRPr="00CA0E36">
        <w:rPr>
          <w:rFonts w:asciiTheme="minorHAnsi" w:hAnsiTheme="minorHAnsi" w:cstheme="minorHAnsi"/>
          <w:sz w:val="22"/>
          <w:szCs w:val="22"/>
          <w:lang w:val="en-GB"/>
        </w:rPr>
        <w:t>in our study</w:t>
      </w:r>
      <w:r w:rsidR="00C0239D" w:rsidRPr="00CA0E36">
        <w:rPr>
          <w:rFonts w:asciiTheme="minorHAnsi" w:hAnsiTheme="minorHAnsi" w:cstheme="minorHAnsi"/>
          <w:sz w:val="22"/>
          <w:szCs w:val="22"/>
          <w:lang w:val="en-GB"/>
        </w:rPr>
        <w:t xml:space="preserve"> when at least one </w:t>
      </w:r>
      <w:r w:rsidR="001739B2" w:rsidRPr="00CA0E36">
        <w:rPr>
          <w:rFonts w:asciiTheme="minorHAnsi" w:hAnsiTheme="minorHAnsi" w:cstheme="minorHAnsi"/>
          <w:sz w:val="22"/>
          <w:szCs w:val="22"/>
          <w:lang w:val="en-GB"/>
        </w:rPr>
        <w:t xml:space="preserve">of the </w:t>
      </w:r>
      <w:r w:rsidR="00C0239D" w:rsidRPr="00CA0E36">
        <w:rPr>
          <w:rFonts w:asciiTheme="minorHAnsi" w:hAnsiTheme="minorHAnsi" w:cstheme="minorHAnsi"/>
          <w:sz w:val="22"/>
          <w:szCs w:val="22"/>
          <w:lang w:val="en-GB"/>
        </w:rPr>
        <w:t>parent</w:t>
      </w:r>
      <w:r w:rsidR="001739B2" w:rsidRPr="00CA0E36">
        <w:rPr>
          <w:rFonts w:asciiTheme="minorHAnsi" w:hAnsiTheme="minorHAnsi" w:cstheme="minorHAnsi"/>
          <w:sz w:val="22"/>
          <w:szCs w:val="22"/>
          <w:lang w:val="en-GB"/>
        </w:rPr>
        <w:t>s</w:t>
      </w:r>
      <w:r w:rsidR="00C0239D" w:rsidRPr="00CA0E36">
        <w:rPr>
          <w:rFonts w:asciiTheme="minorHAnsi" w:hAnsiTheme="minorHAnsi" w:cstheme="minorHAnsi"/>
          <w:sz w:val="22"/>
          <w:szCs w:val="22"/>
          <w:lang w:val="en-GB"/>
        </w:rPr>
        <w:t xml:space="preserve"> could speak </w:t>
      </w:r>
      <w:r w:rsidRPr="00CA0E36">
        <w:rPr>
          <w:rFonts w:asciiTheme="minorHAnsi" w:hAnsiTheme="minorHAnsi" w:cstheme="minorHAnsi"/>
          <w:sz w:val="22"/>
          <w:szCs w:val="22"/>
          <w:lang w:val="en-GB"/>
        </w:rPr>
        <w:t>Dutch or English</w:t>
      </w:r>
      <w:r w:rsidR="00C0239D" w:rsidRPr="00CA0E36">
        <w:rPr>
          <w:rFonts w:asciiTheme="minorHAnsi" w:hAnsiTheme="minorHAnsi" w:cstheme="minorHAnsi"/>
          <w:sz w:val="22"/>
          <w:szCs w:val="22"/>
          <w:lang w:val="en-GB"/>
        </w:rPr>
        <w:t xml:space="preserve">. There were no other inclusion or exclusion criteria. </w:t>
      </w:r>
      <w:r w:rsidR="007C022C" w:rsidRPr="00CA0E36">
        <w:rPr>
          <w:rFonts w:asciiTheme="minorHAnsi" w:hAnsiTheme="minorHAnsi" w:cstheme="minorHAnsi"/>
          <w:sz w:val="22"/>
          <w:szCs w:val="22"/>
          <w:lang w:val="en-GB"/>
        </w:rPr>
        <w:t xml:space="preserve">Care professionals </w:t>
      </w:r>
      <w:r w:rsidR="00C0239D" w:rsidRPr="00CA0E36">
        <w:rPr>
          <w:rFonts w:asciiTheme="minorHAnsi" w:hAnsiTheme="minorHAnsi" w:cstheme="minorHAnsi"/>
          <w:sz w:val="22"/>
          <w:szCs w:val="22"/>
          <w:lang w:val="en-GB"/>
        </w:rPr>
        <w:t xml:space="preserve">involved in the transfer process of included </w:t>
      </w:r>
      <w:r w:rsidR="00B377DC" w:rsidRPr="00CA0E36">
        <w:rPr>
          <w:rFonts w:asciiTheme="minorHAnsi" w:hAnsiTheme="minorHAnsi" w:cstheme="minorHAnsi"/>
          <w:sz w:val="22"/>
          <w:szCs w:val="22"/>
          <w:lang w:val="en-GB"/>
        </w:rPr>
        <w:t xml:space="preserve">infants </w:t>
      </w:r>
      <w:r w:rsidR="00C0239D" w:rsidRPr="00CA0E36">
        <w:rPr>
          <w:rFonts w:asciiTheme="minorHAnsi" w:hAnsiTheme="minorHAnsi" w:cstheme="minorHAnsi"/>
          <w:sz w:val="22"/>
          <w:szCs w:val="22"/>
          <w:lang w:val="en-GB"/>
        </w:rPr>
        <w:t>were asked consent to participate in the study</w:t>
      </w:r>
      <w:r w:rsidR="007C022C" w:rsidRPr="00CA0E36">
        <w:rPr>
          <w:rFonts w:asciiTheme="minorHAnsi" w:hAnsiTheme="minorHAnsi" w:cstheme="minorHAnsi"/>
          <w:sz w:val="22"/>
          <w:szCs w:val="22"/>
          <w:lang w:val="en-GB"/>
        </w:rPr>
        <w:t xml:space="preserve">. This included: </w:t>
      </w:r>
    </w:p>
    <w:p w14:paraId="444556F0" w14:textId="414B391E" w:rsidR="00C0239D" w:rsidRPr="00CA0E36" w:rsidRDefault="00C0239D" w:rsidP="000D4451">
      <w:pPr>
        <w:pStyle w:val="Lijstalinea"/>
        <w:numPr>
          <w:ilvl w:val="0"/>
          <w:numId w:val="20"/>
        </w:num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Nurse</w:t>
      </w:r>
      <w:r w:rsidR="00921CB0" w:rsidRPr="00CA0E36">
        <w:rPr>
          <w:rFonts w:asciiTheme="minorHAnsi" w:hAnsiTheme="minorHAnsi" w:cstheme="minorHAnsi"/>
          <w:sz w:val="22"/>
          <w:szCs w:val="22"/>
          <w:lang w:val="en-GB"/>
        </w:rPr>
        <w:t xml:space="preserve">s, physicians, </w:t>
      </w:r>
      <w:r w:rsidR="00996F33" w:rsidRPr="007F3C07">
        <w:rPr>
          <w:rFonts w:asciiTheme="minorHAnsi" w:hAnsiTheme="minorHAnsi" w:cstheme="minorHAnsi"/>
          <w:color w:val="FF0000"/>
          <w:sz w:val="22"/>
          <w:szCs w:val="22"/>
          <w:lang w:val="en-GB"/>
        </w:rPr>
        <w:t>PA</w:t>
      </w:r>
      <w:r w:rsidR="007C022C" w:rsidRPr="007F3C07">
        <w:rPr>
          <w:rFonts w:asciiTheme="minorHAnsi" w:hAnsiTheme="minorHAnsi" w:cstheme="minorHAnsi"/>
          <w:color w:val="FF0000"/>
          <w:sz w:val="22"/>
          <w:szCs w:val="22"/>
          <w:lang w:val="en-GB"/>
        </w:rPr>
        <w:t>s</w:t>
      </w:r>
      <w:r w:rsidR="007C022C" w:rsidRPr="00CA0E36">
        <w:rPr>
          <w:rFonts w:asciiTheme="minorHAnsi" w:hAnsiTheme="minorHAnsi" w:cstheme="minorHAnsi"/>
          <w:sz w:val="22"/>
          <w:szCs w:val="22"/>
          <w:lang w:val="en-GB"/>
        </w:rPr>
        <w:t>,</w:t>
      </w:r>
      <w:r w:rsidR="00D07633" w:rsidRPr="00CA0E36">
        <w:rPr>
          <w:rFonts w:asciiTheme="minorHAnsi" w:hAnsiTheme="minorHAnsi" w:cstheme="minorHAnsi"/>
          <w:sz w:val="22"/>
          <w:szCs w:val="22"/>
          <w:lang w:val="en-GB"/>
        </w:rPr>
        <w:t xml:space="preserve"> </w:t>
      </w:r>
      <w:r w:rsidR="00921CB0" w:rsidRPr="00CA0E36">
        <w:rPr>
          <w:rFonts w:asciiTheme="minorHAnsi" w:hAnsiTheme="minorHAnsi" w:cstheme="minorHAnsi"/>
          <w:sz w:val="22"/>
          <w:szCs w:val="22"/>
          <w:lang w:val="en-GB"/>
        </w:rPr>
        <w:t xml:space="preserve">and </w:t>
      </w:r>
      <w:r w:rsidR="007F3C07" w:rsidRPr="007F3C07">
        <w:rPr>
          <w:rFonts w:asciiTheme="minorHAnsi" w:hAnsiTheme="minorHAnsi" w:cstheme="minorHAnsi"/>
          <w:color w:val="FF0000"/>
          <w:sz w:val="22"/>
          <w:szCs w:val="22"/>
          <w:lang w:val="en-GB"/>
        </w:rPr>
        <w:t>administrative staff</w:t>
      </w:r>
      <w:r w:rsidR="00921CB0" w:rsidRPr="007F3C07">
        <w:rPr>
          <w:rFonts w:asciiTheme="minorHAnsi" w:hAnsiTheme="minorHAnsi" w:cstheme="minorHAnsi"/>
          <w:color w:val="FF0000"/>
          <w:sz w:val="22"/>
          <w:szCs w:val="22"/>
          <w:lang w:val="en-GB"/>
        </w:rPr>
        <w:t xml:space="preserve"> </w:t>
      </w:r>
      <w:r w:rsidR="00921CB0" w:rsidRPr="00CA0E36">
        <w:rPr>
          <w:rFonts w:asciiTheme="minorHAnsi" w:hAnsiTheme="minorHAnsi" w:cstheme="minorHAnsi"/>
          <w:sz w:val="22"/>
          <w:szCs w:val="22"/>
          <w:lang w:val="en-GB"/>
        </w:rPr>
        <w:t xml:space="preserve">working at the </w:t>
      </w:r>
      <w:r w:rsidR="00730ADA" w:rsidRPr="00CA0E36">
        <w:rPr>
          <w:rFonts w:asciiTheme="minorHAnsi" w:hAnsiTheme="minorHAnsi" w:cstheme="minorHAnsi"/>
          <w:sz w:val="22"/>
          <w:szCs w:val="22"/>
          <w:lang w:val="en-GB"/>
        </w:rPr>
        <w:t>NICU.</w:t>
      </w:r>
    </w:p>
    <w:p w14:paraId="4CC3C5CB" w14:textId="60B324B9" w:rsidR="00C0239D" w:rsidRPr="00CA0E36" w:rsidRDefault="00C0239D" w:rsidP="000D4451">
      <w:pPr>
        <w:pStyle w:val="Lijstalinea"/>
        <w:numPr>
          <w:ilvl w:val="0"/>
          <w:numId w:val="20"/>
        </w:num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Nurse</w:t>
      </w:r>
      <w:r w:rsidR="00921CB0" w:rsidRPr="00CA0E36">
        <w:rPr>
          <w:rFonts w:asciiTheme="minorHAnsi" w:hAnsiTheme="minorHAnsi" w:cstheme="minorHAnsi"/>
          <w:sz w:val="22"/>
          <w:szCs w:val="22"/>
          <w:lang w:val="en-GB"/>
        </w:rPr>
        <w:t xml:space="preserve">s, physicians, </w:t>
      </w:r>
      <w:r w:rsidR="00996F33" w:rsidRPr="007F3C07">
        <w:rPr>
          <w:rFonts w:asciiTheme="minorHAnsi" w:hAnsiTheme="minorHAnsi" w:cstheme="minorHAnsi"/>
          <w:color w:val="FF0000"/>
          <w:sz w:val="22"/>
          <w:szCs w:val="22"/>
          <w:lang w:val="en-GB"/>
        </w:rPr>
        <w:t>PA</w:t>
      </w:r>
      <w:r w:rsidR="00227A3C" w:rsidRPr="007F3C07">
        <w:rPr>
          <w:rFonts w:asciiTheme="minorHAnsi" w:hAnsiTheme="minorHAnsi" w:cstheme="minorHAnsi"/>
          <w:color w:val="FF0000"/>
          <w:sz w:val="22"/>
          <w:szCs w:val="22"/>
          <w:lang w:val="en-GB"/>
        </w:rPr>
        <w:t>s</w:t>
      </w:r>
      <w:r w:rsidR="00996F33" w:rsidRPr="00CA0E36">
        <w:rPr>
          <w:rFonts w:asciiTheme="minorHAnsi" w:hAnsiTheme="minorHAnsi" w:cstheme="minorHAnsi"/>
          <w:sz w:val="22"/>
          <w:szCs w:val="22"/>
          <w:lang w:val="en-GB"/>
        </w:rPr>
        <w:t>/nurse practitioners</w:t>
      </w:r>
      <w:r w:rsidR="00D07633" w:rsidRPr="00CA0E36">
        <w:rPr>
          <w:rFonts w:asciiTheme="minorHAnsi" w:hAnsiTheme="minorHAnsi" w:cstheme="minorHAnsi"/>
          <w:sz w:val="22"/>
          <w:szCs w:val="22"/>
          <w:lang w:val="en-GB"/>
        </w:rPr>
        <w:t xml:space="preserve"> </w:t>
      </w:r>
      <w:r w:rsidR="00921CB0" w:rsidRPr="00CA0E36">
        <w:rPr>
          <w:rFonts w:asciiTheme="minorHAnsi" w:hAnsiTheme="minorHAnsi" w:cstheme="minorHAnsi"/>
          <w:sz w:val="22"/>
          <w:szCs w:val="22"/>
          <w:lang w:val="en-GB"/>
        </w:rPr>
        <w:t xml:space="preserve">working in </w:t>
      </w:r>
      <w:r w:rsidRPr="00CA0E36">
        <w:rPr>
          <w:rFonts w:asciiTheme="minorHAnsi" w:hAnsiTheme="minorHAnsi" w:cstheme="minorHAnsi"/>
          <w:sz w:val="22"/>
          <w:szCs w:val="22"/>
          <w:lang w:val="en-GB"/>
        </w:rPr>
        <w:t>level II department</w:t>
      </w:r>
      <w:r w:rsidR="00921CB0" w:rsidRPr="00CA0E36">
        <w:rPr>
          <w:rFonts w:asciiTheme="minorHAnsi" w:hAnsiTheme="minorHAnsi" w:cstheme="minorHAnsi"/>
          <w:sz w:val="22"/>
          <w:szCs w:val="22"/>
          <w:lang w:val="en-GB"/>
        </w:rPr>
        <w:t>s</w:t>
      </w:r>
      <w:r w:rsidRPr="00CA0E36">
        <w:rPr>
          <w:rFonts w:asciiTheme="minorHAnsi" w:hAnsiTheme="minorHAnsi" w:cstheme="minorHAnsi"/>
          <w:sz w:val="22"/>
          <w:szCs w:val="22"/>
          <w:lang w:val="en-GB"/>
        </w:rPr>
        <w:t xml:space="preserve"> </w:t>
      </w:r>
      <w:r w:rsidR="00921CB0" w:rsidRPr="00CA0E36">
        <w:rPr>
          <w:rFonts w:asciiTheme="minorHAnsi" w:hAnsiTheme="minorHAnsi" w:cstheme="minorHAnsi"/>
          <w:sz w:val="22"/>
          <w:szCs w:val="22"/>
          <w:lang w:val="en-GB"/>
        </w:rPr>
        <w:t>of</w:t>
      </w:r>
      <w:r w:rsidRPr="00CA0E36">
        <w:rPr>
          <w:rFonts w:asciiTheme="minorHAnsi" w:hAnsiTheme="minorHAnsi" w:cstheme="minorHAnsi"/>
          <w:sz w:val="22"/>
          <w:szCs w:val="22"/>
          <w:lang w:val="en-GB"/>
        </w:rPr>
        <w:t xml:space="preserve"> hospital</w:t>
      </w:r>
      <w:r w:rsidR="00921CB0" w:rsidRPr="00CA0E36">
        <w:rPr>
          <w:rFonts w:asciiTheme="minorHAnsi" w:hAnsiTheme="minorHAnsi" w:cstheme="minorHAnsi"/>
          <w:sz w:val="22"/>
          <w:szCs w:val="22"/>
          <w:lang w:val="en-GB"/>
        </w:rPr>
        <w:t>s</w:t>
      </w:r>
      <w:r w:rsidRPr="00CA0E36">
        <w:rPr>
          <w:rFonts w:asciiTheme="minorHAnsi" w:hAnsiTheme="minorHAnsi" w:cstheme="minorHAnsi"/>
          <w:sz w:val="22"/>
          <w:szCs w:val="22"/>
          <w:lang w:val="en-GB"/>
        </w:rPr>
        <w:t xml:space="preserve"> participat</w:t>
      </w:r>
      <w:r w:rsidR="00921CB0" w:rsidRPr="00CA0E36">
        <w:rPr>
          <w:rFonts w:asciiTheme="minorHAnsi" w:hAnsiTheme="minorHAnsi" w:cstheme="minorHAnsi"/>
          <w:sz w:val="22"/>
          <w:szCs w:val="22"/>
          <w:lang w:val="en-GB"/>
        </w:rPr>
        <w:t>ing</w:t>
      </w:r>
      <w:r w:rsidRPr="00CA0E36">
        <w:rPr>
          <w:rFonts w:asciiTheme="minorHAnsi" w:hAnsiTheme="minorHAnsi" w:cstheme="minorHAnsi"/>
          <w:sz w:val="22"/>
          <w:szCs w:val="22"/>
          <w:lang w:val="en-GB"/>
        </w:rPr>
        <w:t xml:space="preserve"> in the </w:t>
      </w:r>
      <w:r w:rsidR="001739B2" w:rsidRPr="00CA0E36">
        <w:rPr>
          <w:rFonts w:asciiTheme="minorHAnsi" w:hAnsiTheme="minorHAnsi" w:cstheme="minorHAnsi"/>
          <w:sz w:val="22"/>
          <w:szCs w:val="22"/>
          <w:lang w:val="en-GB"/>
        </w:rPr>
        <w:t xml:space="preserve">present </w:t>
      </w:r>
      <w:r w:rsidRPr="00CA0E36">
        <w:rPr>
          <w:rFonts w:asciiTheme="minorHAnsi" w:hAnsiTheme="minorHAnsi" w:cstheme="minorHAnsi"/>
          <w:sz w:val="22"/>
          <w:szCs w:val="22"/>
          <w:lang w:val="en-GB"/>
        </w:rPr>
        <w:t>study</w:t>
      </w:r>
      <w:r w:rsidR="001E7218" w:rsidRPr="00CA0E36">
        <w:rPr>
          <w:rFonts w:asciiTheme="minorHAnsi" w:hAnsiTheme="minorHAnsi" w:cstheme="minorHAnsi"/>
          <w:sz w:val="22"/>
          <w:szCs w:val="22"/>
          <w:lang w:val="en-GB"/>
        </w:rPr>
        <w:t xml:space="preserve">. </w:t>
      </w:r>
    </w:p>
    <w:p w14:paraId="1DD1305B" w14:textId="72605545" w:rsidR="00DC64F7" w:rsidRPr="00CA0E36" w:rsidRDefault="00C0239D" w:rsidP="000D4451">
      <w:pPr>
        <w:pStyle w:val="Lijstalinea"/>
        <w:numPr>
          <w:ilvl w:val="0"/>
          <w:numId w:val="20"/>
        </w:num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Ambulance perso</w:t>
      </w:r>
      <w:r w:rsidR="003660AE" w:rsidRPr="00CA0E36">
        <w:rPr>
          <w:rFonts w:asciiTheme="minorHAnsi" w:hAnsiTheme="minorHAnsi" w:cstheme="minorHAnsi"/>
          <w:sz w:val="22"/>
          <w:szCs w:val="22"/>
          <w:lang w:val="en-GB"/>
        </w:rPr>
        <w:t>nnel</w:t>
      </w:r>
      <w:r w:rsidR="00FC4FE6" w:rsidRPr="00CA0E36">
        <w:rPr>
          <w:rFonts w:asciiTheme="minorHAnsi" w:hAnsiTheme="minorHAnsi" w:cstheme="minorHAnsi"/>
          <w:sz w:val="22"/>
          <w:szCs w:val="22"/>
          <w:lang w:val="en-GB"/>
        </w:rPr>
        <w:t xml:space="preserve"> that conducted the transfer of the </w:t>
      </w:r>
      <w:r w:rsidR="00B377DC" w:rsidRPr="00CA0E36">
        <w:rPr>
          <w:rFonts w:asciiTheme="minorHAnsi" w:hAnsiTheme="minorHAnsi" w:cstheme="minorHAnsi"/>
          <w:sz w:val="22"/>
          <w:szCs w:val="22"/>
          <w:lang w:val="en-GB"/>
        </w:rPr>
        <w:t>infant</w:t>
      </w:r>
      <w:r w:rsidR="001E7218" w:rsidRPr="00CA0E36">
        <w:rPr>
          <w:rFonts w:asciiTheme="minorHAnsi" w:hAnsiTheme="minorHAnsi" w:cstheme="minorHAnsi"/>
          <w:sz w:val="22"/>
          <w:szCs w:val="22"/>
          <w:lang w:val="en-GB"/>
        </w:rPr>
        <w:t>.</w:t>
      </w:r>
      <w:r w:rsidR="00DA7BE4" w:rsidRPr="00CA0E36">
        <w:rPr>
          <w:rFonts w:asciiTheme="minorHAnsi" w:hAnsiTheme="minorHAnsi" w:cstheme="minorHAnsi"/>
          <w:sz w:val="22"/>
          <w:szCs w:val="22"/>
          <w:lang w:val="en-GB"/>
        </w:rPr>
        <w:t xml:space="preserve"> </w:t>
      </w:r>
    </w:p>
    <w:p w14:paraId="48603E3A" w14:textId="44A20161" w:rsidR="003660AE" w:rsidRPr="00CA0E36" w:rsidRDefault="003660AE" w:rsidP="000D4451">
      <w:pPr>
        <w:pStyle w:val="Lijstalinea"/>
        <w:spacing w:line="480" w:lineRule="auto"/>
        <w:rPr>
          <w:rFonts w:asciiTheme="minorHAnsi" w:hAnsiTheme="minorHAnsi" w:cstheme="minorHAnsi"/>
          <w:sz w:val="22"/>
          <w:szCs w:val="22"/>
          <w:lang w:val="en-GB"/>
        </w:rPr>
      </w:pPr>
    </w:p>
    <w:p w14:paraId="227485E9" w14:textId="15FF0FEA" w:rsidR="00C43DE1" w:rsidRPr="00CA0E36" w:rsidRDefault="00C1464B" w:rsidP="000D4451">
      <w:pPr>
        <w:pStyle w:val="Normaalweb"/>
        <w:spacing w:before="0" w:beforeAutospacing="0" w:after="0" w:afterAutospacing="0" w:line="480" w:lineRule="auto"/>
        <w:rPr>
          <w:rFonts w:asciiTheme="minorHAnsi" w:hAnsiTheme="minorHAnsi" w:cstheme="minorHAnsi"/>
          <w:i/>
          <w:iCs/>
          <w:sz w:val="22"/>
          <w:szCs w:val="22"/>
          <w:lang w:val="en-GB"/>
        </w:rPr>
      </w:pPr>
      <w:r w:rsidRPr="00CA0E36">
        <w:rPr>
          <w:rFonts w:asciiTheme="minorHAnsi" w:hAnsiTheme="minorHAnsi" w:cstheme="minorHAnsi"/>
          <w:i/>
          <w:iCs/>
          <w:sz w:val="22"/>
          <w:szCs w:val="22"/>
          <w:lang w:val="en-GB"/>
        </w:rPr>
        <w:t>Surveys</w:t>
      </w:r>
    </w:p>
    <w:p w14:paraId="66617C17" w14:textId="7BA34B01" w:rsidR="00C43DE1" w:rsidRPr="00CA0E36" w:rsidRDefault="00C43DE1" w:rsidP="000D4451">
      <w:pPr>
        <w:pStyle w:val="Normaalweb"/>
        <w:spacing w:before="0" w:beforeAutospacing="0" w:after="0" w:afterAutospacing="0"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For each enrolled </w:t>
      </w:r>
      <w:r w:rsidR="00B377DC" w:rsidRPr="00CA0E36">
        <w:rPr>
          <w:rFonts w:asciiTheme="minorHAnsi" w:hAnsiTheme="minorHAnsi" w:cstheme="minorHAnsi"/>
          <w:sz w:val="22"/>
          <w:szCs w:val="22"/>
          <w:lang w:val="en-GB"/>
        </w:rPr>
        <w:t xml:space="preserve">infant </w:t>
      </w:r>
      <w:r w:rsidR="006A4EB7" w:rsidRPr="00CA0E36">
        <w:rPr>
          <w:rFonts w:asciiTheme="minorHAnsi" w:hAnsiTheme="minorHAnsi" w:cstheme="minorHAnsi"/>
          <w:sz w:val="22"/>
          <w:szCs w:val="22"/>
          <w:lang w:val="en-GB"/>
        </w:rPr>
        <w:t xml:space="preserve">that </w:t>
      </w:r>
      <w:r w:rsidRPr="00CA0E36">
        <w:rPr>
          <w:rFonts w:asciiTheme="minorHAnsi" w:hAnsiTheme="minorHAnsi" w:cstheme="minorHAnsi"/>
          <w:sz w:val="22"/>
          <w:szCs w:val="22"/>
          <w:lang w:val="en-GB"/>
        </w:rPr>
        <w:t xml:space="preserve">was transferred, we invited the </w:t>
      </w:r>
      <w:proofErr w:type="gramStart"/>
      <w:r w:rsidR="008E0F15" w:rsidRPr="00CA0E36">
        <w:rPr>
          <w:rFonts w:asciiTheme="minorHAnsi" w:hAnsiTheme="minorHAnsi" w:cstheme="minorHAnsi"/>
          <w:sz w:val="22"/>
          <w:szCs w:val="22"/>
          <w:lang w:val="en-GB"/>
        </w:rPr>
        <w:t>afore</w:t>
      </w:r>
      <w:r w:rsidRPr="00CA0E36">
        <w:rPr>
          <w:rFonts w:asciiTheme="minorHAnsi" w:hAnsiTheme="minorHAnsi" w:cstheme="minorHAnsi"/>
          <w:sz w:val="22"/>
          <w:szCs w:val="22"/>
          <w:lang w:val="en-GB"/>
        </w:rPr>
        <w:t>mentioned care</w:t>
      </w:r>
      <w:proofErr w:type="gramEnd"/>
      <w:r w:rsidR="007C022C" w:rsidRPr="00CA0E36">
        <w:rPr>
          <w:rFonts w:asciiTheme="minorHAnsi" w:hAnsiTheme="minorHAnsi" w:cstheme="minorHAnsi"/>
          <w:sz w:val="22"/>
          <w:szCs w:val="22"/>
          <w:lang w:val="en-GB"/>
        </w:rPr>
        <w:t xml:space="preserve"> professionals </w:t>
      </w:r>
      <w:r w:rsidRPr="00CA0E36">
        <w:rPr>
          <w:rFonts w:asciiTheme="minorHAnsi" w:hAnsiTheme="minorHAnsi" w:cstheme="minorHAnsi"/>
          <w:sz w:val="22"/>
          <w:szCs w:val="22"/>
          <w:lang w:val="en-GB"/>
        </w:rPr>
        <w:t>(see: ‘participants’) to complete a</w:t>
      </w:r>
      <w:r w:rsidR="00741F41" w:rsidRPr="00CA0E36">
        <w:rPr>
          <w:rFonts w:asciiTheme="minorHAnsi" w:hAnsiTheme="minorHAnsi" w:cstheme="minorHAnsi"/>
          <w:sz w:val="22"/>
          <w:szCs w:val="22"/>
          <w:lang w:val="en-GB"/>
        </w:rPr>
        <w:t>n</w:t>
      </w:r>
      <w:r w:rsidRPr="00CA0E36">
        <w:rPr>
          <w:rFonts w:asciiTheme="minorHAnsi" w:hAnsiTheme="minorHAnsi" w:cstheme="minorHAnsi"/>
          <w:sz w:val="22"/>
          <w:szCs w:val="22"/>
          <w:lang w:val="en-GB"/>
        </w:rPr>
        <w:t xml:space="preserve"> online survey to describe their experiences with </w:t>
      </w:r>
      <w:r w:rsidR="00741F41" w:rsidRPr="00CA0E36">
        <w:rPr>
          <w:rFonts w:asciiTheme="minorHAnsi" w:hAnsiTheme="minorHAnsi" w:cstheme="minorHAnsi"/>
          <w:sz w:val="22"/>
          <w:szCs w:val="22"/>
          <w:lang w:val="en-GB"/>
        </w:rPr>
        <w:t xml:space="preserve">the </w:t>
      </w:r>
      <w:r w:rsidRPr="00CA0E36">
        <w:rPr>
          <w:rFonts w:asciiTheme="minorHAnsi" w:hAnsiTheme="minorHAnsi" w:cstheme="minorHAnsi"/>
          <w:sz w:val="22"/>
          <w:szCs w:val="22"/>
          <w:lang w:val="en-GB"/>
        </w:rPr>
        <w:t xml:space="preserve">transfer process of this specific </w:t>
      </w:r>
      <w:r w:rsidR="00B377DC" w:rsidRPr="00CA0E36">
        <w:rPr>
          <w:rFonts w:asciiTheme="minorHAnsi" w:hAnsiTheme="minorHAnsi" w:cstheme="minorHAnsi"/>
          <w:sz w:val="22"/>
          <w:szCs w:val="22"/>
          <w:lang w:val="en-GB"/>
        </w:rPr>
        <w:t>infant</w:t>
      </w:r>
      <w:r w:rsidRPr="00CA0E36">
        <w:rPr>
          <w:rFonts w:asciiTheme="minorHAnsi" w:hAnsiTheme="minorHAnsi" w:cstheme="minorHAnsi"/>
          <w:sz w:val="22"/>
          <w:szCs w:val="22"/>
          <w:lang w:val="en-GB"/>
        </w:rPr>
        <w:t xml:space="preserve">. </w:t>
      </w:r>
      <w:r w:rsidR="0054566C" w:rsidRPr="00CA0E36">
        <w:rPr>
          <w:rFonts w:asciiTheme="minorHAnsi" w:hAnsiTheme="minorHAnsi" w:cstheme="minorHAnsi"/>
          <w:color w:val="000000" w:themeColor="text1"/>
          <w:sz w:val="22"/>
          <w:szCs w:val="22"/>
          <w:lang w:val="en-GB"/>
        </w:rPr>
        <w:t>Each transfer was given a unique identification number.</w:t>
      </w:r>
      <w:r w:rsidR="0054566C" w:rsidRPr="00CA0E36">
        <w:rPr>
          <w:rFonts w:asciiTheme="minorHAnsi" w:hAnsiTheme="minorHAnsi" w:cstheme="minorHAnsi"/>
          <w:sz w:val="22"/>
          <w:szCs w:val="22"/>
          <w:lang w:val="en-GB"/>
        </w:rPr>
        <w:t xml:space="preserve"> </w:t>
      </w:r>
      <w:r w:rsidR="0040400C" w:rsidRPr="0040400C">
        <w:rPr>
          <w:rFonts w:asciiTheme="minorHAnsi" w:hAnsiTheme="minorHAnsi" w:cstheme="minorHAnsi"/>
          <w:color w:val="FF0000"/>
          <w:sz w:val="22"/>
          <w:szCs w:val="22"/>
          <w:lang w:val="en-GB"/>
        </w:rPr>
        <w:t>The survey’s content validity was established through</w:t>
      </w:r>
      <w:r w:rsidR="0040400C">
        <w:rPr>
          <w:rFonts w:asciiTheme="minorHAnsi" w:hAnsiTheme="minorHAnsi" w:cstheme="minorHAnsi"/>
          <w:sz w:val="22"/>
          <w:szCs w:val="22"/>
          <w:lang w:val="en-GB"/>
        </w:rPr>
        <w:t xml:space="preserve"> </w:t>
      </w:r>
      <w:r w:rsidR="00B9658E" w:rsidRPr="00CA0E36">
        <w:rPr>
          <w:rFonts w:asciiTheme="minorHAnsi" w:hAnsiTheme="minorHAnsi" w:cstheme="minorHAnsi"/>
          <w:sz w:val="22"/>
          <w:szCs w:val="22"/>
          <w:lang w:val="en-GB"/>
        </w:rPr>
        <w:t xml:space="preserve">interviews with parents (n=3) and </w:t>
      </w:r>
      <w:r w:rsidR="006A4EB7" w:rsidRPr="00CA0E36">
        <w:rPr>
          <w:rFonts w:asciiTheme="minorHAnsi" w:hAnsiTheme="minorHAnsi" w:cstheme="minorHAnsi"/>
          <w:sz w:val="22"/>
          <w:szCs w:val="22"/>
          <w:lang w:val="en-GB"/>
        </w:rPr>
        <w:t>care professionals</w:t>
      </w:r>
      <w:r w:rsidR="00B9658E" w:rsidRPr="00CA0E36">
        <w:rPr>
          <w:rFonts w:asciiTheme="minorHAnsi" w:hAnsiTheme="minorHAnsi" w:cstheme="minorHAnsi"/>
          <w:sz w:val="22"/>
          <w:szCs w:val="22"/>
          <w:lang w:val="en-GB"/>
        </w:rPr>
        <w:t xml:space="preserve"> (</w:t>
      </w:r>
      <w:r w:rsidR="007C022C" w:rsidRPr="00CA0E36">
        <w:rPr>
          <w:rFonts w:asciiTheme="minorHAnsi" w:hAnsiTheme="minorHAnsi" w:cstheme="minorHAnsi"/>
          <w:sz w:val="22"/>
          <w:szCs w:val="22"/>
          <w:lang w:val="en-GB"/>
        </w:rPr>
        <w:t>n=15, including all stakeholders</w:t>
      </w:r>
      <w:r w:rsidR="00B9658E" w:rsidRPr="00CA0E36">
        <w:rPr>
          <w:rFonts w:asciiTheme="minorHAnsi" w:hAnsiTheme="minorHAnsi" w:cstheme="minorHAnsi"/>
          <w:sz w:val="22"/>
          <w:szCs w:val="22"/>
          <w:lang w:val="en-GB"/>
        </w:rPr>
        <w:t>)</w:t>
      </w:r>
      <w:r w:rsidR="007C022C" w:rsidRPr="00CA0E36">
        <w:rPr>
          <w:rFonts w:asciiTheme="minorHAnsi" w:hAnsiTheme="minorHAnsi" w:cstheme="minorHAnsi"/>
          <w:sz w:val="22"/>
          <w:szCs w:val="22"/>
          <w:lang w:val="en-GB"/>
        </w:rPr>
        <w:t>,</w:t>
      </w:r>
      <w:r w:rsidR="00B9658E" w:rsidRPr="00CA0E36">
        <w:rPr>
          <w:rFonts w:asciiTheme="minorHAnsi" w:hAnsiTheme="minorHAnsi" w:cstheme="minorHAnsi"/>
          <w:sz w:val="22"/>
          <w:szCs w:val="22"/>
          <w:lang w:val="en-GB"/>
        </w:rPr>
        <w:t xml:space="preserve"> and by reviewing the pre-existing literature to ensure that all aspects of the transfer </w:t>
      </w:r>
      <w:r w:rsidR="00B9658E" w:rsidRPr="00CA0E36">
        <w:rPr>
          <w:rFonts w:asciiTheme="minorHAnsi" w:hAnsiTheme="minorHAnsi" w:cstheme="minorHAnsi"/>
          <w:sz w:val="22"/>
          <w:szCs w:val="22"/>
          <w:lang w:val="en-GB"/>
        </w:rPr>
        <w:lastRenderedPageBreak/>
        <w:t xml:space="preserve">experience for parents and </w:t>
      </w:r>
      <w:r w:rsidR="006A4EB7" w:rsidRPr="00CA0E36">
        <w:rPr>
          <w:rFonts w:asciiTheme="minorHAnsi" w:hAnsiTheme="minorHAnsi" w:cstheme="minorHAnsi"/>
          <w:sz w:val="22"/>
          <w:szCs w:val="22"/>
          <w:lang w:val="en-GB"/>
        </w:rPr>
        <w:t>care professionals</w:t>
      </w:r>
      <w:r w:rsidR="00B9658E" w:rsidRPr="00CA0E36">
        <w:rPr>
          <w:rFonts w:asciiTheme="minorHAnsi" w:hAnsiTheme="minorHAnsi" w:cstheme="minorHAnsi"/>
          <w:sz w:val="22"/>
          <w:szCs w:val="22"/>
          <w:lang w:val="en-GB"/>
        </w:rPr>
        <w:t xml:space="preserve"> were considered. The survey consisted of </w:t>
      </w:r>
      <w:r w:rsidRPr="00CA0E36">
        <w:rPr>
          <w:rFonts w:asciiTheme="minorHAnsi" w:hAnsiTheme="minorHAnsi" w:cstheme="minorHAnsi"/>
          <w:sz w:val="22"/>
          <w:szCs w:val="22"/>
          <w:lang w:val="en-GB"/>
        </w:rPr>
        <w:t>quantitative (Likert scale</w:t>
      </w:r>
      <w:r w:rsidR="008305F0" w:rsidRPr="00CA0E36">
        <w:rPr>
          <w:rFonts w:asciiTheme="minorHAnsi" w:hAnsiTheme="minorHAnsi" w:cstheme="minorHAnsi"/>
          <w:sz w:val="22"/>
          <w:szCs w:val="22"/>
          <w:lang w:val="en-GB"/>
        </w:rPr>
        <w:t xml:space="preserve"> or grading</w:t>
      </w:r>
      <w:r w:rsidRPr="00CA0E36">
        <w:rPr>
          <w:rFonts w:asciiTheme="minorHAnsi" w:hAnsiTheme="minorHAnsi" w:cstheme="minorHAnsi"/>
          <w:sz w:val="22"/>
          <w:szCs w:val="22"/>
          <w:lang w:val="en-GB"/>
        </w:rPr>
        <w:t>) and open-ended written questions</w:t>
      </w:r>
      <w:r w:rsidR="002E31D9" w:rsidRPr="00CA0E36">
        <w:rPr>
          <w:rFonts w:asciiTheme="minorHAnsi" w:hAnsiTheme="minorHAnsi" w:cstheme="minorHAnsi"/>
          <w:sz w:val="22"/>
          <w:szCs w:val="22"/>
          <w:lang w:val="en-GB"/>
        </w:rPr>
        <w:t xml:space="preserve"> (see </w:t>
      </w:r>
      <w:r w:rsidR="00DB7635" w:rsidRPr="00CA0E36">
        <w:rPr>
          <w:rFonts w:asciiTheme="minorHAnsi" w:hAnsiTheme="minorHAnsi" w:cstheme="minorHAnsi"/>
          <w:sz w:val="22"/>
          <w:szCs w:val="22"/>
          <w:lang w:val="en-GB"/>
        </w:rPr>
        <w:t>Additional file</w:t>
      </w:r>
      <w:r w:rsidR="002E31D9" w:rsidRPr="00CA0E36">
        <w:rPr>
          <w:rFonts w:asciiTheme="minorHAnsi" w:hAnsiTheme="minorHAnsi" w:cstheme="minorHAnsi"/>
          <w:sz w:val="22"/>
          <w:szCs w:val="22"/>
          <w:lang w:val="en-GB"/>
        </w:rPr>
        <w:t xml:space="preserve"> 2)</w:t>
      </w:r>
      <w:r w:rsidRPr="00CA0E36">
        <w:rPr>
          <w:rFonts w:asciiTheme="minorHAnsi" w:hAnsiTheme="minorHAnsi" w:cstheme="minorHAnsi"/>
          <w:sz w:val="22"/>
          <w:szCs w:val="22"/>
          <w:lang w:val="en-GB"/>
        </w:rPr>
        <w:t xml:space="preserve">. </w:t>
      </w:r>
    </w:p>
    <w:p w14:paraId="21C7A8E1" w14:textId="36AEF8D1" w:rsidR="00496F79" w:rsidRPr="00CA0E36" w:rsidRDefault="001E0EA9" w:rsidP="000D4451">
      <w:pPr>
        <w:tabs>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480" w:lineRule="auto"/>
        <w:rPr>
          <w:rFonts w:asciiTheme="minorHAnsi" w:hAnsiTheme="minorHAnsi" w:cstheme="minorHAnsi"/>
          <w:color w:val="000000" w:themeColor="text1"/>
          <w:sz w:val="22"/>
          <w:szCs w:val="22"/>
          <w:lang w:val="en-GB"/>
        </w:rPr>
      </w:pPr>
      <w:r w:rsidRPr="00CA0E36">
        <w:rPr>
          <w:rFonts w:asciiTheme="minorHAnsi" w:hAnsiTheme="minorHAnsi" w:cstheme="minorHAnsi"/>
          <w:color w:val="000000" w:themeColor="text1"/>
          <w:sz w:val="22"/>
          <w:szCs w:val="22"/>
          <w:lang w:val="en-GB"/>
        </w:rPr>
        <w:t xml:space="preserve">NICU </w:t>
      </w:r>
      <w:r w:rsidR="00D55259" w:rsidRPr="00CA0E36">
        <w:rPr>
          <w:rFonts w:asciiTheme="minorHAnsi" w:hAnsiTheme="minorHAnsi" w:cstheme="minorHAnsi"/>
          <w:color w:val="000000" w:themeColor="text1"/>
          <w:sz w:val="22"/>
          <w:szCs w:val="22"/>
          <w:lang w:val="en-GB"/>
        </w:rPr>
        <w:t>professionals</w:t>
      </w:r>
      <w:r w:rsidR="00875269" w:rsidRPr="00CA0E36">
        <w:rPr>
          <w:rFonts w:asciiTheme="minorHAnsi" w:hAnsiTheme="minorHAnsi" w:cstheme="minorHAnsi"/>
          <w:color w:val="000000" w:themeColor="text1"/>
          <w:sz w:val="22"/>
          <w:szCs w:val="22"/>
          <w:lang w:val="en-GB"/>
        </w:rPr>
        <w:t xml:space="preserve">, </w:t>
      </w:r>
      <w:r w:rsidR="007F3C07" w:rsidRPr="007F3C07">
        <w:rPr>
          <w:rFonts w:asciiTheme="minorHAnsi" w:hAnsiTheme="minorHAnsi" w:cstheme="minorHAnsi"/>
          <w:color w:val="FF0000"/>
          <w:sz w:val="22"/>
          <w:szCs w:val="22"/>
          <w:lang w:val="en-GB"/>
        </w:rPr>
        <w:t>administrative staff</w:t>
      </w:r>
      <w:r w:rsidR="007C022C" w:rsidRPr="00CA0E36">
        <w:rPr>
          <w:rFonts w:asciiTheme="minorHAnsi" w:hAnsiTheme="minorHAnsi" w:cstheme="minorHAnsi"/>
          <w:color w:val="000000" w:themeColor="text1"/>
          <w:sz w:val="22"/>
          <w:szCs w:val="22"/>
          <w:lang w:val="en-GB"/>
        </w:rPr>
        <w:t>,</w:t>
      </w:r>
      <w:r w:rsidR="00875269" w:rsidRPr="00CA0E36">
        <w:rPr>
          <w:rFonts w:asciiTheme="minorHAnsi" w:hAnsiTheme="minorHAnsi" w:cstheme="minorHAnsi"/>
          <w:color w:val="000000" w:themeColor="text1"/>
          <w:sz w:val="22"/>
          <w:szCs w:val="22"/>
          <w:lang w:val="en-GB"/>
        </w:rPr>
        <w:t xml:space="preserve"> </w:t>
      </w:r>
      <w:r w:rsidR="007C022C" w:rsidRPr="00CA0E36">
        <w:rPr>
          <w:rFonts w:asciiTheme="minorHAnsi" w:hAnsiTheme="minorHAnsi" w:cstheme="minorHAnsi"/>
          <w:color w:val="000000" w:themeColor="text1"/>
          <w:sz w:val="22"/>
          <w:szCs w:val="22"/>
          <w:lang w:val="en-GB"/>
        </w:rPr>
        <w:t xml:space="preserve">and </w:t>
      </w:r>
      <w:r w:rsidR="00875269" w:rsidRPr="00CA0E36">
        <w:rPr>
          <w:rFonts w:asciiTheme="minorHAnsi" w:hAnsiTheme="minorHAnsi" w:cstheme="minorHAnsi"/>
          <w:color w:val="000000" w:themeColor="text1"/>
          <w:sz w:val="22"/>
          <w:szCs w:val="22"/>
          <w:lang w:val="en-GB"/>
        </w:rPr>
        <w:t xml:space="preserve">ambulance personnel </w:t>
      </w:r>
      <w:r w:rsidR="00095705" w:rsidRPr="00CA0E36">
        <w:rPr>
          <w:rFonts w:asciiTheme="minorHAnsi" w:hAnsiTheme="minorHAnsi" w:cstheme="minorHAnsi"/>
          <w:color w:val="000000" w:themeColor="text1"/>
          <w:sz w:val="22"/>
          <w:szCs w:val="22"/>
          <w:lang w:val="en-GB"/>
        </w:rPr>
        <w:t xml:space="preserve">completed a written or online </w:t>
      </w:r>
      <w:r w:rsidR="00C1464B" w:rsidRPr="00CA0E36">
        <w:rPr>
          <w:rFonts w:asciiTheme="minorHAnsi" w:hAnsiTheme="minorHAnsi" w:cstheme="minorHAnsi"/>
          <w:color w:val="000000" w:themeColor="text1"/>
          <w:sz w:val="22"/>
          <w:szCs w:val="22"/>
          <w:lang w:val="en-GB"/>
        </w:rPr>
        <w:t xml:space="preserve">survey </w:t>
      </w:r>
      <w:r w:rsidR="0040400C" w:rsidRPr="0040400C">
        <w:rPr>
          <w:rFonts w:asciiTheme="minorHAnsi" w:hAnsiTheme="minorHAnsi" w:cstheme="minorHAnsi"/>
          <w:color w:val="FF0000"/>
          <w:sz w:val="22"/>
          <w:szCs w:val="22"/>
          <w:lang w:val="en-GB"/>
        </w:rPr>
        <w:t>immediately</w:t>
      </w:r>
      <w:r w:rsidR="00D55259" w:rsidRPr="0040400C">
        <w:rPr>
          <w:rFonts w:asciiTheme="minorHAnsi" w:hAnsiTheme="minorHAnsi" w:cstheme="minorHAnsi"/>
          <w:color w:val="FF0000"/>
          <w:sz w:val="22"/>
          <w:szCs w:val="22"/>
          <w:lang w:val="en-GB"/>
        </w:rPr>
        <w:t xml:space="preserve"> </w:t>
      </w:r>
      <w:r w:rsidR="00D55259" w:rsidRPr="00CA0E36">
        <w:rPr>
          <w:rFonts w:asciiTheme="minorHAnsi" w:hAnsiTheme="minorHAnsi" w:cstheme="minorHAnsi"/>
          <w:color w:val="000000" w:themeColor="text1"/>
          <w:sz w:val="22"/>
          <w:szCs w:val="22"/>
          <w:lang w:val="en-GB"/>
        </w:rPr>
        <w:t xml:space="preserve">after </w:t>
      </w:r>
      <w:r w:rsidR="00875269" w:rsidRPr="00CA0E36">
        <w:rPr>
          <w:rFonts w:asciiTheme="minorHAnsi" w:hAnsiTheme="minorHAnsi" w:cstheme="minorHAnsi"/>
          <w:color w:val="000000" w:themeColor="text1"/>
          <w:sz w:val="22"/>
          <w:szCs w:val="22"/>
          <w:lang w:val="en-GB"/>
        </w:rPr>
        <w:t xml:space="preserve">the transfer of the </w:t>
      </w:r>
      <w:r w:rsidR="00B377DC" w:rsidRPr="00CA0E36">
        <w:rPr>
          <w:rFonts w:asciiTheme="minorHAnsi" w:hAnsiTheme="minorHAnsi" w:cstheme="minorHAnsi"/>
          <w:color w:val="000000" w:themeColor="text1"/>
          <w:sz w:val="22"/>
          <w:szCs w:val="22"/>
          <w:lang w:val="en-GB"/>
        </w:rPr>
        <w:t xml:space="preserve">infant </w:t>
      </w:r>
      <w:r w:rsidR="00D55259" w:rsidRPr="00CA0E36">
        <w:rPr>
          <w:rFonts w:asciiTheme="minorHAnsi" w:hAnsiTheme="minorHAnsi" w:cstheme="minorHAnsi"/>
          <w:color w:val="000000" w:themeColor="text1"/>
          <w:sz w:val="22"/>
          <w:szCs w:val="22"/>
          <w:lang w:val="en-GB"/>
        </w:rPr>
        <w:t xml:space="preserve">from the NICU to the level II </w:t>
      </w:r>
      <w:r w:rsidR="00B879E3" w:rsidRPr="00CA0E36">
        <w:rPr>
          <w:rFonts w:asciiTheme="minorHAnsi" w:hAnsiTheme="minorHAnsi" w:cstheme="minorHAnsi"/>
          <w:color w:val="111111"/>
          <w:sz w:val="22"/>
          <w:szCs w:val="22"/>
          <w:lang w:val="en-GB"/>
        </w:rPr>
        <w:t>neonatology department</w:t>
      </w:r>
      <w:r w:rsidR="00D55259" w:rsidRPr="00CA0E36">
        <w:rPr>
          <w:rFonts w:asciiTheme="minorHAnsi" w:hAnsiTheme="minorHAnsi" w:cstheme="minorHAnsi"/>
          <w:color w:val="000000" w:themeColor="text1"/>
          <w:sz w:val="22"/>
          <w:szCs w:val="22"/>
          <w:lang w:val="en-GB"/>
        </w:rPr>
        <w:t>.</w:t>
      </w:r>
      <w:r w:rsidR="007C022C" w:rsidRPr="00CA0E36">
        <w:rPr>
          <w:rFonts w:asciiTheme="minorHAnsi" w:hAnsiTheme="minorHAnsi" w:cstheme="minorHAnsi"/>
          <w:color w:val="000000" w:themeColor="text1"/>
          <w:sz w:val="22"/>
          <w:szCs w:val="22"/>
          <w:lang w:val="en-GB"/>
        </w:rPr>
        <w:t xml:space="preserve"> </w:t>
      </w:r>
      <w:r w:rsidRPr="00CA0E36">
        <w:rPr>
          <w:rFonts w:asciiTheme="minorHAnsi" w:hAnsiTheme="minorHAnsi" w:cstheme="minorHAnsi"/>
          <w:color w:val="000000" w:themeColor="text1"/>
          <w:sz w:val="22"/>
          <w:szCs w:val="22"/>
          <w:lang w:val="en-GB"/>
        </w:rPr>
        <w:t>Level II c</w:t>
      </w:r>
      <w:r w:rsidR="00875269" w:rsidRPr="00CA0E36">
        <w:rPr>
          <w:rFonts w:asciiTheme="minorHAnsi" w:hAnsiTheme="minorHAnsi" w:cstheme="minorHAnsi"/>
          <w:color w:val="000000" w:themeColor="text1"/>
          <w:sz w:val="22"/>
          <w:szCs w:val="22"/>
          <w:lang w:val="en-GB"/>
        </w:rPr>
        <w:t>are professionals</w:t>
      </w:r>
      <w:r w:rsidR="00971B59" w:rsidRPr="00CA0E36">
        <w:rPr>
          <w:rFonts w:asciiTheme="minorHAnsi" w:hAnsiTheme="minorHAnsi" w:cstheme="minorHAnsi"/>
          <w:color w:val="000000" w:themeColor="text1"/>
          <w:sz w:val="22"/>
          <w:szCs w:val="22"/>
          <w:lang w:val="en-GB"/>
        </w:rPr>
        <w:t xml:space="preserve"> completed a</w:t>
      </w:r>
      <w:r w:rsidR="007C022C" w:rsidRPr="00CA0E36">
        <w:rPr>
          <w:rFonts w:asciiTheme="minorHAnsi" w:hAnsiTheme="minorHAnsi" w:cstheme="minorHAnsi"/>
          <w:color w:val="000000" w:themeColor="text1"/>
          <w:sz w:val="22"/>
          <w:szCs w:val="22"/>
          <w:lang w:val="en-GB"/>
        </w:rPr>
        <w:t xml:space="preserve">n online </w:t>
      </w:r>
      <w:r w:rsidR="00971B59" w:rsidRPr="00CA0E36">
        <w:rPr>
          <w:rFonts w:asciiTheme="minorHAnsi" w:hAnsiTheme="minorHAnsi" w:cstheme="minorHAnsi"/>
          <w:color w:val="000000" w:themeColor="text1"/>
          <w:sz w:val="22"/>
          <w:szCs w:val="22"/>
          <w:lang w:val="en-GB"/>
        </w:rPr>
        <w:t xml:space="preserve">survey </w:t>
      </w:r>
      <w:r w:rsidR="00875269" w:rsidRPr="00CA0E36">
        <w:rPr>
          <w:rFonts w:asciiTheme="minorHAnsi" w:hAnsiTheme="minorHAnsi" w:cstheme="minorHAnsi"/>
          <w:color w:val="000000" w:themeColor="text1"/>
          <w:sz w:val="22"/>
          <w:szCs w:val="22"/>
          <w:lang w:val="en-GB"/>
        </w:rPr>
        <w:t xml:space="preserve">one week after the </w:t>
      </w:r>
      <w:r w:rsidR="00D91416" w:rsidRPr="00CA0E36">
        <w:rPr>
          <w:rFonts w:asciiTheme="minorHAnsi" w:hAnsiTheme="minorHAnsi" w:cstheme="minorHAnsi"/>
          <w:color w:val="000000" w:themeColor="text1"/>
          <w:sz w:val="22"/>
          <w:szCs w:val="22"/>
          <w:lang w:val="en-GB"/>
        </w:rPr>
        <w:t>transfer</w:t>
      </w:r>
      <w:r w:rsidR="00875269" w:rsidRPr="00CA0E36">
        <w:rPr>
          <w:rFonts w:asciiTheme="minorHAnsi" w:hAnsiTheme="minorHAnsi" w:cstheme="minorHAnsi"/>
          <w:color w:val="000000" w:themeColor="text1"/>
          <w:sz w:val="22"/>
          <w:szCs w:val="22"/>
          <w:lang w:val="en-GB"/>
        </w:rPr>
        <w:t>.</w:t>
      </w:r>
      <w:r w:rsidR="00095705" w:rsidRPr="00CA0E36">
        <w:rPr>
          <w:rFonts w:asciiTheme="minorHAnsi" w:hAnsiTheme="minorHAnsi" w:cstheme="minorHAnsi"/>
          <w:color w:val="000000" w:themeColor="text1"/>
          <w:sz w:val="22"/>
          <w:szCs w:val="22"/>
          <w:lang w:val="en-GB"/>
        </w:rPr>
        <w:t xml:space="preserve"> </w:t>
      </w:r>
      <w:r w:rsidR="0063263C" w:rsidRPr="0063263C">
        <w:rPr>
          <w:rFonts w:asciiTheme="minorHAnsi" w:hAnsiTheme="minorHAnsi" w:cstheme="minorHAnsi"/>
          <w:color w:val="FF0000"/>
          <w:sz w:val="22"/>
          <w:szCs w:val="22"/>
          <w:lang w:val="en-GB"/>
        </w:rPr>
        <w:t>The</w:t>
      </w:r>
      <w:r w:rsidR="0063263C">
        <w:rPr>
          <w:rFonts w:asciiTheme="minorHAnsi" w:hAnsiTheme="minorHAnsi" w:cstheme="minorHAnsi"/>
          <w:color w:val="FF0000"/>
          <w:sz w:val="22"/>
          <w:szCs w:val="22"/>
          <w:lang w:val="en-GB"/>
        </w:rPr>
        <w:t>y</w:t>
      </w:r>
      <w:r w:rsidR="0063263C" w:rsidRPr="0063263C">
        <w:rPr>
          <w:rFonts w:asciiTheme="minorHAnsi" w:hAnsiTheme="minorHAnsi" w:cstheme="minorHAnsi"/>
          <w:color w:val="FF0000"/>
          <w:sz w:val="22"/>
          <w:szCs w:val="22"/>
          <w:lang w:val="en-GB"/>
        </w:rPr>
        <w:t xml:space="preserve"> gained access to the online survey directly after the transfer to prevent recall bias.</w:t>
      </w:r>
      <w:r w:rsidR="0063263C">
        <w:rPr>
          <w:rFonts w:asciiTheme="minorHAnsi" w:hAnsiTheme="minorHAnsi" w:cstheme="minorHAnsi"/>
          <w:color w:val="000000" w:themeColor="text1"/>
          <w:sz w:val="22"/>
          <w:szCs w:val="22"/>
          <w:lang w:val="en-GB"/>
        </w:rPr>
        <w:t xml:space="preserve"> </w:t>
      </w:r>
      <w:r w:rsidR="00D55259" w:rsidRPr="00CA0E36">
        <w:rPr>
          <w:rFonts w:asciiTheme="minorHAnsi" w:hAnsiTheme="minorHAnsi" w:cstheme="minorHAnsi"/>
          <w:color w:val="000000" w:themeColor="text1"/>
          <w:sz w:val="22"/>
          <w:szCs w:val="22"/>
          <w:lang w:val="en-GB"/>
        </w:rPr>
        <w:t xml:space="preserve">Parents </w:t>
      </w:r>
      <w:r w:rsidR="00DD4F33" w:rsidRPr="00CA0E36">
        <w:rPr>
          <w:rFonts w:asciiTheme="minorHAnsi" w:hAnsiTheme="minorHAnsi" w:cstheme="minorHAnsi"/>
          <w:color w:val="000000" w:themeColor="text1"/>
          <w:sz w:val="22"/>
          <w:szCs w:val="22"/>
          <w:lang w:val="en-GB"/>
        </w:rPr>
        <w:t xml:space="preserve">completed a survey via an </w:t>
      </w:r>
      <w:r w:rsidR="00971B59" w:rsidRPr="00CA0E36">
        <w:rPr>
          <w:rFonts w:asciiTheme="minorHAnsi" w:hAnsiTheme="minorHAnsi" w:cstheme="minorHAnsi"/>
          <w:color w:val="000000" w:themeColor="text1"/>
          <w:sz w:val="22"/>
          <w:szCs w:val="22"/>
          <w:lang w:val="en-GB"/>
        </w:rPr>
        <w:t>interview</w:t>
      </w:r>
      <w:r w:rsidR="00D57053" w:rsidRPr="00CA0E36">
        <w:rPr>
          <w:rFonts w:asciiTheme="minorHAnsi" w:hAnsiTheme="minorHAnsi" w:cstheme="minorHAnsi"/>
          <w:color w:val="000000" w:themeColor="text1"/>
          <w:sz w:val="22"/>
          <w:szCs w:val="22"/>
          <w:lang w:val="en-GB"/>
        </w:rPr>
        <w:t xml:space="preserve"> setting </w:t>
      </w:r>
      <w:r w:rsidR="00971B59" w:rsidRPr="00CA0E36">
        <w:rPr>
          <w:rFonts w:asciiTheme="minorHAnsi" w:hAnsiTheme="minorHAnsi" w:cstheme="minorHAnsi"/>
          <w:color w:val="000000" w:themeColor="text1"/>
          <w:sz w:val="22"/>
          <w:szCs w:val="22"/>
          <w:lang w:val="en-GB"/>
        </w:rPr>
        <w:t>by telephone approximately one week after the transfer</w:t>
      </w:r>
      <w:r w:rsidR="00D57053" w:rsidRPr="00CA0E36">
        <w:rPr>
          <w:rFonts w:asciiTheme="minorHAnsi" w:hAnsiTheme="minorHAnsi" w:cstheme="minorHAnsi"/>
          <w:color w:val="000000" w:themeColor="text1"/>
          <w:sz w:val="22"/>
          <w:szCs w:val="22"/>
          <w:lang w:val="en-GB"/>
        </w:rPr>
        <w:t>,</w:t>
      </w:r>
      <w:r w:rsidR="00971B59" w:rsidRPr="00CA0E36">
        <w:rPr>
          <w:rFonts w:asciiTheme="minorHAnsi" w:hAnsiTheme="minorHAnsi" w:cstheme="minorHAnsi"/>
          <w:color w:val="000000" w:themeColor="text1"/>
          <w:sz w:val="22"/>
          <w:szCs w:val="22"/>
          <w:lang w:val="en-GB"/>
        </w:rPr>
        <w:t xml:space="preserve"> conducted by a </w:t>
      </w:r>
      <w:r w:rsidR="00B348F8" w:rsidRPr="00CA0E36">
        <w:rPr>
          <w:rFonts w:asciiTheme="minorHAnsi" w:hAnsiTheme="minorHAnsi" w:cstheme="minorHAnsi"/>
          <w:color w:val="000000" w:themeColor="text1"/>
          <w:sz w:val="22"/>
          <w:szCs w:val="22"/>
          <w:lang w:val="en-GB"/>
        </w:rPr>
        <w:t xml:space="preserve">research nurse </w:t>
      </w:r>
      <w:r w:rsidR="00971B59" w:rsidRPr="00CA0E36">
        <w:rPr>
          <w:rFonts w:asciiTheme="minorHAnsi" w:hAnsiTheme="minorHAnsi" w:cstheme="minorHAnsi"/>
          <w:color w:val="000000" w:themeColor="text1"/>
          <w:sz w:val="22"/>
          <w:szCs w:val="22"/>
          <w:lang w:val="en-GB"/>
        </w:rPr>
        <w:t xml:space="preserve">not involved in the care process and not involved </w:t>
      </w:r>
      <w:r w:rsidR="003C6C48" w:rsidRPr="00CA0E36">
        <w:rPr>
          <w:rFonts w:asciiTheme="minorHAnsi" w:hAnsiTheme="minorHAnsi" w:cstheme="minorHAnsi"/>
          <w:color w:val="000000" w:themeColor="text1"/>
          <w:sz w:val="22"/>
          <w:szCs w:val="22"/>
          <w:lang w:val="en-GB"/>
        </w:rPr>
        <w:t xml:space="preserve">in </w:t>
      </w:r>
      <w:r w:rsidR="00971B59" w:rsidRPr="00CA0E36">
        <w:rPr>
          <w:rFonts w:asciiTheme="minorHAnsi" w:hAnsiTheme="minorHAnsi" w:cstheme="minorHAnsi"/>
          <w:color w:val="000000" w:themeColor="text1"/>
          <w:sz w:val="22"/>
          <w:szCs w:val="22"/>
          <w:lang w:val="en-GB"/>
        </w:rPr>
        <w:t>the data analysis process</w:t>
      </w:r>
      <w:r w:rsidR="00D55259" w:rsidRPr="00CA0E36">
        <w:rPr>
          <w:rFonts w:asciiTheme="minorHAnsi" w:hAnsiTheme="minorHAnsi" w:cstheme="minorHAnsi"/>
          <w:color w:val="000000" w:themeColor="text1"/>
          <w:sz w:val="22"/>
          <w:szCs w:val="22"/>
          <w:lang w:val="en-GB"/>
        </w:rPr>
        <w:t>.</w:t>
      </w:r>
      <w:r w:rsidR="007C022C" w:rsidRPr="00CA0E36">
        <w:rPr>
          <w:rFonts w:asciiTheme="minorHAnsi" w:hAnsiTheme="minorHAnsi" w:cstheme="minorHAnsi"/>
          <w:color w:val="000000" w:themeColor="text1"/>
          <w:sz w:val="22"/>
          <w:szCs w:val="22"/>
          <w:lang w:val="en-GB"/>
        </w:rPr>
        <w:t xml:space="preserve"> </w:t>
      </w:r>
    </w:p>
    <w:p w14:paraId="5BB49FD1" w14:textId="77777777" w:rsidR="00CE4372" w:rsidRPr="00CA0E36" w:rsidRDefault="00CE4372" w:rsidP="000D4451">
      <w:pPr>
        <w:spacing w:line="480" w:lineRule="auto"/>
        <w:rPr>
          <w:rFonts w:asciiTheme="minorHAnsi" w:hAnsiTheme="minorHAnsi" w:cstheme="minorHAnsi"/>
          <w:i/>
          <w:iCs/>
          <w:sz w:val="22"/>
          <w:szCs w:val="22"/>
          <w:lang w:val="en-GB"/>
        </w:rPr>
      </w:pPr>
    </w:p>
    <w:p w14:paraId="015CA390" w14:textId="28D0575F" w:rsidR="00741F41" w:rsidRPr="00CA0E36" w:rsidRDefault="00741F41" w:rsidP="000D4451">
      <w:pPr>
        <w:spacing w:line="480" w:lineRule="auto"/>
        <w:rPr>
          <w:rFonts w:asciiTheme="minorHAnsi" w:hAnsiTheme="minorHAnsi" w:cstheme="minorHAnsi"/>
          <w:i/>
          <w:iCs/>
          <w:sz w:val="22"/>
          <w:szCs w:val="22"/>
          <w:lang w:val="en-GB"/>
        </w:rPr>
      </w:pPr>
      <w:r w:rsidRPr="00CA0E36">
        <w:rPr>
          <w:rFonts w:asciiTheme="minorHAnsi" w:hAnsiTheme="minorHAnsi" w:cstheme="minorHAnsi"/>
          <w:i/>
          <w:iCs/>
          <w:sz w:val="22"/>
          <w:szCs w:val="22"/>
          <w:lang w:val="en-GB"/>
        </w:rPr>
        <w:t>Quantitative analysis</w:t>
      </w:r>
      <w:r w:rsidR="00955CC1" w:rsidRPr="00CA0E36">
        <w:rPr>
          <w:rFonts w:asciiTheme="minorHAnsi" w:hAnsiTheme="minorHAnsi" w:cstheme="minorHAnsi"/>
          <w:i/>
          <w:iCs/>
          <w:sz w:val="22"/>
          <w:szCs w:val="22"/>
          <w:lang w:val="en-GB"/>
        </w:rPr>
        <w:t xml:space="preserve"> (1</w:t>
      </w:r>
      <w:r w:rsidR="00955CC1" w:rsidRPr="00CA0E36">
        <w:rPr>
          <w:rFonts w:asciiTheme="minorHAnsi" w:hAnsiTheme="minorHAnsi" w:cstheme="minorHAnsi"/>
          <w:i/>
          <w:iCs/>
          <w:sz w:val="22"/>
          <w:szCs w:val="22"/>
          <w:vertAlign w:val="superscript"/>
          <w:lang w:val="en-GB"/>
        </w:rPr>
        <w:t>st</w:t>
      </w:r>
      <w:r w:rsidR="00955CC1" w:rsidRPr="00CA0E36">
        <w:rPr>
          <w:rFonts w:asciiTheme="minorHAnsi" w:hAnsiTheme="minorHAnsi" w:cstheme="minorHAnsi"/>
          <w:i/>
          <w:iCs/>
          <w:sz w:val="22"/>
          <w:szCs w:val="22"/>
          <w:lang w:val="en-GB"/>
        </w:rPr>
        <w:t xml:space="preserve"> </w:t>
      </w:r>
      <w:r w:rsidR="00D01768" w:rsidRPr="00CA0E36">
        <w:rPr>
          <w:rFonts w:asciiTheme="minorHAnsi" w:hAnsiTheme="minorHAnsi" w:cstheme="minorHAnsi"/>
          <w:i/>
          <w:iCs/>
          <w:sz w:val="22"/>
          <w:szCs w:val="22"/>
          <w:lang w:val="en-GB"/>
        </w:rPr>
        <w:t>&amp; 2</w:t>
      </w:r>
      <w:r w:rsidR="00D01768" w:rsidRPr="00CA0E36">
        <w:rPr>
          <w:rFonts w:asciiTheme="minorHAnsi" w:hAnsiTheme="minorHAnsi" w:cstheme="minorHAnsi"/>
          <w:i/>
          <w:iCs/>
          <w:sz w:val="22"/>
          <w:szCs w:val="22"/>
          <w:vertAlign w:val="superscript"/>
          <w:lang w:val="en-GB"/>
        </w:rPr>
        <w:t>nd</w:t>
      </w:r>
      <w:r w:rsidR="00D01768" w:rsidRPr="00CA0E36">
        <w:rPr>
          <w:rFonts w:asciiTheme="minorHAnsi" w:hAnsiTheme="minorHAnsi" w:cstheme="minorHAnsi"/>
          <w:i/>
          <w:iCs/>
          <w:sz w:val="22"/>
          <w:szCs w:val="22"/>
          <w:lang w:val="en-GB"/>
        </w:rPr>
        <w:t xml:space="preserve"> </w:t>
      </w:r>
      <w:r w:rsidR="00955CC1" w:rsidRPr="00CA0E36">
        <w:rPr>
          <w:rFonts w:asciiTheme="minorHAnsi" w:hAnsiTheme="minorHAnsi" w:cstheme="minorHAnsi"/>
          <w:i/>
          <w:iCs/>
          <w:sz w:val="22"/>
          <w:szCs w:val="22"/>
          <w:lang w:val="en-GB"/>
        </w:rPr>
        <w:t xml:space="preserve">aim) </w:t>
      </w:r>
    </w:p>
    <w:p w14:paraId="27E7A7A5" w14:textId="51F74360" w:rsidR="00B348F8" w:rsidRPr="00CA0E36" w:rsidRDefault="00741F41" w:rsidP="000D4451">
      <w:pPr>
        <w:spacing w:line="480" w:lineRule="auto"/>
        <w:rPr>
          <w:rFonts w:asciiTheme="minorHAnsi" w:hAnsiTheme="minorHAnsi" w:cstheme="minorHAnsi"/>
          <w:i/>
          <w:iCs/>
          <w:sz w:val="22"/>
          <w:szCs w:val="22"/>
          <w:lang w:val="en-GB"/>
        </w:rPr>
      </w:pPr>
      <w:r w:rsidRPr="00CA0E36">
        <w:rPr>
          <w:rFonts w:asciiTheme="minorHAnsi" w:hAnsiTheme="minorHAnsi" w:cstheme="minorHAnsi"/>
          <w:sz w:val="22"/>
          <w:szCs w:val="22"/>
          <w:lang w:val="en-GB"/>
        </w:rPr>
        <w:t>Quantitative data regarding the perception of safety w</w:t>
      </w:r>
      <w:r w:rsidR="007C022C" w:rsidRPr="00CA0E36">
        <w:rPr>
          <w:rFonts w:asciiTheme="minorHAnsi" w:hAnsiTheme="minorHAnsi" w:cstheme="minorHAnsi"/>
          <w:sz w:val="22"/>
          <w:szCs w:val="22"/>
          <w:lang w:val="en-GB"/>
        </w:rPr>
        <w:t>ere</w:t>
      </w:r>
      <w:r w:rsidRPr="00CA0E36">
        <w:rPr>
          <w:rFonts w:asciiTheme="minorHAnsi" w:hAnsiTheme="minorHAnsi" w:cstheme="minorHAnsi"/>
          <w:sz w:val="22"/>
          <w:szCs w:val="22"/>
          <w:lang w:val="en-GB"/>
        </w:rPr>
        <w:t xml:space="preserve"> </w:t>
      </w:r>
      <w:r w:rsidR="00F508A0" w:rsidRPr="00F508A0">
        <w:rPr>
          <w:rFonts w:asciiTheme="minorHAnsi" w:hAnsiTheme="minorHAnsi" w:cstheme="minorHAnsi"/>
          <w:color w:val="FF0000"/>
          <w:sz w:val="22"/>
          <w:szCs w:val="22"/>
          <w:lang w:val="en-GB"/>
        </w:rPr>
        <w:t>analysed</w:t>
      </w:r>
      <w:r w:rsidRPr="00F508A0">
        <w:rPr>
          <w:rFonts w:asciiTheme="minorHAnsi" w:hAnsiTheme="minorHAnsi" w:cstheme="minorHAnsi"/>
          <w:color w:val="FF0000"/>
          <w:sz w:val="22"/>
          <w:szCs w:val="22"/>
          <w:lang w:val="en-GB"/>
        </w:rPr>
        <w:t xml:space="preserve"> </w:t>
      </w:r>
      <w:r w:rsidRPr="00CA0E36">
        <w:rPr>
          <w:rFonts w:asciiTheme="minorHAnsi" w:hAnsiTheme="minorHAnsi" w:cstheme="minorHAnsi"/>
          <w:sz w:val="22"/>
          <w:szCs w:val="22"/>
          <w:lang w:val="en-GB"/>
        </w:rPr>
        <w:t xml:space="preserve">using SPSS version 26. Significant differences between </w:t>
      </w:r>
      <w:r w:rsidR="00A036F1" w:rsidRPr="00CA0E36">
        <w:rPr>
          <w:rFonts w:asciiTheme="minorHAnsi" w:hAnsiTheme="minorHAnsi" w:cstheme="minorHAnsi"/>
          <w:sz w:val="22"/>
          <w:szCs w:val="22"/>
          <w:lang w:val="en-GB"/>
        </w:rPr>
        <w:t xml:space="preserve">medians (Mann-Whitney U test) and </w:t>
      </w:r>
      <w:r w:rsidR="005D378D" w:rsidRPr="00CA0E36">
        <w:rPr>
          <w:rFonts w:asciiTheme="minorHAnsi" w:hAnsiTheme="minorHAnsi" w:cstheme="minorHAnsi"/>
          <w:sz w:val="22"/>
          <w:szCs w:val="22"/>
          <w:lang w:val="en-GB"/>
        </w:rPr>
        <w:t>mean ranks</w:t>
      </w:r>
      <w:r w:rsidR="00A036F1" w:rsidRPr="00CA0E36">
        <w:rPr>
          <w:rFonts w:asciiTheme="minorHAnsi" w:hAnsiTheme="minorHAnsi" w:cstheme="minorHAnsi"/>
          <w:sz w:val="22"/>
          <w:szCs w:val="22"/>
          <w:lang w:val="en-GB"/>
        </w:rPr>
        <w:t xml:space="preserve"> </w:t>
      </w:r>
      <w:r w:rsidR="004D27A6" w:rsidRPr="00CA0E36">
        <w:rPr>
          <w:rFonts w:asciiTheme="minorHAnsi" w:hAnsiTheme="minorHAnsi" w:cstheme="minorHAnsi"/>
          <w:sz w:val="22"/>
          <w:szCs w:val="22"/>
          <w:lang w:val="en-GB"/>
        </w:rPr>
        <w:t>(</w:t>
      </w:r>
      <w:r w:rsidR="00FD5FBD" w:rsidRPr="00CA0E36">
        <w:rPr>
          <w:rFonts w:asciiTheme="minorHAnsi" w:hAnsiTheme="minorHAnsi" w:cstheme="minorHAnsi"/>
          <w:sz w:val="22"/>
          <w:szCs w:val="22"/>
          <w:lang w:val="en-GB"/>
        </w:rPr>
        <w:t>Kruskal</w:t>
      </w:r>
      <w:r w:rsidR="00476013" w:rsidRPr="00CA0E36">
        <w:rPr>
          <w:rFonts w:asciiTheme="minorHAnsi" w:hAnsiTheme="minorHAnsi" w:cstheme="minorHAnsi"/>
          <w:sz w:val="22"/>
          <w:szCs w:val="22"/>
          <w:lang w:val="en-GB"/>
        </w:rPr>
        <w:t>-</w:t>
      </w:r>
      <w:proofErr w:type="gramStart"/>
      <w:r w:rsidR="004D27A6" w:rsidRPr="00CA0E36">
        <w:rPr>
          <w:rFonts w:asciiTheme="minorHAnsi" w:hAnsiTheme="minorHAnsi" w:cstheme="minorHAnsi"/>
          <w:sz w:val="22"/>
          <w:szCs w:val="22"/>
          <w:lang w:val="en-GB"/>
        </w:rPr>
        <w:t>Wallis</w:t>
      </w:r>
      <w:proofErr w:type="gramEnd"/>
      <w:r w:rsidR="004D27A6" w:rsidRPr="00CA0E36">
        <w:rPr>
          <w:rFonts w:asciiTheme="minorHAnsi" w:hAnsiTheme="minorHAnsi" w:cstheme="minorHAnsi"/>
          <w:sz w:val="22"/>
          <w:szCs w:val="22"/>
          <w:lang w:val="en-GB"/>
        </w:rPr>
        <w:t xml:space="preserve"> test)</w:t>
      </w:r>
      <w:r w:rsidR="00A036F1" w:rsidRPr="00CA0E36">
        <w:rPr>
          <w:rFonts w:asciiTheme="minorHAnsi" w:hAnsiTheme="minorHAnsi" w:cstheme="minorHAnsi"/>
          <w:sz w:val="22"/>
          <w:szCs w:val="22"/>
          <w:lang w:val="en-GB"/>
        </w:rPr>
        <w:t xml:space="preserve"> </w:t>
      </w:r>
      <w:r w:rsidRPr="00CA0E36">
        <w:rPr>
          <w:rFonts w:asciiTheme="minorHAnsi" w:hAnsiTheme="minorHAnsi" w:cstheme="minorHAnsi"/>
          <w:sz w:val="22"/>
          <w:szCs w:val="22"/>
          <w:lang w:val="en-GB"/>
        </w:rPr>
        <w:t xml:space="preserve">was set at </w:t>
      </w:r>
      <w:r w:rsidR="00646A66" w:rsidRPr="00CA0E36">
        <w:rPr>
          <w:rFonts w:asciiTheme="minorHAnsi" w:hAnsiTheme="minorHAnsi" w:cstheme="minorHAnsi"/>
          <w:i/>
          <w:iCs/>
          <w:sz w:val="22"/>
          <w:szCs w:val="22"/>
          <w:lang w:val="en-GB"/>
        </w:rPr>
        <w:t>p</w:t>
      </w:r>
      <w:r w:rsidRPr="00CA0E36">
        <w:rPr>
          <w:rFonts w:asciiTheme="minorHAnsi" w:hAnsiTheme="minorHAnsi" w:cstheme="minorHAnsi"/>
          <w:sz w:val="22"/>
          <w:szCs w:val="22"/>
          <w:lang w:val="en-GB"/>
        </w:rPr>
        <w:t>&lt;0.05</w:t>
      </w:r>
      <w:r w:rsidR="00662C81" w:rsidRPr="00CA0E36">
        <w:rPr>
          <w:rFonts w:asciiTheme="minorHAnsi" w:hAnsiTheme="minorHAnsi" w:cstheme="minorHAnsi"/>
          <w:sz w:val="22"/>
          <w:szCs w:val="22"/>
          <w:lang w:val="en-GB"/>
        </w:rPr>
        <w:t>.</w:t>
      </w:r>
      <w:r w:rsidRPr="00CA0E36">
        <w:rPr>
          <w:rFonts w:asciiTheme="minorHAnsi" w:hAnsiTheme="minorHAnsi" w:cstheme="minorHAnsi"/>
          <w:sz w:val="22"/>
          <w:szCs w:val="22"/>
          <w:lang w:val="en-GB"/>
        </w:rPr>
        <w:t xml:space="preserve"> </w:t>
      </w:r>
      <w:r w:rsidR="0019517D" w:rsidRPr="00CA0E36">
        <w:rPr>
          <w:rFonts w:asciiTheme="minorHAnsi" w:hAnsiTheme="minorHAnsi" w:cstheme="minorHAnsi"/>
          <w:sz w:val="22"/>
          <w:szCs w:val="22"/>
          <w:lang w:val="en-GB"/>
        </w:rPr>
        <w:t xml:space="preserve">Parents were not included as </w:t>
      </w:r>
      <w:r w:rsidR="00F54CAF" w:rsidRPr="00CA0E36">
        <w:rPr>
          <w:rFonts w:asciiTheme="minorHAnsi" w:hAnsiTheme="minorHAnsi" w:cstheme="minorHAnsi"/>
          <w:sz w:val="22"/>
          <w:szCs w:val="22"/>
          <w:lang w:val="en-GB"/>
        </w:rPr>
        <w:t xml:space="preserve">a </w:t>
      </w:r>
      <w:r w:rsidR="0019517D" w:rsidRPr="00CA0E36">
        <w:rPr>
          <w:rFonts w:asciiTheme="minorHAnsi" w:hAnsiTheme="minorHAnsi" w:cstheme="minorHAnsi"/>
          <w:sz w:val="22"/>
          <w:szCs w:val="22"/>
          <w:lang w:val="en-GB"/>
        </w:rPr>
        <w:t xml:space="preserve">stakeholder group in </w:t>
      </w:r>
      <w:r w:rsidR="00B348F8" w:rsidRPr="00CA0E36">
        <w:rPr>
          <w:rFonts w:asciiTheme="minorHAnsi" w:hAnsiTheme="minorHAnsi" w:cstheme="minorHAnsi"/>
          <w:sz w:val="22"/>
          <w:szCs w:val="22"/>
          <w:lang w:val="en-GB"/>
        </w:rPr>
        <w:t xml:space="preserve">all </w:t>
      </w:r>
      <w:r w:rsidR="0040400C" w:rsidRPr="0040400C">
        <w:rPr>
          <w:rFonts w:asciiTheme="minorHAnsi" w:hAnsiTheme="minorHAnsi" w:cstheme="minorHAnsi"/>
          <w:color w:val="FF0000"/>
          <w:sz w:val="22"/>
          <w:szCs w:val="22"/>
          <w:lang w:val="en-GB"/>
        </w:rPr>
        <w:t>comparative</w:t>
      </w:r>
      <w:r w:rsidR="00B348F8" w:rsidRPr="0040400C">
        <w:rPr>
          <w:rFonts w:asciiTheme="minorHAnsi" w:hAnsiTheme="minorHAnsi" w:cstheme="minorHAnsi"/>
          <w:color w:val="FF0000"/>
          <w:sz w:val="22"/>
          <w:szCs w:val="22"/>
          <w:lang w:val="en-GB"/>
        </w:rPr>
        <w:t xml:space="preserve"> </w:t>
      </w:r>
      <w:r w:rsidR="0019517D" w:rsidRPr="00CA0E36">
        <w:rPr>
          <w:rFonts w:asciiTheme="minorHAnsi" w:hAnsiTheme="minorHAnsi" w:cstheme="minorHAnsi"/>
          <w:sz w:val="22"/>
          <w:szCs w:val="22"/>
          <w:lang w:val="en-GB"/>
        </w:rPr>
        <w:t>analyses due to difference</w:t>
      </w:r>
      <w:r w:rsidR="00B348F8" w:rsidRPr="00CA0E36">
        <w:rPr>
          <w:rFonts w:asciiTheme="minorHAnsi" w:hAnsiTheme="minorHAnsi" w:cstheme="minorHAnsi"/>
          <w:sz w:val="22"/>
          <w:szCs w:val="22"/>
          <w:lang w:val="en-GB"/>
        </w:rPr>
        <w:t>s</w:t>
      </w:r>
      <w:r w:rsidR="0019517D" w:rsidRPr="00CA0E36">
        <w:rPr>
          <w:rFonts w:asciiTheme="minorHAnsi" w:hAnsiTheme="minorHAnsi" w:cstheme="minorHAnsi"/>
          <w:sz w:val="22"/>
          <w:szCs w:val="22"/>
          <w:lang w:val="en-GB"/>
        </w:rPr>
        <w:t xml:space="preserve"> in response category </w:t>
      </w:r>
      <w:r w:rsidR="00B348F8" w:rsidRPr="00CA0E36">
        <w:rPr>
          <w:rFonts w:asciiTheme="minorHAnsi" w:hAnsiTheme="minorHAnsi" w:cstheme="minorHAnsi"/>
          <w:sz w:val="22"/>
          <w:szCs w:val="22"/>
          <w:lang w:val="en-GB"/>
        </w:rPr>
        <w:t>for some questions: a Likert scale for care professionals versus a dummy response category for parents.</w:t>
      </w:r>
    </w:p>
    <w:p w14:paraId="0032D468" w14:textId="77777777" w:rsidR="005A045F" w:rsidRPr="00CA0E36" w:rsidRDefault="005A045F" w:rsidP="000D4451">
      <w:pPr>
        <w:spacing w:line="480" w:lineRule="auto"/>
        <w:rPr>
          <w:rFonts w:asciiTheme="minorHAnsi" w:hAnsiTheme="minorHAnsi" w:cstheme="minorHAnsi"/>
          <w:sz w:val="20"/>
          <w:szCs w:val="20"/>
          <w:lang w:val="en-GB"/>
        </w:rPr>
      </w:pPr>
    </w:p>
    <w:p w14:paraId="2E1C3452" w14:textId="62430875" w:rsidR="007B0C0A" w:rsidRPr="00CA0E36" w:rsidRDefault="007B0C0A" w:rsidP="000D4451">
      <w:pPr>
        <w:spacing w:line="480" w:lineRule="auto"/>
        <w:rPr>
          <w:rFonts w:asciiTheme="minorHAnsi" w:hAnsiTheme="minorHAnsi" w:cstheme="minorHAnsi"/>
          <w:i/>
          <w:iCs/>
          <w:sz w:val="22"/>
          <w:szCs w:val="22"/>
          <w:lang w:val="en-GB"/>
        </w:rPr>
      </w:pPr>
      <w:r w:rsidRPr="00CA0E36">
        <w:rPr>
          <w:rFonts w:asciiTheme="minorHAnsi" w:hAnsiTheme="minorHAnsi" w:cstheme="minorHAnsi"/>
          <w:i/>
          <w:iCs/>
          <w:sz w:val="22"/>
          <w:szCs w:val="22"/>
          <w:lang w:val="en-GB"/>
        </w:rPr>
        <w:t>Qualitative analysis</w:t>
      </w:r>
      <w:r w:rsidR="00955CC1" w:rsidRPr="00CA0E36">
        <w:rPr>
          <w:rFonts w:asciiTheme="minorHAnsi" w:hAnsiTheme="minorHAnsi" w:cstheme="minorHAnsi"/>
          <w:i/>
          <w:iCs/>
          <w:sz w:val="22"/>
          <w:szCs w:val="22"/>
          <w:lang w:val="en-GB"/>
        </w:rPr>
        <w:t xml:space="preserve"> (2</w:t>
      </w:r>
      <w:r w:rsidR="00955CC1" w:rsidRPr="00CA0E36">
        <w:rPr>
          <w:rFonts w:asciiTheme="minorHAnsi" w:hAnsiTheme="minorHAnsi" w:cstheme="minorHAnsi"/>
          <w:i/>
          <w:iCs/>
          <w:sz w:val="22"/>
          <w:szCs w:val="22"/>
          <w:vertAlign w:val="superscript"/>
          <w:lang w:val="en-GB"/>
        </w:rPr>
        <w:t>nd</w:t>
      </w:r>
      <w:r w:rsidR="00955CC1" w:rsidRPr="00CA0E36">
        <w:rPr>
          <w:rFonts w:asciiTheme="minorHAnsi" w:hAnsiTheme="minorHAnsi" w:cstheme="minorHAnsi"/>
          <w:i/>
          <w:iCs/>
          <w:sz w:val="22"/>
          <w:szCs w:val="22"/>
          <w:lang w:val="en-GB"/>
        </w:rPr>
        <w:t xml:space="preserve"> aim)</w:t>
      </w:r>
    </w:p>
    <w:p w14:paraId="70AD26E4" w14:textId="131A48F7" w:rsidR="0019517D" w:rsidRPr="00CA0E36" w:rsidRDefault="007B0C0A" w:rsidP="000D4451">
      <w:p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Constant comparative qualitative methods were used to </w:t>
      </w:r>
      <w:r w:rsidR="0040400C" w:rsidRPr="0040400C">
        <w:rPr>
          <w:rFonts w:asciiTheme="minorHAnsi" w:hAnsiTheme="minorHAnsi" w:cstheme="minorHAnsi"/>
          <w:color w:val="FF0000"/>
          <w:sz w:val="22"/>
          <w:szCs w:val="22"/>
          <w:lang w:val="en-GB"/>
        </w:rPr>
        <w:t>analyse</w:t>
      </w:r>
      <w:r w:rsidRPr="0040400C">
        <w:rPr>
          <w:rFonts w:asciiTheme="minorHAnsi" w:hAnsiTheme="minorHAnsi" w:cstheme="minorHAnsi"/>
          <w:color w:val="FF0000"/>
          <w:sz w:val="22"/>
          <w:szCs w:val="22"/>
          <w:lang w:val="en-GB"/>
        </w:rPr>
        <w:t xml:space="preserve"> </w:t>
      </w:r>
      <w:r w:rsidRPr="00CA0E36">
        <w:rPr>
          <w:rFonts w:asciiTheme="minorHAnsi" w:hAnsiTheme="minorHAnsi" w:cstheme="minorHAnsi"/>
          <w:sz w:val="22"/>
          <w:szCs w:val="22"/>
          <w:lang w:val="en-GB"/>
        </w:rPr>
        <w:t>open-ended questions.</w:t>
      </w:r>
      <w:r w:rsidR="00F166AE" w:rsidRPr="00CA0E36">
        <w:rPr>
          <w:rFonts w:asciiTheme="minorHAnsi" w:hAnsiTheme="minorHAnsi" w:cstheme="minorHAnsi"/>
          <w:sz w:val="22"/>
          <w:szCs w:val="22"/>
          <w:lang w:val="en-GB"/>
        </w:rPr>
        <w:t xml:space="preserve"> </w:t>
      </w:r>
      <w:r w:rsidRPr="00CA0E36">
        <w:rPr>
          <w:rFonts w:asciiTheme="minorHAnsi" w:hAnsiTheme="minorHAnsi" w:cstheme="minorHAnsi"/>
          <w:sz w:val="22"/>
          <w:szCs w:val="22"/>
          <w:lang w:val="en-GB"/>
        </w:rPr>
        <w:t xml:space="preserve">Content analysis was performed by </w:t>
      </w:r>
      <w:r w:rsidR="00F166AE" w:rsidRPr="00CA0E36">
        <w:rPr>
          <w:rFonts w:asciiTheme="minorHAnsi" w:hAnsiTheme="minorHAnsi" w:cstheme="minorHAnsi"/>
          <w:sz w:val="22"/>
          <w:szCs w:val="22"/>
          <w:lang w:val="en-GB"/>
        </w:rPr>
        <w:t>four</w:t>
      </w:r>
      <w:r w:rsidRPr="00CA0E36">
        <w:rPr>
          <w:rFonts w:asciiTheme="minorHAnsi" w:hAnsiTheme="minorHAnsi" w:cstheme="minorHAnsi"/>
          <w:sz w:val="22"/>
          <w:szCs w:val="22"/>
          <w:lang w:val="en-GB"/>
        </w:rPr>
        <w:t xml:space="preserve"> investigators independently for identifying the thematic content. The investigators then agreed on overarching themes</w:t>
      </w:r>
      <w:r w:rsidR="00C55D78" w:rsidRPr="00CA0E36">
        <w:rPr>
          <w:rFonts w:asciiTheme="minorHAnsi" w:hAnsiTheme="minorHAnsi" w:cstheme="minorHAnsi"/>
          <w:sz w:val="22"/>
          <w:szCs w:val="22"/>
          <w:lang w:val="en-GB"/>
        </w:rPr>
        <w:t xml:space="preserve"> </w:t>
      </w:r>
      <w:r w:rsidR="00955CC1" w:rsidRPr="00CA0E36">
        <w:rPr>
          <w:rFonts w:asciiTheme="minorHAnsi" w:hAnsiTheme="minorHAnsi" w:cstheme="minorHAnsi"/>
          <w:sz w:val="22"/>
          <w:szCs w:val="22"/>
          <w:lang w:val="en-GB"/>
        </w:rPr>
        <w:t xml:space="preserve">regarding facilitators and barriers to a safe transfer perception using a method </w:t>
      </w:r>
      <w:r w:rsidR="00C55D78" w:rsidRPr="00CA0E36">
        <w:rPr>
          <w:rFonts w:asciiTheme="minorHAnsi" w:hAnsiTheme="minorHAnsi" w:cstheme="minorHAnsi"/>
          <w:sz w:val="22"/>
          <w:szCs w:val="22"/>
          <w:lang w:val="en-GB"/>
        </w:rPr>
        <w:t>comparable to the “</w:t>
      </w:r>
      <w:proofErr w:type="spellStart"/>
      <w:r w:rsidR="00C55D78" w:rsidRPr="00CA0E36">
        <w:rPr>
          <w:rFonts w:asciiTheme="minorHAnsi" w:hAnsiTheme="minorHAnsi" w:cstheme="minorHAnsi"/>
          <w:sz w:val="22"/>
          <w:szCs w:val="22"/>
          <w:lang w:val="en-GB"/>
        </w:rPr>
        <w:t>Colaizzi’s</w:t>
      </w:r>
      <w:proofErr w:type="spellEnd"/>
      <w:r w:rsidR="00C55D78" w:rsidRPr="00CA0E36">
        <w:rPr>
          <w:rFonts w:asciiTheme="minorHAnsi" w:hAnsiTheme="minorHAnsi" w:cstheme="minorHAnsi"/>
          <w:sz w:val="22"/>
          <w:szCs w:val="22"/>
          <w:lang w:val="en-GB"/>
        </w:rPr>
        <w:t xml:space="preserve"> descriptive phenomenological method” described by Morrow et al.</w:t>
      </w:r>
      <w:sdt>
        <w:sdtPr>
          <w:rPr>
            <w:rFonts w:asciiTheme="minorHAnsi" w:hAnsiTheme="minorHAnsi" w:cstheme="minorHAnsi"/>
            <w:color w:val="000000"/>
            <w:sz w:val="22"/>
            <w:szCs w:val="22"/>
            <w:lang w:val="en-GB"/>
          </w:rPr>
          <w:tag w:val="MENDELEY_CITATION_v3_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"/>
          <w:id w:val="1440798084"/>
          <w:placeholder>
            <w:docPart w:val="DefaultPlaceholder_-1854013440"/>
          </w:placeholder>
        </w:sdtPr>
        <w:sdtContent>
          <w:r w:rsidR="00B80519" w:rsidRPr="00CA0E36">
            <w:rPr>
              <w:rFonts w:asciiTheme="minorHAnsi" w:hAnsiTheme="minorHAnsi" w:cstheme="minorHAnsi"/>
              <w:color w:val="000000"/>
              <w:sz w:val="22"/>
              <w:szCs w:val="22"/>
              <w:lang w:val="en-GB"/>
            </w:rPr>
            <w:t>[47]</w:t>
          </w:r>
        </w:sdtContent>
      </w:sdt>
      <w:r w:rsidR="004039A0" w:rsidRPr="00CA0E36">
        <w:rPr>
          <w:rFonts w:asciiTheme="minorHAnsi" w:hAnsiTheme="minorHAnsi" w:cstheme="minorHAnsi"/>
          <w:color w:val="000000"/>
          <w:sz w:val="22"/>
          <w:szCs w:val="22"/>
          <w:lang w:val="en-GB"/>
        </w:rPr>
        <w:t>.</w:t>
      </w:r>
      <w:r w:rsidR="004039A0" w:rsidRPr="00CA0E36">
        <w:rPr>
          <w:rFonts w:asciiTheme="minorHAnsi" w:hAnsiTheme="minorHAnsi" w:cstheme="minorHAnsi"/>
          <w:sz w:val="22"/>
          <w:szCs w:val="22"/>
          <w:lang w:val="en-GB"/>
        </w:rPr>
        <w:t xml:space="preserve"> </w:t>
      </w:r>
      <w:r w:rsidR="00F54CAF" w:rsidRPr="00CA0E36">
        <w:rPr>
          <w:rFonts w:asciiTheme="minorHAnsi" w:hAnsiTheme="minorHAnsi" w:cstheme="minorHAnsi"/>
          <w:sz w:val="22"/>
          <w:szCs w:val="22"/>
          <w:lang w:val="en-GB"/>
        </w:rPr>
        <w:t xml:space="preserve">This descriptive phenomenological method is a step-by-step approach in which texts are read and re-read, themes are coded and after clustering of these themes, the investigated phenomena 'light up'. These phenomena are then articulated in simple terms and </w:t>
      </w:r>
      <w:r w:rsidR="0040400C" w:rsidRPr="0040400C">
        <w:rPr>
          <w:rFonts w:asciiTheme="minorHAnsi" w:hAnsiTheme="minorHAnsi" w:cstheme="minorHAnsi"/>
          <w:color w:val="FF0000"/>
          <w:sz w:val="22"/>
          <w:szCs w:val="22"/>
          <w:lang w:val="en-GB"/>
        </w:rPr>
        <w:t xml:space="preserve">validated by </w:t>
      </w:r>
      <w:r w:rsidR="00F54CAF" w:rsidRPr="0040400C">
        <w:rPr>
          <w:rFonts w:asciiTheme="minorHAnsi" w:hAnsiTheme="minorHAnsi" w:cstheme="minorHAnsi"/>
          <w:color w:val="FF0000"/>
          <w:sz w:val="22"/>
          <w:szCs w:val="22"/>
          <w:lang w:val="en-GB"/>
        </w:rPr>
        <w:t>participants</w:t>
      </w:r>
      <w:r w:rsidR="0040400C" w:rsidRPr="0040400C">
        <w:rPr>
          <w:rFonts w:asciiTheme="minorHAnsi" w:hAnsiTheme="minorHAnsi" w:cstheme="minorHAnsi"/>
          <w:color w:val="FF0000"/>
          <w:sz w:val="22"/>
          <w:szCs w:val="22"/>
          <w:lang w:val="en-GB"/>
        </w:rPr>
        <w:t xml:space="preserve"> - </w:t>
      </w:r>
      <w:r w:rsidR="00F54CAF" w:rsidRPr="0040400C">
        <w:rPr>
          <w:rFonts w:asciiTheme="minorHAnsi" w:hAnsiTheme="minorHAnsi" w:cstheme="minorHAnsi"/>
          <w:color w:val="FF0000"/>
          <w:sz w:val="22"/>
          <w:szCs w:val="22"/>
          <w:lang w:val="en-GB"/>
        </w:rPr>
        <w:t>in this case</w:t>
      </w:r>
      <w:r w:rsidR="0040400C" w:rsidRPr="0040400C">
        <w:rPr>
          <w:rFonts w:asciiTheme="minorHAnsi" w:hAnsiTheme="minorHAnsi" w:cstheme="minorHAnsi"/>
          <w:color w:val="FF0000"/>
          <w:sz w:val="22"/>
          <w:szCs w:val="22"/>
          <w:lang w:val="en-GB"/>
        </w:rPr>
        <w:t>,</w:t>
      </w:r>
      <w:r w:rsidR="00F54CAF" w:rsidRPr="0040400C">
        <w:rPr>
          <w:rFonts w:asciiTheme="minorHAnsi" w:hAnsiTheme="minorHAnsi" w:cstheme="minorHAnsi"/>
          <w:color w:val="FF0000"/>
          <w:sz w:val="22"/>
          <w:szCs w:val="22"/>
          <w:lang w:val="en-GB"/>
        </w:rPr>
        <w:t xml:space="preserve"> through focus groups</w:t>
      </w:r>
      <w:r w:rsidR="00F54CAF" w:rsidRPr="00CA0E36">
        <w:rPr>
          <w:rFonts w:asciiTheme="minorHAnsi" w:hAnsiTheme="minorHAnsi" w:cstheme="minorHAnsi"/>
          <w:sz w:val="22"/>
          <w:szCs w:val="22"/>
          <w:lang w:val="en-GB"/>
        </w:rPr>
        <w:t xml:space="preserve">. </w:t>
      </w:r>
      <w:r w:rsidR="00955CC1" w:rsidRPr="00CA0E36">
        <w:rPr>
          <w:rFonts w:asciiTheme="minorHAnsi" w:hAnsiTheme="minorHAnsi" w:cstheme="minorHAnsi"/>
          <w:sz w:val="22"/>
          <w:szCs w:val="22"/>
          <w:lang w:val="en-GB"/>
        </w:rPr>
        <w:t xml:space="preserve">Five focus group meetings were conducted in which participated: parents (n=3), </w:t>
      </w:r>
      <w:r w:rsidR="00955CC1" w:rsidRPr="00CA0E36">
        <w:rPr>
          <w:rFonts w:asciiTheme="minorHAnsi" w:hAnsiTheme="minorHAnsi" w:cstheme="minorHAnsi"/>
          <w:color w:val="000000" w:themeColor="text1"/>
          <w:sz w:val="22"/>
          <w:szCs w:val="22"/>
          <w:lang w:val="en-GB"/>
        </w:rPr>
        <w:t xml:space="preserve">representatives of </w:t>
      </w:r>
      <w:r w:rsidR="00B377DC" w:rsidRPr="00CA0E36">
        <w:rPr>
          <w:rFonts w:asciiTheme="minorHAnsi" w:hAnsiTheme="minorHAnsi" w:cstheme="minorHAnsi"/>
          <w:color w:val="000000" w:themeColor="text1"/>
          <w:sz w:val="22"/>
          <w:szCs w:val="22"/>
          <w:lang w:val="en-GB"/>
        </w:rPr>
        <w:t xml:space="preserve">infant </w:t>
      </w:r>
      <w:r w:rsidR="00955CC1" w:rsidRPr="00CA0E36">
        <w:rPr>
          <w:rFonts w:asciiTheme="minorHAnsi" w:hAnsiTheme="minorHAnsi" w:cstheme="minorHAnsi"/>
          <w:color w:val="000000" w:themeColor="text1"/>
          <w:sz w:val="22"/>
          <w:szCs w:val="22"/>
          <w:lang w:val="en-GB"/>
        </w:rPr>
        <w:t xml:space="preserve">association (n=2), ambulance personnel (n=1), </w:t>
      </w:r>
      <w:r w:rsidR="00955CC1" w:rsidRPr="00CA0E36">
        <w:rPr>
          <w:rFonts w:asciiTheme="minorHAnsi" w:hAnsiTheme="minorHAnsi" w:cstheme="minorHAnsi"/>
          <w:sz w:val="22"/>
          <w:szCs w:val="22"/>
          <w:lang w:val="en-GB"/>
        </w:rPr>
        <w:t xml:space="preserve">physicians </w:t>
      </w:r>
      <w:r w:rsidR="00730ADA" w:rsidRPr="00CA0E36">
        <w:rPr>
          <w:rFonts w:asciiTheme="minorHAnsi" w:hAnsiTheme="minorHAnsi" w:cstheme="minorHAnsi"/>
          <w:sz w:val="22"/>
          <w:szCs w:val="22"/>
          <w:lang w:val="en-GB"/>
        </w:rPr>
        <w:t>NICU</w:t>
      </w:r>
      <w:r w:rsidR="00955CC1" w:rsidRPr="00CA0E36">
        <w:rPr>
          <w:rFonts w:asciiTheme="minorHAnsi" w:hAnsiTheme="minorHAnsi" w:cstheme="minorHAnsi"/>
          <w:sz w:val="22"/>
          <w:szCs w:val="22"/>
          <w:lang w:val="en-GB"/>
        </w:rPr>
        <w:t xml:space="preserve"> (n=4), nurses </w:t>
      </w:r>
      <w:r w:rsidR="00730ADA" w:rsidRPr="00CA0E36">
        <w:rPr>
          <w:rFonts w:asciiTheme="minorHAnsi" w:hAnsiTheme="minorHAnsi" w:cstheme="minorHAnsi"/>
          <w:sz w:val="22"/>
          <w:szCs w:val="22"/>
          <w:lang w:val="en-GB"/>
        </w:rPr>
        <w:t>NICU</w:t>
      </w:r>
      <w:r w:rsidR="00955CC1" w:rsidRPr="00CA0E36">
        <w:rPr>
          <w:rFonts w:asciiTheme="minorHAnsi" w:hAnsiTheme="minorHAnsi" w:cstheme="minorHAnsi"/>
          <w:sz w:val="22"/>
          <w:szCs w:val="22"/>
          <w:lang w:val="en-GB"/>
        </w:rPr>
        <w:t xml:space="preserve"> (n=4), physicians level II department (n=6), nurses </w:t>
      </w:r>
      <w:r w:rsidR="00955CC1" w:rsidRPr="00CA0E36">
        <w:rPr>
          <w:rFonts w:asciiTheme="minorHAnsi" w:hAnsiTheme="minorHAnsi" w:cstheme="minorHAnsi"/>
          <w:sz w:val="22"/>
          <w:szCs w:val="22"/>
          <w:lang w:val="en-GB"/>
        </w:rPr>
        <w:lastRenderedPageBreak/>
        <w:t xml:space="preserve">level II department (n=7), </w:t>
      </w:r>
      <w:r w:rsidR="007F3C07" w:rsidRPr="007F3C07">
        <w:rPr>
          <w:rFonts w:asciiTheme="minorHAnsi" w:hAnsiTheme="minorHAnsi" w:cstheme="minorHAnsi"/>
          <w:color w:val="FF0000"/>
          <w:sz w:val="22"/>
          <w:szCs w:val="22"/>
          <w:lang w:val="en-GB"/>
        </w:rPr>
        <w:t xml:space="preserve">administrative staff </w:t>
      </w:r>
      <w:r w:rsidR="00955CC1" w:rsidRPr="00CA0E36">
        <w:rPr>
          <w:rFonts w:asciiTheme="minorHAnsi" w:hAnsiTheme="minorHAnsi" w:cstheme="minorHAnsi"/>
          <w:sz w:val="22"/>
          <w:szCs w:val="22"/>
          <w:lang w:val="en-GB"/>
        </w:rPr>
        <w:t>(n=2), (action)researchers (n=5)</w:t>
      </w:r>
      <w:r w:rsidR="00BB6B77" w:rsidRPr="00CA0E36">
        <w:rPr>
          <w:rFonts w:asciiTheme="minorHAnsi" w:hAnsiTheme="minorHAnsi" w:cstheme="minorHAnsi"/>
          <w:sz w:val="22"/>
          <w:szCs w:val="22"/>
          <w:lang w:val="en-GB"/>
        </w:rPr>
        <w:t xml:space="preserve">. </w:t>
      </w:r>
      <w:r w:rsidR="0093439B" w:rsidRPr="00CA0E36">
        <w:rPr>
          <w:rFonts w:asciiTheme="minorHAnsi" w:hAnsiTheme="minorHAnsi" w:cstheme="minorHAnsi"/>
          <w:sz w:val="22"/>
          <w:szCs w:val="22"/>
          <w:lang w:val="en-GB"/>
        </w:rPr>
        <w:t>The focus groups were intended to present and interpret the collected results. This led to a deeper understanding of the factors that play a role in the experience of the participants.</w:t>
      </w:r>
    </w:p>
    <w:p w14:paraId="1DDE63B3" w14:textId="77777777" w:rsidR="00FB1EDC" w:rsidRPr="00CA0E36" w:rsidRDefault="00FB1EDC" w:rsidP="000D4451">
      <w:pPr>
        <w:spacing w:line="480" w:lineRule="auto"/>
        <w:rPr>
          <w:rFonts w:asciiTheme="minorHAnsi" w:hAnsiTheme="minorHAnsi" w:cstheme="minorHAnsi"/>
          <w:sz w:val="22"/>
          <w:szCs w:val="22"/>
          <w:lang w:val="en-GB"/>
        </w:rPr>
      </w:pPr>
    </w:p>
    <w:p w14:paraId="53490EF3" w14:textId="2DA992D6" w:rsidR="00FB1EDC" w:rsidRPr="00CA0E36" w:rsidRDefault="00FB1EDC" w:rsidP="000D4451">
      <w:pPr>
        <w:spacing w:line="480" w:lineRule="auto"/>
        <w:rPr>
          <w:rFonts w:asciiTheme="minorHAnsi" w:hAnsiTheme="minorHAnsi" w:cstheme="minorHAnsi"/>
          <w:i/>
          <w:iCs/>
          <w:sz w:val="22"/>
          <w:szCs w:val="22"/>
          <w:lang w:val="en-GB"/>
        </w:rPr>
      </w:pPr>
      <w:r w:rsidRPr="00CA0E36">
        <w:rPr>
          <w:rFonts w:asciiTheme="minorHAnsi" w:hAnsiTheme="minorHAnsi" w:cstheme="minorHAnsi"/>
          <w:i/>
          <w:iCs/>
          <w:sz w:val="22"/>
          <w:szCs w:val="22"/>
          <w:lang w:val="en-GB"/>
        </w:rPr>
        <w:t>Data</w:t>
      </w:r>
    </w:p>
    <w:p w14:paraId="07399424" w14:textId="6E99C966" w:rsidR="00FB1EDC" w:rsidRPr="00CA0E36" w:rsidRDefault="00FB1EDC" w:rsidP="000D4451">
      <w:p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The datasets used and </w:t>
      </w:r>
      <w:r w:rsidR="00F508A0" w:rsidRPr="00F508A0">
        <w:rPr>
          <w:rFonts w:asciiTheme="minorHAnsi" w:hAnsiTheme="minorHAnsi" w:cstheme="minorHAnsi"/>
          <w:color w:val="FF0000"/>
          <w:sz w:val="22"/>
          <w:szCs w:val="22"/>
          <w:lang w:val="en-GB"/>
        </w:rPr>
        <w:t>analysed</w:t>
      </w:r>
      <w:r w:rsidRPr="00F508A0">
        <w:rPr>
          <w:rFonts w:asciiTheme="minorHAnsi" w:hAnsiTheme="minorHAnsi" w:cstheme="minorHAnsi"/>
          <w:color w:val="FF0000"/>
          <w:sz w:val="22"/>
          <w:szCs w:val="22"/>
          <w:lang w:val="en-GB"/>
        </w:rPr>
        <w:t xml:space="preserve"> </w:t>
      </w:r>
      <w:r w:rsidRPr="00CA0E36">
        <w:rPr>
          <w:rFonts w:asciiTheme="minorHAnsi" w:hAnsiTheme="minorHAnsi" w:cstheme="minorHAnsi"/>
          <w:sz w:val="22"/>
          <w:szCs w:val="22"/>
          <w:lang w:val="en-GB"/>
        </w:rPr>
        <w:t>during the current study are available from the corresponding author on reasonable request.</w:t>
      </w:r>
    </w:p>
    <w:p w14:paraId="1C38236E" w14:textId="77777777" w:rsidR="00BB6B77" w:rsidRPr="00CA0E36" w:rsidRDefault="00BB6B77" w:rsidP="000D4451">
      <w:pPr>
        <w:spacing w:line="480" w:lineRule="auto"/>
        <w:rPr>
          <w:rFonts w:asciiTheme="minorHAnsi" w:hAnsiTheme="minorHAnsi" w:cstheme="minorHAnsi"/>
          <w:i/>
          <w:iCs/>
          <w:sz w:val="22"/>
          <w:szCs w:val="22"/>
          <w:lang w:val="en-GB"/>
        </w:rPr>
      </w:pPr>
    </w:p>
    <w:p w14:paraId="46CE4948" w14:textId="77777777" w:rsidR="007B0C0A" w:rsidRPr="00CA0E36" w:rsidRDefault="007B0C0A" w:rsidP="000D4451">
      <w:pPr>
        <w:spacing w:line="480" w:lineRule="auto"/>
        <w:rPr>
          <w:rFonts w:asciiTheme="minorHAnsi" w:hAnsiTheme="minorHAnsi" w:cstheme="minorHAnsi"/>
          <w:i/>
          <w:iCs/>
          <w:sz w:val="22"/>
          <w:szCs w:val="22"/>
          <w:lang w:val="en-GB"/>
        </w:rPr>
      </w:pPr>
      <w:r w:rsidRPr="00CA0E36">
        <w:rPr>
          <w:rFonts w:asciiTheme="minorHAnsi" w:hAnsiTheme="minorHAnsi" w:cstheme="minorHAnsi"/>
          <w:i/>
          <w:iCs/>
          <w:sz w:val="22"/>
          <w:szCs w:val="22"/>
          <w:lang w:val="en-GB"/>
        </w:rPr>
        <w:t xml:space="preserve">Ethics approval </w:t>
      </w:r>
    </w:p>
    <w:p w14:paraId="71943E56" w14:textId="0DAEDA74" w:rsidR="0093439B" w:rsidRPr="00CA0E36" w:rsidRDefault="00373708" w:rsidP="00373708">
      <w:pPr>
        <w:pStyle w:val="Normaalweb"/>
        <w:spacing w:before="0" w:beforeAutospacing="0" w:after="0" w:afterAutospacing="0"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The study was </w:t>
      </w:r>
      <w:r w:rsidRPr="00F508A0">
        <w:rPr>
          <w:rFonts w:asciiTheme="minorHAnsi" w:hAnsiTheme="minorHAnsi" w:cstheme="minorHAnsi"/>
          <w:color w:val="FF0000"/>
          <w:sz w:val="22"/>
          <w:szCs w:val="22"/>
          <w:lang w:val="en-GB"/>
        </w:rPr>
        <w:t xml:space="preserve">exempt </w:t>
      </w:r>
      <w:r w:rsidRPr="00CA0E36">
        <w:rPr>
          <w:rFonts w:asciiTheme="minorHAnsi" w:hAnsiTheme="minorHAnsi" w:cstheme="minorHAnsi"/>
          <w:sz w:val="22"/>
          <w:szCs w:val="22"/>
          <w:lang w:val="en-GB"/>
        </w:rPr>
        <w:t>from formal approval under the Dutch Medical Research Involving Human Subjects Act</w:t>
      </w:r>
      <w:r w:rsidR="00F508A0">
        <w:rPr>
          <w:rFonts w:asciiTheme="minorHAnsi" w:hAnsiTheme="minorHAnsi" w:cstheme="minorHAnsi"/>
          <w:sz w:val="22"/>
          <w:szCs w:val="22"/>
          <w:lang w:val="en-GB"/>
        </w:rPr>
        <w:t xml:space="preserve">, </w:t>
      </w:r>
      <w:r w:rsidR="00F508A0" w:rsidRPr="00F508A0">
        <w:rPr>
          <w:rFonts w:asciiTheme="minorHAnsi" w:hAnsiTheme="minorHAnsi" w:cstheme="minorHAnsi"/>
          <w:color w:val="FF0000"/>
          <w:sz w:val="22"/>
          <w:szCs w:val="22"/>
          <w:lang w:val="en-GB"/>
        </w:rPr>
        <w:t>as determined by</w:t>
      </w:r>
      <w:r w:rsidRPr="00F508A0">
        <w:rPr>
          <w:rFonts w:asciiTheme="minorHAnsi" w:hAnsiTheme="minorHAnsi" w:cstheme="minorHAnsi"/>
          <w:color w:val="FF0000"/>
          <w:sz w:val="22"/>
          <w:szCs w:val="22"/>
          <w:lang w:val="en-GB"/>
        </w:rPr>
        <w:t xml:space="preserve"> </w:t>
      </w:r>
      <w:r w:rsidRPr="00CA0E36">
        <w:rPr>
          <w:rFonts w:asciiTheme="minorHAnsi" w:hAnsiTheme="minorHAnsi" w:cstheme="minorHAnsi"/>
          <w:sz w:val="22"/>
          <w:szCs w:val="22"/>
          <w:lang w:val="en-GB"/>
        </w:rPr>
        <w:t>the Medical Research Ethics Committee of the Erasmus School of Health Policy &amp; Management, Erasmus University Rotterdam (ETH2021-0098) and of the Medical Research Ethics Committee of the University Medical Centre Utrecht. Additionally,</w:t>
      </w:r>
      <w:r w:rsidR="00F508A0" w:rsidRPr="00F508A0">
        <w:rPr>
          <w:rFonts w:asciiTheme="minorHAnsi" w:hAnsiTheme="minorHAnsi" w:cstheme="minorHAnsi"/>
          <w:sz w:val="22"/>
          <w:szCs w:val="22"/>
          <w:lang w:val="en-GB"/>
        </w:rPr>
        <w:t xml:space="preserve"> </w:t>
      </w:r>
      <w:r w:rsidR="00F508A0" w:rsidRPr="00CA0E36">
        <w:rPr>
          <w:rFonts w:asciiTheme="minorHAnsi" w:hAnsiTheme="minorHAnsi" w:cstheme="minorHAnsi"/>
          <w:sz w:val="22"/>
          <w:szCs w:val="22"/>
          <w:lang w:val="en-GB"/>
        </w:rPr>
        <w:t>the Ethical Review Committee of the University of Humanistic Studies (2022-03)</w:t>
      </w:r>
      <w:r w:rsidRPr="00CA0E36">
        <w:rPr>
          <w:rFonts w:asciiTheme="minorHAnsi" w:hAnsiTheme="minorHAnsi" w:cstheme="minorHAnsi"/>
          <w:sz w:val="22"/>
          <w:szCs w:val="22"/>
          <w:lang w:val="en-GB"/>
        </w:rPr>
        <w:t xml:space="preserve"> </w:t>
      </w:r>
      <w:r w:rsidR="00F508A0">
        <w:rPr>
          <w:rFonts w:asciiTheme="minorHAnsi" w:hAnsiTheme="minorHAnsi" w:cstheme="minorHAnsi"/>
          <w:sz w:val="22"/>
          <w:szCs w:val="22"/>
          <w:lang w:val="en-GB"/>
        </w:rPr>
        <w:t xml:space="preserve">conducted </w:t>
      </w:r>
      <w:r w:rsidRPr="00CA0E36">
        <w:rPr>
          <w:rFonts w:asciiTheme="minorHAnsi" w:hAnsiTheme="minorHAnsi" w:cstheme="minorHAnsi"/>
          <w:sz w:val="22"/>
          <w:szCs w:val="22"/>
          <w:lang w:val="en-GB"/>
        </w:rPr>
        <w:t xml:space="preserve">a substantive integrity </w:t>
      </w:r>
      <w:r w:rsidR="00F508A0">
        <w:rPr>
          <w:rFonts w:asciiTheme="minorHAnsi" w:hAnsiTheme="minorHAnsi" w:cstheme="minorHAnsi"/>
          <w:sz w:val="22"/>
          <w:szCs w:val="22"/>
          <w:lang w:val="en-GB"/>
        </w:rPr>
        <w:t xml:space="preserve">assessment </w:t>
      </w:r>
      <w:r w:rsidRPr="00CA0E36">
        <w:rPr>
          <w:rFonts w:asciiTheme="minorHAnsi" w:hAnsiTheme="minorHAnsi" w:cstheme="minorHAnsi"/>
          <w:sz w:val="22"/>
          <w:szCs w:val="22"/>
          <w:lang w:val="en-GB"/>
        </w:rPr>
        <w:t xml:space="preserve">of the research plan. </w:t>
      </w:r>
      <w:r w:rsidR="0028578B" w:rsidRPr="00CA0E36">
        <w:rPr>
          <w:rFonts w:asciiTheme="minorHAnsi" w:hAnsiTheme="minorHAnsi" w:cstheme="minorHAnsi"/>
          <w:sz w:val="22"/>
          <w:szCs w:val="22"/>
          <w:lang w:val="en-GB"/>
        </w:rPr>
        <w:t>Participants provided written informed consent</w:t>
      </w:r>
      <w:r w:rsidR="00F508A0">
        <w:rPr>
          <w:rFonts w:asciiTheme="minorHAnsi" w:hAnsiTheme="minorHAnsi" w:cstheme="minorHAnsi"/>
          <w:sz w:val="22"/>
          <w:szCs w:val="22"/>
          <w:lang w:val="en-GB"/>
        </w:rPr>
        <w:t>, and d</w:t>
      </w:r>
      <w:r w:rsidR="0028578B" w:rsidRPr="00CA0E36">
        <w:rPr>
          <w:rFonts w:asciiTheme="minorHAnsi" w:hAnsiTheme="minorHAnsi" w:cstheme="minorHAnsi"/>
          <w:sz w:val="22"/>
          <w:szCs w:val="22"/>
          <w:lang w:val="en-GB"/>
        </w:rPr>
        <w:t xml:space="preserve">ata were </w:t>
      </w:r>
      <w:r w:rsidR="00F508A0" w:rsidRPr="00F508A0">
        <w:rPr>
          <w:rFonts w:asciiTheme="minorHAnsi" w:hAnsiTheme="minorHAnsi" w:cstheme="minorHAnsi"/>
          <w:color w:val="FF0000"/>
          <w:sz w:val="22"/>
          <w:szCs w:val="22"/>
          <w:lang w:val="en-GB"/>
        </w:rPr>
        <w:t>analysed</w:t>
      </w:r>
      <w:r w:rsidR="0028578B" w:rsidRPr="00F508A0">
        <w:rPr>
          <w:rFonts w:asciiTheme="minorHAnsi" w:hAnsiTheme="minorHAnsi" w:cstheme="minorHAnsi"/>
          <w:color w:val="FF0000"/>
          <w:sz w:val="22"/>
          <w:szCs w:val="22"/>
          <w:lang w:val="en-GB"/>
        </w:rPr>
        <w:t xml:space="preserve"> </w:t>
      </w:r>
      <w:r w:rsidR="0028578B" w:rsidRPr="00CA0E36">
        <w:rPr>
          <w:rFonts w:asciiTheme="minorHAnsi" w:hAnsiTheme="minorHAnsi" w:cstheme="minorHAnsi"/>
          <w:sz w:val="22"/>
          <w:szCs w:val="22"/>
          <w:lang w:val="en-GB"/>
        </w:rPr>
        <w:t>anonymously.</w:t>
      </w:r>
      <w:r w:rsidR="007D1206">
        <w:rPr>
          <w:rFonts w:asciiTheme="minorHAnsi" w:hAnsiTheme="minorHAnsi" w:cstheme="minorHAnsi"/>
          <w:sz w:val="22"/>
          <w:szCs w:val="22"/>
          <w:lang w:val="en-GB"/>
        </w:rPr>
        <w:t xml:space="preserve"> </w:t>
      </w:r>
      <w:r w:rsidR="007D1206" w:rsidRPr="007D1206">
        <w:rPr>
          <w:rFonts w:asciiTheme="minorHAnsi" w:hAnsiTheme="minorHAnsi" w:cstheme="minorHAnsi"/>
          <w:color w:val="FF0000"/>
          <w:sz w:val="22"/>
          <w:szCs w:val="22"/>
          <w:lang w:val="en-GB"/>
        </w:rPr>
        <w:t xml:space="preserve">We did not encounter any ethical issues during the study. </w:t>
      </w:r>
    </w:p>
    <w:p w14:paraId="03BAD680" w14:textId="77777777" w:rsidR="0093439B" w:rsidRPr="00CA0E36" w:rsidRDefault="0093439B" w:rsidP="000D4451">
      <w:pPr>
        <w:pStyle w:val="Normaalweb"/>
        <w:spacing w:before="0" w:beforeAutospacing="0" w:after="0" w:afterAutospacing="0" w:line="480" w:lineRule="auto"/>
        <w:rPr>
          <w:rFonts w:asciiTheme="minorHAnsi" w:hAnsiTheme="minorHAnsi" w:cstheme="minorHAnsi"/>
          <w:b/>
          <w:bCs/>
          <w:color w:val="4472C4" w:themeColor="accent1"/>
          <w:sz w:val="22"/>
          <w:szCs w:val="22"/>
          <w:lang w:val="en-GB"/>
        </w:rPr>
      </w:pPr>
    </w:p>
    <w:p w14:paraId="38D7D1DD" w14:textId="4655F139" w:rsidR="00F100E5" w:rsidRPr="00CA0E36" w:rsidRDefault="00C75BB2" w:rsidP="000D4451">
      <w:pPr>
        <w:pStyle w:val="Normaalweb"/>
        <w:spacing w:before="0" w:beforeAutospacing="0" w:after="0" w:afterAutospacing="0" w:line="480" w:lineRule="auto"/>
        <w:rPr>
          <w:rFonts w:asciiTheme="minorHAnsi" w:hAnsiTheme="minorHAnsi" w:cstheme="minorHAnsi"/>
          <w:b/>
          <w:bCs/>
          <w:color w:val="4472C4" w:themeColor="accent1"/>
          <w:sz w:val="22"/>
          <w:szCs w:val="22"/>
          <w:lang w:val="en-GB"/>
        </w:rPr>
      </w:pPr>
      <w:r w:rsidRPr="00CA0E36">
        <w:rPr>
          <w:rFonts w:asciiTheme="minorHAnsi" w:hAnsiTheme="minorHAnsi" w:cstheme="minorHAnsi"/>
          <w:b/>
          <w:bCs/>
          <w:color w:val="4472C4" w:themeColor="accent1"/>
          <w:sz w:val="22"/>
          <w:szCs w:val="22"/>
          <w:lang w:val="en-GB"/>
        </w:rPr>
        <w:t>RESULTS</w:t>
      </w:r>
    </w:p>
    <w:p w14:paraId="6157C17B" w14:textId="4311DC05" w:rsidR="00F100E5" w:rsidRDefault="00682370" w:rsidP="000D4451">
      <w:pPr>
        <w:pStyle w:val="Normaalweb"/>
        <w:spacing w:before="0" w:beforeAutospacing="0" w:after="0" w:afterAutospacing="0"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During the study period</w:t>
      </w:r>
      <w:r w:rsidR="00CA678E" w:rsidRPr="00CA678E">
        <w:rPr>
          <w:rFonts w:asciiTheme="minorHAnsi" w:hAnsiTheme="minorHAnsi" w:cstheme="minorHAnsi"/>
          <w:color w:val="FF0000"/>
          <w:sz w:val="22"/>
          <w:szCs w:val="22"/>
          <w:lang w:val="en-GB"/>
        </w:rPr>
        <w:t>,</w:t>
      </w:r>
      <w:r w:rsidRPr="00CA0E36">
        <w:rPr>
          <w:rFonts w:asciiTheme="minorHAnsi" w:hAnsiTheme="minorHAnsi" w:cstheme="minorHAnsi"/>
          <w:sz w:val="22"/>
          <w:szCs w:val="22"/>
          <w:lang w:val="en-GB"/>
        </w:rPr>
        <w:t xml:space="preserve"> 7</w:t>
      </w:r>
      <w:r w:rsidR="00CA68F6" w:rsidRPr="00CA0E36">
        <w:rPr>
          <w:rFonts w:asciiTheme="minorHAnsi" w:hAnsiTheme="minorHAnsi" w:cstheme="minorHAnsi"/>
          <w:sz w:val="22"/>
          <w:szCs w:val="22"/>
          <w:lang w:val="en-GB"/>
        </w:rPr>
        <w:t>0</w:t>
      </w:r>
      <w:r w:rsidRPr="00CA0E36">
        <w:rPr>
          <w:rFonts w:asciiTheme="minorHAnsi" w:hAnsiTheme="minorHAnsi" w:cstheme="minorHAnsi"/>
          <w:sz w:val="22"/>
          <w:szCs w:val="22"/>
          <w:lang w:val="en-GB"/>
        </w:rPr>
        <w:t xml:space="preserve"> </w:t>
      </w:r>
      <w:r w:rsidR="00B377DC" w:rsidRPr="00CA0E36">
        <w:rPr>
          <w:rFonts w:asciiTheme="minorHAnsi" w:hAnsiTheme="minorHAnsi" w:cstheme="minorHAnsi"/>
          <w:sz w:val="22"/>
          <w:szCs w:val="22"/>
          <w:lang w:val="en-GB"/>
        </w:rPr>
        <w:t xml:space="preserve">infants </w:t>
      </w:r>
      <w:r w:rsidR="00CA678E" w:rsidRPr="00CA678E">
        <w:rPr>
          <w:rFonts w:asciiTheme="minorHAnsi" w:hAnsiTheme="minorHAnsi" w:cstheme="minorHAnsi"/>
          <w:color w:val="FF0000"/>
          <w:sz w:val="22"/>
          <w:szCs w:val="22"/>
          <w:lang w:val="en-GB"/>
        </w:rPr>
        <w:t>met</w:t>
      </w:r>
      <w:r w:rsidRPr="00CA678E">
        <w:rPr>
          <w:rFonts w:asciiTheme="minorHAnsi" w:hAnsiTheme="minorHAnsi" w:cstheme="minorHAnsi"/>
          <w:color w:val="FF0000"/>
          <w:sz w:val="22"/>
          <w:szCs w:val="22"/>
          <w:lang w:val="en-GB"/>
        </w:rPr>
        <w:t xml:space="preserve"> </w:t>
      </w:r>
      <w:r w:rsidRPr="00CA0E36">
        <w:rPr>
          <w:rFonts w:asciiTheme="minorHAnsi" w:hAnsiTheme="minorHAnsi" w:cstheme="minorHAnsi"/>
          <w:sz w:val="22"/>
          <w:szCs w:val="22"/>
          <w:lang w:val="en-GB"/>
        </w:rPr>
        <w:t xml:space="preserve">the inclusion criteria. Of </w:t>
      </w:r>
      <w:r w:rsidRPr="00CA678E">
        <w:rPr>
          <w:rFonts w:asciiTheme="minorHAnsi" w:hAnsiTheme="minorHAnsi" w:cstheme="minorHAnsi"/>
          <w:color w:val="FF0000"/>
          <w:sz w:val="22"/>
          <w:szCs w:val="22"/>
          <w:lang w:val="en-GB"/>
        </w:rPr>
        <w:t>th</w:t>
      </w:r>
      <w:r w:rsidR="00CA678E" w:rsidRPr="00CA678E">
        <w:rPr>
          <w:rFonts w:asciiTheme="minorHAnsi" w:hAnsiTheme="minorHAnsi" w:cstheme="minorHAnsi"/>
          <w:color w:val="FF0000"/>
          <w:sz w:val="22"/>
          <w:szCs w:val="22"/>
          <w:lang w:val="en-GB"/>
        </w:rPr>
        <w:t>e</w:t>
      </w:r>
      <w:r w:rsidRPr="00CA678E">
        <w:rPr>
          <w:rFonts w:asciiTheme="minorHAnsi" w:hAnsiTheme="minorHAnsi" w:cstheme="minorHAnsi"/>
          <w:color w:val="FF0000"/>
          <w:sz w:val="22"/>
          <w:szCs w:val="22"/>
          <w:lang w:val="en-GB"/>
        </w:rPr>
        <w:t>se</w:t>
      </w:r>
      <w:r w:rsidR="00CA678E">
        <w:rPr>
          <w:rFonts w:asciiTheme="minorHAnsi" w:hAnsiTheme="minorHAnsi" w:cstheme="minorHAnsi"/>
          <w:sz w:val="22"/>
          <w:szCs w:val="22"/>
          <w:lang w:val="en-GB"/>
        </w:rPr>
        <w:t>,</w:t>
      </w:r>
      <w:r w:rsidRPr="00CA0E36">
        <w:rPr>
          <w:rFonts w:asciiTheme="minorHAnsi" w:hAnsiTheme="minorHAnsi" w:cstheme="minorHAnsi"/>
          <w:sz w:val="22"/>
          <w:szCs w:val="22"/>
          <w:lang w:val="en-GB"/>
        </w:rPr>
        <w:t xml:space="preserve"> </w:t>
      </w:r>
      <w:r w:rsidR="00CA68F6" w:rsidRPr="00CA0E36">
        <w:rPr>
          <w:rFonts w:asciiTheme="minorHAnsi" w:hAnsiTheme="minorHAnsi" w:cstheme="minorHAnsi"/>
          <w:sz w:val="22"/>
          <w:szCs w:val="22"/>
          <w:lang w:val="en-GB"/>
        </w:rPr>
        <w:t>19</w:t>
      </w:r>
      <w:r w:rsidRPr="00CA0E36">
        <w:rPr>
          <w:rFonts w:asciiTheme="minorHAnsi" w:hAnsiTheme="minorHAnsi" w:cstheme="minorHAnsi"/>
          <w:sz w:val="22"/>
          <w:szCs w:val="22"/>
          <w:lang w:val="en-GB"/>
        </w:rPr>
        <w:t xml:space="preserve"> were transferred before parents </w:t>
      </w:r>
      <w:r w:rsidR="006A4EB7" w:rsidRPr="00CA0E36">
        <w:rPr>
          <w:rFonts w:asciiTheme="minorHAnsi" w:hAnsiTheme="minorHAnsi" w:cstheme="minorHAnsi"/>
          <w:sz w:val="22"/>
          <w:szCs w:val="22"/>
          <w:lang w:val="en-GB"/>
        </w:rPr>
        <w:t xml:space="preserve">were informed and/or </w:t>
      </w:r>
      <w:r w:rsidR="00CA678E" w:rsidRPr="00CA678E">
        <w:rPr>
          <w:rFonts w:asciiTheme="minorHAnsi" w:hAnsiTheme="minorHAnsi" w:cstheme="minorHAnsi"/>
          <w:color w:val="FF0000"/>
          <w:sz w:val="22"/>
          <w:szCs w:val="22"/>
          <w:lang w:val="en-GB"/>
        </w:rPr>
        <w:t>had given</w:t>
      </w:r>
      <w:r w:rsidR="006A4EB7" w:rsidRPr="00CA678E">
        <w:rPr>
          <w:rFonts w:asciiTheme="minorHAnsi" w:hAnsiTheme="minorHAnsi" w:cstheme="minorHAnsi"/>
          <w:color w:val="FF0000"/>
          <w:sz w:val="22"/>
          <w:szCs w:val="22"/>
          <w:lang w:val="en-GB"/>
        </w:rPr>
        <w:t xml:space="preserve"> </w:t>
      </w:r>
      <w:r w:rsidR="006A4EB7" w:rsidRPr="00CA0E36">
        <w:rPr>
          <w:rFonts w:asciiTheme="minorHAnsi" w:hAnsiTheme="minorHAnsi" w:cstheme="minorHAnsi"/>
          <w:sz w:val="22"/>
          <w:szCs w:val="22"/>
          <w:lang w:val="en-GB"/>
        </w:rPr>
        <w:t xml:space="preserve">their consent for inclusion </w:t>
      </w:r>
      <w:r w:rsidRPr="00CA0E36">
        <w:rPr>
          <w:rFonts w:asciiTheme="minorHAnsi" w:hAnsiTheme="minorHAnsi" w:cstheme="minorHAnsi"/>
          <w:sz w:val="22"/>
          <w:szCs w:val="22"/>
          <w:lang w:val="en-GB"/>
        </w:rPr>
        <w:t xml:space="preserve">in the study. Five parents </w:t>
      </w:r>
      <w:r w:rsidR="00CA678E" w:rsidRPr="00CA678E">
        <w:rPr>
          <w:rFonts w:asciiTheme="minorHAnsi" w:hAnsiTheme="minorHAnsi" w:cstheme="minorHAnsi"/>
          <w:color w:val="FF0000"/>
          <w:sz w:val="22"/>
          <w:szCs w:val="22"/>
          <w:lang w:val="en-GB"/>
        </w:rPr>
        <w:t>declined</w:t>
      </w:r>
      <w:r w:rsidRPr="00CA678E">
        <w:rPr>
          <w:rFonts w:asciiTheme="minorHAnsi" w:hAnsiTheme="minorHAnsi" w:cstheme="minorHAnsi"/>
          <w:color w:val="FF0000"/>
          <w:sz w:val="22"/>
          <w:szCs w:val="22"/>
          <w:lang w:val="en-GB"/>
        </w:rPr>
        <w:t xml:space="preserve"> </w:t>
      </w:r>
      <w:r w:rsidRPr="00CA0E36">
        <w:rPr>
          <w:rFonts w:asciiTheme="minorHAnsi" w:hAnsiTheme="minorHAnsi" w:cstheme="minorHAnsi"/>
          <w:sz w:val="22"/>
          <w:szCs w:val="22"/>
          <w:lang w:val="en-GB"/>
        </w:rPr>
        <w:t xml:space="preserve">participation. The remaining 46 </w:t>
      </w:r>
      <w:r w:rsidR="00CA678E">
        <w:rPr>
          <w:rFonts w:asciiTheme="minorHAnsi" w:hAnsiTheme="minorHAnsi" w:cstheme="minorHAnsi"/>
          <w:sz w:val="22"/>
          <w:szCs w:val="22"/>
          <w:lang w:val="en-GB"/>
        </w:rPr>
        <w:t xml:space="preserve">infants </w:t>
      </w:r>
      <w:r w:rsidRPr="00CA0E36">
        <w:rPr>
          <w:rFonts w:asciiTheme="minorHAnsi" w:hAnsiTheme="minorHAnsi" w:cstheme="minorHAnsi"/>
          <w:sz w:val="22"/>
          <w:szCs w:val="22"/>
          <w:lang w:val="en-GB"/>
        </w:rPr>
        <w:t>were included in the study. These</w:t>
      </w:r>
      <w:r w:rsidR="00DE390F" w:rsidRPr="00CA0E36">
        <w:rPr>
          <w:rFonts w:asciiTheme="minorHAnsi" w:hAnsiTheme="minorHAnsi" w:cstheme="minorHAnsi"/>
          <w:sz w:val="22"/>
          <w:szCs w:val="22"/>
          <w:lang w:val="en-GB"/>
        </w:rPr>
        <w:t xml:space="preserve"> 46 transfers </w:t>
      </w:r>
      <w:r w:rsidR="0069277B" w:rsidRPr="00CA0E36">
        <w:rPr>
          <w:rFonts w:asciiTheme="minorHAnsi" w:hAnsiTheme="minorHAnsi" w:cstheme="minorHAnsi"/>
          <w:sz w:val="22"/>
          <w:szCs w:val="22"/>
          <w:lang w:val="en-GB"/>
        </w:rPr>
        <w:t>were</w:t>
      </w:r>
      <w:r w:rsidR="00FB4B72" w:rsidRPr="00CA0E36">
        <w:rPr>
          <w:rFonts w:asciiTheme="minorHAnsi" w:hAnsiTheme="minorHAnsi" w:cstheme="minorHAnsi"/>
          <w:sz w:val="22"/>
          <w:szCs w:val="22"/>
          <w:lang w:val="en-GB"/>
        </w:rPr>
        <w:t xml:space="preserve"> </w:t>
      </w:r>
      <w:r w:rsidR="006C24FA" w:rsidRPr="00CA0E36">
        <w:rPr>
          <w:rFonts w:asciiTheme="minorHAnsi" w:hAnsiTheme="minorHAnsi" w:cstheme="minorHAnsi"/>
          <w:sz w:val="22"/>
          <w:szCs w:val="22"/>
          <w:lang w:val="en-GB"/>
        </w:rPr>
        <w:t>evaluated by</w:t>
      </w:r>
      <w:r w:rsidR="003C0B4E" w:rsidRPr="00CA0E36">
        <w:rPr>
          <w:rFonts w:asciiTheme="minorHAnsi" w:hAnsiTheme="minorHAnsi" w:cstheme="minorHAnsi"/>
          <w:sz w:val="22"/>
          <w:szCs w:val="22"/>
          <w:lang w:val="en-GB"/>
        </w:rPr>
        <w:t xml:space="preserve"> </w:t>
      </w:r>
      <w:r w:rsidR="00B93ABE" w:rsidRPr="00CA0E36">
        <w:rPr>
          <w:rFonts w:asciiTheme="minorHAnsi" w:hAnsiTheme="minorHAnsi" w:cstheme="minorHAnsi"/>
          <w:sz w:val="22"/>
          <w:szCs w:val="22"/>
          <w:lang w:val="en-GB"/>
        </w:rPr>
        <w:t>2</w:t>
      </w:r>
      <w:r w:rsidR="00396DAA" w:rsidRPr="00CA0E36">
        <w:rPr>
          <w:rFonts w:asciiTheme="minorHAnsi" w:hAnsiTheme="minorHAnsi" w:cstheme="minorHAnsi"/>
          <w:sz w:val="22"/>
          <w:szCs w:val="22"/>
          <w:lang w:val="en-GB"/>
        </w:rPr>
        <w:t>39</w:t>
      </w:r>
      <w:r w:rsidR="003C0B4E" w:rsidRPr="00CA0E36">
        <w:rPr>
          <w:rFonts w:asciiTheme="minorHAnsi" w:hAnsiTheme="minorHAnsi" w:cstheme="minorHAnsi"/>
          <w:sz w:val="22"/>
          <w:szCs w:val="22"/>
          <w:lang w:val="en-GB"/>
        </w:rPr>
        <w:t xml:space="preserve"> </w:t>
      </w:r>
      <w:r w:rsidR="006E6C7E" w:rsidRPr="00CA0E36">
        <w:rPr>
          <w:rFonts w:asciiTheme="minorHAnsi" w:hAnsiTheme="minorHAnsi" w:cstheme="minorHAnsi"/>
          <w:sz w:val="22"/>
          <w:szCs w:val="22"/>
          <w:lang w:val="en-GB"/>
        </w:rPr>
        <w:t>stakeholders</w:t>
      </w:r>
      <w:r w:rsidR="001B233F" w:rsidRPr="00CA0E36">
        <w:rPr>
          <w:rFonts w:asciiTheme="minorHAnsi" w:hAnsiTheme="minorHAnsi" w:cstheme="minorHAnsi"/>
          <w:sz w:val="22"/>
          <w:szCs w:val="22"/>
          <w:lang w:val="en-GB"/>
        </w:rPr>
        <w:t xml:space="preserve"> (see T</w:t>
      </w:r>
      <w:r w:rsidR="002E31D9" w:rsidRPr="00CA0E36">
        <w:rPr>
          <w:rFonts w:asciiTheme="minorHAnsi" w:hAnsiTheme="minorHAnsi" w:cstheme="minorHAnsi"/>
          <w:sz w:val="22"/>
          <w:szCs w:val="22"/>
          <w:lang w:val="en-GB"/>
        </w:rPr>
        <w:t>ABLE</w:t>
      </w:r>
      <w:r w:rsidR="001B233F" w:rsidRPr="00CA0E36">
        <w:rPr>
          <w:rFonts w:asciiTheme="minorHAnsi" w:hAnsiTheme="minorHAnsi" w:cstheme="minorHAnsi"/>
          <w:sz w:val="22"/>
          <w:szCs w:val="22"/>
          <w:lang w:val="en-GB"/>
        </w:rPr>
        <w:t xml:space="preserve"> 1</w:t>
      </w:r>
      <w:r w:rsidR="00396DAA" w:rsidRPr="00CA0E36">
        <w:rPr>
          <w:rFonts w:asciiTheme="minorHAnsi" w:hAnsiTheme="minorHAnsi" w:cstheme="minorHAnsi"/>
          <w:sz w:val="22"/>
          <w:szCs w:val="22"/>
          <w:lang w:val="en-GB"/>
        </w:rPr>
        <w:t>)</w:t>
      </w:r>
      <w:r w:rsidR="00B72E98" w:rsidRPr="00CA0E36">
        <w:rPr>
          <w:rFonts w:asciiTheme="minorHAnsi" w:hAnsiTheme="minorHAnsi" w:cstheme="minorHAnsi"/>
          <w:sz w:val="22"/>
          <w:szCs w:val="22"/>
          <w:lang w:val="en-GB"/>
        </w:rPr>
        <w:t xml:space="preserve">. </w:t>
      </w:r>
      <w:r w:rsidR="00543EFC" w:rsidRPr="00CA0E36">
        <w:rPr>
          <w:rFonts w:asciiTheme="minorHAnsi" w:hAnsiTheme="minorHAnsi" w:cstheme="minorHAnsi"/>
          <w:sz w:val="22"/>
          <w:szCs w:val="22"/>
          <w:lang w:val="en-GB"/>
        </w:rPr>
        <w:t xml:space="preserve">Although all stakeholders were invited </w:t>
      </w:r>
      <w:r w:rsidR="00CA678E">
        <w:rPr>
          <w:rFonts w:asciiTheme="minorHAnsi" w:hAnsiTheme="minorHAnsi" w:cstheme="minorHAnsi"/>
          <w:sz w:val="22"/>
          <w:szCs w:val="22"/>
          <w:lang w:val="en-GB"/>
        </w:rPr>
        <w:t>to participate in</w:t>
      </w:r>
      <w:r w:rsidR="009C7B89" w:rsidRPr="00CA0E36">
        <w:rPr>
          <w:rFonts w:asciiTheme="minorHAnsi" w:hAnsiTheme="minorHAnsi" w:cstheme="minorHAnsi"/>
          <w:sz w:val="22"/>
          <w:szCs w:val="22"/>
          <w:lang w:val="en-GB"/>
        </w:rPr>
        <w:t xml:space="preserve"> </w:t>
      </w:r>
      <w:r w:rsidR="00284926" w:rsidRPr="00CA0E36">
        <w:rPr>
          <w:rFonts w:asciiTheme="minorHAnsi" w:hAnsiTheme="minorHAnsi" w:cstheme="minorHAnsi"/>
          <w:sz w:val="22"/>
          <w:szCs w:val="22"/>
          <w:lang w:val="en-GB"/>
        </w:rPr>
        <w:t xml:space="preserve">each </w:t>
      </w:r>
      <w:r w:rsidR="002317BD" w:rsidRPr="00CA0E36">
        <w:rPr>
          <w:rFonts w:asciiTheme="minorHAnsi" w:hAnsiTheme="minorHAnsi" w:cstheme="minorHAnsi"/>
          <w:sz w:val="22"/>
          <w:szCs w:val="22"/>
          <w:lang w:val="en-GB"/>
        </w:rPr>
        <w:t>eligible transfer</w:t>
      </w:r>
      <w:r w:rsidR="00543EFC" w:rsidRPr="00CA0E36">
        <w:rPr>
          <w:rFonts w:asciiTheme="minorHAnsi" w:hAnsiTheme="minorHAnsi" w:cstheme="minorHAnsi"/>
          <w:sz w:val="22"/>
          <w:szCs w:val="22"/>
          <w:lang w:val="en-GB"/>
        </w:rPr>
        <w:t xml:space="preserve">, the </w:t>
      </w:r>
      <w:r w:rsidR="00F10BB1" w:rsidRPr="00CA0E36">
        <w:rPr>
          <w:rFonts w:asciiTheme="minorHAnsi" w:hAnsiTheme="minorHAnsi" w:cstheme="minorHAnsi"/>
          <w:sz w:val="22"/>
          <w:szCs w:val="22"/>
          <w:lang w:val="en-GB"/>
        </w:rPr>
        <w:t xml:space="preserve">response </w:t>
      </w:r>
      <w:r w:rsidR="00CA678E">
        <w:rPr>
          <w:rFonts w:asciiTheme="minorHAnsi" w:hAnsiTheme="minorHAnsi" w:cstheme="minorHAnsi"/>
          <w:sz w:val="22"/>
          <w:szCs w:val="22"/>
          <w:lang w:val="en-GB"/>
        </w:rPr>
        <w:t xml:space="preserve">rate </w:t>
      </w:r>
      <w:r w:rsidR="00F10BB1" w:rsidRPr="00CA0E36">
        <w:rPr>
          <w:rFonts w:asciiTheme="minorHAnsi" w:hAnsiTheme="minorHAnsi" w:cstheme="minorHAnsi"/>
          <w:sz w:val="22"/>
          <w:szCs w:val="22"/>
          <w:lang w:val="en-GB"/>
        </w:rPr>
        <w:t xml:space="preserve">varied between </w:t>
      </w:r>
      <w:r w:rsidR="00917ABA" w:rsidRPr="00CA0E36">
        <w:rPr>
          <w:rFonts w:asciiTheme="minorHAnsi" w:hAnsiTheme="minorHAnsi" w:cstheme="minorHAnsi"/>
          <w:sz w:val="22"/>
          <w:szCs w:val="22"/>
          <w:lang w:val="en-GB"/>
        </w:rPr>
        <w:t>two</w:t>
      </w:r>
      <w:r w:rsidR="00F10BB1" w:rsidRPr="00CA0E36">
        <w:rPr>
          <w:rFonts w:asciiTheme="minorHAnsi" w:hAnsiTheme="minorHAnsi" w:cstheme="minorHAnsi"/>
          <w:sz w:val="22"/>
          <w:szCs w:val="22"/>
          <w:lang w:val="en-GB"/>
        </w:rPr>
        <w:t xml:space="preserve"> and </w:t>
      </w:r>
      <w:r w:rsidR="00A74046" w:rsidRPr="00CA0E36">
        <w:rPr>
          <w:rFonts w:asciiTheme="minorHAnsi" w:hAnsiTheme="minorHAnsi" w:cstheme="minorHAnsi"/>
          <w:sz w:val="22"/>
          <w:szCs w:val="22"/>
          <w:lang w:val="en-GB"/>
        </w:rPr>
        <w:t>ten</w:t>
      </w:r>
      <w:r w:rsidR="00F10BB1" w:rsidRPr="00CA0E36">
        <w:rPr>
          <w:rFonts w:asciiTheme="minorHAnsi" w:hAnsiTheme="minorHAnsi" w:cstheme="minorHAnsi"/>
          <w:sz w:val="22"/>
          <w:szCs w:val="22"/>
          <w:lang w:val="en-GB"/>
        </w:rPr>
        <w:t xml:space="preserve"> </w:t>
      </w:r>
      <w:r w:rsidR="00C1464B" w:rsidRPr="00CA0E36">
        <w:rPr>
          <w:rFonts w:asciiTheme="minorHAnsi" w:hAnsiTheme="minorHAnsi" w:cstheme="minorHAnsi"/>
          <w:sz w:val="22"/>
          <w:szCs w:val="22"/>
          <w:lang w:val="en-GB"/>
        </w:rPr>
        <w:t xml:space="preserve">surveys </w:t>
      </w:r>
      <w:r w:rsidR="006A4EB7" w:rsidRPr="00CA0E36">
        <w:rPr>
          <w:rFonts w:asciiTheme="minorHAnsi" w:hAnsiTheme="minorHAnsi" w:cstheme="minorHAnsi"/>
          <w:sz w:val="22"/>
          <w:szCs w:val="22"/>
          <w:lang w:val="en-GB"/>
        </w:rPr>
        <w:t xml:space="preserve">per individual </w:t>
      </w:r>
      <w:r w:rsidR="00F10BB1" w:rsidRPr="00CA0E36">
        <w:rPr>
          <w:rFonts w:asciiTheme="minorHAnsi" w:hAnsiTheme="minorHAnsi" w:cstheme="minorHAnsi"/>
          <w:sz w:val="22"/>
          <w:szCs w:val="22"/>
          <w:lang w:val="en-GB"/>
        </w:rPr>
        <w:t xml:space="preserve">transfers. </w:t>
      </w:r>
    </w:p>
    <w:p w14:paraId="4AF83CFA" w14:textId="77777777" w:rsidR="002045AA" w:rsidRDefault="002045AA" w:rsidP="000D4451">
      <w:pPr>
        <w:pStyle w:val="Normaalweb"/>
        <w:spacing w:before="0" w:beforeAutospacing="0" w:after="0" w:afterAutospacing="0" w:line="480" w:lineRule="auto"/>
        <w:rPr>
          <w:rFonts w:asciiTheme="minorHAnsi" w:hAnsiTheme="minorHAnsi" w:cstheme="minorHAnsi"/>
          <w:sz w:val="22"/>
          <w:szCs w:val="22"/>
          <w:lang w:val="en-GB"/>
        </w:rPr>
      </w:pPr>
    </w:p>
    <w:p w14:paraId="6EDF759F" w14:textId="77777777" w:rsidR="002045AA" w:rsidRDefault="002045AA" w:rsidP="000D4451">
      <w:pPr>
        <w:pStyle w:val="Normaalweb"/>
        <w:spacing w:before="0" w:beforeAutospacing="0" w:after="0" w:afterAutospacing="0" w:line="480" w:lineRule="auto"/>
        <w:rPr>
          <w:rFonts w:asciiTheme="minorHAnsi" w:hAnsiTheme="minorHAnsi" w:cstheme="minorHAnsi"/>
          <w:sz w:val="22"/>
          <w:szCs w:val="22"/>
          <w:lang w:val="en-GB"/>
        </w:rPr>
      </w:pPr>
    </w:p>
    <w:p w14:paraId="5033ED35" w14:textId="77777777" w:rsidR="002045AA" w:rsidRDefault="002045AA" w:rsidP="000D4451">
      <w:pPr>
        <w:pStyle w:val="Normaalweb"/>
        <w:spacing w:before="0" w:beforeAutospacing="0" w:after="0" w:afterAutospacing="0" w:line="480" w:lineRule="auto"/>
        <w:rPr>
          <w:rFonts w:asciiTheme="minorHAnsi" w:hAnsiTheme="minorHAnsi" w:cstheme="minorHAnsi"/>
          <w:sz w:val="22"/>
          <w:szCs w:val="22"/>
          <w:lang w:val="en-GB"/>
        </w:rPr>
      </w:pPr>
    </w:p>
    <w:p w14:paraId="4262E90B" w14:textId="77777777" w:rsidR="002045AA" w:rsidRPr="00CA0E36" w:rsidRDefault="002045AA" w:rsidP="000D4451">
      <w:pPr>
        <w:pStyle w:val="Normaalweb"/>
        <w:spacing w:before="0" w:beforeAutospacing="0" w:after="0" w:afterAutospacing="0" w:line="480" w:lineRule="auto"/>
        <w:rPr>
          <w:rFonts w:asciiTheme="minorHAnsi" w:hAnsiTheme="minorHAnsi" w:cstheme="minorHAnsi"/>
          <w:sz w:val="22"/>
          <w:szCs w:val="22"/>
          <w:lang w:val="en-GB"/>
        </w:rPr>
      </w:pPr>
    </w:p>
    <w:p w14:paraId="79092388" w14:textId="03C34688" w:rsidR="00B84D3D" w:rsidRPr="00CA0E36" w:rsidRDefault="006F1CEB" w:rsidP="00730ADA">
      <w:pPr>
        <w:pStyle w:val="Normaalweb"/>
        <w:spacing w:before="0" w:beforeAutospacing="0" w:after="0" w:afterAutospacing="0" w:line="276" w:lineRule="auto"/>
        <w:jc w:val="center"/>
        <w:rPr>
          <w:rFonts w:asciiTheme="minorHAnsi" w:hAnsiTheme="minorHAnsi" w:cstheme="minorHAnsi"/>
          <w:b/>
          <w:sz w:val="20"/>
          <w:szCs w:val="20"/>
          <w:lang w:val="en-GB"/>
        </w:rPr>
      </w:pPr>
      <w:r w:rsidRPr="00CA0E36">
        <w:rPr>
          <w:rFonts w:asciiTheme="minorHAnsi" w:hAnsiTheme="minorHAnsi" w:cstheme="minorHAnsi"/>
          <w:b/>
          <w:sz w:val="20"/>
          <w:szCs w:val="20"/>
          <w:lang w:val="en-GB"/>
        </w:rPr>
        <w:lastRenderedPageBreak/>
        <w:t>T</w:t>
      </w:r>
      <w:r w:rsidR="002E31D9" w:rsidRPr="00CA0E36">
        <w:rPr>
          <w:rFonts w:asciiTheme="minorHAnsi" w:hAnsiTheme="minorHAnsi" w:cstheme="minorHAnsi"/>
          <w:b/>
          <w:sz w:val="20"/>
          <w:szCs w:val="20"/>
          <w:lang w:val="en-GB"/>
        </w:rPr>
        <w:t>ABLE</w:t>
      </w:r>
      <w:r w:rsidRPr="00CA0E36">
        <w:rPr>
          <w:rFonts w:asciiTheme="minorHAnsi" w:hAnsiTheme="minorHAnsi" w:cstheme="minorHAnsi"/>
          <w:b/>
          <w:sz w:val="20"/>
          <w:szCs w:val="20"/>
          <w:lang w:val="en-GB"/>
        </w:rPr>
        <w:t xml:space="preserve"> </w:t>
      </w:r>
      <w:r w:rsidR="001B233F" w:rsidRPr="00CA0E36">
        <w:rPr>
          <w:rFonts w:asciiTheme="minorHAnsi" w:hAnsiTheme="minorHAnsi" w:cstheme="minorHAnsi"/>
          <w:b/>
          <w:sz w:val="20"/>
          <w:szCs w:val="20"/>
          <w:lang w:val="en-GB"/>
        </w:rPr>
        <w:t>1</w:t>
      </w:r>
      <w:r w:rsidRPr="00CA0E36">
        <w:rPr>
          <w:rFonts w:asciiTheme="minorHAnsi" w:hAnsiTheme="minorHAnsi" w:cstheme="minorHAnsi"/>
          <w:b/>
          <w:sz w:val="20"/>
          <w:szCs w:val="20"/>
          <w:lang w:val="en-GB"/>
        </w:rPr>
        <w:t xml:space="preserve">. </w:t>
      </w:r>
      <w:r w:rsidR="00B84D3D" w:rsidRPr="00CA0E36">
        <w:rPr>
          <w:rFonts w:asciiTheme="minorHAnsi" w:hAnsiTheme="minorHAnsi" w:cstheme="minorHAnsi"/>
          <w:b/>
          <w:sz w:val="20"/>
          <w:szCs w:val="20"/>
          <w:lang w:val="en-GB"/>
        </w:rPr>
        <w:t>Descriptive sample</w:t>
      </w:r>
    </w:p>
    <w:p w14:paraId="31CAB87F" w14:textId="14794FE3" w:rsidR="008626B6" w:rsidRPr="00CA0E36" w:rsidRDefault="008626B6" w:rsidP="00730ADA">
      <w:pPr>
        <w:pStyle w:val="Normaalweb"/>
        <w:spacing w:before="0" w:beforeAutospacing="0" w:after="0" w:afterAutospacing="0" w:line="276" w:lineRule="auto"/>
        <w:rPr>
          <w:rFonts w:asciiTheme="minorHAnsi" w:hAnsiTheme="minorHAnsi" w:cstheme="minorHAnsi"/>
          <w:sz w:val="13"/>
          <w:szCs w:val="13"/>
          <w:lang w:val="en-GB"/>
        </w:rPr>
      </w:pPr>
    </w:p>
    <w:tbl>
      <w:tblPr>
        <w:tblStyle w:val="Tabelraster"/>
        <w:tblW w:w="0" w:type="auto"/>
        <w:jc w:val="center"/>
        <w:tblLook w:val="04A0" w:firstRow="1" w:lastRow="0" w:firstColumn="1" w:lastColumn="0" w:noHBand="0" w:noVBand="1"/>
      </w:tblPr>
      <w:tblGrid>
        <w:gridCol w:w="2100"/>
        <w:gridCol w:w="490"/>
        <w:gridCol w:w="399"/>
        <w:gridCol w:w="1105"/>
        <w:gridCol w:w="999"/>
        <w:gridCol w:w="994"/>
      </w:tblGrid>
      <w:tr w:rsidR="000A019C" w:rsidRPr="00CA0E36" w14:paraId="117C1BB4" w14:textId="77777777" w:rsidTr="00DB7635">
        <w:trPr>
          <w:jc w:val="center"/>
        </w:trPr>
        <w:tc>
          <w:tcPr>
            <w:tcW w:w="2061" w:type="dxa"/>
            <w:vMerge w:val="restart"/>
            <w:shd w:val="clear" w:color="auto" w:fill="auto"/>
            <w:vAlign w:val="center"/>
          </w:tcPr>
          <w:p w14:paraId="46F8C0DC" w14:textId="7F645A47" w:rsidR="000A019C" w:rsidRPr="00CA0E36" w:rsidRDefault="000A019C" w:rsidP="00730ADA">
            <w:pPr>
              <w:pStyle w:val="Normaalweb"/>
              <w:spacing w:before="0" w:after="0" w:line="276" w:lineRule="auto"/>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Stakeholder</w:t>
            </w:r>
          </w:p>
        </w:tc>
        <w:tc>
          <w:tcPr>
            <w:tcW w:w="490" w:type="dxa"/>
            <w:vMerge w:val="restart"/>
            <w:shd w:val="clear" w:color="auto" w:fill="auto"/>
            <w:vAlign w:val="center"/>
          </w:tcPr>
          <w:p w14:paraId="500BA1CB" w14:textId="0C63C7DB" w:rsidR="000A019C" w:rsidRPr="00CA0E36" w:rsidRDefault="000A019C" w:rsidP="00730ADA">
            <w:pPr>
              <w:pStyle w:val="Normaalweb"/>
              <w:spacing w:before="0" w:after="0"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n</w:t>
            </w:r>
          </w:p>
        </w:tc>
        <w:tc>
          <w:tcPr>
            <w:tcW w:w="0" w:type="auto"/>
            <w:vMerge w:val="restart"/>
            <w:shd w:val="clear" w:color="auto" w:fill="auto"/>
            <w:vAlign w:val="center"/>
          </w:tcPr>
          <w:p w14:paraId="481D4FBE" w14:textId="3F592543" w:rsidR="000A019C" w:rsidRPr="00CA0E36" w:rsidRDefault="000A019C" w:rsidP="00730ADA">
            <w:pPr>
              <w:pStyle w:val="Normaalweb"/>
              <w:spacing w:before="0" w:after="0"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w:t>
            </w:r>
          </w:p>
        </w:tc>
        <w:tc>
          <w:tcPr>
            <w:tcW w:w="0" w:type="auto"/>
            <w:gridSpan w:val="3"/>
            <w:shd w:val="clear" w:color="auto" w:fill="auto"/>
          </w:tcPr>
          <w:p w14:paraId="1EAA9753" w14:textId="55B665B1" w:rsidR="000A019C" w:rsidRPr="00CA0E36" w:rsidRDefault="00C1464B" w:rsidP="00730ADA">
            <w:pPr>
              <w:pStyle w:val="Normaalweb"/>
              <w:spacing w:before="0" w:beforeAutospacing="0" w:after="0" w:afterAutospacing="0"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 xml:space="preserve">Survey </w:t>
            </w:r>
            <w:r w:rsidR="000A019C" w:rsidRPr="00CA0E36">
              <w:rPr>
                <w:rFonts w:asciiTheme="minorHAnsi" w:hAnsiTheme="minorHAnsi" w:cstheme="minorHAnsi"/>
                <w:b/>
                <w:bCs/>
                <w:sz w:val="18"/>
                <w:szCs w:val="18"/>
                <w:lang w:val="en-GB"/>
              </w:rPr>
              <w:t>topic</w:t>
            </w:r>
          </w:p>
        </w:tc>
      </w:tr>
      <w:tr w:rsidR="000A019C" w:rsidRPr="00CA0E36" w14:paraId="7A8D5C5F" w14:textId="732D2C4B" w:rsidTr="00DB7635">
        <w:trPr>
          <w:jc w:val="center"/>
        </w:trPr>
        <w:tc>
          <w:tcPr>
            <w:tcW w:w="0" w:type="auto"/>
            <w:vMerge/>
            <w:shd w:val="clear" w:color="auto" w:fill="auto"/>
          </w:tcPr>
          <w:p w14:paraId="1BD56A56" w14:textId="504197AB" w:rsidR="000A019C" w:rsidRPr="00CA0E36" w:rsidRDefault="000A019C" w:rsidP="00730ADA">
            <w:pPr>
              <w:pStyle w:val="Normaalweb"/>
              <w:spacing w:before="0" w:beforeAutospacing="0" w:after="0" w:afterAutospacing="0" w:line="276" w:lineRule="auto"/>
              <w:rPr>
                <w:rFonts w:asciiTheme="minorHAnsi" w:hAnsiTheme="minorHAnsi" w:cstheme="minorHAnsi"/>
                <w:b/>
                <w:bCs/>
                <w:sz w:val="18"/>
                <w:szCs w:val="18"/>
                <w:lang w:val="en-GB"/>
              </w:rPr>
            </w:pPr>
          </w:p>
        </w:tc>
        <w:tc>
          <w:tcPr>
            <w:tcW w:w="0" w:type="auto"/>
            <w:vMerge/>
            <w:shd w:val="clear" w:color="auto" w:fill="auto"/>
          </w:tcPr>
          <w:p w14:paraId="655D362A" w14:textId="7C20AB97" w:rsidR="000A019C" w:rsidRPr="00CA0E36" w:rsidRDefault="000A019C" w:rsidP="00730ADA">
            <w:pPr>
              <w:pStyle w:val="Normaalweb"/>
              <w:spacing w:before="0" w:beforeAutospacing="0" w:after="0" w:afterAutospacing="0" w:line="276" w:lineRule="auto"/>
              <w:jc w:val="center"/>
              <w:rPr>
                <w:rFonts w:asciiTheme="minorHAnsi" w:hAnsiTheme="minorHAnsi" w:cstheme="minorHAnsi"/>
                <w:b/>
                <w:bCs/>
                <w:sz w:val="18"/>
                <w:szCs w:val="18"/>
                <w:lang w:val="en-GB"/>
              </w:rPr>
            </w:pPr>
          </w:p>
        </w:tc>
        <w:tc>
          <w:tcPr>
            <w:tcW w:w="0" w:type="auto"/>
            <w:vMerge/>
            <w:shd w:val="clear" w:color="auto" w:fill="auto"/>
          </w:tcPr>
          <w:p w14:paraId="43F3C9B1" w14:textId="7FBAE110" w:rsidR="000A019C" w:rsidRPr="00CA0E36" w:rsidRDefault="000A019C" w:rsidP="00730ADA">
            <w:pPr>
              <w:pStyle w:val="Normaalweb"/>
              <w:spacing w:before="0" w:beforeAutospacing="0" w:after="0" w:afterAutospacing="0" w:line="276" w:lineRule="auto"/>
              <w:jc w:val="center"/>
              <w:rPr>
                <w:rFonts w:asciiTheme="minorHAnsi" w:hAnsiTheme="minorHAnsi" w:cstheme="minorHAnsi"/>
                <w:b/>
                <w:bCs/>
                <w:sz w:val="18"/>
                <w:szCs w:val="18"/>
                <w:lang w:val="en-GB"/>
              </w:rPr>
            </w:pPr>
          </w:p>
        </w:tc>
        <w:tc>
          <w:tcPr>
            <w:tcW w:w="0" w:type="auto"/>
            <w:shd w:val="clear" w:color="auto" w:fill="auto"/>
            <w:vAlign w:val="center"/>
          </w:tcPr>
          <w:p w14:paraId="232A68A5" w14:textId="7AA20FEC" w:rsidR="000A019C" w:rsidRPr="00CA0E36" w:rsidRDefault="000A019C" w:rsidP="00730ADA">
            <w:pPr>
              <w:pStyle w:val="Normaalweb"/>
              <w:spacing w:before="0" w:beforeAutospacing="0" w:after="0" w:afterAutospacing="0"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Preparation</w:t>
            </w:r>
          </w:p>
        </w:tc>
        <w:tc>
          <w:tcPr>
            <w:tcW w:w="0" w:type="auto"/>
            <w:shd w:val="clear" w:color="auto" w:fill="auto"/>
            <w:vAlign w:val="center"/>
          </w:tcPr>
          <w:p w14:paraId="575C2AF1" w14:textId="37C9777C" w:rsidR="000A019C" w:rsidRPr="00CA0E36" w:rsidRDefault="000A019C" w:rsidP="00730ADA">
            <w:pPr>
              <w:pStyle w:val="Normaalweb"/>
              <w:spacing w:before="0" w:beforeAutospacing="0" w:after="0" w:afterAutospacing="0"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Transfer</w:t>
            </w:r>
          </w:p>
        </w:tc>
        <w:tc>
          <w:tcPr>
            <w:tcW w:w="0" w:type="auto"/>
            <w:shd w:val="clear" w:color="auto" w:fill="auto"/>
            <w:vAlign w:val="center"/>
          </w:tcPr>
          <w:p w14:paraId="0E5F2B04" w14:textId="77777777" w:rsidR="000A019C" w:rsidRPr="00CA0E36" w:rsidRDefault="000A019C" w:rsidP="00730ADA">
            <w:pPr>
              <w:pStyle w:val="Normaalweb"/>
              <w:spacing w:before="0" w:beforeAutospacing="0" w:after="0" w:afterAutospacing="0"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Admission</w:t>
            </w:r>
          </w:p>
          <w:p w14:paraId="2FC763AA" w14:textId="2AAE3BC1" w:rsidR="000A019C" w:rsidRPr="00CA0E36" w:rsidRDefault="000A019C" w:rsidP="00730ADA">
            <w:pPr>
              <w:pStyle w:val="Normaalweb"/>
              <w:spacing w:before="0" w:beforeAutospacing="0" w:after="0" w:afterAutospacing="0"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Level II</w:t>
            </w:r>
          </w:p>
        </w:tc>
      </w:tr>
      <w:tr w:rsidR="001213F7" w:rsidRPr="00CA0E36" w14:paraId="0EB958CF" w14:textId="245CD415" w:rsidTr="00DB7635">
        <w:trPr>
          <w:jc w:val="center"/>
        </w:trPr>
        <w:tc>
          <w:tcPr>
            <w:tcW w:w="0" w:type="auto"/>
            <w:shd w:val="clear" w:color="auto" w:fill="auto"/>
            <w:vAlign w:val="center"/>
          </w:tcPr>
          <w:p w14:paraId="1C1D96E2" w14:textId="39598D0F" w:rsidR="001213F7" w:rsidRPr="00CA0E36" w:rsidRDefault="00730ADA" w:rsidP="00730ADA">
            <w:pPr>
              <w:pStyle w:val="Normaalweb"/>
              <w:spacing w:before="0" w:beforeAutospacing="0" w:after="0" w:afterAutospacing="0" w:line="276" w:lineRule="auto"/>
              <w:rPr>
                <w:rFonts w:asciiTheme="minorHAnsi" w:hAnsiTheme="minorHAnsi" w:cstheme="minorHAnsi"/>
                <w:sz w:val="18"/>
                <w:szCs w:val="18"/>
                <w:lang w:val="en-GB"/>
              </w:rPr>
            </w:pPr>
            <w:r w:rsidRPr="00CA0E36">
              <w:rPr>
                <w:rFonts w:asciiTheme="minorHAnsi" w:hAnsiTheme="minorHAnsi" w:cstheme="minorHAnsi"/>
                <w:sz w:val="18"/>
                <w:szCs w:val="18"/>
                <w:lang w:val="en-GB"/>
              </w:rPr>
              <w:t>NICU</w:t>
            </w:r>
            <w:r w:rsidR="000A019C" w:rsidRPr="00CA0E36">
              <w:rPr>
                <w:rFonts w:asciiTheme="minorHAnsi" w:hAnsiTheme="minorHAnsi" w:cstheme="minorHAnsi"/>
                <w:sz w:val="18"/>
                <w:szCs w:val="18"/>
                <w:lang w:val="en-GB"/>
              </w:rPr>
              <w:t xml:space="preserve">: </w:t>
            </w:r>
            <w:r w:rsidR="001213F7" w:rsidRPr="00CA0E36">
              <w:rPr>
                <w:rFonts w:asciiTheme="minorHAnsi" w:hAnsiTheme="minorHAnsi" w:cstheme="minorHAnsi"/>
                <w:sz w:val="18"/>
                <w:szCs w:val="18"/>
                <w:lang w:val="en-GB"/>
              </w:rPr>
              <w:t>Physician/</w:t>
            </w:r>
            <w:r w:rsidR="00996F33" w:rsidRPr="00CA0E36">
              <w:rPr>
                <w:rFonts w:asciiTheme="minorHAnsi" w:hAnsiTheme="minorHAnsi" w:cstheme="minorHAnsi"/>
                <w:sz w:val="18"/>
                <w:szCs w:val="18"/>
                <w:lang w:val="en-GB"/>
              </w:rPr>
              <w:t>PA</w:t>
            </w:r>
            <w:r w:rsidR="001213F7" w:rsidRPr="00CA0E36">
              <w:rPr>
                <w:rFonts w:asciiTheme="minorHAnsi" w:hAnsiTheme="minorHAnsi" w:cstheme="minorHAnsi"/>
                <w:sz w:val="18"/>
                <w:szCs w:val="18"/>
                <w:lang w:val="en-GB"/>
              </w:rPr>
              <w:t xml:space="preserve"> </w:t>
            </w:r>
          </w:p>
        </w:tc>
        <w:tc>
          <w:tcPr>
            <w:tcW w:w="0" w:type="auto"/>
            <w:shd w:val="clear" w:color="auto" w:fill="auto"/>
            <w:vAlign w:val="center"/>
          </w:tcPr>
          <w:p w14:paraId="36322502" w14:textId="5B8C2693" w:rsidR="001213F7" w:rsidRPr="00CA0E36" w:rsidRDefault="001213F7" w:rsidP="00730ADA">
            <w:pPr>
              <w:pStyle w:val="Normaalweb"/>
              <w:spacing w:before="0" w:beforeAutospacing="0" w:after="0" w:afterAutospacing="0" w:line="276" w:lineRule="auto"/>
              <w:rPr>
                <w:rFonts w:asciiTheme="minorHAnsi" w:hAnsiTheme="minorHAnsi" w:cstheme="minorHAnsi"/>
                <w:sz w:val="18"/>
                <w:szCs w:val="18"/>
                <w:lang w:val="en-GB"/>
              </w:rPr>
            </w:pPr>
            <w:r w:rsidRPr="00CA0E36">
              <w:rPr>
                <w:rFonts w:asciiTheme="minorHAnsi" w:hAnsiTheme="minorHAnsi" w:cstheme="minorHAnsi"/>
                <w:sz w:val="18"/>
                <w:szCs w:val="18"/>
                <w:lang w:val="en-GB"/>
              </w:rPr>
              <w:t>44</w:t>
            </w:r>
          </w:p>
        </w:tc>
        <w:tc>
          <w:tcPr>
            <w:tcW w:w="0" w:type="auto"/>
            <w:shd w:val="clear" w:color="auto" w:fill="auto"/>
            <w:vAlign w:val="center"/>
          </w:tcPr>
          <w:p w14:paraId="3CC28D73" w14:textId="74185E5B" w:rsidR="001213F7" w:rsidRPr="00CA0E36" w:rsidRDefault="001213F7" w:rsidP="00730ADA">
            <w:pPr>
              <w:pStyle w:val="Normaalweb"/>
              <w:spacing w:before="0" w:beforeAutospacing="0" w:after="0" w:afterAutospacing="0" w:line="276" w:lineRule="auto"/>
              <w:jc w:val="center"/>
              <w:rPr>
                <w:rFonts w:asciiTheme="minorHAnsi" w:hAnsiTheme="minorHAnsi" w:cstheme="minorHAnsi"/>
                <w:sz w:val="18"/>
                <w:szCs w:val="18"/>
                <w:lang w:val="en-GB"/>
              </w:rPr>
            </w:pPr>
            <w:r w:rsidRPr="00CA0E36">
              <w:rPr>
                <w:rFonts w:asciiTheme="minorHAnsi" w:hAnsiTheme="minorHAnsi" w:cstheme="minorHAnsi"/>
                <w:color w:val="000000"/>
                <w:sz w:val="18"/>
                <w:szCs w:val="18"/>
                <w:lang w:val="en-GB"/>
              </w:rPr>
              <w:t>18</w:t>
            </w:r>
          </w:p>
        </w:tc>
        <w:tc>
          <w:tcPr>
            <w:tcW w:w="0" w:type="auto"/>
            <w:shd w:val="clear" w:color="auto" w:fill="auto"/>
            <w:vAlign w:val="center"/>
          </w:tcPr>
          <w:p w14:paraId="0E5D3CC7" w14:textId="2144EAD9" w:rsidR="001213F7" w:rsidRPr="00CA0E36" w:rsidRDefault="001213F7" w:rsidP="00730ADA">
            <w:pPr>
              <w:pStyle w:val="Normaalweb"/>
              <w:spacing w:before="0" w:beforeAutospacing="0" w:after="0" w:afterAutospacing="0" w:line="276" w:lineRule="auto"/>
              <w:jc w:val="center"/>
              <w:rPr>
                <w:rFonts w:asciiTheme="minorHAnsi" w:hAnsiTheme="minorHAnsi" w:cstheme="minorHAnsi"/>
                <w:color w:val="000000"/>
                <w:sz w:val="18"/>
                <w:szCs w:val="18"/>
                <w:lang w:val="en-GB"/>
              </w:rPr>
            </w:pPr>
            <w:r w:rsidRPr="00CA0E36">
              <w:rPr>
                <w:rFonts w:ascii="Segoe UI Symbol" w:hAnsi="Segoe UI Symbol" w:cs="Segoe UI Symbol"/>
                <w:sz w:val="18"/>
                <w:szCs w:val="18"/>
                <w:lang w:val="en-GB"/>
              </w:rPr>
              <w:t>✓</w:t>
            </w:r>
          </w:p>
        </w:tc>
        <w:tc>
          <w:tcPr>
            <w:tcW w:w="0" w:type="auto"/>
            <w:shd w:val="clear" w:color="auto" w:fill="auto"/>
            <w:vAlign w:val="center"/>
          </w:tcPr>
          <w:p w14:paraId="74B83AA5" w14:textId="173ADCA5" w:rsidR="001213F7" w:rsidRPr="00CA0E36" w:rsidRDefault="001213F7" w:rsidP="00730ADA">
            <w:pPr>
              <w:pStyle w:val="Normaalweb"/>
              <w:spacing w:before="0" w:beforeAutospacing="0" w:after="0" w:afterAutospacing="0" w:line="276" w:lineRule="auto"/>
              <w:jc w:val="center"/>
              <w:rPr>
                <w:rFonts w:asciiTheme="minorHAnsi" w:hAnsiTheme="minorHAnsi" w:cstheme="minorHAnsi"/>
                <w:color w:val="000000"/>
                <w:sz w:val="18"/>
                <w:szCs w:val="18"/>
                <w:lang w:val="en-GB"/>
              </w:rPr>
            </w:pPr>
            <w:r w:rsidRPr="00CA0E36">
              <w:rPr>
                <w:rFonts w:ascii="Segoe UI Symbol" w:hAnsi="Segoe UI Symbol" w:cs="Segoe UI Symbol"/>
                <w:sz w:val="18"/>
                <w:szCs w:val="18"/>
                <w:lang w:val="en-GB"/>
              </w:rPr>
              <w:t>✓</w:t>
            </w:r>
          </w:p>
        </w:tc>
        <w:tc>
          <w:tcPr>
            <w:tcW w:w="0" w:type="auto"/>
            <w:shd w:val="clear" w:color="auto" w:fill="auto"/>
            <w:vAlign w:val="center"/>
          </w:tcPr>
          <w:p w14:paraId="31B93BD5" w14:textId="0229BA12" w:rsidR="001213F7" w:rsidRPr="00CA0E36" w:rsidRDefault="000A019C" w:rsidP="00730ADA">
            <w:pPr>
              <w:pStyle w:val="Normaalweb"/>
              <w:spacing w:before="0" w:beforeAutospacing="0" w:after="0" w:afterAutospacing="0" w:line="276" w:lineRule="auto"/>
              <w:jc w:val="center"/>
              <w:rPr>
                <w:rFonts w:asciiTheme="minorHAnsi" w:hAnsiTheme="minorHAnsi" w:cstheme="minorHAnsi"/>
                <w:color w:val="000000"/>
                <w:sz w:val="18"/>
                <w:szCs w:val="18"/>
                <w:lang w:val="en-GB"/>
              </w:rPr>
            </w:pPr>
            <w:r w:rsidRPr="00CA0E36">
              <w:rPr>
                <w:rFonts w:asciiTheme="minorHAnsi" w:hAnsiTheme="minorHAnsi" w:cstheme="minorHAnsi"/>
                <w:sz w:val="18"/>
                <w:szCs w:val="18"/>
                <w:lang w:val="en-GB"/>
              </w:rPr>
              <w:t>NA</w:t>
            </w:r>
          </w:p>
        </w:tc>
      </w:tr>
      <w:tr w:rsidR="001213F7" w:rsidRPr="00CA0E36" w14:paraId="32936FCF" w14:textId="7720CB4D" w:rsidTr="00DB7635">
        <w:trPr>
          <w:jc w:val="center"/>
        </w:trPr>
        <w:tc>
          <w:tcPr>
            <w:tcW w:w="0" w:type="auto"/>
            <w:shd w:val="clear" w:color="auto" w:fill="auto"/>
            <w:vAlign w:val="center"/>
          </w:tcPr>
          <w:p w14:paraId="6B13C9DA" w14:textId="75257F18" w:rsidR="001213F7" w:rsidRPr="00CA0E36" w:rsidRDefault="00730ADA" w:rsidP="00730ADA">
            <w:pPr>
              <w:pStyle w:val="Normaalweb"/>
              <w:spacing w:before="0" w:beforeAutospacing="0" w:after="0" w:afterAutospacing="0" w:line="276" w:lineRule="auto"/>
              <w:rPr>
                <w:rFonts w:asciiTheme="minorHAnsi" w:hAnsiTheme="minorHAnsi" w:cstheme="minorHAnsi"/>
                <w:sz w:val="18"/>
                <w:szCs w:val="18"/>
                <w:lang w:val="en-GB"/>
              </w:rPr>
            </w:pPr>
            <w:r w:rsidRPr="00CA0E36">
              <w:rPr>
                <w:rFonts w:asciiTheme="minorHAnsi" w:hAnsiTheme="minorHAnsi" w:cstheme="minorHAnsi"/>
                <w:sz w:val="18"/>
                <w:szCs w:val="18"/>
                <w:lang w:val="en-GB"/>
              </w:rPr>
              <w:t>NICU</w:t>
            </w:r>
            <w:r w:rsidR="000A019C" w:rsidRPr="00CA0E36">
              <w:rPr>
                <w:rFonts w:asciiTheme="minorHAnsi" w:hAnsiTheme="minorHAnsi" w:cstheme="minorHAnsi"/>
                <w:sz w:val="18"/>
                <w:szCs w:val="18"/>
                <w:lang w:val="en-GB"/>
              </w:rPr>
              <w:t xml:space="preserve">: </w:t>
            </w:r>
            <w:r w:rsidR="001213F7" w:rsidRPr="00CA0E36">
              <w:rPr>
                <w:rFonts w:asciiTheme="minorHAnsi" w:hAnsiTheme="minorHAnsi" w:cstheme="minorHAnsi"/>
                <w:sz w:val="18"/>
                <w:szCs w:val="18"/>
                <w:lang w:val="en-GB"/>
              </w:rPr>
              <w:t xml:space="preserve">Nurse </w:t>
            </w:r>
          </w:p>
        </w:tc>
        <w:tc>
          <w:tcPr>
            <w:tcW w:w="0" w:type="auto"/>
            <w:shd w:val="clear" w:color="auto" w:fill="auto"/>
            <w:vAlign w:val="center"/>
          </w:tcPr>
          <w:p w14:paraId="713395A5" w14:textId="2AB0C007" w:rsidR="001213F7" w:rsidRPr="00CA0E36" w:rsidRDefault="001213F7" w:rsidP="00730ADA">
            <w:pPr>
              <w:pStyle w:val="Normaalweb"/>
              <w:spacing w:before="0" w:beforeAutospacing="0" w:after="0" w:afterAutospacing="0" w:line="276" w:lineRule="auto"/>
              <w:rPr>
                <w:rFonts w:asciiTheme="minorHAnsi" w:hAnsiTheme="minorHAnsi" w:cstheme="minorHAnsi"/>
                <w:sz w:val="18"/>
                <w:szCs w:val="18"/>
                <w:lang w:val="en-GB"/>
              </w:rPr>
            </w:pPr>
            <w:r w:rsidRPr="00CA0E36">
              <w:rPr>
                <w:rFonts w:asciiTheme="minorHAnsi" w:hAnsiTheme="minorHAnsi" w:cstheme="minorHAnsi"/>
                <w:sz w:val="18"/>
                <w:szCs w:val="18"/>
                <w:lang w:val="en-GB"/>
              </w:rPr>
              <w:t>44</w:t>
            </w:r>
          </w:p>
        </w:tc>
        <w:tc>
          <w:tcPr>
            <w:tcW w:w="0" w:type="auto"/>
            <w:shd w:val="clear" w:color="auto" w:fill="auto"/>
            <w:vAlign w:val="center"/>
          </w:tcPr>
          <w:p w14:paraId="6300D90B" w14:textId="5EE16AE2" w:rsidR="001213F7" w:rsidRPr="00CA0E36" w:rsidRDefault="001213F7" w:rsidP="00730ADA">
            <w:pPr>
              <w:pStyle w:val="Normaalweb"/>
              <w:spacing w:before="0" w:beforeAutospacing="0" w:after="0" w:afterAutospacing="0" w:line="276" w:lineRule="auto"/>
              <w:jc w:val="center"/>
              <w:rPr>
                <w:rFonts w:asciiTheme="minorHAnsi" w:hAnsiTheme="minorHAnsi" w:cstheme="minorHAnsi"/>
                <w:sz w:val="18"/>
                <w:szCs w:val="18"/>
                <w:lang w:val="en-GB"/>
              </w:rPr>
            </w:pPr>
            <w:r w:rsidRPr="00CA0E36">
              <w:rPr>
                <w:rFonts w:asciiTheme="minorHAnsi" w:hAnsiTheme="minorHAnsi" w:cstheme="minorHAnsi"/>
                <w:color w:val="000000"/>
                <w:sz w:val="18"/>
                <w:szCs w:val="18"/>
                <w:lang w:val="en-GB"/>
              </w:rPr>
              <w:t>18</w:t>
            </w:r>
          </w:p>
        </w:tc>
        <w:tc>
          <w:tcPr>
            <w:tcW w:w="0" w:type="auto"/>
            <w:shd w:val="clear" w:color="auto" w:fill="auto"/>
            <w:vAlign w:val="center"/>
          </w:tcPr>
          <w:p w14:paraId="131B0082" w14:textId="236B6A94" w:rsidR="001213F7" w:rsidRPr="00CA0E36" w:rsidRDefault="001213F7" w:rsidP="00730ADA">
            <w:pPr>
              <w:pStyle w:val="Normaalweb"/>
              <w:spacing w:before="0" w:beforeAutospacing="0" w:after="0" w:afterAutospacing="0" w:line="276" w:lineRule="auto"/>
              <w:jc w:val="center"/>
              <w:rPr>
                <w:rFonts w:asciiTheme="minorHAnsi" w:hAnsiTheme="minorHAnsi" w:cstheme="minorHAnsi"/>
                <w:color w:val="000000"/>
                <w:sz w:val="18"/>
                <w:szCs w:val="18"/>
                <w:lang w:val="en-GB"/>
              </w:rPr>
            </w:pPr>
            <w:r w:rsidRPr="00CA0E36">
              <w:rPr>
                <w:rFonts w:ascii="Segoe UI Symbol" w:hAnsi="Segoe UI Symbol" w:cs="Segoe UI Symbol"/>
                <w:sz w:val="18"/>
                <w:szCs w:val="18"/>
                <w:lang w:val="en-GB"/>
              </w:rPr>
              <w:t>✓</w:t>
            </w:r>
          </w:p>
        </w:tc>
        <w:tc>
          <w:tcPr>
            <w:tcW w:w="0" w:type="auto"/>
            <w:shd w:val="clear" w:color="auto" w:fill="auto"/>
            <w:vAlign w:val="center"/>
          </w:tcPr>
          <w:p w14:paraId="636F632A" w14:textId="0975059A" w:rsidR="001213F7" w:rsidRPr="00CA0E36" w:rsidRDefault="001213F7" w:rsidP="00730ADA">
            <w:pPr>
              <w:pStyle w:val="Normaalweb"/>
              <w:spacing w:before="0" w:beforeAutospacing="0" w:after="0" w:afterAutospacing="0" w:line="276" w:lineRule="auto"/>
              <w:jc w:val="center"/>
              <w:rPr>
                <w:rFonts w:asciiTheme="minorHAnsi" w:hAnsiTheme="minorHAnsi" w:cstheme="minorHAnsi"/>
                <w:color w:val="000000"/>
                <w:sz w:val="18"/>
                <w:szCs w:val="18"/>
                <w:lang w:val="en-GB"/>
              </w:rPr>
            </w:pPr>
            <w:r w:rsidRPr="00CA0E36">
              <w:rPr>
                <w:rFonts w:ascii="Segoe UI Symbol" w:hAnsi="Segoe UI Symbol" w:cs="Segoe UI Symbol"/>
                <w:sz w:val="18"/>
                <w:szCs w:val="18"/>
                <w:lang w:val="en-GB"/>
              </w:rPr>
              <w:t>✓</w:t>
            </w:r>
          </w:p>
        </w:tc>
        <w:tc>
          <w:tcPr>
            <w:tcW w:w="0" w:type="auto"/>
            <w:shd w:val="clear" w:color="auto" w:fill="auto"/>
            <w:vAlign w:val="center"/>
          </w:tcPr>
          <w:p w14:paraId="3881D00E" w14:textId="5E7B6263" w:rsidR="001213F7" w:rsidRPr="00CA0E36" w:rsidRDefault="000A019C" w:rsidP="00730ADA">
            <w:pPr>
              <w:pStyle w:val="Normaalweb"/>
              <w:spacing w:before="0" w:beforeAutospacing="0" w:after="0" w:afterAutospacing="0" w:line="276" w:lineRule="auto"/>
              <w:jc w:val="center"/>
              <w:rPr>
                <w:rFonts w:asciiTheme="minorHAnsi" w:hAnsiTheme="minorHAnsi" w:cstheme="minorHAnsi"/>
                <w:color w:val="000000"/>
                <w:sz w:val="18"/>
                <w:szCs w:val="18"/>
                <w:lang w:val="en-GB"/>
              </w:rPr>
            </w:pPr>
            <w:r w:rsidRPr="00CA0E36">
              <w:rPr>
                <w:rFonts w:asciiTheme="minorHAnsi" w:hAnsiTheme="minorHAnsi" w:cstheme="minorHAnsi"/>
                <w:sz w:val="18"/>
                <w:szCs w:val="18"/>
                <w:lang w:val="en-GB"/>
              </w:rPr>
              <w:t>NA</w:t>
            </w:r>
          </w:p>
        </w:tc>
      </w:tr>
      <w:tr w:rsidR="00EE497B" w:rsidRPr="00CA0E36" w14:paraId="6CFEBED5" w14:textId="77777777" w:rsidTr="00DB7635">
        <w:trPr>
          <w:jc w:val="center"/>
        </w:trPr>
        <w:tc>
          <w:tcPr>
            <w:tcW w:w="0" w:type="auto"/>
            <w:shd w:val="clear" w:color="auto" w:fill="auto"/>
            <w:vAlign w:val="center"/>
          </w:tcPr>
          <w:p w14:paraId="493697E4" w14:textId="3D8A3E9C" w:rsidR="00EE497B" w:rsidRPr="007F3C07" w:rsidRDefault="00730ADA" w:rsidP="00730ADA">
            <w:pPr>
              <w:pStyle w:val="Normaalweb"/>
              <w:spacing w:before="0" w:beforeAutospacing="0" w:after="0" w:afterAutospacing="0" w:line="276" w:lineRule="auto"/>
              <w:rPr>
                <w:rFonts w:asciiTheme="minorHAnsi" w:hAnsiTheme="minorHAnsi" w:cstheme="minorHAnsi"/>
                <w:sz w:val="18"/>
                <w:szCs w:val="18"/>
                <w:lang w:val="en-GB"/>
              </w:rPr>
            </w:pPr>
            <w:r w:rsidRPr="007F3C07">
              <w:rPr>
                <w:rFonts w:asciiTheme="minorHAnsi" w:hAnsiTheme="minorHAnsi" w:cstheme="minorHAnsi"/>
                <w:sz w:val="18"/>
                <w:szCs w:val="18"/>
                <w:lang w:val="en-GB"/>
              </w:rPr>
              <w:t>NICU</w:t>
            </w:r>
            <w:r w:rsidR="000A019C" w:rsidRPr="007F3C07">
              <w:rPr>
                <w:rFonts w:asciiTheme="minorHAnsi" w:hAnsiTheme="minorHAnsi" w:cstheme="minorHAnsi"/>
                <w:sz w:val="18"/>
                <w:szCs w:val="18"/>
                <w:lang w:val="en-GB"/>
              </w:rPr>
              <w:t xml:space="preserve">: </w:t>
            </w:r>
            <w:r w:rsidR="007F3C07" w:rsidRPr="007F3C07">
              <w:rPr>
                <w:rFonts w:asciiTheme="minorHAnsi" w:hAnsiTheme="minorHAnsi" w:cstheme="minorHAnsi"/>
                <w:color w:val="FF0000"/>
                <w:sz w:val="18"/>
                <w:szCs w:val="18"/>
                <w:lang w:val="en-GB"/>
              </w:rPr>
              <w:t>administrative staff</w:t>
            </w:r>
          </w:p>
        </w:tc>
        <w:tc>
          <w:tcPr>
            <w:tcW w:w="0" w:type="auto"/>
            <w:shd w:val="clear" w:color="auto" w:fill="auto"/>
            <w:vAlign w:val="center"/>
          </w:tcPr>
          <w:p w14:paraId="4E6DE330" w14:textId="59F3D76D" w:rsidR="00EE497B" w:rsidRPr="00CA0E36" w:rsidRDefault="00EE497B" w:rsidP="00730ADA">
            <w:pPr>
              <w:pStyle w:val="Normaalweb"/>
              <w:spacing w:before="0" w:beforeAutospacing="0" w:after="0" w:afterAutospacing="0" w:line="276" w:lineRule="auto"/>
              <w:rPr>
                <w:rFonts w:asciiTheme="minorHAnsi" w:hAnsiTheme="minorHAnsi" w:cstheme="minorHAnsi"/>
                <w:sz w:val="18"/>
                <w:szCs w:val="18"/>
                <w:lang w:val="en-GB"/>
              </w:rPr>
            </w:pPr>
            <w:r w:rsidRPr="00CA0E36">
              <w:rPr>
                <w:rFonts w:asciiTheme="minorHAnsi" w:hAnsiTheme="minorHAnsi" w:cstheme="minorHAnsi"/>
                <w:sz w:val="18"/>
                <w:szCs w:val="18"/>
                <w:lang w:val="en-GB"/>
              </w:rPr>
              <w:t>45</w:t>
            </w:r>
          </w:p>
        </w:tc>
        <w:tc>
          <w:tcPr>
            <w:tcW w:w="0" w:type="auto"/>
            <w:shd w:val="clear" w:color="auto" w:fill="auto"/>
            <w:vAlign w:val="center"/>
          </w:tcPr>
          <w:p w14:paraId="68B18EB6" w14:textId="4C3CA458" w:rsidR="00EE497B" w:rsidRPr="00CA0E36" w:rsidRDefault="004978C6" w:rsidP="00730ADA">
            <w:pPr>
              <w:pStyle w:val="Normaalweb"/>
              <w:spacing w:before="0" w:beforeAutospacing="0" w:after="0" w:afterAutospacing="0"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1</w:t>
            </w:r>
            <w:r w:rsidR="00423E61" w:rsidRPr="00CA0E36">
              <w:rPr>
                <w:rFonts w:asciiTheme="minorHAnsi" w:hAnsiTheme="minorHAnsi" w:cstheme="minorHAnsi"/>
                <w:sz w:val="18"/>
                <w:szCs w:val="18"/>
                <w:lang w:val="en-GB"/>
              </w:rPr>
              <w:t>9</w:t>
            </w:r>
          </w:p>
        </w:tc>
        <w:tc>
          <w:tcPr>
            <w:tcW w:w="0" w:type="auto"/>
            <w:shd w:val="clear" w:color="auto" w:fill="auto"/>
            <w:vAlign w:val="center"/>
          </w:tcPr>
          <w:p w14:paraId="7EBCD9FE" w14:textId="3E64179C" w:rsidR="00EE497B" w:rsidRPr="00CA0E36" w:rsidRDefault="00EE497B" w:rsidP="00730ADA">
            <w:pPr>
              <w:pStyle w:val="Normaalweb"/>
              <w:spacing w:before="0" w:beforeAutospacing="0" w:after="0" w:afterAutospacing="0" w:line="276" w:lineRule="auto"/>
              <w:jc w:val="center"/>
              <w:rPr>
                <w:rFonts w:asciiTheme="minorHAnsi" w:hAnsiTheme="minorHAnsi" w:cstheme="minorHAnsi"/>
                <w:color w:val="000000"/>
                <w:sz w:val="18"/>
                <w:szCs w:val="18"/>
                <w:lang w:val="en-GB"/>
              </w:rPr>
            </w:pPr>
            <w:r w:rsidRPr="00CA0E36">
              <w:rPr>
                <w:rFonts w:ascii="Segoe UI Symbol" w:hAnsi="Segoe UI Symbol" w:cs="Segoe UI Symbol"/>
                <w:sz w:val="18"/>
                <w:szCs w:val="18"/>
                <w:lang w:val="en-GB"/>
              </w:rPr>
              <w:t>✓</w:t>
            </w:r>
          </w:p>
        </w:tc>
        <w:tc>
          <w:tcPr>
            <w:tcW w:w="0" w:type="auto"/>
            <w:shd w:val="clear" w:color="auto" w:fill="auto"/>
            <w:vAlign w:val="center"/>
          </w:tcPr>
          <w:p w14:paraId="2E03EB79" w14:textId="157187FC" w:rsidR="00EE497B" w:rsidRPr="00CA0E36" w:rsidRDefault="000A019C" w:rsidP="00730ADA">
            <w:pPr>
              <w:pStyle w:val="Normaalweb"/>
              <w:spacing w:before="0" w:beforeAutospacing="0" w:after="0" w:afterAutospacing="0" w:line="276" w:lineRule="auto"/>
              <w:jc w:val="center"/>
              <w:rPr>
                <w:rFonts w:asciiTheme="minorHAnsi" w:hAnsiTheme="minorHAnsi" w:cstheme="minorHAnsi"/>
                <w:color w:val="000000"/>
                <w:sz w:val="18"/>
                <w:szCs w:val="18"/>
                <w:lang w:val="en-GB"/>
              </w:rPr>
            </w:pPr>
            <w:r w:rsidRPr="00CA0E36">
              <w:rPr>
                <w:rFonts w:asciiTheme="minorHAnsi" w:hAnsiTheme="minorHAnsi" w:cstheme="minorHAnsi"/>
                <w:sz w:val="18"/>
                <w:szCs w:val="18"/>
                <w:lang w:val="en-GB"/>
              </w:rPr>
              <w:t>NA</w:t>
            </w:r>
          </w:p>
        </w:tc>
        <w:tc>
          <w:tcPr>
            <w:tcW w:w="0" w:type="auto"/>
            <w:shd w:val="clear" w:color="auto" w:fill="auto"/>
            <w:vAlign w:val="center"/>
          </w:tcPr>
          <w:p w14:paraId="676D40B8" w14:textId="6A736BA9" w:rsidR="00EE497B" w:rsidRPr="00CA0E36" w:rsidRDefault="000A019C" w:rsidP="00730ADA">
            <w:pPr>
              <w:pStyle w:val="Normaalweb"/>
              <w:spacing w:before="0" w:beforeAutospacing="0" w:after="0" w:afterAutospacing="0" w:line="276" w:lineRule="auto"/>
              <w:jc w:val="center"/>
              <w:rPr>
                <w:rFonts w:asciiTheme="minorHAnsi" w:hAnsiTheme="minorHAnsi" w:cstheme="minorHAnsi"/>
                <w:color w:val="000000"/>
                <w:sz w:val="18"/>
                <w:szCs w:val="18"/>
                <w:lang w:val="en-GB"/>
              </w:rPr>
            </w:pPr>
            <w:r w:rsidRPr="00CA0E36">
              <w:rPr>
                <w:rFonts w:asciiTheme="minorHAnsi" w:hAnsiTheme="minorHAnsi" w:cstheme="minorHAnsi"/>
                <w:sz w:val="18"/>
                <w:szCs w:val="18"/>
                <w:lang w:val="en-GB"/>
              </w:rPr>
              <w:t>NA</w:t>
            </w:r>
          </w:p>
        </w:tc>
      </w:tr>
      <w:tr w:rsidR="00EE497B" w:rsidRPr="00CA0E36" w14:paraId="0EEEF7F1" w14:textId="5903B9F0" w:rsidTr="00DB7635">
        <w:trPr>
          <w:jc w:val="center"/>
        </w:trPr>
        <w:tc>
          <w:tcPr>
            <w:tcW w:w="0" w:type="auto"/>
            <w:shd w:val="clear" w:color="auto" w:fill="auto"/>
            <w:vAlign w:val="center"/>
          </w:tcPr>
          <w:p w14:paraId="44D15958" w14:textId="6FE7D7AD" w:rsidR="00EE497B" w:rsidRPr="00CA0E36" w:rsidRDefault="00EE497B" w:rsidP="00730ADA">
            <w:pPr>
              <w:pStyle w:val="Normaalweb"/>
              <w:spacing w:before="0" w:beforeAutospacing="0" w:after="0" w:afterAutospacing="0" w:line="276" w:lineRule="auto"/>
              <w:rPr>
                <w:rFonts w:asciiTheme="minorHAnsi" w:hAnsiTheme="minorHAnsi" w:cstheme="minorHAnsi"/>
                <w:sz w:val="18"/>
                <w:szCs w:val="18"/>
                <w:lang w:val="en-GB"/>
              </w:rPr>
            </w:pPr>
            <w:r w:rsidRPr="00CA0E36">
              <w:rPr>
                <w:rFonts w:asciiTheme="minorHAnsi" w:hAnsiTheme="minorHAnsi" w:cstheme="minorHAnsi"/>
                <w:sz w:val="18"/>
                <w:szCs w:val="18"/>
                <w:lang w:val="en-GB"/>
              </w:rPr>
              <w:t>Ambulance personnel</w:t>
            </w:r>
          </w:p>
        </w:tc>
        <w:tc>
          <w:tcPr>
            <w:tcW w:w="0" w:type="auto"/>
            <w:shd w:val="clear" w:color="auto" w:fill="auto"/>
            <w:vAlign w:val="center"/>
          </w:tcPr>
          <w:p w14:paraId="2E5D675A" w14:textId="59C3923A" w:rsidR="00EE497B" w:rsidRPr="00CA0E36" w:rsidRDefault="00EE497B" w:rsidP="00730ADA">
            <w:pPr>
              <w:pStyle w:val="Normaalweb"/>
              <w:spacing w:before="0" w:beforeAutospacing="0" w:after="0" w:afterAutospacing="0" w:line="276" w:lineRule="auto"/>
              <w:rPr>
                <w:rFonts w:asciiTheme="minorHAnsi" w:hAnsiTheme="minorHAnsi" w:cstheme="minorHAnsi"/>
                <w:sz w:val="18"/>
                <w:szCs w:val="18"/>
                <w:lang w:val="en-GB"/>
              </w:rPr>
            </w:pPr>
            <w:r w:rsidRPr="00CA0E36">
              <w:rPr>
                <w:rFonts w:asciiTheme="minorHAnsi" w:hAnsiTheme="minorHAnsi" w:cstheme="minorHAnsi"/>
                <w:sz w:val="18"/>
                <w:szCs w:val="18"/>
                <w:lang w:val="en-GB"/>
              </w:rPr>
              <w:t>31</w:t>
            </w:r>
          </w:p>
        </w:tc>
        <w:tc>
          <w:tcPr>
            <w:tcW w:w="0" w:type="auto"/>
            <w:shd w:val="clear" w:color="auto" w:fill="auto"/>
            <w:vAlign w:val="center"/>
          </w:tcPr>
          <w:p w14:paraId="5052AE21" w14:textId="4E5CF7B9" w:rsidR="00EE497B" w:rsidRPr="00CA0E36" w:rsidRDefault="001213F7" w:rsidP="00730ADA">
            <w:pPr>
              <w:pStyle w:val="Normaalweb"/>
              <w:spacing w:before="0" w:beforeAutospacing="0" w:after="0" w:afterAutospacing="0"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13</w:t>
            </w:r>
          </w:p>
        </w:tc>
        <w:tc>
          <w:tcPr>
            <w:tcW w:w="0" w:type="auto"/>
            <w:shd w:val="clear" w:color="auto" w:fill="auto"/>
            <w:vAlign w:val="center"/>
          </w:tcPr>
          <w:p w14:paraId="0FB13008" w14:textId="47F03307" w:rsidR="00EE497B" w:rsidRPr="00CA0E36" w:rsidRDefault="00EE497B" w:rsidP="00730ADA">
            <w:pPr>
              <w:pStyle w:val="Normaalweb"/>
              <w:spacing w:before="0" w:beforeAutospacing="0" w:after="0" w:afterAutospacing="0" w:line="276" w:lineRule="auto"/>
              <w:jc w:val="center"/>
              <w:rPr>
                <w:rFonts w:asciiTheme="minorHAnsi" w:hAnsiTheme="minorHAnsi" w:cstheme="minorHAnsi"/>
                <w:color w:val="000000"/>
                <w:sz w:val="18"/>
                <w:szCs w:val="18"/>
                <w:lang w:val="en-GB"/>
              </w:rPr>
            </w:pPr>
            <w:r w:rsidRPr="00CA0E36">
              <w:rPr>
                <w:rFonts w:ascii="Segoe UI Symbol" w:hAnsi="Segoe UI Symbol" w:cs="Segoe UI Symbol"/>
                <w:sz w:val="18"/>
                <w:szCs w:val="18"/>
                <w:lang w:val="en-GB"/>
              </w:rPr>
              <w:t>✓</w:t>
            </w:r>
          </w:p>
        </w:tc>
        <w:tc>
          <w:tcPr>
            <w:tcW w:w="0" w:type="auto"/>
            <w:shd w:val="clear" w:color="auto" w:fill="auto"/>
            <w:vAlign w:val="center"/>
          </w:tcPr>
          <w:p w14:paraId="1F89B22D" w14:textId="7E03218E" w:rsidR="00EE497B" w:rsidRPr="00CA0E36" w:rsidRDefault="00EE497B" w:rsidP="00730ADA">
            <w:pPr>
              <w:pStyle w:val="Normaalweb"/>
              <w:spacing w:before="0" w:beforeAutospacing="0" w:after="0" w:afterAutospacing="0" w:line="276" w:lineRule="auto"/>
              <w:jc w:val="center"/>
              <w:rPr>
                <w:rFonts w:asciiTheme="minorHAnsi" w:hAnsiTheme="minorHAnsi" w:cstheme="minorHAnsi"/>
                <w:color w:val="000000"/>
                <w:sz w:val="18"/>
                <w:szCs w:val="18"/>
                <w:lang w:val="en-GB"/>
              </w:rPr>
            </w:pPr>
            <w:r w:rsidRPr="00CA0E36">
              <w:rPr>
                <w:rFonts w:ascii="Segoe UI Symbol" w:hAnsi="Segoe UI Symbol" w:cs="Segoe UI Symbol"/>
                <w:sz w:val="18"/>
                <w:szCs w:val="18"/>
                <w:lang w:val="en-GB"/>
              </w:rPr>
              <w:t>✓</w:t>
            </w:r>
          </w:p>
        </w:tc>
        <w:tc>
          <w:tcPr>
            <w:tcW w:w="0" w:type="auto"/>
            <w:shd w:val="clear" w:color="auto" w:fill="auto"/>
            <w:vAlign w:val="center"/>
          </w:tcPr>
          <w:p w14:paraId="07124682" w14:textId="158D2E1F" w:rsidR="00EE497B" w:rsidRPr="00CA0E36" w:rsidRDefault="000A019C" w:rsidP="00730ADA">
            <w:pPr>
              <w:pStyle w:val="Normaalweb"/>
              <w:spacing w:before="0" w:beforeAutospacing="0" w:after="0" w:afterAutospacing="0" w:line="276" w:lineRule="auto"/>
              <w:jc w:val="center"/>
              <w:rPr>
                <w:rFonts w:asciiTheme="minorHAnsi" w:hAnsiTheme="minorHAnsi" w:cstheme="minorHAnsi"/>
                <w:color w:val="000000"/>
                <w:sz w:val="18"/>
                <w:szCs w:val="18"/>
                <w:lang w:val="en-GB"/>
              </w:rPr>
            </w:pPr>
            <w:r w:rsidRPr="00CA0E36">
              <w:rPr>
                <w:rFonts w:asciiTheme="minorHAnsi" w:hAnsiTheme="minorHAnsi" w:cstheme="minorHAnsi"/>
                <w:sz w:val="18"/>
                <w:szCs w:val="18"/>
                <w:lang w:val="en-GB"/>
              </w:rPr>
              <w:t>NA</w:t>
            </w:r>
          </w:p>
        </w:tc>
      </w:tr>
      <w:tr w:rsidR="001213F7" w:rsidRPr="00CA0E36" w14:paraId="14DCC657" w14:textId="715AA94B" w:rsidTr="00DB7635">
        <w:trPr>
          <w:jc w:val="center"/>
        </w:trPr>
        <w:tc>
          <w:tcPr>
            <w:tcW w:w="0" w:type="auto"/>
            <w:shd w:val="clear" w:color="auto" w:fill="auto"/>
            <w:vAlign w:val="center"/>
          </w:tcPr>
          <w:p w14:paraId="6039C85D" w14:textId="49B60C48" w:rsidR="001213F7" w:rsidRPr="00CA0E36" w:rsidRDefault="000A019C" w:rsidP="00730ADA">
            <w:pPr>
              <w:pStyle w:val="Normaalweb"/>
              <w:spacing w:before="0" w:beforeAutospacing="0" w:after="0" w:afterAutospacing="0" w:line="276" w:lineRule="auto"/>
              <w:rPr>
                <w:rFonts w:asciiTheme="minorHAnsi" w:hAnsiTheme="minorHAnsi" w:cstheme="minorHAnsi"/>
                <w:sz w:val="18"/>
                <w:szCs w:val="18"/>
                <w:lang w:val="en-GB"/>
              </w:rPr>
            </w:pPr>
            <w:r w:rsidRPr="00CA0E36">
              <w:rPr>
                <w:rFonts w:asciiTheme="minorHAnsi" w:hAnsiTheme="minorHAnsi" w:cstheme="minorHAnsi"/>
                <w:sz w:val="18"/>
                <w:szCs w:val="18"/>
                <w:lang w:val="en-GB"/>
              </w:rPr>
              <w:t xml:space="preserve">Level II: </w:t>
            </w:r>
            <w:r w:rsidR="001213F7" w:rsidRPr="00CA0E36">
              <w:rPr>
                <w:rFonts w:asciiTheme="minorHAnsi" w:hAnsiTheme="minorHAnsi" w:cstheme="minorHAnsi"/>
                <w:sz w:val="18"/>
                <w:szCs w:val="18"/>
                <w:lang w:val="en-GB"/>
              </w:rPr>
              <w:t>Physician/</w:t>
            </w:r>
            <w:r w:rsidR="00996F33" w:rsidRPr="00CA0E36">
              <w:rPr>
                <w:rFonts w:asciiTheme="minorHAnsi" w:hAnsiTheme="minorHAnsi" w:cstheme="minorHAnsi"/>
                <w:sz w:val="18"/>
                <w:szCs w:val="18"/>
                <w:lang w:val="en-GB"/>
              </w:rPr>
              <w:t>PA</w:t>
            </w:r>
            <w:r w:rsidR="001213F7" w:rsidRPr="00CA0E36">
              <w:rPr>
                <w:rFonts w:asciiTheme="minorHAnsi" w:hAnsiTheme="minorHAnsi" w:cstheme="minorHAnsi"/>
                <w:sz w:val="18"/>
                <w:szCs w:val="18"/>
                <w:lang w:val="en-GB"/>
              </w:rPr>
              <w:t xml:space="preserve"> </w:t>
            </w:r>
          </w:p>
        </w:tc>
        <w:tc>
          <w:tcPr>
            <w:tcW w:w="0" w:type="auto"/>
            <w:shd w:val="clear" w:color="auto" w:fill="auto"/>
            <w:vAlign w:val="center"/>
          </w:tcPr>
          <w:p w14:paraId="23C886FB" w14:textId="3ECD9210" w:rsidR="001213F7" w:rsidRPr="00CA0E36" w:rsidRDefault="001213F7" w:rsidP="00730ADA">
            <w:pPr>
              <w:pStyle w:val="Normaalweb"/>
              <w:spacing w:before="0" w:beforeAutospacing="0" w:after="0" w:afterAutospacing="0" w:line="276" w:lineRule="auto"/>
              <w:rPr>
                <w:rFonts w:asciiTheme="minorHAnsi" w:hAnsiTheme="minorHAnsi" w:cstheme="minorHAnsi"/>
                <w:sz w:val="18"/>
                <w:szCs w:val="18"/>
                <w:lang w:val="en-GB"/>
              </w:rPr>
            </w:pPr>
            <w:r w:rsidRPr="00CA0E36">
              <w:rPr>
                <w:rFonts w:asciiTheme="minorHAnsi" w:hAnsiTheme="minorHAnsi" w:cstheme="minorHAnsi"/>
                <w:sz w:val="18"/>
                <w:szCs w:val="18"/>
                <w:lang w:val="en-GB"/>
              </w:rPr>
              <w:t>16</w:t>
            </w:r>
          </w:p>
        </w:tc>
        <w:tc>
          <w:tcPr>
            <w:tcW w:w="0" w:type="auto"/>
            <w:shd w:val="clear" w:color="auto" w:fill="auto"/>
            <w:vAlign w:val="center"/>
          </w:tcPr>
          <w:p w14:paraId="5EEF13F0" w14:textId="630DA39D" w:rsidR="001213F7" w:rsidRPr="00CA0E36" w:rsidRDefault="00423E61" w:rsidP="00730ADA">
            <w:pPr>
              <w:pStyle w:val="Normaalweb"/>
              <w:spacing w:before="0" w:beforeAutospacing="0" w:after="0" w:afterAutospacing="0" w:line="276" w:lineRule="auto"/>
              <w:jc w:val="center"/>
              <w:rPr>
                <w:rFonts w:asciiTheme="minorHAnsi" w:hAnsiTheme="minorHAnsi" w:cstheme="minorHAnsi"/>
                <w:sz w:val="18"/>
                <w:szCs w:val="18"/>
                <w:lang w:val="en-GB"/>
              </w:rPr>
            </w:pPr>
            <w:r w:rsidRPr="00CA0E36">
              <w:rPr>
                <w:rFonts w:asciiTheme="minorHAnsi" w:hAnsiTheme="minorHAnsi" w:cstheme="minorHAnsi"/>
                <w:color w:val="000000"/>
                <w:sz w:val="18"/>
                <w:szCs w:val="18"/>
                <w:lang w:val="en-GB"/>
              </w:rPr>
              <w:t>7</w:t>
            </w:r>
          </w:p>
        </w:tc>
        <w:tc>
          <w:tcPr>
            <w:tcW w:w="0" w:type="auto"/>
            <w:shd w:val="clear" w:color="auto" w:fill="auto"/>
            <w:vAlign w:val="center"/>
          </w:tcPr>
          <w:p w14:paraId="7D9A4E3D" w14:textId="5C5D9CFB" w:rsidR="001213F7" w:rsidRPr="00CA0E36" w:rsidRDefault="001213F7" w:rsidP="00730ADA">
            <w:pPr>
              <w:pStyle w:val="Normaalweb"/>
              <w:spacing w:before="0" w:beforeAutospacing="0" w:after="0" w:afterAutospacing="0" w:line="276" w:lineRule="auto"/>
              <w:jc w:val="center"/>
              <w:rPr>
                <w:rFonts w:asciiTheme="minorHAnsi" w:hAnsiTheme="minorHAnsi" w:cstheme="minorHAnsi"/>
                <w:color w:val="000000"/>
                <w:sz w:val="18"/>
                <w:szCs w:val="18"/>
                <w:lang w:val="en-GB"/>
              </w:rPr>
            </w:pPr>
            <w:r w:rsidRPr="00CA0E36">
              <w:rPr>
                <w:rFonts w:ascii="Segoe UI Symbol" w:hAnsi="Segoe UI Symbol" w:cs="Segoe UI Symbol"/>
                <w:sz w:val="18"/>
                <w:szCs w:val="18"/>
                <w:lang w:val="en-GB"/>
              </w:rPr>
              <w:t>✓</w:t>
            </w:r>
          </w:p>
        </w:tc>
        <w:tc>
          <w:tcPr>
            <w:tcW w:w="0" w:type="auto"/>
            <w:shd w:val="clear" w:color="auto" w:fill="auto"/>
            <w:vAlign w:val="center"/>
          </w:tcPr>
          <w:p w14:paraId="642A15F6" w14:textId="65448D87" w:rsidR="001213F7" w:rsidRPr="00CA0E36" w:rsidRDefault="001213F7" w:rsidP="00730ADA">
            <w:pPr>
              <w:pStyle w:val="Normaalweb"/>
              <w:spacing w:before="0" w:beforeAutospacing="0" w:after="0" w:afterAutospacing="0" w:line="276" w:lineRule="auto"/>
              <w:jc w:val="center"/>
              <w:rPr>
                <w:rFonts w:asciiTheme="minorHAnsi" w:hAnsiTheme="minorHAnsi" w:cstheme="minorHAnsi"/>
                <w:color w:val="000000"/>
                <w:sz w:val="18"/>
                <w:szCs w:val="18"/>
                <w:lang w:val="en-GB"/>
              </w:rPr>
            </w:pPr>
            <w:r w:rsidRPr="00CA0E36">
              <w:rPr>
                <w:rFonts w:ascii="Segoe UI Symbol" w:hAnsi="Segoe UI Symbol" w:cs="Segoe UI Symbol"/>
                <w:sz w:val="18"/>
                <w:szCs w:val="18"/>
                <w:lang w:val="en-GB"/>
              </w:rPr>
              <w:t>✓</w:t>
            </w:r>
          </w:p>
        </w:tc>
        <w:tc>
          <w:tcPr>
            <w:tcW w:w="0" w:type="auto"/>
            <w:shd w:val="clear" w:color="auto" w:fill="auto"/>
            <w:vAlign w:val="center"/>
          </w:tcPr>
          <w:p w14:paraId="5669D597" w14:textId="3823D30F" w:rsidR="001213F7" w:rsidRPr="00CA0E36" w:rsidRDefault="001213F7" w:rsidP="00730ADA">
            <w:pPr>
              <w:pStyle w:val="Normaalweb"/>
              <w:spacing w:before="0" w:beforeAutospacing="0" w:after="0" w:afterAutospacing="0" w:line="276" w:lineRule="auto"/>
              <w:jc w:val="center"/>
              <w:rPr>
                <w:rFonts w:asciiTheme="minorHAnsi" w:hAnsiTheme="minorHAnsi" w:cstheme="minorHAnsi"/>
                <w:color w:val="000000"/>
                <w:sz w:val="18"/>
                <w:szCs w:val="18"/>
                <w:lang w:val="en-GB"/>
              </w:rPr>
            </w:pPr>
            <w:r w:rsidRPr="00CA0E36">
              <w:rPr>
                <w:rFonts w:ascii="Segoe UI Symbol" w:hAnsi="Segoe UI Symbol" w:cs="Segoe UI Symbol"/>
                <w:sz w:val="18"/>
                <w:szCs w:val="18"/>
                <w:lang w:val="en-GB"/>
              </w:rPr>
              <w:t>✓</w:t>
            </w:r>
          </w:p>
        </w:tc>
      </w:tr>
      <w:tr w:rsidR="00924B90" w:rsidRPr="00CA0E36" w14:paraId="176B6DA1" w14:textId="77777777" w:rsidTr="00DB7635">
        <w:trPr>
          <w:jc w:val="center"/>
        </w:trPr>
        <w:tc>
          <w:tcPr>
            <w:tcW w:w="0" w:type="auto"/>
            <w:shd w:val="clear" w:color="auto" w:fill="auto"/>
            <w:vAlign w:val="center"/>
          </w:tcPr>
          <w:p w14:paraId="70DDBB19" w14:textId="2262C510" w:rsidR="00924B90" w:rsidRPr="00CA0E36" w:rsidRDefault="000A019C" w:rsidP="00730ADA">
            <w:pPr>
              <w:pStyle w:val="Normaalweb"/>
              <w:spacing w:before="0" w:beforeAutospacing="0" w:after="0" w:afterAutospacing="0" w:line="276" w:lineRule="auto"/>
              <w:rPr>
                <w:rFonts w:asciiTheme="minorHAnsi" w:hAnsiTheme="minorHAnsi" w:cstheme="minorHAnsi"/>
                <w:sz w:val="18"/>
                <w:szCs w:val="18"/>
                <w:lang w:val="en-GB"/>
              </w:rPr>
            </w:pPr>
            <w:r w:rsidRPr="00CA0E36">
              <w:rPr>
                <w:rFonts w:asciiTheme="minorHAnsi" w:hAnsiTheme="minorHAnsi" w:cstheme="minorHAnsi"/>
                <w:sz w:val="18"/>
                <w:szCs w:val="18"/>
                <w:lang w:val="en-GB"/>
              </w:rPr>
              <w:t xml:space="preserve">Level II: </w:t>
            </w:r>
            <w:r w:rsidR="00924B90" w:rsidRPr="00CA0E36">
              <w:rPr>
                <w:rFonts w:asciiTheme="minorHAnsi" w:hAnsiTheme="minorHAnsi" w:cstheme="minorHAnsi"/>
                <w:sz w:val="18"/>
                <w:szCs w:val="18"/>
                <w:lang w:val="en-GB"/>
              </w:rPr>
              <w:t>Nurse</w:t>
            </w:r>
          </w:p>
        </w:tc>
        <w:tc>
          <w:tcPr>
            <w:tcW w:w="0" w:type="auto"/>
            <w:shd w:val="clear" w:color="auto" w:fill="auto"/>
            <w:vAlign w:val="center"/>
          </w:tcPr>
          <w:p w14:paraId="055FA9A5" w14:textId="59AB6A32" w:rsidR="00924B90" w:rsidRPr="00CA0E36" w:rsidRDefault="00924B90" w:rsidP="00730ADA">
            <w:pPr>
              <w:pStyle w:val="Normaalweb"/>
              <w:spacing w:before="0" w:beforeAutospacing="0" w:after="0" w:afterAutospacing="0" w:line="276" w:lineRule="auto"/>
              <w:rPr>
                <w:rFonts w:asciiTheme="minorHAnsi" w:hAnsiTheme="minorHAnsi" w:cstheme="minorHAnsi"/>
                <w:sz w:val="18"/>
                <w:szCs w:val="18"/>
                <w:lang w:val="en-GB"/>
              </w:rPr>
            </w:pPr>
            <w:r w:rsidRPr="00CA0E36">
              <w:rPr>
                <w:rFonts w:asciiTheme="minorHAnsi" w:hAnsiTheme="minorHAnsi" w:cstheme="minorHAnsi"/>
                <w:sz w:val="18"/>
                <w:szCs w:val="18"/>
                <w:lang w:val="en-GB"/>
              </w:rPr>
              <w:t>20</w:t>
            </w:r>
          </w:p>
        </w:tc>
        <w:tc>
          <w:tcPr>
            <w:tcW w:w="0" w:type="auto"/>
            <w:shd w:val="clear" w:color="auto" w:fill="auto"/>
            <w:vAlign w:val="center"/>
          </w:tcPr>
          <w:p w14:paraId="41FBC049" w14:textId="7680B814" w:rsidR="00924B90" w:rsidRPr="00CA0E36" w:rsidRDefault="00423E61" w:rsidP="00730ADA">
            <w:pPr>
              <w:pStyle w:val="Normaalweb"/>
              <w:spacing w:before="0" w:beforeAutospacing="0" w:after="0" w:afterAutospacing="0" w:line="276" w:lineRule="auto"/>
              <w:jc w:val="center"/>
              <w:rPr>
                <w:rFonts w:asciiTheme="minorHAnsi" w:hAnsiTheme="minorHAnsi" w:cstheme="minorHAnsi"/>
                <w:sz w:val="18"/>
                <w:szCs w:val="18"/>
                <w:lang w:val="en-GB"/>
              </w:rPr>
            </w:pPr>
            <w:r w:rsidRPr="00CA0E36">
              <w:rPr>
                <w:rFonts w:asciiTheme="minorHAnsi" w:hAnsiTheme="minorHAnsi" w:cstheme="minorHAnsi"/>
                <w:color w:val="000000"/>
                <w:sz w:val="18"/>
                <w:szCs w:val="18"/>
                <w:lang w:val="en-GB"/>
              </w:rPr>
              <w:t>9</w:t>
            </w:r>
          </w:p>
        </w:tc>
        <w:tc>
          <w:tcPr>
            <w:tcW w:w="0" w:type="auto"/>
            <w:shd w:val="clear" w:color="auto" w:fill="auto"/>
            <w:vAlign w:val="center"/>
          </w:tcPr>
          <w:p w14:paraId="720C83D6" w14:textId="0EF95CE8" w:rsidR="00924B90" w:rsidRPr="00CA0E36" w:rsidRDefault="00924B90" w:rsidP="00730ADA">
            <w:pPr>
              <w:pStyle w:val="Normaalweb"/>
              <w:spacing w:before="0" w:beforeAutospacing="0" w:after="0" w:afterAutospacing="0" w:line="276" w:lineRule="auto"/>
              <w:jc w:val="center"/>
              <w:rPr>
                <w:rFonts w:asciiTheme="minorHAnsi" w:hAnsiTheme="minorHAnsi" w:cstheme="minorHAnsi"/>
                <w:sz w:val="18"/>
                <w:szCs w:val="18"/>
                <w:lang w:val="en-GB"/>
              </w:rPr>
            </w:pPr>
            <w:r w:rsidRPr="00CA0E36">
              <w:rPr>
                <w:rFonts w:ascii="Segoe UI Symbol" w:hAnsi="Segoe UI Symbol" w:cs="Segoe UI Symbol"/>
                <w:sz w:val="18"/>
                <w:szCs w:val="18"/>
                <w:lang w:val="en-GB"/>
              </w:rPr>
              <w:t>✓</w:t>
            </w:r>
          </w:p>
        </w:tc>
        <w:tc>
          <w:tcPr>
            <w:tcW w:w="0" w:type="auto"/>
            <w:shd w:val="clear" w:color="auto" w:fill="auto"/>
            <w:vAlign w:val="center"/>
          </w:tcPr>
          <w:p w14:paraId="652AA858" w14:textId="0F6DE08A" w:rsidR="00924B90" w:rsidRPr="00CA0E36" w:rsidRDefault="00924B90" w:rsidP="00730ADA">
            <w:pPr>
              <w:pStyle w:val="Normaalweb"/>
              <w:spacing w:before="0" w:beforeAutospacing="0" w:after="0" w:afterAutospacing="0" w:line="276" w:lineRule="auto"/>
              <w:jc w:val="center"/>
              <w:rPr>
                <w:rFonts w:asciiTheme="minorHAnsi" w:hAnsiTheme="minorHAnsi" w:cstheme="minorHAnsi"/>
                <w:sz w:val="18"/>
                <w:szCs w:val="18"/>
                <w:lang w:val="en-GB"/>
              </w:rPr>
            </w:pPr>
            <w:r w:rsidRPr="00CA0E36">
              <w:rPr>
                <w:rFonts w:ascii="Segoe UI Symbol" w:hAnsi="Segoe UI Symbol" w:cs="Segoe UI Symbol"/>
                <w:sz w:val="18"/>
                <w:szCs w:val="18"/>
                <w:lang w:val="en-GB"/>
              </w:rPr>
              <w:t>✓</w:t>
            </w:r>
          </w:p>
        </w:tc>
        <w:tc>
          <w:tcPr>
            <w:tcW w:w="0" w:type="auto"/>
            <w:shd w:val="clear" w:color="auto" w:fill="auto"/>
            <w:vAlign w:val="center"/>
          </w:tcPr>
          <w:p w14:paraId="30891EB2" w14:textId="054BC0B7" w:rsidR="00924B90" w:rsidRPr="00CA0E36" w:rsidRDefault="00924B90" w:rsidP="00730ADA">
            <w:pPr>
              <w:pStyle w:val="Normaalweb"/>
              <w:spacing w:before="0" w:beforeAutospacing="0" w:after="0" w:afterAutospacing="0" w:line="276" w:lineRule="auto"/>
              <w:jc w:val="center"/>
              <w:rPr>
                <w:rFonts w:asciiTheme="minorHAnsi" w:hAnsiTheme="minorHAnsi" w:cstheme="minorHAnsi"/>
                <w:sz w:val="18"/>
                <w:szCs w:val="18"/>
                <w:lang w:val="en-GB"/>
              </w:rPr>
            </w:pPr>
            <w:r w:rsidRPr="00CA0E36">
              <w:rPr>
                <w:rFonts w:ascii="Segoe UI Symbol" w:hAnsi="Segoe UI Symbol" w:cs="Segoe UI Symbol"/>
                <w:sz w:val="18"/>
                <w:szCs w:val="18"/>
                <w:lang w:val="en-GB"/>
              </w:rPr>
              <w:t>✓</w:t>
            </w:r>
          </w:p>
        </w:tc>
      </w:tr>
      <w:tr w:rsidR="00924B90" w:rsidRPr="00CA0E36" w14:paraId="2670F55D" w14:textId="7B562437" w:rsidTr="00DB7635">
        <w:trPr>
          <w:jc w:val="center"/>
        </w:trPr>
        <w:tc>
          <w:tcPr>
            <w:tcW w:w="0" w:type="auto"/>
            <w:tcBorders>
              <w:bottom w:val="single" w:sz="18" w:space="0" w:color="auto"/>
            </w:tcBorders>
            <w:shd w:val="clear" w:color="auto" w:fill="auto"/>
            <w:vAlign w:val="center"/>
          </w:tcPr>
          <w:p w14:paraId="2399D923" w14:textId="584BC53F" w:rsidR="00924B90" w:rsidRPr="00CA0E36" w:rsidRDefault="00924B90" w:rsidP="00730ADA">
            <w:pPr>
              <w:pStyle w:val="Normaalweb"/>
              <w:spacing w:before="0" w:beforeAutospacing="0" w:after="0" w:afterAutospacing="0" w:line="276" w:lineRule="auto"/>
              <w:rPr>
                <w:rFonts w:asciiTheme="minorHAnsi" w:hAnsiTheme="minorHAnsi" w:cstheme="minorHAnsi"/>
                <w:sz w:val="18"/>
                <w:szCs w:val="18"/>
                <w:lang w:val="en-GB"/>
              </w:rPr>
            </w:pPr>
            <w:r w:rsidRPr="00CA0E36">
              <w:rPr>
                <w:rFonts w:asciiTheme="minorHAnsi" w:hAnsiTheme="minorHAnsi" w:cstheme="minorHAnsi"/>
                <w:sz w:val="18"/>
                <w:szCs w:val="18"/>
                <w:lang w:val="en-GB"/>
              </w:rPr>
              <w:t>Parents</w:t>
            </w:r>
          </w:p>
        </w:tc>
        <w:tc>
          <w:tcPr>
            <w:tcW w:w="0" w:type="auto"/>
            <w:tcBorders>
              <w:bottom w:val="single" w:sz="18" w:space="0" w:color="auto"/>
            </w:tcBorders>
            <w:shd w:val="clear" w:color="auto" w:fill="auto"/>
            <w:vAlign w:val="center"/>
          </w:tcPr>
          <w:p w14:paraId="602BE3F6" w14:textId="139A3EA2" w:rsidR="00924B90" w:rsidRPr="00CA0E36" w:rsidRDefault="00924B90" w:rsidP="00730ADA">
            <w:pPr>
              <w:pStyle w:val="Normaalweb"/>
              <w:spacing w:before="0" w:beforeAutospacing="0" w:after="0" w:afterAutospacing="0" w:line="276" w:lineRule="auto"/>
              <w:rPr>
                <w:rFonts w:asciiTheme="minorHAnsi" w:hAnsiTheme="minorHAnsi" w:cstheme="minorHAnsi"/>
                <w:sz w:val="18"/>
                <w:szCs w:val="18"/>
                <w:lang w:val="en-GB"/>
              </w:rPr>
            </w:pPr>
            <w:r w:rsidRPr="00CA0E36">
              <w:rPr>
                <w:rFonts w:asciiTheme="minorHAnsi" w:hAnsiTheme="minorHAnsi" w:cstheme="minorHAnsi"/>
                <w:sz w:val="18"/>
                <w:szCs w:val="18"/>
                <w:lang w:val="en-GB"/>
              </w:rPr>
              <w:t>39</w:t>
            </w:r>
          </w:p>
        </w:tc>
        <w:tc>
          <w:tcPr>
            <w:tcW w:w="0" w:type="auto"/>
            <w:tcBorders>
              <w:bottom w:val="single" w:sz="18" w:space="0" w:color="auto"/>
            </w:tcBorders>
            <w:shd w:val="clear" w:color="auto" w:fill="auto"/>
            <w:vAlign w:val="center"/>
          </w:tcPr>
          <w:p w14:paraId="0ED542D1" w14:textId="5218183A" w:rsidR="00924B90" w:rsidRPr="00CA0E36" w:rsidRDefault="00924B90" w:rsidP="00730ADA">
            <w:pPr>
              <w:pStyle w:val="Normaalweb"/>
              <w:spacing w:before="0" w:beforeAutospacing="0" w:after="0" w:afterAutospacing="0"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16</w:t>
            </w:r>
          </w:p>
        </w:tc>
        <w:tc>
          <w:tcPr>
            <w:tcW w:w="0" w:type="auto"/>
            <w:tcBorders>
              <w:bottom w:val="single" w:sz="18" w:space="0" w:color="auto"/>
            </w:tcBorders>
            <w:shd w:val="clear" w:color="auto" w:fill="auto"/>
            <w:vAlign w:val="center"/>
          </w:tcPr>
          <w:p w14:paraId="38AA9088" w14:textId="18719B24" w:rsidR="00924B90" w:rsidRPr="00CA0E36" w:rsidRDefault="00924B90" w:rsidP="00730ADA">
            <w:pPr>
              <w:pStyle w:val="Normaalweb"/>
              <w:spacing w:before="0" w:beforeAutospacing="0" w:after="0" w:afterAutospacing="0" w:line="276" w:lineRule="auto"/>
              <w:jc w:val="center"/>
              <w:rPr>
                <w:rFonts w:asciiTheme="minorHAnsi" w:hAnsiTheme="minorHAnsi" w:cstheme="minorHAnsi"/>
                <w:color w:val="000000"/>
                <w:sz w:val="18"/>
                <w:szCs w:val="18"/>
                <w:lang w:val="en-GB"/>
              </w:rPr>
            </w:pPr>
            <w:r w:rsidRPr="00CA0E36">
              <w:rPr>
                <w:rFonts w:ascii="Segoe UI Symbol" w:hAnsi="Segoe UI Symbol" w:cs="Segoe UI Symbol"/>
                <w:sz w:val="18"/>
                <w:szCs w:val="18"/>
                <w:lang w:val="en-GB"/>
              </w:rPr>
              <w:t>✓</w:t>
            </w:r>
          </w:p>
        </w:tc>
        <w:tc>
          <w:tcPr>
            <w:tcW w:w="0" w:type="auto"/>
            <w:tcBorders>
              <w:bottom w:val="single" w:sz="18" w:space="0" w:color="auto"/>
            </w:tcBorders>
            <w:shd w:val="clear" w:color="auto" w:fill="auto"/>
            <w:vAlign w:val="center"/>
          </w:tcPr>
          <w:p w14:paraId="3E5AF664" w14:textId="66549CF8" w:rsidR="00924B90" w:rsidRPr="00CA0E36" w:rsidRDefault="00924B90" w:rsidP="00730ADA">
            <w:pPr>
              <w:pStyle w:val="Normaalweb"/>
              <w:spacing w:before="0" w:beforeAutospacing="0" w:after="0" w:afterAutospacing="0" w:line="276" w:lineRule="auto"/>
              <w:jc w:val="center"/>
              <w:rPr>
                <w:rFonts w:asciiTheme="minorHAnsi" w:hAnsiTheme="minorHAnsi" w:cstheme="minorHAnsi"/>
                <w:color w:val="000000"/>
                <w:sz w:val="18"/>
                <w:szCs w:val="18"/>
                <w:lang w:val="en-GB"/>
              </w:rPr>
            </w:pPr>
            <w:r w:rsidRPr="00CA0E36">
              <w:rPr>
                <w:rFonts w:ascii="Segoe UI Symbol" w:hAnsi="Segoe UI Symbol" w:cs="Segoe UI Symbol"/>
                <w:sz w:val="18"/>
                <w:szCs w:val="18"/>
                <w:lang w:val="en-GB"/>
              </w:rPr>
              <w:t>✓</w:t>
            </w:r>
          </w:p>
        </w:tc>
        <w:tc>
          <w:tcPr>
            <w:tcW w:w="0" w:type="auto"/>
            <w:tcBorders>
              <w:bottom w:val="single" w:sz="18" w:space="0" w:color="auto"/>
            </w:tcBorders>
            <w:shd w:val="clear" w:color="auto" w:fill="auto"/>
            <w:vAlign w:val="center"/>
          </w:tcPr>
          <w:p w14:paraId="141CF167" w14:textId="1B841DAE" w:rsidR="00924B90" w:rsidRPr="00CA0E36" w:rsidRDefault="00924B90" w:rsidP="00730ADA">
            <w:pPr>
              <w:pStyle w:val="Normaalweb"/>
              <w:spacing w:before="0" w:beforeAutospacing="0" w:after="0" w:afterAutospacing="0" w:line="276" w:lineRule="auto"/>
              <w:jc w:val="center"/>
              <w:rPr>
                <w:rFonts w:asciiTheme="minorHAnsi" w:hAnsiTheme="minorHAnsi" w:cstheme="minorHAnsi"/>
                <w:color w:val="000000"/>
                <w:sz w:val="18"/>
                <w:szCs w:val="18"/>
                <w:lang w:val="en-GB"/>
              </w:rPr>
            </w:pPr>
            <w:r w:rsidRPr="00CA0E36">
              <w:rPr>
                <w:rFonts w:ascii="Segoe UI Symbol" w:hAnsi="Segoe UI Symbol" w:cs="Segoe UI Symbol"/>
                <w:sz w:val="18"/>
                <w:szCs w:val="18"/>
                <w:lang w:val="en-GB"/>
              </w:rPr>
              <w:t>✓</w:t>
            </w:r>
          </w:p>
        </w:tc>
      </w:tr>
      <w:tr w:rsidR="00924B90" w:rsidRPr="00CA0E36" w14:paraId="492A2074" w14:textId="4BF166D5" w:rsidTr="00DB7635">
        <w:trPr>
          <w:trHeight w:val="699"/>
          <w:jc w:val="center"/>
        </w:trPr>
        <w:tc>
          <w:tcPr>
            <w:tcW w:w="0" w:type="auto"/>
            <w:tcBorders>
              <w:top w:val="single" w:sz="18" w:space="0" w:color="auto"/>
            </w:tcBorders>
            <w:shd w:val="clear" w:color="auto" w:fill="auto"/>
            <w:vAlign w:val="center"/>
          </w:tcPr>
          <w:p w14:paraId="3A22B3E2" w14:textId="61CD60E2" w:rsidR="00924B90" w:rsidRPr="00CA0E36" w:rsidRDefault="00924B90" w:rsidP="00730ADA">
            <w:pPr>
              <w:pStyle w:val="Normaalweb"/>
              <w:spacing w:before="0" w:beforeAutospacing="0" w:after="0" w:afterAutospacing="0" w:line="276" w:lineRule="auto"/>
              <w:rPr>
                <w:rFonts w:asciiTheme="minorHAnsi" w:hAnsiTheme="minorHAnsi" w:cstheme="minorHAnsi"/>
                <w:b/>
                <w:sz w:val="18"/>
                <w:szCs w:val="18"/>
                <w:lang w:val="en-GB"/>
              </w:rPr>
            </w:pPr>
            <w:r w:rsidRPr="00CA0E36">
              <w:rPr>
                <w:rFonts w:asciiTheme="minorHAnsi" w:hAnsiTheme="minorHAnsi" w:cstheme="minorHAnsi"/>
                <w:b/>
                <w:sz w:val="18"/>
                <w:szCs w:val="18"/>
                <w:lang w:val="en-GB"/>
              </w:rPr>
              <w:t>Total</w:t>
            </w:r>
          </w:p>
        </w:tc>
        <w:tc>
          <w:tcPr>
            <w:tcW w:w="0" w:type="auto"/>
            <w:tcBorders>
              <w:top w:val="single" w:sz="18" w:space="0" w:color="auto"/>
            </w:tcBorders>
            <w:shd w:val="clear" w:color="auto" w:fill="auto"/>
            <w:vAlign w:val="center"/>
          </w:tcPr>
          <w:p w14:paraId="605BBB44" w14:textId="697274DE" w:rsidR="00924B90" w:rsidRPr="00CA0E36" w:rsidRDefault="00924B90" w:rsidP="00730ADA">
            <w:pPr>
              <w:pStyle w:val="Normaalweb"/>
              <w:spacing w:before="0" w:beforeAutospacing="0" w:after="0" w:afterAutospacing="0" w:line="276" w:lineRule="auto"/>
              <w:jc w:val="center"/>
              <w:rPr>
                <w:rFonts w:asciiTheme="minorHAnsi" w:hAnsiTheme="minorHAnsi" w:cstheme="minorHAnsi"/>
                <w:b/>
                <w:sz w:val="18"/>
                <w:szCs w:val="18"/>
                <w:lang w:val="en-GB"/>
              </w:rPr>
            </w:pPr>
            <w:r w:rsidRPr="00CA0E36">
              <w:rPr>
                <w:rFonts w:asciiTheme="minorHAnsi" w:hAnsiTheme="minorHAnsi" w:cstheme="minorHAnsi"/>
                <w:b/>
                <w:sz w:val="18"/>
                <w:szCs w:val="18"/>
                <w:lang w:val="en-GB"/>
              </w:rPr>
              <w:t>239</w:t>
            </w:r>
          </w:p>
        </w:tc>
        <w:tc>
          <w:tcPr>
            <w:tcW w:w="0" w:type="auto"/>
            <w:tcBorders>
              <w:top w:val="single" w:sz="18" w:space="0" w:color="auto"/>
            </w:tcBorders>
            <w:shd w:val="clear" w:color="auto" w:fill="auto"/>
            <w:vAlign w:val="center"/>
          </w:tcPr>
          <w:p w14:paraId="3A2C1B8F" w14:textId="043D149D" w:rsidR="00924B90" w:rsidRPr="00CA0E36" w:rsidRDefault="00924B90" w:rsidP="00730ADA">
            <w:pPr>
              <w:pStyle w:val="Normaalweb"/>
              <w:spacing w:before="0" w:beforeAutospacing="0" w:after="0" w:afterAutospacing="0" w:line="276" w:lineRule="auto"/>
              <w:jc w:val="center"/>
              <w:rPr>
                <w:rFonts w:asciiTheme="minorHAnsi" w:hAnsiTheme="minorHAnsi" w:cstheme="minorHAnsi"/>
                <w:b/>
                <w:sz w:val="18"/>
                <w:szCs w:val="18"/>
                <w:lang w:val="en-GB"/>
              </w:rPr>
            </w:pPr>
          </w:p>
        </w:tc>
        <w:tc>
          <w:tcPr>
            <w:tcW w:w="0" w:type="auto"/>
            <w:tcBorders>
              <w:top w:val="single" w:sz="18" w:space="0" w:color="auto"/>
            </w:tcBorders>
            <w:shd w:val="clear" w:color="auto" w:fill="auto"/>
            <w:vAlign w:val="center"/>
          </w:tcPr>
          <w:p w14:paraId="33BDD643" w14:textId="2D235248" w:rsidR="00924B90" w:rsidRPr="00CA0E36" w:rsidRDefault="00924B90" w:rsidP="00730ADA">
            <w:pPr>
              <w:pStyle w:val="Normaalweb"/>
              <w:spacing w:before="0" w:beforeAutospacing="0" w:after="0" w:afterAutospacing="0" w:line="276" w:lineRule="auto"/>
              <w:jc w:val="center"/>
              <w:rPr>
                <w:rFonts w:asciiTheme="minorHAnsi" w:hAnsiTheme="minorHAnsi" w:cstheme="minorHAnsi"/>
                <w:b/>
                <w:sz w:val="18"/>
                <w:szCs w:val="18"/>
                <w:lang w:val="en-GB"/>
              </w:rPr>
            </w:pPr>
            <w:r w:rsidRPr="00CA0E36">
              <w:rPr>
                <w:rFonts w:asciiTheme="minorHAnsi" w:hAnsiTheme="minorHAnsi" w:cstheme="minorHAnsi"/>
                <w:b/>
                <w:sz w:val="18"/>
                <w:szCs w:val="18"/>
                <w:lang w:val="en-GB"/>
              </w:rPr>
              <w:t xml:space="preserve">231 </w:t>
            </w:r>
            <w:r w:rsidR="0049237A" w:rsidRPr="00CA0E36">
              <w:rPr>
                <w:rFonts w:asciiTheme="minorHAnsi" w:hAnsiTheme="minorHAnsi" w:cstheme="minorHAnsi"/>
                <w:b/>
                <w:sz w:val="18"/>
                <w:szCs w:val="18"/>
                <w:lang w:val="en-GB"/>
              </w:rPr>
              <w:t>of 239</w:t>
            </w:r>
          </w:p>
        </w:tc>
        <w:tc>
          <w:tcPr>
            <w:tcW w:w="0" w:type="auto"/>
            <w:tcBorders>
              <w:top w:val="single" w:sz="18" w:space="0" w:color="auto"/>
            </w:tcBorders>
            <w:shd w:val="clear" w:color="auto" w:fill="auto"/>
            <w:vAlign w:val="center"/>
          </w:tcPr>
          <w:p w14:paraId="3B6C1D53" w14:textId="1245187C" w:rsidR="00BF2199" w:rsidRPr="00CA0E36" w:rsidRDefault="00924B90" w:rsidP="00730ADA">
            <w:pPr>
              <w:pStyle w:val="Normaalweb"/>
              <w:spacing w:before="0" w:beforeAutospacing="0" w:after="0" w:afterAutospacing="0" w:line="276" w:lineRule="auto"/>
              <w:jc w:val="center"/>
              <w:rPr>
                <w:rFonts w:asciiTheme="minorHAnsi" w:hAnsiTheme="minorHAnsi" w:cstheme="minorHAnsi"/>
                <w:b/>
                <w:sz w:val="18"/>
                <w:szCs w:val="18"/>
                <w:lang w:val="en-GB"/>
              </w:rPr>
            </w:pPr>
            <w:r w:rsidRPr="00CA0E36">
              <w:rPr>
                <w:rFonts w:asciiTheme="minorHAnsi" w:hAnsiTheme="minorHAnsi" w:cstheme="minorHAnsi"/>
                <w:b/>
                <w:sz w:val="18"/>
                <w:szCs w:val="18"/>
                <w:lang w:val="en-GB"/>
              </w:rPr>
              <w:t>173</w:t>
            </w:r>
            <w:r w:rsidR="0049237A" w:rsidRPr="00CA0E36">
              <w:rPr>
                <w:rFonts w:asciiTheme="minorHAnsi" w:hAnsiTheme="minorHAnsi" w:cstheme="minorHAnsi"/>
                <w:b/>
                <w:sz w:val="18"/>
                <w:szCs w:val="18"/>
                <w:lang w:val="en-GB"/>
              </w:rPr>
              <w:t xml:space="preserve"> of </w:t>
            </w:r>
            <w:r w:rsidR="006C5A3D" w:rsidRPr="00CA0E36">
              <w:rPr>
                <w:rFonts w:asciiTheme="minorHAnsi" w:hAnsiTheme="minorHAnsi" w:cstheme="minorHAnsi"/>
                <w:b/>
                <w:sz w:val="18"/>
                <w:szCs w:val="18"/>
                <w:lang w:val="en-GB"/>
              </w:rPr>
              <w:t>194</w:t>
            </w:r>
          </w:p>
        </w:tc>
        <w:tc>
          <w:tcPr>
            <w:tcW w:w="0" w:type="auto"/>
            <w:tcBorders>
              <w:top w:val="single" w:sz="18" w:space="0" w:color="auto"/>
            </w:tcBorders>
            <w:shd w:val="clear" w:color="auto" w:fill="auto"/>
            <w:vAlign w:val="center"/>
          </w:tcPr>
          <w:p w14:paraId="5986F853" w14:textId="18F293F8" w:rsidR="00924B90" w:rsidRPr="00CA0E36" w:rsidRDefault="00883331" w:rsidP="00730ADA">
            <w:pPr>
              <w:pStyle w:val="Normaalweb"/>
              <w:spacing w:before="0" w:beforeAutospacing="0" w:after="0" w:afterAutospacing="0" w:line="276" w:lineRule="auto"/>
              <w:jc w:val="center"/>
              <w:rPr>
                <w:rFonts w:asciiTheme="minorHAnsi" w:hAnsiTheme="minorHAnsi" w:cstheme="minorHAnsi"/>
                <w:b/>
                <w:sz w:val="18"/>
                <w:szCs w:val="18"/>
                <w:lang w:val="en-GB"/>
              </w:rPr>
            </w:pPr>
            <w:r w:rsidRPr="00CA0E36">
              <w:rPr>
                <w:rFonts w:asciiTheme="minorHAnsi" w:hAnsiTheme="minorHAnsi" w:cstheme="minorHAnsi"/>
                <w:b/>
                <w:sz w:val="18"/>
                <w:szCs w:val="18"/>
                <w:lang w:val="en-GB"/>
              </w:rPr>
              <w:t>63 o</w:t>
            </w:r>
            <w:r w:rsidR="006C5A3D" w:rsidRPr="00CA0E36">
              <w:rPr>
                <w:rFonts w:asciiTheme="minorHAnsi" w:hAnsiTheme="minorHAnsi" w:cstheme="minorHAnsi"/>
                <w:b/>
                <w:sz w:val="18"/>
                <w:szCs w:val="18"/>
                <w:lang w:val="en-GB"/>
              </w:rPr>
              <w:t>f 75</w:t>
            </w:r>
          </w:p>
        </w:tc>
      </w:tr>
    </w:tbl>
    <w:p w14:paraId="0CFA83D2" w14:textId="5A26B1FB" w:rsidR="008626B6" w:rsidRPr="00CA0E36" w:rsidRDefault="008626B6" w:rsidP="00730ADA">
      <w:pPr>
        <w:pStyle w:val="Normaalweb"/>
        <w:spacing w:before="0" w:beforeAutospacing="0" w:after="0" w:afterAutospacing="0" w:line="276" w:lineRule="auto"/>
        <w:rPr>
          <w:rFonts w:asciiTheme="minorHAnsi" w:hAnsiTheme="minorHAnsi" w:cstheme="minorHAnsi"/>
          <w:sz w:val="8"/>
          <w:szCs w:val="8"/>
          <w:lang w:val="en-GB"/>
        </w:rPr>
      </w:pPr>
    </w:p>
    <w:p w14:paraId="5B024DE6" w14:textId="51441F96" w:rsidR="000A019C" w:rsidRPr="00CA0E36" w:rsidRDefault="000A019C" w:rsidP="00730ADA">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NA = not applicable</w:t>
      </w:r>
      <w:r w:rsidR="00B348F8" w:rsidRPr="00CA0E36">
        <w:rPr>
          <w:rFonts w:asciiTheme="minorHAnsi" w:hAnsiTheme="minorHAnsi" w:cstheme="minorHAnsi"/>
          <w:sz w:val="16"/>
          <w:szCs w:val="16"/>
          <w:lang w:val="en-GB"/>
        </w:rPr>
        <w:t xml:space="preserve">; </w:t>
      </w:r>
      <w:r w:rsidR="00996F33" w:rsidRPr="00CA0E36">
        <w:rPr>
          <w:rFonts w:asciiTheme="minorHAnsi" w:hAnsiTheme="minorHAnsi" w:cstheme="minorHAnsi"/>
          <w:sz w:val="16"/>
          <w:szCs w:val="16"/>
          <w:lang w:val="en-GB"/>
        </w:rPr>
        <w:t>PA = physician assistant</w:t>
      </w:r>
    </w:p>
    <w:p w14:paraId="2FC89C1F" w14:textId="77777777" w:rsidR="002045AA" w:rsidRDefault="002045AA" w:rsidP="000D4451">
      <w:pPr>
        <w:pStyle w:val="Normaalweb"/>
        <w:spacing w:before="0" w:beforeAutospacing="0" w:after="0" w:afterAutospacing="0" w:line="480" w:lineRule="auto"/>
        <w:rPr>
          <w:rFonts w:asciiTheme="minorHAnsi" w:hAnsiTheme="minorHAnsi" w:cstheme="minorHAnsi"/>
          <w:b/>
          <w:bCs/>
          <w:color w:val="000000" w:themeColor="text1"/>
          <w:sz w:val="22"/>
          <w:szCs w:val="22"/>
          <w:lang w:val="en-GB"/>
        </w:rPr>
      </w:pPr>
    </w:p>
    <w:p w14:paraId="0F658315" w14:textId="4FA60989" w:rsidR="007A5898" w:rsidRPr="00CA0E36" w:rsidRDefault="009915E1" w:rsidP="000D4451">
      <w:pPr>
        <w:pStyle w:val="Normaalweb"/>
        <w:spacing w:before="0" w:beforeAutospacing="0" w:after="0" w:afterAutospacing="0" w:line="480" w:lineRule="auto"/>
        <w:rPr>
          <w:rFonts w:asciiTheme="minorHAnsi" w:hAnsiTheme="minorHAnsi" w:cstheme="minorHAnsi"/>
          <w:b/>
          <w:bCs/>
          <w:color w:val="4472C4" w:themeColor="accent1"/>
          <w:sz w:val="22"/>
          <w:szCs w:val="22"/>
          <w:lang w:val="en-GB"/>
        </w:rPr>
      </w:pPr>
      <w:r w:rsidRPr="00CA0E36">
        <w:rPr>
          <w:rFonts w:asciiTheme="minorHAnsi" w:hAnsiTheme="minorHAnsi" w:cstheme="minorHAnsi"/>
          <w:b/>
          <w:bCs/>
          <w:color w:val="000000" w:themeColor="text1"/>
          <w:sz w:val="22"/>
          <w:szCs w:val="22"/>
          <w:lang w:val="en-GB"/>
        </w:rPr>
        <w:t xml:space="preserve">Perceived </w:t>
      </w:r>
      <w:r w:rsidR="00F46364">
        <w:rPr>
          <w:rFonts w:asciiTheme="minorHAnsi" w:hAnsiTheme="minorHAnsi" w:cstheme="minorHAnsi"/>
          <w:b/>
          <w:bCs/>
          <w:color w:val="000000" w:themeColor="text1"/>
          <w:sz w:val="22"/>
          <w:szCs w:val="22"/>
          <w:lang w:val="en-GB"/>
        </w:rPr>
        <w:t>S</w:t>
      </w:r>
      <w:r w:rsidRPr="00CA0E36">
        <w:rPr>
          <w:rFonts w:asciiTheme="minorHAnsi" w:hAnsiTheme="minorHAnsi" w:cstheme="minorHAnsi"/>
          <w:b/>
          <w:bCs/>
          <w:color w:val="000000" w:themeColor="text1"/>
          <w:sz w:val="22"/>
          <w:szCs w:val="22"/>
          <w:lang w:val="en-GB"/>
        </w:rPr>
        <w:t xml:space="preserve">afety </w:t>
      </w:r>
      <w:r w:rsidR="00F46364">
        <w:rPr>
          <w:rFonts w:asciiTheme="minorHAnsi" w:hAnsiTheme="minorHAnsi" w:cstheme="minorHAnsi"/>
          <w:b/>
          <w:bCs/>
          <w:color w:val="000000" w:themeColor="text1"/>
          <w:sz w:val="22"/>
          <w:szCs w:val="22"/>
          <w:lang w:val="en-GB"/>
        </w:rPr>
        <w:t>R</w:t>
      </w:r>
      <w:r w:rsidRPr="00CA0E36">
        <w:rPr>
          <w:rFonts w:asciiTheme="minorHAnsi" w:hAnsiTheme="minorHAnsi" w:cstheme="minorHAnsi"/>
          <w:b/>
          <w:bCs/>
          <w:color w:val="000000" w:themeColor="text1"/>
          <w:sz w:val="22"/>
          <w:szCs w:val="22"/>
          <w:lang w:val="en-GB"/>
        </w:rPr>
        <w:t xml:space="preserve">egarding the </w:t>
      </w:r>
      <w:r w:rsidR="00F46364">
        <w:rPr>
          <w:rFonts w:asciiTheme="minorHAnsi" w:hAnsiTheme="minorHAnsi" w:cstheme="minorHAnsi"/>
          <w:b/>
          <w:bCs/>
          <w:color w:val="000000" w:themeColor="text1"/>
          <w:sz w:val="22"/>
          <w:szCs w:val="22"/>
          <w:lang w:val="en-GB"/>
        </w:rPr>
        <w:t>T</w:t>
      </w:r>
      <w:r w:rsidRPr="00CA0E36">
        <w:rPr>
          <w:rFonts w:asciiTheme="minorHAnsi" w:hAnsiTheme="minorHAnsi" w:cstheme="minorHAnsi"/>
          <w:b/>
          <w:bCs/>
          <w:color w:val="000000" w:themeColor="text1"/>
          <w:sz w:val="22"/>
          <w:szCs w:val="22"/>
          <w:lang w:val="en-GB"/>
        </w:rPr>
        <w:t xml:space="preserve">ransfer </w:t>
      </w:r>
      <w:r w:rsidR="00F46364">
        <w:rPr>
          <w:rFonts w:asciiTheme="minorHAnsi" w:hAnsiTheme="minorHAnsi" w:cstheme="minorHAnsi"/>
          <w:b/>
          <w:bCs/>
          <w:color w:val="000000" w:themeColor="text1"/>
          <w:sz w:val="22"/>
          <w:szCs w:val="22"/>
          <w:lang w:val="en-GB"/>
        </w:rPr>
        <w:t>P</w:t>
      </w:r>
      <w:r w:rsidRPr="00CA0E36">
        <w:rPr>
          <w:rFonts w:asciiTheme="minorHAnsi" w:hAnsiTheme="minorHAnsi" w:cstheme="minorHAnsi"/>
          <w:b/>
          <w:bCs/>
          <w:color w:val="000000" w:themeColor="text1"/>
          <w:sz w:val="22"/>
          <w:szCs w:val="22"/>
          <w:lang w:val="en-GB"/>
        </w:rPr>
        <w:t xml:space="preserve">rocess by </w:t>
      </w:r>
      <w:r w:rsidR="00F46364">
        <w:rPr>
          <w:rFonts w:asciiTheme="minorHAnsi" w:hAnsiTheme="minorHAnsi" w:cstheme="minorHAnsi"/>
          <w:b/>
          <w:bCs/>
          <w:color w:val="000000" w:themeColor="text1"/>
          <w:sz w:val="22"/>
          <w:szCs w:val="22"/>
          <w:lang w:val="en-GB"/>
        </w:rPr>
        <w:t>S</w:t>
      </w:r>
      <w:r w:rsidRPr="00CA0E36">
        <w:rPr>
          <w:rFonts w:asciiTheme="minorHAnsi" w:hAnsiTheme="minorHAnsi" w:cstheme="minorHAnsi"/>
          <w:b/>
          <w:bCs/>
          <w:color w:val="000000" w:themeColor="text1"/>
          <w:sz w:val="22"/>
          <w:szCs w:val="22"/>
          <w:lang w:val="en-GB"/>
        </w:rPr>
        <w:t>takeholders</w:t>
      </w:r>
      <w:r w:rsidR="00FA7366" w:rsidRPr="00CA0E36">
        <w:rPr>
          <w:rFonts w:asciiTheme="minorHAnsi" w:hAnsiTheme="minorHAnsi" w:cstheme="minorHAnsi"/>
          <w:b/>
          <w:bCs/>
          <w:color w:val="000000" w:themeColor="text1"/>
          <w:sz w:val="22"/>
          <w:szCs w:val="22"/>
          <w:lang w:val="en-GB"/>
        </w:rPr>
        <w:t xml:space="preserve">: </w:t>
      </w:r>
      <w:r w:rsidR="006444D0" w:rsidRPr="00CA0E36">
        <w:rPr>
          <w:rFonts w:asciiTheme="minorHAnsi" w:hAnsiTheme="minorHAnsi" w:cstheme="minorHAnsi"/>
          <w:b/>
          <w:bCs/>
          <w:i/>
          <w:iCs/>
          <w:sz w:val="22"/>
          <w:szCs w:val="22"/>
          <w:lang w:val="en-GB"/>
        </w:rPr>
        <w:t>1</w:t>
      </w:r>
      <w:r w:rsidR="006444D0" w:rsidRPr="00CA0E36">
        <w:rPr>
          <w:rFonts w:asciiTheme="minorHAnsi" w:hAnsiTheme="minorHAnsi" w:cstheme="minorHAnsi"/>
          <w:b/>
          <w:bCs/>
          <w:i/>
          <w:iCs/>
          <w:sz w:val="22"/>
          <w:szCs w:val="22"/>
          <w:vertAlign w:val="superscript"/>
          <w:lang w:val="en-GB"/>
        </w:rPr>
        <w:t>st</w:t>
      </w:r>
      <w:r w:rsidR="006444D0" w:rsidRPr="00CA0E36">
        <w:rPr>
          <w:rFonts w:asciiTheme="minorHAnsi" w:hAnsiTheme="minorHAnsi" w:cstheme="minorHAnsi"/>
          <w:b/>
          <w:bCs/>
          <w:i/>
          <w:iCs/>
          <w:sz w:val="22"/>
          <w:szCs w:val="22"/>
          <w:lang w:val="en-GB"/>
        </w:rPr>
        <w:t xml:space="preserve"> aim</w:t>
      </w:r>
    </w:p>
    <w:p w14:paraId="6C24389F" w14:textId="77777777" w:rsidR="00DB6F21" w:rsidRPr="00CA0E36" w:rsidRDefault="00DB6F21" w:rsidP="000D4451">
      <w:pPr>
        <w:pStyle w:val="Normaalweb"/>
        <w:spacing w:before="0" w:beforeAutospacing="0" w:after="0" w:afterAutospacing="0" w:line="480" w:lineRule="auto"/>
        <w:rPr>
          <w:rFonts w:asciiTheme="minorHAnsi" w:hAnsiTheme="minorHAnsi" w:cstheme="minorHAnsi"/>
          <w:sz w:val="22"/>
          <w:szCs w:val="22"/>
          <w:lang w:val="en-GB"/>
        </w:rPr>
      </w:pPr>
    </w:p>
    <w:p w14:paraId="55C125DB" w14:textId="229FCDF0" w:rsidR="00B348F8" w:rsidRPr="00CA0E36" w:rsidRDefault="00B348F8" w:rsidP="000D4451">
      <w:pPr>
        <w:pStyle w:val="Normaalweb"/>
        <w:spacing w:before="0" w:beforeAutospacing="0" w:after="0" w:afterAutospacing="0" w:line="480" w:lineRule="auto"/>
        <w:rPr>
          <w:rFonts w:asciiTheme="minorHAnsi" w:hAnsiTheme="minorHAnsi" w:cstheme="minorHAnsi"/>
          <w:i/>
          <w:iCs/>
          <w:sz w:val="22"/>
          <w:szCs w:val="22"/>
          <w:lang w:val="en-GB"/>
        </w:rPr>
      </w:pPr>
      <w:r w:rsidRPr="00CA0E36">
        <w:rPr>
          <w:rFonts w:asciiTheme="minorHAnsi" w:hAnsiTheme="minorHAnsi" w:cstheme="minorHAnsi"/>
          <w:i/>
          <w:iCs/>
          <w:sz w:val="22"/>
          <w:szCs w:val="22"/>
          <w:lang w:val="en-GB"/>
        </w:rPr>
        <w:t xml:space="preserve">Perception of safety: </w:t>
      </w:r>
      <w:r w:rsidR="00F46364">
        <w:rPr>
          <w:rFonts w:asciiTheme="minorHAnsi" w:hAnsiTheme="minorHAnsi" w:cstheme="minorHAnsi"/>
          <w:i/>
          <w:iCs/>
          <w:sz w:val="22"/>
          <w:szCs w:val="22"/>
          <w:lang w:val="en-GB"/>
        </w:rPr>
        <w:t>S</w:t>
      </w:r>
      <w:r w:rsidRPr="00CA0E36">
        <w:rPr>
          <w:rFonts w:asciiTheme="minorHAnsi" w:hAnsiTheme="minorHAnsi" w:cstheme="minorHAnsi"/>
          <w:i/>
          <w:iCs/>
          <w:sz w:val="22"/>
          <w:szCs w:val="22"/>
          <w:lang w:val="en-GB"/>
        </w:rPr>
        <w:t xml:space="preserve">imilarities and </w:t>
      </w:r>
      <w:r w:rsidR="00F46364">
        <w:rPr>
          <w:rFonts w:asciiTheme="minorHAnsi" w:hAnsiTheme="minorHAnsi" w:cstheme="minorHAnsi"/>
          <w:i/>
          <w:iCs/>
          <w:sz w:val="22"/>
          <w:szCs w:val="22"/>
          <w:lang w:val="en-GB"/>
        </w:rPr>
        <w:t>D</w:t>
      </w:r>
      <w:r w:rsidRPr="00CA0E36">
        <w:rPr>
          <w:rFonts w:asciiTheme="minorHAnsi" w:hAnsiTheme="minorHAnsi" w:cstheme="minorHAnsi"/>
          <w:i/>
          <w:iCs/>
          <w:sz w:val="22"/>
          <w:szCs w:val="22"/>
          <w:lang w:val="en-GB"/>
        </w:rPr>
        <w:t>ifferences</w:t>
      </w:r>
    </w:p>
    <w:p w14:paraId="4B53F7FC" w14:textId="67D3A045" w:rsidR="00B348F8" w:rsidRPr="00CA0E36" w:rsidRDefault="00B348F8" w:rsidP="000D4451">
      <w:pPr>
        <w:pStyle w:val="Normaalweb"/>
        <w:spacing w:before="0" w:beforeAutospacing="0" w:after="0" w:afterAutospacing="0"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TABLE 2 </w:t>
      </w:r>
      <w:r w:rsidR="00F46364">
        <w:rPr>
          <w:rFonts w:asciiTheme="minorHAnsi" w:hAnsiTheme="minorHAnsi" w:cstheme="minorHAnsi"/>
          <w:sz w:val="22"/>
          <w:szCs w:val="22"/>
          <w:lang w:val="en-GB"/>
        </w:rPr>
        <w:t>presents</w:t>
      </w:r>
      <w:r w:rsidRPr="00CA0E36">
        <w:rPr>
          <w:rFonts w:asciiTheme="minorHAnsi" w:hAnsiTheme="minorHAnsi" w:cstheme="minorHAnsi"/>
          <w:sz w:val="22"/>
          <w:szCs w:val="22"/>
          <w:lang w:val="en-GB"/>
        </w:rPr>
        <w:t xml:space="preserve"> the overall perception of safety reported by various stakeholders. Median scores indicate</w:t>
      </w:r>
      <w:r w:rsidR="00C033F0" w:rsidRPr="00CA0E36">
        <w:rPr>
          <w:rFonts w:asciiTheme="minorHAnsi" w:hAnsiTheme="minorHAnsi" w:cstheme="minorHAnsi"/>
          <w:sz w:val="22"/>
          <w:szCs w:val="22"/>
          <w:lang w:val="en-GB"/>
        </w:rPr>
        <w:t>d</w:t>
      </w:r>
      <w:r w:rsidRPr="00CA0E36">
        <w:rPr>
          <w:rFonts w:asciiTheme="minorHAnsi" w:hAnsiTheme="minorHAnsi" w:cstheme="minorHAnsi"/>
          <w:sz w:val="22"/>
          <w:szCs w:val="22"/>
          <w:lang w:val="en-GB"/>
        </w:rPr>
        <w:t xml:space="preserve"> a </w:t>
      </w:r>
      <w:r w:rsidR="00F46364">
        <w:rPr>
          <w:rFonts w:asciiTheme="minorHAnsi" w:hAnsiTheme="minorHAnsi" w:cstheme="minorHAnsi"/>
          <w:i/>
          <w:iCs/>
          <w:sz w:val="22"/>
          <w:szCs w:val="22"/>
          <w:lang w:val="en-GB"/>
        </w:rPr>
        <w:t>consistently</w:t>
      </w:r>
      <w:r w:rsidRPr="00CA0E36">
        <w:rPr>
          <w:rFonts w:asciiTheme="minorHAnsi" w:hAnsiTheme="minorHAnsi" w:cstheme="minorHAnsi"/>
          <w:i/>
          <w:iCs/>
          <w:sz w:val="22"/>
          <w:szCs w:val="22"/>
          <w:lang w:val="en-GB"/>
        </w:rPr>
        <w:t xml:space="preserve"> positive perception</w:t>
      </w:r>
      <w:r w:rsidRPr="00CA0E36">
        <w:rPr>
          <w:rFonts w:asciiTheme="minorHAnsi" w:hAnsiTheme="minorHAnsi" w:cstheme="minorHAnsi"/>
          <w:sz w:val="22"/>
          <w:szCs w:val="22"/>
          <w:lang w:val="en-GB"/>
        </w:rPr>
        <w:t xml:space="preserve"> </w:t>
      </w:r>
      <w:r w:rsidR="00F46364">
        <w:rPr>
          <w:rFonts w:asciiTheme="minorHAnsi" w:hAnsiTheme="minorHAnsi" w:cstheme="minorHAnsi"/>
          <w:sz w:val="22"/>
          <w:szCs w:val="22"/>
          <w:lang w:val="en-GB"/>
        </w:rPr>
        <w:t>of the overall safety of the</w:t>
      </w:r>
      <w:r w:rsidRPr="00CA0E36">
        <w:rPr>
          <w:rFonts w:asciiTheme="minorHAnsi" w:hAnsiTheme="minorHAnsi" w:cstheme="minorHAnsi"/>
          <w:sz w:val="22"/>
          <w:szCs w:val="22"/>
          <w:lang w:val="en-GB"/>
        </w:rPr>
        <w:t xml:space="preserve"> transfer process </w:t>
      </w:r>
      <w:r w:rsidR="00F46364">
        <w:rPr>
          <w:rFonts w:asciiTheme="minorHAnsi" w:hAnsiTheme="minorHAnsi" w:cstheme="minorHAnsi"/>
          <w:sz w:val="22"/>
          <w:szCs w:val="22"/>
          <w:lang w:val="en-GB"/>
        </w:rPr>
        <w:t>among</w:t>
      </w:r>
      <w:r w:rsidRPr="00CA0E36">
        <w:rPr>
          <w:rFonts w:asciiTheme="minorHAnsi" w:hAnsiTheme="minorHAnsi" w:cstheme="minorHAnsi"/>
          <w:sz w:val="22"/>
          <w:szCs w:val="22"/>
          <w:lang w:val="en-GB"/>
        </w:rPr>
        <w:t xml:space="preserve"> parents and </w:t>
      </w:r>
      <w:r w:rsidR="00F46364">
        <w:rPr>
          <w:rFonts w:asciiTheme="minorHAnsi" w:hAnsiTheme="minorHAnsi" w:cstheme="minorHAnsi"/>
          <w:sz w:val="22"/>
          <w:szCs w:val="22"/>
          <w:lang w:val="en-GB"/>
        </w:rPr>
        <w:t xml:space="preserve">healthcare </w:t>
      </w:r>
      <w:r w:rsidRPr="00CA0E36">
        <w:rPr>
          <w:rFonts w:asciiTheme="minorHAnsi" w:hAnsiTheme="minorHAnsi" w:cstheme="minorHAnsi"/>
          <w:sz w:val="22"/>
          <w:szCs w:val="22"/>
          <w:lang w:val="en-GB"/>
        </w:rPr>
        <w:t xml:space="preserve">professionals. All parents perceived the overall transfer process as safe. There were </w:t>
      </w:r>
      <w:r w:rsidRPr="00CA0E36">
        <w:rPr>
          <w:rFonts w:asciiTheme="minorHAnsi" w:hAnsiTheme="minorHAnsi" w:cstheme="minorHAnsi"/>
          <w:i/>
          <w:iCs/>
          <w:sz w:val="22"/>
          <w:szCs w:val="22"/>
          <w:lang w:val="en-GB"/>
        </w:rPr>
        <w:t>no statistically significant differences</w:t>
      </w:r>
      <w:r w:rsidRPr="00CA0E36">
        <w:rPr>
          <w:rFonts w:asciiTheme="minorHAnsi" w:hAnsiTheme="minorHAnsi" w:cstheme="minorHAnsi"/>
          <w:sz w:val="22"/>
          <w:szCs w:val="22"/>
          <w:lang w:val="en-GB"/>
        </w:rPr>
        <w:t xml:space="preserve"> between stakeholder groups (Kruskal-Wallis </w:t>
      </w:r>
      <w:r w:rsidRPr="00CA0E36">
        <w:rPr>
          <w:rFonts w:asciiTheme="minorHAnsi" w:hAnsiTheme="minorHAnsi" w:cstheme="minorHAnsi"/>
          <w:i/>
          <w:iCs/>
          <w:sz w:val="22"/>
          <w:szCs w:val="22"/>
          <w:lang w:val="en-GB"/>
        </w:rPr>
        <w:t>H</w:t>
      </w:r>
      <w:r w:rsidRPr="00CA0E36">
        <w:rPr>
          <w:rFonts w:asciiTheme="minorHAnsi" w:hAnsiTheme="minorHAnsi" w:cstheme="minorHAnsi"/>
          <w:sz w:val="22"/>
          <w:szCs w:val="22"/>
          <w:lang w:val="en-GB"/>
        </w:rPr>
        <w:t xml:space="preserve"> (</w:t>
      </w:r>
      <w:proofErr w:type="gramStart"/>
      <w:r w:rsidRPr="00CA0E36">
        <w:rPr>
          <w:rFonts w:asciiTheme="minorHAnsi" w:hAnsiTheme="minorHAnsi" w:cstheme="minorHAnsi"/>
          <w:sz w:val="22"/>
          <w:szCs w:val="22"/>
          <w:lang w:val="en-GB"/>
        </w:rPr>
        <w:t>4)=</w:t>
      </w:r>
      <w:proofErr w:type="gramEnd"/>
      <w:r w:rsidRPr="00CA0E36">
        <w:rPr>
          <w:rFonts w:asciiTheme="minorHAnsi" w:hAnsiTheme="minorHAnsi" w:cstheme="minorHAnsi"/>
          <w:sz w:val="22"/>
          <w:szCs w:val="22"/>
          <w:lang w:val="en-GB"/>
        </w:rPr>
        <w:t xml:space="preserve"> 1.02, </w:t>
      </w:r>
      <w:r w:rsidRPr="00CA0E36">
        <w:rPr>
          <w:rFonts w:asciiTheme="minorHAnsi" w:hAnsiTheme="minorHAnsi" w:cstheme="minorHAnsi"/>
          <w:i/>
          <w:iCs/>
          <w:sz w:val="22"/>
          <w:szCs w:val="22"/>
          <w:lang w:val="en-GB"/>
        </w:rPr>
        <w:t>p</w:t>
      </w:r>
      <w:r w:rsidRPr="00CA0E36">
        <w:rPr>
          <w:rFonts w:asciiTheme="minorHAnsi" w:hAnsiTheme="minorHAnsi" w:cstheme="minorHAnsi"/>
          <w:sz w:val="22"/>
          <w:szCs w:val="22"/>
          <w:lang w:val="en-GB"/>
        </w:rPr>
        <w:t>&gt;0.05).</w:t>
      </w:r>
    </w:p>
    <w:p w14:paraId="7820D444" w14:textId="77777777" w:rsidR="00A42021" w:rsidRPr="00910E58" w:rsidRDefault="00B348F8" w:rsidP="00A42021">
      <w:pPr>
        <w:spacing w:line="480" w:lineRule="auto"/>
        <w:rPr>
          <w:lang w:val="en-US"/>
        </w:rPr>
      </w:pPr>
      <w:r w:rsidRPr="00CA0E36">
        <w:rPr>
          <w:rFonts w:asciiTheme="minorHAnsi" w:hAnsiTheme="minorHAnsi" w:cstheme="minorHAnsi"/>
          <w:sz w:val="22"/>
          <w:szCs w:val="22"/>
          <w:lang w:val="en-GB"/>
        </w:rPr>
        <w:t xml:space="preserve">TABLE 3 </w:t>
      </w:r>
      <w:r w:rsidR="00A42021">
        <w:rPr>
          <w:rFonts w:asciiTheme="minorHAnsi" w:hAnsiTheme="minorHAnsi" w:cstheme="minorHAnsi"/>
          <w:sz w:val="22"/>
          <w:szCs w:val="22"/>
          <w:lang w:val="en-GB"/>
        </w:rPr>
        <w:t>shows</w:t>
      </w:r>
      <w:r w:rsidRPr="00CA0E36">
        <w:rPr>
          <w:rFonts w:asciiTheme="minorHAnsi" w:hAnsiTheme="minorHAnsi" w:cstheme="minorHAnsi"/>
          <w:sz w:val="22"/>
          <w:szCs w:val="22"/>
          <w:lang w:val="en-GB"/>
        </w:rPr>
        <w:t xml:space="preserve"> the degree of perceived safety </w:t>
      </w:r>
      <w:r w:rsidR="00A42021" w:rsidRPr="00A42021">
        <w:rPr>
          <w:rFonts w:asciiTheme="minorHAnsi" w:hAnsiTheme="minorHAnsi" w:cstheme="minorHAnsi"/>
          <w:color w:val="FF0000"/>
          <w:sz w:val="22"/>
          <w:szCs w:val="22"/>
          <w:lang w:val="en-GB"/>
        </w:rPr>
        <w:t>among</w:t>
      </w:r>
      <w:r w:rsidRPr="00A42021">
        <w:rPr>
          <w:rFonts w:asciiTheme="minorHAnsi" w:hAnsiTheme="minorHAnsi" w:cstheme="minorHAnsi"/>
          <w:color w:val="FF0000"/>
          <w:sz w:val="22"/>
          <w:szCs w:val="22"/>
          <w:lang w:val="en-GB"/>
        </w:rPr>
        <w:t xml:space="preserve"> </w:t>
      </w:r>
      <w:r w:rsidRPr="00CA0E36">
        <w:rPr>
          <w:rFonts w:asciiTheme="minorHAnsi" w:hAnsiTheme="minorHAnsi" w:cstheme="minorHAnsi"/>
          <w:sz w:val="22"/>
          <w:szCs w:val="22"/>
          <w:lang w:val="en-GB"/>
        </w:rPr>
        <w:t xml:space="preserve">different stakeholders for three </w:t>
      </w:r>
      <w:r w:rsidR="00A42021">
        <w:rPr>
          <w:rFonts w:asciiTheme="minorHAnsi" w:hAnsiTheme="minorHAnsi" w:cstheme="minorHAnsi"/>
          <w:sz w:val="22"/>
          <w:szCs w:val="22"/>
          <w:lang w:val="en-GB"/>
        </w:rPr>
        <w:t>key</w:t>
      </w:r>
      <w:r w:rsidRPr="00CA0E36">
        <w:rPr>
          <w:rFonts w:asciiTheme="minorHAnsi" w:hAnsiTheme="minorHAnsi" w:cstheme="minorHAnsi"/>
          <w:sz w:val="22"/>
          <w:szCs w:val="22"/>
          <w:lang w:val="en-GB"/>
        </w:rPr>
        <w:t xml:space="preserve"> phases </w:t>
      </w:r>
      <w:r w:rsidR="00A42021" w:rsidRPr="00A42021">
        <w:rPr>
          <w:rFonts w:asciiTheme="minorHAnsi" w:hAnsiTheme="minorHAnsi" w:cstheme="minorHAnsi"/>
          <w:color w:val="FF0000"/>
          <w:sz w:val="22"/>
          <w:szCs w:val="22"/>
          <w:lang w:val="en-GB"/>
        </w:rPr>
        <w:t>of</w:t>
      </w:r>
      <w:r w:rsidRPr="00A42021">
        <w:rPr>
          <w:rFonts w:asciiTheme="minorHAnsi" w:hAnsiTheme="minorHAnsi" w:cstheme="minorHAnsi"/>
          <w:color w:val="FF0000"/>
          <w:sz w:val="22"/>
          <w:szCs w:val="22"/>
          <w:lang w:val="en-GB"/>
        </w:rPr>
        <w:t xml:space="preserve"> </w:t>
      </w:r>
      <w:r w:rsidRPr="00CA0E36">
        <w:rPr>
          <w:rFonts w:asciiTheme="minorHAnsi" w:hAnsiTheme="minorHAnsi" w:cstheme="minorHAnsi"/>
          <w:sz w:val="22"/>
          <w:szCs w:val="22"/>
          <w:lang w:val="en-GB"/>
        </w:rPr>
        <w:t xml:space="preserve">the transfer process. </w:t>
      </w:r>
      <w:r w:rsidR="00A42021">
        <w:rPr>
          <w:rFonts w:asciiTheme="minorHAnsi" w:hAnsiTheme="minorHAnsi" w:cstheme="minorHAnsi"/>
          <w:sz w:val="22"/>
          <w:szCs w:val="22"/>
          <w:lang w:val="en-GB"/>
        </w:rPr>
        <w:t>Overall</w:t>
      </w:r>
      <w:r w:rsidRPr="00CA0E36">
        <w:rPr>
          <w:rFonts w:asciiTheme="minorHAnsi" w:hAnsiTheme="minorHAnsi" w:cstheme="minorHAnsi"/>
          <w:sz w:val="22"/>
          <w:szCs w:val="22"/>
          <w:lang w:val="en-GB"/>
        </w:rPr>
        <w:t xml:space="preserve">, </w:t>
      </w:r>
      <w:r w:rsidRPr="00CA0E36">
        <w:rPr>
          <w:rFonts w:asciiTheme="minorHAnsi" w:hAnsiTheme="minorHAnsi" w:cstheme="minorHAnsi"/>
          <w:i/>
          <w:iCs/>
          <w:sz w:val="22"/>
          <w:szCs w:val="22"/>
          <w:lang w:val="en-GB"/>
        </w:rPr>
        <w:t xml:space="preserve">perceived safety </w:t>
      </w:r>
      <w:r w:rsidR="00A42021">
        <w:rPr>
          <w:rFonts w:asciiTheme="minorHAnsi" w:hAnsiTheme="minorHAnsi" w:cstheme="minorHAnsi"/>
          <w:i/>
          <w:iCs/>
          <w:sz w:val="22"/>
          <w:szCs w:val="22"/>
          <w:lang w:val="en-GB"/>
        </w:rPr>
        <w:t>remained</w:t>
      </w:r>
      <w:r w:rsidRPr="00CA0E36">
        <w:rPr>
          <w:rFonts w:asciiTheme="minorHAnsi" w:hAnsiTheme="minorHAnsi" w:cstheme="minorHAnsi"/>
          <w:i/>
          <w:iCs/>
          <w:sz w:val="22"/>
          <w:szCs w:val="22"/>
          <w:lang w:val="en-GB"/>
        </w:rPr>
        <w:t xml:space="preserve"> high </w:t>
      </w:r>
      <w:r w:rsidR="00A42021">
        <w:rPr>
          <w:rFonts w:asciiTheme="minorHAnsi" w:hAnsiTheme="minorHAnsi" w:cstheme="minorHAnsi"/>
          <w:i/>
          <w:iCs/>
          <w:sz w:val="22"/>
          <w:szCs w:val="22"/>
          <w:lang w:val="en-GB"/>
        </w:rPr>
        <w:t>across</w:t>
      </w:r>
      <w:r w:rsidRPr="00CA0E36">
        <w:rPr>
          <w:rFonts w:asciiTheme="minorHAnsi" w:hAnsiTheme="minorHAnsi" w:cstheme="minorHAnsi"/>
          <w:i/>
          <w:iCs/>
          <w:sz w:val="22"/>
          <w:szCs w:val="22"/>
          <w:lang w:val="en-GB"/>
        </w:rPr>
        <w:t xml:space="preserve"> all stakeholder groups </w:t>
      </w:r>
      <w:r w:rsidR="00A42021">
        <w:rPr>
          <w:rFonts w:asciiTheme="minorHAnsi" w:hAnsiTheme="minorHAnsi" w:cstheme="minorHAnsi"/>
          <w:i/>
          <w:iCs/>
          <w:sz w:val="22"/>
          <w:szCs w:val="22"/>
          <w:lang w:val="en-GB"/>
        </w:rPr>
        <w:t>in</w:t>
      </w:r>
      <w:r w:rsidRPr="00CA0E36">
        <w:rPr>
          <w:rFonts w:asciiTheme="minorHAnsi" w:hAnsiTheme="minorHAnsi" w:cstheme="minorHAnsi"/>
          <w:i/>
          <w:iCs/>
          <w:sz w:val="22"/>
          <w:szCs w:val="22"/>
          <w:lang w:val="en-GB"/>
        </w:rPr>
        <w:t xml:space="preserve"> all three phases</w:t>
      </w:r>
      <w:r w:rsidRPr="00CA0E36">
        <w:rPr>
          <w:rFonts w:asciiTheme="minorHAnsi" w:hAnsiTheme="minorHAnsi" w:cstheme="minorHAnsi"/>
          <w:sz w:val="22"/>
          <w:szCs w:val="22"/>
          <w:lang w:val="en-GB"/>
        </w:rPr>
        <w:t>, with median score</w:t>
      </w:r>
      <w:r w:rsidR="00A42021">
        <w:rPr>
          <w:rFonts w:asciiTheme="minorHAnsi" w:hAnsiTheme="minorHAnsi" w:cstheme="minorHAnsi"/>
          <w:sz w:val="22"/>
          <w:szCs w:val="22"/>
          <w:lang w:val="en-GB"/>
        </w:rPr>
        <w:t>s</w:t>
      </w:r>
      <w:r w:rsidRPr="00CA0E36">
        <w:rPr>
          <w:rFonts w:asciiTheme="minorHAnsi" w:hAnsiTheme="minorHAnsi" w:cstheme="minorHAnsi"/>
          <w:sz w:val="22"/>
          <w:szCs w:val="22"/>
          <w:lang w:val="en-GB"/>
        </w:rPr>
        <w:t xml:space="preserve"> </w:t>
      </w:r>
      <w:r w:rsidR="00A42021" w:rsidRPr="00A42021">
        <w:rPr>
          <w:rFonts w:asciiTheme="minorHAnsi" w:hAnsiTheme="minorHAnsi" w:cstheme="minorHAnsi"/>
          <w:color w:val="FF0000"/>
          <w:sz w:val="22"/>
          <w:szCs w:val="22"/>
          <w:lang w:val="en-GB"/>
        </w:rPr>
        <w:t>ranging</w:t>
      </w:r>
      <w:r w:rsidRPr="00A42021">
        <w:rPr>
          <w:rFonts w:asciiTheme="minorHAnsi" w:hAnsiTheme="minorHAnsi" w:cstheme="minorHAnsi"/>
          <w:color w:val="FF0000"/>
          <w:sz w:val="22"/>
          <w:szCs w:val="22"/>
          <w:lang w:val="en-GB"/>
        </w:rPr>
        <w:t xml:space="preserve"> </w:t>
      </w:r>
      <w:r w:rsidR="00A42021" w:rsidRPr="00A42021">
        <w:rPr>
          <w:rFonts w:asciiTheme="minorHAnsi" w:hAnsiTheme="minorHAnsi" w:cstheme="minorHAnsi"/>
          <w:color w:val="FF0000"/>
          <w:sz w:val="22"/>
          <w:szCs w:val="22"/>
          <w:lang w:val="en-GB"/>
        </w:rPr>
        <w:t>from</w:t>
      </w:r>
      <w:r w:rsidR="00A42021">
        <w:rPr>
          <w:rFonts w:asciiTheme="minorHAnsi" w:hAnsiTheme="minorHAnsi" w:cstheme="minorHAnsi"/>
          <w:sz w:val="22"/>
          <w:szCs w:val="22"/>
          <w:lang w:val="en-GB"/>
        </w:rPr>
        <w:t xml:space="preserve"> </w:t>
      </w:r>
      <w:r w:rsidRPr="00CA0E36">
        <w:rPr>
          <w:rFonts w:asciiTheme="minorHAnsi" w:hAnsiTheme="minorHAnsi" w:cstheme="minorHAnsi"/>
          <w:sz w:val="22"/>
          <w:szCs w:val="22"/>
          <w:lang w:val="en-GB"/>
        </w:rPr>
        <w:t xml:space="preserve">8 </w:t>
      </w:r>
      <w:r w:rsidR="00A42021" w:rsidRPr="00A42021">
        <w:rPr>
          <w:rFonts w:asciiTheme="minorHAnsi" w:hAnsiTheme="minorHAnsi" w:cstheme="minorHAnsi"/>
          <w:color w:val="FF0000"/>
          <w:sz w:val="22"/>
          <w:szCs w:val="22"/>
          <w:lang w:val="en-GB"/>
        </w:rPr>
        <w:t>to</w:t>
      </w:r>
      <w:r w:rsidRPr="00A42021">
        <w:rPr>
          <w:rFonts w:asciiTheme="minorHAnsi" w:hAnsiTheme="minorHAnsi" w:cstheme="minorHAnsi"/>
          <w:color w:val="FF0000"/>
          <w:sz w:val="22"/>
          <w:szCs w:val="22"/>
          <w:lang w:val="en-GB"/>
        </w:rPr>
        <w:t xml:space="preserve"> </w:t>
      </w:r>
      <w:r w:rsidRPr="00CA0E36">
        <w:rPr>
          <w:rFonts w:asciiTheme="minorHAnsi" w:hAnsiTheme="minorHAnsi" w:cstheme="minorHAnsi"/>
          <w:sz w:val="22"/>
          <w:szCs w:val="22"/>
          <w:lang w:val="en-GB"/>
        </w:rPr>
        <w:t xml:space="preserve">9 The Kruskal-Wallis test revealed </w:t>
      </w:r>
      <w:r w:rsidRPr="00CA0E36">
        <w:rPr>
          <w:rFonts w:asciiTheme="minorHAnsi" w:hAnsiTheme="minorHAnsi" w:cstheme="minorHAnsi"/>
          <w:i/>
          <w:iCs/>
          <w:sz w:val="22"/>
          <w:szCs w:val="22"/>
          <w:lang w:val="en-GB"/>
        </w:rPr>
        <w:t xml:space="preserve">significant differences between stakeholder groups </w:t>
      </w:r>
      <w:r w:rsidRPr="00CA0E36">
        <w:rPr>
          <w:rFonts w:asciiTheme="minorHAnsi" w:hAnsiTheme="minorHAnsi" w:cstheme="minorHAnsi"/>
          <w:sz w:val="22"/>
          <w:szCs w:val="22"/>
          <w:lang w:val="en-GB"/>
        </w:rPr>
        <w:t>regarding perceived safety during the transfer</w:t>
      </w:r>
      <w:r w:rsidR="00A42021">
        <w:rPr>
          <w:rFonts w:asciiTheme="minorHAnsi" w:hAnsiTheme="minorHAnsi" w:cstheme="minorHAnsi"/>
          <w:sz w:val="22"/>
          <w:szCs w:val="22"/>
          <w:lang w:val="en-GB"/>
        </w:rPr>
        <w:t xml:space="preserve"> </w:t>
      </w:r>
      <w:r w:rsidR="00A42021" w:rsidRPr="00A42021">
        <w:rPr>
          <w:rFonts w:asciiTheme="minorHAnsi" w:hAnsiTheme="minorHAnsi" w:cstheme="minorHAnsi"/>
          <w:color w:val="FF0000"/>
          <w:sz w:val="22"/>
          <w:szCs w:val="22"/>
          <w:lang w:val="en-GB"/>
        </w:rPr>
        <w:t>phase</w:t>
      </w:r>
      <w:r w:rsidRPr="00A42021">
        <w:rPr>
          <w:rFonts w:asciiTheme="minorHAnsi" w:hAnsiTheme="minorHAnsi" w:cstheme="minorHAnsi"/>
          <w:color w:val="FF0000"/>
          <w:sz w:val="22"/>
          <w:szCs w:val="22"/>
          <w:lang w:val="en-GB"/>
        </w:rPr>
        <w:t xml:space="preserve"> </w:t>
      </w:r>
      <w:r w:rsidRPr="00CA0E36">
        <w:rPr>
          <w:rFonts w:asciiTheme="minorHAnsi" w:hAnsiTheme="minorHAnsi" w:cstheme="minorHAnsi"/>
          <w:sz w:val="22"/>
          <w:szCs w:val="22"/>
          <w:lang w:val="en-GB"/>
        </w:rPr>
        <w:t xml:space="preserve">(Kruskal-Wallis </w:t>
      </w:r>
      <w:r w:rsidRPr="00CA0E36">
        <w:rPr>
          <w:rFonts w:asciiTheme="minorHAnsi" w:hAnsiTheme="minorHAnsi" w:cstheme="minorHAnsi"/>
          <w:i/>
          <w:iCs/>
          <w:sz w:val="22"/>
          <w:szCs w:val="22"/>
          <w:lang w:val="en-GB"/>
        </w:rPr>
        <w:t>H</w:t>
      </w:r>
      <w:r w:rsidRPr="00CA0E36">
        <w:rPr>
          <w:rFonts w:asciiTheme="minorHAnsi" w:hAnsiTheme="minorHAnsi" w:cstheme="minorHAnsi"/>
          <w:sz w:val="22"/>
          <w:szCs w:val="22"/>
          <w:lang w:val="en-GB"/>
        </w:rPr>
        <w:t xml:space="preserve"> (5)= 12.39, </w:t>
      </w:r>
      <w:r w:rsidRPr="00CA0E36">
        <w:rPr>
          <w:rFonts w:asciiTheme="minorHAnsi" w:hAnsiTheme="minorHAnsi" w:cstheme="minorHAnsi"/>
          <w:i/>
          <w:iCs/>
          <w:sz w:val="22"/>
          <w:szCs w:val="22"/>
          <w:lang w:val="en-GB"/>
        </w:rPr>
        <w:t>p</w:t>
      </w:r>
      <w:r w:rsidRPr="00CA0E36">
        <w:rPr>
          <w:rFonts w:asciiTheme="minorHAnsi" w:hAnsiTheme="minorHAnsi" w:cstheme="minorHAnsi"/>
          <w:sz w:val="22"/>
          <w:szCs w:val="22"/>
          <w:lang w:val="en-GB"/>
        </w:rPr>
        <w:t xml:space="preserve">=0.03) and the admission phase (Kruskal-Wallis </w:t>
      </w:r>
      <w:r w:rsidRPr="00CA0E36">
        <w:rPr>
          <w:rFonts w:asciiTheme="minorHAnsi" w:hAnsiTheme="minorHAnsi" w:cstheme="minorHAnsi"/>
          <w:i/>
          <w:iCs/>
          <w:sz w:val="22"/>
          <w:szCs w:val="22"/>
          <w:lang w:val="en-GB"/>
        </w:rPr>
        <w:t>H</w:t>
      </w:r>
      <w:r w:rsidRPr="00CA0E36">
        <w:rPr>
          <w:rFonts w:asciiTheme="minorHAnsi" w:hAnsiTheme="minorHAnsi" w:cstheme="minorHAnsi"/>
          <w:sz w:val="22"/>
          <w:szCs w:val="22"/>
          <w:lang w:val="en-GB"/>
        </w:rPr>
        <w:t xml:space="preserve"> (2)= 9.24, </w:t>
      </w:r>
      <w:r w:rsidRPr="00CA0E36">
        <w:rPr>
          <w:rFonts w:asciiTheme="minorHAnsi" w:hAnsiTheme="minorHAnsi" w:cstheme="minorHAnsi"/>
          <w:i/>
          <w:iCs/>
          <w:sz w:val="22"/>
          <w:szCs w:val="22"/>
          <w:lang w:val="en-GB"/>
        </w:rPr>
        <w:t>p</w:t>
      </w:r>
      <w:r w:rsidRPr="00CA0E36">
        <w:rPr>
          <w:rFonts w:asciiTheme="minorHAnsi" w:hAnsiTheme="minorHAnsi" w:cstheme="minorHAnsi"/>
          <w:sz w:val="22"/>
          <w:szCs w:val="22"/>
          <w:lang w:val="en-GB"/>
        </w:rPr>
        <w:t xml:space="preserve">=0.01), but not </w:t>
      </w:r>
      <w:r w:rsidR="00A42021">
        <w:rPr>
          <w:rFonts w:asciiTheme="minorHAnsi" w:hAnsiTheme="minorHAnsi" w:cstheme="minorHAnsi"/>
          <w:sz w:val="22"/>
          <w:szCs w:val="22"/>
          <w:lang w:val="en-GB"/>
        </w:rPr>
        <w:t>during</w:t>
      </w:r>
      <w:r w:rsidRPr="00CA0E36">
        <w:rPr>
          <w:rFonts w:asciiTheme="minorHAnsi" w:hAnsiTheme="minorHAnsi" w:cstheme="minorHAnsi"/>
          <w:sz w:val="22"/>
          <w:szCs w:val="22"/>
          <w:lang w:val="en-GB"/>
        </w:rPr>
        <w:t xml:space="preserve"> the preparation phase (Kruskal-Wallis </w:t>
      </w:r>
      <w:r w:rsidRPr="00CA0E36">
        <w:rPr>
          <w:rFonts w:asciiTheme="minorHAnsi" w:hAnsiTheme="minorHAnsi" w:cstheme="minorHAnsi"/>
          <w:i/>
          <w:iCs/>
          <w:sz w:val="22"/>
          <w:szCs w:val="22"/>
          <w:lang w:val="en-GB"/>
        </w:rPr>
        <w:t>H</w:t>
      </w:r>
      <w:r w:rsidRPr="00CA0E36">
        <w:rPr>
          <w:rFonts w:asciiTheme="minorHAnsi" w:hAnsiTheme="minorHAnsi" w:cstheme="minorHAnsi"/>
          <w:sz w:val="22"/>
          <w:szCs w:val="22"/>
          <w:lang w:val="en-GB"/>
        </w:rPr>
        <w:t xml:space="preserve"> (6)= 9.02, </w:t>
      </w:r>
      <w:r w:rsidRPr="00CA0E36">
        <w:rPr>
          <w:rFonts w:asciiTheme="minorHAnsi" w:hAnsiTheme="minorHAnsi" w:cstheme="minorHAnsi"/>
          <w:i/>
          <w:iCs/>
          <w:sz w:val="22"/>
          <w:szCs w:val="22"/>
          <w:lang w:val="en-GB"/>
        </w:rPr>
        <w:t>p</w:t>
      </w:r>
      <w:r w:rsidRPr="00CA0E36">
        <w:rPr>
          <w:rFonts w:asciiTheme="minorHAnsi" w:hAnsiTheme="minorHAnsi" w:cstheme="minorHAnsi"/>
          <w:sz w:val="22"/>
          <w:szCs w:val="22"/>
          <w:lang w:val="en-GB"/>
        </w:rPr>
        <w:t xml:space="preserve">=0.17). Pairwise comparison </w:t>
      </w:r>
      <w:r w:rsidR="00A42021">
        <w:rPr>
          <w:rFonts w:asciiTheme="minorHAnsi" w:hAnsiTheme="minorHAnsi" w:cstheme="minorHAnsi"/>
          <w:sz w:val="22"/>
          <w:szCs w:val="22"/>
          <w:lang w:val="en-GB"/>
        </w:rPr>
        <w:t>indicated</w:t>
      </w:r>
      <w:r w:rsidRPr="00CA0E36">
        <w:rPr>
          <w:rFonts w:asciiTheme="minorHAnsi" w:hAnsiTheme="minorHAnsi" w:cstheme="minorHAnsi"/>
          <w:sz w:val="22"/>
          <w:szCs w:val="22"/>
          <w:lang w:val="en-GB"/>
        </w:rPr>
        <w:t xml:space="preserve"> that parents </w:t>
      </w:r>
      <w:r w:rsidR="00A42021" w:rsidRPr="00CA0E36">
        <w:rPr>
          <w:rFonts w:asciiTheme="minorHAnsi" w:hAnsiTheme="minorHAnsi" w:cstheme="minorHAnsi"/>
          <w:sz w:val="22"/>
          <w:szCs w:val="22"/>
          <w:lang w:val="en-GB"/>
        </w:rPr>
        <w:t xml:space="preserve">perceived </w:t>
      </w:r>
      <w:r w:rsidRPr="00CA0E36">
        <w:rPr>
          <w:rFonts w:asciiTheme="minorHAnsi" w:hAnsiTheme="minorHAnsi" w:cstheme="minorHAnsi"/>
          <w:sz w:val="22"/>
          <w:szCs w:val="22"/>
          <w:lang w:val="en-GB"/>
        </w:rPr>
        <w:t xml:space="preserve">significantly higher safety </w:t>
      </w:r>
      <w:r w:rsidR="00A42021" w:rsidRPr="00A42021">
        <w:rPr>
          <w:rFonts w:asciiTheme="minorHAnsi" w:hAnsiTheme="minorHAnsi" w:cstheme="minorHAnsi"/>
          <w:color w:val="FF0000"/>
          <w:sz w:val="22"/>
          <w:szCs w:val="22"/>
          <w:lang w:val="en-GB"/>
        </w:rPr>
        <w:t>during</w:t>
      </w:r>
      <w:r w:rsidRPr="00A42021">
        <w:rPr>
          <w:rFonts w:asciiTheme="minorHAnsi" w:hAnsiTheme="minorHAnsi" w:cstheme="minorHAnsi"/>
          <w:color w:val="FF0000"/>
          <w:sz w:val="22"/>
          <w:szCs w:val="22"/>
          <w:lang w:val="en-GB"/>
        </w:rPr>
        <w:t xml:space="preserve"> </w:t>
      </w:r>
      <w:r w:rsidRPr="00CA0E36">
        <w:rPr>
          <w:rFonts w:asciiTheme="minorHAnsi" w:hAnsiTheme="minorHAnsi" w:cstheme="minorHAnsi"/>
          <w:sz w:val="22"/>
          <w:szCs w:val="22"/>
          <w:lang w:val="en-GB"/>
        </w:rPr>
        <w:t xml:space="preserve">the transfer compared to </w:t>
      </w:r>
      <w:r w:rsidR="00A42021">
        <w:rPr>
          <w:rFonts w:asciiTheme="minorHAnsi" w:hAnsiTheme="minorHAnsi" w:cstheme="minorHAnsi"/>
          <w:sz w:val="22"/>
          <w:szCs w:val="22"/>
          <w:lang w:val="en-GB"/>
        </w:rPr>
        <w:t>health</w:t>
      </w:r>
      <w:r w:rsidRPr="00CA0E36">
        <w:rPr>
          <w:rFonts w:asciiTheme="minorHAnsi" w:hAnsiTheme="minorHAnsi" w:cstheme="minorHAnsi"/>
          <w:sz w:val="22"/>
          <w:szCs w:val="22"/>
          <w:lang w:val="en-GB"/>
        </w:rPr>
        <w:t xml:space="preserve">care professionals working </w:t>
      </w:r>
      <w:r w:rsidR="00A42021">
        <w:rPr>
          <w:rFonts w:asciiTheme="minorHAnsi" w:hAnsiTheme="minorHAnsi" w:cstheme="minorHAnsi"/>
          <w:sz w:val="22"/>
          <w:szCs w:val="22"/>
          <w:lang w:val="en-GB"/>
        </w:rPr>
        <w:t>in</w:t>
      </w:r>
      <w:r w:rsidRPr="00CA0E36">
        <w:rPr>
          <w:rFonts w:asciiTheme="minorHAnsi" w:hAnsiTheme="minorHAnsi" w:cstheme="minorHAnsi"/>
          <w:sz w:val="22"/>
          <w:szCs w:val="22"/>
          <w:lang w:val="en-GB"/>
        </w:rPr>
        <w:t xml:space="preserve"> level II or NICU department</w:t>
      </w:r>
      <w:r w:rsidR="00A42021">
        <w:rPr>
          <w:rFonts w:asciiTheme="minorHAnsi" w:hAnsiTheme="minorHAnsi" w:cstheme="minorHAnsi"/>
          <w:sz w:val="22"/>
          <w:szCs w:val="22"/>
          <w:lang w:val="en-GB"/>
        </w:rPr>
        <w:t>s</w:t>
      </w:r>
      <w:r w:rsidRPr="00CA0E36">
        <w:rPr>
          <w:rFonts w:asciiTheme="minorHAnsi" w:hAnsiTheme="minorHAnsi" w:cstheme="minorHAnsi"/>
          <w:sz w:val="22"/>
          <w:szCs w:val="22"/>
          <w:lang w:val="en-GB"/>
        </w:rPr>
        <w:t xml:space="preserve">. </w:t>
      </w:r>
      <w:r w:rsidR="00A42021">
        <w:rPr>
          <w:rFonts w:asciiTheme="minorHAnsi" w:hAnsiTheme="minorHAnsi" w:cstheme="minorHAnsi"/>
          <w:sz w:val="22"/>
          <w:szCs w:val="22"/>
          <w:lang w:val="en-GB"/>
        </w:rPr>
        <w:t xml:space="preserve">Similarly, </w:t>
      </w:r>
      <w:r w:rsidR="00A42021" w:rsidRPr="00A42021">
        <w:rPr>
          <w:rFonts w:asciiTheme="minorHAnsi" w:hAnsiTheme="minorHAnsi" w:cstheme="minorHAnsi"/>
          <w:sz w:val="22"/>
          <w:szCs w:val="22"/>
          <w:lang w:val="en-GB"/>
        </w:rPr>
        <w:t>parents reported a significantly higher perception of safety during admission to the level II department than healthcare professionals working in that department. Additionally, ambulance personnel perceived the safety of the transfer significantly lower than healthcare professionals in the level II departments.</w:t>
      </w:r>
    </w:p>
    <w:p w14:paraId="51172670" w14:textId="1B0CD048" w:rsidR="00DB6F21" w:rsidRPr="002045AA" w:rsidRDefault="00DB6F21" w:rsidP="002045AA">
      <w:pPr>
        <w:pStyle w:val="Normaalweb"/>
        <w:spacing w:before="0" w:beforeAutospacing="0" w:after="0" w:afterAutospacing="0" w:line="480" w:lineRule="auto"/>
        <w:rPr>
          <w:rFonts w:asciiTheme="minorHAnsi" w:hAnsiTheme="minorHAnsi" w:cstheme="minorHAnsi"/>
          <w:sz w:val="22"/>
          <w:szCs w:val="22"/>
          <w:lang w:val="en-GB"/>
        </w:rPr>
      </w:pPr>
      <w:r w:rsidRPr="00CA0E36">
        <w:rPr>
          <w:rFonts w:asciiTheme="minorHAnsi" w:hAnsiTheme="minorHAnsi" w:cstheme="minorHAnsi"/>
          <w:b/>
          <w:sz w:val="20"/>
          <w:szCs w:val="20"/>
          <w:lang w:val="en-GB"/>
        </w:rPr>
        <w:lastRenderedPageBreak/>
        <w:t xml:space="preserve">TABLE 2. Evaluation of perceived overall safety (scale 1 – 5) </w:t>
      </w:r>
      <w:r w:rsidRPr="00F97D0B">
        <w:rPr>
          <w:rFonts w:asciiTheme="minorHAnsi" w:hAnsiTheme="minorHAnsi" w:cstheme="minorHAnsi"/>
          <w:b/>
          <w:color w:val="FF0000"/>
          <w:sz w:val="20"/>
          <w:szCs w:val="20"/>
          <w:lang w:val="en-GB"/>
        </w:rPr>
        <w:t>categori</w:t>
      </w:r>
      <w:r w:rsidR="00F97D0B" w:rsidRPr="00F97D0B">
        <w:rPr>
          <w:rFonts w:asciiTheme="minorHAnsi" w:hAnsiTheme="minorHAnsi" w:cstheme="minorHAnsi"/>
          <w:b/>
          <w:color w:val="FF0000"/>
          <w:sz w:val="20"/>
          <w:szCs w:val="20"/>
          <w:lang w:val="en-GB"/>
        </w:rPr>
        <w:t>s</w:t>
      </w:r>
      <w:r w:rsidRPr="00F97D0B">
        <w:rPr>
          <w:rFonts w:asciiTheme="minorHAnsi" w:hAnsiTheme="minorHAnsi" w:cstheme="minorHAnsi"/>
          <w:b/>
          <w:color w:val="FF0000"/>
          <w:sz w:val="20"/>
          <w:szCs w:val="20"/>
          <w:lang w:val="en-GB"/>
        </w:rPr>
        <w:t xml:space="preserve">ed </w:t>
      </w:r>
      <w:r w:rsidRPr="00CA0E36">
        <w:rPr>
          <w:rFonts w:asciiTheme="minorHAnsi" w:hAnsiTheme="minorHAnsi" w:cstheme="minorHAnsi"/>
          <w:b/>
          <w:sz w:val="20"/>
          <w:szCs w:val="20"/>
          <w:lang w:val="en-GB"/>
        </w:rPr>
        <w:t>into different stakeholder groups</w:t>
      </w:r>
    </w:p>
    <w:p w14:paraId="6C73A630" w14:textId="77777777" w:rsidR="00B348F8" w:rsidRPr="00CA0E36" w:rsidRDefault="00B348F8" w:rsidP="00730ADA">
      <w:pPr>
        <w:pStyle w:val="Normaalweb"/>
        <w:spacing w:before="0" w:beforeAutospacing="0" w:after="0" w:afterAutospacing="0" w:line="276" w:lineRule="auto"/>
        <w:jc w:val="center"/>
        <w:rPr>
          <w:rFonts w:asciiTheme="minorHAnsi" w:hAnsiTheme="minorHAnsi" w:cstheme="minorHAnsi"/>
          <w:b/>
          <w:sz w:val="20"/>
          <w:szCs w:val="20"/>
          <w:lang w:val="en-GB"/>
        </w:rPr>
      </w:pPr>
    </w:p>
    <w:p w14:paraId="002A7241" w14:textId="77777777" w:rsidR="00DB6F21" w:rsidRPr="00CA0E36" w:rsidRDefault="00DB6F21" w:rsidP="00730ADA">
      <w:pPr>
        <w:pStyle w:val="Normaalweb"/>
        <w:spacing w:before="0" w:beforeAutospacing="0" w:after="0" w:afterAutospacing="0" w:line="276" w:lineRule="auto"/>
        <w:rPr>
          <w:rFonts w:asciiTheme="minorHAnsi" w:hAnsiTheme="minorHAnsi" w:cstheme="minorHAnsi"/>
          <w:sz w:val="6"/>
          <w:szCs w:val="6"/>
          <w:lang w:val="en-GB"/>
        </w:rPr>
      </w:pPr>
    </w:p>
    <w:tbl>
      <w:tblPr>
        <w:tblStyle w:val="Tabelraster"/>
        <w:tblW w:w="5248" w:type="pct"/>
        <w:tblLook w:val="04A0" w:firstRow="1" w:lastRow="0" w:firstColumn="1" w:lastColumn="0" w:noHBand="0" w:noVBand="1"/>
      </w:tblPr>
      <w:tblGrid>
        <w:gridCol w:w="1247"/>
        <w:gridCol w:w="1166"/>
        <w:gridCol w:w="909"/>
        <w:gridCol w:w="907"/>
        <w:gridCol w:w="906"/>
        <w:gridCol w:w="906"/>
        <w:gridCol w:w="906"/>
        <w:gridCol w:w="906"/>
        <w:gridCol w:w="904"/>
        <w:gridCol w:w="904"/>
      </w:tblGrid>
      <w:tr w:rsidR="00B348F8" w:rsidRPr="00CA0E36" w14:paraId="0FE09341" w14:textId="77777777" w:rsidTr="00DB7635">
        <w:tc>
          <w:tcPr>
            <w:tcW w:w="645" w:type="pct"/>
            <w:tcBorders>
              <w:bottom w:val="single" w:sz="12" w:space="0" w:color="auto"/>
            </w:tcBorders>
            <w:shd w:val="clear" w:color="auto" w:fill="auto"/>
            <w:vAlign w:val="center"/>
          </w:tcPr>
          <w:p w14:paraId="776DD9BD" w14:textId="77777777" w:rsidR="00B348F8" w:rsidRPr="00CA0E36" w:rsidRDefault="00B348F8" w:rsidP="00730ADA">
            <w:pPr>
              <w:spacing w:line="276" w:lineRule="auto"/>
              <w:jc w:val="center"/>
              <w:rPr>
                <w:rFonts w:asciiTheme="minorHAnsi" w:hAnsiTheme="minorHAnsi" w:cstheme="minorHAnsi"/>
                <w:b/>
                <w:bCs/>
                <w:sz w:val="18"/>
                <w:szCs w:val="18"/>
                <w:lang w:val="en-GB"/>
              </w:rPr>
            </w:pPr>
          </w:p>
        </w:tc>
        <w:tc>
          <w:tcPr>
            <w:tcW w:w="603" w:type="pct"/>
            <w:tcBorders>
              <w:bottom w:val="single" w:sz="12" w:space="0" w:color="auto"/>
            </w:tcBorders>
            <w:shd w:val="clear" w:color="auto" w:fill="auto"/>
            <w:vAlign w:val="center"/>
          </w:tcPr>
          <w:p w14:paraId="4C47155B" w14:textId="77777777" w:rsidR="00B348F8" w:rsidRPr="00CA0E36" w:rsidRDefault="00B348F8" w:rsidP="00730ADA">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Stakeholder</w:t>
            </w:r>
          </w:p>
        </w:tc>
        <w:tc>
          <w:tcPr>
            <w:tcW w:w="470" w:type="pct"/>
            <w:tcBorders>
              <w:bottom w:val="single" w:sz="12" w:space="0" w:color="auto"/>
            </w:tcBorders>
            <w:shd w:val="clear" w:color="auto" w:fill="auto"/>
            <w:vAlign w:val="center"/>
          </w:tcPr>
          <w:p w14:paraId="5E0B2949" w14:textId="68FA6C66" w:rsidR="00B348F8" w:rsidRPr="00CA0E36" w:rsidRDefault="00B348F8" w:rsidP="00730ADA">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N</w:t>
            </w:r>
          </w:p>
        </w:tc>
        <w:tc>
          <w:tcPr>
            <w:tcW w:w="469" w:type="pct"/>
            <w:tcBorders>
              <w:bottom w:val="single" w:sz="12" w:space="0" w:color="auto"/>
            </w:tcBorders>
            <w:shd w:val="clear" w:color="auto" w:fill="auto"/>
            <w:vAlign w:val="center"/>
          </w:tcPr>
          <w:p w14:paraId="6D3BBE91" w14:textId="77777777" w:rsidR="00B348F8" w:rsidRPr="00CA0E36" w:rsidRDefault="00B348F8" w:rsidP="00730ADA">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Median</w:t>
            </w:r>
          </w:p>
        </w:tc>
        <w:tc>
          <w:tcPr>
            <w:tcW w:w="469" w:type="pct"/>
            <w:tcBorders>
              <w:left w:val="single" w:sz="12" w:space="0" w:color="auto"/>
              <w:bottom w:val="single" w:sz="12" w:space="0" w:color="auto"/>
            </w:tcBorders>
            <w:shd w:val="clear" w:color="auto" w:fill="auto"/>
            <w:vAlign w:val="center"/>
          </w:tcPr>
          <w:p w14:paraId="3DA21FFD" w14:textId="77777777" w:rsidR="00B348F8" w:rsidRPr="00CA0E36" w:rsidRDefault="00B348F8" w:rsidP="00730ADA">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1</w:t>
            </w:r>
          </w:p>
          <w:p w14:paraId="0FB2016F" w14:textId="77777777" w:rsidR="00B348F8" w:rsidRPr="00CA0E36" w:rsidRDefault="00B348F8" w:rsidP="00730ADA">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Strongly disagree</w:t>
            </w:r>
          </w:p>
          <w:p w14:paraId="3AEDAE9B" w14:textId="77777777" w:rsidR="00B348F8" w:rsidRPr="00CA0E36" w:rsidRDefault="00B348F8" w:rsidP="00730ADA">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w:t>
            </w:r>
          </w:p>
        </w:tc>
        <w:tc>
          <w:tcPr>
            <w:tcW w:w="469" w:type="pct"/>
            <w:tcBorders>
              <w:bottom w:val="single" w:sz="12" w:space="0" w:color="auto"/>
            </w:tcBorders>
            <w:shd w:val="clear" w:color="auto" w:fill="auto"/>
            <w:vAlign w:val="center"/>
          </w:tcPr>
          <w:p w14:paraId="4B503B63" w14:textId="77777777" w:rsidR="00B348F8" w:rsidRPr="00CA0E36" w:rsidRDefault="00B348F8" w:rsidP="00730ADA">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2</w:t>
            </w:r>
          </w:p>
          <w:p w14:paraId="60031EF4" w14:textId="77777777" w:rsidR="00B348F8" w:rsidRPr="00CA0E36" w:rsidRDefault="00B348F8" w:rsidP="00730ADA">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Disagree</w:t>
            </w:r>
          </w:p>
          <w:p w14:paraId="72C7563F" w14:textId="77777777" w:rsidR="00B348F8" w:rsidRPr="00CA0E36" w:rsidRDefault="00B348F8" w:rsidP="00730ADA">
            <w:pPr>
              <w:spacing w:line="276" w:lineRule="auto"/>
              <w:jc w:val="center"/>
              <w:rPr>
                <w:rFonts w:asciiTheme="minorHAnsi" w:hAnsiTheme="minorHAnsi" w:cstheme="minorHAnsi"/>
                <w:b/>
                <w:bCs/>
                <w:sz w:val="18"/>
                <w:szCs w:val="18"/>
                <w:lang w:val="en-GB"/>
              </w:rPr>
            </w:pPr>
          </w:p>
          <w:p w14:paraId="6444A665" w14:textId="77777777" w:rsidR="00B348F8" w:rsidRPr="00CA0E36" w:rsidRDefault="00B348F8" w:rsidP="00730ADA">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w:t>
            </w:r>
          </w:p>
        </w:tc>
        <w:tc>
          <w:tcPr>
            <w:tcW w:w="469" w:type="pct"/>
            <w:tcBorders>
              <w:bottom w:val="single" w:sz="12" w:space="0" w:color="auto"/>
            </w:tcBorders>
            <w:shd w:val="clear" w:color="auto" w:fill="auto"/>
            <w:vAlign w:val="center"/>
          </w:tcPr>
          <w:p w14:paraId="38B0661B" w14:textId="77777777" w:rsidR="00B348F8" w:rsidRPr="00CA0E36" w:rsidRDefault="00B348F8" w:rsidP="00730ADA">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3</w:t>
            </w:r>
          </w:p>
          <w:p w14:paraId="6249E57C" w14:textId="77777777" w:rsidR="00B348F8" w:rsidRPr="00CA0E36" w:rsidRDefault="00B348F8" w:rsidP="00730ADA">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Neutral</w:t>
            </w:r>
          </w:p>
          <w:p w14:paraId="47F5B16B" w14:textId="77777777" w:rsidR="00B348F8" w:rsidRPr="00CA0E36" w:rsidRDefault="00B348F8" w:rsidP="00730ADA">
            <w:pPr>
              <w:spacing w:line="276" w:lineRule="auto"/>
              <w:jc w:val="center"/>
              <w:rPr>
                <w:rFonts w:asciiTheme="minorHAnsi" w:hAnsiTheme="minorHAnsi" w:cstheme="minorHAnsi"/>
                <w:b/>
                <w:bCs/>
                <w:sz w:val="18"/>
                <w:szCs w:val="18"/>
                <w:lang w:val="en-GB"/>
              </w:rPr>
            </w:pPr>
          </w:p>
          <w:p w14:paraId="37A43AE0" w14:textId="77777777" w:rsidR="00B348F8" w:rsidRPr="00CA0E36" w:rsidRDefault="00B348F8" w:rsidP="00730ADA">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w:t>
            </w:r>
          </w:p>
        </w:tc>
        <w:tc>
          <w:tcPr>
            <w:tcW w:w="469" w:type="pct"/>
            <w:tcBorders>
              <w:bottom w:val="single" w:sz="12" w:space="0" w:color="auto"/>
            </w:tcBorders>
            <w:shd w:val="clear" w:color="auto" w:fill="auto"/>
            <w:vAlign w:val="center"/>
          </w:tcPr>
          <w:p w14:paraId="32737785" w14:textId="77777777" w:rsidR="00B348F8" w:rsidRPr="00CA0E36" w:rsidRDefault="00B348F8" w:rsidP="00730ADA">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4</w:t>
            </w:r>
          </w:p>
          <w:p w14:paraId="12BD027C" w14:textId="77777777" w:rsidR="00B348F8" w:rsidRPr="00CA0E36" w:rsidRDefault="00B348F8" w:rsidP="00730ADA">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Agree</w:t>
            </w:r>
          </w:p>
          <w:p w14:paraId="7815085D" w14:textId="77777777" w:rsidR="00B348F8" w:rsidRPr="00CA0E36" w:rsidRDefault="00B348F8" w:rsidP="00730ADA">
            <w:pPr>
              <w:spacing w:line="276" w:lineRule="auto"/>
              <w:jc w:val="center"/>
              <w:rPr>
                <w:rFonts w:asciiTheme="minorHAnsi" w:hAnsiTheme="minorHAnsi" w:cstheme="minorHAnsi"/>
                <w:b/>
                <w:bCs/>
                <w:sz w:val="18"/>
                <w:szCs w:val="18"/>
                <w:lang w:val="en-GB"/>
              </w:rPr>
            </w:pPr>
          </w:p>
          <w:p w14:paraId="59EED643" w14:textId="77777777" w:rsidR="00B348F8" w:rsidRPr="00CA0E36" w:rsidRDefault="00B348F8" w:rsidP="00730ADA">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w:t>
            </w:r>
          </w:p>
        </w:tc>
        <w:tc>
          <w:tcPr>
            <w:tcW w:w="468" w:type="pct"/>
            <w:tcBorders>
              <w:bottom w:val="single" w:sz="12" w:space="0" w:color="auto"/>
            </w:tcBorders>
            <w:shd w:val="clear" w:color="auto" w:fill="auto"/>
            <w:vAlign w:val="center"/>
          </w:tcPr>
          <w:p w14:paraId="3A9EB98F" w14:textId="77777777" w:rsidR="00B348F8" w:rsidRPr="00CA0E36" w:rsidRDefault="00B348F8" w:rsidP="00730ADA">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5</w:t>
            </w:r>
          </w:p>
          <w:p w14:paraId="76416808" w14:textId="77777777" w:rsidR="00B348F8" w:rsidRPr="00CA0E36" w:rsidRDefault="00B348F8" w:rsidP="00730ADA">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Strongly agree</w:t>
            </w:r>
          </w:p>
          <w:p w14:paraId="4640E6E1" w14:textId="77777777" w:rsidR="00B348F8" w:rsidRPr="00CA0E36" w:rsidRDefault="00B348F8" w:rsidP="00730ADA">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w:t>
            </w:r>
          </w:p>
        </w:tc>
        <w:tc>
          <w:tcPr>
            <w:tcW w:w="468" w:type="pct"/>
            <w:tcBorders>
              <w:bottom w:val="single" w:sz="12" w:space="0" w:color="auto"/>
            </w:tcBorders>
            <w:shd w:val="clear" w:color="auto" w:fill="auto"/>
            <w:vAlign w:val="center"/>
          </w:tcPr>
          <w:p w14:paraId="42E615D6" w14:textId="77777777" w:rsidR="00B348F8" w:rsidRPr="00CA0E36" w:rsidRDefault="00B348F8" w:rsidP="00730ADA">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N.O.</w:t>
            </w:r>
          </w:p>
        </w:tc>
      </w:tr>
      <w:tr w:rsidR="00B348F8" w:rsidRPr="00CA0E36" w14:paraId="63E78F92" w14:textId="77777777" w:rsidTr="00DB7635">
        <w:trPr>
          <w:trHeight w:val="567"/>
        </w:trPr>
        <w:tc>
          <w:tcPr>
            <w:tcW w:w="645" w:type="pct"/>
            <w:vMerge w:val="restart"/>
            <w:tcBorders>
              <w:top w:val="single" w:sz="12" w:space="0" w:color="auto"/>
            </w:tcBorders>
            <w:shd w:val="clear" w:color="auto" w:fill="auto"/>
            <w:vAlign w:val="center"/>
          </w:tcPr>
          <w:p w14:paraId="46EE6D3D" w14:textId="77777777" w:rsidR="00B348F8" w:rsidRPr="00CA0E36" w:rsidRDefault="00B348F8" w:rsidP="00730ADA">
            <w:pPr>
              <w:spacing w:line="276" w:lineRule="auto"/>
              <w:jc w:val="center"/>
              <w:rPr>
                <w:rFonts w:asciiTheme="minorHAnsi" w:hAnsiTheme="minorHAnsi" w:cstheme="minorHAnsi"/>
                <w:b/>
                <w:sz w:val="18"/>
                <w:szCs w:val="18"/>
                <w:lang w:val="en-GB"/>
              </w:rPr>
            </w:pPr>
            <w:r w:rsidRPr="00CA0E36">
              <w:rPr>
                <w:rFonts w:asciiTheme="minorHAnsi" w:hAnsiTheme="minorHAnsi" w:cstheme="minorHAnsi"/>
                <w:b/>
                <w:sz w:val="18"/>
                <w:szCs w:val="18"/>
                <w:lang w:val="en-GB"/>
              </w:rPr>
              <w:t xml:space="preserve">Overall safety of </w:t>
            </w:r>
          </w:p>
          <w:p w14:paraId="357DD64B" w14:textId="5118A943" w:rsidR="00B348F8" w:rsidRPr="00CA0E36" w:rsidRDefault="00B348F8" w:rsidP="00730ADA">
            <w:pPr>
              <w:spacing w:line="276" w:lineRule="auto"/>
              <w:jc w:val="center"/>
              <w:rPr>
                <w:rFonts w:asciiTheme="minorHAnsi" w:hAnsiTheme="minorHAnsi" w:cstheme="minorHAnsi"/>
                <w:b/>
                <w:sz w:val="18"/>
                <w:szCs w:val="18"/>
                <w:lang w:val="en-GB"/>
              </w:rPr>
            </w:pPr>
            <w:r w:rsidRPr="00CA0E36">
              <w:rPr>
                <w:rFonts w:asciiTheme="minorHAnsi" w:hAnsiTheme="minorHAnsi" w:cstheme="minorHAnsi"/>
                <w:b/>
                <w:sz w:val="18"/>
                <w:szCs w:val="18"/>
                <w:lang w:val="en-GB"/>
              </w:rPr>
              <w:t>the transfer</w:t>
            </w:r>
          </w:p>
          <w:p w14:paraId="3792BF22" w14:textId="77777777" w:rsidR="00B348F8" w:rsidRPr="00CA0E36" w:rsidRDefault="00B348F8" w:rsidP="00730ADA">
            <w:pPr>
              <w:spacing w:line="276" w:lineRule="auto"/>
              <w:jc w:val="center"/>
              <w:rPr>
                <w:rFonts w:asciiTheme="minorHAnsi" w:hAnsiTheme="minorHAnsi" w:cstheme="minorHAnsi"/>
                <w:b/>
                <w:sz w:val="18"/>
                <w:szCs w:val="18"/>
                <w:lang w:val="en-GB"/>
              </w:rPr>
            </w:pPr>
            <w:r w:rsidRPr="00CA0E36">
              <w:rPr>
                <w:rFonts w:asciiTheme="minorHAnsi" w:hAnsiTheme="minorHAnsi" w:cstheme="minorHAnsi"/>
                <w:b/>
                <w:sz w:val="16"/>
                <w:szCs w:val="16"/>
                <w:lang w:val="en-GB"/>
              </w:rPr>
              <w:t xml:space="preserve"> </w:t>
            </w:r>
          </w:p>
        </w:tc>
        <w:tc>
          <w:tcPr>
            <w:tcW w:w="603" w:type="pct"/>
            <w:tcBorders>
              <w:top w:val="single" w:sz="12" w:space="0" w:color="auto"/>
            </w:tcBorders>
            <w:shd w:val="clear" w:color="auto" w:fill="auto"/>
            <w:vAlign w:val="center"/>
          </w:tcPr>
          <w:p w14:paraId="13BB448F" w14:textId="19512FA4"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Physician/PA NICU</w:t>
            </w:r>
          </w:p>
        </w:tc>
        <w:tc>
          <w:tcPr>
            <w:tcW w:w="470" w:type="pct"/>
            <w:tcBorders>
              <w:top w:val="single" w:sz="12" w:space="0" w:color="auto"/>
            </w:tcBorders>
            <w:shd w:val="clear" w:color="auto" w:fill="auto"/>
            <w:vAlign w:val="center"/>
          </w:tcPr>
          <w:p w14:paraId="1241E730"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44</w:t>
            </w:r>
          </w:p>
        </w:tc>
        <w:tc>
          <w:tcPr>
            <w:tcW w:w="469" w:type="pct"/>
            <w:tcBorders>
              <w:top w:val="single" w:sz="12" w:space="0" w:color="auto"/>
            </w:tcBorders>
            <w:shd w:val="clear" w:color="auto" w:fill="auto"/>
            <w:vAlign w:val="center"/>
          </w:tcPr>
          <w:p w14:paraId="054EC9A0" w14:textId="45BE5E32"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4</w:t>
            </w:r>
          </w:p>
        </w:tc>
        <w:tc>
          <w:tcPr>
            <w:tcW w:w="469" w:type="pct"/>
            <w:tcBorders>
              <w:top w:val="single" w:sz="12" w:space="0" w:color="auto"/>
              <w:left w:val="single" w:sz="12" w:space="0" w:color="auto"/>
            </w:tcBorders>
            <w:shd w:val="clear" w:color="auto" w:fill="auto"/>
            <w:vAlign w:val="center"/>
          </w:tcPr>
          <w:p w14:paraId="32B0CEC9"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5</w:t>
            </w:r>
          </w:p>
        </w:tc>
        <w:tc>
          <w:tcPr>
            <w:tcW w:w="469" w:type="pct"/>
            <w:tcBorders>
              <w:top w:val="single" w:sz="12" w:space="0" w:color="auto"/>
            </w:tcBorders>
            <w:shd w:val="clear" w:color="auto" w:fill="auto"/>
            <w:vAlign w:val="center"/>
          </w:tcPr>
          <w:p w14:paraId="43F9CA23"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0</w:t>
            </w:r>
          </w:p>
        </w:tc>
        <w:tc>
          <w:tcPr>
            <w:tcW w:w="469" w:type="pct"/>
            <w:tcBorders>
              <w:top w:val="single" w:sz="12" w:space="0" w:color="auto"/>
            </w:tcBorders>
            <w:shd w:val="clear" w:color="auto" w:fill="auto"/>
            <w:vAlign w:val="center"/>
          </w:tcPr>
          <w:p w14:paraId="60CC87BD"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0</w:t>
            </w:r>
          </w:p>
        </w:tc>
        <w:tc>
          <w:tcPr>
            <w:tcW w:w="469" w:type="pct"/>
            <w:tcBorders>
              <w:top w:val="single" w:sz="12" w:space="0" w:color="auto"/>
            </w:tcBorders>
            <w:shd w:val="clear" w:color="auto" w:fill="auto"/>
            <w:vAlign w:val="center"/>
          </w:tcPr>
          <w:p w14:paraId="21805480"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50</w:t>
            </w:r>
          </w:p>
        </w:tc>
        <w:tc>
          <w:tcPr>
            <w:tcW w:w="468" w:type="pct"/>
            <w:tcBorders>
              <w:top w:val="single" w:sz="12" w:space="0" w:color="auto"/>
            </w:tcBorders>
            <w:shd w:val="clear" w:color="auto" w:fill="auto"/>
            <w:vAlign w:val="center"/>
          </w:tcPr>
          <w:p w14:paraId="5336691F"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36</w:t>
            </w:r>
          </w:p>
        </w:tc>
        <w:tc>
          <w:tcPr>
            <w:tcW w:w="468" w:type="pct"/>
            <w:tcBorders>
              <w:top w:val="single" w:sz="12" w:space="0" w:color="auto"/>
            </w:tcBorders>
            <w:shd w:val="clear" w:color="auto" w:fill="auto"/>
            <w:vAlign w:val="center"/>
          </w:tcPr>
          <w:p w14:paraId="696BB40F"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9</w:t>
            </w:r>
          </w:p>
        </w:tc>
      </w:tr>
      <w:tr w:rsidR="00B348F8" w:rsidRPr="00CA0E36" w14:paraId="7D70D051" w14:textId="77777777" w:rsidTr="00DB7635">
        <w:trPr>
          <w:trHeight w:val="567"/>
        </w:trPr>
        <w:tc>
          <w:tcPr>
            <w:tcW w:w="645" w:type="pct"/>
            <w:vMerge/>
            <w:shd w:val="clear" w:color="auto" w:fill="auto"/>
            <w:vAlign w:val="center"/>
          </w:tcPr>
          <w:p w14:paraId="457BB200" w14:textId="77777777" w:rsidR="00B348F8" w:rsidRPr="00CA0E36" w:rsidRDefault="00B348F8" w:rsidP="00730ADA">
            <w:pPr>
              <w:spacing w:line="276" w:lineRule="auto"/>
              <w:jc w:val="center"/>
              <w:rPr>
                <w:rFonts w:asciiTheme="minorHAnsi" w:hAnsiTheme="minorHAnsi" w:cstheme="minorHAnsi"/>
                <w:b/>
                <w:sz w:val="18"/>
                <w:szCs w:val="18"/>
                <w:lang w:val="en-GB"/>
              </w:rPr>
            </w:pPr>
          </w:p>
        </w:tc>
        <w:tc>
          <w:tcPr>
            <w:tcW w:w="603" w:type="pct"/>
            <w:shd w:val="clear" w:color="auto" w:fill="auto"/>
            <w:vAlign w:val="center"/>
          </w:tcPr>
          <w:p w14:paraId="35687B4C" w14:textId="6F234DCD"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 xml:space="preserve">Nurse </w:t>
            </w:r>
            <w:r w:rsidRPr="00CA0E36">
              <w:rPr>
                <w:rFonts w:asciiTheme="minorHAnsi" w:hAnsiTheme="minorHAnsi" w:cstheme="minorHAnsi"/>
                <w:color w:val="000000" w:themeColor="text1"/>
                <w:sz w:val="18"/>
                <w:szCs w:val="18"/>
                <w:lang w:val="en-GB"/>
              </w:rPr>
              <w:t>NICU</w:t>
            </w:r>
          </w:p>
        </w:tc>
        <w:tc>
          <w:tcPr>
            <w:tcW w:w="470" w:type="pct"/>
            <w:shd w:val="clear" w:color="auto" w:fill="auto"/>
            <w:vAlign w:val="center"/>
          </w:tcPr>
          <w:p w14:paraId="044EEF86"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41</w:t>
            </w:r>
          </w:p>
        </w:tc>
        <w:tc>
          <w:tcPr>
            <w:tcW w:w="469" w:type="pct"/>
            <w:shd w:val="clear" w:color="auto" w:fill="auto"/>
            <w:vAlign w:val="center"/>
          </w:tcPr>
          <w:p w14:paraId="6347A425" w14:textId="263A230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4</w:t>
            </w:r>
          </w:p>
        </w:tc>
        <w:tc>
          <w:tcPr>
            <w:tcW w:w="469" w:type="pct"/>
            <w:tcBorders>
              <w:left w:val="single" w:sz="12" w:space="0" w:color="auto"/>
            </w:tcBorders>
            <w:shd w:val="clear" w:color="auto" w:fill="auto"/>
            <w:vAlign w:val="center"/>
          </w:tcPr>
          <w:p w14:paraId="62738A28"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2</w:t>
            </w:r>
          </w:p>
        </w:tc>
        <w:tc>
          <w:tcPr>
            <w:tcW w:w="469" w:type="pct"/>
            <w:shd w:val="clear" w:color="auto" w:fill="auto"/>
            <w:vAlign w:val="center"/>
          </w:tcPr>
          <w:p w14:paraId="05881BB8"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2</w:t>
            </w:r>
          </w:p>
        </w:tc>
        <w:tc>
          <w:tcPr>
            <w:tcW w:w="469" w:type="pct"/>
            <w:shd w:val="clear" w:color="auto" w:fill="auto"/>
            <w:vAlign w:val="center"/>
          </w:tcPr>
          <w:p w14:paraId="519C06A2"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2</w:t>
            </w:r>
          </w:p>
        </w:tc>
        <w:tc>
          <w:tcPr>
            <w:tcW w:w="469" w:type="pct"/>
            <w:shd w:val="clear" w:color="auto" w:fill="auto"/>
            <w:vAlign w:val="center"/>
          </w:tcPr>
          <w:p w14:paraId="69B755CE"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39</w:t>
            </w:r>
          </w:p>
        </w:tc>
        <w:tc>
          <w:tcPr>
            <w:tcW w:w="468" w:type="pct"/>
            <w:shd w:val="clear" w:color="auto" w:fill="auto"/>
            <w:vAlign w:val="center"/>
          </w:tcPr>
          <w:p w14:paraId="3963C1B0"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44</w:t>
            </w:r>
          </w:p>
        </w:tc>
        <w:tc>
          <w:tcPr>
            <w:tcW w:w="468" w:type="pct"/>
            <w:shd w:val="clear" w:color="auto" w:fill="auto"/>
            <w:vAlign w:val="center"/>
          </w:tcPr>
          <w:p w14:paraId="430A4E76"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10</w:t>
            </w:r>
          </w:p>
        </w:tc>
      </w:tr>
      <w:tr w:rsidR="00B348F8" w:rsidRPr="00CA0E36" w14:paraId="6FE7CDDD" w14:textId="77777777" w:rsidTr="00DB7635">
        <w:trPr>
          <w:trHeight w:val="567"/>
        </w:trPr>
        <w:tc>
          <w:tcPr>
            <w:tcW w:w="645" w:type="pct"/>
            <w:vMerge/>
            <w:shd w:val="clear" w:color="auto" w:fill="auto"/>
            <w:vAlign w:val="center"/>
          </w:tcPr>
          <w:p w14:paraId="6BF4B041" w14:textId="77777777" w:rsidR="00B348F8" w:rsidRPr="00CA0E36" w:rsidRDefault="00B348F8" w:rsidP="00730ADA">
            <w:pPr>
              <w:spacing w:line="276" w:lineRule="auto"/>
              <w:jc w:val="center"/>
              <w:rPr>
                <w:rFonts w:asciiTheme="minorHAnsi" w:hAnsiTheme="minorHAnsi" w:cstheme="minorHAnsi"/>
                <w:b/>
                <w:sz w:val="18"/>
                <w:szCs w:val="18"/>
                <w:lang w:val="en-GB"/>
              </w:rPr>
            </w:pPr>
          </w:p>
        </w:tc>
        <w:tc>
          <w:tcPr>
            <w:tcW w:w="603" w:type="pct"/>
            <w:shd w:val="clear" w:color="auto" w:fill="auto"/>
            <w:vAlign w:val="center"/>
          </w:tcPr>
          <w:p w14:paraId="251A9F22"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Ambulance personnel</w:t>
            </w:r>
          </w:p>
        </w:tc>
        <w:tc>
          <w:tcPr>
            <w:tcW w:w="470" w:type="pct"/>
            <w:shd w:val="clear" w:color="auto" w:fill="auto"/>
            <w:vAlign w:val="center"/>
          </w:tcPr>
          <w:p w14:paraId="09579606"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30</w:t>
            </w:r>
          </w:p>
        </w:tc>
        <w:tc>
          <w:tcPr>
            <w:tcW w:w="469" w:type="pct"/>
            <w:shd w:val="clear" w:color="auto" w:fill="auto"/>
            <w:vAlign w:val="center"/>
          </w:tcPr>
          <w:p w14:paraId="00232047" w14:textId="54D7A020"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5</w:t>
            </w:r>
          </w:p>
        </w:tc>
        <w:tc>
          <w:tcPr>
            <w:tcW w:w="469" w:type="pct"/>
            <w:tcBorders>
              <w:left w:val="single" w:sz="12" w:space="0" w:color="auto"/>
            </w:tcBorders>
            <w:shd w:val="clear" w:color="auto" w:fill="auto"/>
            <w:vAlign w:val="center"/>
          </w:tcPr>
          <w:p w14:paraId="51D2B935"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13</w:t>
            </w:r>
          </w:p>
        </w:tc>
        <w:tc>
          <w:tcPr>
            <w:tcW w:w="469" w:type="pct"/>
            <w:shd w:val="clear" w:color="auto" w:fill="auto"/>
            <w:vAlign w:val="center"/>
          </w:tcPr>
          <w:p w14:paraId="1C180797"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3</w:t>
            </w:r>
          </w:p>
        </w:tc>
        <w:tc>
          <w:tcPr>
            <w:tcW w:w="469" w:type="pct"/>
            <w:shd w:val="clear" w:color="auto" w:fill="auto"/>
            <w:vAlign w:val="center"/>
          </w:tcPr>
          <w:p w14:paraId="60E7DD75"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0</w:t>
            </w:r>
          </w:p>
        </w:tc>
        <w:tc>
          <w:tcPr>
            <w:tcW w:w="469" w:type="pct"/>
            <w:shd w:val="clear" w:color="auto" w:fill="auto"/>
            <w:vAlign w:val="center"/>
          </w:tcPr>
          <w:p w14:paraId="3A27B4C9"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23</w:t>
            </w:r>
          </w:p>
        </w:tc>
        <w:tc>
          <w:tcPr>
            <w:tcW w:w="468" w:type="pct"/>
            <w:shd w:val="clear" w:color="auto" w:fill="auto"/>
            <w:vAlign w:val="center"/>
          </w:tcPr>
          <w:p w14:paraId="204F5059"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60</w:t>
            </w:r>
          </w:p>
        </w:tc>
        <w:tc>
          <w:tcPr>
            <w:tcW w:w="468" w:type="pct"/>
            <w:shd w:val="clear" w:color="auto" w:fill="auto"/>
            <w:vAlign w:val="center"/>
          </w:tcPr>
          <w:p w14:paraId="1DCA2B32"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0</w:t>
            </w:r>
          </w:p>
        </w:tc>
      </w:tr>
      <w:tr w:rsidR="00B348F8" w:rsidRPr="00CA0E36" w14:paraId="2A1787AB" w14:textId="77777777" w:rsidTr="00DB7635">
        <w:trPr>
          <w:trHeight w:val="567"/>
        </w:trPr>
        <w:tc>
          <w:tcPr>
            <w:tcW w:w="645" w:type="pct"/>
            <w:vMerge/>
            <w:shd w:val="clear" w:color="auto" w:fill="auto"/>
            <w:vAlign w:val="center"/>
          </w:tcPr>
          <w:p w14:paraId="2AD19A09" w14:textId="77777777" w:rsidR="00B348F8" w:rsidRPr="00CA0E36" w:rsidRDefault="00B348F8" w:rsidP="00730ADA">
            <w:pPr>
              <w:spacing w:line="276" w:lineRule="auto"/>
              <w:jc w:val="center"/>
              <w:rPr>
                <w:rFonts w:asciiTheme="minorHAnsi" w:hAnsiTheme="minorHAnsi" w:cstheme="minorHAnsi"/>
                <w:b/>
                <w:sz w:val="18"/>
                <w:szCs w:val="18"/>
                <w:lang w:val="en-GB"/>
              </w:rPr>
            </w:pPr>
          </w:p>
        </w:tc>
        <w:tc>
          <w:tcPr>
            <w:tcW w:w="603" w:type="pct"/>
            <w:shd w:val="clear" w:color="auto" w:fill="auto"/>
            <w:vAlign w:val="center"/>
          </w:tcPr>
          <w:p w14:paraId="460F23C3" w14:textId="5A9D77A6"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Physician/PA (</w:t>
            </w:r>
            <w:r w:rsidRPr="00CA0E36">
              <w:rPr>
                <w:rFonts w:asciiTheme="minorHAnsi" w:hAnsiTheme="minorHAnsi" w:cstheme="minorHAnsi"/>
                <w:color w:val="000000" w:themeColor="text1"/>
                <w:sz w:val="18"/>
                <w:szCs w:val="18"/>
                <w:lang w:val="en-GB"/>
              </w:rPr>
              <w:t>II)</w:t>
            </w:r>
          </w:p>
        </w:tc>
        <w:tc>
          <w:tcPr>
            <w:tcW w:w="470" w:type="pct"/>
            <w:shd w:val="clear" w:color="auto" w:fill="auto"/>
            <w:vAlign w:val="center"/>
          </w:tcPr>
          <w:p w14:paraId="4DDBB72C"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16</w:t>
            </w:r>
          </w:p>
        </w:tc>
        <w:tc>
          <w:tcPr>
            <w:tcW w:w="469" w:type="pct"/>
            <w:shd w:val="clear" w:color="auto" w:fill="auto"/>
            <w:vAlign w:val="center"/>
          </w:tcPr>
          <w:p w14:paraId="010EE9D5" w14:textId="53A2D6B9"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4</w:t>
            </w:r>
          </w:p>
        </w:tc>
        <w:tc>
          <w:tcPr>
            <w:tcW w:w="469" w:type="pct"/>
            <w:tcBorders>
              <w:left w:val="single" w:sz="12" w:space="0" w:color="auto"/>
            </w:tcBorders>
            <w:shd w:val="clear" w:color="auto" w:fill="auto"/>
            <w:vAlign w:val="center"/>
          </w:tcPr>
          <w:p w14:paraId="44D0B9EB"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0</w:t>
            </w:r>
          </w:p>
        </w:tc>
        <w:tc>
          <w:tcPr>
            <w:tcW w:w="469" w:type="pct"/>
            <w:shd w:val="clear" w:color="auto" w:fill="auto"/>
            <w:vAlign w:val="center"/>
          </w:tcPr>
          <w:p w14:paraId="1679371D"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0</w:t>
            </w:r>
          </w:p>
        </w:tc>
        <w:tc>
          <w:tcPr>
            <w:tcW w:w="469" w:type="pct"/>
            <w:shd w:val="clear" w:color="auto" w:fill="auto"/>
            <w:vAlign w:val="center"/>
          </w:tcPr>
          <w:p w14:paraId="43442150"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0</w:t>
            </w:r>
          </w:p>
        </w:tc>
        <w:tc>
          <w:tcPr>
            <w:tcW w:w="469" w:type="pct"/>
            <w:shd w:val="clear" w:color="auto" w:fill="auto"/>
            <w:vAlign w:val="center"/>
          </w:tcPr>
          <w:p w14:paraId="27BEC25F"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56</w:t>
            </w:r>
          </w:p>
        </w:tc>
        <w:tc>
          <w:tcPr>
            <w:tcW w:w="468" w:type="pct"/>
            <w:shd w:val="clear" w:color="auto" w:fill="auto"/>
            <w:vAlign w:val="center"/>
          </w:tcPr>
          <w:p w14:paraId="5C3374DA"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44</w:t>
            </w:r>
          </w:p>
        </w:tc>
        <w:tc>
          <w:tcPr>
            <w:tcW w:w="468" w:type="pct"/>
            <w:shd w:val="clear" w:color="auto" w:fill="auto"/>
            <w:vAlign w:val="center"/>
          </w:tcPr>
          <w:p w14:paraId="3D16ADD5"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0</w:t>
            </w:r>
          </w:p>
        </w:tc>
      </w:tr>
      <w:tr w:rsidR="00B348F8" w:rsidRPr="00CA0E36" w14:paraId="53ABA0C1" w14:textId="77777777" w:rsidTr="00DB7635">
        <w:trPr>
          <w:trHeight w:val="567"/>
        </w:trPr>
        <w:tc>
          <w:tcPr>
            <w:tcW w:w="645" w:type="pct"/>
            <w:vMerge/>
            <w:shd w:val="clear" w:color="auto" w:fill="auto"/>
            <w:vAlign w:val="center"/>
          </w:tcPr>
          <w:p w14:paraId="63BC62F1" w14:textId="77777777" w:rsidR="00B348F8" w:rsidRPr="00CA0E36" w:rsidRDefault="00B348F8" w:rsidP="00730ADA">
            <w:pPr>
              <w:spacing w:line="276" w:lineRule="auto"/>
              <w:jc w:val="center"/>
              <w:rPr>
                <w:rFonts w:asciiTheme="minorHAnsi" w:hAnsiTheme="minorHAnsi" w:cstheme="minorHAnsi"/>
                <w:b/>
                <w:sz w:val="18"/>
                <w:szCs w:val="18"/>
                <w:lang w:val="en-GB"/>
              </w:rPr>
            </w:pPr>
          </w:p>
        </w:tc>
        <w:tc>
          <w:tcPr>
            <w:tcW w:w="603" w:type="pct"/>
            <w:shd w:val="clear" w:color="auto" w:fill="auto"/>
            <w:vAlign w:val="center"/>
          </w:tcPr>
          <w:p w14:paraId="4D2C9DC1"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Nurse (</w:t>
            </w:r>
            <w:r w:rsidRPr="00CA0E36">
              <w:rPr>
                <w:rFonts w:asciiTheme="minorHAnsi" w:hAnsiTheme="minorHAnsi" w:cstheme="minorHAnsi"/>
                <w:color w:val="000000" w:themeColor="text1"/>
                <w:sz w:val="18"/>
                <w:szCs w:val="18"/>
                <w:lang w:val="en-GB"/>
              </w:rPr>
              <w:t>II)</w:t>
            </w:r>
          </w:p>
        </w:tc>
        <w:tc>
          <w:tcPr>
            <w:tcW w:w="470" w:type="pct"/>
            <w:shd w:val="clear" w:color="auto" w:fill="auto"/>
            <w:vAlign w:val="center"/>
          </w:tcPr>
          <w:p w14:paraId="43ACC5A9"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20</w:t>
            </w:r>
          </w:p>
        </w:tc>
        <w:tc>
          <w:tcPr>
            <w:tcW w:w="469" w:type="pct"/>
            <w:shd w:val="clear" w:color="auto" w:fill="auto"/>
            <w:vAlign w:val="center"/>
          </w:tcPr>
          <w:p w14:paraId="5627C859" w14:textId="7C8B8766"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4</w:t>
            </w:r>
          </w:p>
        </w:tc>
        <w:tc>
          <w:tcPr>
            <w:tcW w:w="469" w:type="pct"/>
            <w:tcBorders>
              <w:left w:val="single" w:sz="12" w:space="0" w:color="auto"/>
            </w:tcBorders>
            <w:shd w:val="clear" w:color="auto" w:fill="auto"/>
            <w:vAlign w:val="center"/>
          </w:tcPr>
          <w:p w14:paraId="14610D3A"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0</w:t>
            </w:r>
          </w:p>
        </w:tc>
        <w:tc>
          <w:tcPr>
            <w:tcW w:w="469" w:type="pct"/>
            <w:shd w:val="clear" w:color="auto" w:fill="auto"/>
            <w:vAlign w:val="center"/>
          </w:tcPr>
          <w:p w14:paraId="6A451E25"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0</w:t>
            </w:r>
          </w:p>
        </w:tc>
        <w:tc>
          <w:tcPr>
            <w:tcW w:w="469" w:type="pct"/>
            <w:shd w:val="clear" w:color="auto" w:fill="auto"/>
            <w:vAlign w:val="center"/>
          </w:tcPr>
          <w:p w14:paraId="78A2547E"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0</w:t>
            </w:r>
          </w:p>
        </w:tc>
        <w:tc>
          <w:tcPr>
            <w:tcW w:w="469" w:type="pct"/>
            <w:shd w:val="clear" w:color="auto" w:fill="auto"/>
            <w:vAlign w:val="center"/>
          </w:tcPr>
          <w:p w14:paraId="06906AED"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55</w:t>
            </w:r>
          </w:p>
        </w:tc>
        <w:tc>
          <w:tcPr>
            <w:tcW w:w="468" w:type="pct"/>
            <w:shd w:val="clear" w:color="auto" w:fill="auto"/>
            <w:vAlign w:val="center"/>
          </w:tcPr>
          <w:p w14:paraId="6D62B107"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45</w:t>
            </w:r>
          </w:p>
        </w:tc>
        <w:tc>
          <w:tcPr>
            <w:tcW w:w="468" w:type="pct"/>
            <w:shd w:val="clear" w:color="auto" w:fill="auto"/>
            <w:vAlign w:val="center"/>
          </w:tcPr>
          <w:p w14:paraId="7E2E5CD0" w14:textId="77777777" w:rsidR="00B348F8" w:rsidRPr="00CA0E36" w:rsidRDefault="00B348F8" w:rsidP="00730ADA">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0</w:t>
            </w:r>
          </w:p>
        </w:tc>
      </w:tr>
    </w:tbl>
    <w:p w14:paraId="7A42FC6D" w14:textId="77777777" w:rsidR="00DB6F21" w:rsidRPr="00CA0E36" w:rsidRDefault="00DB6F21" w:rsidP="00730ADA">
      <w:pPr>
        <w:pStyle w:val="Normaalweb"/>
        <w:spacing w:before="0" w:beforeAutospacing="0" w:after="0" w:afterAutospacing="0" w:line="276" w:lineRule="auto"/>
        <w:jc w:val="center"/>
        <w:rPr>
          <w:rFonts w:asciiTheme="minorHAnsi" w:hAnsiTheme="minorHAnsi" w:cstheme="minorHAnsi"/>
          <w:sz w:val="4"/>
          <w:szCs w:val="4"/>
          <w:lang w:val="en-GB"/>
        </w:rPr>
      </w:pPr>
    </w:p>
    <w:p w14:paraId="108EDE78" w14:textId="77777777" w:rsidR="00B348F8" w:rsidRPr="00CA0E36" w:rsidRDefault="00B348F8" w:rsidP="00996F33">
      <w:pPr>
        <w:pStyle w:val="Normaalweb"/>
        <w:spacing w:before="0" w:beforeAutospacing="0" w:after="0" w:afterAutospacing="0" w:line="276" w:lineRule="auto"/>
        <w:jc w:val="center"/>
        <w:rPr>
          <w:rFonts w:asciiTheme="minorHAnsi" w:hAnsiTheme="minorHAnsi" w:cstheme="minorHAnsi"/>
          <w:sz w:val="16"/>
          <w:szCs w:val="16"/>
          <w:lang w:val="en-GB"/>
        </w:rPr>
      </w:pPr>
    </w:p>
    <w:p w14:paraId="52B21603" w14:textId="6303308D" w:rsidR="00DB6F21" w:rsidRPr="00CA0E36" w:rsidRDefault="00DB6F21" w:rsidP="00730ADA">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N.O. = no opinion</w:t>
      </w:r>
      <w:r w:rsidR="00274214" w:rsidRPr="00CA0E36">
        <w:rPr>
          <w:rFonts w:asciiTheme="minorHAnsi" w:hAnsiTheme="minorHAnsi" w:cstheme="minorHAnsi"/>
          <w:sz w:val="16"/>
          <w:szCs w:val="16"/>
          <w:lang w:val="en-GB"/>
        </w:rPr>
        <w:t xml:space="preserve">; </w:t>
      </w:r>
      <w:r w:rsidR="00996F33" w:rsidRPr="00CA0E36">
        <w:rPr>
          <w:rFonts w:asciiTheme="minorHAnsi" w:hAnsiTheme="minorHAnsi" w:cstheme="minorHAnsi"/>
          <w:sz w:val="16"/>
          <w:szCs w:val="16"/>
          <w:lang w:val="en-GB"/>
        </w:rPr>
        <w:t>PA = physician assistant</w:t>
      </w:r>
      <w:r w:rsidR="00B348F8" w:rsidRPr="00CA0E36">
        <w:rPr>
          <w:rFonts w:asciiTheme="minorHAnsi" w:hAnsiTheme="minorHAnsi" w:cstheme="minorHAnsi"/>
          <w:sz w:val="16"/>
          <w:szCs w:val="16"/>
          <w:lang w:val="en-GB"/>
        </w:rPr>
        <w:t xml:space="preserve">; </w:t>
      </w:r>
      <w:r w:rsidRPr="00CA0E36">
        <w:rPr>
          <w:rFonts w:asciiTheme="minorHAnsi" w:hAnsiTheme="minorHAnsi" w:cstheme="minorHAnsi"/>
          <w:sz w:val="16"/>
          <w:szCs w:val="16"/>
          <w:lang w:val="en-GB"/>
        </w:rPr>
        <w:t>II: Care professional from a level II department</w:t>
      </w:r>
    </w:p>
    <w:p w14:paraId="3AB77A20" w14:textId="77777777" w:rsidR="00DB6F21" w:rsidRPr="00CA0E36" w:rsidRDefault="00DB6F21" w:rsidP="00730ADA">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 xml:space="preserve">* Significant differences between mean ranks </w:t>
      </w:r>
      <w:r w:rsidRPr="00CA0E36">
        <w:rPr>
          <w:rFonts w:asciiTheme="minorHAnsi" w:hAnsiTheme="minorHAnsi" w:cstheme="minorHAnsi"/>
          <w:i/>
          <w:iCs/>
          <w:sz w:val="16"/>
          <w:szCs w:val="16"/>
          <w:lang w:val="en-GB"/>
        </w:rPr>
        <w:t>p</w:t>
      </w:r>
      <w:r w:rsidRPr="00CA0E36">
        <w:rPr>
          <w:rFonts w:asciiTheme="minorHAnsi" w:hAnsiTheme="minorHAnsi" w:cstheme="minorHAnsi"/>
          <w:sz w:val="16"/>
          <w:szCs w:val="16"/>
          <w:lang w:val="en-GB"/>
        </w:rPr>
        <w:t>&lt;.05 (Kruskal-</w:t>
      </w:r>
      <w:proofErr w:type="gramStart"/>
      <w:r w:rsidRPr="00CA0E36">
        <w:rPr>
          <w:rFonts w:asciiTheme="minorHAnsi" w:hAnsiTheme="minorHAnsi" w:cstheme="minorHAnsi"/>
          <w:sz w:val="16"/>
          <w:szCs w:val="16"/>
          <w:lang w:val="en-GB"/>
        </w:rPr>
        <w:t>Wallis</w:t>
      </w:r>
      <w:proofErr w:type="gramEnd"/>
      <w:r w:rsidRPr="00CA0E36">
        <w:rPr>
          <w:rFonts w:asciiTheme="minorHAnsi" w:hAnsiTheme="minorHAnsi" w:cstheme="minorHAnsi"/>
          <w:sz w:val="16"/>
          <w:szCs w:val="16"/>
          <w:lang w:val="en-GB"/>
        </w:rPr>
        <w:t xml:space="preserve"> test)</w:t>
      </w:r>
    </w:p>
    <w:p w14:paraId="6E705BC7" w14:textId="77777777" w:rsidR="00D91416" w:rsidRPr="00CA0E36" w:rsidRDefault="00D91416" w:rsidP="00730ADA">
      <w:pPr>
        <w:pStyle w:val="Normaalweb"/>
        <w:spacing w:before="0" w:beforeAutospacing="0" w:after="0" w:afterAutospacing="0" w:line="276" w:lineRule="auto"/>
        <w:rPr>
          <w:rFonts w:asciiTheme="minorHAnsi" w:hAnsiTheme="minorHAnsi" w:cstheme="minorHAnsi"/>
          <w:i/>
          <w:iCs/>
          <w:sz w:val="22"/>
          <w:szCs w:val="22"/>
          <w:lang w:val="en-GB"/>
        </w:rPr>
      </w:pPr>
    </w:p>
    <w:p w14:paraId="3EF5E07F" w14:textId="77777777" w:rsidR="00D91416" w:rsidRPr="00CA0E36" w:rsidRDefault="00D91416" w:rsidP="00730ADA">
      <w:pPr>
        <w:pStyle w:val="Normaalweb"/>
        <w:spacing w:before="0" w:beforeAutospacing="0" w:after="0" w:afterAutospacing="0" w:line="276" w:lineRule="auto"/>
        <w:rPr>
          <w:rFonts w:asciiTheme="minorHAnsi" w:hAnsiTheme="minorHAnsi" w:cstheme="minorHAnsi"/>
          <w:i/>
          <w:iCs/>
          <w:sz w:val="22"/>
          <w:szCs w:val="22"/>
          <w:lang w:val="en-GB"/>
        </w:rPr>
      </w:pPr>
    </w:p>
    <w:p w14:paraId="60D215CD" w14:textId="2BA05101" w:rsidR="007E2B31" w:rsidRPr="00CA0E36" w:rsidRDefault="00B71048" w:rsidP="00730ADA">
      <w:pPr>
        <w:pStyle w:val="Normaalweb"/>
        <w:spacing w:before="0" w:beforeAutospacing="0" w:after="0" w:afterAutospacing="0" w:line="276" w:lineRule="auto"/>
        <w:jc w:val="center"/>
        <w:rPr>
          <w:rFonts w:asciiTheme="minorHAnsi" w:hAnsiTheme="minorHAnsi" w:cstheme="minorHAnsi"/>
          <w:b/>
          <w:sz w:val="20"/>
          <w:szCs w:val="20"/>
          <w:lang w:val="en-GB"/>
        </w:rPr>
      </w:pPr>
      <w:r w:rsidRPr="00CA0E36">
        <w:rPr>
          <w:rFonts w:asciiTheme="minorHAnsi" w:hAnsiTheme="minorHAnsi" w:cstheme="minorHAnsi"/>
          <w:b/>
          <w:sz w:val="20"/>
          <w:szCs w:val="20"/>
          <w:lang w:val="en-GB"/>
        </w:rPr>
        <w:t>T</w:t>
      </w:r>
      <w:r w:rsidR="002E31D9" w:rsidRPr="00CA0E36">
        <w:rPr>
          <w:rFonts w:asciiTheme="minorHAnsi" w:hAnsiTheme="minorHAnsi" w:cstheme="minorHAnsi"/>
          <w:b/>
          <w:sz w:val="20"/>
          <w:szCs w:val="20"/>
          <w:lang w:val="en-GB"/>
        </w:rPr>
        <w:t>ABLE</w:t>
      </w:r>
      <w:r w:rsidRPr="00CA0E36">
        <w:rPr>
          <w:rFonts w:asciiTheme="minorHAnsi" w:hAnsiTheme="minorHAnsi" w:cstheme="minorHAnsi"/>
          <w:b/>
          <w:sz w:val="20"/>
          <w:szCs w:val="20"/>
          <w:lang w:val="en-GB"/>
        </w:rPr>
        <w:t xml:space="preserve"> </w:t>
      </w:r>
      <w:r w:rsidR="00F27912" w:rsidRPr="00CA0E36">
        <w:rPr>
          <w:rFonts w:asciiTheme="minorHAnsi" w:hAnsiTheme="minorHAnsi" w:cstheme="minorHAnsi"/>
          <w:b/>
          <w:sz w:val="20"/>
          <w:szCs w:val="20"/>
          <w:lang w:val="en-GB"/>
        </w:rPr>
        <w:t>3</w:t>
      </w:r>
      <w:r w:rsidRPr="00CA0E36">
        <w:rPr>
          <w:rFonts w:asciiTheme="minorHAnsi" w:hAnsiTheme="minorHAnsi" w:cstheme="minorHAnsi"/>
          <w:b/>
          <w:sz w:val="20"/>
          <w:szCs w:val="20"/>
          <w:lang w:val="en-GB"/>
        </w:rPr>
        <w:t xml:space="preserve">. </w:t>
      </w:r>
      <w:r w:rsidR="002A6953" w:rsidRPr="00CA0E36">
        <w:rPr>
          <w:rFonts w:asciiTheme="minorHAnsi" w:hAnsiTheme="minorHAnsi" w:cstheme="minorHAnsi"/>
          <w:b/>
          <w:sz w:val="20"/>
          <w:szCs w:val="20"/>
          <w:lang w:val="en-GB"/>
        </w:rPr>
        <w:t xml:space="preserve">Degree of perceived safety by the different stakeholders for </w:t>
      </w:r>
      <w:r w:rsidR="00F97D0B">
        <w:rPr>
          <w:rFonts w:asciiTheme="minorHAnsi" w:hAnsiTheme="minorHAnsi" w:cstheme="minorHAnsi"/>
          <w:b/>
          <w:sz w:val="20"/>
          <w:szCs w:val="20"/>
          <w:lang w:val="en-GB"/>
        </w:rPr>
        <w:t xml:space="preserve">the </w:t>
      </w:r>
      <w:r w:rsidR="002A6953" w:rsidRPr="00CA0E36">
        <w:rPr>
          <w:rFonts w:asciiTheme="minorHAnsi" w:hAnsiTheme="minorHAnsi" w:cstheme="minorHAnsi"/>
          <w:b/>
          <w:sz w:val="20"/>
          <w:szCs w:val="20"/>
          <w:lang w:val="en-GB"/>
        </w:rPr>
        <w:t>three phases in the transfer process: preparation, the actual transfer</w:t>
      </w:r>
      <w:r w:rsidR="00F97D0B">
        <w:rPr>
          <w:rFonts w:asciiTheme="minorHAnsi" w:hAnsiTheme="minorHAnsi" w:cstheme="minorHAnsi"/>
          <w:b/>
          <w:sz w:val="20"/>
          <w:szCs w:val="20"/>
          <w:lang w:val="en-GB"/>
        </w:rPr>
        <w:t>,</w:t>
      </w:r>
      <w:r w:rsidR="002A6953" w:rsidRPr="00CA0E36">
        <w:rPr>
          <w:rFonts w:asciiTheme="minorHAnsi" w:hAnsiTheme="minorHAnsi" w:cstheme="minorHAnsi"/>
          <w:b/>
          <w:sz w:val="20"/>
          <w:szCs w:val="20"/>
          <w:lang w:val="en-GB"/>
        </w:rPr>
        <w:t xml:space="preserve"> and admission</w:t>
      </w:r>
      <w:r w:rsidR="00F97D0B">
        <w:rPr>
          <w:rFonts w:asciiTheme="minorHAnsi" w:hAnsiTheme="minorHAnsi" w:cstheme="minorHAnsi"/>
          <w:b/>
          <w:sz w:val="20"/>
          <w:szCs w:val="20"/>
          <w:lang w:val="en-GB"/>
        </w:rPr>
        <w:t xml:space="preserve"> phase</w:t>
      </w:r>
    </w:p>
    <w:p w14:paraId="2C27F064" w14:textId="77777777" w:rsidR="00B348F8" w:rsidRPr="00CA0E36" w:rsidRDefault="00B348F8" w:rsidP="00730ADA">
      <w:pPr>
        <w:pStyle w:val="Normaalweb"/>
        <w:spacing w:before="0" w:beforeAutospacing="0" w:after="0" w:afterAutospacing="0" w:line="276" w:lineRule="auto"/>
        <w:jc w:val="center"/>
        <w:rPr>
          <w:rFonts w:asciiTheme="minorHAnsi" w:hAnsiTheme="minorHAnsi" w:cstheme="minorHAnsi"/>
          <w:b/>
          <w:sz w:val="20"/>
          <w:szCs w:val="20"/>
          <w:lang w:val="en-GB"/>
        </w:rPr>
      </w:pPr>
    </w:p>
    <w:p w14:paraId="28ADE5F4" w14:textId="77777777" w:rsidR="00B71048" w:rsidRPr="00CA0E36" w:rsidRDefault="00B71048" w:rsidP="00730ADA">
      <w:pPr>
        <w:pStyle w:val="Normaalweb"/>
        <w:spacing w:before="0" w:beforeAutospacing="0" w:after="0" w:afterAutospacing="0" w:line="276" w:lineRule="auto"/>
        <w:rPr>
          <w:rFonts w:asciiTheme="minorHAnsi" w:hAnsiTheme="minorHAnsi" w:cstheme="minorHAnsi"/>
          <w:b/>
          <w:bCs/>
          <w:color w:val="4472C4" w:themeColor="accent1"/>
          <w:sz w:val="10"/>
          <w:szCs w:val="10"/>
          <w:lang w:val="en-GB"/>
        </w:rPr>
      </w:pPr>
    </w:p>
    <w:tbl>
      <w:tblPr>
        <w:tblStyle w:val="Tabelraster"/>
        <w:tblW w:w="10376" w:type="dxa"/>
        <w:tblLayout w:type="fixed"/>
        <w:tblLook w:val="04A0" w:firstRow="1" w:lastRow="0" w:firstColumn="1" w:lastColumn="0" w:noHBand="0" w:noVBand="1"/>
      </w:tblPr>
      <w:tblGrid>
        <w:gridCol w:w="2665"/>
        <w:gridCol w:w="850"/>
        <w:gridCol w:w="964"/>
        <w:gridCol w:w="964"/>
        <w:gridCol w:w="964"/>
        <w:gridCol w:w="1077"/>
        <w:gridCol w:w="964"/>
        <w:gridCol w:w="964"/>
        <w:gridCol w:w="964"/>
      </w:tblGrid>
      <w:tr w:rsidR="001B550C" w:rsidRPr="00CA0E36" w14:paraId="1A407198" w14:textId="77777777" w:rsidTr="00DB7635">
        <w:trPr>
          <w:trHeight w:val="510"/>
        </w:trPr>
        <w:tc>
          <w:tcPr>
            <w:tcW w:w="2665" w:type="dxa"/>
            <w:vMerge w:val="restart"/>
            <w:tcBorders>
              <w:bottom w:val="single" w:sz="12" w:space="0" w:color="auto"/>
              <w:tl2br w:val="single" w:sz="4" w:space="0" w:color="auto"/>
            </w:tcBorders>
            <w:shd w:val="clear" w:color="auto" w:fill="auto"/>
            <w:vAlign w:val="center"/>
          </w:tcPr>
          <w:p w14:paraId="4234C0F8" w14:textId="55890399" w:rsidR="001B550C" w:rsidRPr="00CA0E36" w:rsidRDefault="001B550C" w:rsidP="00730ADA">
            <w:pPr>
              <w:pStyle w:val="Normaalweb"/>
              <w:spacing w:before="0" w:beforeAutospacing="0" w:after="0" w:afterAutospacing="0" w:line="276" w:lineRule="auto"/>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 xml:space="preserve">                        </w:t>
            </w:r>
          </w:p>
          <w:p w14:paraId="240C1B53" w14:textId="5EE72826" w:rsidR="001B550C" w:rsidRPr="00CA0E36" w:rsidRDefault="001B550C" w:rsidP="00730ADA">
            <w:pPr>
              <w:pStyle w:val="Normaalweb"/>
              <w:spacing w:before="0" w:beforeAutospacing="0" w:after="0" w:afterAutospacing="0" w:line="276" w:lineRule="auto"/>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 xml:space="preserve">Perceived                        Stakeholder                  safety (grade)                      </w:t>
            </w:r>
          </w:p>
          <w:p w14:paraId="2BDFC6AF" w14:textId="3BF56CA4" w:rsidR="001B550C" w:rsidRPr="00CA0E36" w:rsidRDefault="001B550C" w:rsidP="00730ADA">
            <w:pPr>
              <w:pStyle w:val="Normaalweb"/>
              <w:spacing w:before="0" w:beforeAutospacing="0" w:after="0" w:afterAutospacing="0" w:line="276" w:lineRule="auto"/>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during 3 transfer phases</w:t>
            </w:r>
          </w:p>
        </w:tc>
        <w:tc>
          <w:tcPr>
            <w:tcW w:w="850" w:type="dxa"/>
            <w:vMerge w:val="restart"/>
            <w:shd w:val="clear" w:color="auto" w:fill="auto"/>
          </w:tcPr>
          <w:p w14:paraId="09925C14" w14:textId="77777777" w:rsidR="001B550C" w:rsidRPr="00CA0E36" w:rsidRDefault="001B550C" w:rsidP="00730ADA">
            <w:pPr>
              <w:pStyle w:val="Normaalweb"/>
              <w:spacing w:before="0" w:beforeAutospacing="0" w:after="0" w:afterAutospacing="0" w:line="276" w:lineRule="auto"/>
              <w:rPr>
                <w:rFonts w:asciiTheme="minorHAnsi" w:hAnsiTheme="minorHAnsi" w:cstheme="minorHAnsi"/>
                <w:b/>
                <w:bCs/>
                <w:sz w:val="16"/>
                <w:szCs w:val="16"/>
                <w:lang w:val="en-GB"/>
              </w:rPr>
            </w:pPr>
          </w:p>
          <w:p w14:paraId="42D5E3AB" w14:textId="77777777" w:rsidR="001B550C" w:rsidRPr="00CA0E36" w:rsidRDefault="001B550C" w:rsidP="001E0EA9">
            <w:pPr>
              <w:rPr>
                <w:rFonts w:asciiTheme="minorHAnsi" w:hAnsiTheme="minorHAnsi" w:cstheme="minorHAnsi"/>
                <w:sz w:val="16"/>
                <w:szCs w:val="16"/>
                <w:lang w:val="en-GB"/>
              </w:rPr>
            </w:pPr>
          </w:p>
        </w:tc>
        <w:tc>
          <w:tcPr>
            <w:tcW w:w="2892" w:type="dxa"/>
            <w:gridSpan w:val="3"/>
            <w:shd w:val="clear" w:color="auto" w:fill="auto"/>
            <w:vAlign w:val="center"/>
          </w:tcPr>
          <w:p w14:paraId="39DBE943" w14:textId="4C4CE5E7" w:rsidR="001B550C" w:rsidRPr="00CA0E36" w:rsidRDefault="001B550C" w:rsidP="00730ADA">
            <w:pPr>
              <w:pStyle w:val="Normaalweb"/>
              <w:spacing w:before="0" w:beforeAutospacing="0" w:after="0" w:afterAutospacing="0" w:line="276" w:lineRule="auto"/>
              <w:jc w:val="center"/>
              <w:rPr>
                <w:rFonts w:asciiTheme="minorHAnsi" w:hAnsiTheme="minorHAnsi" w:cstheme="minorHAnsi"/>
                <w:b/>
                <w:bCs/>
                <w:sz w:val="16"/>
                <w:szCs w:val="16"/>
                <w:lang w:val="en-GB"/>
              </w:rPr>
            </w:pPr>
            <w:r w:rsidRPr="00CA0E36">
              <w:rPr>
                <w:rFonts w:asciiTheme="minorHAnsi" w:hAnsiTheme="minorHAnsi" w:cstheme="minorHAnsi"/>
                <w:b/>
                <w:bCs/>
                <w:color w:val="000000" w:themeColor="text1"/>
                <w:sz w:val="16"/>
                <w:szCs w:val="16"/>
                <w:lang w:val="en-GB"/>
              </w:rPr>
              <w:t>NICU</w:t>
            </w:r>
          </w:p>
        </w:tc>
        <w:tc>
          <w:tcPr>
            <w:tcW w:w="1077" w:type="dxa"/>
            <w:vMerge w:val="restart"/>
            <w:shd w:val="clear" w:color="auto" w:fill="auto"/>
            <w:vAlign w:val="center"/>
          </w:tcPr>
          <w:p w14:paraId="566F1ED2" w14:textId="3467FA07" w:rsidR="001B550C" w:rsidRPr="00CA0E36" w:rsidRDefault="001B550C" w:rsidP="00730ADA">
            <w:pPr>
              <w:pStyle w:val="Normaalweb"/>
              <w:spacing w:before="0" w:after="0"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Ambulance personnel</w:t>
            </w:r>
          </w:p>
        </w:tc>
        <w:tc>
          <w:tcPr>
            <w:tcW w:w="1928" w:type="dxa"/>
            <w:gridSpan w:val="2"/>
            <w:shd w:val="clear" w:color="auto" w:fill="auto"/>
            <w:vAlign w:val="center"/>
          </w:tcPr>
          <w:p w14:paraId="5709B82B" w14:textId="43A875E2" w:rsidR="001B550C" w:rsidRPr="00CA0E36" w:rsidRDefault="001B550C" w:rsidP="00730ADA">
            <w:pPr>
              <w:pStyle w:val="Normaalweb"/>
              <w:spacing w:before="0" w:beforeAutospacing="0" w:after="0" w:afterAutospacing="0" w:line="276" w:lineRule="auto"/>
              <w:jc w:val="center"/>
              <w:rPr>
                <w:rFonts w:asciiTheme="minorHAnsi" w:hAnsiTheme="minorHAnsi" w:cstheme="minorHAnsi"/>
                <w:b/>
                <w:bCs/>
                <w:sz w:val="16"/>
                <w:szCs w:val="16"/>
                <w:lang w:val="en-GB"/>
              </w:rPr>
            </w:pPr>
            <w:r w:rsidRPr="00CA0E36">
              <w:rPr>
                <w:rFonts w:asciiTheme="minorHAnsi" w:hAnsiTheme="minorHAnsi" w:cstheme="minorHAnsi"/>
                <w:b/>
                <w:bCs/>
                <w:color w:val="000000" w:themeColor="text1"/>
                <w:sz w:val="16"/>
                <w:szCs w:val="16"/>
                <w:lang w:val="en-GB"/>
              </w:rPr>
              <w:t>Level II department</w:t>
            </w:r>
          </w:p>
        </w:tc>
        <w:tc>
          <w:tcPr>
            <w:tcW w:w="964" w:type="dxa"/>
            <w:vMerge w:val="restart"/>
            <w:shd w:val="clear" w:color="auto" w:fill="auto"/>
            <w:vAlign w:val="center"/>
          </w:tcPr>
          <w:p w14:paraId="2AEB26E9" w14:textId="36B531DF" w:rsidR="001B550C" w:rsidRPr="00CA0E36" w:rsidRDefault="001B550C" w:rsidP="00730ADA">
            <w:pPr>
              <w:pStyle w:val="Normaalweb"/>
              <w:spacing w:before="0" w:after="0"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Parents</w:t>
            </w:r>
          </w:p>
        </w:tc>
      </w:tr>
      <w:tr w:rsidR="001B550C" w:rsidRPr="00CA0E36" w14:paraId="2DEC9E02" w14:textId="7C33BEF1" w:rsidTr="00DB7635">
        <w:trPr>
          <w:trHeight w:val="680"/>
        </w:trPr>
        <w:tc>
          <w:tcPr>
            <w:tcW w:w="2665" w:type="dxa"/>
            <w:vMerge/>
            <w:tcBorders>
              <w:bottom w:val="single" w:sz="12" w:space="0" w:color="auto"/>
              <w:tl2br w:val="single" w:sz="4" w:space="0" w:color="auto"/>
            </w:tcBorders>
            <w:shd w:val="clear" w:color="auto" w:fill="auto"/>
          </w:tcPr>
          <w:p w14:paraId="46656DAD" w14:textId="0A86594C" w:rsidR="001B550C" w:rsidRPr="00CA0E36" w:rsidRDefault="001B550C" w:rsidP="00730ADA">
            <w:pPr>
              <w:pStyle w:val="Normaalweb"/>
              <w:spacing w:before="0" w:beforeAutospacing="0" w:after="0" w:afterAutospacing="0" w:line="276" w:lineRule="auto"/>
              <w:rPr>
                <w:rFonts w:asciiTheme="minorHAnsi" w:hAnsiTheme="minorHAnsi" w:cstheme="minorHAnsi"/>
                <w:b/>
                <w:bCs/>
                <w:sz w:val="16"/>
                <w:szCs w:val="16"/>
                <w:lang w:val="en-GB"/>
              </w:rPr>
            </w:pPr>
          </w:p>
        </w:tc>
        <w:tc>
          <w:tcPr>
            <w:tcW w:w="850" w:type="dxa"/>
            <w:vMerge/>
            <w:tcBorders>
              <w:bottom w:val="single" w:sz="12" w:space="0" w:color="auto"/>
            </w:tcBorders>
            <w:shd w:val="clear" w:color="auto" w:fill="auto"/>
          </w:tcPr>
          <w:p w14:paraId="054DF47D" w14:textId="77777777" w:rsidR="001B550C" w:rsidRPr="00CA0E36" w:rsidRDefault="001B550C" w:rsidP="00730ADA">
            <w:pPr>
              <w:pStyle w:val="Normaalweb"/>
              <w:spacing w:before="0" w:beforeAutospacing="0" w:after="0" w:afterAutospacing="0" w:line="276" w:lineRule="auto"/>
              <w:rPr>
                <w:rFonts w:asciiTheme="minorHAnsi" w:hAnsiTheme="minorHAnsi" w:cstheme="minorHAnsi"/>
                <w:b/>
                <w:bCs/>
                <w:sz w:val="16"/>
                <w:szCs w:val="16"/>
                <w:lang w:val="en-GB"/>
              </w:rPr>
            </w:pPr>
          </w:p>
        </w:tc>
        <w:tc>
          <w:tcPr>
            <w:tcW w:w="964" w:type="dxa"/>
            <w:tcBorders>
              <w:bottom w:val="single" w:sz="12" w:space="0" w:color="auto"/>
            </w:tcBorders>
            <w:shd w:val="clear" w:color="auto" w:fill="auto"/>
            <w:vAlign w:val="center"/>
          </w:tcPr>
          <w:p w14:paraId="3C2D702C" w14:textId="5355FEC1" w:rsidR="001B550C" w:rsidRPr="00CA0E36" w:rsidRDefault="001B550C" w:rsidP="00730ADA">
            <w:pPr>
              <w:pStyle w:val="Normaalweb"/>
              <w:spacing w:before="0" w:beforeAutospacing="0" w:after="0" w:afterAutospacing="0"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Physician/ PA</w:t>
            </w:r>
          </w:p>
        </w:tc>
        <w:tc>
          <w:tcPr>
            <w:tcW w:w="964" w:type="dxa"/>
            <w:tcBorders>
              <w:bottom w:val="single" w:sz="12" w:space="0" w:color="auto"/>
            </w:tcBorders>
            <w:shd w:val="clear" w:color="auto" w:fill="auto"/>
            <w:vAlign w:val="center"/>
          </w:tcPr>
          <w:p w14:paraId="36351829" w14:textId="38A73BDB" w:rsidR="001B550C" w:rsidRPr="00CA0E36" w:rsidRDefault="001B550C" w:rsidP="00730ADA">
            <w:pPr>
              <w:pStyle w:val="Normaalweb"/>
              <w:spacing w:before="0" w:beforeAutospacing="0" w:after="0" w:afterAutospacing="0"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Nurse</w:t>
            </w:r>
          </w:p>
        </w:tc>
        <w:tc>
          <w:tcPr>
            <w:tcW w:w="964" w:type="dxa"/>
            <w:tcBorders>
              <w:bottom w:val="single" w:sz="12" w:space="0" w:color="auto"/>
            </w:tcBorders>
            <w:shd w:val="clear" w:color="auto" w:fill="auto"/>
            <w:vAlign w:val="center"/>
          </w:tcPr>
          <w:p w14:paraId="3D48A325" w14:textId="5D8F3A64" w:rsidR="001B550C" w:rsidRPr="00CA0E36" w:rsidRDefault="007F3C07" w:rsidP="007F3C07">
            <w:pPr>
              <w:pStyle w:val="Normaalweb"/>
              <w:spacing w:before="0" w:beforeAutospacing="0" w:after="0" w:afterAutospacing="0" w:line="276" w:lineRule="auto"/>
              <w:jc w:val="center"/>
              <w:rPr>
                <w:rFonts w:asciiTheme="minorHAnsi" w:hAnsiTheme="minorHAnsi" w:cstheme="minorHAnsi"/>
                <w:b/>
                <w:bCs/>
                <w:sz w:val="16"/>
                <w:szCs w:val="16"/>
                <w:lang w:val="en-GB"/>
              </w:rPr>
            </w:pPr>
            <w:r w:rsidRPr="007F3C07">
              <w:rPr>
                <w:rFonts w:asciiTheme="minorHAnsi" w:hAnsiTheme="minorHAnsi" w:cstheme="minorHAnsi"/>
                <w:b/>
                <w:bCs/>
                <w:color w:val="FF0000"/>
                <w:sz w:val="16"/>
                <w:szCs w:val="16"/>
                <w:lang w:val="en-GB"/>
              </w:rPr>
              <w:t>Administrative staff</w:t>
            </w:r>
          </w:p>
        </w:tc>
        <w:tc>
          <w:tcPr>
            <w:tcW w:w="1077" w:type="dxa"/>
            <w:vMerge/>
            <w:tcBorders>
              <w:bottom w:val="single" w:sz="12" w:space="0" w:color="auto"/>
            </w:tcBorders>
            <w:shd w:val="clear" w:color="auto" w:fill="auto"/>
          </w:tcPr>
          <w:p w14:paraId="6F68361C" w14:textId="6C41D3D1" w:rsidR="001B550C" w:rsidRPr="00CA0E36" w:rsidRDefault="001B550C" w:rsidP="00730ADA">
            <w:pPr>
              <w:pStyle w:val="Normaalweb"/>
              <w:spacing w:before="0" w:beforeAutospacing="0" w:after="0" w:afterAutospacing="0" w:line="276" w:lineRule="auto"/>
              <w:rPr>
                <w:rFonts w:asciiTheme="minorHAnsi" w:hAnsiTheme="minorHAnsi" w:cstheme="minorHAnsi"/>
                <w:b/>
                <w:bCs/>
                <w:sz w:val="16"/>
                <w:szCs w:val="16"/>
                <w:lang w:val="en-GB"/>
              </w:rPr>
            </w:pPr>
          </w:p>
        </w:tc>
        <w:tc>
          <w:tcPr>
            <w:tcW w:w="964" w:type="dxa"/>
            <w:tcBorders>
              <w:bottom w:val="single" w:sz="12" w:space="0" w:color="auto"/>
            </w:tcBorders>
            <w:shd w:val="clear" w:color="auto" w:fill="auto"/>
            <w:vAlign w:val="center"/>
          </w:tcPr>
          <w:p w14:paraId="569DA8DA" w14:textId="4056CEC6" w:rsidR="001B550C" w:rsidRPr="00CA0E36" w:rsidRDefault="001B550C" w:rsidP="00730ADA">
            <w:pPr>
              <w:pStyle w:val="Normaalweb"/>
              <w:spacing w:before="0" w:beforeAutospacing="0" w:after="0" w:afterAutospacing="0"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Physician/ PA</w:t>
            </w:r>
          </w:p>
        </w:tc>
        <w:tc>
          <w:tcPr>
            <w:tcW w:w="964" w:type="dxa"/>
            <w:tcBorders>
              <w:bottom w:val="single" w:sz="12" w:space="0" w:color="auto"/>
            </w:tcBorders>
            <w:shd w:val="clear" w:color="auto" w:fill="auto"/>
            <w:vAlign w:val="center"/>
          </w:tcPr>
          <w:p w14:paraId="261B2D2D" w14:textId="7957FA02" w:rsidR="001B550C" w:rsidRPr="00CA0E36" w:rsidRDefault="001B550C" w:rsidP="00730ADA">
            <w:pPr>
              <w:pStyle w:val="Normaalweb"/>
              <w:spacing w:before="0" w:beforeAutospacing="0" w:after="0" w:afterAutospacing="0"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Nurse</w:t>
            </w:r>
          </w:p>
        </w:tc>
        <w:tc>
          <w:tcPr>
            <w:tcW w:w="964" w:type="dxa"/>
            <w:vMerge/>
            <w:tcBorders>
              <w:bottom w:val="single" w:sz="12" w:space="0" w:color="auto"/>
            </w:tcBorders>
            <w:shd w:val="clear" w:color="auto" w:fill="auto"/>
          </w:tcPr>
          <w:p w14:paraId="68312181" w14:textId="367B63EC" w:rsidR="001B550C" w:rsidRPr="00CA0E36" w:rsidRDefault="001B550C" w:rsidP="00730ADA">
            <w:pPr>
              <w:pStyle w:val="Normaalweb"/>
              <w:spacing w:before="0" w:beforeAutospacing="0" w:after="0" w:afterAutospacing="0" w:line="276" w:lineRule="auto"/>
              <w:rPr>
                <w:rFonts w:asciiTheme="minorHAnsi" w:hAnsiTheme="minorHAnsi" w:cstheme="minorHAnsi"/>
                <w:b/>
                <w:bCs/>
                <w:sz w:val="16"/>
                <w:szCs w:val="16"/>
                <w:lang w:val="en-GB"/>
              </w:rPr>
            </w:pPr>
          </w:p>
        </w:tc>
      </w:tr>
      <w:tr w:rsidR="001E0EA9" w:rsidRPr="00CA0E36" w14:paraId="16C865EF" w14:textId="5279BA2D" w:rsidTr="00DB7635">
        <w:trPr>
          <w:trHeight w:val="510"/>
        </w:trPr>
        <w:tc>
          <w:tcPr>
            <w:tcW w:w="2665" w:type="dxa"/>
            <w:vMerge w:val="restart"/>
            <w:tcBorders>
              <w:top w:val="single" w:sz="12" w:space="0" w:color="auto"/>
            </w:tcBorders>
            <w:shd w:val="clear" w:color="auto" w:fill="auto"/>
            <w:vAlign w:val="center"/>
          </w:tcPr>
          <w:p w14:paraId="57244A5C" w14:textId="4224F115" w:rsidR="00B348F8" w:rsidRPr="00CA0E36" w:rsidRDefault="00B348F8" w:rsidP="00B348F8">
            <w:pPr>
              <w:pStyle w:val="Normaalweb"/>
              <w:spacing w:before="0" w:beforeAutospacing="0" w:after="0" w:afterAutospacing="0" w:line="276" w:lineRule="auto"/>
              <w:rPr>
                <w:rFonts w:asciiTheme="minorHAnsi" w:hAnsiTheme="minorHAnsi" w:cstheme="minorHAnsi"/>
                <w:b/>
                <w:sz w:val="16"/>
                <w:szCs w:val="16"/>
                <w:lang w:val="en-GB"/>
              </w:rPr>
            </w:pPr>
            <w:r w:rsidRPr="00CA0E36">
              <w:rPr>
                <w:rFonts w:asciiTheme="minorHAnsi" w:hAnsiTheme="minorHAnsi" w:cstheme="minorHAnsi"/>
                <w:b/>
                <w:sz w:val="16"/>
                <w:szCs w:val="16"/>
                <w:lang w:val="en-GB"/>
              </w:rPr>
              <w:t>1. Preparation of transfer</w:t>
            </w:r>
          </w:p>
        </w:tc>
        <w:tc>
          <w:tcPr>
            <w:tcW w:w="850" w:type="dxa"/>
            <w:tcBorders>
              <w:top w:val="single" w:sz="12" w:space="0" w:color="auto"/>
            </w:tcBorders>
            <w:shd w:val="clear" w:color="auto" w:fill="auto"/>
            <w:vAlign w:val="center"/>
          </w:tcPr>
          <w:p w14:paraId="406E6226" w14:textId="28E5F43B" w:rsidR="00B348F8" w:rsidRPr="00CA0E36" w:rsidRDefault="00B348F8"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Median</w:t>
            </w:r>
          </w:p>
        </w:tc>
        <w:tc>
          <w:tcPr>
            <w:tcW w:w="964" w:type="dxa"/>
            <w:tcBorders>
              <w:top w:val="single" w:sz="12" w:space="0" w:color="auto"/>
            </w:tcBorders>
            <w:shd w:val="clear" w:color="auto" w:fill="auto"/>
            <w:vAlign w:val="center"/>
          </w:tcPr>
          <w:p w14:paraId="2645826B" w14:textId="4E9A6C56" w:rsidR="00B348F8" w:rsidRPr="00CA0E36" w:rsidRDefault="00B348F8"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8</w:t>
            </w:r>
          </w:p>
        </w:tc>
        <w:tc>
          <w:tcPr>
            <w:tcW w:w="964" w:type="dxa"/>
            <w:tcBorders>
              <w:top w:val="single" w:sz="12" w:space="0" w:color="auto"/>
            </w:tcBorders>
            <w:shd w:val="clear" w:color="auto" w:fill="auto"/>
            <w:vAlign w:val="center"/>
          </w:tcPr>
          <w:p w14:paraId="53A908EE" w14:textId="13A31E98" w:rsidR="00B348F8" w:rsidRPr="00CA0E36" w:rsidRDefault="00B348F8"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8</w:t>
            </w:r>
          </w:p>
        </w:tc>
        <w:tc>
          <w:tcPr>
            <w:tcW w:w="964" w:type="dxa"/>
            <w:tcBorders>
              <w:top w:val="single" w:sz="12" w:space="0" w:color="auto"/>
            </w:tcBorders>
            <w:shd w:val="clear" w:color="auto" w:fill="auto"/>
            <w:vAlign w:val="center"/>
          </w:tcPr>
          <w:p w14:paraId="6FA65263" w14:textId="78D4B680" w:rsidR="00B348F8" w:rsidRPr="00CA0E36" w:rsidRDefault="00B348F8"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8</w:t>
            </w:r>
          </w:p>
        </w:tc>
        <w:tc>
          <w:tcPr>
            <w:tcW w:w="1077" w:type="dxa"/>
            <w:tcBorders>
              <w:top w:val="single" w:sz="12" w:space="0" w:color="auto"/>
            </w:tcBorders>
            <w:shd w:val="clear" w:color="auto" w:fill="auto"/>
            <w:vAlign w:val="center"/>
          </w:tcPr>
          <w:p w14:paraId="466FC5EE" w14:textId="6F836D58" w:rsidR="00B348F8" w:rsidRPr="00CA0E36" w:rsidRDefault="00B348F8"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8</w:t>
            </w:r>
          </w:p>
        </w:tc>
        <w:tc>
          <w:tcPr>
            <w:tcW w:w="964" w:type="dxa"/>
            <w:tcBorders>
              <w:top w:val="single" w:sz="12" w:space="0" w:color="auto"/>
            </w:tcBorders>
            <w:shd w:val="clear" w:color="auto" w:fill="auto"/>
            <w:vAlign w:val="center"/>
          </w:tcPr>
          <w:p w14:paraId="7A3E7A0C" w14:textId="3B80BB6D" w:rsidR="00B348F8" w:rsidRPr="00CA0E36" w:rsidRDefault="00B348F8"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8</w:t>
            </w:r>
          </w:p>
        </w:tc>
        <w:tc>
          <w:tcPr>
            <w:tcW w:w="964" w:type="dxa"/>
            <w:tcBorders>
              <w:top w:val="single" w:sz="12" w:space="0" w:color="auto"/>
            </w:tcBorders>
            <w:shd w:val="clear" w:color="auto" w:fill="auto"/>
            <w:vAlign w:val="center"/>
          </w:tcPr>
          <w:p w14:paraId="23C0B36B" w14:textId="0D72474A" w:rsidR="00B348F8" w:rsidRPr="00CA0E36" w:rsidRDefault="00B348F8"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8</w:t>
            </w:r>
          </w:p>
        </w:tc>
        <w:tc>
          <w:tcPr>
            <w:tcW w:w="964" w:type="dxa"/>
            <w:tcBorders>
              <w:top w:val="single" w:sz="12" w:space="0" w:color="auto"/>
            </w:tcBorders>
            <w:shd w:val="clear" w:color="auto" w:fill="auto"/>
            <w:vAlign w:val="center"/>
          </w:tcPr>
          <w:p w14:paraId="22E83979" w14:textId="62BA06C1" w:rsidR="00B348F8" w:rsidRPr="00CA0E36" w:rsidRDefault="00B348F8"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8</w:t>
            </w:r>
          </w:p>
        </w:tc>
      </w:tr>
      <w:tr w:rsidR="001E0EA9" w:rsidRPr="00CA0E36" w14:paraId="0344A3BB" w14:textId="77777777" w:rsidTr="00DB7635">
        <w:trPr>
          <w:trHeight w:val="510"/>
        </w:trPr>
        <w:tc>
          <w:tcPr>
            <w:tcW w:w="2665" w:type="dxa"/>
            <w:vMerge/>
            <w:tcBorders>
              <w:top w:val="single" w:sz="12" w:space="0" w:color="auto"/>
            </w:tcBorders>
            <w:shd w:val="clear" w:color="auto" w:fill="auto"/>
            <w:vAlign w:val="center"/>
          </w:tcPr>
          <w:p w14:paraId="3BDD04CA" w14:textId="77777777" w:rsidR="001E0EA9" w:rsidRPr="00CA0E36" w:rsidRDefault="001E0EA9" w:rsidP="001E0EA9">
            <w:pPr>
              <w:pStyle w:val="Normaalweb"/>
              <w:spacing w:before="0" w:beforeAutospacing="0" w:after="0" w:afterAutospacing="0" w:line="276" w:lineRule="auto"/>
              <w:rPr>
                <w:rFonts w:asciiTheme="minorHAnsi" w:hAnsiTheme="minorHAnsi" w:cstheme="minorHAnsi"/>
                <w:b/>
                <w:sz w:val="16"/>
                <w:szCs w:val="16"/>
                <w:lang w:val="en-GB"/>
              </w:rPr>
            </w:pPr>
          </w:p>
        </w:tc>
        <w:tc>
          <w:tcPr>
            <w:tcW w:w="850" w:type="dxa"/>
            <w:tcBorders>
              <w:top w:val="single" w:sz="12" w:space="0" w:color="auto"/>
            </w:tcBorders>
            <w:shd w:val="clear" w:color="auto" w:fill="auto"/>
          </w:tcPr>
          <w:p w14:paraId="290D8297" w14:textId="64D70D99" w:rsidR="001E0EA9" w:rsidRPr="00CA0E36" w:rsidRDefault="001E0EA9" w:rsidP="001E0EA9">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 xml:space="preserve">Mean Rank </w:t>
            </w:r>
          </w:p>
        </w:tc>
        <w:tc>
          <w:tcPr>
            <w:tcW w:w="964" w:type="dxa"/>
            <w:tcBorders>
              <w:top w:val="single" w:sz="12" w:space="0" w:color="auto"/>
            </w:tcBorders>
            <w:shd w:val="clear" w:color="auto" w:fill="auto"/>
            <w:vAlign w:val="center"/>
          </w:tcPr>
          <w:p w14:paraId="0657A018" w14:textId="293193E7" w:rsidR="001E0EA9" w:rsidRPr="00CA0E36" w:rsidRDefault="001E0EA9" w:rsidP="001E0EA9">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106.99</w:t>
            </w:r>
          </w:p>
        </w:tc>
        <w:tc>
          <w:tcPr>
            <w:tcW w:w="964" w:type="dxa"/>
            <w:tcBorders>
              <w:top w:val="single" w:sz="12" w:space="0" w:color="auto"/>
            </w:tcBorders>
            <w:shd w:val="clear" w:color="auto" w:fill="auto"/>
            <w:vAlign w:val="center"/>
          </w:tcPr>
          <w:p w14:paraId="6AA565E6" w14:textId="6E03DF47" w:rsidR="001E0EA9" w:rsidRPr="00CA0E36" w:rsidRDefault="001E0EA9" w:rsidP="001E0EA9">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112.70</w:t>
            </w:r>
          </w:p>
        </w:tc>
        <w:tc>
          <w:tcPr>
            <w:tcW w:w="964" w:type="dxa"/>
            <w:tcBorders>
              <w:top w:val="single" w:sz="12" w:space="0" w:color="auto"/>
            </w:tcBorders>
            <w:shd w:val="clear" w:color="auto" w:fill="auto"/>
            <w:vAlign w:val="center"/>
          </w:tcPr>
          <w:p w14:paraId="664316B2" w14:textId="2599A93F" w:rsidR="001E0EA9" w:rsidRPr="00CA0E36" w:rsidRDefault="001E0EA9" w:rsidP="001E0EA9">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134.99</w:t>
            </w:r>
          </w:p>
        </w:tc>
        <w:tc>
          <w:tcPr>
            <w:tcW w:w="1077" w:type="dxa"/>
            <w:tcBorders>
              <w:top w:val="single" w:sz="12" w:space="0" w:color="auto"/>
            </w:tcBorders>
            <w:shd w:val="clear" w:color="auto" w:fill="auto"/>
            <w:vAlign w:val="center"/>
          </w:tcPr>
          <w:p w14:paraId="36CAAB51" w14:textId="12FE9282" w:rsidR="001E0EA9" w:rsidRPr="00CA0E36" w:rsidRDefault="001E0EA9" w:rsidP="001E0EA9">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126.35</w:t>
            </w:r>
          </w:p>
        </w:tc>
        <w:tc>
          <w:tcPr>
            <w:tcW w:w="964" w:type="dxa"/>
            <w:tcBorders>
              <w:top w:val="single" w:sz="12" w:space="0" w:color="auto"/>
            </w:tcBorders>
            <w:shd w:val="clear" w:color="auto" w:fill="auto"/>
            <w:vAlign w:val="center"/>
          </w:tcPr>
          <w:p w14:paraId="181B178C" w14:textId="4B4736AE" w:rsidR="001E0EA9" w:rsidRPr="00CA0E36" w:rsidRDefault="001E0EA9" w:rsidP="001E0EA9">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92.28</w:t>
            </w:r>
          </w:p>
        </w:tc>
        <w:tc>
          <w:tcPr>
            <w:tcW w:w="964" w:type="dxa"/>
            <w:tcBorders>
              <w:top w:val="single" w:sz="12" w:space="0" w:color="auto"/>
            </w:tcBorders>
            <w:shd w:val="clear" w:color="auto" w:fill="auto"/>
            <w:vAlign w:val="center"/>
          </w:tcPr>
          <w:p w14:paraId="62631685" w14:textId="0609868F" w:rsidR="001E0EA9" w:rsidRPr="00CA0E36" w:rsidRDefault="001E0EA9" w:rsidP="001E0EA9">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101.30</w:t>
            </w:r>
          </w:p>
        </w:tc>
        <w:tc>
          <w:tcPr>
            <w:tcW w:w="964" w:type="dxa"/>
            <w:tcBorders>
              <w:top w:val="single" w:sz="12" w:space="0" w:color="auto"/>
            </w:tcBorders>
            <w:shd w:val="clear" w:color="auto" w:fill="auto"/>
            <w:vAlign w:val="center"/>
          </w:tcPr>
          <w:p w14:paraId="0E63E328" w14:textId="367BCB28" w:rsidR="001E0EA9" w:rsidRPr="00CA0E36" w:rsidRDefault="001E0EA9" w:rsidP="001E0EA9">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177.37</w:t>
            </w:r>
          </w:p>
        </w:tc>
      </w:tr>
      <w:tr w:rsidR="001E0EA9" w:rsidRPr="00CA0E36" w14:paraId="2EB4DB99" w14:textId="27BDB2E7" w:rsidTr="00DB7635">
        <w:trPr>
          <w:trHeight w:val="510"/>
        </w:trPr>
        <w:tc>
          <w:tcPr>
            <w:tcW w:w="2665" w:type="dxa"/>
            <w:vMerge/>
            <w:tcBorders>
              <w:bottom w:val="single" w:sz="12" w:space="0" w:color="auto"/>
            </w:tcBorders>
            <w:shd w:val="clear" w:color="auto" w:fill="auto"/>
            <w:vAlign w:val="center"/>
          </w:tcPr>
          <w:p w14:paraId="7E72BAA2" w14:textId="77777777" w:rsidR="003E28AD" w:rsidRPr="00CA0E36" w:rsidRDefault="003E28AD" w:rsidP="00730ADA">
            <w:pPr>
              <w:pStyle w:val="Normaalweb"/>
              <w:spacing w:before="0" w:beforeAutospacing="0" w:after="0" w:afterAutospacing="0" w:line="276" w:lineRule="auto"/>
              <w:rPr>
                <w:rFonts w:asciiTheme="minorHAnsi" w:hAnsiTheme="minorHAnsi" w:cstheme="minorHAnsi"/>
                <w:b/>
                <w:sz w:val="16"/>
                <w:szCs w:val="16"/>
                <w:lang w:val="en-GB"/>
              </w:rPr>
            </w:pPr>
          </w:p>
        </w:tc>
        <w:tc>
          <w:tcPr>
            <w:tcW w:w="850" w:type="dxa"/>
            <w:tcBorders>
              <w:bottom w:val="single" w:sz="12" w:space="0" w:color="auto"/>
            </w:tcBorders>
            <w:shd w:val="clear" w:color="auto" w:fill="auto"/>
            <w:vAlign w:val="center"/>
          </w:tcPr>
          <w:p w14:paraId="126ED1A4" w14:textId="00027976" w:rsidR="003E28AD" w:rsidRPr="00CA0E36" w:rsidRDefault="00EB4E59" w:rsidP="00B348F8">
            <w:pPr>
              <w:pStyle w:val="Normaalweb"/>
              <w:spacing w:before="0" w:beforeAutospacing="0" w:after="0" w:afterAutospacing="0" w:line="276" w:lineRule="auto"/>
              <w:jc w:val="center"/>
              <w:rPr>
                <w:rFonts w:asciiTheme="minorHAnsi" w:hAnsiTheme="minorHAnsi" w:cstheme="minorHAnsi"/>
                <w:sz w:val="16"/>
                <w:szCs w:val="16"/>
                <w:highlight w:val="yellow"/>
                <w:lang w:val="en-GB"/>
              </w:rPr>
            </w:pPr>
            <w:r w:rsidRPr="00CA0E36">
              <w:rPr>
                <w:rFonts w:asciiTheme="minorHAnsi" w:hAnsiTheme="minorHAnsi" w:cstheme="minorHAnsi"/>
                <w:sz w:val="16"/>
                <w:szCs w:val="16"/>
                <w:lang w:val="en-GB"/>
              </w:rPr>
              <w:t>N</w:t>
            </w:r>
            <w:r w:rsidR="00B348F8" w:rsidRPr="00CA0E36">
              <w:rPr>
                <w:rFonts w:asciiTheme="minorHAnsi" w:hAnsiTheme="minorHAnsi" w:cstheme="minorHAnsi"/>
                <w:sz w:val="16"/>
                <w:szCs w:val="16"/>
                <w:lang w:val="en-GB"/>
              </w:rPr>
              <w:t xml:space="preserve"> </w:t>
            </w:r>
            <w:r w:rsidRPr="00CA0E36">
              <w:rPr>
                <w:rFonts w:asciiTheme="minorHAnsi" w:hAnsiTheme="minorHAnsi" w:cstheme="minorHAnsi"/>
                <w:sz w:val="16"/>
                <w:szCs w:val="16"/>
                <w:lang w:val="en-GB"/>
              </w:rPr>
              <w:t>=</w:t>
            </w:r>
            <w:r w:rsidR="00B348F8" w:rsidRPr="00CA0E36">
              <w:rPr>
                <w:rFonts w:asciiTheme="minorHAnsi" w:hAnsiTheme="minorHAnsi" w:cstheme="minorHAnsi"/>
                <w:sz w:val="16"/>
                <w:szCs w:val="16"/>
                <w:lang w:val="en-GB"/>
              </w:rPr>
              <w:t xml:space="preserve"> </w:t>
            </w:r>
            <w:r w:rsidRPr="00CA0E36">
              <w:rPr>
                <w:rFonts w:asciiTheme="minorHAnsi" w:hAnsiTheme="minorHAnsi" w:cstheme="minorHAnsi"/>
                <w:sz w:val="16"/>
                <w:szCs w:val="16"/>
                <w:lang w:val="en-GB"/>
              </w:rPr>
              <w:t>23</w:t>
            </w:r>
            <w:r w:rsidR="00D43618" w:rsidRPr="00CA0E36">
              <w:rPr>
                <w:rFonts w:asciiTheme="minorHAnsi" w:hAnsiTheme="minorHAnsi" w:cstheme="minorHAnsi"/>
                <w:sz w:val="16"/>
                <w:szCs w:val="16"/>
                <w:lang w:val="en-GB"/>
              </w:rPr>
              <w:t>1</w:t>
            </w:r>
          </w:p>
        </w:tc>
        <w:tc>
          <w:tcPr>
            <w:tcW w:w="964" w:type="dxa"/>
            <w:tcBorders>
              <w:bottom w:val="single" w:sz="12" w:space="0" w:color="auto"/>
            </w:tcBorders>
            <w:shd w:val="clear" w:color="auto" w:fill="auto"/>
            <w:vAlign w:val="center"/>
          </w:tcPr>
          <w:p w14:paraId="406D2C90" w14:textId="5118933F" w:rsidR="003E28AD" w:rsidRPr="00CA0E36" w:rsidRDefault="003E28AD"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43</w:t>
            </w:r>
          </w:p>
        </w:tc>
        <w:tc>
          <w:tcPr>
            <w:tcW w:w="964" w:type="dxa"/>
            <w:tcBorders>
              <w:bottom w:val="single" w:sz="12" w:space="0" w:color="auto"/>
            </w:tcBorders>
            <w:shd w:val="clear" w:color="auto" w:fill="auto"/>
            <w:vAlign w:val="center"/>
          </w:tcPr>
          <w:p w14:paraId="37535BB1" w14:textId="03B9DFAE" w:rsidR="003E28AD" w:rsidRPr="00CA0E36" w:rsidRDefault="003E28AD"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43</w:t>
            </w:r>
          </w:p>
        </w:tc>
        <w:tc>
          <w:tcPr>
            <w:tcW w:w="964" w:type="dxa"/>
            <w:tcBorders>
              <w:bottom w:val="single" w:sz="12" w:space="0" w:color="auto"/>
            </w:tcBorders>
            <w:shd w:val="clear" w:color="auto" w:fill="auto"/>
            <w:vAlign w:val="center"/>
          </w:tcPr>
          <w:p w14:paraId="13F164CD" w14:textId="5395F7C1" w:rsidR="003E28AD" w:rsidRPr="00CA0E36" w:rsidRDefault="005975AE"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44</w:t>
            </w:r>
          </w:p>
        </w:tc>
        <w:tc>
          <w:tcPr>
            <w:tcW w:w="1077" w:type="dxa"/>
            <w:tcBorders>
              <w:bottom w:val="single" w:sz="12" w:space="0" w:color="auto"/>
            </w:tcBorders>
            <w:shd w:val="clear" w:color="auto" w:fill="auto"/>
            <w:vAlign w:val="center"/>
          </w:tcPr>
          <w:p w14:paraId="239EC699" w14:textId="039C0F8D" w:rsidR="003E28AD" w:rsidRPr="00CA0E36" w:rsidRDefault="00A14689"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31</w:t>
            </w:r>
          </w:p>
        </w:tc>
        <w:tc>
          <w:tcPr>
            <w:tcW w:w="964" w:type="dxa"/>
            <w:tcBorders>
              <w:bottom w:val="single" w:sz="12" w:space="0" w:color="auto"/>
            </w:tcBorders>
            <w:shd w:val="clear" w:color="auto" w:fill="auto"/>
            <w:vAlign w:val="center"/>
          </w:tcPr>
          <w:p w14:paraId="0B8F1642" w14:textId="631E0FE7" w:rsidR="003E28AD" w:rsidRPr="00CA0E36" w:rsidRDefault="00E64618"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16</w:t>
            </w:r>
          </w:p>
        </w:tc>
        <w:tc>
          <w:tcPr>
            <w:tcW w:w="964" w:type="dxa"/>
            <w:tcBorders>
              <w:bottom w:val="single" w:sz="12" w:space="0" w:color="auto"/>
            </w:tcBorders>
            <w:shd w:val="clear" w:color="auto" w:fill="auto"/>
            <w:vAlign w:val="center"/>
          </w:tcPr>
          <w:p w14:paraId="43F49DF7" w14:textId="5563D445" w:rsidR="003E28AD" w:rsidRPr="00CA0E36" w:rsidRDefault="0077126E"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20</w:t>
            </w:r>
          </w:p>
        </w:tc>
        <w:tc>
          <w:tcPr>
            <w:tcW w:w="964" w:type="dxa"/>
            <w:tcBorders>
              <w:bottom w:val="single" w:sz="12" w:space="0" w:color="auto"/>
            </w:tcBorders>
            <w:shd w:val="clear" w:color="auto" w:fill="auto"/>
            <w:vAlign w:val="center"/>
          </w:tcPr>
          <w:p w14:paraId="33851A57" w14:textId="76DEEFDC" w:rsidR="003E28AD" w:rsidRPr="00CA0E36" w:rsidRDefault="00B92BCD"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34</w:t>
            </w:r>
          </w:p>
        </w:tc>
      </w:tr>
      <w:tr w:rsidR="001E0EA9" w:rsidRPr="00CA0E36" w14:paraId="12403233" w14:textId="7E897050" w:rsidTr="00DB7635">
        <w:trPr>
          <w:trHeight w:val="510"/>
        </w:trPr>
        <w:tc>
          <w:tcPr>
            <w:tcW w:w="2665" w:type="dxa"/>
            <w:vMerge w:val="restart"/>
            <w:tcBorders>
              <w:top w:val="single" w:sz="12" w:space="0" w:color="auto"/>
            </w:tcBorders>
            <w:shd w:val="clear" w:color="auto" w:fill="auto"/>
            <w:vAlign w:val="center"/>
          </w:tcPr>
          <w:p w14:paraId="20FB42A4" w14:textId="50F85D64" w:rsidR="00B348F8" w:rsidRPr="00CA0E36" w:rsidRDefault="00B348F8" w:rsidP="00B348F8">
            <w:pPr>
              <w:pStyle w:val="Normaalweb"/>
              <w:spacing w:before="0" w:beforeAutospacing="0" w:after="0" w:afterAutospacing="0" w:line="276" w:lineRule="auto"/>
              <w:rPr>
                <w:rFonts w:asciiTheme="minorHAnsi" w:hAnsiTheme="minorHAnsi" w:cstheme="minorHAnsi"/>
                <w:b/>
                <w:sz w:val="16"/>
                <w:szCs w:val="16"/>
                <w:lang w:val="en-GB"/>
              </w:rPr>
            </w:pPr>
            <w:r w:rsidRPr="00CA0E36">
              <w:rPr>
                <w:rFonts w:asciiTheme="minorHAnsi" w:hAnsiTheme="minorHAnsi" w:cstheme="minorHAnsi"/>
                <w:b/>
                <w:sz w:val="16"/>
                <w:szCs w:val="16"/>
                <w:lang w:val="en-GB"/>
              </w:rPr>
              <w:t>2. Transfer</w:t>
            </w:r>
            <w:r w:rsidR="001E0EA9" w:rsidRPr="00CA0E36">
              <w:rPr>
                <w:rFonts w:asciiTheme="minorHAnsi" w:hAnsiTheme="minorHAnsi" w:cstheme="minorHAnsi"/>
                <w:b/>
                <w:sz w:val="16"/>
                <w:szCs w:val="16"/>
                <w:lang w:val="en-GB"/>
              </w:rPr>
              <w:t xml:space="preserve"> *</w:t>
            </w:r>
          </w:p>
        </w:tc>
        <w:tc>
          <w:tcPr>
            <w:tcW w:w="850" w:type="dxa"/>
            <w:tcBorders>
              <w:top w:val="single" w:sz="12" w:space="0" w:color="auto"/>
            </w:tcBorders>
            <w:shd w:val="clear" w:color="auto" w:fill="auto"/>
            <w:vAlign w:val="center"/>
          </w:tcPr>
          <w:p w14:paraId="1634E23E" w14:textId="7ABAC3E0" w:rsidR="00B348F8" w:rsidRPr="00CA0E36" w:rsidRDefault="00B348F8"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Median</w:t>
            </w:r>
          </w:p>
        </w:tc>
        <w:tc>
          <w:tcPr>
            <w:tcW w:w="964" w:type="dxa"/>
            <w:tcBorders>
              <w:top w:val="single" w:sz="12" w:space="0" w:color="auto"/>
            </w:tcBorders>
            <w:shd w:val="clear" w:color="auto" w:fill="auto"/>
            <w:vAlign w:val="center"/>
          </w:tcPr>
          <w:p w14:paraId="6238459F" w14:textId="029F97BA" w:rsidR="00B348F8" w:rsidRPr="00CA0E36" w:rsidRDefault="00B348F8"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8</w:t>
            </w:r>
          </w:p>
        </w:tc>
        <w:tc>
          <w:tcPr>
            <w:tcW w:w="964" w:type="dxa"/>
            <w:tcBorders>
              <w:top w:val="single" w:sz="12" w:space="0" w:color="auto"/>
            </w:tcBorders>
            <w:shd w:val="clear" w:color="auto" w:fill="auto"/>
            <w:vAlign w:val="center"/>
          </w:tcPr>
          <w:p w14:paraId="23D3DFDF" w14:textId="0B943AF3" w:rsidR="00B348F8" w:rsidRPr="00CA0E36" w:rsidRDefault="00B348F8"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8</w:t>
            </w:r>
          </w:p>
        </w:tc>
        <w:tc>
          <w:tcPr>
            <w:tcW w:w="964" w:type="dxa"/>
            <w:tcBorders>
              <w:top w:val="single" w:sz="12" w:space="0" w:color="auto"/>
            </w:tcBorders>
            <w:shd w:val="clear" w:color="auto" w:fill="auto"/>
            <w:vAlign w:val="center"/>
          </w:tcPr>
          <w:p w14:paraId="2F427B75" w14:textId="29719BB0" w:rsidR="00B348F8" w:rsidRPr="00CA0E36" w:rsidRDefault="00B348F8"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NA</w:t>
            </w:r>
          </w:p>
        </w:tc>
        <w:tc>
          <w:tcPr>
            <w:tcW w:w="1077" w:type="dxa"/>
            <w:tcBorders>
              <w:top w:val="single" w:sz="12" w:space="0" w:color="auto"/>
            </w:tcBorders>
            <w:shd w:val="clear" w:color="auto" w:fill="auto"/>
            <w:vAlign w:val="center"/>
          </w:tcPr>
          <w:p w14:paraId="7C1DC7DE" w14:textId="11100179" w:rsidR="00B348F8" w:rsidRPr="00CA0E36" w:rsidRDefault="00B348F8"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8</w:t>
            </w:r>
          </w:p>
        </w:tc>
        <w:tc>
          <w:tcPr>
            <w:tcW w:w="964" w:type="dxa"/>
            <w:tcBorders>
              <w:top w:val="single" w:sz="12" w:space="0" w:color="auto"/>
            </w:tcBorders>
            <w:shd w:val="clear" w:color="auto" w:fill="auto"/>
            <w:vAlign w:val="center"/>
          </w:tcPr>
          <w:p w14:paraId="173DCF17" w14:textId="7D598836" w:rsidR="00B348F8" w:rsidRPr="00CA0E36" w:rsidRDefault="00B348F8"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8</w:t>
            </w:r>
          </w:p>
        </w:tc>
        <w:tc>
          <w:tcPr>
            <w:tcW w:w="964" w:type="dxa"/>
            <w:tcBorders>
              <w:top w:val="single" w:sz="12" w:space="0" w:color="auto"/>
            </w:tcBorders>
            <w:shd w:val="clear" w:color="auto" w:fill="auto"/>
            <w:vAlign w:val="center"/>
          </w:tcPr>
          <w:p w14:paraId="1C25C89B" w14:textId="0CEE2FE7" w:rsidR="00B348F8" w:rsidRPr="00CA0E36" w:rsidRDefault="00B348F8"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8</w:t>
            </w:r>
          </w:p>
        </w:tc>
        <w:tc>
          <w:tcPr>
            <w:tcW w:w="964" w:type="dxa"/>
            <w:tcBorders>
              <w:top w:val="single" w:sz="12" w:space="0" w:color="auto"/>
            </w:tcBorders>
            <w:shd w:val="clear" w:color="auto" w:fill="auto"/>
            <w:vAlign w:val="center"/>
          </w:tcPr>
          <w:p w14:paraId="79A6A28C" w14:textId="137837D0" w:rsidR="00B348F8" w:rsidRPr="00CA0E36" w:rsidRDefault="00B348F8"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9</w:t>
            </w:r>
          </w:p>
        </w:tc>
      </w:tr>
      <w:tr w:rsidR="001E0EA9" w:rsidRPr="00CA0E36" w14:paraId="79F7816D" w14:textId="77777777" w:rsidTr="00DB7635">
        <w:trPr>
          <w:trHeight w:val="510"/>
        </w:trPr>
        <w:tc>
          <w:tcPr>
            <w:tcW w:w="2665" w:type="dxa"/>
            <w:vMerge/>
            <w:tcBorders>
              <w:top w:val="single" w:sz="12" w:space="0" w:color="auto"/>
            </w:tcBorders>
            <w:shd w:val="clear" w:color="auto" w:fill="auto"/>
            <w:vAlign w:val="center"/>
          </w:tcPr>
          <w:p w14:paraId="15B0B9EF" w14:textId="77777777" w:rsidR="001E0EA9" w:rsidRPr="00CA0E36" w:rsidRDefault="001E0EA9" w:rsidP="001E0EA9">
            <w:pPr>
              <w:pStyle w:val="Normaalweb"/>
              <w:spacing w:before="0" w:beforeAutospacing="0" w:after="0" w:afterAutospacing="0" w:line="276" w:lineRule="auto"/>
              <w:rPr>
                <w:rFonts w:asciiTheme="minorHAnsi" w:hAnsiTheme="minorHAnsi" w:cstheme="minorHAnsi"/>
                <w:b/>
                <w:sz w:val="16"/>
                <w:szCs w:val="16"/>
                <w:lang w:val="en-GB"/>
              </w:rPr>
            </w:pPr>
          </w:p>
        </w:tc>
        <w:tc>
          <w:tcPr>
            <w:tcW w:w="850" w:type="dxa"/>
            <w:tcBorders>
              <w:top w:val="single" w:sz="12" w:space="0" w:color="auto"/>
            </w:tcBorders>
            <w:shd w:val="clear" w:color="auto" w:fill="auto"/>
          </w:tcPr>
          <w:p w14:paraId="37D9CD28" w14:textId="3DE3AC61" w:rsidR="001E0EA9" w:rsidRPr="00CA0E36" w:rsidRDefault="001E0EA9" w:rsidP="001E0EA9">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Mean Rank</w:t>
            </w:r>
          </w:p>
        </w:tc>
        <w:tc>
          <w:tcPr>
            <w:tcW w:w="964" w:type="dxa"/>
            <w:tcBorders>
              <w:top w:val="single" w:sz="12" w:space="0" w:color="auto"/>
            </w:tcBorders>
            <w:shd w:val="clear" w:color="auto" w:fill="auto"/>
            <w:vAlign w:val="center"/>
          </w:tcPr>
          <w:p w14:paraId="39A04E60" w14:textId="6258C9DF" w:rsidR="001E0EA9" w:rsidRPr="00CA0E36" w:rsidRDefault="001E0EA9" w:rsidP="001E0EA9">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80.81</w:t>
            </w:r>
          </w:p>
        </w:tc>
        <w:tc>
          <w:tcPr>
            <w:tcW w:w="964" w:type="dxa"/>
            <w:tcBorders>
              <w:top w:val="single" w:sz="12" w:space="0" w:color="auto"/>
            </w:tcBorders>
            <w:shd w:val="clear" w:color="auto" w:fill="auto"/>
            <w:vAlign w:val="center"/>
          </w:tcPr>
          <w:p w14:paraId="55EB805B" w14:textId="0345588A" w:rsidR="001E0EA9" w:rsidRPr="00CA0E36" w:rsidRDefault="001E0EA9" w:rsidP="001E0EA9">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81.63</w:t>
            </w:r>
          </w:p>
        </w:tc>
        <w:tc>
          <w:tcPr>
            <w:tcW w:w="964" w:type="dxa"/>
            <w:tcBorders>
              <w:top w:val="single" w:sz="12" w:space="0" w:color="auto"/>
            </w:tcBorders>
            <w:shd w:val="clear" w:color="auto" w:fill="auto"/>
            <w:vAlign w:val="center"/>
          </w:tcPr>
          <w:p w14:paraId="46A807D6" w14:textId="16626886" w:rsidR="001E0EA9" w:rsidRPr="00CA0E36" w:rsidRDefault="001E0EA9" w:rsidP="001E0EA9">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NA</w:t>
            </w:r>
          </w:p>
        </w:tc>
        <w:tc>
          <w:tcPr>
            <w:tcW w:w="1077" w:type="dxa"/>
            <w:tcBorders>
              <w:top w:val="single" w:sz="12" w:space="0" w:color="auto"/>
            </w:tcBorders>
            <w:shd w:val="clear" w:color="auto" w:fill="auto"/>
            <w:vAlign w:val="center"/>
          </w:tcPr>
          <w:p w14:paraId="37418259" w14:textId="58508D9C" w:rsidR="001E0EA9" w:rsidRPr="00CA0E36" w:rsidRDefault="001E0EA9" w:rsidP="001E0EA9">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101.52</w:t>
            </w:r>
          </w:p>
        </w:tc>
        <w:tc>
          <w:tcPr>
            <w:tcW w:w="964" w:type="dxa"/>
            <w:tcBorders>
              <w:top w:val="single" w:sz="12" w:space="0" w:color="auto"/>
            </w:tcBorders>
            <w:shd w:val="clear" w:color="auto" w:fill="auto"/>
            <w:vAlign w:val="center"/>
          </w:tcPr>
          <w:p w14:paraId="67324F7F" w14:textId="25557B9B" w:rsidR="001E0EA9" w:rsidRPr="00CA0E36" w:rsidRDefault="001E0EA9" w:rsidP="001E0EA9">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72.94</w:t>
            </w:r>
          </w:p>
        </w:tc>
        <w:tc>
          <w:tcPr>
            <w:tcW w:w="964" w:type="dxa"/>
            <w:tcBorders>
              <w:top w:val="single" w:sz="12" w:space="0" w:color="auto"/>
            </w:tcBorders>
            <w:shd w:val="clear" w:color="auto" w:fill="auto"/>
            <w:vAlign w:val="center"/>
          </w:tcPr>
          <w:p w14:paraId="102099B3" w14:textId="5B73AC4B" w:rsidR="001E0EA9" w:rsidRPr="00CA0E36" w:rsidRDefault="001E0EA9" w:rsidP="001E0EA9">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73.08</w:t>
            </w:r>
          </w:p>
        </w:tc>
        <w:tc>
          <w:tcPr>
            <w:tcW w:w="964" w:type="dxa"/>
            <w:tcBorders>
              <w:top w:val="single" w:sz="12" w:space="0" w:color="auto"/>
            </w:tcBorders>
            <w:shd w:val="clear" w:color="auto" w:fill="auto"/>
            <w:vAlign w:val="center"/>
          </w:tcPr>
          <w:p w14:paraId="4DB52458" w14:textId="7FA5A1EB" w:rsidR="001E0EA9" w:rsidRPr="00CA0E36" w:rsidRDefault="001E0EA9" w:rsidP="001E0EA9">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107.94</w:t>
            </w:r>
          </w:p>
        </w:tc>
      </w:tr>
      <w:tr w:rsidR="001E0EA9" w:rsidRPr="00CA0E36" w14:paraId="27512241" w14:textId="12BFFA33" w:rsidTr="00DB7635">
        <w:trPr>
          <w:trHeight w:val="510"/>
        </w:trPr>
        <w:tc>
          <w:tcPr>
            <w:tcW w:w="2665" w:type="dxa"/>
            <w:vMerge/>
            <w:tcBorders>
              <w:bottom w:val="single" w:sz="12" w:space="0" w:color="auto"/>
            </w:tcBorders>
            <w:shd w:val="clear" w:color="auto" w:fill="auto"/>
            <w:vAlign w:val="center"/>
          </w:tcPr>
          <w:p w14:paraId="440BF3EA" w14:textId="77777777" w:rsidR="003E28AD" w:rsidRPr="00CA0E36" w:rsidRDefault="003E28AD" w:rsidP="00730ADA">
            <w:pPr>
              <w:pStyle w:val="Normaalweb"/>
              <w:spacing w:before="0" w:beforeAutospacing="0" w:after="0" w:afterAutospacing="0" w:line="276" w:lineRule="auto"/>
              <w:rPr>
                <w:rFonts w:asciiTheme="minorHAnsi" w:hAnsiTheme="minorHAnsi" w:cstheme="minorHAnsi"/>
                <w:b/>
                <w:sz w:val="16"/>
                <w:szCs w:val="16"/>
                <w:lang w:val="en-GB"/>
              </w:rPr>
            </w:pPr>
          </w:p>
        </w:tc>
        <w:tc>
          <w:tcPr>
            <w:tcW w:w="850" w:type="dxa"/>
            <w:tcBorders>
              <w:bottom w:val="single" w:sz="12" w:space="0" w:color="auto"/>
            </w:tcBorders>
            <w:shd w:val="clear" w:color="auto" w:fill="auto"/>
            <w:vAlign w:val="center"/>
          </w:tcPr>
          <w:p w14:paraId="19992077" w14:textId="7DF0BFF6" w:rsidR="003E28AD" w:rsidRPr="00CA0E36" w:rsidRDefault="000A0298"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w:t>
            </w:r>
            <w:r w:rsidR="00B348F8" w:rsidRPr="00CA0E36">
              <w:rPr>
                <w:rFonts w:asciiTheme="minorHAnsi" w:hAnsiTheme="minorHAnsi" w:cstheme="minorHAnsi"/>
                <w:sz w:val="16"/>
                <w:szCs w:val="16"/>
                <w:lang w:val="en-GB"/>
              </w:rPr>
              <w:t xml:space="preserve"> </w:t>
            </w:r>
            <w:r w:rsidRPr="00CA0E36">
              <w:rPr>
                <w:rFonts w:asciiTheme="minorHAnsi" w:hAnsiTheme="minorHAnsi" w:cstheme="minorHAnsi"/>
                <w:sz w:val="16"/>
                <w:szCs w:val="16"/>
                <w:lang w:val="en-GB"/>
              </w:rPr>
              <w:t>=</w:t>
            </w:r>
            <w:r w:rsidR="00B348F8" w:rsidRPr="00CA0E36">
              <w:rPr>
                <w:rFonts w:asciiTheme="minorHAnsi" w:hAnsiTheme="minorHAnsi" w:cstheme="minorHAnsi"/>
                <w:sz w:val="16"/>
                <w:szCs w:val="16"/>
                <w:lang w:val="en-GB"/>
              </w:rPr>
              <w:t xml:space="preserve"> </w:t>
            </w:r>
            <w:r w:rsidRPr="00CA0E36">
              <w:rPr>
                <w:rFonts w:asciiTheme="minorHAnsi" w:hAnsiTheme="minorHAnsi" w:cstheme="minorHAnsi"/>
                <w:sz w:val="16"/>
                <w:szCs w:val="16"/>
                <w:lang w:val="en-GB"/>
              </w:rPr>
              <w:t>173</w:t>
            </w:r>
          </w:p>
        </w:tc>
        <w:tc>
          <w:tcPr>
            <w:tcW w:w="964" w:type="dxa"/>
            <w:tcBorders>
              <w:bottom w:val="single" w:sz="12" w:space="0" w:color="auto"/>
            </w:tcBorders>
            <w:shd w:val="clear" w:color="auto" w:fill="auto"/>
            <w:vAlign w:val="center"/>
          </w:tcPr>
          <w:p w14:paraId="227F4182" w14:textId="2DEA9387" w:rsidR="003E28AD" w:rsidRPr="00CA0E36" w:rsidRDefault="00F12ED0"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43</w:t>
            </w:r>
          </w:p>
        </w:tc>
        <w:tc>
          <w:tcPr>
            <w:tcW w:w="964" w:type="dxa"/>
            <w:tcBorders>
              <w:bottom w:val="single" w:sz="12" w:space="0" w:color="auto"/>
            </w:tcBorders>
            <w:shd w:val="clear" w:color="auto" w:fill="auto"/>
            <w:vAlign w:val="center"/>
          </w:tcPr>
          <w:p w14:paraId="0700EE9F" w14:textId="19138A6D" w:rsidR="003E28AD" w:rsidRPr="00CA0E36" w:rsidRDefault="00AD027C"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38</w:t>
            </w:r>
          </w:p>
        </w:tc>
        <w:tc>
          <w:tcPr>
            <w:tcW w:w="964" w:type="dxa"/>
            <w:tcBorders>
              <w:bottom w:val="single" w:sz="12" w:space="0" w:color="auto"/>
            </w:tcBorders>
            <w:shd w:val="clear" w:color="auto" w:fill="auto"/>
            <w:vAlign w:val="center"/>
          </w:tcPr>
          <w:p w14:paraId="49CF0DCC" w14:textId="016D7C35" w:rsidR="003E28AD" w:rsidRPr="00CA0E36" w:rsidRDefault="008275F7"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NA</w:t>
            </w:r>
          </w:p>
        </w:tc>
        <w:tc>
          <w:tcPr>
            <w:tcW w:w="1077" w:type="dxa"/>
            <w:tcBorders>
              <w:bottom w:val="single" w:sz="12" w:space="0" w:color="auto"/>
            </w:tcBorders>
            <w:shd w:val="clear" w:color="auto" w:fill="auto"/>
            <w:vAlign w:val="center"/>
          </w:tcPr>
          <w:p w14:paraId="71D9BB72" w14:textId="2B45BF72" w:rsidR="003E28AD" w:rsidRPr="00CA0E36" w:rsidRDefault="001B555D"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31</w:t>
            </w:r>
          </w:p>
        </w:tc>
        <w:tc>
          <w:tcPr>
            <w:tcW w:w="964" w:type="dxa"/>
            <w:tcBorders>
              <w:bottom w:val="single" w:sz="12" w:space="0" w:color="auto"/>
            </w:tcBorders>
            <w:shd w:val="clear" w:color="auto" w:fill="auto"/>
            <w:vAlign w:val="center"/>
          </w:tcPr>
          <w:p w14:paraId="5266B3E9" w14:textId="38E08E9F" w:rsidR="003E28AD" w:rsidRPr="00CA0E36" w:rsidRDefault="00BF3207"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16</w:t>
            </w:r>
          </w:p>
        </w:tc>
        <w:tc>
          <w:tcPr>
            <w:tcW w:w="964" w:type="dxa"/>
            <w:tcBorders>
              <w:bottom w:val="single" w:sz="12" w:space="0" w:color="auto"/>
            </w:tcBorders>
            <w:shd w:val="clear" w:color="auto" w:fill="auto"/>
            <w:vAlign w:val="center"/>
          </w:tcPr>
          <w:p w14:paraId="7697816F" w14:textId="17619DBE" w:rsidR="003E28AD" w:rsidRPr="00CA0E36" w:rsidRDefault="008275F7"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20</w:t>
            </w:r>
          </w:p>
        </w:tc>
        <w:tc>
          <w:tcPr>
            <w:tcW w:w="964" w:type="dxa"/>
            <w:tcBorders>
              <w:bottom w:val="single" w:sz="12" w:space="0" w:color="auto"/>
            </w:tcBorders>
            <w:shd w:val="clear" w:color="auto" w:fill="auto"/>
            <w:vAlign w:val="center"/>
          </w:tcPr>
          <w:p w14:paraId="69EE4354" w14:textId="404A50B3" w:rsidR="003E28AD" w:rsidRPr="00CA0E36" w:rsidRDefault="00CA59B8"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25</w:t>
            </w:r>
          </w:p>
        </w:tc>
      </w:tr>
      <w:tr w:rsidR="001E0EA9" w:rsidRPr="00CA0E36" w14:paraId="40648C1C" w14:textId="7E39BA3A" w:rsidTr="00DB7635">
        <w:trPr>
          <w:trHeight w:val="510"/>
        </w:trPr>
        <w:tc>
          <w:tcPr>
            <w:tcW w:w="2665" w:type="dxa"/>
            <w:vMerge w:val="restart"/>
            <w:tcBorders>
              <w:top w:val="single" w:sz="12" w:space="0" w:color="auto"/>
            </w:tcBorders>
            <w:shd w:val="clear" w:color="auto" w:fill="auto"/>
            <w:vAlign w:val="center"/>
          </w:tcPr>
          <w:p w14:paraId="43D28D3E" w14:textId="7699BECC" w:rsidR="001E0EA9" w:rsidRPr="00CA0E36" w:rsidRDefault="001E0EA9" w:rsidP="00B348F8">
            <w:pPr>
              <w:pStyle w:val="Normaalweb"/>
              <w:spacing w:before="0" w:beforeAutospacing="0" w:after="0" w:afterAutospacing="0" w:line="276" w:lineRule="auto"/>
              <w:rPr>
                <w:rFonts w:asciiTheme="minorHAnsi" w:hAnsiTheme="minorHAnsi" w:cstheme="minorHAnsi"/>
                <w:b/>
                <w:sz w:val="16"/>
                <w:szCs w:val="16"/>
                <w:lang w:val="en-GB"/>
              </w:rPr>
            </w:pPr>
            <w:r w:rsidRPr="00CA0E36">
              <w:rPr>
                <w:rFonts w:asciiTheme="minorHAnsi" w:hAnsiTheme="minorHAnsi" w:cstheme="minorHAnsi"/>
                <w:b/>
                <w:sz w:val="16"/>
                <w:szCs w:val="16"/>
                <w:lang w:val="en-GB"/>
              </w:rPr>
              <w:t xml:space="preserve">3. Admission level II hospital*  </w:t>
            </w:r>
          </w:p>
        </w:tc>
        <w:tc>
          <w:tcPr>
            <w:tcW w:w="850" w:type="dxa"/>
            <w:tcBorders>
              <w:top w:val="single" w:sz="12" w:space="0" w:color="auto"/>
            </w:tcBorders>
            <w:shd w:val="clear" w:color="auto" w:fill="auto"/>
            <w:vAlign w:val="center"/>
          </w:tcPr>
          <w:p w14:paraId="200EED18" w14:textId="0B66F04E" w:rsidR="001E0EA9" w:rsidRPr="00CA0E36" w:rsidRDefault="001E0EA9"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Median</w:t>
            </w:r>
          </w:p>
        </w:tc>
        <w:tc>
          <w:tcPr>
            <w:tcW w:w="964" w:type="dxa"/>
            <w:tcBorders>
              <w:top w:val="single" w:sz="12" w:space="0" w:color="auto"/>
            </w:tcBorders>
            <w:shd w:val="clear" w:color="auto" w:fill="auto"/>
            <w:vAlign w:val="center"/>
          </w:tcPr>
          <w:p w14:paraId="7F815EA2" w14:textId="071D9311" w:rsidR="001E0EA9" w:rsidRPr="00CA0E36" w:rsidRDefault="001E0EA9"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NA</w:t>
            </w:r>
          </w:p>
        </w:tc>
        <w:tc>
          <w:tcPr>
            <w:tcW w:w="964" w:type="dxa"/>
            <w:tcBorders>
              <w:top w:val="single" w:sz="12" w:space="0" w:color="auto"/>
            </w:tcBorders>
            <w:shd w:val="clear" w:color="auto" w:fill="auto"/>
            <w:vAlign w:val="center"/>
          </w:tcPr>
          <w:p w14:paraId="21186843" w14:textId="149FA588" w:rsidR="001E0EA9" w:rsidRPr="00CA0E36" w:rsidRDefault="001E0EA9"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NA</w:t>
            </w:r>
          </w:p>
        </w:tc>
        <w:tc>
          <w:tcPr>
            <w:tcW w:w="964" w:type="dxa"/>
            <w:tcBorders>
              <w:top w:val="single" w:sz="12" w:space="0" w:color="auto"/>
            </w:tcBorders>
            <w:shd w:val="clear" w:color="auto" w:fill="auto"/>
            <w:vAlign w:val="center"/>
          </w:tcPr>
          <w:p w14:paraId="3E262750" w14:textId="4B9E0848" w:rsidR="001E0EA9" w:rsidRPr="00CA0E36" w:rsidRDefault="001E0EA9"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NA</w:t>
            </w:r>
          </w:p>
        </w:tc>
        <w:tc>
          <w:tcPr>
            <w:tcW w:w="1077" w:type="dxa"/>
            <w:tcBorders>
              <w:top w:val="single" w:sz="12" w:space="0" w:color="auto"/>
            </w:tcBorders>
            <w:shd w:val="clear" w:color="auto" w:fill="auto"/>
            <w:vAlign w:val="center"/>
          </w:tcPr>
          <w:p w14:paraId="6DF934A6" w14:textId="08B07CA4" w:rsidR="001E0EA9" w:rsidRPr="00CA0E36" w:rsidRDefault="001E0EA9"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NA</w:t>
            </w:r>
          </w:p>
        </w:tc>
        <w:tc>
          <w:tcPr>
            <w:tcW w:w="964" w:type="dxa"/>
            <w:tcBorders>
              <w:top w:val="single" w:sz="12" w:space="0" w:color="auto"/>
            </w:tcBorders>
            <w:shd w:val="clear" w:color="auto" w:fill="auto"/>
            <w:vAlign w:val="center"/>
          </w:tcPr>
          <w:p w14:paraId="6109943A" w14:textId="2A378DA5" w:rsidR="001E0EA9" w:rsidRPr="00CA0E36" w:rsidRDefault="001E0EA9"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8.0</w:t>
            </w:r>
          </w:p>
        </w:tc>
        <w:tc>
          <w:tcPr>
            <w:tcW w:w="964" w:type="dxa"/>
            <w:tcBorders>
              <w:top w:val="single" w:sz="12" w:space="0" w:color="auto"/>
            </w:tcBorders>
            <w:shd w:val="clear" w:color="auto" w:fill="auto"/>
            <w:vAlign w:val="center"/>
          </w:tcPr>
          <w:p w14:paraId="2C4D8C7E" w14:textId="0A5921CC" w:rsidR="001E0EA9" w:rsidRPr="00CA0E36" w:rsidRDefault="001E0EA9"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8.0</w:t>
            </w:r>
          </w:p>
        </w:tc>
        <w:tc>
          <w:tcPr>
            <w:tcW w:w="964" w:type="dxa"/>
            <w:tcBorders>
              <w:top w:val="single" w:sz="12" w:space="0" w:color="auto"/>
            </w:tcBorders>
            <w:shd w:val="clear" w:color="auto" w:fill="auto"/>
            <w:vAlign w:val="center"/>
          </w:tcPr>
          <w:p w14:paraId="07AA3B1C" w14:textId="57CF9CE0" w:rsidR="001E0EA9" w:rsidRPr="00CA0E36" w:rsidRDefault="001E0EA9" w:rsidP="00B348F8">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8.5</w:t>
            </w:r>
          </w:p>
        </w:tc>
      </w:tr>
      <w:tr w:rsidR="00C033F0" w:rsidRPr="00CA0E36" w14:paraId="75ABD02E" w14:textId="77777777" w:rsidTr="00DB7635">
        <w:trPr>
          <w:trHeight w:val="510"/>
        </w:trPr>
        <w:tc>
          <w:tcPr>
            <w:tcW w:w="2665" w:type="dxa"/>
            <w:vMerge/>
            <w:shd w:val="clear" w:color="auto" w:fill="auto"/>
          </w:tcPr>
          <w:p w14:paraId="39C6F4A9" w14:textId="77777777" w:rsidR="00C033F0" w:rsidRPr="00CA0E36" w:rsidRDefault="00C033F0" w:rsidP="00C033F0">
            <w:pPr>
              <w:pStyle w:val="Normaalweb"/>
              <w:spacing w:before="0" w:beforeAutospacing="0" w:after="0" w:afterAutospacing="0" w:line="276" w:lineRule="auto"/>
              <w:rPr>
                <w:rFonts w:asciiTheme="minorHAnsi" w:hAnsiTheme="minorHAnsi" w:cstheme="minorHAnsi"/>
                <w:b/>
                <w:sz w:val="16"/>
                <w:szCs w:val="16"/>
                <w:lang w:val="en-GB"/>
              </w:rPr>
            </w:pPr>
          </w:p>
        </w:tc>
        <w:tc>
          <w:tcPr>
            <w:tcW w:w="850" w:type="dxa"/>
            <w:tcBorders>
              <w:top w:val="single" w:sz="12" w:space="0" w:color="auto"/>
            </w:tcBorders>
            <w:shd w:val="clear" w:color="auto" w:fill="auto"/>
          </w:tcPr>
          <w:p w14:paraId="20A4D788" w14:textId="38BD92DB" w:rsidR="00C033F0" w:rsidRPr="00CA0E36" w:rsidRDefault="00C033F0" w:rsidP="00C033F0">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Mean Rank</w:t>
            </w:r>
          </w:p>
        </w:tc>
        <w:tc>
          <w:tcPr>
            <w:tcW w:w="964" w:type="dxa"/>
            <w:tcBorders>
              <w:top w:val="single" w:sz="12" w:space="0" w:color="auto"/>
            </w:tcBorders>
            <w:shd w:val="clear" w:color="auto" w:fill="auto"/>
            <w:vAlign w:val="center"/>
          </w:tcPr>
          <w:p w14:paraId="6EED319A" w14:textId="515EA2FD" w:rsidR="00C033F0" w:rsidRPr="00CA0E36" w:rsidRDefault="00C033F0" w:rsidP="00C033F0">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NA</w:t>
            </w:r>
          </w:p>
        </w:tc>
        <w:tc>
          <w:tcPr>
            <w:tcW w:w="964" w:type="dxa"/>
            <w:tcBorders>
              <w:top w:val="single" w:sz="12" w:space="0" w:color="auto"/>
            </w:tcBorders>
            <w:shd w:val="clear" w:color="auto" w:fill="auto"/>
            <w:vAlign w:val="center"/>
          </w:tcPr>
          <w:p w14:paraId="1C94DFCD" w14:textId="715AC7F4" w:rsidR="00C033F0" w:rsidRPr="00CA0E36" w:rsidRDefault="00C033F0" w:rsidP="00C033F0">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NA</w:t>
            </w:r>
          </w:p>
        </w:tc>
        <w:tc>
          <w:tcPr>
            <w:tcW w:w="964" w:type="dxa"/>
            <w:tcBorders>
              <w:top w:val="single" w:sz="12" w:space="0" w:color="auto"/>
            </w:tcBorders>
            <w:shd w:val="clear" w:color="auto" w:fill="auto"/>
            <w:vAlign w:val="center"/>
          </w:tcPr>
          <w:p w14:paraId="165A82E2" w14:textId="42B5CF08" w:rsidR="00C033F0" w:rsidRPr="00CA0E36" w:rsidRDefault="00C033F0" w:rsidP="00C033F0">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NA</w:t>
            </w:r>
          </w:p>
        </w:tc>
        <w:tc>
          <w:tcPr>
            <w:tcW w:w="1077" w:type="dxa"/>
            <w:tcBorders>
              <w:top w:val="single" w:sz="12" w:space="0" w:color="auto"/>
            </w:tcBorders>
            <w:shd w:val="clear" w:color="auto" w:fill="auto"/>
            <w:vAlign w:val="center"/>
          </w:tcPr>
          <w:p w14:paraId="295BCF8D" w14:textId="53D43541" w:rsidR="00C033F0" w:rsidRPr="00CA0E36" w:rsidRDefault="00C033F0" w:rsidP="00C033F0">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NA</w:t>
            </w:r>
          </w:p>
        </w:tc>
        <w:tc>
          <w:tcPr>
            <w:tcW w:w="964" w:type="dxa"/>
            <w:tcBorders>
              <w:top w:val="single" w:sz="12" w:space="0" w:color="auto"/>
            </w:tcBorders>
            <w:shd w:val="clear" w:color="auto" w:fill="auto"/>
            <w:vAlign w:val="center"/>
          </w:tcPr>
          <w:p w14:paraId="42361795" w14:textId="2C709D7A" w:rsidR="00C033F0" w:rsidRPr="00CA0E36" w:rsidRDefault="0093439B" w:rsidP="0093439B">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27.97</w:t>
            </w:r>
          </w:p>
        </w:tc>
        <w:tc>
          <w:tcPr>
            <w:tcW w:w="964" w:type="dxa"/>
            <w:tcBorders>
              <w:top w:val="single" w:sz="12" w:space="0" w:color="auto"/>
            </w:tcBorders>
            <w:shd w:val="clear" w:color="auto" w:fill="auto"/>
            <w:vAlign w:val="center"/>
          </w:tcPr>
          <w:p w14:paraId="30339449" w14:textId="6EFA23EA" w:rsidR="00C033F0" w:rsidRPr="00CA0E36" w:rsidRDefault="0093439B" w:rsidP="0093439B">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25.80</w:t>
            </w:r>
          </w:p>
        </w:tc>
        <w:tc>
          <w:tcPr>
            <w:tcW w:w="964" w:type="dxa"/>
            <w:tcBorders>
              <w:top w:val="single" w:sz="12" w:space="0" w:color="auto"/>
            </w:tcBorders>
            <w:shd w:val="clear" w:color="auto" w:fill="auto"/>
            <w:vAlign w:val="center"/>
          </w:tcPr>
          <w:p w14:paraId="45CC703D" w14:textId="3FC1D240" w:rsidR="00C033F0" w:rsidRPr="00CA0E36" w:rsidRDefault="0093439B" w:rsidP="0093439B">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38.98</w:t>
            </w:r>
          </w:p>
        </w:tc>
      </w:tr>
      <w:tr w:rsidR="00C033F0" w:rsidRPr="00CA0E36" w14:paraId="167744BF" w14:textId="77777777" w:rsidTr="00DB7635">
        <w:trPr>
          <w:trHeight w:val="510"/>
        </w:trPr>
        <w:tc>
          <w:tcPr>
            <w:tcW w:w="2665" w:type="dxa"/>
            <w:vMerge/>
            <w:shd w:val="clear" w:color="auto" w:fill="auto"/>
          </w:tcPr>
          <w:p w14:paraId="61B55EF4" w14:textId="77777777" w:rsidR="00C033F0" w:rsidRPr="00CA0E36" w:rsidRDefault="00C033F0" w:rsidP="00C033F0">
            <w:pPr>
              <w:pStyle w:val="Normaalweb"/>
              <w:spacing w:before="0" w:beforeAutospacing="0" w:after="0" w:afterAutospacing="0" w:line="276" w:lineRule="auto"/>
              <w:rPr>
                <w:rFonts w:asciiTheme="minorHAnsi" w:hAnsiTheme="minorHAnsi" w:cstheme="minorHAnsi"/>
                <w:sz w:val="16"/>
                <w:szCs w:val="16"/>
                <w:lang w:val="en-GB"/>
              </w:rPr>
            </w:pPr>
          </w:p>
        </w:tc>
        <w:tc>
          <w:tcPr>
            <w:tcW w:w="850" w:type="dxa"/>
            <w:shd w:val="clear" w:color="auto" w:fill="auto"/>
            <w:vAlign w:val="center"/>
          </w:tcPr>
          <w:p w14:paraId="0608B0D1" w14:textId="212044E6" w:rsidR="00C033F0" w:rsidRPr="00CA0E36" w:rsidRDefault="00C033F0" w:rsidP="00C033F0">
            <w:pPr>
              <w:pStyle w:val="Normaalweb"/>
              <w:spacing w:before="0" w:beforeAutospacing="0" w:after="0" w:afterAutospacing="0" w:line="276" w:lineRule="auto"/>
              <w:jc w:val="center"/>
              <w:rPr>
                <w:rFonts w:asciiTheme="minorHAnsi" w:hAnsiTheme="minorHAnsi" w:cstheme="minorHAnsi"/>
                <w:sz w:val="16"/>
                <w:szCs w:val="16"/>
                <w:highlight w:val="yellow"/>
                <w:lang w:val="en-GB"/>
              </w:rPr>
            </w:pPr>
            <w:r w:rsidRPr="00CA0E36">
              <w:rPr>
                <w:rFonts w:asciiTheme="minorHAnsi" w:hAnsiTheme="minorHAnsi" w:cstheme="minorHAnsi"/>
                <w:sz w:val="16"/>
                <w:szCs w:val="16"/>
                <w:lang w:val="en-GB"/>
              </w:rPr>
              <w:t>N = 63</w:t>
            </w:r>
          </w:p>
        </w:tc>
        <w:tc>
          <w:tcPr>
            <w:tcW w:w="964" w:type="dxa"/>
            <w:shd w:val="clear" w:color="auto" w:fill="auto"/>
            <w:vAlign w:val="center"/>
          </w:tcPr>
          <w:p w14:paraId="1673E897" w14:textId="5ED43191" w:rsidR="00C033F0" w:rsidRPr="00CA0E36" w:rsidRDefault="00C033F0" w:rsidP="00C033F0">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NA</w:t>
            </w:r>
          </w:p>
        </w:tc>
        <w:tc>
          <w:tcPr>
            <w:tcW w:w="964" w:type="dxa"/>
            <w:shd w:val="clear" w:color="auto" w:fill="auto"/>
            <w:vAlign w:val="center"/>
          </w:tcPr>
          <w:p w14:paraId="77AEB834" w14:textId="1E5E6E94" w:rsidR="00C033F0" w:rsidRPr="00CA0E36" w:rsidRDefault="00C033F0" w:rsidP="00C033F0">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NA</w:t>
            </w:r>
          </w:p>
        </w:tc>
        <w:tc>
          <w:tcPr>
            <w:tcW w:w="964" w:type="dxa"/>
            <w:shd w:val="clear" w:color="auto" w:fill="auto"/>
            <w:vAlign w:val="center"/>
          </w:tcPr>
          <w:p w14:paraId="04DD8A72" w14:textId="68B03AE2" w:rsidR="00C033F0" w:rsidRPr="00CA0E36" w:rsidRDefault="00C033F0" w:rsidP="00C033F0">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NA</w:t>
            </w:r>
          </w:p>
        </w:tc>
        <w:tc>
          <w:tcPr>
            <w:tcW w:w="1077" w:type="dxa"/>
            <w:shd w:val="clear" w:color="auto" w:fill="auto"/>
            <w:vAlign w:val="center"/>
          </w:tcPr>
          <w:p w14:paraId="4214EC17" w14:textId="1F0ADD23" w:rsidR="00C033F0" w:rsidRPr="00CA0E36" w:rsidRDefault="00C033F0" w:rsidP="00C033F0">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NA</w:t>
            </w:r>
          </w:p>
        </w:tc>
        <w:tc>
          <w:tcPr>
            <w:tcW w:w="964" w:type="dxa"/>
            <w:shd w:val="clear" w:color="auto" w:fill="auto"/>
            <w:vAlign w:val="center"/>
          </w:tcPr>
          <w:p w14:paraId="37B1FC6E" w14:textId="4A91D0FA" w:rsidR="00C033F0" w:rsidRPr="00CA0E36" w:rsidRDefault="00C033F0" w:rsidP="00C033F0">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16</w:t>
            </w:r>
          </w:p>
        </w:tc>
        <w:tc>
          <w:tcPr>
            <w:tcW w:w="964" w:type="dxa"/>
            <w:shd w:val="clear" w:color="auto" w:fill="auto"/>
            <w:vAlign w:val="center"/>
          </w:tcPr>
          <w:p w14:paraId="422DEC24" w14:textId="60BA7396" w:rsidR="00C033F0" w:rsidRPr="00CA0E36" w:rsidRDefault="00C033F0" w:rsidP="00C033F0">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20</w:t>
            </w:r>
          </w:p>
        </w:tc>
        <w:tc>
          <w:tcPr>
            <w:tcW w:w="964" w:type="dxa"/>
            <w:shd w:val="clear" w:color="auto" w:fill="auto"/>
            <w:vAlign w:val="center"/>
          </w:tcPr>
          <w:p w14:paraId="76C8F54B" w14:textId="7B01F943" w:rsidR="00C033F0" w:rsidRPr="00CA0E36" w:rsidRDefault="00C033F0" w:rsidP="00C033F0">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27</w:t>
            </w:r>
          </w:p>
        </w:tc>
      </w:tr>
    </w:tbl>
    <w:p w14:paraId="6A2EBB54" w14:textId="77777777" w:rsidR="000A019C" w:rsidRPr="00CA0E36" w:rsidRDefault="000A019C" w:rsidP="00730ADA">
      <w:pPr>
        <w:pStyle w:val="Normaalweb"/>
        <w:spacing w:before="0" w:beforeAutospacing="0" w:after="0" w:afterAutospacing="0" w:line="276" w:lineRule="auto"/>
        <w:jc w:val="center"/>
        <w:rPr>
          <w:rFonts w:asciiTheme="minorHAnsi" w:hAnsiTheme="minorHAnsi" w:cstheme="minorHAnsi"/>
          <w:sz w:val="4"/>
          <w:szCs w:val="4"/>
          <w:lang w:val="en-GB"/>
        </w:rPr>
      </w:pPr>
    </w:p>
    <w:p w14:paraId="0F52D8B0" w14:textId="77777777" w:rsidR="00B348F8" w:rsidRPr="00CA0E36" w:rsidRDefault="00B348F8" w:rsidP="00996F33">
      <w:pPr>
        <w:pStyle w:val="Normaalweb"/>
        <w:spacing w:before="0" w:beforeAutospacing="0" w:after="0" w:afterAutospacing="0" w:line="276" w:lineRule="auto"/>
        <w:jc w:val="center"/>
        <w:rPr>
          <w:rFonts w:asciiTheme="minorHAnsi" w:hAnsiTheme="minorHAnsi" w:cstheme="minorHAnsi"/>
          <w:sz w:val="16"/>
          <w:szCs w:val="16"/>
          <w:lang w:val="en-GB"/>
        </w:rPr>
      </w:pPr>
    </w:p>
    <w:p w14:paraId="71452B79" w14:textId="505236B7" w:rsidR="00996F33" w:rsidRPr="00CA0E36" w:rsidRDefault="003E3D5F" w:rsidP="00996F33">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 xml:space="preserve">Grade 1 – 10: </w:t>
      </w:r>
      <w:r w:rsidR="00B348F8" w:rsidRPr="00CA0E36">
        <w:rPr>
          <w:rFonts w:asciiTheme="minorHAnsi" w:hAnsiTheme="minorHAnsi" w:cstheme="minorHAnsi"/>
          <w:sz w:val="16"/>
          <w:szCs w:val="16"/>
          <w:lang w:val="en-GB"/>
        </w:rPr>
        <w:t xml:space="preserve">1 least optimal, </w:t>
      </w:r>
      <w:r w:rsidRPr="00CA0E36">
        <w:rPr>
          <w:rFonts w:asciiTheme="minorHAnsi" w:hAnsiTheme="minorHAnsi" w:cstheme="minorHAnsi"/>
          <w:sz w:val="16"/>
          <w:szCs w:val="16"/>
          <w:lang w:val="en-GB"/>
        </w:rPr>
        <w:t>10 most optimal</w:t>
      </w:r>
      <w:r w:rsidR="00B348F8" w:rsidRPr="00CA0E36">
        <w:rPr>
          <w:rFonts w:asciiTheme="minorHAnsi" w:hAnsiTheme="minorHAnsi" w:cstheme="minorHAnsi"/>
          <w:sz w:val="16"/>
          <w:szCs w:val="16"/>
          <w:lang w:val="en-GB"/>
        </w:rPr>
        <w:t xml:space="preserve">; </w:t>
      </w:r>
      <w:r w:rsidR="000A019C" w:rsidRPr="00CA0E36">
        <w:rPr>
          <w:rFonts w:asciiTheme="minorHAnsi" w:hAnsiTheme="minorHAnsi" w:cstheme="minorHAnsi"/>
          <w:sz w:val="16"/>
          <w:szCs w:val="16"/>
          <w:lang w:val="en-GB"/>
        </w:rPr>
        <w:t>NA = not applicable</w:t>
      </w:r>
      <w:r w:rsidR="00B348F8" w:rsidRPr="00CA0E36">
        <w:rPr>
          <w:rFonts w:asciiTheme="minorHAnsi" w:hAnsiTheme="minorHAnsi" w:cstheme="minorHAnsi"/>
          <w:sz w:val="16"/>
          <w:szCs w:val="16"/>
          <w:lang w:val="en-GB"/>
        </w:rPr>
        <w:t xml:space="preserve">; </w:t>
      </w:r>
      <w:r w:rsidR="00996F33" w:rsidRPr="00CA0E36">
        <w:rPr>
          <w:rFonts w:asciiTheme="minorHAnsi" w:hAnsiTheme="minorHAnsi" w:cstheme="minorHAnsi"/>
          <w:sz w:val="16"/>
          <w:szCs w:val="16"/>
          <w:lang w:val="en-GB"/>
        </w:rPr>
        <w:t>PA = physician assistant</w:t>
      </w:r>
    </w:p>
    <w:p w14:paraId="48734AC6" w14:textId="17F5EA68" w:rsidR="007E2B31" w:rsidRPr="00CA0E36" w:rsidRDefault="00340CB6" w:rsidP="00730ADA">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w:t>
      </w:r>
      <w:r w:rsidR="00AB001F" w:rsidRPr="00CA0E36">
        <w:rPr>
          <w:rFonts w:asciiTheme="minorHAnsi" w:hAnsiTheme="minorHAnsi" w:cstheme="minorHAnsi"/>
          <w:sz w:val="16"/>
          <w:szCs w:val="16"/>
          <w:lang w:val="en-GB"/>
        </w:rPr>
        <w:t xml:space="preserve"> </w:t>
      </w:r>
      <w:r w:rsidR="006C6883" w:rsidRPr="00CA0E36">
        <w:rPr>
          <w:rFonts w:asciiTheme="minorHAnsi" w:hAnsiTheme="minorHAnsi" w:cstheme="minorHAnsi"/>
          <w:sz w:val="16"/>
          <w:szCs w:val="16"/>
          <w:lang w:val="en-GB"/>
        </w:rPr>
        <w:t>S</w:t>
      </w:r>
      <w:r w:rsidR="00AB001F" w:rsidRPr="00CA0E36">
        <w:rPr>
          <w:rFonts w:asciiTheme="minorHAnsi" w:hAnsiTheme="minorHAnsi" w:cstheme="minorHAnsi"/>
          <w:sz w:val="16"/>
          <w:szCs w:val="16"/>
          <w:lang w:val="en-GB"/>
        </w:rPr>
        <w:t>ignificant differences</w:t>
      </w:r>
      <w:r w:rsidR="00AB7407" w:rsidRPr="00CA0E36">
        <w:rPr>
          <w:rFonts w:asciiTheme="minorHAnsi" w:hAnsiTheme="minorHAnsi" w:cstheme="minorHAnsi"/>
          <w:sz w:val="16"/>
          <w:szCs w:val="16"/>
          <w:lang w:val="en-GB"/>
        </w:rPr>
        <w:t xml:space="preserve"> </w:t>
      </w:r>
      <w:r w:rsidR="006160DB" w:rsidRPr="00CA0E36">
        <w:rPr>
          <w:rFonts w:asciiTheme="minorHAnsi" w:hAnsiTheme="minorHAnsi" w:cstheme="minorHAnsi"/>
          <w:sz w:val="16"/>
          <w:szCs w:val="16"/>
          <w:lang w:val="en-GB"/>
        </w:rPr>
        <w:t xml:space="preserve">between </w:t>
      </w:r>
      <w:r w:rsidR="00AB7407" w:rsidRPr="00CA0E36">
        <w:rPr>
          <w:rFonts w:asciiTheme="minorHAnsi" w:hAnsiTheme="minorHAnsi" w:cstheme="minorHAnsi"/>
          <w:sz w:val="16"/>
          <w:szCs w:val="16"/>
          <w:lang w:val="en-GB"/>
        </w:rPr>
        <w:t>groups</w:t>
      </w:r>
      <w:r w:rsidR="002F6469" w:rsidRPr="00CA0E36">
        <w:rPr>
          <w:rFonts w:asciiTheme="minorHAnsi" w:hAnsiTheme="minorHAnsi" w:cstheme="minorHAnsi"/>
          <w:sz w:val="16"/>
          <w:szCs w:val="16"/>
          <w:lang w:val="en-GB"/>
        </w:rPr>
        <w:t xml:space="preserve"> are based </w:t>
      </w:r>
      <w:r w:rsidR="00A22C15" w:rsidRPr="00CA0E36">
        <w:rPr>
          <w:rFonts w:asciiTheme="minorHAnsi" w:hAnsiTheme="minorHAnsi" w:cstheme="minorHAnsi"/>
          <w:sz w:val="16"/>
          <w:szCs w:val="16"/>
          <w:lang w:val="en-GB"/>
        </w:rPr>
        <w:t>on</w:t>
      </w:r>
      <w:r w:rsidR="00AB001F" w:rsidRPr="00CA0E36">
        <w:rPr>
          <w:rFonts w:asciiTheme="minorHAnsi" w:hAnsiTheme="minorHAnsi" w:cstheme="minorHAnsi"/>
          <w:sz w:val="16"/>
          <w:szCs w:val="16"/>
          <w:lang w:val="en-GB"/>
        </w:rPr>
        <w:t xml:space="preserve"> mean</w:t>
      </w:r>
      <w:r w:rsidR="00341D80" w:rsidRPr="00CA0E36">
        <w:rPr>
          <w:rFonts w:asciiTheme="minorHAnsi" w:hAnsiTheme="minorHAnsi" w:cstheme="minorHAnsi"/>
          <w:sz w:val="16"/>
          <w:szCs w:val="16"/>
          <w:lang w:val="en-GB"/>
        </w:rPr>
        <w:t xml:space="preserve"> rank</w:t>
      </w:r>
      <w:r w:rsidR="00AB001F" w:rsidRPr="00CA0E36">
        <w:rPr>
          <w:rFonts w:asciiTheme="minorHAnsi" w:hAnsiTheme="minorHAnsi" w:cstheme="minorHAnsi"/>
          <w:sz w:val="16"/>
          <w:szCs w:val="16"/>
          <w:lang w:val="en-GB"/>
        </w:rPr>
        <w:t xml:space="preserve">s </w:t>
      </w:r>
      <w:r w:rsidR="00AB001F" w:rsidRPr="00CA0E36">
        <w:rPr>
          <w:rFonts w:asciiTheme="minorHAnsi" w:hAnsiTheme="minorHAnsi" w:cstheme="minorHAnsi"/>
          <w:i/>
          <w:iCs/>
          <w:sz w:val="16"/>
          <w:szCs w:val="16"/>
          <w:lang w:val="en-GB"/>
        </w:rPr>
        <w:t>p</w:t>
      </w:r>
      <w:r w:rsidR="00AB001F" w:rsidRPr="00CA0E36">
        <w:rPr>
          <w:rFonts w:asciiTheme="minorHAnsi" w:hAnsiTheme="minorHAnsi" w:cstheme="minorHAnsi"/>
          <w:sz w:val="16"/>
          <w:szCs w:val="16"/>
          <w:lang w:val="en-GB"/>
        </w:rPr>
        <w:t>&lt;.05</w:t>
      </w:r>
      <w:r w:rsidR="001A6EF0" w:rsidRPr="00CA0E36">
        <w:rPr>
          <w:rFonts w:asciiTheme="minorHAnsi" w:hAnsiTheme="minorHAnsi" w:cstheme="minorHAnsi"/>
          <w:sz w:val="16"/>
          <w:szCs w:val="16"/>
          <w:lang w:val="en-GB"/>
        </w:rPr>
        <w:t xml:space="preserve"> (</w:t>
      </w:r>
      <w:r w:rsidR="00DC2F69" w:rsidRPr="00CA0E36">
        <w:rPr>
          <w:rFonts w:asciiTheme="minorHAnsi" w:hAnsiTheme="minorHAnsi" w:cstheme="minorHAnsi"/>
          <w:sz w:val="16"/>
          <w:szCs w:val="16"/>
          <w:lang w:val="en-GB"/>
        </w:rPr>
        <w:t>Kruskal</w:t>
      </w:r>
      <w:r w:rsidR="00476013" w:rsidRPr="00CA0E36">
        <w:rPr>
          <w:rFonts w:asciiTheme="minorHAnsi" w:hAnsiTheme="minorHAnsi" w:cstheme="minorHAnsi"/>
          <w:sz w:val="16"/>
          <w:szCs w:val="16"/>
          <w:lang w:val="en-GB"/>
        </w:rPr>
        <w:t>-</w:t>
      </w:r>
      <w:proofErr w:type="gramStart"/>
      <w:r w:rsidR="00DC2F69" w:rsidRPr="00CA0E36">
        <w:rPr>
          <w:rFonts w:asciiTheme="minorHAnsi" w:hAnsiTheme="minorHAnsi" w:cstheme="minorHAnsi"/>
          <w:sz w:val="16"/>
          <w:szCs w:val="16"/>
          <w:lang w:val="en-GB"/>
        </w:rPr>
        <w:t>Wallis</w:t>
      </w:r>
      <w:proofErr w:type="gramEnd"/>
      <w:r w:rsidR="00DC2F69" w:rsidRPr="00CA0E36">
        <w:rPr>
          <w:rFonts w:asciiTheme="minorHAnsi" w:hAnsiTheme="minorHAnsi" w:cstheme="minorHAnsi"/>
          <w:sz w:val="16"/>
          <w:szCs w:val="16"/>
          <w:lang w:val="en-GB"/>
        </w:rPr>
        <w:t xml:space="preserve"> test</w:t>
      </w:r>
      <w:r w:rsidR="001A6EF0" w:rsidRPr="00CA0E36">
        <w:rPr>
          <w:rFonts w:asciiTheme="minorHAnsi" w:hAnsiTheme="minorHAnsi" w:cstheme="minorHAnsi"/>
          <w:sz w:val="16"/>
          <w:szCs w:val="16"/>
          <w:lang w:val="en-GB"/>
        </w:rPr>
        <w:t>)</w:t>
      </w:r>
    </w:p>
    <w:p w14:paraId="3360D8F5" w14:textId="4805315B" w:rsidR="00AB001F" w:rsidRPr="00CA0E36" w:rsidRDefault="00AB001F" w:rsidP="00730ADA">
      <w:pPr>
        <w:pStyle w:val="Normaalweb"/>
        <w:spacing w:before="0" w:beforeAutospacing="0" w:after="0" w:afterAutospacing="0" w:line="276" w:lineRule="auto"/>
        <w:jc w:val="center"/>
        <w:rPr>
          <w:rFonts w:asciiTheme="minorHAnsi" w:hAnsiTheme="minorHAnsi" w:cstheme="minorHAnsi"/>
          <w:sz w:val="8"/>
          <w:szCs w:val="8"/>
          <w:lang w:val="en-GB"/>
        </w:rPr>
      </w:pPr>
    </w:p>
    <w:p w14:paraId="693FBC9A" w14:textId="77777777" w:rsidR="00BF51C3" w:rsidRPr="00CA0E36" w:rsidRDefault="00BF51C3" w:rsidP="00730ADA">
      <w:pPr>
        <w:pStyle w:val="Normaalweb"/>
        <w:spacing w:before="0" w:beforeAutospacing="0" w:after="0" w:afterAutospacing="0" w:line="276" w:lineRule="auto"/>
        <w:jc w:val="center"/>
        <w:rPr>
          <w:rFonts w:asciiTheme="minorHAnsi" w:hAnsiTheme="minorHAnsi" w:cstheme="minorHAnsi"/>
          <w:b/>
          <w:sz w:val="15"/>
          <w:szCs w:val="15"/>
          <w:lang w:val="en-GB"/>
        </w:rPr>
      </w:pPr>
    </w:p>
    <w:p w14:paraId="0E15DBDC" w14:textId="77777777" w:rsidR="00274214" w:rsidRDefault="00274214" w:rsidP="00730ADA">
      <w:pPr>
        <w:pStyle w:val="Normaalweb"/>
        <w:spacing w:before="0" w:beforeAutospacing="0" w:after="0" w:afterAutospacing="0" w:line="276" w:lineRule="auto"/>
        <w:rPr>
          <w:rFonts w:asciiTheme="minorHAnsi" w:hAnsiTheme="minorHAnsi" w:cstheme="minorHAnsi"/>
          <w:b/>
          <w:bCs/>
          <w:color w:val="000000" w:themeColor="text1"/>
          <w:sz w:val="22"/>
          <w:szCs w:val="22"/>
          <w:lang w:val="en-GB"/>
        </w:rPr>
      </w:pPr>
    </w:p>
    <w:p w14:paraId="7303636C" w14:textId="49DC90A0" w:rsidR="006C6883" w:rsidRPr="00CA0E36" w:rsidRDefault="00FA7366" w:rsidP="000D4451">
      <w:pPr>
        <w:pStyle w:val="Normaalweb"/>
        <w:spacing w:before="0" w:beforeAutospacing="0" w:after="0" w:afterAutospacing="0" w:line="480" w:lineRule="auto"/>
        <w:rPr>
          <w:rFonts w:asciiTheme="minorHAnsi" w:hAnsiTheme="minorHAnsi" w:cstheme="minorHAnsi"/>
          <w:b/>
          <w:sz w:val="20"/>
          <w:szCs w:val="20"/>
          <w:lang w:val="en-GB"/>
        </w:rPr>
      </w:pPr>
      <w:r w:rsidRPr="00CA0E36">
        <w:rPr>
          <w:rFonts w:asciiTheme="minorHAnsi" w:hAnsiTheme="minorHAnsi" w:cstheme="minorHAnsi"/>
          <w:b/>
          <w:bCs/>
          <w:color w:val="000000" w:themeColor="text1"/>
          <w:sz w:val="22"/>
          <w:szCs w:val="22"/>
          <w:lang w:val="en-GB"/>
        </w:rPr>
        <w:lastRenderedPageBreak/>
        <w:t xml:space="preserve">Facilitators and </w:t>
      </w:r>
      <w:r w:rsidR="003373AC">
        <w:rPr>
          <w:rFonts w:asciiTheme="minorHAnsi" w:hAnsiTheme="minorHAnsi" w:cstheme="minorHAnsi"/>
          <w:b/>
          <w:bCs/>
          <w:color w:val="000000" w:themeColor="text1"/>
          <w:sz w:val="22"/>
          <w:szCs w:val="22"/>
          <w:lang w:val="en-GB"/>
        </w:rPr>
        <w:t>B</w:t>
      </w:r>
      <w:r w:rsidRPr="00CA0E36">
        <w:rPr>
          <w:rFonts w:asciiTheme="minorHAnsi" w:hAnsiTheme="minorHAnsi" w:cstheme="minorHAnsi"/>
          <w:b/>
          <w:bCs/>
          <w:color w:val="000000" w:themeColor="text1"/>
          <w:sz w:val="22"/>
          <w:szCs w:val="22"/>
          <w:lang w:val="en-GB"/>
        </w:rPr>
        <w:t xml:space="preserve">arriers </w:t>
      </w:r>
      <w:r w:rsidR="003373AC" w:rsidRPr="003373AC">
        <w:rPr>
          <w:rFonts w:asciiTheme="minorHAnsi" w:hAnsiTheme="minorHAnsi" w:cstheme="minorHAnsi"/>
          <w:b/>
          <w:bCs/>
          <w:color w:val="FF0000"/>
          <w:sz w:val="22"/>
          <w:szCs w:val="22"/>
          <w:lang w:val="en-GB"/>
        </w:rPr>
        <w:t>to</w:t>
      </w:r>
      <w:r w:rsidRPr="003373AC">
        <w:rPr>
          <w:rFonts w:asciiTheme="minorHAnsi" w:hAnsiTheme="minorHAnsi" w:cstheme="minorHAnsi"/>
          <w:b/>
          <w:bCs/>
          <w:color w:val="FF0000"/>
          <w:sz w:val="22"/>
          <w:szCs w:val="22"/>
          <w:lang w:val="en-GB"/>
        </w:rPr>
        <w:t xml:space="preserve"> </w:t>
      </w:r>
      <w:r w:rsidRPr="00CA0E36">
        <w:rPr>
          <w:rFonts w:asciiTheme="minorHAnsi" w:hAnsiTheme="minorHAnsi" w:cstheme="minorHAnsi"/>
          <w:b/>
          <w:bCs/>
          <w:color w:val="000000" w:themeColor="text1"/>
          <w:sz w:val="22"/>
          <w:szCs w:val="22"/>
          <w:lang w:val="en-GB"/>
        </w:rPr>
        <w:t xml:space="preserve">a </w:t>
      </w:r>
      <w:r w:rsidR="003373AC">
        <w:rPr>
          <w:rFonts w:asciiTheme="minorHAnsi" w:hAnsiTheme="minorHAnsi" w:cstheme="minorHAnsi"/>
          <w:b/>
          <w:bCs/>
          <w:color w:val="000000" w:themeColor="text1"/>
          <w:sz w:val="22"/>
          <w:szCs w:val="22"/>
          <w:lang w:val="en-GB"/>
        </w:rPr>
        <w:t>H</w:t>
      </w:r>
      <w:r w:rsidRPr="00CA0E36">
        <w:rPr>
          <w:rFonts w:asciiTheme="minorHAnsi" w:hAnsiTheme="minorHAnsi" w:cstheme="minorHAnsi"/>
          <w:b/>
          <w:bCs/>
          <w:color w:val="000000" w:themeColor="text1"/>
          <w:sz w:val="22"/>
          <w:szCs w:val="22"/>
          <w:lang w:val="en-GB"/>
        </w:rPr>
        <w:t xml:space="preserve">igh </w:t>
      </w:r>
      <w:r w:rsidR="003373AC">
        <w:rPr>
          <w:rFonts w:asciiTheme="minorHAnsi" w:hAnsiTheme="minorHAnsi" w:cstheme="minorHAnsi"/>
          <w:b/>
          <w:bCs/>
          <w:color w:val="000000" w:themeColor="text1"/>
          <w:sz w:val="22"/>
          <w:szCs w:val="22"/>
          <w:lang w:val="en-GB"/>
        </w:rPr>
        <w:t>D</w:t>
      </w:r>
      <w:r w:rsidRPr="00CA0E36">
        <w:rPr>
          <w:rFonts w:asciiTheme="minorHAnsi" w:hAnsiTheme="minorHAnsi" w:cstheme="minorHAnsi"/>
          <w:b/>
          <w:bCs/>
          <w:color w:val="000000" w:themeColor="text1"/>
          <w:sz w:val="22"/>
          <w:szCs w:val="22"/>
          <w:lang w:val="en-GB"/>
        </w:rPr>
        <w:t xml:space="preserve">egree of </w:t>
      </w:r>
      <w:r w:rsidR="003373AC">
        <w:rPr>
          <w:rFonts w:asciiTheme="minorHAnsi" w:hAnsiTheme="minorHAnsi" w:cstheme="minorHAnsi"/>
          <w:b/>
          <w:bCs/>
          <w:color w:val="000000" w:themeColor="text1"/>
          <w:sz w:val="22"/>
          <w:szCs w:val="22"/>
          <w:lang w:val="en-GB"/>
        </w:rPr>
        <w:t>P</w:t>
      </w:r>
      <w:r w:rsidRPr="00CA0E36">
        <w:rPr>
          <w:rFonts w:asciiTheme="minorHAnsi" w:hAnsiTheme="minorHAnsi" w:cstheme="minorHAnsi"/>
          <w:b/>
          <w:bCs/>
          <w:color w:val="000000" w:themeColor="text1"/>
          <w:sz w:val="22"/>
          <w:szCs w:val="22"/>
          <w:lang w:val="en-GB"/>
        </w:rPr>
        <w:t xml:space="preserve">erceived </w:t>
      </w:r>
      <w:r w:rsidR="003373AC">
        <w:rPr>
          <w:rFonts w:asciiTheme="minorHAnsi" w:hAnsiTheme="minorHAnsi" w:cstheme="minorHAnsi"/>
          <w:b/>
          <w:bCs/>
          <w:color w:val="000000" w:themeColor="text1"/>
          <w:sz w:val="22"/>
          <w:szCs w:val="22"/>
          <w:lang w:val="en-GB"/>
        </w:rPr>
        <w:t>S</w:t>
      </w:r>
      <w:r w:rsidRPr="00CA0E36">
        <w:rPr>
          <w:rFonts w:asciiTheme="minorHAnsi" w:hAnsiTheme="minorHAnsi" w:cstheme="minorHAnsi"/>
          <w:b/>
          <w:bCs/>
          <w:color w:val="000000" w:themeColor="text1"/>
          <w:sz w:val="22"/>
          <w:szCs w:val="22"/>
          <w:lang w:val="en-GB"/>
        </w:rPr>
        <w:t xml:space="preserve">afety: </w:t>
      </w:r>
      <w:r w:rsidRPr="00CA0E36">
        <w:rPr>
          <w:rFonts w:asciiTheme="minorHAnsi" w:hAnsiTheme="minorHAnsi" w:cstheme="minorHAnsi"/>
          <w:b/>
          <w:bCs/>
          <w:i/>
          <w:iCs/>
          <w:sz w:val="22"/>
          <w:szCs w:val="22"/>
          <w:lang w:val="en-GB"/>
        </w:rPr>
        <w:t>2</w:t>
      </w:r>
      <w:r w:rsidRPr="00CA0E36">
        <w:rPr>
          <w:rFonts w:asciiTheme="minorHAnsi" w:hAnsiTheme="minorHAnsi" w:cstheme="minorHAnsi"/>
          <w:b/>
          <w:bCs/>
          <w:i/>
          <w:iCs/>
          <w:sz w:val="22"/>
          <w:szCs w:val="22"/>
          <w:vertAlign w:val="superscript"/>
          <w:lang w:val="en-GB"/>
        </w:rPr>
        <w:t>nd</w:t>
      </w:r>
      <w:r w:rsidRPr="00CA0E36">
        <w:rPr>
          <w:rFonts w:asciiTheme="minorHAnsi" w:hAnsiTheme="minorHAnsi" w:cstheme="minorHAnsi"/>
          <w:b/>
          <w:bCs/>
          <w:i/>
          <w:iCs/>
          <w:sz w:val="22"/>
          <w:szCs w:val="22"/>
          <w:lang w:val="en-GB"/>
        </w:rPr>
        <w:t xml:space="preserve"> aim</w:t>
      </w:r>
    </w:p>
    <w:p w14:paraId="15C887CD" w14:textId="324939B8" w:rsidR="00CD01E4" w:rsidRPr="00CA0E36" w:rsidRDefault="00CD01E4" w:rsidP="000D4451">
      <w:pPr>
        <w:pStyle w:val="Normaalweb"/>
        <w:spacing w:before="0" w:beforeAutospacing="0" w:after="0" w:afterAutospacing="0"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To investigate which </w:t>
      </w:r>
      <w:proofErr w:type="gramStart"/>
      <w:r w:rsidR="0019517D" w:rsidRPr="00CA0E36">
        <w:rPr>
          <w:rFonts w:asciiTheme="minorHAnsi" w:hAnsiTheme="minorHAnsi" w:cstheme="minorHAnsi"/>
          <w:sz w:val="22"/>
          <w:szCs w:val="22"/>
          <w:lang w:val="en-GB"/>
        </w:rPr>
        <w:t>aspects</w:t>
      </w:r>
      <w:proofErr w:type="gramEnd"/>
      <w:r w:rsidR="00DE379A" w:rsidRPr="00CA0E36">
        <w:rPr>
          <w:rFonts w:asciiTheme="minorHAnsi" w:hAnsiTheme="minorHAnsi" w:cstheme="minorHAnsi"/>
          <w:sz w:val="22"/>
          <w:szCs w:val="22"/>
          <w:lang w:val="en-GB"/>
        </w:rPr>
        <w:t xml:space="preserve"> </w:t>
      </w:r>
      <w:r w:rsidRPr="00CA0E36">
        <w:rPr>
          <w:rFonts w:asciiTheme="minorHAnsi" w:hAnsiTheme="minorHAnsi" w:cstheme="minorHAnsi"/>
          <w:sz w:val="22"/>
          <w:szCs w:val="22"/>
          <w:lang w:val="en-GB"/>
        </w:rPr>
        <w:t>facilitate o</w:t>
      </w:r>
      <w:r w:rsidR="00CA68F6" w:rsidRPr="00CA0E36">
        <w:rPr>
          <w:rFonts w:asciiTheme="minorHAnsi" w:hAnsiTheme="minorHAnsi" w:cstheme="minorHAnsi"/>
          <w:sz w:val="22"/>
          <w:szCs w:val="22"/>
          <w:lang w:val="en-GB"/>
        </w:rPr>
        <w:t>r</w:t>
      </w:r>
      <w:r w:rsidRPr="00CA0E36">
        <w:rPr>
          <w:rFonts w:asciiTheme="minorHAnsi" w:hAnsiTheme="minorHAnsi" w:cstheme="minorHAnsi"/>
          <w:sz w:val="22"/>
          <w:szCs w:val="22"/>
          <w:lang w:val="en-GB"/>
        </w:rPr>
        <w:t xml:space="preserve"> hamper the </w:t>
      </w:r>
      <w:r w:rsidR="00274214" w:rsidRPr="00CA0E36">
        <w:rPr>
          <w:rFonts w:asciiTheme="minorHAnsi" w:hAnsiTheme="minorHAnsi" w:cstheme="minorHAnsi"/>
          <w:sz w:val="22"/>
          <w:szCs w:val="22"/>
          <w:lang w:val="en-GB"/>
        </w:rPr>
        <w:t xml:space="preserve">level </w:t>
      </w:r>
      <w:r w:rsidRPr="00CA0E36">
        <w:rPr>
          <w:rFonts w:asciiTheme="minorHAnsi" w:hAnsiTheme="minorHAnsi" w:cstheme="minorHAnsi"/>
          <w:sz w:val="22"/>
          <w:szCs w:val="22"/>
          <w:lang w:val="en-GB"/>
        </w:rPr>
        <w:t>of perceived safety</w:t>
      </w:r>
      <w:r w:rsidR="00412F44" w:rsidRPr="00CA0E36">
        <w:rPr>
          <w:rFonts w:asciiTheme="minorHAnsi" w:hAnsiTheme="minorHAnsi" w:cstheme="minorHAnsi"/>
          <w:sz w:val="22"/>
          <w:szCs w:val="22"/>
          <w:lang w:val="en-GB"/>
        </w:rPr>
        <w:t>,</w:t>
      </w:r>
      <w:r w:rsidRPr="00CA0E36">
        <w:rPr>
          <w:rFonts w:asciiTheme="minorHAnsi" w:hAnsiTheme="minorHAnsi" w:cstheme="minorHAnsi"/>
          <w:sz w:val="22"/>
          <w:szCs w:val="22"/>
          <w:lang w:val="en-GB"/>
        </w:rPr>
        <w:t xml:space="preserve"> </w:t>
      </w:r>
      <w:r w:rsidR="001626F5" w:rsidRPr="00CA0E36">
        <w:rPr>
          <w:rFonts w:asciiTheme="minorHAnsi" w:hAnsiTheme="minorHAnsi" w:cstheme="minorHAnsi"/>
          <w:sz w:val="22"/>
          <w:szCs w:val="22"/>
          <w:lang w:val="en-GB"/>
        </w:rPr>
        <w:t>stakeholder groups</w:t>
      </w:r>
      <w:r w:rsidRPr="00CA0E36">
        <w:rPr>
          <w:rFonts w:asciiTheme="minorHAnsi" w:hAnsiTheme="minorHAnsi" w:cstheme="minorHAnsi"/>
          <w:sz w:val="22"/>
          <w:szCs w:val="22"/>
          <w:lang w:val="en-GB"/>
        </w:rPr>
        <w:t xml:space="preserve"> were asked several questions</w:t>
      </w:r>
      <w:r w:rsidR="00DE379A" w:rsidRPr="00CA0E36">
        <w:rPr>
          <w:rFonts w:asciiTheme="minorHAnsi" w:hAnsiTheme="minorHAnsi" w:cstheme="minorHAnsi"/>
          <w:sz w:val="22"/>
          <w:szCs w:val="22"/>
          <w:lang w:val="en-GB"/>
        </w:rPr>
        <w:t xml:space="preserve"> (see T</w:t>
      </w:r>
      <w:r w:rsidR="00412F44" w:rsidRPr="00CA0E36">
        <w:rPr>
          <w:rFonts w:asciiTheme="minorHAnsi" w:hAnsiTheme="minorHAnsi" w:cstheme="minorHAnsi"/>
          <w:sz w:val="22"/>
          <w:szCs w:val="22"/>
          <w:lang w:val="en-GB"/>
        </w:rPr>
        <w:t>ABLE</w:t>
      </w:r>
      <w:r w:rsidR="00DE379A" w:rsidRPr="00CA0E36">
        <w:rPr>
          <w:rFonts w:asciiTheme="minorHAnsi" w:hAnsiTheme="minorHAnsi" w:cstheme="minorHAnsi"/>
          <w:sz w:val="22"/>
          <w:szCs w:val="22"/>
          <w:lang w:val="en-GB"/>
        </w:rPr>
        <w:t xml:space="preserve"> 4</w:t>
      </w:r>
      <w:r w:rsidR="00D91416" w:rsidRPr="00CA0E36">
        <w:rPr>
          <w:rFonts w:asciiTheme="minorHAnsi" w:hAnsiTheme="minorHAnsi" w:cstheme="minorHAnsi"/>
          <w:sz w:val="22"/>
          <w:szCs w:val="22"/>
          <w:lang w:val="en-GB"/>
        </w:rPr>
        <w:t>AB</w:t>
      </w:r>
      <w:r w:rsidR="00DE379A" w:rsidRPr="00CA0E36">
        <w:rPr>
          <w:rFonts w:asciiTheme="minorHAnsi" w:hAnsiTheme="minorHAnsi" w:cstheme="minorHAnsi"/>
          <w:sz w:val="22"/>
          <w:szCs w:val="22"/>
          <w:lang w:val="en-GB"/>
        </w:rPr>
        <w:t>)</w:t>
      </w:r>
      <w:r w:rsidRPr="00CA0E36">
        <w:rPr>
          <w:rFonts w:asciiTheme="minorHAnsi" w:hAnsiTheme="minorHAnsi" w:cstheme="minorHAnsi"/>
          <w:sz w:val="22"/>
          <w:szCs w:val="22"/>
          <w:lang w:val="en-GB"/>
        </w:rPr>
        <w:t xml:space="preserve">. </w:t>
      </w:r>
    </w:p>
    <w:p w14:paraId="15C5BB59" w14:textId="426049C1" w:rsidR="00D91416" w:rsidRPr="00CA0E36" w:rsidRDefault="00D91416" w:rsidP="00D91416">
      <w:pPr>
        <w:pStyle w:val="Normaalweb"/>
        <w:spacing w:before="0" w:beforeAutospacing="0" w:after="0" w:afterAutospacing="0" w:line="276" w:lineRule="auto"/>
        <w:jc w:val="center"/>
        <w:rPr>
          <w:rFonts w:asciiTheme="minorHAnsi" w:hAnsiTheme="minorHAnsi" w:cstheme="minorHAnsi"/>
          <w:b/>
          <w:sz w:val="20"/>
          <w:szCs w:val="20"/>
          <w:lang w:val="en-GB"/>
        </w:rPr>
      </w:pPr>
      <w:r w:rsidRPr="00CA0E36">
        <w:rPr>
          <w:rFonts w:asciiTheme="minorHAnsi" w:hAnsiTheme="minorHAnsi" w:cstheme="minorHAnsi"/>
          <w:b/>
          <w:sz w:val="20"/>
          <w:szCs w:val="20"/>
          <w:lang w:val="en-GB"/>
        </w:rPr>
        <w:t>TABLE 4AB. Evaluation of the timing of the transfer &amp; information exchange (grade 1 – 5)</w:t>
      </w:r>
    </w:p>
    <w:p w14:paraId="5DB11308" w14:textId="77777777" w:rsidR="00D91416" w:rsidRPr="00CA0E36" w:rsidRDefault="00D91416" w:rsidP="00D91416">
      <w:pPr>
        <w:pStyle w:val="Normaalweb"/>
        <w:spacing w:before="0" w:beforeAutospacing="0" w:after="0" w:afterAutospacing="0" w:line="276" w:lineRule="auto"/>
        <w:jc w:val="center"/>
        <w:rPr>
          <w:rFonts w:asciiTheme="minorHAnsi" w:hAnsiTheme="minorHAnsi" w:cstheme="minorHAnsi"/>
          <w:b/>
          <w:sz w:val="11"/>
          <w:szCs w:val="11"/>
          <w:lang w:val="en-GB"/>
        </w:rPr>
      </w:pPr>
    </w:p>
    <w:tbl>
      <w:tblPr>
        <w:tblStyle w:val="Tabelraster"/>
        <w:tblW w:w="10139" w:type="dxa"/>
        <w:tblLayout w:type="fixed"/>
        <w:tblLook w:val="04A0" w:firstRow="1" w:lastRow="0" w:firstColumn="1" w:lastColumn="0" w:noHBand="0" w:noVBand="1"/>
      </w:tblPr>
      <w:tblGrid>
        <w:gridCol w:w="1361"/>
        <w:gridCol w:w="1184"/>
        <w:gridCol w:w="850"/>
        <w:gridCol w:w="850"/>
        <w:gridCol w:w="850"/>
        <w:gridCol w:w="850"/>
        <w:gridCol w:w="850"/>
        <w:gridCol w:w="850"/>
        <w:gridCol w:w="850"/>
        <w:gridCol w:w="850"/>
        <w:gridCol w:w="794"/>
      </w:tblGrid>
      <w:tr w:rsidR="00D91416" w:rsidRPr="00CA0E36" w14:paraId="1EECE5B1" w14:textId="77777777" w:rsidTr="00DB7635">
        <w:trPr>
          <w:trHeight w:val="1247"/>
        </w:trPr>
        <w:tc>
          <w:tcPr>
            <w:tcW w:w="1361" w:type="dxa"/>
            <w:tcBorders>
              <w:bottom w:val="single" w:sz="12" w:space="0" w:color="auto"/>
            </w:tcBorders>
            <w:shd w:val="clear" w:color="auto" w:fill="auto"/>
            <w:vAlign w:val="center"/>
          </w:tcPr>
          <w:p w14:paraId="6D34019B" w14:textId="77777777" w:rsidR="00D91416" w:rsidRPr="00CA0E36" w:rsidRDefault="00D91416" w:rsidP="00E02E0B">
            <w:pPr>
              <w:spacing w:line="276" w:lineRule="auto"/>
              <w:rPr>
                <w:rFonts w:asciiTheme="minorHAnsi" w:hAnsiTheme="minorHAnsi" w:cstheme="minorHAnsi"/>
                <w:b/>
                <w:bCs/>
                <w:sz w:val="18"/>
                <w:szCs w:val="18"/>
                <w:lang w:val="en-GB"/>
              </w:rPr>
            </w:pPr>
          </w:p>
          <w:p w14:paraId="76EB5152" w14:textId="77777777" w:rsidR="00D91416" w:rsidRPr="00CA0E36" w:rsidRDefault="00D91416" w:rsidP="00E02E0B">
            <w:pP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 xml:space="preserve">TABLE 4A: </w:t>
            </w:r>
          </w:p>
          <w:p w14:paraId="7F2E8021" w14:textId="00894273" w:rsidR="00D91416" w:rsidRPr="00CA0E36" w:rsidRDefault="00D91416" w:rsidP="00E02E0B">
            <w:pP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TIMING OF TRANSFER</w:t>
            </w:r>
          </w:p>
        </w:tc>
        <w:tc>
          <w:tcPr>
            <w:tcW w:w="1184" w:type="dxa"/>
            <w:tcBorders>
              <w:bottom w:val="single" w:sz="12" w:space="0" w:color="auto"/>
            </w:tcBorders>
            <w:shd w:val="clear" w:color="auto" w:fill="auto"/>
            <w:vAlign w:val="center"/>
          </w:tcPr>
          <w:p w14:paraId="35F676B0"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Stakeholder</w:t>
            </w:r>
          </w:p>
        </w:tc>
        <w:tc>
          <w:tcPr>
            <w:tcW w:w="850" w:type="dxa"/>
            <w:tcBorders>
              <w:bottom w:val="single" w:sz="12" w:space="0" w:color="auto"/>
            </w:tcBorders>
            <w:shd w:val="clear" w:color="auto" w:fill="auto"/>
            <w:vAlign w:val="center"/>
          </w:tcPr>
          <w:p w14:paraId="4B340BCA" w14:textId="50EC31A4" w:rsidR="00D91416" w:rsidRPr="00CA0E36" w:rsidRDefault="001E0EA9"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N</w:t>
            </w:r>
          </w:p>
        </w:tc>
        <w:tc>
          <w:tcPr>
            <w:tcW w:w="850" w:type="dxa"/>
            <w:tcBorders>
              <w:bottom w:val="single" w:sz="12" w:space="0" w:color="auto"/>
            </w:tcBorders>
            <w:shd w:val="clear" w:color="auto" w:fill="auto"/>
            <w:vAlign w:val="center"/>
          </w:tcPr>
          <w:p w14:paraId="26B513A9"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Median</w:t>
            </w:r>
          </w:p>
        </w:tc>
        <w:tc>
          <w:tcPr>
            <w:tcW w:w="850" w:type="dxa"/>
            <w:tcBorders>
              <w:bottom w:val="single" w:sz="12" w:space="0" w:color="auto"/>
              <w:right w:val="single" w:sz="12" w:space="0" w:color="auto"/>
            </w:tcBorders>
            <w:shd w:val="clear" w:color="auto" w:fill="auto"/>
            <w:vAlign w:val="center"/>
          </w:tcPr>
          <w:p w14:paraId="0BBFF49E" w14:textId="6F49A5D2" w:rsidR="00D91416" w:rsidRPr="00CA0E36" w:rsidRDefault="001E0EA9"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Mean rank</w:t>
            </w:r>
          </w:p>
        </w:tc>
        <w:tc>
          <w:tcPr>
            <w:tcW w:w="850" w:type="dxa"/>
            <w:tcBorders>
              <w:left w:val="single" w:sz="12" w:space="0" w:color="auto"/>
              <w:bottom w:val="single" w:sz="12" w:space="0" w:color="auto"/>
            </w:tcBorders>
            <w:shd w:val="clear" w:color="auto" w:fill="auto"/>
            <w:vAlign w:val="center"/>
          </w:tcPr>
          <w:p w14:paraId="5E180A0B"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1</w:t>
            </w:r>
          </w:p>
          <w:p w14:paraId="5B462E1F"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Strongly disagree</w:t>
            </w:r>
          </w:p>
          <w:p w14:paraId="2E644B35"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w:t>
            </w:r>
          </w:p>
        </w:tc>
        <w:tc>
          <w:tcPr>
            <w:tcW w:w="850" w:type="dxa"/>
            <w:tcBorders>
              <w:bottom w:val="single" w:sz="12" w:space="0" w:color="auto"/>
            </w:tcBorders>
            <w:shd w:val="clear" w:color="auto" w:fill="auto"/>
            <w:vAlign w:val="center"/>
          </w:tcPr>
          <w:p w14:paraId="58A5F1F7"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2</w:t>
            </w:r>
          </w:p>
          <w:p w14:paraId="71407608"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Disagree</w:t>
            </w:r>
          </w:p>
          <w:p w14:paraId="50FD00EC" w14:textId="77777777" w:rsidR="00D91416" w:rsidRPr="00CA0E36" w:rsidRDefault="00D91416" w:rsidP="00E02E0B">
            <w:pPr>
              <w:spacing w:line="276" w:lineRule="auto"/>
              <w:jc w:val="center"/>
              <w:rPr>
                <w:rFonts w:asciiTheme="minorHAnsi" w:hAnsiTheme="minorHAnsi" w:cstheme="minorHAnsi"/>
                <w:b/>
                <w:bCs/>
                <w:sz w:val="16"/>
                <w:szCs w:val="16"/>
                <w:lang w:val="en-GB"/>
              </w:rPr>
            </w:pPr>
          </w:p>
          <w:p w14:paraId="15194CDB"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w:t>
            </w:r>
          </w:p>
        </w:tc>
        <w:tc>
          <w:tcPr>
            <w:tcW w:w="850" w:type="dxa"/>
            <w:tcBorders>
              <w:bottom w:val="single" w:sz="12" w:space="0" w:color="auto"/>
            </w:tcBorders>
            <w:shd w:val="clear" w:color="auto" w:fill="auto"/>
            <w:vAlign w:val="center"/>
          </w:tcPr>
          <w:p w14:paraId="06A62F59"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3</w:t>
            </w:r>
          </w:p>
          <w:p w14:paraId="30732F3E"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Neutral</w:t>
            </w:r>
          </w:p>
          <w:p w14:paraId="4DE8230E" w14:textId="77777777" w:rsidR="00D91416" w:rsidRPr="00CA0E36" w:rsidRDefault="00D91416" w:rsidP="00E02E0B">
            <w:pPr>
              <w:spacing w:line="276" w:lineRule="auto"/>
              <w:jc w:val="center"/>
              <w:rPr>
                <w:rFonts w:asciiTheme="minorHAnsi" w:hAnsiTheme="minorHAnsi" w:cstheme="minorHAnsi"/>
                <w:b/>
                <w:bCs/>
                <w:sz w:val="16"/>
                <w:szCs w:val="16"/>
                <w:lang w:val="en-GB"/>
              </w:rPr>
            </w:pPr>
          </w:p>
          <w:p w14:paraId="5D95BF81"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w:t>
            </w:r>
          </w:p>
        </w:tc>
        <w:tc>
          <w:tcPr>
            <w:tcW w:w="850" w:type="dxa"/>
            <w:tcBorders>
              <w:bottom w:val="single" w:sz="12" w:space="0" w:color="auto"/>
            </w:tcBorders>
            <w:shd w:val="clear" w:color="auto" w:fill="auto"/>
            <w:vAlign w:val="center"/>
          </w:tcPr>
          <w:p w14:paraId="54E09586"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4</w:t>
            </w:r>
          </w:p>
          <w:p w14:paraId="46D51177"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Agree</w:t>
            </w:r>
          </w:p>
          <w:p w14:paraId="770BEF9F" w14:textId="77777777" w:rsidR="00D91416" w:rsidRPr="00CA0E36" w:rsidRDefault="00D91416" w:rsidP="00E02E0B">
            <w:pPr>
              <w:spacing w:line="276" w:lineRule="auto"/>
              <w:jc w:val="center"/>
              <w:rPr>
                <w:rFonts w:asciiTheme="minorHAnsi" w:hAnsiTheme="minorHAnsi" w:cstheme="minorHAnsi"/>
                <w:b/>
                <w:bCs/>
                <w:sz w:val="16"/>
                <w:szCs w:val="16"/>
                <w:lang w:val="en-GB"/>
              </w:rPr>
            </w:pPr>
          </w:p>
          <w:p w14:paraId="1FF4AE76"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w:t>
            </w:r>
          </w:p>
        </w:tc>
        <w:tc>
          <w:tcPr>
            <w:tcW w:w="850" w:type="dxa"/>
            <w:tcBorders>
              <w:bottom w:val="single" w:sz="12" w:space="0" w:color="auto"/>
            </w:tcBorders>
            <w:shd w:val="clear" w:color="auto" w:fill="auto"/>
            <w:vAlign w:val="center"/>
          </w:tcPr>
          <w:p w14:paraId="08D5968C"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5</w:t>
            </w:r>
          </w:p>
          <w:p w14:paraId="04FD3CC0"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Strongly agree</w:t>
            </w:r>
          </w:p>
          <w:p w14:paraId="02103499"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w:t>
            </w:r>
          </w:p>
        </w:tc>
        <w:tc>
          <w:tcPr>
            <w:tcW w:w="794" w:type="dxa"/>
            <w:tcBorders>
              <w:bottom w:val="single" w:sz="12" w:space="0" w:color="auto"/>
            </w:tcBorders>
            <w:shd w:val="clear" w:color="auto" w:fill="auto"/>
            <w:vAlign w:val="center"/>
          </w:tcPr>
          <w:p w14:paraId="42BE7074"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N.O.</w:t>
            </w:r>
          </w:p>
        </w:tc>
      </w:tr>
      <w:tr w:rsidR="001E0EA9" w:rsidRPr="00CA0E36" w14:paraId="7B1376DF" w14:textId="77777777" w:rsidTr="00DB7635">
        <w:trPr>
          <w:trHeight w:val="624"/>
        </w:trPr>
        <w:tc>
          <w:tcPr>
            <w:tcW w:w="1361" w:type="dxa"/>
            <w:vMerge w:val="restart"/>
            <w:tcBorders>
              <w:top w:val="single" w:sz="12" w:space="0" w:color="auto"/>
            </w:tcBorders>
            <w:shd w:val="clear" w:color="auto" w:fill="auto"/>
            <w:vAlign w:val="center"/>
          </w:tcPr>
          <w:p w14:paraId="01346FBA" w14:textId="77777777" w:rsidR="001E0EA9" w:rsidRPr="00CA0E36" w:rsidRDefault="001E0EA9" w:rsidP="001E0EA9">
            <w:pPr>
              <w:spacing w:line="276" w:lineRule="auto"/>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Optimal timing transfer</w:t>
            </w:r>
          </w:p>
          <w:p w14:paraId="012086B8" w14:textId="77777777" w:rsidR="001E0EA9" w:rsidRPr="00CA0E36" w:rsidRDefault="001E0EA9" w:rsidP="001E0EA9">
            <w:pPr>
              <w:spacing w:line="276" w:lineRule="auto"/>
              <w:rPr>
                <w:rFonts w:asciiTheme="minorHAnsi" w:hAnsiTheme="minorHAnsi" w:cstheme="minorHAnsi"/>
                <w:b/>
                <w:bCs/>
                <w:sz w:val="18"/>
                <w:szCs w:val="18"/>
                <w:lang w:val="en-GB"/>
              </w:rPr>
            </w:pPr>
          </w:p>
          <w:p w14:paraId="53AEDD6E" w14:textId="77777777" w:rsidR="001E0EA9" w:rsidRPr="00CA0E36" w:rsidRDefault="001E0EA9" w:rsidP="001E0EA9">
            <w:pPr>
              <w:spacing w:line="276" w:lineRule="auto"/>
              <w:rPr>
                <w:rFonts w:asciiTheme="minorHAnsi" w:hAnsiTheme="minorHAnsi" w:cstheme="minorHAnsi"/>
                <w:b/>
                <w:bCs/>
                <w:sz w:val="18"/>
                <w:szCs w:val="18"/>
                <w:lang w:val="en-GB"/>
              </w:rPr>
            </w:pPr>
            <w:r w:rsidRPr="00CA0E36">
              <w:rPr>
                <w:rFonts w:asciiTheme="minorHAnsi" w:hAnsiTheme="minorHAnsi" w:cstheme="minorHAnsi"/>
                <w:b/>
                <w:bCs/>
                <w:sz w:val="16"/>
                <w:szCs w:val="16"/>
                <w:lang w:val="en-GB"/>
              </w:rPr>
              <w:t>Q: the timing of the transfer was optimal</w:t>
            </w:r>
          </w:p>
        </w:tc>
        <w:tc>
          <w:tcPr>
            <w:tcW w:w="1184" w:type="dxa"/>
            <w:tcBorders>
              <w:top w:val="single" w:sz="12" w:space="0" w:color="auto"/>
            </w:tcBorders>
            <w:shd w:val="clear" w:color="auto" w:fill="auto"/>
            <w:vAlign w:val="center"/>
          </w:tcPr>
          <w:p w14:paraId="76719AE7"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 xml:space="preserve">Physician/PA </w:t>
            </w:r>
            <w:r w:rsidRPr="00CA0E36">
              <w:rPr>
                <w:rFonts w:asciiTheme="minorHAnsi" w:hAnsiTheme="minorHAnsi" w:cstheme="minorHAnsi"/>
                <w:color w:val="000000" w:themeColor="text1"/>
                <w:sz w:val="16"/>
                <w:szCs w:val="16"/>
                <w:lang w:val="en-GB"/>
              </w:rPr>
              <w:t>NICU</w:t>
            </w:r>
          </w:p>
        </w:tc>
        <w:tc>
          <w:tcPr>
            <w:tcW w:w="850" w:type="dxa"/>
            <w:tcBorders>
              <w:top w:val="single" w:sz="12" w:space="0" w:color="auto"/>
            </w:tcBorders>
            <w:shd w:val="clear" w:color="auto" w:fill="auto"/>
            <w:vAlign w:val="center"/>
          </w:tcPr>
          <w:p w14:paraId="7F508254"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44</w:t>
            </w:r>
          </w:p>
        </w:tc>
        <w:tc>
          <w:tcPr>
            <w:tcW w:w="850" w:type="dxa"/>
            <w:tcBorders>
              <w:top w:val="single" w:sz="12" w:space="0" w:color="auto"/>
            </w:tcBorders>
            <w:shd w:val="clear" w:color="auto" w:fill="auto"/>
            <w:vAlign w:val="center"/>
          </w:tcPr>
          <w:p w14:paraId="4EA4DECE" w14:textId="1457CCA5"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w:t>
            </w:r>
          </w:p>
        </w:tc>
        <w:tc>
          <w:tcPr>
            <w:tcW w:w="850" w:type="dxa"/>
            <w:tcBorders>
              <w:top w:val="single" w:sz="12" w:space="0" w:color="auto"/>
              <w:right w:val="single" w:sz="12" w:space="0" w:color="auto"/>
            </w:tcBorders>
            <w:shd w:val="clear" w:color="auto" w:fill="auto"/>
            <w:vAlign w:val="center"/>
          </w:tcPr>
          <w:p w14:paraId="26045C47" w14:textId="37A39133"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74.93</w:t>
            </w:r>
          </w:p>
        </w:tc>
        <w:tc>
          <w:tcPr>
            <w:tcW w:w="850" w:type="dxa"/>
            <w:tcBorders>
              <w:top w:val="single" w:sz="12" w:space="0" w:color="auto"/>
              <w:left w:val="single" w:sz="12" w:space="0" w:color="auto"/>
            </w:tcBorders>
            <w:shd w:val="clear" w:color="auto" w:fill="auto"/>
            <w:vAlign w:val="center"/>
          </w:tcPr>
          <w:p w14:paraId="1054E8A9"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0</w:t>
            </w:r>
          </w:p>
        </w:tc>
        <w:tc>
          <w:tcPr>
            <w:tcW w:w="850" w:type="dxa"/>
            <w:tcBorders>
              <w:top w:val="single" w:sz="12" w:space="0" w:color="auto"/>
            </w:tcBorders>
            <w:shd w:val="clear" w:color="auto" w:fill="auto"/>
            <w:vAlign w:val="center"/>
          </w:tcPr>
          <w:p w14:paraId="246E5F35"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9</w:t>
            </w:r>
          </w:p>
        </w:tc>
        <w:tc>
          <w:tcPr>
            <w:tcW w:w="850" w:type="dxa"/>
            <w:tcBorders>
              <w:top w:val="single" w:sz="12" w:space="0" w:color="auto"/>
            </w:tcBorders>
            <w:shd w:val="clear" w:color="auto" w:fill="auto"/>
            <w:vAlign w:val="center"/>
          </w:tcPr>
          <w:p w14:paraId="3947367E"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16</w:t>
            </w:r>
          </w:p>
        </w:tc>
        <w:tc>
          <w:tcPr>
            <w:tcW w:w="850" w:type="dxa"/>
            <w:tcBorders>
              <w:top w:val="single" w:sz="12" w:space="0" w:color="auto"/>
            </w:tcBorders>
            <w:shd w:val="clear" w:color="auto" w:fill="auto"/>
            <w:vAlign w:val="center"/>
          </w:tcPr>
          <w:p w14:paraId="7C024920"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43</w:t>
            </w:r>
          </w:p>
        </w:tc>
        <w:tc>
          <w:tcPr>
            <w:tcW w:w="850" w:type="dxa"/>
            <w:tcBorders>
              <w:top w:val="single" w:sz="12" w:space="0" w:color="auto"/>
            </w:tcBorders>
            <w:shd w:val="clear" w:color="auto" w:fill="auto"/>
            <w:vAlign w:val="center"/>
          </w:tcPr>
          <w:p w14:paraId="7EBC4A28"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23</w:t>
            </w:r>
          </w:p>
        </w:tc>
        <w:tc>
          <w:tcPr>
            <w:tcW w:w="794" w:type="dxa"/>
            <w:tcBorders>
              <w:top w:val="single" w:sz="12" w:space="0" w:color="auto"/>
            </w:tcBorders>
            <w:shd w:val="clear" w:color="auto" w:fill="auto"/>
            <w:vAlign w:val="center"/>
          </w:tcPr>
          <w:p w14:paraId="1875D25A"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9</w:t>
            </w:r>
          </w:p>
        </w:tc>
      </w:tr>
      <w:tr w:rsidR="001E0EA9" w:rsidRPr="00CA0E36" w14:paraId="03BDB39D" w14:textId="77777777" w:rsidTr="00DB7635">
        <w:trPr>
          <w:trHeight w:val="624"/>
        </w:trPr>
        <w:tc>
          <w:tcPr>
            <w:tcW w:w="1361" w:type="dxa"/>
            <w:vMerge/>
            <w:shd w:val="clear" w:color="auto" w:fill="auto"/>
            <w:vAlign w:val="center"/>
          </w:tcPr>
          <w:p w14:paraId="34C44159" w14:textId="77777777" w:rsidR="001E0EA9" w:rsidRPr="00CA0E36" w:rsidRDefault="001E0EA9" w:rsidP="001E0EA9">
            <w:pPr>
              <w:spacing w:line="276" w:lineRule="auto"/>
              <w:rPr>
                <w:rFonts w:asciiTheme="minorHAnsi" w:hAnsiTheme="minorHAnsi" w:cstheme="minorHAnsi"/>
                <w:b/>
                <w:bCs/>
                <w:sz w:val="18"/>
                <w:szCs w:val="18"/>
                <w:lang w:val="en-GB"/>
              </w:rPr>
            </w:pPr>
          </w:p>
        </w:tc>
        <w:tc>
          <w:tcPr>
            <w:tcW w:w="1184" w:type="dxa"/>
            <w:shd w:val="clear" w:color="auto" w:fill="auto"/>
            <w:vAlign w:val="center"/>
          </w:tcPr>
          <w:p w14:paraId="680BC261"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 xml:space="preserve">Nurse </w:t>
            </w:r>
            <w:r w:rsidRPr="00CA0E36">
              <w:rPr>
                <w:rFonts w:asciiTheme="minorHAnsi" w:hAnsiTheme="minorHAnsi" w:cstheme="minorHAnsi"/>
                <w:color w:val="000000" w:themeColor="text1"/>
                <w:sz w:val="16"/>
                <w:szCs w:val="16"/>
                <w:lang w:val="en-GB"/>
              </w:rPr>
              <w:t>NICU</w:t>
            </w:r>
          </w:p>
        </w:tc>
        <w:tc>
          <w:tcPr>
            <w:tcW w:w="850" w:type="dxa"/>
            <w:shd w:val="clear" w:color="auto" w:fill="auto"/>
            <w:vAlign w:val="center"/>
          </w:tcPr>
          <w:p w14:paraId="262CF548"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44</w:t>
            </w:r>
          </w:p>
        </w:tc>
        <w:tc>
          <w:tcPr>
            <w:tcW w:w="850" w:type="dxa"/>
            <w:shd w:val="clear" w:color="auto" w:fill="auto"/>
            <w:vAlign w:val="center"/>
          </w:tcPr>
          <w:p w14:paraId="25CA902B" w14:textId="7FA91B34"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w:t>
            </w:r>
          </w:p>
        </w:tc>
        <w:tc>
          <w:tcPr>
            <w:tcW w:w="850" w:type="dxa"/>
            <w:tcBorders>
              <w:right w:val="single" w:sz="12" w:space="0" w:color="auto"/>
            </w:tcBorders>
            <w:shd w:val="clear" w:color="auto" w:fill="auto"/>
            <w:vAlign w:val="center"/>
          </w:tcPr>
          <w:p w14:paraId="67098042" w14:textId="1906363C"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70.86</w:t>
            </w:r>
          </w:p>
        </w:tc>
        <w:tc>
          <w:tcPr>
            <w:tcW w:w="850" w:type="dxa"/>
            <w:tcBorders>
              <w:left w:val="single" w:sz="12" w:space="0" w:color="auto"/>
            </w:tcBorders>
            <w:shd w:val="clear" w:color="auto" w:fill="auto"/>
            <w:vAlign w:val="center"/>
          </w:tcPr>
          <w:p w14:paraId="728A5E7B"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14</w:t>
            </w:r>
          </w:p>
        </w:tc>
        <w:tc>
          <w:tcPr>
            <w:tcW w:w="850" w:type="dxa"/>
            <w:shd w:val="clear" w:color="auto" w:fill="auto"/>
            <w:vAlign w:val="center"/>
          </w:tcPr>
          <w:p w14:paraId="41579436"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11</w:t>
            </w:r>
          </w:p>
        </w:tc>
        <w:tc>
          <w:tcPr>
            <w:tcW w:w="850" w:type="dxa"/>
            <w:shd w:val="clear" w:color="auto" w:fill="auto"/>
            <w:vAlign w:val="center"/>
          </w:tcPr>
          <w:p w14:paraId="57DDBB73"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14</w:t>
            </w:r>
          </w:p>
        </w:tc>
        <w:tc>
          <w:tcPr>
            <w:tcW w:w="850" w:type="dxa"/>
            <w:shd w:val="clear" w:color="auto" w:fill="auto"/>
            <w:vAlign w:val="center"/>
          </w:tcPr>
          <w:p w14:paraId="706D10D4"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23</w:t>
            </w:r>
          </w:p>
        </w:tc>
        <w:tc>
          <w:tcPr>
            <w:tcW w:w="850" w:type="dxa"/>
            <w:shd w:val="clear" w:color="auto" w:fill="auto"/>
            <w:vAlign w:val="center"/>
          </w:tcPr>
          <w:p w14:paraId="232B7DFE"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36</w:t>
            </w:r>
          </w:p>
        </w:tc>
        <w:tc>
          <w:tcPr>
            <w:tcW w:w="794" w:type="dxa"/>
            <w:shd w:val="clear" w:color="auto" w:fill="auto"/>
            <w:vAlign w:val="center"/>
          </w:tcPr>
          <w:p w14:paraId="568D3F2E"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2</w:t>
            </w:r>
          </w:p>
        </w:tc>
      </w:tr>
      <w:tr w:rsidR="001E0EA9" w:rsidRPr="00CA0E36" w14:paraId="5DE6171B" w14:textId="77777777" w:rsidTr="00DB7635">
        <w:trPr>
          <w:trHeight w:val="624"/>
        </w:trPr>
        <w:tc>
          <w:tcPr>
            <w:tcW w:w="1361" w:type="dxa"/>
            <w:vMerge/>
            <w:shd w:val="clear" w:color="auto" w:fill="auto"/>
            <w:vAlign w:val="center"/>
          </w:tcPr>
          <w:p w14:paraId="1FA030BB" w14:textId="77777777" w:rsidR="001E0EA9" w:rsidRPr="00CA0E36" w:rsidRDefault="001E0EA9" w:rsidP="001E0EA9">
            <w:pPr>
              <w:spacing w:line="276" w:lineRule="auto"/>
              <w:rPr>
                <w:rFonts w:asciiTheme="minorHAnsi" w:hAnsiTheme="minorHAnsi" w:cstheme="minorHAnsi"/>
                <w:b/>
                <w:bCs/>
                <w:sz w:val="18"/>
                <w:szCs w:val="18"/>
                <w:lang w:val="en-GB"/>
              </w:rPr>
            </w:pPr>
          </w:p>
        </w:tc>
        <w:tc>
          <w:tcPr>
            <w:tcW w:w="1184" w:type="dxa"/>
            <w:shd w:val="clear" w:color="auto" w:fill="auto"/>
            <w:vAlign w:val="center"/>
          </w:tcPr>
          <w:p w14:paraId="5F7A2D3B"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Ambulance personnel</w:t>
            </w:r>
          </w:p>
        </w:tc>
        <w:tc>
          <w:tcPr>
            <w:tcW w:w="850" w:type="dxa"/>
            <w:shd w:val="clear" w:color="auto" w:fill="auto"/>
            <w:vAlign w:val="center"/>
          </w:tcPr>
          <w:p w14:paraId="6D260C38"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30</w:t>
            </w:r>
          </w:p>
        </w:tc>
        <w:tc>
          <w:tcPr>
            <w:tcW w:w="850" w:type="dxa"/>
            <w:shd w:val="clear" w:color="auto" w:fill="auto"/>
            <w:vAlign w:val="center"/>
          </w:tcPr>
          <w:p w14:paraId="67AFADBD"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4.5</w:t>
            </w:r>
          </w:p>
        </w:tc>
        <w:tc>
          <w:tcPr>
            <w:tcW w:w="850" w:type="dxa"/>
            <w:tcBorders>
              <w:right w:val="single" w:sz="12" w:space="0" w:color="auto"/>
            </w:tcBorders>
            <w:shd w:val="clear" w:color="auto" w:fill="auto"/>
            <w:vAlign w:val="center"/>
          </w:tcPr>
          <w:p w14:paraId="59A90CFE" w14:textId="53EBC552"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84.83</w:t>
            </w:r>
          </w:p>
        </w:tc>
        <w:tc>
          <w:tcPr>
            <w:tcW w:w="850" w:type="dxa"/>
            <w:tcBorders>
              <w:left w:val="single" w:sz="12" w:space="0" w:color="auto"/>
            </w:tcBorders>
            <w:shd w:val="clear" w:color="auto" w:fill="auto"/>
            <w:vAlign w:val="center"/>
          </w:tcPr>
          <w:p w14:paraId="4564443D"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0</w:t>
            </w:r>
          </w:p>
        </w:tc>
        <w:tc>
          <w:tcPr>
            <w:tcW w:w="850" w:type="dxa"/>
            <w:shd w:val="clear" w:color="auto" w:fill="auto"/>
            <w:vAlign w:val="center"/>
          </w:tcPr>
          <w:p w14:paraId="329ABB71"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10</w:t>
            </w:r>
          </w:p>
        </w:tc>
        <w:tc>
          <w:tcPr>
            <w:tcW w:w="850" w:type="dxa"/>
            <w:shd w:val="clear" w:color="auto" w:fill="auto"/>
            <w:vAlign w:val="center"/>
          </w:tcPr>
          <w:p w14:paraId="7515AB60"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10</w:t>
            </w:r>
          </w:p>
        </w:tc>
        <w:tc>
          <w:tcPr>
            <w:tcW w:w="850" w:type="dxa"/>
            <w:shd w:val="clear" w:color="auto" w:fill="auto"/>
            <w:vAlign w:val="center"/>
          </w:tcPr>
          <w:p w14:paraId="5B5C6D19"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13</w:t>
            </w:r>
          </w:p>
        </w:tc>
        <w:tc>
          <w:tcPr>
            <w:tcW w:w="850" w:type="dxa"/>
            <w:shd w:val="clear" w:color="auto" w:fill="auto"/>
            <w:vAlign w:val="center"/>
          </w:tcPr>
          <w:p w14:paraId="03D22F3A"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33</w:t>
            </w:r>
          </w:p>
        </w:tc>
        <w:tc>
          <w:tcPr>
            <w:tcW w:w="794" w:type="dxa"/>
            <w:shd w:val="clear" w:color="auto" w:fill="auto"/>
            <w:vAlign w:val="center"/>
          </w:tcPr>
          <w:p w14:paraId="316A8110"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eastAsia="en-US"/>
              </w:rPr>
              <w:t>33</w:t>
            </w:r>
          </w:p>
        </w:tc>
      </w:tr>
      <w:tr w:rsidR="001E0EA9" w:rsidRPr="00CA0E36" w14:paraId="0868436D" w14:textId="77777777" w:rsidTr="00DB7635">
        <w:trPr>
          <w:trHeight w:val="624"/>
        </w:trPr>
        <w:tc>
          <w:tcPr>
            <w:tcW w:w="1361" w:type="dxa"/>
            <w:vMerge/>
            <w:shd w:val="clear" w:color="auto" w:fill="auto"/>
            <w:vAlign w:val="center"/>
          </w:tcPr>
          <w:p w14:paraId="5F114DE9" w14:textId="77777777" w:rsidR="001E0EA9" w:rsidRPr="00CA0E36" w:rsidRDefault="001E0EA9" w:rsidP="001E0EA9">
            <w:pPr>
              <w:spacing w:line="276" w:lineRule="auto"/>
              <w:rPr>
                <w:rFonts w:asciiTheme="minorHAnsi" w:hAnsiTheme="minorHAnsi" w:cstheme="minorHAnsi"/>
                <w:b/>
                <w:bCs/>
                <w:sz w:val="18"/>
                <w:szCs w:val="18"/>
                <w:lang w:val="en-GB"/>
              </w:rPr>
            </w:pPr>
          </w:p>
        </w:tc>
        <w:tc>
          <w:tcPr>
            <w:tcW w:w="1184" w:type="dxa"/>
            <w:shd w:val="clear" w:color="auto" w:fill="auto"/>
            <w:vAlign w:val="center"/>
          </w:tcPr>
          <w:p w14:paraId="35E6BB16"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Physician/PA (</w:t>
            </w:r>
            <w:r w:rsidRPr="00CA0E36">
              <w:rPr>
                <w:rFonts w:asciiTheme="minorHAnsi" w:hAnsiTheme="minorHAnsi" w:cstheme="minorHAnsi"/>
                <w:color w:val="000000" w:themeColor="text1"/>
                <w:sz w:val="16"/>
                <w:szCs w:val="16"/>
                <w:lang w:val="en-GB"/>
              </w:rPr>
              <w:t>II)</w:t>
            </w:r>
          </w:p>
        </w:tc>
        <w:tc>
          <w:tcPr>
            <w:tcW w:w="850" w:type="dxa"/>
            <w:shd w:val="clear" w:color="auto" w:fill="auto"/>
            <w:vAlign w:val="center"/>
          </w:tcPr>
          <w:p w14:paraId="6FA413DB"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16</w:t>
            </w:r>
          </w:p>
        </w:tc>
        <w:tc>
          <w:tcPr>
            <w:tcW w:w="850" w:type="dxa"/>
            <w:shd w:val="clear" w:color="auto" w:fill="auto"/>
            <w:vAlign w:val="center"/>
          </w:tcPr>
          <w:p w14:paraId="049AA2BC" w14:textId="15859D65"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w:t>
            </w:r>
          </w:p>
        </w:tc>
        <w:tc>
          <w:tcPr>
            <w:tcW w:w="850" w:type="dxa"/>
            <w:tcBorders>
              <w:right w:val="single" w:sz="12" w:space="0" w:color="auto"/>
            </w:tcBorders>
            <w:shd w:val="clear" w:color="auto" w:fill="auto"/>
            <w:vAlign w:val="center"/>
          </w:tcPr>
          <w:p w14:paraId="3B61C89C" w14:textId="1F616ED2"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49.84</w:t>
            </w:r>
          </w:p>
        </w:tc>
        <w:tc>
          <w:tcPr>
            <w:tcW w:w="850" w:type="dxa"/>
            <w:tcBorders>
              <w:left w:val="single" w:sz="12" w:space="0" w:color="auto"/>
            </w:tcBorders>
            <w:shd w:val="clear" w:color="auto" w:fill="auto"/>
            <w:vAlign w:val="center"/>
          </w:tcPr>
          <w:p w14:paraId="3159D8FF"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6</w:t>
            </w:r>
          </w:p>
        </w:tc>
        <w:tc>
          <w:tcPr>
            <w:tcW w:w="850" w:type="dxa"/>
            <w:shd w:val="clear" w:color="auto" w:fill="auto"/>
            <w:vAlign w:val="center"/>
          </w:tcPr>
          <w:p w14:paraId="5EE67DAF"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38</w:t>
            </w:r>
          </w:p>
        </w:tc>
        <w:tc>
          <w:tcPr>
            <w:tcW w:w="850" w:type="dxa"/>
            <w:shd w:val="clear" w:color="auto" w:fill="auto"/>
            <w:vAlign w:val="center"/>
          </w:tcPr>
          <w:p w14:paraId="4B70949D"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0</w:t>
            </w:r>
          </w:p>
        </w:tc>
        <w:tc>
          <w:tcPr>
            <w:tcW w:w="850" w:type="dxa"/>
            <w:shd w:val="clear" w:color="auto" w:fill="auto"/>
            <w:vAlign w:val="center"/>
          </w:tcPr>
          <w:p w14:paraId="39023668"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56</w:t>
            </w:r>
          </w:p>
        </w:tc>
        <w:tc>
          <w:tcPr>
            <w:tcW w:w="850" w:type="dxa"/>
            <w:shd w:val="clear" w:color="auto" w:fill="auto"/>
            <w:vAlign w:val="center"/>
          </w:tcPr>
          <w:p w14:paraId="24EE18C9"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0</w:t>
            </w:r>
          </w:p>
        </w:tc>
        <w:tc>
          <w:tcPr>
            <w:tcW w:w="794" w:type="dxa"/>
            <w:shd w:val="clear" w:color="auto" w:fill="auto"/>
            <w:vAlign w:val="center"/>
          </w:tcPr>
          <w:p w14:paraId="5D39AB2A"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0</w:t>
            </w:r>
          </w:p>
        </w:tc>
      </w:tr>
      <w:tr w:rsidR="001E0EA9" w:rsidRPr="00CA0E36" w14:paraId="04EC35D9" w14:textId="77777777" w:rsidTr="00DB7635">
        <w:trPr>
          <w:trHeight w:val="624"/>
        </w:trPr>
        <w:tc>
          <w:tcPr>
            <w:tcW w:w="1361" w:type="dxa"/>
            <w:vMerge/>
            <w:shd w:val="clear" w:color="auto" w:fill="auto"/>
            <w:vAlign w:val="center"/>
          </w:tcPr>
          <w:p w14:paraId="22EF65EB" w14:textId="77777777" w:rsidR="001E0EA9" w:rsidRPr="00CA0E36" w:rsidRDefault="001E0EA9" w:rsidP="001E0EA9">
            <w:pPr>
              <w:spacing w:line="276" w:lineRule="auto"/>
              <w:rPr>
                <w:rFonts w:asciiTheme="minorHAnsi" w:hAnsiTheme="minorHAnsi" w:cstheme="minorHAnsi"/>
                <w:b/>
                <w:bCs/>
                <w:sz w:val="18"/>
                <w:szCs w:val="18"/>
                <w:lang w:val="en-GB"/>
              </w:rPr>
            </w:pPr>
          </w:p>
        </w:tc>
        <w:tc>
          <w:tcPr>
            <w:tcW w:w="1184" w:type="dxa"/>
            <w:shd w:val="clear" w:color="auto" w:fill="auto"/>
            <w:vAlign w:val="center"/>
          </w:tcPr>
          <w:p w14:paraId="5525C07C"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Nurse (</w:t>
            </w:r>
            <w:r w:rsidRPr="00CA0E36">
              <w:rPr>
                <w:rFonts w:asciiTheme="minorHAnsi" w:hAnsiTheme="minorHAnsi" w:cstheme="minorHAnsi"/>
                <w:color w:val="000000" w:themeColor="text1"/>
                <w:sz w:val="16"/>
                <w:szCs w:val="16"/>
                <w:lang w:val="en-GB"/>
              </w:rPr>
              <w:t>II)</w:t>
            </w:r>
          </w:p>
        </w:tc>
        <w:tc>
          <w:tcPr>
            <w:tcW w:w="850" w:type="dxa"/>
            <w:shd w:val="clear" w:color="auto" w:fill="auto"/>
            <w:vAlign w:val="center"/>
          </w:tcPr>
          <w:p w14:paraId="24564644"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20</w:t>
            </w:r>
          </w:p>
        </w:tc>
        <w:tc>
          <w:tcPr>
            <w:tcW w:w="850" w:type="dxa"/>
            <w:shd w:val="clear" w:color="auto" w:fill="auto"/>
            <w:vAlign w:val="center"/>
          </w:tcPr>
          <w:p w14:paraId="1CD263CA" w14:textId="41F3D6C6"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w:t>
            </w:r>
          </w:p>
        </w:tc>
        <w:tc>
          <w:tcPr>
            <w:tcW w:w="850" w:type="dxa"/>
            <w:tcBorders>
              <w:right w:val="single" w:sz="12" w:space="0" w:color="auto"/>
            </w:tcBorders>
            <w:shd w:val="clear" w:color="auto" w:fill="auto"/>
            <w:vAlign w:val="center"/>
          </w:tcPr>
          <w:p w14:paraId="4E4B01FE" w14:textId="6097D0A1"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60.05</w:t>
            </w:r>
          </w:p>
        </w:tc>
        <w:tc>
          <w:tcPr>
            <w:tcW w:w="850" w:type="dxa"/>
            <w:tcBorders>
              <w:left w:val="single" w:sz="12" w:space="0" w:color="auto"/>
            </w:tcBorders>
            <w:shd w:val="clear" w:color="auto" w:fill="auto"/>
            <w:vAlign w:val="center"/>
          </w:tcPr>
          <w:p w14:paraId="2E983D4C"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0</w:t>
            </w:r>
          </w:p>
        </w:tc>
        <w:tc>
          <w:tcPr>
            <w:tcW w:w="850" w:type="dxa"/>
            <w:shd w:val="clear" w:color="auto" w:fill="auto"/>
            <w:vAlign w:val="center"/>
          </w:tcPr>
          <w:p w14:paraId="21746627"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25</w:t>
            </w:r>
          </w:p>
        </w:tc>
        <w:tc>
          <w:tcPr>
            <w:tcW w:w="850" w:type="dxa"/>
            <w:shd w:val="clear" w:color="auto" w:fill="auto"/>
            <w:vAlign w:val="center"/>
          </w:tcPr>
          <w:p w14:paraId="097F9BF8"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10</w:t>
            </w:r>
          </w:p>
        </w:tc>
        <w:tc>
          <w:tcPr>
            <w:tcW w:w="850" w:type="dxa"/>
            <w:shd w:val="clear" w:color="auto" w:fill="auto"/>
            <w:vAlign w:val="center"/>
          </w:tcPr>
          <w:p w14:paraId="7F8F3C9A"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60</w:t>
            </w:r>
          </w:p>
        </w:tc>
        <w:tc>
          <w:tcPr>
            <w:tcW w:w="850" w:type="dxa"/>
            <w:shd w:val="clear" w:color="auto" w:fill="auto"/>
            <w:vAlign w:val="center"/>
          </w:tcPr>
          <w:p w14:paraId="3514D309"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5</w:t>
            </w:r>
          </w:p>
        </w:tc>
        <w:tc>
          <w:tcPr>
            <w:tcW w:w="794" w:type="dxa"/>
            <w:shd w:val="clear" w:color="auto" w:fill="auto"/>
            <w:vAlign w:val="center"/>
          </w:tcPr>
          <w:p w14:paraId="7AF0DA1B"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0</w:t>
            </w:r>
          </w:p>
        </w:tc>
      </w:tr>
      <w:tr w:rsidR="00D91416" w:rsidRPr="00CA0E36" w14:paraId="51E007F2" w14:textId="77777777" w:rsidTr="00DB7635">
        <w:trPr>
          <w:trHeight w:val="1247"/>
        </w:trPr>
        <w:tc>
          <w:tcPr>
            <w:tcW w:w="1361" w:type="dxa"/>
            <w:shd w:val="clear" w:color="auto" w:fill="auto"/>
            <w:vAlign w:val="center"/>
          </w:tcPr>
          <w:p w14:paraId="5AFBD7D6" w14:textId="77777777" w:rsidR="00D91416" w:rsidRPr="00CA0E36" w:rsidRDefault="00D91416" w:rsidP="00E02E0B">
            <w:pPr>
              <w:spacing w:line="276" w:lineRule="auto"/>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 xml:space="preserve">TABLE 4B: </w:t>
            </w:r>
          </w:p>
          <w:p w14:paraId="74DA7901" w14:textId="748B950B" w:rsidR="00D91416" w:rsidRPr="00CA0E36" w:rsidRDefault="00D91416" w:rsidP="00E02E0B">
            <w:pPr>
              <w:spacing w:line="276" w:lineRule="auto"/>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INFORMATION EXCHANGE</w:t>
            </w:r>
          </w:p>
        </w:tc>
        <w:tc>
          <w:tcPr>
            <w:tcW w:w="1184" w:type="dxa"/>
            <w:shd w:val="clear" w:color="auto" w:fill="auto"/>
            <w:vAlign w:val="center"/>
          </w:tcPr>
          <w:p w14:paraId="7C611DE3"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Stakeholder</w:t>
            </w:r>
          </w:p>
        </w:tc>
        <w:tc>
          <w:tcPr>
            <w:tcW w:w="850" w:type="dxa"/>
            <w:shd w:val="clear" w:color="auto" w:fill="auto"/>
            <w:vAlign w:val="center"/>
          </w:tcPr>
          <w:p w14:paraId="34C4777D" w14:textId="776B6837" w:rsidR="00D91416" w:rsidRPr="00CA0E36" w:rsidRDefault="001E0EA9"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N</w:t>
            </w:r>
          </w:p>
        </w:tc>
        <w:tc>
          <w:tcPr>
            <w:tcW w:w="850" w:type="dxa"/>
            <w:shd w:val="clear" w:color="auto" w:fill="auto"/>
            <w:vAlign w:val="center"/>
          </w:tcPr>
          <w:p w14:paraId="7028D125"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Median</w:t>
            </w:r>
          </w:p>
        </w:tc>
        <w:tc>
          <w:tcPr>
            <w:tcW w:w="850" w:type="dxa"/>
            <w:shd w:val="clear" w:color="auto" w:fill="auto"/>
            <w:vAlign w:val="center"/>
          </w:tcPr>
          <w:p w14:paraId="68EC775E" w14:textId="6E89FACB" w:rsidR="00D91416" w:rsidRPr="00CA0E36" w:rsidRDefault="001E0EA9"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Mean rank</w:t>
            </w:r>
          </w:p>
        </w:tc>
        <w:tc>
          <w:tcPr>
            <w:tcW w:w="850" w:type="dxa"/>
            <w:shd w:val="clear" w:color="auto" w:fill="auto"/>
            <w:vAlign w:val="center"/>
          </w:tcPr>
          <w:p w14:paraId="52AC45F6"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1</w:t>
            </w:r>
          </w:p>
          <w:p w14:paraId="3604CF07"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Strongly disagree</w:t>
            </w:r>
          </w:p>
          <w:p w14:paraId="7186FF28"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w:t>
            </w:r>
          </w:p>
        </w:tc>
        <w:tc>
          <w:tcPr>
            <w:tcW w:w="850" w:type="dxa"/>
            <w:shd w:val="clear" w:color="auto" w:fill="auto"/>
            <w:vAlign w:val="center"/>
          </w:tcPr>
          <w:p w14:paraId="62F78389"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2</w:t>
            </w:r>
          </w:p>
          <w:p w14:paraId="4C7E0F16"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Disagree</w:t>
            </w:r>
          </w:p>
          <w:p w14:paraId="1B15A38C" w14:textId="77777777" w:rsidR="00D91416" w:rsidRPr="00CA0E36" w:rsidRDefault="00D91416" w:rsidP="00E02E0B">
            <w:pPr>
              <w:spacing w:line="276" w:lineRule="auto"/>
              <w:jc w:val="center"/>
              <w:rPr>
                <w:rFonts w:asciiTheme="minorHAnsi" w:hAnsiTheme="minorHAnsi" w:cstheme="minorHAnsi"/>
                <w:b/>
                <w:bCs/>
                <w:sz w:val="16"/>
                <w:szCs w:val="16"/>
                <w:lang w:val="en-GB"/>
              </w:rPr>
            </w:pPr>
          </w:p>
          <w:p w14:paraId="2830028F"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w:t>
            </w:r>
          </w:p>
        </w:tc>
        <w:tc>
          <w:tcPr>
            <w:tcW w:w="850" w:type="dxa"/>
            <w:shd w:val="clear" w:color="auto" w:fill="auto"/>
            <w:vAlign w:val="center"/>
          </w:tcPr>
          <w:p w14:paraId="54DEF37A"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3</w:t>
            </w:r>
          </w:p>
          <w:p w14:paraId="082F6CC2"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Neutral</w:t>
            </w:r>
          </w:p>
          <w:p w14:paraId="1E6C155C" w14:textId="77777777" w:rsidR="00D91416" w:rsidRPr="00CA0E36" w:rsidRDefault="00D91416" w:rsidP="00E02E0B">
            <w:pPr>
              <w:spacing w:line="276" w:lineRule="auto"/>
              <w:jc w:val="center"/>
              <w:rPr>
                <w:rFonts w:asciiTheme="minorHAnsi" w:hAnsiTheme="minorHAnsi" w:cstheme="minorHAnsi"/>
                <w:b/>
                <w:bCs/>
                <w:sz w:val="16"/>
                <w:szCs w:val="16"/>
                <w:lang w:val="en-GB"/>
              </w:rPr>
            </w:pPr>
          </w:p>
          <w:p w14:paraId="337C3DD1"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w:t>
            </w:r>
          </w:p>
        </w:tc>
        <w:tc>
          <w:tcPr>
            <w:tcW w:w="850" w:type="dxa"/>
            <w:shd w:val="clear" w:color="auto" w:fill="auto"/>
            <w:vAlign w:val="center"/>
          </w:tcPr>
          <w:p w14:paraId="405C5B22"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4</w:t>
            </w:r>
          </w:p>
          <w:p w14:paraId="322109E2"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Agree</w:t>
            </w:r>
          </w:p>
          <w:p w14:paraId="3884F779" w14:textId="77777777" w:rsidR="00D91416" w:rsidRPr="00CA0E36" w:rsidRDefault="00D91416" w:rsidP="00E02E0B">
            <w:pPr>
              <w:spacing w:line="276" w:lineRule="auto"/>
              <w:jc w:val="center"/>
              <w:rPr>
                <w:rFonts w:asciiTheme="minorHAnsi" w:hAnsiTheme="minorHAnsi" w:cstheme="minorHAnsi"/>
                <w:b/>
                <w:bCs/>
                <w:sz w:val="16"/>
                <w:szCs w:val="16"/>
                <w:lang w:val="en-GB"/>
              </w:rPr>
            </w:pPr>
          </w:p>
          <w:p w14:paraId="6016A4A9"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w:t>
            </w:r>
          </w:p>
        </w:tc>
        <w:tc>
          <w:tcPr>
            <w:tcW w:w="1644" w:type="dxa"/>
            <w:gridSpan w:val="2"/>
            <w:shd w:val="clear" w:color="auto" w:fill="auto"/>
            <w:vAlign w:val="center"/>
          </w:tcPr>
          <w:p w14:paraId="5FB7E114"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5</w:t>
            </w:r>
          </w:p>
          <w:p w14:paraId="2C429582"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Strongly agree</w:t>
            </w:r>
          </w:p>
          <w:p w14:paraId="79713094" w14:textId="77777777" w:rsidR="001E0EA9" w:rsidRPr="00CA0E36" w:rsidRDefault="001E0EA9" w:rsidP="00E02E0B">
            <w:pPr>
              <w:spacing w:line="276" w:lineRule="auto"/>
              <w:jc w:val="center"/>
              <w:rPr>
                <w:rFonts w:asciiTheme="minorHAnsi" w:hAnsiTheme="minorHAnsi" w:cstheme="minorHAnsi"/>
                <w:b/>
                <w:bCs/>
                <w:sz w:val="16"/>
                <w:szCs w:val="16"/>
                <w:lang w:val="en-GB"/>
              </w:rPr>
            </w:pPr>
          </w:p>
          <w:p w14:paraId="116E5C85" w14:textId="77777777" w:rsidR="00D91416" w:rsidRPr="00CA0E36" w:rsidRDefault="00D91416" w:rsidP="00E02E0B">
            <w:pPr>
              <w:spacing w:line="276" w:lineRule="auto"/>
              <w:jc w:val="center"/>
              <w:rPr>
                <w:rFonts w:asciiTheme="minorHAnsi" w:hAnsiTheme="minorHAnsi" w:cstheme="minorHAnsi"/>
                <w:b/>
                <w:bCs/>
                <w:sz w:val="16"/>
                <w:szCs w:val="16"/>
                <w:lang w:val="en-GB"/>
              </w:rPr>
            </w:pPr>
            <w:r w:rsidRPr="00CA0E36">
              <w:rPr>
                <w:rFonts w:asciiTheme="minorHAnsi" w:hAnsiTheme="minorHAnsi" w:cstheme="minorHAnsi"/>
                <w:b/>
                <w:bCs/>
                <w:sz w:val="16"/>
                <w:szCs w:val="16"/>
                <w:lang w:val="en-GB"/>
              </w:rPr>
              <w:t>%</w:t>
            </w:r>
          </w:p>
        </w:tc>
      </w:tr>
      <w:tr w:rsidR="001E0EA9" w:rsidRPr="00CA0E36" w14:paraId="22A9EBF2" w14:textId="77777777" w:rsidTr="00DB7635">
        <w:trPr>
          <w:trHeight w:val="624"/>
        </w:trPr>
        <w:tc>
          <w:tcPr>
            <w:tcW w:w="1361" w:type="dxa"/>
            <w:vMerge w:val="restart"/>
            <w:shd w:val="clear" w:color="auto" w:fill="auto"/>
            <w:vAlign w:val="center"/>
          </w:tcPr>
          <w:p w14:paraId="1A9DC082" w14:textId="77777777" w:rsidR="001E0EA9" w:rsidRPr="00CA0E36" w:rsidRDefault="001E0EA9" w:rsidP="001E0EA9">
            <w:pPr>
              <w:spacing w:line="276" w:lineRule="auto"/>
              <w:jc w:val="center"/>
              <w:rPr>
                <w:rFonts w:asciiTheme="minorHAnsi" w:hAnsiTheme="minorHAnsi" w:cstheme="minorHAnsi"/>
                <w:sz w:val="18"/>
                <w:szCs w:val="18"/>
                <w:lang w:val="en-GB"/>
              </w:rPr>
            </w:pPr>
            <w:r w:rsidRPr="00CA0E36">
              <w:rPr>
                <w:rFonts w:asciiTheme="minorHAnsi" w:hAnsiTheme="minorHAnsi" w:cstheme="minorHAnsi"/>
                <w:b/>
                <w:bCs/>
                <w:sz w:val="18"/>
                <w:szCs w:val="18"/>
                <w:lang w:val="en-GB"/>
              </w:rPr>
              <w:t>Receiving</w:t>
            </w:r>
            <w:r w:rsidRPr="00CA0E36">
              <w:rPr>
                <w:rFonts w:asciiTheme="minorHAnsi" w:hAnsiTheme="minorHAnsi" w:cstheme="minorHAnsi"/>
                <w:sz w:val="18"/>
                <w:szCs w:val="18"/>
                <w:lang w:val="en-GB"/>
              </w:rPr>
              <w:t xml:space="preserve"> sufficient &amp; timely information from the NICU professionals</w:t>
            </w:r>
          </w:p>
        </w:tc>
        <w:tc>
          <w:tcPr>
            <w:tcW w:w="1184" w:type="dxa"/>
            <w:shd w:val="clear" w:color="auto" w:fill="auto"/>
            <w:vAlign w:val="center"/>
          </w:tcPr>
          <w:p w14:paraId="30EEFCCA" w14:textId="7DEF684E" w:rsidR="001E0EA9" w:rsidRPr="00CA0E36" w:rsidRDefault="007F3C07" w:rsidP="001E0EA9">
            <w:pPr>
              <w:spacing w:line="276" w:lineRule="auto"/>
              <w:jc w:val="center"/>
              <w:rPr>
                <w:rFonts w:asciiTheme="minorHAnsi" w:hAnsiTheme="minorHAnsi" w:cstheme="minorHAnsi"/>
                <w:sz w:val="16"/>
                <w:szCs w:val="16"/>
                <w:lang w:val="en-GB"/>
              </w:rPr>
            </w:pPr>
            <w:r w:rsidRPr="0040400C">
              <w:rPr>
                <w:rFonts w:asciiTheme="minorHAnsi" w:hAnsiTheme="minorHAnsi" w:cstheme="minorHAnsi"/>
                <w:color w:val="FF0000"/>
                <w:sz w:val="16"/>
                <w:szCs w:val="16"/>
                <w:lang w:val="en-GB"/>
              </w:rPr>
              <w:t>Admini</w:t>
            </w:r>
            <w:r w:rsidR="0040400C" w:rsidRPr="0040400C">
              <w:rPr>
                <w:rFonts w:asciiTheme="minorHAnsi" w:hAnsiTheme="minorHAnsi" w:cstheme="minorHAnsi"/>
                <w:color w:val="FF0000"/>
                <w:sz w:val="16"/>
                <w:szCs w:val="16"/>
                <w:lang w:val="en-GB"/>
              </w:rPr>
              <w:t>strative staff</w:t>
            </w:r>
            <w:r w:rsidR="001E0EA9" w:rsidRPr="0040400C">
              <w:rPr>
                <w:rFonts w:asciiTheme="minorHAnsi" w:hAnsiTheme="minorHAnsi" w:cstheme="minorHAnsi"/>
                <w:color w:val="FF0000"/>
                <w:sz w:val="16"/>
                <w:szCs w:val="16"/>
                <w:lang w:val="en-GB"/>
              </w:rPr>
              <w:t xml:space="preserve"> NICU</w:t>
            </w:r>
          </w:p>
        </w:tc>
        <w:tc>
          <w:tcPr>
            <w:tcW w:w="850" w:type="dxa"/>
            <w:shd w:val="clear" w:color="auto" w:fill="auto"/>
            <w:vAlign w:val="center"/>
          </w:tcPr>
          <w:p w14:paraId="5B64A8BF"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43</w:t>
            </w:r>
          </w:p>
        </w:tc>
        <w:tc>
          <w:tcPr>
            <w:tcW w:w="850" w:type="dxa"/>
            <w:shd w:val="clear" w:color="auto" w:fill="auto"/>
            <w:vAlign w:val="center"/>
          </w:tcPr>
          <w:p w14:paraId="3FAA9FA6" w14:textId="3E671E7B"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w:t>
            </w:r>
          </w:p>
        </w:tc>
        <w:tc>
          <w:tcPr>
            <w:tcW w:w="850" w:type="dxa"/>
            <w:shd w:val="clear" w:color="auto" w:fill="auto"/>
            <w:vAlign w:val="center"/>
          </w:tcPr>
          <w:p w14:paraId="0FBB6B3D" w14:textId="15091B58"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59.69</w:t>
            </w:r>
          </w:p>
        </w:tc>
        <w:tc>
          <w:tcPr>
            <w:tcW w:w="850" w:type="dxa"/>
            <w:shd w:val="clear" w:color="auto" w:fill="auto"/>
            <w:vAlign w:val="center"/>
          </w:tcPr>
          <w:p w14:paraId="240DC506"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5</w:t>
            </w:r>
          </w:p>
        </w:tc>
        <w:tc>
          <w:tcPr>
            <w:tcW w:w="850" w:type="dxa"/>
            <w:shd w:val="clear" w:color="auto" w:fill="auto"/>
            <w:vAlign w:val="center"/>
          </w:tcPr>
          <w:p w14:paraId="3F4C440E"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9</w:t>
            </w:r>
          </w:p>
        </w:tc>
        <w:tc>
          <w:tcPr>
            <w:tcW w:w="850" w:type="dxa"/>
            <w:shd w:val="clear" w:color="auto" w:fill="auto"/>
            <w:vAlign w:val="center"/>
          </w:tcPr>
          <w:p w14:paraId="6BDBB4DC"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0</w:t>
            </w:r>
          </w:p>
        </w:tc>
        <w:tc>
          <w:tcPr>
            <w:tcW w:w="850" w:type="dxa"/>
            <w:shd w:val="clear" w:color="auto" w:fill="auto"/>
            <w:vAlign w:val="center"/>
          </w:tcPr>
          <w:p w14:paraId="66B64BB6"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67</w:t>
            </w:r>
          </w:p>
        </w:tc>
        <w:tc>
          <w:tcPr>
            <w:tcW w:w="1644" w:type="dxa"/>
            <w:gridSpan w:val="2"/>
            <w:shd w:val="clear" w:color="auto" w:fill="auto"/>
            <w:vAlign w:val="center"/>
          </w:tcPr>
          <w:p w14:paraId="7A83859E"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19</w:t>
            </w:r>
          </w:p>
        </w:tc>
      </w:tr>
      <w:tr w:rsidR="001E0EA9" w:rsidRPr="00CA0E36" w14:paraId="5DC1ADA4" w14:textId="77777777" w:rsidTr="00DB7635">
        <w:trPr>
          <w:trHeight w:val="624"/>
        </w:trPr>
        <w:tc>
          <w:tcPr>
            <w:tcW w:w="1361" w:type="dxa"/>
            <w:vMerge/>
            <w:shd w:val="clear" w:color="auto" w:fill="auto"/>
            <w:vAlign w:val="center"/>
          </w:tcPr>
          <w:p w14:paraId="6BCD6BF8" w14:textId="77777777" w:rsidR="001E0EA9" w:rsidRPr="00CA0E36" w:rsidRDefault="001E0EA9" w:rsidP="001E0EA9">
            <w:pPr>
              <w:spacing w:line="276" w:lineRule="auto"/>
              <w:jc w:val="center"/>
              <w:rPr>
                <w:rFonts w:asciiTheme="minorHAnsi" w:hAnsiTheme="minorHAnsi" w:cstheme="minorHAnsi"/>
                <w:sz w:val="18"/>
                <w:szCs w:val="18"/>
                <w:lang w:val="en-GB"/>
              </w:rPr>
            </w:pPr>
          </w:p>
        </w:tc>
        <w:tc>
          <w:tcPr>
            <w:tcW w:w="1184" w:type="dxa"/>
            <w:shd w:val="clear" w:color="auto" w:fill="auto"/>
            <w:vAlign w:val="center"/>
          </w:tcPr>
          <w:p w14:paraId="42B3E6C1"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 xml:space="preserve">Ambulance personnel </w:t>
            </w:r>
          </w:p>
        </w:tc>
        <w:tc>
          <w:tcPr>
            <w:tcW w:w="850" w:type="dxa"/>
            <w:shd w:val="clear" w:color="auto" w:fill="auto"/>
            <w:vAlign w:val="center"/>
          </w:tcPr>
          <w:p w14:paraId="0AA8560E"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31</w:t>
            </w:r>
          </w:p>
        </w:tc>
        <w:tc>
          <w:tcPr>
            <w:tcW w:w="850" w:type="dxa"/>
            <w:shd w:val="clear" w:color="auto" w:fill="auto"/>
            <w:vAlign w:val="center"/>
          </w:tcPr>
          <w:p w14:paraId="76FA05B0" w14:textId="196ABD76"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w:t>
            </w:r>
          </w:p>
        </w:tc>
        <w:tc>
          <w:tcPr>
            <w:tcW w:w="850" w:type="dxa"/>
            <w:shd w:val="clear" w:color="auto" w:fill="auto"/>
            <w:vAlign w:val="center"/>
          </w:tcPr>
          <w:p w14:paraId="70B93063" w14:textId="2EF31E14"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52.05</w:t>
            </w:r>
          </w:p>
        </w:tc>
        <w:tc>
          <w:tcPr>
            <w:tcW w:w="850" w:type="dxa"/>
            <w:shd w:val="clear" w:color="auto" w:fill="auto"/>
            <w:vAlign w:val="center"/>
          </w:tcPr>
          <w:p w14:paraId="0B82451F"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3</w:t>
            </w:r>
          </w:p>
        </w:tc>
        <w:tc>
          <w:tcPr>
            <w:tcW w:w="850" w:type="dxa"/>
            <w:shd w:val="clear" w:color="auto" w:fill="auto"/>
            <w:vAlign w:val="center"/>
          </w:tcPr>
          <w:p w14:paraId="1FA2732E"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19</w:t>
            </w:r>
          </w:p>
        </w:tc>
        <w:tc>
          <w:tcPr>
            <w:tcW w:w="850" w:type="dxa"/>
            <w:shd w:val="clear" w:color="auto" w:fill="auto"/>
            <w:vAlign w:val="center"/>
          </w:tcPr>
          <w:p w14:paraId="3629790A"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7</w:t>
            </w:r>
          </w:p>
        </w:tc>
        <w:tc>
          <w:tcPr>
            <w:tcW w:w="850" w:type="dxa"/>
            <w:shd w:val="clear" w:color="auto" w:fill="auto"/>
            <w:vAlign w:val="center"/>
          </w:tcPr>
          <w:p w14:paraId="7015397D"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55</w:t>
            </w:r>
          </w:p>
        </w:tc>
        <w:tc>
          <w:tcPr>
            <w:tcW w:w="1644" w:type="dxa"/>
            <w:gridSpan w:val="2"/>
            <w:shd w:val="clear" w:color="auto" w:fill="auto"/>
            <w:vAlign w:val="center"/>
          </w:tcPr>
          <w:p w14:paraId="794B6DD6"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16</w:t>
            </w:r>
          </w:p>
        </w:tc>
      </w:tr>
      <w:tr w:rsidR="001E0EA9" w:rsidRPr="00CA0E36" w14:paraId="7691767C" w14:textId="77777777" w:rsidTr="00DB7635">
        <w:trPr>
          <w:trHeight w:val="624"/>
        </w:trPr>
        <w:tc>
          <w:tcPr>
            <w:tcW w:w="1361" w:type="dxa"/>
            <w:vMerge/>
            <w:shd w:val="clear" w:color="auto" w:fill="auto"/>
            <w:vAlign w:val="center"/>
          </w:tcPr>
          <w:p w14:paraId="6A2F5301" w14:textId="77777777" w:rsidR="001E0EA9" w:rsidRPr="00CA0E36" w:rsidRDefault="001E0EA9" w:rsidP="001E0EA9">
            <w:pPr>
              <w:spacing w:line="276" w:lineRule="auto"/>
              <w:jc w:val="center"/>
              <w:rPr>
                <w:rFonts w:asciiTheme="minorHAnsi" w:hAnsiTheme="minorHAnsi" w:cstheme="minorHAnsi"/>
                <w:sz w:val="18"/>
                <w:szCs w:val="18"/>
                <w:lang w:val="en-GB"/>
              </w:rPr>
            </w:pPr>
          </w:p>
        </w:tc>
        <w:tc>
          <w:tcPr>
            <w:tcW w:w="1184" w:type="dxa"/>
            <w:shd w:val="clear" w:color="auto" w:fill="auto"/>
            <w:vAlign w:val="center"/>
          </w:tcPr>
          <w:p w14:paraId="349032D1"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Physician/PA (</w:t>
            </w:r>
            <w:r w:rsidRPr="00CA0E36">
              <w:rPr>
                <w:rFonts w:asciiTheme="minorHAnsi" w:hAnsiTheme="minorHAnsi" w:cstheme="minorHAnsi"/>
                <w:color w:val="000000" w:themeColor="text1"/>
                <w:sz w:val="16"/>
                <w:szCs w:val="16"/>
                <w:lang w:val="en-GB"/>
              </w:rPr>
              <w:t>II)</w:t>
            </w:r>
          </w:p>
        </w:tc>
        <w:tc>
          <w:tcPr>
            <w:tcW w:w="850" w:type="dxa"/>
            <w:shd w:val="clear" w:color="auto" w:fill="auto"/>
            <w:vAlign w:val="center"/>
          </w:tcPr>
          <w:p w14:paraId="1AFA5385"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16</w:t>
            </w:r>
          </w:p>
        </w:tc>
        <w:tc>
          <w:tcPr>
            <w:tcW w:w="850" w:type="dxa"/>
            <w:shd w:val="clear" w:color="auto" w:fill="auto"/>
            <w:vAlign w:val="center"/>
          </w:tcPr>
          <w:p w14:paraId="1062D5C2" w14:textId="3FD5A04F"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w:t>
            </w:r>
          </w:p>
        </w:tc>
        <w:tc>
          <w:tcPr>
            <w:tcW w:w="850" w:type="dxa"/>
            <w:shd w:val="clear" w:color="auto" w:fill="auto"/>
            <w:vAlign w:val="center"/>
          </w:tcPr>
          <w:p w14:paraId="6DACA258" w14:textId="0E634BCC" w:rsidR="001E0EA9" w:rsidRPr="00CA0E36" w:rsidRDefault="001E0EA9" w:rsidP="001E0EA9">
            <w:pPr>
              <w:spacing w:line="276" w:lineRule="auto"/>
              <w:jc w:val="center"/>
              <w:rPr>
                <w:rFonts w:asciiTheme="minorHAnsi" w:hAnsiTheme="minorHAnsi" w:cstheme="minorHAnsi"/>
                <w:sz w:val="16"/>
                <w:szCs w:val="16"/>
                <w:lang w:val="en-GB" w:eastAsia="en-US"/>
              </w:rPr>
            </w:pPr>
            <w:r w:rsidRPr="00CA0E36">
              <w:rPr>
                <w:rFonts w:asciiTheme="minorHAnsi" w:hAnsiTheme="minorHAnsi" w:cstheme="minorHAnsi"/>
                <w:sz w:val="16"/>
                <w:szCs w:val="16"/>
                <w:lang w:val="en-GB" w:eastAsia="en-US"/>
              </w:rPr>
              <w:t>50.06</w:t>
            </w:r>
          </w:p>
        </w:tc>
        <w:tc>
          <w:tcPr>
            <w:tcW w:w="850" w:type="dxa"/>
            <w:shd w:val="clear" w:color="auto" w:fill="auto"/>
            <w:vAlign w:val="center"/>
          </w:tcPr>
          <w:p w14:paraId="12DCF2A6"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0</w:t>
            </w:r>
          </w:p>
        </w:tc>
        <w:tc>
          <w:tcPr>
            <w:tcW w:w="850" w:type="dxa"/>
            <w:shd w:val="clear" w:color="auto" w:fill="auto"/>
            <w:vAlign w:val="center"/>
          </w:tcPr>
          <w:p w14:paraId="41557457"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13</w:t>
            </w:r>
          </w:p>
        </w:tc>
        <w:tc>
          <w:tcPr>
            <w:tcW w:w="850" w:type="dxa"/>
            <w:shd w:val="clear" w:color="auto" w:fill="auto"/>
            <w:vAlign w:val="center"/>
          </w:tcPr>
          <w:p w14:paraId="065D03A1"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6</w:t>
            </w:r>
          </w:p>
        </w:tc>
        <w:tc>
          <w:tcPr>
            <w:tcW w:w="850" w:type="dxa"/>
            <w:shd w:val="clear" w:color="auto" w:fill="auto"/>
            <w:vAlign w:val="center"/>
          </w:tcPr>
          <w:p w14:paraId="3960D8AF"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81</w:t>
            </w:r>
          </w:p>
        </w:tc>
        <w:tc>
          <w:tcPr>
            <w:tcW w:w="1644" w:type="dxa"/>
            <w:gridSpan w:val="2"/>
            <w:shd w:val="clear" w:color="auto" w:fill="auto"/>
            <w:vAlign w:val="center"/>
          </w:tcPr>
          <w:p w14:paraId="536576F5"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0</w:t>
            </w:r>
          </w:p>
        </w:tc>
      </w:tr>
      <w:tr w:rsidR="001E0EA9" w:rsidRPr="00CA0E36" w14:paraId="7FE51E4C" w14:textId="77777777" w:rsidTr="00DB7635">
        <w:trPr>
          <w:trHeight w:val="624"/>
        </w:trPr>
        <w:tc>
          <w:tcPr>
            <w:tcW w:w="1361" w:type="dxa"/>
            <w:vMerge/>
            <w:shd w:val="clear" w:color="auto" w:fill="auto"/>
            <w:vAlign w:val="center"/>
          </w:tcPr>
          <w:p w14:paraId="457B58F3" w14:textId="77777777" w:rsidR="001E0EA9" w:rsidRPr="00CA0E36" w:rsidRDefault="001E0EA9" w:rsidP="001E0EA9">
            <w:pPr>
              <w:spacing w:line="276" w:lineRule="auto"/>
              <w:jc w:val="center"/>
              <w:rPr>
                <w:rFonts w:asciiTheme="minorHAnsi" w:hAnsiTheme="minorHAnsi" w:cstheme="minorHAnsi"/>
                <w:sz w:val="18"/>
                <w:szCs w:val="18"/>
                <w:lang w:val="en-GB"/>
              </w:rPr>
            </w:pPr>
          </w:p>
        </w:tc>
        <w:tc>
          <w:tcPr>
            <w:tcW w:w="1184" w:type="dxa"/>
            <w:shd w:val="clear" w:color="auto" w:fill="auto"/>
            <w:vAlign w:val="center"/>
          </w:tcPr>
          <w:p w14:paraId="28103D51"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Nurse (</w:t>
            </w:r>
            <w:r w:rsidRPr="00CA0E36">
              <w:rPr>
                <w:rFonts w:asciiTheme="minorHAnsi" w:hAnsiTheme="minorHAnsi" w:cstheme="minorHAnsi"/>
                <w:color w:val="000000" w:themeColor="text1"/>
                <w:sz w:val="16"/>
                <w:szCs w:val="16"/>
                <w:lang w:val="en-GB"/>
              </w:rPr>
              <w:t>II)</w:t>
            </w:r>
          </w:p>
        </w:tc>
        <w:tc>
          <w:tcPr>
            <w:tcW w:w="850" w:type="dxa"/>
            <w:shd w:val="clear" w:color="auto" w:fill="auto"/>
            <w:vAlign w:val="center"/>
          </w:tcPr>
          <w:p w14:paraId="120D1A81"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20</w:t>
            </w:r>
          </w:p>
        </w:tc>
        <w:tc>
          <w:tcPr>
            <w:tcW w:w="850" w:type="dxa"/>
            <w:shd w:val="clear" w:color="auto" w:fill="auto"/>
            <w:vAlign w:val="center"/>
          </w:tcPr>
          <w:p w14:paraId="1BBE84AF" w14:textId="125F778D"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w:t>
            </w:r>
          </w:p>
        </w:tc>
        <w:tc>
          <w:tcPr>
            <w:tcW w:w="850" w:type="dxa"/>
            <w:shd w:val="clear" w:color="auto" w:fill="auto"/>
            <w:vAlign w:val="center"/>
          </w:tcPr>
          <w:p w14:paraId="76F4DB6D" w14:textId="2DC46BAC" w:rsidR="001E0EA9" w:rsidRPr="00CA0E36" w:rsidRDefault="001E0EA9" w:rsidP="001E0EA9">
            <w:pPr>
              <w:spacing w:line="276" w:lineRule="auto"/>
              <w:jc w:val="center"/>
              <w:rPr>
                <w:rFonts w:asciiTheme="minorHAnsi" w:hAnsiTheme="minorHAnsi" w:cstheme="minorHAnsi"/>
                <w:sz w:val="16"/>
                <w:szCs w:val="16"/>
                <w:lang w:val="en-GB" w:eastAsia="en-US"/>
              </w:rPr>
            </w:pPr>
            <w:r w:rsidRPr="00CA0E36">
              <w:rPr>
                <w:rFonts w:asciiTheme="minorHAnsi" w:hAnsiTheme="minorHAnsi" w:cstheme="minorHAnsi"/>
                <w:sz w:val="16"/>
                <w:szCs w:val="16"/>
                <w:lang w:val="en-GB" w:eastAsia="en-US"/>
              </w:rPr>
              <w:t>56.20</w:t>
            </w:r>
          </w:p>
        </w:tc>
        <w:tc>
          <w:tcPr>
            <w:tcW w:w="850" w:type="dxa"/>
            <w:shd w:val="clear" w:color="auto" w:fill="auto"/>
            <w:vAlign w:val="center"/>
          </w:tcPr>
          <w:p w14:paraId="2A92EB18"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0</w:t>
            </w:r>
          </w:p>
        </w:tc>
        <w:tc>
          <w:tcPr>
            <w:tcW w:w="850" w:type="dxa"/>
            <w:shd w:val="clear" w:color="auto" w:fill="auto"/>
            <w:vAlign w:val="center"/>
          </w:tcPr>
          <w:p w14:paraId="6151D35B"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10</w:t>
            </w:r>
          </w:p>
        </w:tc>
        <w:tc>
          <w:tcPr>
            <w:tcW w:w="850" w:type="dxa"/>
            <w:shd w:val="clear" w:color="auto" w:fill="auto"/>
            <w:vAlign w:val="center"/>
          </w:tcPr>
          <w:p w14:paraId="1B262985"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5</w:t>
            </w:r>
          </w:p>
        </w:tc>
        <w:tc>
          <w:tcPr>
            <w:tcW w:w="850" w:type="dxa"/>
            <w:shd w:val="clear" w:color="auto" w:fill="auto"/>
            <w:vAlign w:val="center"/>
          </w:tcPr>
          <w:p w14:paraId="22139687"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75</w:t>
            </w:r>
          </w:p>
        </w:tc>
        <w:tc>
          <w:tcPr>
            <w:tcW w:w="1644" w:type="dxa"/>
            <w:gridSpan w:val="2"/>
            <w:shd w:val="clear" w:color="auto" w:fill="auto"/>
            <w:vAlign w:val="center"/>
          </w:tcPr>
          <w:p w14:paraId="64829042"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10</w:t>
            </w:r>
          </w:p>
        </w:tc>
      </w:tr>
      <w:tr w:rsidR="001E0EA9" w:rsidRPr="00CA0E36" w14:paraId="2368C8B3" w14:textId="77777777" w:rsidTr="00DB7635">
        <w:trPr>
          <w:gridAfter w:val="4"/>
          <w:wAfter w:w="3344" w:type="dxa"/>
          <w:trHeight w:val="431"/>
        </w:trPr>
        <w:tc>
          <w:tcPr>
            <w:tcW w:w="1361" w:type="dxa"/>
            <w:vMerge/>
            <w:shd w:val="clear" w:color="auto" w:fill="auto"/>
            <w:vAlign w:val="center"/>
          </w:tcPr>
          <w:p w14:paraId="13C84026" w14:textId="77777777" w:rsidR="001E0EA9" w:rsidRPr="00CA0E36" w:rsidRDefault="001E0EA9" w:rsidP="001E0EA9">
            <w:pPr>
              <w:spacing w:line="276" w:lineRule="auto"/>
              <w:jc w:val="center"/>
              <w:rPr>
                <w:rFonts w:asciiTheme="minorHAnsi" w:hAnsiTheme="minorHAnsi" w:cstheme="minorHAnsi"/>
                <w:sz w:val="18"/>
                <w:szCs w:val="18"/>
                <w:lang w:val="en-GB"/>
              </w:rPr>
            </w:pPr>
          </w:p>
        </w:tc>
        <w:tc>
          <w:tcPr>
            <w:tcW w:w="1184" w:type="dxa"/>
            <w:vMerge w:val="restart"/>
            <w:shd w:val="clear" w:color="auto" w:fill="auto"/>
            <w:vAlign w:val="center"/>
          </w:tcPr>
          <w:p w14:paraId="0451B312"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Parents</w:t>
            </w:r>
          </w:p>
        </w:tc>
        <w:tc>
          <w:tcPr>
            <w:tcW w:w="850" w:type="dxa"/>
            <w:vMerge w:val="restart"/>
            <w:shd w:val="clear" w:color="auto" w:fill="auto"/>
            <w:vAlign w:val="center"/>
          </w:tcPr>
          <w:p w14:paraId="4D4F7508"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38</w:t>
            </w:r>
          </w:p>
        </w:tc>
        <w:tc>
          <w:tcPr>
            <w:tcW w:w="850" w:type="dxa"/>
            <w:vMerge w:val="restart"/>
            <w:shd w:val="clear" w:color="auto" w:fill="auto"/>
            <w:vAlign w:val="center"/>
          </w:tcPr>
          <w:p w14:paraId="7C499649"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NA</w:t>
            </w:r>
          </w:p>
        </w:tc>
        <w:tc>
          <w:tcPr>
            <w:tcW w:w="850" w:type="dxa"/>
            <w:vMerge w:val="restart"/>
            <w:shd w:val="clear" w:color="auto" w:fill="auto"/>
            <w:vAlign w:val="center"/>
          </w:tcPr>
          <w:p w14:paraId="2E175B51" w14:textId="63637F52" w:rsidR="001E0EA9" w:rsidRPr="00CA0E36" w:rsidRDefault="001E0EA9" w:rsidP="001E0EA9">
            <w:pPr>
              <w:spacing w:line="276" w:lineRule="auto"/>
              <w:jc w:val="center"/>
              <w:rPr>
                <w:rFonts w:asciiTheme="minorHAnsi" w:hAnsiTheme="minorHAnsi" w:cstheme="minorHAnsi"/>
                <w:sz w:val="16"/>
                <w:szCs w:val="16"/>
                <w:lang w:val="en-GB" w:eastAsia="en-US"/>
              </w:rPr>
            </w:pPr>
            <w:r w:rsidRPr="00CA0E36">
              <w:rPr>
                <w:rFonts w:asciiTheme="minorHAnsi" w:hAnsiTheme="minorHAnsi" w:cstheme="minorHAnsi"/>
                <w:sz w:val="16"/>
                <w:szCs w:val="16"/>
                <w:lang w:val="en-GB" w:eastAsia="en-US"/>
              </w:rPr>
              <w:t>NA</w:t>
            </w:r>
          </w:p>
        </w:tc>
        <w:tc>
          <w:tcPr>
            <w:tcW w:w="850" w:type="dxa"/>
            <w:shd w:val="clear" w:color="auto" w:fill="auto"/>
            <w:vAlign w:val="center"/>
          </w:tcPr>
          <w:p w14:paraId="51170260"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No %</w:t>
            </w:r>
          </w:p>
        </w:tc>
        <w:tc>
          <w:tcPr>
            <w:tcW w:w="850" w:type="dxa"/>
            <w:shd w:val="clear" w:color="auto" w:fill="auto"/>
            <w:vAlign w:val="center"/>
          </w:tcPr>
          <w:p w14:paraId="7AC2EF71"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Yes %</w:t>
            </w:r>
          </w:p>
        </w:tc>
      </w:tr>
      <w:tr w:rsidR="001E0EA9" w:rsidRPr="00CA0E36" w14:paraId="66FAF099" w14:textId="77777777" w:rsidTr="00DB7635">
        <w:trPr>
          <w:gridAfter w:val="4"/>
          <w:wAfter w:w="3344" w:type="dxa"/>
          <w:trHeight w:val="434"/>
        </w:trPr>
        <w:tc>
          <w:tcPr>
            <w:tcW w:w="1361" w:type="dxa"/>
            <w:vMerge/>
            <w:shd w:val="clear" w:color="auto" w:fill="auto"/>
            <w:vAlign w:val="center"/>
          </w:tcPr>
          <w:p w14:paraId="05E83E3E" w14:textId="77777777" w:rsidR="001E0EA9" w:rsidRPr="00CA0E36" w:rsidRDefault="001E0EA9" w:rsidP="001E0EA9">
            <w:pPr>
              <w:spacing w:line="276" w:lineRule="auto"/>
              <w:jc w:val="center"/>
              <w:rPr>
                <w:rFonts w:asciiTheme="minorHAnsi" w:hAnsiTheme="minorHAnsi" w:cstheme="minorHAnsi"/>
                <w:sz w:val="18"/>
                <w:szCs w:val="18"/>
                <w:lang w:val="en-GB"/>
              </w:rPr>
            </w:pPr>
          </w:p>
        </w:tc>
        <w:tc>
          <w:tcPr>
            <w:tcW w:w="1184" w:type="dxa"/>
            <w:vMerge/>
            <w:shd w:val="clear" w:color="auto" w:fill="auto"/>
            <w:vAlign w:val="center"/>
          </w:tcPr>
          <w:p w14:paraId="39A88161" w14:textId="77777777" w:rsidR="001E0EA9" w:rsidRPr="00CA0E36" w:rsidRDefault="001E0EA9" w:rsidP="001E0EA9">
            <w:pPr>
              <w:spacing w:line="276" w:lineRule="auto"/>
              <w:jc w:val="center"/>
              <w:rPr>
                <w:rFonts w:asciiTheme="minorHAnsi" w:hAnsiTheme="minorHAnsi" w:cstheme="minorHAnsi"/>
                <w:sz w:val="16"/>
                <w:szCs w:val="16"/>
                <w:lang w:val="en-GB"/>
              </w:rPr>
            </w:pPr>
          </w:p>
        </w:tc>
        <w:tc>
          <w:tcPr>
            <w:tcW w:w="850" w:type="dxa"/>
            <w:vMerge/>
            <w:shd w:val="clear" w:color="auto" w:fill="auto"/>
            <w:vAlign w:val="center"/>
          </w:tcPr>
          <w:p w14:paraId="10782A34" w14:textId="77777777" w:rsidR="001E0EA9" w:rsidRPr="00CA0E36" w:rsidRDefault="001E0EA9" w:rsidP="001E0EA9">
            <w:pPr>
              <w:spacing w:line="276" w:lineRule="auto"/>
              <w:jc w:val="center"/>
              <w:rPr>
                <w:rFonts w:asciiTheme="minorHAnsi" w:hAnsiTheme="minorHAnsi" w:cstheme="minorHAnsi"/>
                <w:sz w:val="16"/>
                <w:szCs w:val="16"/>
                <w:lang w:val="en-GB"/>
              </w:rPr>
            </w:pPr>
          </w:p>
        </w:tc>
        <w:tc>
          <w:tcPr>
            <w:tcW w:w="850" w:type="dxa"/>
            <w:vMerge/>
            <w:shd w:val="clear" w:color="auto" w:fill="auto"/>
            <w:vAlign w:val="center"/>
          </w:tcPr>
          <w:p w14:paraId="6CF7B6B3" w14:textId="77777777" w:rsidR="001E0EA9" w:rsidRPr="00CA0E36" w:rsidRDefault="001E0EA9" w:rsidP="001E0EA9">
            <w:pPr>
              <w:spacing w:line="276" w:lineRule="auto"/>
              <w:jc w:val="center"/>
              <w:rPr>
                <w:rFonts w:asciiTheme="minorHAnsi" w:hAnsiTheme="minorHAnsi" w:cstheme="minorHAnsi"/>
                <w:sz w:val="16"/>
                <w:szCs w:val="16"/>
                <w:lang w:val="en-GB"/>
              </w:rPr>
            </w:pPr>
          </w:p>
        </w:tc>
        <w:tc>
          <w:tcPr>
            <w:tcW w:w="850" w:type="dxa"/>
            <w:vMerge/>
            <w:shd w:val="clear" w:color="auto" w:fill="auto"/>
            <w:vAlign w:val="center"/>
          </w:tcPr>
          <w:p w14:paraId="7628D880" w14:textId="77777777" w:rsidR="001E0EA9" w:rsidRPr="00CA0E36" w:rsidRDefault="001E0EA9" w:rsidP="001E0EA9">
            <w:pPr>
              <w:spacing w:line="276" w:lineRule="auto"/>
              <w:jc w:val="center"/>
              <w:rPr>
                <w:rFonts w:asciiTheme="minorHAnsi" w:hAnsiTheme="minorHAnsi" w:cstheme="minorHAnsi"/>
                <w:sz w:val="16"/>
                <w:szCs w:val="16"/>
                <w:lang w:val="en-GB" w:eastAsia="en-US"/>
              </w:rPr>
            </w:pPr>
          </w:p>
        </w:tc>
        <w:tc>
          <w:tcPr>
            <w:tcW w:w="850" w:type="dxa"/>
            <w:shd w:val="clear" w:color="auto" w:fill="auto"/>
            <w:vAlign w:val="center"/>
          </w:tcPr>
          <w:p w14:paraId="1806A0DC"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24%</w:t>
            </w:r>
          </w:p>
        </w:tc>
        <w:tc>
          <w:tcPr>
            <w:tcW w:w="850" w:type="dxa"/>
            <w:shd w:val="clear" w:color="auto" w:fill="auto"/>
            <w:vAlign w:val="center"/>
          </w:tcPr>
          <w:p w14:paraId="5155E339"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76%</w:t>
            </w:r>
          </w:p>
        </w:tc>
      </w:tr>
      <w:tr w:rsidR="001E0EA9" w:rsidRPr="00CA0E36" w14:paraId="770021D0" w14:textId="77777777" w:rsidTr="00DB7635">
        <w:trPr>
          <w:trHeight w:val="624"/>
        </w:trPr>
        <w:tc>
          <w:tcPr>
            <w:tcW w:w="1361" w:type="dxa"/>
            <w:vMerge w:val="restart"/>
            <w:shd w:val="clear" w:color="auto" w:fill="auto"/>
            <w:vAlign w:val="center"/>
          </w:tcPr>
          <w:p w14:paraId="43ED1731" w14:textId="77777777" w:rsidR="001E0EA9" w:rsidRPr="00CA0E36" w:rsidRDefault="001E0EA9" w:rsidP="001E0EA9">
            <w:pPr>
              <w:spacing w:line="276" w:lineRule="auto"/>
              <w:jc w:val="center"/>
              <w:rPr>
                <w:rFonts w:asciiTheme="minorHAnsi" w:hAnsiTheme="minorHAnsi" w:cstheme="minorHAnsi"/>
                <w:sz w:val="18"/>
                <w:szCs w:val="18"/>
                <w:lang w:val="en-GB"/>
              </w:rPr>
            </w:pPr>
            <w:r w:rsidRPr="00CA0E36">
              <w:rPr>
                <w:rFonts w:asciiTheme="minorHAnsi" w:hAnsiTheme="minorHAnsi" w:cstheme="minorHAnsi"/>
                <w:b/>
                <w:bCs/>
                <w:sz w:val="18"/>
                <w:szCs w:val="18"/>
                <w:lang w:val="en-GB"/>
              </w:rPr>
              <w:t>Providing</w:t>
            </w:r>
            <w:r w:rsidRPr="00CA0E36">
              <w:rPr>
                <w:rFonts w:asciiTheme="minorHAnsi" w:hAnsiTheme="minorHAnsi" w:cstheme="minorHAnsi"/>
                <w:sz w:val="18"/>
                <w:szCs w:val="18"/>
                <w:lang w:val="en-GB"/>
              </w:rPr>
              <w:t xml:space="preserve"> sufficient &amp; timely information to level II</w:t>
            </w:r>
          </w:p>
        </w:tc>
        <w:tc>
          <w:tcPr>
            <w:tcW w:w="1184" w:type="dxa"/>
            <w:shd w:val="clear" w:color="auto" w:fill="auto"/>
            <w:vAlign w:val="center"/>
          </w:tcPr>
          <w:p w14:paraId="799F8512"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 xml:space="preserve">Physician/PA </w:t>
            </w:r>
            <w:r w:rsidRPr="00CA0E36">
              <w:rPr>
                <w:rFonts w:asciiTheme="minorHAnsi" w:hAnsiTheme="minorHAnsi" w:cstheme="minorHAnsi"/>
                <w:color w:val="000000" w:themeColor="text1"/>
                <w:sz w:val="16"/>
                <w:szCs w:val="16"/>
                <w:lang w:val="en-GB"/>
              </w:rPr>
              <w:t>NICU</w:t>
            </w:r>
          </w:p>
        </w:tc>
        <w:tc>
          <w:tcPr>
            <w:tcW w:w="850" w:type="dxa"/>
            <w:shd w:val="clear" w:color="auto" w:fill="auto"/>
            <w:vAlign w:val="center"/>
          </w:tcPr>
          <w:p w14:paraId="77C0EE4F"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44</w:t>
            </w:r>
          </w:p>
        </w:tc>
        <w:tc>
          <w:tcPr>
            <w:tcW w:w="850" w:type="dxa"/>
            <w:shd w:val="clear" w:color="auto" w:fill="auto"/>
            <w:vAlign w:val="center"/>
          </w:tcPr>
          <w:p w14:paraId="3F8346C2" w14:textId="7B1864D2"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w:t>
            </w:r>
          </w:p>
        </w:tc>
        <w:tc>
          <w:tcPr>
            <w:tcW w:w="850" w:type="dxa"/>
            <w:shd w:val="clear" w:color="auto" w:fill="auto"/>
            <w:vAlign w:val="center"/>
          </w:tcPr>
          <w:p w14:paraId="2A3E5645" w14:textId="71E0CC0A" w:rsidR="001E0EA9" w:rsidRPr="00CA0E36" w:rsidRDefault="001E0EA9" w:rsidP="001E0EA9">
            <w:pPr>
              <w:spacing w:line="276" w:lineRule="auto"/>
              <w:jc w:val="center"/>
              <w:rPr>
                <w:rFonts w:asciiTheme="minorHAnsi" w:hAnsiTheme="minorHAnsi" w:cstheme="minorHAnsi"/>
                <w:sz w:val="16"/>
                <w:szCs w:val="16"/>
                <w:lang w:val="en-GB" w:eastAsia="en-US"/>
              </w:rPr>
            </w:pPr>
            <w:r w:rsidRPr="00CA0E36">
              <w:rPr>
                <w:rFonts w:asciiTheme="minorHAnsi" w:hAnsiTheme="minorHAnsi" w:cstheme="minorHAnsi"/>
                <w:sz w:val="16"/>
                <w:szCs w:val="16"/>
                <w:lang w:val="en-GB" w:eastAsia="en-US"/>
              </w:rPr>
              <w:t>40.48</w:t>
            </w:r>
          </w:p>
        </w:tc>
        <w:tc>
          <w:tcPr>
            <w:tcW w:w="850" w:type="dxa"/>
            <w:shd w:val="clear" w:color="auto" w:fill="auto"/>
            <w:vAlign w:val="center"/>
          </w:tcPr>
          <w:p w14:paraId="34806E15"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0</w:t>
            </w:r>
          </w:p>
        </w:tc>
        <w:tc>
          <w:tcPr>
            <w:tcW w:w="850" w:type="dxa"/>
            <w:shd w:val="clear" w:color="auto" w:fill="auto"/>
            <w:vAlign w:val="center"/>
          </w:tcPr>
          <w:p w14:paraId="3E0BED60"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7</w:t>
            </w:r>
          </w:p>
        </w:tc>
        <w:tc>
          <w:tcPr>
            <w:tcW w:w="850" w:type="dxa"/>
            <w:shd w:val="clear" w:color="auto" w:fill="auto"/>
            <w:vAlign w:val="center"/>
          </w:tcPr>
          <w:p w14:paraId="6A9E5C3B"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9</w:t>
            </w:r>
          </w:p>
        </w:tc>
        <w:tc>
          <w:tcPr>
            <w:tcW w:w="850" w:type="dxa"/>
            <w:shd w:val="clear" w:color="auto" w:fill="auto"/>
            <w:vAlign w:val="center"/>
          </w:tcPr>
          <w:p w14:paraId="584533E6"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59</w:t>
            </w:r>
          </w:p>
        </w:tc>
        <w:tc>
          <w:tcPr>
            <w:tcW w:w="1644" w:type="dxa"/>
            <w:gridSpan w:val="2"/>
            <w:shd w:val="clear" w:color="auto" w:fill="auto"/>
            <w:vAlign w:val="center"/>
          </w:tcPr>
          <w:p w14:paraId="71E4F10B"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25</w:t>
            </w:r>
          </w:p>
        </w:tc>
      </w:tr>
      <w:tr w:rsidR="001E0EA9" w:rsidRPr="00CA0E36" w14:paraId="5E43DE50" w14:textId="77777777" w:rsidTr="00DB7635">
        <w:trPr>
          <w:trHeight w:val="624"/>
        </w:trPr>
        <w:tc>
          <w:tcPr>
            <w:tcW w:w="1361" w:type="dxa"/>
            <w:vMerge/>
            <w:shd w:val="clear" w:color="auto" w:fill="auto"/>
            <w:vAlign w:val="center"/>
          </w:tcPr>
          <w:p w14:paraId="5B1E1B47" w14:textId="77777777" w:rsidR="001E0EA9" w:rsidRPr="00CA0E36" w:rsidRDefault="001E0EA9" w:rsidP="001E0EA9">
            <w:pPr>
              <w:spacing w:line="276" w:lineRule="auto"/>
              <w:jc w:val="center"/>
              <w:rPr>
                <w:rFonts w:asciiTheme="minorHAnsi" w:hAnsiTheme="minorHAnsi" w:cstheme="minorHAnsi"/>
                <w:sz w:val="18"/>
                <w:szCs w:val="18"/>
                <w:lang w:val="en-GB"/>
              </w:rPr>
            </w:pPr>
          </w:p>
        </w:tc>
        <w:tc>
          <w:tcPr>
            <w:tcW w:w="1184" w:type="dxa"/>
            <w:shd w:val="clear" w:color="auto" w:fill="auto"/>
            <w:vAlign w:val="center"/>
          </w:tcPr>
          <w:p w14:paraId="2D09503B"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 xml:space="preserve">Nurse </w:t>
            </w:r>
            <w:r w:rsidRPr="00CA0E36">
              <w:rPr>
                <w:rFonts w:asciiTheme="minorHAnsi" w:hAnsiTheme="minorHAnsi" w:cstheme="minorHAnsi"/>
                <w:color w:val="000000" w:themeColor="text1"/>
                <w:sz w:val="16"/>
                <w:szCs w:val="16"/>
                <w:lang w:val="en-GB"/>
              </w:rPr>
              <w:t>NICU</w:t>
            </w:r>
          </w:p>
        </w:tc>
        <w:tc>
          <w:tcPr>
            <w:tcW w:w="850" w:type="dxa"/>
            <w:shd w:val="clear" w:color="auto" w:fill="auto"/>
            <w:vAlign w:val="center"/>
          </w:tcPr>
          <w:p w14:paraId="5957AE51"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43</w:t>
            </w:r>
          </w:p>
        </w:tc>
        <w:tc>
          <w:tcPr>
            <w:tcW w:w="850" w:type="dxa"/>
            <w:shd w:val="clear" w:color="auto" w:fill="auto"/>
            <w:vAlign w:val="center"/>
          </w:tcPr>
          <w:p w14:paraId="13C72CD3" w14:textId="5800904C"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w:t>
            </w:r>
          </w:p>
        </w:tc>
        <w:tc>
          <w:tcPr>
            <w:tcW w:w="850" w:type="dxa"/>
            <w:shd w:val="clear" w:color="auto" w:fill="auto"/>
            <w:vAlign w:val="center"/>
          </w:tcPr>
          <w:p w14:paraId="76296EAA" w14:textId="73AFA171" w:rsidR="001E0EA9" w:rsidRPr="00CA0E36" w:rsidRDefault="001E0EA9" w:rsidP="001E0EA9">
            <w:pPr>
              <w:spacing w:line="276" w:lineRule="auto"/>
              <w:jc w:val="center"/>
              <w:rPr>
                <w:rFonts w:asciiTheme="minorHAnsi" w:hAnsiTheme="minorHAnsi" w:cstheme="minorHAnsi"/>
                <w:sz w:val="16"/>
                <w:szCs w:val="16"/>
                <w:lang w:val="en-GB" w:eastAsia="en-US"/>
              </w:rPr>
            </w:pPr>
            <w:r w:rsidRPr="00CA0E36">
              <w:rPr>
                <w:rFonts w:asciiTheme="minorHAnsi" w:hAnsiTheme="minorHAnsi" w:cstheme="minorHAnsi"/>
                <w:sz w:val="16"/>
                <w:szCs w:val="16"/>
                <w:lang w:val="en-GB" w:eastAsia="en-US"/>
              </w:rPr>
              <w:t>47.60</w:t>
            </w:r>
          </w:p>
        </w:tc>
        <w:tc>
          <w:tcPr>
            <w:tcW w:w="850" w:type="dxa"/>
            <w:shd w:val="clear" w:color="auto" w:fill="auto"/>
            <w:vAlign w:val="center"/>
          </w:tcPr>
          <w:p w14:paraId="2E876A7E"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5</w:t>
            </w:r>
          </w:p>
        </w:tc>
        <w:tc>
          <w:tcPr>
            <w:tcW w:w="850" w:type="dxa"/>
            <w:shd w:val="clear" w:color="auto" w:fill="auto"/>
            <w:vAlign w:val="center"/>
          </w:tcPr>
          <w:p w14:paraId="1C0D2BA2"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5</w:t>
            </w:r>
          </w:p>
        </w:tc>
        <w:tc>
          <w:tcPr>
            <w:tcW w:w="850" w:type="dxa"/>
            <w:shd w:val="clear" w:color="auto" w:fill="auto"/>
            <w:vAlign w:val="center"/>
          </w:tcPr>
          <w:p w14:paraId="404FA0BF"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2</w:t>
            </w:r>
          </w:p>
        </w:tc>
        <w:tc>
          <w:tcPr>
            <w:tcW w:w="850" w:type="dxa"/>
            <w:shd w:val="clear" w:color="auto" w:fill="auto"/>
            <w:vAlign w:val="center"/>
          </w:tcPr>
          <w:p w14:paraId="49D69062"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46</w:t>
            </w:r>
          </w:p>
        </w:tc>
        <w:tc>
          <w:tcPr>
            <w:tcW w:w="1644" w:type="dxa"/>
            <w:gridSpan w:val="2"/>
            <w:shd w:val="clear" w:color="auto" w:fill="auto"/>
            <w:vAlign w:val="center"/>
          </w:tcPr>
          <w:p w14:paraId="476DE701"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42</w:t>
            </w:r>
          </w:p>
        </w:tc>
      </w:tr>
      <w:tr w:rsidR="001E0EA9" w:rsidRPr="00CA0E36" w14:paraId="1F25BBE8" w14:textId="77777777" w:rsidTr="00DB7635">
        <w:trPr>
          <w:trHeight w:val="624"/>
        </w:trPr>
        <w:tc>
          <w:tcPr>
            <w:tcW w:w="1361" w:type="dxa"/>
            <w:vMerge w:val="restart"/>
            <w:shd w:val="clear" w:color="auto" w:fill="auto"/>
            <w:vAlign w:val="center"/>
          </w:tcPr>
          <w:p w14:paraId="6CB491CE" w14:textId="77777777" w:rsidR="001E0EA9" w:rsidRPr="00CA0E36" w:rsidRDefault="001E0EA9" w:rsidP="001E0EA9">
            <w:pPr>
              <w:spacing w:line="276" w:lineRule="auto"/>
              <w:jc w:val="center"/>
              <w:rPr>
                <w:rFonts w:asciiTheme="minorHAnsi" w:hAnsiTheme="minorHAnsi" w:cstheme="minorHAnsi"/>
                <w:sz w:val="18"/>
                <w:szCs w:val="18"/>
                <w:lang w:val="en-GB"/>
              </w:rPr>
            </w:pPr>
            <w:r w:rsidRPr="00CA0E36">
              <w:rPr>
                <w:rFonts w:asciiTheme="minorHAnsi" w:hAnsiTheme="minorHAnsi" w:cstheme="minorHAnsi"/>
                <w:b/>
                <w:bCs/>
                <w:sz w:val="18"/>
                <w:szCs w:val="18"/>
                <w:lang w:val="en-GB"/>
              </w:rPr>
              <w:t>Providing</w:t>
            </w:r>
            <w:r w:rsidRPr="00CA0E36">
              <w:rPr>
                <w:rFonts w:asciiTheme="minorHAnsi" w:hAnsiTheme="minorHAnsi" w:cstheme="minorHAnsi"/>
                <w:sz w:val="18"/>
                <w:szCs w:val="18"/>
                <w:lang w:val="en-GB"/>
              </w:rPr>
              <w:t xml:space="preserve"> sufficient &amp; timely information to parents</w:t>
            </w:r>
          </w:p>
        </w:tc>
        <w:tc>
          <w:tcPr>
            <w:tcW w:w="1184" w:type="dxa"/>
            <w:shd w:val="clear" w:color="auto" w:fill="auto"/>
            <w:vAlign w:val="center"/>
          </w:tcPr>
          <w:p w14:paraId="664A7782"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 xml:space="preserve">Physician/PA </w:t>
            </w:r>
            <w:r w:rsidRPr="00CA0E36">
              <w:rPr>
                <w:rFonts w:asciiTheme="minorHAnsi" w:hAnsiTheme="minorHAnsi" w:cstheme="minorHAnsi"/>
                <w:color w:val="000000" w:themeColor="text1"/>
                <w:sz w:val="16"/>
                <w:szCs w:val="16"/>
                <w:lang w:val="en-GB"/>
              </w:rPr>
              <w:t>NICU</w:t>
            </w:r>
          </w:p>
        </w:tc>
        <w:tc>
          <w:tcPr>
            <w:tcW w:w="850" w:type="dxa"/>
            <w:shd w:val="clear" w:color="auto" w:fill="auto"/>
            <w:vAlign w:val="center"/>
          </w:tcPr>
          <w:p w14:paraId="51D790D0"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43</w:t>
            </w:r>
          </w:p>
        </w:tc>
        <w:tc>
          <w:tcPr>
            <w:tcW w:w="850" w:type="dxa"/>
            <w:shd w:val="clear" w:color="auto" w:fill="auto"/>
            <w:vAlign w:val="center"/>
          </w:tcPr>
          <w:p w14:paraId="55DB6C8E" w14:textId="33D163DD"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w:t>
            </w:r>
          </w:p>
        </w:tc>
        <w:tc>
          <w:tcPr>
            <w:tcW w:w="850" w:type="dxa"/>
            <w:shd w:val="clear" w:color="auto" w:fill="auto"/>
            <w:vAlign w:val="center"/>
          </w:tcPr>
          <w:p w14:paraId="5DE05A20" w14:textId="02F0D9D9"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44.28</w:t>
            </w:r>
          </w:p>
        </w:tc>
        <w:tc>
          <w:tcPr>
            <w:tcW w:w="850" w:type="dxa"/>
            <w:shd w:val="clear" w:color="auto" w:fill="auto"/>
            <w:vAlign w:val="center"/>
          </w:tcPr>
          <w:p w14:paraId="02EE75F7"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0</w:t>
            </w:r>
          </w:p>
        </w:tc>
        <w:tc>
          <w:tcPr>
            <w:tcW w:w="850" w:type="dxa"/>
            <w:shd w:val="clear" w:color="auto" w:fill="auto"/>
            <w:vAlign w:val="center"/>
          </w:tcPr>
          <w:p w14:paraId="11302D45"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5</w:t>
            </w:r>
          </w:p>
        </w:tc>
        <w:tc>
          <w:tcPr>
            <w:tcW w:w="850" w:type="dxa"/>
            <w:shd w:val="clear" w:color="auto" w:fill="auto"/>
            <w:vAlign w:val="center"/>
          </w:tcPr>
          <w:p w14:paraId="00456DD0"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14</w:t>
            </w:r>
          </w:p>
        </w:tc>
        <w:tc>
          <w:tcPr>
            <w:tcW w:w="850" w:type="dxa"/>
            <w:shd w:val="clear" w:color="auto" w:fill="auto"/>
            <w:vAlign w:val="center"/>
          </w:tcPr>
          <w:p w14:paraId="02928275"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60</w:t>
            </w:r>
          </w:p>
        </w:tc>
        <w:tc>
          <w:tcPr>
            <w:tcW w:w="1644" w:type="dxa"/>
            <w:gridSpan w:val="2"/>
            <w:shd w:val="clear" w:color="auto" w:fill="auto"/>
            <w:vAlign w:val="center"/>
          </w:tcPr>
          <w:p w14:paraId="49A37754"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21</w:t>
            </w:r>
          </w:p>
        </w:tc>
      </w:tr>
      <w:tr w:rsidR="001E0EA9" w:rsidRPr="00CA0E36" w14:paraId="3F02B815" w14:textId="77777777" w:rsidTr="00DB7635">
        <w:trPr>
          <w:trHeight w:val="624"/>
        </w:trPr>
        <w:tc>
          <w:tcPr>
            <w:tcW w:w="1361" w:type="dxa"/>
            <w:vMerge/>
            <w:shd w:val="clear" w:color="auto" w:fill="auto"/>
            <w:vAlign w:val="center"/>
          </w:tcPr>
          <w:p w14:paraId="05A66423" w14:textId="77777777" w:rsidR="001E0EA9" w:rsidRPr="00CA0E36" w:rsidRDefault="001E0EA9" w:rsidP="001E0EA9">
            <w:pPr>
              <w:spacing w:line="276" w:lineRule="auto"/>
              <w:jc w:val="center"/>
              <w:rPr>
                <w:rFonts w:asciiTheme="minorHAnsi" w:hAnsiTheme="minorHAnsi" w:cstheme="minorHAnsi"/>
                <w:sz w:val="18"/>
                <w:szCs w:val="18"/>
                <w:lang w:val="en-GB"/>
              </w:rPr>
            </w:pPr>
          </w:p>
        </w:tc>
        <w:tc>
          <w:tcPr>
            <w:tcW w:w="1184" w:type="dxa"/>
            <w:shd w:val="clear" w:color="auto" w:fill="auto"/>
            <w:vAlign w:val="center"/>
          </w:tcPr>
          <w:p w14:paraId="5B5C56AC"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Nurse</w:t>
            </w:r>
            <w:r w:rsidRPr="00CA0E36">
              <w:rPr>
                <w:rFonts w:asciiTheme="minorHAnsi" w:hAnsiTheme="minorHAnsi" w:cstheme="minorHAnsi"/>
                <w:color w:val="000000" w:themeColor="text1"/>
                <w:sz w:val="16"/>
                <w:szCs w:val="16"/>
                <w:lang w:val="en-GB"/>
              </w:rPr>
              <w:t xml:space="preserve"> NICU</w:t>
            </w:r>
          </w:p>
        </w:tc>
        <w:tc>
          <w:tcPr>
            <w:tcW w:w="850" w:type="dxa"/>
            <w:shd w:val="clear" w:color="auto" w:fill="auto"/>
            <w:vAlign w:val="center"/>
          </w:tcPr>
          <w:p w14:paraId="0075FB06"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43</w:t>
            </w:r>
          </w:p>
        </w:tc>
        <w:tc>
          <w:tcPr>
            <w:tcW w:w="850" w:type="dxa"/>
            <w:shd w:val="clear" w:color="auto" w:fill="auto"/>
            <w:vAlign w:val="center"/>
          </w:tcPr>
          <w:p w14:paraId="492BD64B" w14:textId="5BC4B764"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w:t>
            </w:r>
          </w:p>
        </w:tc>
        <w:tc>
          <w:tcPr>
            <w:tcW w:w="850" w:type="dxa"/>
            <w:shd w:val="clear" w:color="auto" w:fill="auto"/>
            <w:vAlign w:val="center"/>
          </w:tcPr>
          <w:p w14:paraId="31C8CF2B" w14:textId="1E13B625"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42.72</w:t>
            </w:r>
          </w:p>
        </w:tc>
        <w:tc>
          <w:tcPr>
            <w:tcW w:w="850" w:type="dxa"/>
            <w:shd w:val="clear" w:color="auto" w:fill="auto"/>
            <w:vAlign w:val="center"/>
          </w:tcPr>
          <w:p w14:paraId="7FC07457"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5</w:t>
            </w:r>
          </w:p>
        </w:tc>
        <w:tc>
          <w:tcPr>
            <w:tcW w:w="850" w:type="dxa"/>
            <w:shd w:val="clear" w:color="auto" w:fill="auto"/>
            <w:vAlign w:val="center"/>
          </w:tcPr>
          <w:p w14:paraId="153C3800"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12</w:t>
            </w:r>
          </w:p>
        </w:tc>
        <w:tc>
          <w:tcPr>
            <w:tcW w:w="850" w:type="dxa"/>
            <w:shd w:val="clear" w:color="auto" w:fill="auto"/>
            <w:vAlign w:val="center"/>
          </w:tcPr>
          <w:p w14:paraId="423D1E5C"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12</w:t>
            </w:r>
          </w:p>
        </w:tc>
        <w:tc>
          <w:tcPr>
            <w:tcW w:w="850" w:type="dxa"/>
            <w:shd w:val="clear" w:color="auto" w:fill="auto"/>
            <w:vAlign w:val="center"/>
          </w:tcPr>
          <w:p w14:paraId="3DC27867"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44</w:t>
            </w:r>
          </w:p>
        </w:tc>
        <w:tc>
          <w:tcPr>
            <w:tcW w:w="1644" w:type="dxa"/>
            <w:gridSpan w:val="2"/>
            <w:shd w:val="clear" w:color="auto" w:fill="auto"/>
            <w:vAlign w:val="center"/>
          </w:tcPr>
          <w:p w14:paraId="6891DE1C" w14:textId="77777777" w:rsidR="001E0EA9" w:rsidRPr="00CA0E36" w:rsidRDefault="001E0EA9" w:rsidP="001E0EA9">
            <w:pPr>
              <w:spacing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28</w:t>
            </w:r>
          </w:p>
        </w:tc>
      </w:tr>
    </w:tbl>
    <w:p w14:paraId="665CC449" w14:textId="77777777" w:rsidR="00D91416" w:rsidRPr="00CA0E36" w:rsidRDefault="00D91416" w:rsidP="00D91416">
      <w:pPr>
        <w:pStyle w:val="Normaalweb"/>
        <w:spacing w:before="0" w:beforeAutospacing="0" w:after="0" w:afterAutospacing="0" w:line="276" w:lineRule="auto"/>
        <w:rPr>
          <w:rFonts w:asciiTheme="minorHAnsi" w:hAnsiTheme="minorHAnsi" w:cstheme="minorHAnsi"/>
          <w:sz w:val="8"/>
          <w:szCs w:val="8"/>
          <w:lang w:val="en-GB"/>
        </w:rPr>
      </w:pPr>
    </w:p>
    <w:p w14:paraId="0FE30960" w14:textId="3C2C6776" w:rsidR="00D91416" w:rsidRPr="00CA0E36" w:rsidRDefault="00D91416" w:rsidP="00D91416">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 xml:space="preserve">PA = physician assistant; N.O. = no </w:t>
      </w:r>
      <w:proofErr w:type="gramStart"/>
      <w:r w:rsidRPr="00CA0E36">
        <w:rPr>
          <w:rFonts w:asciiTheme="minorHAnsi" w:hAnsiTheme="minorHAnsi" w:cstheme="minorHAnsi"/>
          <w:sz w:val="16"/>
          <w:szCs w:val="16"/>
          <w:lang w:val="en-GB"/>
        </w:rPr>
        <w:t>opinion;</w:t>
      </w:r>
      <w:proofErr w:type="gramEnd"/>
      <w:r w:rsidRPr="00CA0E36">
        <w:rPr>
          <w:rFonts w:asciiTheme="minorHAnsi" w:hAnsiTheme="minorHAnsi" w:cstheme="minorHAnsi"/>
          <w:sz w:val="16"/>
          <w:szCs w:val="16"/>
          <w:lang w:val="en-GB"/>
        </w:rPr>
        <w:t xml:space="preserve"> </w:t>
      </w:r>
    </w:p>
    <w:p w14:paraId="13EB6E16" w14:textId="77777777" w:rsidR="00D91416" w:rsidRPr="00CA0E36" w:rsidRDefault="00D91416" w:rsidP="00D91416">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II: Care professional from a level II department</w:t>
      </w:r>
    </w:p>
    <w:p w14:paraId="49EAFD09" w14:textId="77777777" w:rsidR="00D91416" w:rsidRPr="00CA0E36" w:rsidRDefault="00D91416" w:rsidP="00D91416">
      <w:pPr>
        <w:pStyle w:val="Normaalweb"/>
        <w:spacing w:before="0" w:beforeAutospacing="0" w:after="0" w:afterAutospacing="0" w:line="276" w:lineRule="auto"/>
        <w:jc w:val="center"/>
        <w:rPr>
          <w:rFonts w:asciiTheme="minorHAnsi" w:hAnsiTheme="minorHAnsi" w:cstheme="minorHAnsi"/>
          <w:sz w:val="16"/>
          <w:szCs w:val="16"/>
          <w:lang w:val="en-GB"/>
        </w:rPr>
      </w:pPr>
      <w:r w:rsidRPr="00CA0E36">
        <w:rPr>
          <w:rFonts w:asciiTheme="minorHAnsi" w:hAnsiTheme="minorHAnsi" w:cstheme="minorHAnsi"/>
          <w:sz w:val="16"/>
          <w:szCs w:val="16"/>
          <w:lang w:val="en-GB"/>
        </w:rPr>
        <w:t>* Significant differences between mean ranks p&lt;.05 (Kruskal-</w:t>
      </w:r>
      <w:proofErr w:type="gramStart"/>
      <w:r w:rsidRPr="00CA0E36">
        <w:rPr>
          <w:rFonts w:asciiTheme="minorHAnsi" w:hAnsiTheme="minorHAnsi" w:cstheme="minorHAnsi"/>
          <w:sz w:val="16"/>
          <w:szCs w:val="16"/>
          <w:lang w:val="en-GB"/>
        </w:rPr>
        <w:t>Wallis</w:t>
      </w:r>
      <w:proofErr w:type="gramEnd"/>
      <w:r w:rsidRPr="00CA0E36">
        <w:rPr>
          <w:rFonts w:asciiTheme="minorHAnsi" w:hAnsiTheme="minorHAnsi" w:cstheme="minorHAnsi"/>
          <w:sz w:val="16"/>
          <w:szCs w:val="16"/>
          <w:lang w:val="en-GB"/>
        </w:rPr>
        <w:t xml:space="preserve"> test)</w:t>
      </w:r>
    </w:p>
    <w:p w14:paraId="09508F80" w14:textId="1C78C8C6" w:rsidR="00CD01E4" w:rsidRPr="00CA0E36" w:rsidRDefault="00CD01E4" w:rsidP="000D4451">
      <w:pPr>
        <w:pStyle w:val="Normaalweb"/>
        <w:spacing w:before="0" w:beforeAutospacing="0" w:after="0" w:afterAutospacing="0" w:line="480" w:lineRule="auto"/>
        <w:rPr>
          <w:rFonts w:asciiTheme="minorHAnsi" w:hAnsiTheme="minorHAnsi" w:cstheme="minorHAnsi"/>
          <w:i/>
          <w:iCs/>
          <w:sz w:val="22"/>
          <w:szCs w:val="22"/>
          <w:lang w:val="en-GB"/>
        </w:rPr>
      </w:pPr>
      <w:r w:rsidRPr="00CA0E36">
        <w:rPr>
          <w:rFonts w:asciiTheme="minorHAnsi" w:hAnsiTheme="minorHAnsi" w:cstheme="minorHAnsi"/>
          <w:i/>
          <w:iCs/>
          <w:sz w:val="22"/>
          <w:szCs w:val="22"/>
          <w:lang w:val="en-GB"/>
        </w:rPr>
        <w:lastRenderedPageBreak/>
        <w:t xml:space="preserve">Timing of the </w:t>
      </w:r>
      <w:r w:rsidR="00064CA3">
        <w:rPr>
          <w:rFonts w:asciiTheme="minorHAnsi" w:hAnsiTheme="minorHAnsi" w:cstheme="minorHAnsi"/>
          <w:i/>
          <w:iCs/>
          <w:sz w:val="22"/>
          <w:szCs w:val="22"/>
          <w:lang w:val="en-GB"/>
        </w:rPr>
        <w:t>T</w:t>
      </w:r>
      <w:r w:rsidRPr="00CA0E36">
        <w:rPr>
          <w:rFonts w:asciiTheme="minorHAnsi" w:hAnsiTheme="minorHAnsi" w:cstheme="minorHAnsi"/>
          <w:i/>
          <w:iCs/>
          <w:sz w:val="22"/>
          <w:szCs w:val="22"/>
          <w:lang w:val="en-GB"/>
        </w:rPr>
        <w:t>ransfer</w:t>
      </w:r>
    </w:p>
    <w:p w14:paraId="7725AF04" w14:textId="7A7F080E" w:rsidR="0019517D" w:rsidRPr="00CA0E36" w:rsidRDefault="0055664A" w:rsidP="000D4451">
      <w:pPr>
        <w:pStyle w:val="Normaalweb"/>
        <w:spacing w:before="0" w:beforeAutospacing="0" w:after="0" w:afterAutospacing="0"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T</w:t>
      </w:r>
      <w:r w:rsidR="00412F44" w:rsidRPr="00CA0E36">
        <w:rPr>
          <w:rFonts w:asciiTheme="minorHAnsi" w:hAnsiTheme="minorHAnsi" w:cstheme="minorHAnsi"/>
          <w:sz w:val="22"/>
          <w:szCs w:val="22"/>
          <w:lang w:val="en-GB"/>
        </w:rPr>
        <w:t>ABLE</w:t>
      </w:r>
      <w:r w:rsidRPr="00CA0E36">
        <w:rPr>
          <w:rFonts w:asciiTheme="minorHAnsi" w:hAnsiTheme="minorHAnsi" w:cstheme="minorHAnsi"/>
          <w:sz w:val="22"/>
          <w:szCs w:val="22"/>
          <w:lang w:val="en-GB"/>
        </w:rPr>
        <w:t xml:space="preserve"> 4</w:t>
      </w:r>
      <w:r w:rsidR="00D91416" w:rsidRPr="00CA0E36">
        <w:rPr>
          <w:rFonts w:asciiTheme="minorHAnsi" w:hAnsiTheme="minorHAnsi" w:cstheme="minorHAnsi"/>
          <w:sz w:val="22"/>
          <w:szCs w:val="22"/>
          <w:lang w:val="en-GB"/>
        </w:rPr>
        <w:t>A</w:t>
      </w:r>
      <w:r w:rsidRPr="00CA0E36">
        <w:rPr>
          <w:rFonts w:asciiTheme="minorHAnsi" w:hAnsiTheme="minorHAnsi" w:cstheme="minorHAnsi"/>
          <w:sz w:val="22"/>
          <w:szCs w:val="22"/>
          <w:lang w:val="en-GB"/>
        </w:rPr>
        <w:t xml:space="preserve"> presents the perception of </w:t>
      </w:r>
      <w:r w:rsidR="00CD01E4" w:rsidRPr="00CA0E36">
        <w:rPr>
          <w:rFonts w:asciiTheme="minorHAnsi" w:hAnsiTheme="minorHAnsi" w:cstheme="minorHAnsi"/>
          <w:sz w:val="22"/>
          <w:szCs w:val="22"/>
          <w:lang w:val="en-GB"/>
        </w:rPr>
        <w:t>the timing of the transfer</w:t>
      </w:r>
      <w:r w:rsidR="00E74C7E" w:rsidRPr="00CA0E36">
        <w:rPr>
          <w:rFonts w:asciiTheme="minorHAnsi" w:hAnsiTheme="minorHAnsi" w:cstheme="minorHAnsi"/>
          <w:sz w:val="22"/>
          <w:szCs w:val="22"/>
          <w:lang w:val="en-GB"/>
        </w:rPr>
        <w:t xml:space="preserve"> as one of the facilitators/barriers. </w:t>
      </w:r>
      <w:r w:rsidR="006B70DF" w:rsidRPr="00CA0E36">
        <w:rPr>
          <w:rFonts w:asciiTheme="minorHAnsi" w:hAnsiTheme="minorHAnsi" w:cstheme="minorHAnsi"/>
          <w:sz w:val="22"/>
          <w:szCs w:val="22"/>
          <w:lang w:val="en-GB"/>
        </w:rPr>
        <w:t>The Kruskal-Wallis test revealed no significant differences between stakeholder groups</w:t>
      </w:r>
      <w:r w:rsidR="00064CA3">
        <w:rPr>
          <w:rFonts w:asciiTheme="minorHAnsi" w:hAnsiTheme="minorHAnsi" w:cstheme="minorHAnsi"/>
          <w:sz w:val="22"/>
          <w:szCs w:val="22"/>
          <w:lang w:val="en-GB"/>
        </w:rPr>
        <w:t xml:space="preserve"> overall</w:t>
      </w:r>
      <w:r w:rsidR="006B70DF" w:rsidRPr="00CA0E36">
        <w:rPr>
          <w:rFonts w:asciiTheme="minorHAnsi" w:hAnsiTheme="minorHAnsi" w:cstheme="minorHAnsi"/>
          <w:sz w:val="22"/>
          <w:szCs w:val="22"/>
          <w:lang w:val="en-GB"/>
        </w:rPr>
        <w:t xml:space="preserve"> </w:t>
      </w:r>
      <w:r w:rsidR="00A14EA8" w:rsidRPr="00CA0E36">
        <w:rPr>
          <w:rFonts w:asciiTheme="minorHAnsi" w:hAnsiTheme="minorHAnsi" w:cstheme="minorHAnsi"/>
          <w:sz w:val="22"/>
          <w:szCs w:val="22"/>
          <w:lang w:val="en-GB"/>
        </w:rPr>
        <w:t xml:space="preserve">(Kruskal-Wallis </w:t>
      </w:r>
      <w:r w:rsidR="00A14EA8" w:rsidRPr="00CA0E36">
        <w:rPr>
          <w:rFonts w:asciiTheme="minorHAnsi" w:hAnsiTheme="minorHAnsi" w:cstheme="minorHAnsi"/>
          <w:i/>
          <w:iCs/>
          <w:sz w:val="22"/>
          <w:szCs w:val="22"/>
          <w:lang w:val="en-GB"/>
        </w:rPr>
        <w:t>H</w:t>
      </w:r>
      <w:r w:rsidR="00A14EA8" w:rsidRPr="00CA0E36">
        <w:rPr>
          <w:rFonts w:asciiTheme="minorHAnsi" w:hAnsiTheme="minorHAnsi" w:cstheme="minorHAnsi"/>
          <w:sz w:val="22"/>
          <w:szCs w:val="22"/>
          <w:lang w:val="en-GB"/>
        </w:rPr>
        <w:t xml:space="preserve"> (</w:t>
      </w:r>
      <w:proofErr w:type="gramStart"/>
      <w:r w:rsidR="00A14EA8" w:rsidRPr="00CA0E36">
        <w:rPr>
          <w:rFonts w:asciiTheme="minorHAnsi" w:hAnsiTheme="minorHAnsi" w:cstheme="minorHAnsi"/>
          <w:sz w:val="22"/>
          <w:szCs w:val="22"/>
          <w:lang w:val="en-GB"/>
        </w:rPr>
        <w:t>4)=</w:t>
      </w:r>
      <w:proofErr w:type="gramEnd"/>
      <w:r w:rsidR="00A14EA8" w:rsidRPr="00CA0E36">
        <w:rPr>
          <w:rFonts w:asciiTheme="minorHAnsi" w:hAnsiTheme="minorHAnsi" w:cstheme="minorHAnsi"/>
          <w:sz w:val="22"/>
          <w:szCs w:val="22"/>
          <w:lang w:val="en-GB"/>
        </w:rPr>
        <w:t xml:space="preserve"> </w:t>
      </w:r>
      <w:r w:rsidR="00323E59" w:rsidRPr="00CA0E36">
        <w:rPr>
          <w:rFonts w:asciiTheme="minorHAnsi" w:hAnsiTheme="minorHAnsi" w:cstheme="minorHAnsi"/>
          <w:sz w:val="22"/>
          <w:szCs w:val="22"/>
          <w:lang w:val="en-GB"/>
        </w:rPr>
        <w:t>8</w:t>
      </w:r>
      <w:r w:rsidR="005E466F" w:rsidRPr="00CA0E36">
        <w:rPr>
          <w:rFonts w:asciiTheme="minorHAnsi" w:hAnsiTheme="minorHAnsi" w:cstheme="minorHAnsi"/>
          <w:sz w:val="22"/>
          <w:szCs w:val="22"/>
          <w:lang w:val="en-GB"/>
        </w:rPr>
        <w:t>.</w:t>
      </w:r>
      <w:r w:rsidR="00323E59" w:rsidRPr="00CA0E36">
        <w:rPr>
          <w:rFonts w:asciiTheme="minorHAnsi" w:hAnsiTheme="minorHAnsi" w:cstheme="minorHAnsi"/>
          <w:sz w:val="22"/>
          <w:szCs w:val="22"/>
          <w:lang w:val="en-GB"/>
        </w:rPr>
        <w:t>83</w:t>
      </w:r>
      <w:r w:rsidR="00A14EA8" w:rsidRPr="00CA0E36">
        <w:rPr>
          <w:rFonts w:asciiTheme="minorHAnsi" w:hAnsiTheme="minorHAnsi" w:cstheme="minorHAnsi"/>
          <w:sz w:val="22"/>
          <w:szCs w:val="22"/>
          <w:lang w:val="en-GB"/>
        </w:rPr>
        <w:t xml:space="preserve">, </w:t>
      </w:r>
      <w:r w:rsidR="00A14EA8" w:rsidRPr="00CA0E36">
        <w:rPr>
          <w:rFonts w:asciiTheme="minorHAnsi" w:hAnsiTheme="minorHAnsi" w:cstheme="minorHAnsi"/>
          <w:i/>
          <w:iCs/>
          <w:sz w:val="22"/>
          <w:szCs w:val="22"/>
          <w:lang w:val="en-GB"/>
        </w:rPr>
        <w:t>p</w:t>
      </w:r>
      <w:r w:rsidR="006310D5" w:rsidRPr="00CA0E36">
        <w:rPr>
          <w:rFonts w:asciiTheme="minorHAnsi" w:hAnsiTheme="minorHAnsi" w:cstheme="minorHAnsi"/>
          <w:sz w:val="22"/>
          <w:szCs w:val="22"/>
          <w:lang w:val="en-GB"/>
        </w:rPr>
        <w:t>=</w:t>
      </w:r>
      <w:r w:rsidR="00A14EA8" w:rsidRPr="00CA0E36">
        <w:rPr>
          <w:rFonts w:asciiTheme="minorHAnsi" w:hAnsiTheme="minorHAnsi" w:cstheme="minorHAnsi"/>
          <w:sz w:val="22"/>
          <w:szCs w:val="22"/>
          <w:lang w:val="en-GB"/>
        </w:rPr>
        <w:t>0</w:t>
      </w:r>
      <w:r w:rsidR="005E466F" w:rsidRPr="00CA0E36">
        <w:rPr>
          <w:rFonts w:asciiTheme="minorHAnsi" w:hAnsiTheme="minorHAnsi" w:cstheme="minorHAnsi"/>
          <w:sz w:val="22"/>
          <w:szCs w:val="22"/>
          <w:lang w:val="en-GB"/>
        </w:rPr>
        <w:t>.</w:t>
      </w:r>
      <w:r w:rsidR="006310D5" w:rsidRPr="00CA0E36">
        <w:rPr>
          <w:rFonts w:asciiTheme="minorHAnsi" w:hAnsiTheme="minorHAnsi" w:cstheme="minorHAnsi"/>
          <w:sz w:val="22"/>
          <w:szCs w:val="22"/>
          <w:lang w:val="en-GB"/>
        </w:rPr>
        <w:t>066</w:t>
      </w:r>
      <w:r w:rsidR="00CD01E4" w:rsidRPr="00CA0E36">
        <w:rPr>
          <w:rFonts w:asciiTheme="minorHAnsi" w:hAnsiTheme="minorHAnsi" w:cstheme="minorHAnsi"/>
          <w:sz w:val="22"/>
          <w:szCs w:val="22"/>
          <w:lang w:val="en-GB"/>
        </w:rPr>
        <w:t xml:space="preserve">). </w:t>
      </w:r>
      <w:r w:rsidR="00C562AC" w:rsidRPr="00CA0E36">
        <w:rPr>
          <w:rFonts w:asciiTheme="minorHAnsi" w:hAnsiTheme="minorHAnsi" w:cstheme="minorHAnsi"/>
          <w:sz w:val="22"/>
          <w:szCs w:val="22"/>
          <w:lang w:val="en-GB"/>
        </w:rPr>
        <w:t xml:space="preserve">Pairwise comparison </w:t>
      </w:r>
      <w:r w:rsidR="00CD01E4" w:rsidRPr="00CA0E36">
        <w:rPr>
          <w:rFonts w:asciiTheme="minorHAnsi" w:hAnsiTheme="minorHAnsi" w:cstheme="minorHAnsi"/>
          <w:sz w:val="22"/>
          <w:szCs w:val="22"/>
          <w:lang w:val="en-GB"/>
        </w:rPr>
        <w:t xml:space="preserve">showed that </w:t>
      </w:r>
      <w:r w:rsidR="001B550C" w:rsidRPr="00CA0E36">
        <w:rPr>
          <w:rFonts w:asciiTheme="minorHAnsi" w:hAnsiTheme="minorHAnsi" w:cstheme="minorHAnsi"/>
          <w:sz w:val="22"/>
          <w:szCs w:val="22"/>
          <w:lang w:val="en-GB"/>
        </w:rPr>
        <w:t xml:space="preserve">the perception of ambulance personnel regarding the timing of the transfer was </w:t>
      </w:r>
      <w:r w:rsidR="001750F2" w:rsidRPr="00CA0E36">
        <w:rPr>
          <w:rFonts w:asciiTheme="minorHAnsi" w:hAnsiTheme="minorHAnsi" w:cstheme="minorHAnsi"/>
          <w:sz w:val="22"/>
          <w:szCs w:val="22"/>
          <w:lang w:val="en-GB"/>
        </w:rPr>
        <w:t xml:space="preserve">significantly </w:t>
      </w:r>
      <w:r w:rsidR="001B550C" w:rsidRPr="00CA0E36">
        <w:rPr>
          <w:rFonts w:asciiTheme="minorHAnsi" w:hAnsiTheme="minorHAnsi" w:cstheme="minorHAnsi"/>
          <w:sz w:val="22"/>
          <w:szCs w:val="22"/>
          <w:lang w:val="en-GB"/>
        </w:rPr>
        <w:t>more positive compared to the perspective of NICU professionals</w:t>
      </w:r>
      <w:r w:rsidR="001B550C" w:rsidRPr="00CA0E36" w:rsidDel="001B550C">
        <w:rPr>
          <w:rFonts w:asciiTheme="minorHAnsi" w:hAnsiTheme="minorHAnsi" w:cstheme="minorHAnsi"/>
          <w:sz w:val="22"/>
          <w:szCs w:val="22"/>
          <w:lang w:val="en-GB"/>
        </w:rPr>
        <w:t xml:space="preserve"> </w:t>
      </w:r>
      <w:r w:rsidR="00CD01E4" w:rsidRPr="00CA0E36">
        <w:rPr>
          <w:rFonts w:asciiTheme="minorHAnsi" w:hAnsiTheme="minorHAnsi" w:cstheme="minorHAnsi"/>
          <w:sz w:val="22"/>
          <w:szCs w:val="22"/>
          <w:lang w:val="en-GB"/>
        </w:rPr>
        <w:t>(</w:t>
      </w:r>
      <w:r w:rsidR="00CD01E4" w:rsidRPr="00CA0E36">
        <w:rPr>
          <w:rFonts w:asciiTheme="minorHAnsi" w:hAnsiTheme="minorHAnsi" w:cstheme="minorHAnsi"/>
          <w:i/>
          <w:iCs/>
          <w:sz w:val="22"/>
          <w:szCs w:val="22"/>
          <w:lang w:val="en-GB"/>
        </w:rPr>
        <w:t>p</w:t>
      </w:r>
      <w:r w:rsidR="00CD01E4" w:rsidRPr="00CA0E36">
        <w:rPr>
          <w:rFonts w:asciiTheme="minorHAnsi" w:hAnsiTheme="minorHAnsi" w:cstheme="minorHAnsi"/>
          <w:sz w:val="22"/>
          <w:szCs w:val="22"/>
          <w:lang w:val="en-GB"/>
        </w:rPr>
        <w:t xml:space="preserve"> &lt;</w:t>
      </w:r>
      <w:r w:rsidR="005E466F" w:rsidRPr="00CA0E36">
        <w:rPr>
          <w:rFonts w:asciiTheme="minorHAnsi" w:hAnsiTheme="minorHAnsi" w:cstheme="minorHAnsi"/>
          <w:sz w:val="22"/>
          <w:szCs w:val="22"/>
          <w:lang w:val="en-GB"/>
        </w:rPr>
        <w:t>0</w:t>
      </w:r>
      <w:r w:rsidR="00CD01E4" w:rsidRPr="00CA0E36">
        <w:rPr>
          <w:rFonts w:asciiTheme="minorHAnsi" w:hAnsiTheme="minorHAnsi" w:cstheme="minorHAnsi"/>
          <w:sz w:val="22"/>
          <w:szCs w:val="22"/>
          <w:lang w:val="en-GB"/>
        </w:rPr>
        <w:t xml:space="preserve">.05). </w:t>
      </w:r>
    </w:p>
    <w:p w14:paraId="35EF9D19" w14:textId="60AA8722" w:rsidR="00891792" w:rsidRPr="00CA0E36" w:rsidRDefault="00CD01E4" w:rsidP="000D4451">
      <w:pPr>
        <w:pStyle w:val="Normaalweb"/>
        <w:spacing w:before="0" w:beforeAutospacing="0" w:after="0" w:afterAutospacing="0"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In addition, respondents were asked to select a reason why the timing of transfer was not optimal. Of the respondents</w:t>
      </w:r>
      <w:r w:rsidR="00861F10" w:rsidRPr="00CA0E36">
        <w:rPr>
          <w:rFonts w:asciiTheme="minorHAnsi" w:hAnsiTheme="minorHAnsi" w:cstheme="minorHAnsi"/>
          <w:sz w:val="22"/>
          <w:szCs w:val="22"/>
          <w:lang w:val="en-GB"/>
        </w:rPr>
        <w:t xml:space="preserve">, </w:t>
      </w:r>
      <w:r w:rsidRPr="00CA0E36">
        <w:rPr>
          <w:rFonts w:asciiTheme="minorHAnsi" w:hAnsiTheme="minorHAnsi" w:cstheme="minorHAnsi"/>
          <w:sz w:val="22"/>
          <w:szCs w:val="22"/>
          <w:lang w:val="en-GB"/>
        </w:rPr>
        <w:t xml:space="preserve">63% claimed that another </w:t>
      </w:r>
      <w:r w:rsidR="00064CA3">
        <w:rPr>
          <w:rFonts w:asciiTheme="minorHAnsi" w:hAnsiTheme="minorHAnsi" w:cstheme="minorHAnsi"/>
          <w:sz w:val="22"/>
          <w:szCs w:val="22"/>
          <w:lang w:val="en-GB"/>
        </w:rPr>
        <w:t>time</w:t>
      </w:r>
      <w:r w:rsidRPr="00CA0E36">
        <w:rPr>
          <w:rFonts w:asciiTheme="minorHAnsi" w:hAnsiTheme="minorHAnsi" w:cstheme="minorHAnsi"/>
          <w:sz w:val="22"/>
          <w:szCs w:val="22"/>
          <w:lang w:val="en-GB"/>
        </w:rPr>
        <w:t xml:space="preserve"> during the day would have been better, </w:t>
      </w:r>
      <w:r w:rsidR="00064CA3">
        <w:rPr>
          <w:rFonts w:asciiTheme="minorHAnsi" w:hAnsiTheme="minorHAnsi" w:cstheme="minorHAnsi"/>
          <w:sz w:val="22"/>
          <w:szCs w:val="22"/>
          <w:lang w:val="en-GB"/>
        </w:rPr>
        <w:t xml:space="preserve">and </w:t>
      </w:r>
      <w:r w:rsidRPr="00CA0E36">
        <w:rPr>
          <w:rFonts w:asciiTheme="minorHAnsi" w:hAnsiTheme="minorHAnsi" w:cstheme="minorHAnsi"/>
          <w:sz w:val="22"/>
          <w:szCs w:val="22"/>
          <w:lang w:val="en-GB"/>
        </w:rPr>
        <w:t xml:space="preserve">9% believed that the preparation for transfer was not complete. None of the respondents believed that the timing was </w:t>
      </w:r>
      <w:r w:rsidR="00CA68F6" w:rsidRPr="00CA0E36">
        <w:rPr>
          <w:rFonts w:asciiTheme="minorHAnsi" w:hAnsiTheme="minorHAnsi" w:cstheme="minorHAnsi"/>
          <w:sz w:val="22"/>
          <w:szCs w:val="22"/>
          <w:lang w:val="en-GB"/>
        </w:rPr>
        <w:t>inadequate</w:t>
      </w:r>
      <w:r w:rsidRPr="00CA0E36">
        <w:rPr>
          <w:rFonts w:asciiTheme="minorHAnsi" w:hAnsiTheme="minorHAnsi" w:cstheme="minorHAnsi"/>
          <w:sz w:val="22"/>
          <w:szCs w:val="22"/>
          <w:lang w:val="en-GB"/>
        </w:rPr>
        <w:t xml:space="preserve"> </w:t>
      </w:r>
      <w:r w:rsidR="00423E61" w:rsidRPr="00CA0E36">
        <w:rPr>
          <w:rFonts w:asciiTheme="minorHAnsi" w:hAnsiTheme="minorHAnsi" w:cstheme="minorHAnsi"/>
          <w:sz w:val="22"/>
          <w:szCs w:val="22"/>
          <w:lang w:val="en-GB"/>
        </w:rPr>
        <w:t xml:space="preserve">based on the </w:t>
      </w:r>
      <w:r w:rsidR="00E95244" w:rsidRPr="00E95244">
        <w:rPr>
          <w:rFonts w:asciiTheme="minorHAnsi" w:hAnsiTheme="minorHAnsi" w:cstheme="minorHAnsi"/>
          <w:color w:val="FF0000"/>
          <w:sz w:val="22"/>
          <w:szCs w:val="22"/>
          <w:lang w:val="en-GB"/>
        </w:rPr>
        <w:t xml:space="preserve">patient’s </w:t>
      </w:r>
      <w:r w:rsidR="00423E61" w:rsidRPr="00CA0E36">
        <w:rPr>
          <w:rFonts w:asciiTheme="minorHAnsi" w:hAnsiTheme="minorHAnsi" w:cstheme="minorHAnsi"/>
          <w:sz w:val="22"/>
          <w:szCs w:val="22"/>
          <w:lang w:val="en-GB"/>
        </w:rPr>
        <w:t>care need</w:t>
      </w:r>
      <w:r w:rsidR="001B550C" w:rsidRPr="00CA0E36">
        <w:rPr>
          <w:rFonts w:asciiTheme="minorHAnsi" w:hAnsiTheme="minorHAnsi" w:cstheme="minorHAnsi"/>
          <w:sz w:val="22"/>
          <w:szCs w:val="22"/>
          <w:lang w:val="en-GB"/>
        </w:rPr>
        <w:t>s</w:t>
      </w:r>
      <w:r w:rsidRPr="00CA0E36">
        <w:rPr>
          <w:rFonts w:asciiTheme="minorHAnsi" w:hAnsiTheme="minorHAnsi" w:cstheme="minorHAnsi"/>
          <w:sz w:val="22"/>
          <w:szCs w:val="22"/>
          <w:lang w:val="en-GB"/>
        </w:rPr>
        <w:t xml:space="preserve">. The remaining respondents did not select </w:t>
      </w:r>
      <w:r w:rsidR="00E95244" w:rsidRPr="00E95244">
        <w:rPr>
          <w:rFonts w:asciiTheme="minorHAnsi" w:hAnsiTheme="minorHAnsi" w:cstheme="minorHAnsi"/>
          <w:color w:val="FF0000"/>
          <w:sz w:val="22"/>
          <w:szCs w:val="22"/>
          <w:lang w:val="en-GB"/>
        </w:rPr>
        <w:t>any</w:t>
      </w:r>
      <w:r w:rsidR="00F00CBE" w:rsidRPr="00E95244">
        <w:rPr>
          <w:rFonts w:asciiTheme="minorHAnsi" w:hAnsiTheme="minorHAnsi" w:cstheme="minorHAnsi"/>
          <w:color w:val="FF0000"/>
          <w:sz w:val="22"/>
          <w:szCs w:val="22"/>
          <w:lang w:val="en-GB"/>
        </w:rPr>
        <w:t xml:space="preserve"> </w:t>
      </w:r>
      <w:r w:rsidR="00F00CBE" w:rsidRPr="00CA0E36">
        <w:rPr>
          <w:rFonts w:asciiTheme="minorHAnsi" w:hAnsiTheme="minorHAnsi" w:cstheme="minorHAnsi"/>
          <w:sz w:val="22"/>
          <w:szCs w:val="22"/>
          <w:lang w:val="en-GB"/>
        </w:rPr>
        <w:t xml:space="preserve">of </w:t>
      </w:r>
      <w:r w:rsidRPr="00CA0E36">
        <w:rPr>
          <w:rFonts w:asciiTheme="minorHAnsi" w:hAnsiTheme="minorHAnsi" w:cstheme="minorHAnsi"/>
          <w:sz w:val="22"/>
          <w:szCs w:val="22"/>
          <w:lang w:val="en-GB"/>
        </w:rPr>
        <w:t>the predefined categories</w:t>
      </w:r>
      <w:r w:rsidR="000246BD" w:rsidRPr="00CA0E36">
        <w:rPr>
          <w:rFonts w:asciiTheme="minorHAnsi" w:hAnsiTheme="minorHAnsi" w:cstheme="minorHAnsi"/>
          <w:sz w:val="22"/>
          <w:szCs w:val="22"/>
          <w:lang w:val="en-GB"/>
        </w:rPr>
        <w:t xml:space="preserve">. </w:t>
      </w:r>
      <w:r w:rsidR="00891792" w:rsidRPr="00CA0E36">
        <w:rPr>
          <w:rFonts w:asciiTheme="minorHAnsi" w:hAnsiTheme="minorHAnsi" w:cstheme="minorHAnsi"/>
          <w:sz w:val="22"/>
          <w:szCs w:val="22"/>
          <w:lang w:val="en-GB"/>
        </w:rPr>
        <w:t xml:space="preserve">Level II </w:t>
      </w:r>
      <w:r w:rsidR="006A4EB7" w:rsidRPr="00CA0E36">
        <w:rPr>
          <w:rFonts w:asciiTheme="minorHAnsi" w:hAnsiTheme="minorHAnsi" w:cstheme="minorHAnsi"/>
          <w:sz w:val="22"/>
          <w:szCs w:val="22"/>
          <w:lang w:val="en-GB"/>
        </w:rPr>
        <w:t>care professionals</w:t>
      </w:r>
      <w:r w:rsidR="00891792" w:rsidRPr="00CA0E36">
        <w:rPr>
          <w:rFonts w:asciiTheme="minorHAnsi" w:hAnsiTheme="minorHAnsi" w:cstheme="minorHAnsi"/>
          <w:sz w:val="22"/>
          <w:szCs w:val="22"/>
          <w:lang w:val="en-GB"/>
        </w:rPr>
        <w:t xml:space="preserve"> perceived the transfer </w:t>
      </w:r>
      <w:r w:rsidR="008F07CD" w:rsidRPr="00CA0E36">
        <w:rPr>
          <w:rFonts w:asciiTheme="minorHAnsi" w:hAnsiTheme="minorHAnsi" w:cstheme="minorHAnsi"/>
          <w:sz w:val="22"/>
          <w:szCs w:val="22"/>
          <w:lang w:val="en-GB"/>
        </w:rPr>
        <w:t xml:space="preserve">as </w:t>
      </w:r>
      <w:r w:rsidR="008F07CD" w:rsidRPr="00E95244">
        <w:rPr>
          <w:rFonts w:asciiTheme="minorHAnsi" w:hAnsiTheme="minorHAnsi" w:cstheme="minorHAnsi"/>
          <w:color w:val="FF0000"/>
          <w:sz w:val="22"/>
          <w:szCs w:val="22"/>
          <w:lang w:val="en-GB"/>
        </w:rPr>
        <w:t>safe</w:t>
      </w:r>
      <w:r w:rsidR="00E95244" w:rsidRPr="00E95244">
        <w:rPr>
          <w:rFonts w:asciiTheme="minorHAnsi" w:hAnsiTheme="minorHAnsi" w:cstheme="minorHAnsi"/>
          <w:color w:val="FF0000"/>
          <w:sz w:val="22"/>
          <w:szCs w:val="22"/>
          <w:lang w:val="en-GB"/>
        </w:rPr>
        <w:t>r</w:t>
      </w:r>
      <w:r w:rsidR="008F07CD" w:rsidRPr="00E95244">
        <w:rPr>
          <w:rFonts w:asciiTheme="minorHAnsi" w:hAnsiTheme="minorHAnsi" w:cstheme="minorHAnsi"/>
          <w:color w:val="FF0000"/>
          <w:sz w:val="22"/>
          <w:szCs w:val="22"/>
          <w:lang w:val="en-GB"/>
        </w:rPr>
        <w:t xml:space="preserve"> </w:t>
      </w:r>
      <w:r w:rsidR="00891792" w:rsidRPr="00CA0E36">
        <w:rPr>
          <w:rFonts w:asciiTheme="minorHAnsi" w:hAnsiTheme="minorHAnsi" w:cstheme="minorHAnsi"/>
          <w:sz w:val="22"/>
          <w:szCs w:val="22"/>
          <w:lang w:val="en-GB"/>
        </w:rPr>
        <w:t xml:space="preserve">when </w:t>
      </w:r>
      <w:r w:rsidR="00E95244">
        <w:rPr>
          <w:rFonts w:asciiTheme="minorHAnsi" w:hAnsiTheme="minorHAnsi" w:cstheme="minorHAnsi"/>
          <w:sz w:val="22"/>
          <w:szCs w:val="22"/>
          <w:lang w:val="en-GB"/>
        </w:rPr>
        <w:t xml:space="preserve">it </w:t>
      </w:r>
      <w:r w:rsidR="00E95244" w:rsidRPr="00E95244">
        <w:rPr>
          <w:rFonts w:asciiTheme="minorHAnsi" w:hAnsiTheme="minorHAnsi" w:cstheme="minorHAnsi"/>
          <w:color w:val="FF0000"/>
          <w:sz w:val="22"/>
          <w:szCs w:val="22"/>
          <w:lang w:val="en-GB"/>
        </w:rPr>
        <w:t>occurred</w:t>
      </w:r>
      <w:r w:rsidR="00891792" w:rsidRPr="00E95244">
        <w:rPr>
          <w:rFonts w:asciiTheme="minorHAnsi" w:hAnsiTheme="minorHAnsi" w:cstheme="minorHAnsi"/>
          <w:color w:val="FF0000"/>
          <w:sz w:val="22"/>
          <w:szCs w:val="22"/>
          <w:lang w:val="en-GB"/>
        </w:rPr>
        <w:t xml:space="preserve"> </w:t>
      </w:r>
      <w:r w:rsidR="00891792" w:rsidRPr="00CA0E36">
        <w:rPr>
          <w:rFonts w:asciiTheme="minorHAnsi" w:hAnsiTheme="minorHAnsi" w:cstheme="minorHAnsi"/>
          <w:sz w:val="22"/>
          <w:szCs w:val="22"/>
          <w:lang w:val="en-GB"/>
        </w:rPr>
        <w:t>during the day shift</w:t>
      </w:r>
      <w:r w:rsidR="006E5621" w:rsidRPr="00CA0E36">
        <w:rPr>
          <w:rFonts w:asciiTheme="minorHAnsi" w:hAnsiTheme="minorHAnsi" w:cstheme="minorHAnsi"/>
          <w:sz w:val="22"/>
          <w:szCs w:val="22"/>
          <w:lang w:val="en-GB"/>
        </w:rPr>
        <w:t xml:space="preserve">. </w:t>
      </w:r>
      <w:r w:rsidR="004C5A11" w:rsidRPr="00CA0E36">
        <w:rPr>
          <w:rFonts w:asciiTheme="minorHAnsi" w:hAnsiTheme="minorHAnsi" w:cstheme="minorHAnsi"/>
          <w:sz w:val="22"/>
          <w:szCs w:val="22"/>
          <w:lang w:val="en-GB"/>
        </w:rPr>
        <w:t xml:space="preserve">When patients were transferred </w:t>
      </w:r>
      <w:r w:rsidR="00693464" w:rsidRPr="00CA0E36">
        <w:rPr>
          <w:rFonts w:asciiTheme="minorHAnsi" w:hAnsiTheme="minorHAnsi" w:cstheme="minorHAnsi"/>
          <w:sz w:val="22"/>
          <w:szCs w:val="22"/>
          <w:lang w:val="en-GB"/>
        </w:rPr>
        <w:t>during the late afternoon/evening</w:t>
      </w:r>
      <w:r w:rsidR="004C5A11" w:rsidRPr="00CA0E36">
        <w:rPr>
          <w:rFonts w:asciiTheme="minorHAnsi" w:hAnsiTheme="minorHAnsi" w:cstheme="minorHAnsi"/>
          <w:sz w:val="22"/>
          <w:szCs w:val="22"/>
          <w:lang w:val="en-GB"/>
        </w:rPr>
        <w:t xml:space="preserve">, level II care professionals </w:t>
      </w:r>
      <w:r w:rsidR="00F00CBE" w:rsidRPr="00CA0E36">
        <w:rPr>
          <w:rFonts w:asciiTheme="minorHAnsi" w:hAnsiTheme="minorHAnsi" w:cstheme="minorHAnsi"/>
          <w:sz w:val="22"/>
          <w:szCs w:val="22"/>
          <w:lang w:val="en-GB"/>
        </w:rPr>
        <w:t xml:space="preserve">felt </w:t>
      </w:r>
      <w:r w:rsidR="004C5A11" w:rsidRPr="00CA0E36">
        <w:rPr>
          <w:rFonts w:asciiTheme="minorHAnsi" w:hAnsiTheme="minorHAnsi" w:cstheme="minorHAnsi"/>
          <w:sz w:val="22"/>
          <w:szCs w:val="22"/>
          <w:lang w:val="en-GB"/>
        </w:rPr>
        <w:t xml:space="preserve">that they could not </w:t>
      </w:r>
      <w:r w:rsidR="00E95244" w:rsidRPr="00E95244">
        <w:rPr>
          <w:rFonts w:asciiTheme="minorHAnsi" w:hAnsiTheme="minorHAnsi" w:cstheme="minorHAnsi"/>
          <w:color w:val="FF0000"/>
          <w:sz w:val="22"/>
          <w:szCs w:val="22"/>
          <w:lang w:val="en-GB"/>
        </w:rPr>
        <w:t>provide</w:t>
      </w:r>
      <w:r w:rsidR="004C5A11" w:rsidRPr="00E95244">
        <w:rPr>
          <w:rFonts w:asciiTheme="minorHAnsi" w:hAnsiTheme="minorHAnsi" w:cstheme="minorHAnsi"/>
          <w:color w:val="FF0000"/>
          <w:sz w:val="22"/>
          <w:szCs w:val="22"/>
          <w:lang w:val="en-GB"/>
        </w:rPr>
        <w:t xml:space="preserve"> </w:t>
      </w:r>
      <w:r w:rsidR="004C5A11" w:rsidRPr="00CA0E36">
        <w:rPr>
          <w:rFonts w:asciiTheme="minorHAnsi" w:hAnsiTheme="minorHAnsi" w:cstheme="minorHAnsi"/>
          <w:sz w:val="22"/>
          <w:szCs w:val="22"/>
          <w:lang w:val="en-GB"/>
        </w:rPr>
        <w:t>the best possible care</w:t>
      </w:r>
      <w:r w:rsidR="00E95244">
        <w:rPr>
          <w:rFonts w:asciiTheme="minorHAnsi" w:hAnsiTheme="minorHAnsi" w:cstheme="minorHAnsi"/>
          <w:sz w:val="22"/>
          <w:szCs w:val="22"/>
          <w:lang w:val="en-GB"/>
        </w:rPr>
        <w:t xml:space="preserve">, </w:t>
      </w:r>
      <w:r w:rsidR="00E95244" w:rsidRPr="00E95244">
        <w:rPr>
          <w:rFonts w:asciiTheme="minorHAnsi" w:hAnsiTheme="minorHAnsi" w:cstheme="minorHAnsi"/>
          <w:color w:val="FF0000"/>
          <w:sz w:val="22"/>
          <w:szCs w:val="22"/>
          <w:lang w:val="en-GB"/>
        </w:rPr>
        <w:t>as fewer staff were</w:t>
      </w:r>
      <w:r w:rsidR="00693464" w:rsidRPr="00E95244">
        <w:rPr>
          <w:rFonts w:asciiTheme="minorHAnsi" w:hAnsiTheme="minorHAnsi" w:cstheme="minorHAnsi"/>
          <w:color w:val="FF0000"/>
          <w:sz w:val="22"/>
          <w:szCs w:val="22"/>
          <w:lang w:val="en-GB"/>
        </w:rPr>
        <w:t xml:space="preserve"> </w:t>
      </w:r>
      <w:r w:rsidR="00693464" w:rsidRPr="00CA0E36">
        <w:rPr>
          <w:rFonts w:asciiTheme="minorHAnsi" w:hAnsiTheme="minorHAnsi" w:cstheme="minorHAnsi"/>
          <w:sz w:val="22"/>
          <w:szCs w:val="22"/>
          <w:lang w:val="en-GB"/>
        </w:rPr>
        <w:t xml:space="preserve">working </w:t>
      </w:r>
      <w:r w:rsidR="00E95244" w:rsidRPr="00E95244">
        <w:rPr>
          <w:rFonts w:asciiTheme="minorHAnsi" w:hAnsiTheme="minorHAnsi" w:cstheme="minorHAnsi"/>
          <w:color w:val="FF0000"/>
          <w:sz w:val="22"/>
          <w:szCs w:val="22"/>
          <w:lang w:val="en-GB"/>
        </w:rPr>
        <w:t>in</w:t>
      </w:r>
      <w:r w:rsidR="00693464" w:rsidRPr="00E95244">
        <w:rPr>
          <w:rFonts w:asciiTheme="minorHAnsi" w:hAnsiTheme="minorHAnsi" w:cstheme="minorHAnsi"/>
          <w:color w:val="FF0000"/>
          <w:sz w:val="22"/>
          <w:szCs w:val="22"/>
          <w:lang w:val="en-GB"/>
        </w:rPr>
        <w:t xml:space="preserve"> </w:t>
      </w:r>
      <w:r w:rsidR="00693464" w:rsidRPr="00CA0E36">
        <w:rPr>
          <w:rFonts w:asciiTheme="minorHAnsi" w:hAnsiTheme="minorHAnsi" w:cstheme="minorHAnsi"/>
          <w:sz w:val="22"/>
          <w:szCs w:val="22"/>
          <w:lang w:val="en-GB"/>
        </w:rPr>
        <w:t>the department</w:t>
      </w:r>
      <w:r w:rsidR="007F054D" w:rsidRPr="00CA0E36">
        <w:rPr>
          <w:rFonts w:asciiTheme="minorHAnsi" w:hAnsiTheme="minorHAnsi" w:cstheme="minorHAnsi"/>
          <w:sz w:val="22"/>
          <w:szCs w:val="22"/>
          <w:lang w:val="en-GB"/>
        </w:rPr>
        <w:t>,</w:t>
      </w:r>
      <w:r w:rsidR="004C5A11" w:rsidRPr="00CA0E36">
        <w:rPr>
          <w:rFonts w:asciiTheme="minorHAnsi" w:hAnsiTheme="minorHAnsi" w:cstheme="minorHAnsi"/>
          <w:sz w:val="22"/>
          <w:szCs w:val="22"/>
          <w:lang w:val="en-GB"/>
        </w:rPr>
        <w:t xml:space="preserve"> which negatively influenced their perception of safety. </w:t>
      </w:r>
      <w:r w:rsidR="00861F10" w:rsidRPr="00CA0E36">
        <w:rPr>
          <w:rFonts w:asciiTheme="minorHAnsi" w:hAnsiTheme="minorHAnsi" w:cstheme="minorHAnsi"/>
          <w:sz w:val="22"/>
          <w:szCs w:val="22"/>
          <w:lang w:val="en-GB"/>
        </w:rPr>
        <w:t>In one quarter of cases (26%)</w:t>
      </w:r>
      <w:r w:rsidR="00E95244" w:rsidRPr="00E95244">
        <w:rPr>
          <w:rFonts w:asciiTheme="minorHAnsi" w:hAnsiTheme="minorHAnsi" w:cstheme="minorHAnsi"/>
          <w:color w:val="FF0000"/>
          <w:sz w:val="22"/>
          <w:szCs w:val="22"/>
          <w:lang w:val="en-GB"/>
        </w:rPr>
        <w:t>,</w:t>
      </w:r>
      <w:r w:rsidR="00861F10" w:rsidRPr="00CA0E36">
        <w:rPr>
          <w:rFonts w:asciiTheme="minorHAnsi" w:hAnsiTheme="minorHAnsi" w:cstheme="minorHAnsi"/>
          <w:sz w:val="22"/>
          <w:szCs w:val="22"/>
          <w:lang w:val="en-GB"/>
        </w:rPr>
        <w:t xml:space="preserve"> parents evaluated the timing of the transfer of their infants as suboptimal</w:t>
      </w:r>
      <w:r w:rsidR="00F00CBE" w:rsidRPr="00CA0E36">
        <w:rPr>
          <w:rFonts w:asciiTheme="minorHAnsi" w:hAnsiTheme="minorHAnsi" w:cstheme="minorHAnsi"/>
          <w:sz w:val="22"/>
          <w:szCs w:val="22"/>
          <w:lang w:val="en-GB"/>
        </w:rPr>
        <w:t>, often related to uncertainties and lack of information regarding the exact timing</w:t>
      </w:r>
      <w:r w:rsidR="00861F10" w:rsidRPr="00CA0E36">
        <w:rPr>
          <w:rFonts w:asciiTheme="minorHAnsi" w:hAnsiTheme="minorHAnsi" w:cstheme="minorHAnsi"/>
          <w:sz w:val="22"/>
          <w:szCs w:val="22"/>
          <w:lang w:val="en-GB"/>
        </w:rPr>
        <w:t>. Preparing parents for the</w:t>
      </w:r>
      <w:r w:rsidR="00E95244">
        <w:rPr>
          <w:rFonts w:asciiTheme="minorHAnsi" w:hAnsiTheme="minorHAnsi" w:cstheme="minorHAnsi"/>
          <w:sz w:val="22"/>
          <w:szCs w:val="22"/>
          <w:lang w:val="en-GB"/>
        </w:rPr>
        <w:t>se</w:t>
      </w:r>
      <w:r w:rsidR="00861F10" w:rsidRPr="00CA0E36">
        <w:rPr>
          <w:rFonts w:asciiTheme="minorHAnsi" w:hAnsiTheme="minorHAnsi" w:cstheme="minorHAnsi"/>
          <w:sz w:val="22"/>
          <w:szCs w:val="22"/>
          <w:lang w:val="en-GB"/>
        </w:rPr>
        <w:t xml:space="preserve"> uncertainties and explaining the reasons behind </w:t>
      </w:r>
      <w:r w:rsidR="00E95244">
        <w:rPr>
          <w:rFonts w:asciiTheme="minorHAnsi" w:hAnsiTheme="minorHAnsi" w:cstheme="minorHAnsi"/>
          <w:sz w:val="22"/>
          <w:szCs w:val="22"/>
          <w:lang w:val="en-GB"/>
        </w:rPr>
        <w:t>them</w:t>
      </w:r>
      <w:r w:rsidR="00861F10" w:rsidRPr="00CA0E36">
        <w:rPr>
          <w:rFonts w:asciiTheme="minorHAnsi" w:hAnsiTheme="minorHAnsi" w:cstheme="minorHAnsi"/>
          <w:sz w:val="22"/>
          <w:szCs w:val="22"/>
          <w:lang w:val="en-GB"/>
        </w:rPr>
        <w:t xml:space="preserve"> </w:t>
      </w:r>
      <w:r w:rsidR="00E95244">
        <w:rPr>
          <w:rFonts w:asciiTheme="minorHAnsi" w:hAnsiTheme="minorHAnsi" w:cstheme="minorHAnsi"/>
          <w:sz w:val="22"/>
          <w:szCs w:val="22"/>
          <w:lang w:val="en-GB"/>
        </w:rPr>
        <w:t xml:space="preserve">helped </w:t>
      </w:r>
      <w:r w:rsidR="00861F10" w:rsidRPr="00CA0E36">
        <w:rPr>
          <w:rFonts w:asciiTheme="minorHAnsi" w:hAnsiTheme="minorHAnsi" w:cstheme="minorHAnsi"/>
          <w:sz w:val="22"/>
          <w:szCs w:val="22"/>
          <w:lang w:val="en-GB"/>
        </w:rPr>
        <w:t>facilitate</w:t>
      </w:r>
      <w:r w:rsidR="00E95244">
        <w:rPr>
          <w:rFonts w:asciiTheme="minorHAnsi" w:hAnsiTheme="minorHAnsi" w:cstheme="minorHAnsi"/>
          <w:sz w:val="22"/>
          <w:szCs w:val="22"/>
          <w:lang w:val="en-GB"/>
        </w:rPr>
        <w:t xml:space="preserve"> the process and enhanced</w:t>
      </w:r>
      <w:r w:rsidR="00861F10" w:rsidRPr="00CA0E36">
        <w:rPr>
          <w:rFonts w:asciiTheme="minorHAnsi" w:hAnsiTheme="minorHAnsi" w:cstheme="minorHAnsi"/>
          <w:sz w:val="22"/>
          <w:szCs w:val="22"/>
          <w:lang w:val="en-GB"/>
        </w:rPr>
        <w:t xml:space="preserve"> trust.</w:t>
      </w:r>
    </w:p>
    <w:p w14:paraId="69586495" w14:textId="77777777" w:rsidR="002945F2" w:rsidRPr="00CA0E36" w:rsidRDefault="002945F2" w:rsidP="000D4451">
      <w:pPr>
        <w:pStyle w:val="Normaalweb"/>
        <w:spacing w:before="0" w:beforeAutospacing="0" w:after="0" w:afterAutospacing="0" w:line="480" w:lineRule="auto"/>
        <w:rPr>
          <w:rFonts w:asciiTheme="minorHAnsi" w:hAnsiTheme="minorHAnsi" w:cstheme="minorHAnsi"/>
          <w:sz w:val="22"/>
          <w:szCs w:val="22"/>
          <w:lang w:val="en-GB"/>
        </w:rPr>
      </w:pPr>
    </w:p>
    <w:p w14:paraId="34E461EF" w14:textId="3B687035" w:rsidR="00DF0BDF" w:rsidRPr="00CA0E36" w:rsidRDefault="00DF0BDF" w:rsidP="000D4451">
      <w:pPr>
        <w:pStyle w:val="Normaalweb"/>
        <w:spacing w:before="0" w:beforeAutospacing="0" w:after="0" w:afterAutospacing="0" w:line="480" w:lineRule="auto"/>
        <w:rPr>
          <w:rFonts w:asciiTheme="minorHAnsi" w:hAnsiTheme="minorHAnsi" w:cstheme="minorHAnsi"/>
          <w:i/>
          <w:iCs/>
          <w:sz w:val="22"/>
          <w:szCs w:val="22"/>
          <w:lang w:val="en-GB"/>
        </w:rPr>
      </w:pPr>
      <w:r w:rsidRPr="00CA0E36">
        <w:rPr>
          <w:rFonts w:asciiTheme="minorHAnsi" w:hAnsiTheme="minorHAnsi" w:cstheme="minorHAnsi"/>
          <w:i/>
          <w:iCs/>
          <w:sz w:val="22"/>
          <w:szCs w:val="22"/>
          <w:lang w:val="en-GB"/>
        </w:rPr>
        <w:t xml:space="preserve">Information </w:t>
      </w:r>
      <w:r w:rsidR="00861DB4">
        <w:rPr>
          <w:rFonts w:asciiTheme="minorHAnsi" w:hAnsiTheme="minorHAnsi" w:cstheme="minorHAnsi"/>
          <w:i/>
          <w:iCs/>
          <w:sz w:val="22"/>
          <w:szCs w:val="22"/>
          <w:lang w:val="en-GB"/>
        </w:rPr>
        <w:t>E</w:t>
      </w:r>
      <w:r w:rsidRPr="00CA0E36">
        <w:rPr>
          <w:rFonts w:asciiTheme="minorHAnsi" w:hAnsiTheme="minorHAnsi" w:cstheme="minorHAnsi"/>
          <w:i/>
          <w:iCs/>
          <w:sz w:val="22"/>
          <w:szCs w:val="22"/>
          <w:lang w:val="en-GB"/>
        </w:rPr>
        <w:t>xchange</w:t>
      </w:r>
    </w:p>
    <w:p w14:paraId="3ABF66C2" w14:textId="6DBE935F" w:rsidR="00DF0BDF" w:rsidRPr="00CA0E36" w:rsidRDefault="00DF0BDF" w:rsidP="000D4451">
      <w:pPr>
        <w:pStyle w:val="Normaalweb"/>
        <w:spacing w:before="0" w:beforeAutospacing="0" w:after="0" w:afterAutospacing="0"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The exchange of information</w:t>
      </w:r>
      <w:r w:rsidR="00274214" w:rsidRPr="00CA0E36">
        <w:rPr>
          <w:rFonts w:asciiTheme="minorHAnsi" w:hAnsiTheme="minorHAnsi" w:cstheme="minorHAnsi"/>
          <w:sz w:val="22"/>
          <w:szCs w:val="22"/>
          <w:lang w:val="en-GB"/>
        </w:rPr>
        <w:t xml:space="preserve"> </w:t>
      </w:r>
      <w:r w:rsidRPr="00CA0E36">
        <w:rPr>
          <w:rFonts w:asciiTheme="minorHAnsi" w:hAnsiTheme="minorHAnsi" w:cstheme="minorHAnsi"/>
          <w:sz w:val="22"/>
          <w:szCs w:val="22"/>
          <w:lang w:val="en-GB"/>
        </w:rPr>
        <w:t>was evaluated</w:t>
      </w:r>
      <w:r w:rsidR="004F3400" w:rsidRPr="00CA0E36">
        <w:rPr>
          <w:rFonts w:asciiTheme="minorHAnsi" w:hAnsiTheme="minorHAnsi" w:cstheme="minorHAnsi"/>
          <w:sz w:val="22"/>
          <w:szCs w:val="22"/>
          <w:lang w:val="en-GB"/>
        </w:rPr>
        <w:t xml:space="preserve"> as one of the facilitators/barriers</w:t>
      </w:r>
      <w:r w:rsidRPr="00CA0E36">
        <w:rPr>
          <w:rFonts w:asciiTheme="minorHAnsi" w:hAnsiTheme="minorHAnsi" w:cstheme="minorHAnsi"/>
          <w:sz w:val="22"/>
          <w:szCs w:val="22"/>
          <w:lang w:val="en-GB"/>
        </w:rPr>
        <w:t xml:space="preserve"> (see T</w:t>
      </w:r>
      <w:r w:rsidR="000246BD" w:rsidRPr="00CA0E36">
        <w:rPr>
          <w:rFonts w:asciiTheme="minorHAnsi" w:hAnsiTheme="minorHAnsi" w:cstheme="minorHAnsi"/>
          <w:sz w:val="22"/>
          <w:szCs w:val="22"/>
          <w:lang w:val="en-GB"/>
        </w:rPr>
        <w:t>ABLE</w:t>
      </w:r>
      <w:r w:rsidRPr="00CA0E36">
        <w:rPr>
          <w:rFonts w:asciiTheme="minorHAnsi" w:hAnsiTheme="minorHAnsi" w:cstheme="minorHAnsi"/>
          <w:sz w:val="22"/>
          <w:szCs w:val="22"/>
          <w:lang w:val="en-GB"/>
        </w:rPr>
        <w:t xml:space="preserve"> </w:t>
      </w:r>
      <w:r w:rsidR="00D91416" w:rsidRPr="00CA0E36">
        <w:rPr>
          <w:rFonts w:asciiTheme="minorHAnsi" w:hAnsiTheme="minorHAnsi" w:cstheme="minorHAnsi"/>
          <w:sz w:val="22"/>
          <w:szCs w:val="22"/>
          <w:lang w:val="en-GB"/>
        </w:rPr>
        <w:t>4B</w:t>
      </w:r>
      <w:r w:rsidRPr="00CA0E36">
        <w:rPr>
          <w:rFonts w:asciiTheme="minorHAnsi" w:hAnsiTheme="minorHAnsi" w:cstheme="minorHAnsi"/>
          <w:sz w:val="22"/>
          <w:szCs w:val="22"/>
          <w:lang w:val="en-GB"/>
        </w:rPr>
        <w:t xml:space="preserve">). </w:t>
      </w:r>
      <w:r w:rsidR="00AD64B3" w:rsidRPr="00CA0E36">
        <w:rPr>
          <w:rFonts w:asciiTheme="minorHAnsi" w:hAnsiTheme="minorHAnsi" w:cstheme="minorHAnsi"/>
          <w:sz w:val="22"/>
          <w:szCs w:val="22"/>
          <w:lang w:val="en-GB"/>
        </w:rPr>
        <w:t>The Kruskal-</w:t>
      </w:r>
      <w:proofErr w:type="gramStart"/>
      <w:r w:rsidR="00AD64B3" w:rsidRPr="00CA0E36">
        <w:rPr>
          <w:rFonts w:asciiTheme="minorHAnsi" w:hAnsiTheme="minorHAnsi" w:cstheme="minorHAnsi"/>
          <w:sz w:val="22"/>
          <w:szCs w:val="22"/>
          <w:lang w:val="en-GB"/>
        </w:rPr>
        <w:t>Wallis</w:t>
      </w:r>
      <w:proofErr w:type="gramEnd"/>
      <w:r w:rsidR="00AD64B3" w:rsidRPr="00CA0E36">
        <w:rPr>
          <w:rFonts w:asciiTheme="minorHAnsi" w:hAnsiTheme="minorHAnsi" w:cstheme="minorHAnsi"/>
          <w:sz w:val="22"/>
          <w:szCs w:val="22"/>
          <w:lang w:val="en-GB"/>
        </w:rPr>
        <w:t xml:space="preserve"> test revealed no </w:t>
      </w:r>
      <w:r w:rsidR="006407A8" w:rsidRPr="00CA0E36">
        <w:rPr>
          <w:rFonts w:asciiTheme="minorHAnsi" w:hAnsiTheme="minorHAnsi" w:cstheme="minorHAnsi"/>
          <w:sz w:val="22"/>
          <w:szCs w:val="22"/>
          <w:lang w:val="en-GB"/>
        </w:rPr>
        <w:t xml:space="preserve">overall </w:t>
      </w:r>
      <w:r w:rsidR="00AD64B3" w:rsidRPr="00CA0E36">
        <w:rPr>
          <w:rFonts w:asciiTheme="minorHAnsi" w:hAnsiTheme="minorHAnsi" w:cstheme="minorHAnsi"/>
          <w:sz w:val="22"/>
          <w:szCs w:val="22"/>
          <w:lang w:val="en-GB"/>
        </w:rPr>
        <w:t>significant differences between stakeholder groups</w:t>
      </w:r>
      <w:r w:rsidR="005824B3" w:rsidRPr="00CA0E36">
        <w:rPr>
          <w:rFonts w:asciiTheme="minorHAnsi" w:hAnsiTheme="minorHAnsi" w:cstheme="minorHAnsi"/>
          <w:sz w:val="22"/>
          <w:szCs w:val="22"/>
          <w:lang w:val="en-GB"/>
        </w:rPr>
        <w:t xml:space="preserve"> regarding receiving information</w:t>
      </w:r>
      <w:r w:rsidR="00274214" w:rsidRPr="00CA0E36">
        <w:rPr>
          <w:rFonts w:asciiTheme="minorHAnsi" w:hAnsiTheme="minorHAnsi" w:cstheme="minorHAnsi"/>
          <w:sz w:val="22"/>
          <w:szCs w:val="22"/>
          <w:lang w:val="en-GB"/>
        </w:rPr>
        <w:t xml:space="preserve">. </w:t>
      </w:r>
      <w:r w:rsidR="008D7AEB" w:rsidRPr="00CA0E36">
        <w:rPr>
          <w:rFonts w:asciiTheme="minorHAnsi" w:hAnsiTheme="minorHAnsi" w:cstheme="minorHAnsi"/>
          <w:sz w:val="22"/>
          <w:szCs w:val="22"/>
          <w:lang w:val="en-GB"/>
        </w:rPr>
        <w:t xml:space="preserve">Regarding </w:t>
      </w:r>
      <w:r w:rsidR="001954AA" w:rsidRPr="00CA0E36">
        <w:rPr>
          <w:rFonts w:asciiTheme="minorHAnsi" w:hAnsiTheme="minorHAnsi" w:cstheme="minorHAnsi"/>
          <w:sz w:val="22"/>
          <w:szCs w:val="22"/>
          <w:lang w:val="en-GB"/>
        </w:rPr>
        <w:t xml:space="preserve">providing information, </w:t>
      </w:r>
      <w:r w:rsidRPr="00CA0E36">
        <w:rPr>
          <w:rFonts w:asciiTheme="minorHAnsi" w:hAnsiTheme="minorHAnsi" w:cstheme="minorHAnsi"/>
          <w:sz w:val="22"/>
          <w:szCs w:val="22"/>
          <w:lang w:val="en-GB"/>
        </w:rPr>
        <w:t>Mann-Whitney U</w:t>
      </w:r>
      <w:r w:rsidR="00861DB4">
        <w:rPr>
          <w:rFonts w:asciiTheme="minorHAnsi" w:hAnsiTheme="minorHAnsi" w:cstheme="minorHAnsi"/>
          <w:sz w:val="22"/>
          <w:szCs w:val="22"/>
          <w:lang w:val="en-GB"/>
        </w:rPr>
        <w:t xml:space="preserve"> </w:t>
      </w:r>
      <w:r w:rsidRPr="00CA0E36">
        <w:rPr>
          <w:rFonts w:asciiTheme="minorHAnsi" w:hAnsiTheme="minorHAnsi" w:cstheme="minorHAnsi"/>
          <w:sz w:val="22"/>
          <w:szCs w:val="22"/>
          <w:lang w:val="en-GB"/>
        </w:rPr>
        <w:t xml:space="preserve">test showed </w:t>
      </w:r>
      <w:r w:rsidR="007F3558" w:rsidRPr="00CA0E36">
        <w:rPr>
          <w:rFonts w:asciiTheme="minorHAnsi" w:hAnsiTheme="minorHAnsi" w:cstheme="minorHAnsi"/>
          <w:sz w:val="22"/>
          <w:szCs w:val="22"/>
          <w:lang w:val="en-GB"/>
        </w:rPr>
        <w:t>no difference</w:t>
      </w:r>
      <w:r w:rsidR="000F38EB" w:rsidRPr="00CA0E36">
        <w:rPr>
          <w:rFonts w:asciiTheme="minorHAnsi" w:hAnsiTheme="minorHAnsi" w:cstheme="minorHAnsi"/>
          <w:sz w:val="22"/>
          <w:szCs w:val="22"/>
          <w:lang w:val="en-GB"/>
        </w:rPr>
        <w:t>s</w:t>
      </w:r>
      <w:r w:rsidR="007F3558" w:rsidRPr="00CA0E36">
        <w:rPr>
          <w:rFonts w:asciiTheme="minorHAnsi" w:hAnsiTheme="minorHAnsi" w:cstheme="minorHAnsi"/>
          <w:sz w:val="22"/>
          <w:szCs w:val="22"/>
          <w:lang w:val="en-GB"/>
        </w:rPr>
        <w:t xml:space="preserve"> between physicians/</w:t>
      </w:r>
      <w:r w:rsidR="00996F33" w:rsidRPr="00CA0E36">
        <w:rPr>
          <w:rFonts w:asciiTheme="minorHAnsi" w:hAnsiTheme="minorHAnsi" w:cstheme="minorHAnsi"/>
          <w:sz w:val="22"/>
          <w:szCs w:val="22"/>
          <w:lang w:val="en-GB"/>
        </w:rPr>
        <w:t>PA</w:t>
      </w:r>
      <w:r w:rsidR="007F3558" w:rsidRPr="00CA0E36">
        <w:rPr>
          <w:rFonts w:asciiTheme="minorHAnsi" w:hAnsiTheme="minorHAnsi" w:cstheme="minorHAnsi"/>
          <w:sz w:val="22"/>
          <w:szCs w:val="22"/>
          <w:lang w:val="en-GB"/>
        </w:rPr>
        <w:t xml:space="preserve">s </w:t>
      </w:r>
      <w:r w:rsidR="000F38EB" w:rsidRPr="00CA0E36">
        <w:rPr>
          <w:rFonts w:asciiTheme="minorHAnsi" w:hAnsiTheme="minorHAnsi" w:cstheme="minorHAnsi"/>
          <w:sz w:val="22"/>
          <w:szCs w:val="22"/>
          <w:lang w:val="en-GB"/>
        </w:rPr>
        <w:t>and</w:t>
      </w:r>
      <w:r w:rsidRPr="00CA0E36">
        <w:rPr>
          <w:rFonts w:asciiTheme="minorHAnsi" w:hAnsiTheme="minorHAnsi" w:cstheme="minorHAnsi"/>
          <w:sz w:val="22"/>
          <w:szCs w:val="22"/>
          <w:lang w:val="en-GB"/>
        </w:rPr>
        <w:t xml:space="preserve"> nurse</w:t>
      </w:r>
      <w:r w:rsidR="001761A0" w:rsidRPr="00CA0E36">
        <w:rPr>
          <w:rFonts w:asciiTheme="minorHAnsi" w:hAnsiTheme="minorHAnsi" w:cstheme="minorHAnsi"/>
          <w:sz w:val="22"/>
          <w:szCs w:val="22"/>
          <w:lang w:val="en-GB"/>
        </w:rPr>
        <w:t>s</w:t>
      </w:r>
      <w:r w:rsidRPr="00CA0E36">
        <w:rPr>
          <w:rFonts w:asciiTheme="minorHAnsi" w:hAnsiTheme="minorHAnsi" w:cstheme="minorHAnsi"/>
          <w:sz w:val="22"/>
          <w:szCs w:val="22"/>
          <w:lang w:val="en-GB"/>
        </w:rPr>
        <w:t xml:space="preserve"> (</w:t>
      </w:r>
      <w:r w:rsidR="00730ADA" w:rsidRPr="00CA0E36">
        <w:rPr>
          <w:rFonts w:asciiTheme="minorHAnsi" w:hAnsiTheme="minorHAnsi" w:cstheme="minorHAnsi"/>
          <w:sz w:val="22"/>
          <w:szCs w:val="22"/>
          <w:lang w:val="en-GB"/>
        </w:rPr>
        <w:t>NICU</w:t>
      </w:r>
      <w:r w:rsidRPr="00CA0E36">
        <w:rPr>
          <w:rFonts w:asciiTheme="minorHAnsi" w:hAnsiTheme="minorHAnsi" w:cstheme="minorHAnsi"/>
          <w:sz w:val="22"/>
          <w:szCs w:val="22"/>
          <w:lang w:val="en-GB"/>
        </w:rPr>
        <w:t xml:space="preserve">). </w:t>
      </w:r>
      <w:r w:rsidR="00A61B46" w:rsidRPr="00CA0E36">
        <w:rPr>
          <w:rFonts w:asciiTheme="minorHAnsi" w:hAnsiTheme="minorHAnsi" w:cstheme="minorHAnsi"/>
          <w:sz w:val="22"/>
          <w:szCs w:val="22"/>
          <w:lang w:val="en-GB"/>
        </w:rPr>
        <w:t xml:space="preserve">In addition, comparing </w:t>
      </w:r>
      <w:r w:rsidR="000B29D8" w:rsidRPr="00CA0E36">
        <w:rPr>
          <w:rFonts w:asciiTheme="minorHAnsi" w:hAnsiTheme="minorHAnsi" w:cstheme="minorHAnsi"/>
          <w:sz w:val="22"/>
          <w:szCs w:val="22"/>
          <w:lang w:val="en-GB"/>
        </w:rPr>
        <w:t xml:space="preserve">the evaluation of </w:t>
      </w:r>
      <w:r w:rsidR="00081958" w:rsidRPr="00CA0E36">
        <w:rPr>
          <w:rFonts w:asciiTheme="minorHAnsi" w:hAnsiTheme="minorHAnsi" w:cstheme="minorHAnsi"/>
          <w:sz w:val="22"/>
          <w:szCs w:val="22"/>
          <w:lang w:val="en-GB"/>
        </w:rPr>
        <w:t>receiving and giving information</w:t>
      </w:r>
      <w:r w:rsidR="000D5393" w:rsidRPr="00CA0E36">
        <w:rPr>
          <w:rFonts w:asciiTheme="minorHAnsi" w:hAnsiTheme="minorHAnsi" w:cstheme="minorHAnsi"/>
          <w:sz w:val="22"/>
          <w:szCs w:val="22"/>
          <w:lang w:val="en-GB"/>
        </w:rPr>
        <w:t xml:space="preserve"> among stakeholder groups</w:t>
      </w:r>
      <w:r w:rsidR="00E06884" w:rsidRPr="00CA0E36">
        <w:rPr>
          <w:rFonts w:asciiTheme="minorHAnsi" w:hAnsiTheme="minorHAnsi" w:cstheme="minorHAnsi"/>
          <w:sz w:val="22"/>
          <w:szCs w:val="22"/>
          <w:lang w:val="en-GB"/>
        </w:rPr>
        <w:t xml:space="preserve"> show</w:t>
      </w:r>
      <w:r w:rsidR="00274214" w:rsidRPr="00CA0E36">
        <w:rPr>
          <w:rFonts w:asciiTheme="minorHAnsi" w:hAnsiTheme="minorHAnsi" w:cstheme="minorHAnsi"/>
          <w:sz w:val="22"/>
          <w:szCs w:val="22"/>
          <w:lang w:val="en-GB"/>
        </w:rPr>
        <w:t>ed</w:t>
      </w:r>
      <w:r w:rsidR="00E06884" w:rsidRPr="00CA0E36">
        <w:rPr>
          <w:rFonts w:asciiTheme="minorHAnsi" w:hAnsiTheme="minorHAnsi" w:cstheme="minorHAnsi"/>
          <w:sz w:val="22"/>
          <w:szCs w:val="22"/>
          <w:lang w:val="en-GB"/>
        </w:rPr>
        <w:t xml:space="preserve"> overall significant differences</w:t>
      </w:r>
      <w:r w:rsidR="00081958" w:rsidRPr="00CA0E36">
        <w:rPr>
          <w:rFonts w:asciiTheme="minorHAnsi" w:hAnsiTheme="minorHAnsi" w:cstheme="minorHAnsi"/>
          <w:sz w:val="22"/>
          <w:szCs w:val="22"/>
          <w:lang w:val="en-GB"/>
        </w:rPr>
        <w:t xml:space="preserve"> </w:t>
      </w:r>
      <w:r w:rsidR="008A501C" w:rsidRPr="00CA0E36">
        <w:rPr>
          <w:rFonts w:asciiTheme="minorHAnsi" w:hAnsiTheme="minorHAnsi" w:cstheme="minorHAnsi"/>
          <w:sz w:val="22"/>
          <w:szCs w:val="22"/>
          <w:lang w:val="en-GB"/>
        </w:rPr>
        <w:t xml:space="preserve">(Kruskal-Wallis </w:t>
      </w:r>
      <w:r w:rsidR="008A501C" w:rsidRPr="00CA0E36">
        <w:rPr>
          <w:rFonts w:asciiTheme="minorHAnsi" w:hAnsiTheme="minorHAnsi" w:cstheme="minorHAnsi"/>
          <w:i/>
          <w:iCs/>
          <w:sz w:val="22"/>
          <w:szCs w:val="22"/>
          <w:lang w:val="en-GB"/>
        </w:rPr>
        <w:t>H</w:t>
      </w:r>
      <w:r w:rsidR="008A501C" w:rsidRPr="00CA0E36">
        <w:rPr>
          <w:rFonts w:asciiTheme="minorHAnsi" w:hAnsiTheme="minorHAnsi" w:cstheme="minorHAnsi"/>
          <w:sz w:val="22"/>
          <w:szCs w:val="22"/>
          <w:lang w:val="en-GB"/>
        </w:rPr>
        <w:t xml:space="preserve"> (</w:t>
      </w:r>
      <w:proofErr w:type="gramStart"/>
      <w:r w:rsidR="00FF34F9" w:rsidRPr="00CA0E36">
        <w:rPr>
          <w:rFonts w:asciiTheme="minorHAnsi" w:hAnsiTheme="minorHAnsi" w:cstheme="minorHAnsi"/>
          <w:sz w:val="22"/>
          <w:szCs w:val="22"/>
          <w:lang w:val="en-GB"/>
        </w:rPr>
        <w:t>5</w:t>
      </w:r>
      <w:r w:rsidR="008A501C" w:rsidRPr="00CA0E36">
        <w:rPr>
          <w:rFonts w:asciiTheme="minorHAnsi" w:hAnsiTheme="minorHAnsi" w:cstheme="minorHAnsi"/>
          <w:sz w:val="22"/>
          <w:szCs w:val="22"/>
          <w:lang w:val="en-GB"/>
        </w:rPr>
        <w:t>)=</w:t>
      </w:r>
      <w:proofErr w:type="gramEnd"/>
      <w:r w:rsidR="008A501C" w:rsidRPr="00CA0E36">
        <w:rPr>
          <w:rFonts w:asciiTheme="minorHAnsi" w:hAnsiTheme="minorHAnsi" w:cstheme="minorHAnsi"/>
          <w:sz w:val="22"/>
          <w:szCs w:val="22"/>
          <w:lang w:val="en-GB"/>
        </w:rPr>
        <w:t xml:space="preserve"> </w:t>
      </w:r>
      <w:r w:rsidR="00FF34F9" w:rsidRPr="00CA0E36">
        <w:rPr>
          <w:rFonts w:asciiTheme="minorHAnsi" w:hAnsiTheme="minorHAnsi" w:cstheme="minorHAnsi"/>
          <w:sz w:val="22"/>
          <w:szCs w:val="22"/>
          <w:lang w:val="en-GB"/>
        </w:rPr>
        <w:t>1</w:t>
      </w:r>
      <w:r w:rsidR="008A501C" w:rsidRPr="00CA0E36">
        <w:rPr>
          <w:rFonts w:asciiTheme="minorHAnsi" w:hAnsiTheme="minorHAnsi" w:cstheme="minorHAnsi"/>
          <w:sz w:val="22"/>
          <w:szCs w:val="22"/>
          <w:lang w:val="en-GB"/>
        </w:rPr>
        <w:t>2</w:t>
      </w:r>
      <w:r w:rsidR="007C3CB3" w:rsidRPr="00CA0E36">
        <w:rPr>
          <w:rFonts w:asciiTheme="minorHAnsi" w:hAnsiTheme="minorHAnsi" w:cstheme="minorHAnsi"/>
          <w:sz w:val="22"/>
          <w:szCs w:val="22"/>
          <w:lang w:val="en-GB"/>
        </w:rPr>
        <w:t>.</w:t>
      </w:r>
      <w:r w:rsidR="00FF34F9" w:rsidRPr="00CA0E36">
        <w:rPr>
          <w:rFonts w:asciiTheme="minorHAnsi" w:hAnsiTheme="minorHAnsi" w:cstheme="minorHAnsi"/>
          <w:sz w:val="22"/>
          <w:szCs w:val="22"/>
          <w:lang w:val="en-GB"/>
        </w:rPr>
        <w:t>5</w:t>
      </w:r>
      <w:r w:rsidR="008A501C" w:rsidRPr="00CA0E36">
        <w:rPr>
          <w:rFonts w:asciiTheme="minorHAnsi" w:hAnsiTheme="minorHAnsi" w:cstheme="minorHAnsi"/>
          <w:sz w:val="22"/>
          <w:szCs w:val="22"/>
          <w:lang w:val="en-GB"/>
        </w:rPr>
        <w:t xml:space="preserve">2, </w:t>
      </w:r>
      <w:r w:rsidR="008A501C" w:rsidRPr="00CA0E36">
        <w:rPr>
          <w:rFonts w:asciiTheme="minorHAnsi" w:hAnsiTheme="minorHAnsi" w:cstheme="minorHAnsi"/>
          <w:i/>
          <w:iCs/>
          <w:sz w:val="22"/>
          <w:szCs w:val="22"/>
          <w:lang w:val="en-GB"/>
        </w:rPr>
        <w:t>p</w:t>
      </w:r>
      <w:r w:rsidR="008A501C" w:rsidRPr="00CA0E36">
        <w:rPr>
          <w:rFonts w:asciiTheme="minorHAnsi" w:hAnsiTheme="minorHAnsi" w:cstheme="minorHAnsi"/>
          <w:sz w:val="22"/>
          <w:szCs w:val="22"/>
          <w:lang w:val="en-GB"/>
        </w:rPr>
        <w:t>=0</w:t>
      </w:r>
      <w:r w:rsidR="007C3CB3" w:rsidRPr="00CA0E36">
        <w:rPr>
          <w:rFonts w:asciiTheme="minorHAnsi" w:hAnsiTheme="minorHAnsi" w:cstheme="minorHAnsi"/>
          <w:sz w:val="22"/>
          <w:szCs w:val="22"/>
          <w:lang w:val="en-GB"/>
        </w:rPr>
        <w:t>.</w:t>
      </w:r>
      <w:r w:rsidR="008A501C" w:rsidRPr="00CA0E36">
        <w:rPr>
          <w:rFonts w:asciiTheme="minorHAnsi" w:hAnsiTheme="minorHAnsi" w:cstheme="minorHAnsi"/>
          <w:sz w:val="22"/>
          <w:szCs w:val="22"/>
          <w:lang w:val="en-GB"/>
        </w:rPr>
        <w:t>0</w:t>
      </w:r>
      <w:r w:rsidR="00FF34F9" w:rsidRPr="00CA0E36">
        <w:rPr>
          <w:rFonts w:asciiTheme="minorHAnsi" w:hAnsiTheme="minorHAnsi" w:cstheme="minorHAnsi"/>
          <w:sz w:val="22"/>
          <w:szCs w:val="22"/>
          <w:lang w:val="en-GB"/>
        </w:rPr>
        <w:t>3</w:t>
      </w:r>
      <w:r w:rsidR="008A501C" w:rsidRPr="00CA0E36">
        <w:rPr>
          <w:rFonts w:asciiTheme="minorHAnsi" w:hAnsiTheme="minorHAnsi" w:cstheme="minorHAnsi"/>
          <w:sz w:val="22"/>
          <w:szCs w:val="22"/>
          <w:lang w:val="en-GB"/>
        </w:rPr>
        <w:t>)</w:t>
      </w:r>
      <w:r w:rsidR="00E06884" w:rsidRPr="00CA0E36">
        <w:rPr>
          <w:rFonts w:asciiTheme="minorHAnsi" w:hAnsiTheme="minorHAnsi" w:cstheme="minorHAnsi"/>
          <w:sz w:val="22"/>
          <w:szCs w:val="22"/>
          <w:lang w:val="en-GB"/>
        </w:rPr>
        <w:t xml:space="preserve">. </w:t>
      </w:r>
      <w:r w:rsidR="00923C44" w:rsidRPr="00CA0E36">
        <w:rPr>
          <w:rFonts w:asciiTheme="minorHAnsi" w:hAnsiTheme="minorHAnsi" w:cstheme="minorHAnsi"/>
          <w:sz w:val="22"/>
          <w:szCs w:val="22"/>
          <w:lang w:val="en-GB"/>
        </w:rPr>
        <w:t>Pairwise</w:t>
      </w:r>
      <w:r w:rsidR="00491770" w:rsidRPr="00CA0E36">
        <w:rPr>
          <w:rFonts w:asciiTheme="minorHAnsi" w:hAnsiTheme="minorHAnsi" w:cstheme="minorHAnsi"/>
          <w:sz w:val="22"/>
          <w:szCs w:val="22"/>
          <w:lang w:val="en-GB"/>
        </w:rPr>
        <w:t xml:space="preserve"> </w:t>
      </w:r>
      <w:r w:rsidR="00491770" w:rsidRPr="00861DB4">
        <w:rPr>
          <w:rFonts w:asciiTheme="minorHAnsi" w:hAnsiTheme="minorHAnsi" w:cstheme="minorHAnsi"/>
          <w:color w:val="FF0000"/>
          <w:sz w:val="22"/>
          <w:szCs w:val="22"/>
          <w:lang w:val="en-GB"/>
        </w:rPr>
        <w:t>comparison</w:t>
      </w:r>
      <w:r w:rsidR="00861DB4" w:rsidRPr="00861DB4">
        <w:rPr>
          <w:rFonts w:asciiTheme="minorHAnsi" w:hAnsiTheme="minorHAnsi" w:cstheme="minorHAnsi"/>
          <w:color w:val="FF0000"/>
          <w:sz w:val="22"/>
          <w:szCs w:val="22"/>
          <w:lang w:val="en-GB"/>
        </w:rPr>
        <w:t>s</w:t>
      </w:r>
      <w:r w:rsidR="00491770" w:rsidRPr="00861DB4">
        <w:rPr>
          <w:rFonts w:asciiTheme="minorHAnsi" w:hAnsiTheme="minorHAnsi" w:cstheme="minorHAnsi"/>
          <w:color w:val="FF0000"/>
          <w:sz w:val="22"/>
          <w:szCs w:val="22"/>
          <w:lang w:val="en-GB"/>
        </w:rPr>
        <w:t xml:space="preserve"> </w:t>
      </w:r>
      <w:r w:rsidR="00491770" w:rsidRPr="00CA0E36">
        <w:rPr>
          <w:rFonts w:asciiTheme="minorHAnsi" w:hAnsiTheme="minorHAnsi" w:cstheme="minorHAnsi"/>
          <w:sz w:val="22"/>
          <w:szCs w:val="22"/>
          <w:lang w:val="en-GB"/>
        </w:rPr>
        <w:t xml:space="preserve">showed that </w:t>
      </w:r>
      <w:r w:rsidR="00730ADA" w:rsidRPr="00CA0E36">
        <w:rPr>
          <w:rFonts w:asciiTheme="minorHAnsi" w:hAnsiTheme="minorHAnsi" w:cstheme="minorHAnsi"/>
          <w:sz w:val="22"/>
          <w:szCs w:val="22"/>
          <w:lang w:val="en-GB"/>
        </w:rPr>
        <w:t>NICU</w:t>
      </w:r>
      <w:r w:rsidR="00F00CBE" w:rsidRPr="00CA0E36">
        <w:rPr>
          <w:rFonts w:asciiTheme="minorHAnsi" w:hAnsiTheme="minorHAnsi" w:cstheme="minorHAnsi"/>
          <w:sz w:val="22"/>
          <w:szCs w:val="22"/>
          <w:lang w:val="en-GB"/>
        </w:rPr>
        <w:t xml:space="preserve"> </w:t>
      </w:r>
      <w:r w:rsidR="00C351AB" w:rsidRPr="00CA0E36">
        <w:rPr>
          <w:rFonts w:asciiTheme="minorHAnsi" w:hAnsiTheme="minorHAnsi" w:cstheme="minorHAnsi"/>
          <w:sz w:val="22"/>
          <w:szCs w:val="22"/>
          <w:lang w:val="en-GB"/>
        </w:rPr>
        <w:t>nurses</w:t>
      </w:r>
      <w:r w:rsidR="006C2255" w:rsidRPr="00CA0E36">
        <w:rPr>
          <w:rFonts w:asciiTheme="minorHAnsi" w:hAnsiTheme="minorHAnsi" w:cstheme="minorHAnsi"/>
          <w:sz w:val="22"/>
          <w:szCs w:val="22"/>
          <w:lang w:val="en-GB"/>
        </w:rPr>
        <w:t xml:space="preserve"> were more positive than </w:t>
      </w:r>
      <w:r w:rsidR="00DE3868" w:rsidRPr="00CA0E36">
        <w:rPr>
          <w:rFonts w:asciiTheme="minorHAnsi" w:hAnsiTheme="minorHAnsi" w:cstheme="minorHAnsi"/>
          <w:sz w:val="22"/>
          <w:szCs w:val="22"/>
          <w:lang w:val="en-GB"/>
        </w:rPr>
        <w:t>physicians/</w:t>
      </w:r>
      <w:r w:rsidR="00996F33" w:rsidRPr="00CA0E36">
        <w:rPr>
          <w:rFonts w:asciiTheme="minorHAnsi" w:hAnsiTheme="minorHAnsi" w:cstheme="minorHAnsi"/>
          <w:sz w:val="22"/>
          <w:szCs w:val="22"/>
          <w:lang w:val="en-GB"/>
        </w:rPr>
        <w:t>PA</w:t>
      </w:r>
      <w:r w:rsidR="00DE3868" w:rsidRPr="00CA0E36">
        <w:rPr>
          <w:rFonts w:asciiTheme="minorHAnsi" w:hAnsiTheme="minorHAnsi" w:cstheme="minorHAnsi"/>
          <w:sz w:val="22"/>
          <w:szCs w:val="22"/>
          <w:lang w:val="en-GB"/>
        </w:rPr>
        <w:t xml:space="preserve">s and </w:t>
      </w:r>
      <w:r w:rsidR="0059536A" w:rsidRPr="00CA0E36">
        <w:rPr>
          <w:rFonts w:asciiTheme="minorHAnsi" w:hAnsiTheme="minorHAnsi" w:cstheme="minorHAnsi"/>
          <w:sz w:val="22"/>
          <w:szCs w:val="22"/>
          <w:lang w:val="en-GB"/>
        </w:rPr>
        <w:t xml:space="preserve">nurses from the receiving hospital, but also than </w:t>
      </w:r>
      <w:r w:rsidR="0040400C" w:rsidRPr="007F3C07">
        <w:rPr>
          <w:rFonts w:asciiTheme="minorHAnsi" w:hAnsiTheme="minorHAnsi" w:cstheme="minorHAnsi"/>
          <w:color w:val="FF0000"/>
          <w:sz w:val="22"/>
          <w:szCs w:val="22"/>
          <w:lang w:val="en-GB"/>
        </w:rPr>
        <w:t xml:space="preserve">administrative staff </w:t>
      </w:r>
      <w:r w:rsidR="00274214" w:rsidRPr="00CA0E36">
        <w:rPr>
          <w:rFonts w:asciiTheme="minorHAnsi" w:hAnsiTheme="minorHAnsi" w:cstheme="minorHAnsi"/>
          <w:sz w:val="22"/>
          <w:szCs w:val="22"/>
          <w:lang w:val="en-GB"/>
        </w:rPr>
        <w:t>and</w:t>
      </w:r>
      <w:r w:rsidR="0059536A" w:rsidRPr="00CA0E36">
        <w:rPr>
          <w:rFonts w:asciiTheme="minorHAnsi" w:hAnsiTheme="minorHAnsi" w:cstheme="minorHAnsi"/>
          <w:sz w:val="22"/>
          <w:szCs w:val="22"/>
          <w:lang w:val="en-GB"/>
        </w:rPr>
        <w:t xml:space="preserve"> </w:t>
      </w:r>
      <w:r w:rsidR="0059536A" w:rsidRPr="00CA0E36">
        <w:rPr>
          <w:rFonts w:asciiTheme="minorHAnsi" w:hAnsiTheme="minorHAnsi" w:cstheme="minorHAnsi"/>
          <w:sz w:val="22"/>
          <w:szCs w:val="22"/>
          <w:lang w:val="en-GB"/>
        </w:rPr>
        <w:lastRenderedPageBreak/>
        <w:t>ambulance perso</w:t>
      </w:r>
      <w:r w:rsidR="00DD196E" w:rsidRPr="00CA0E36">
        <w:rPr>
          <w:rFonts w:asciiTheme="minorHAnsi" w:hAnsiTheme="minorHAnsi" w:cstheme="minorHAnsi"/>
          <w:sz w:val="22"/>
          <w:szCs w:val="22"/>
          <w:lang w:val="en-GB"/>
        </w:rPr>
        <w:t>n</w:t>
      </w:r>
      <w:r w:rsidR="0059536A" w:rsidRPr="00CA0E36">
        <w:rPr>
          <w:rFonts w:asciiTheme="minorHAnsi" w:hAnsiTheme="minorHAnsi" w:cstheme="minorHAnsi"/>
          <w:sz w:val="22"/>
          <w:szCs w:val="22"/>
          <w:lang w:val="en-GB"/>
        </w:rPr>
        <w:t>nel</w:t>
      </w:r>
      <w:r w:rsidR="00DD196E" w:rsidRPr="00CA0E36">
        <w:rPr>
          <w:rFonts w:asciiTheme="minorHAnsi" w:hAnsiTheme="minorHAnsi" w:cstheme="minorHAnsi"/>
          <w:sz w:val="22"/>
          <w:szCs w:val="22"/>
          <w:lang w:val="en-GB"/>
        </w:rPr>
        <w:t>.</w:t>
      </w:r>
      <w:r w:rsidR="00923C44" w:rsidRPr="00CA0E36">
        <w:rPr>
          <w:rFonts w:asciiTheme="minorHAnsi" w:hAnsiTheme="minorHAnsi" w:cstheme="minorHAnsi"/>
          <w:sz w:val="22"/>
          <w:szCs w:val="22"/>
          <w:lang w:val="en-GB"/>
        </w:rPr>
        <w:t xml:space="preserve"> </w:t>
      </w:r>
      <w:r w:rsidR="000262AE" w:rsidRPr="00CA0E36">
        <w:rPr>
          <w:rFonts w:asciiTheme="minorHAnsi" w:hAnsiTheme="minorHAnsi" w:cstheme="minorHAnsi"/>
          <w:sz w:val="22"/>
          <w:szCs w:val="22"/>
          <w:lang w:val="en-GB"/>
        </w:rPr>
        <w:t xml:space="preserve">These findings indicate that </w:t>
      </w:r>
      <w:r w:rsidR="006A4EB7" w:rsidRPr="00CA0E36">
        <w:rPr>
          <w:rFonts w:asciiTheme="minorHAnsi" w:hAnsiTheme="minorHAnsi" w:cstheme="minorHAnsi"/>
          <w:sz w:val="22"/>
          <w:szCs w:val="22"/>
          <w:lang w:val="en-GB"/>
        </w:rPr>
        <w:t>care professionals</w:t>
      </w:r>
      <w:r w:rsidR="000262AE" w:rsidRPr="00CA0E36">
        <w:rPr>
          <w:rFonts w:asciiTheme="minorHAnsi" w:hAnsiTheme="minorHAnsi" w:cstheme="minorHAnsi"/>
          <w:sz w:val="22"/>
          <w:szCs w:val="22"/>
          <w:lang w:val="en-GB"/>
        </w:rPr>
        <w:t xml:space="preserve"> </w:t>
      </w:r>
      <w:r w:rsidR="006F67E5" w:rsidRPr="00CA0E36">
        <w:rPr>
          <w:rFonts w:asciiTheme="minorHAnsi" w:hAnsiTheme="minorHAnsi" w:cstheme="minorHAnsi"/>
          <w:sz w:val="22"/>
          <w:szCs w:val="22"/>
          <w:lang w:val="en-GB"/>
        </w:rPr>
        <w:t xml:space="preserve">receiving information </w:t>
      </w:r>
      <w:r w:rsidR="000262AE" w:rsidRPr="00CA0E36">
        <w:rPr>
          <w:rFonts w:asciiTheme="minorHAnsi" w:hAnsiTheme="minorHAnsi" w:cstheme="minorHAnsi"/>
          <w:sz w:val="22"/>
          <w:szCs w:val="22"/>
          <w:lang w:val="en-GB"/>
        </w:rPr>
        <w:t xml:space="preserve">were less satisfied with the </w:t>
      </w:r>
      <w:r w:rsidR="000262AE" w:rsidRPr="00861DB4">
        <w:rPr>
          <w:rFonts w:asciiTheme="minorHAnsi" w:hAnsiTheme="minorHAnsi" w:cstheme="minorHAnsi"/>
          <w:color w:val="FF0000"/>
          <w:sz w:val="22"/>
          <w:szCs w:val="22"/>
          <w:lang w:val="en-GB"/>
        </w:rPr>
        <w:t>information excha</w:t>
      </w:r>
      <w:r w:rsidR="00861DB4" w:rsidRPr="00861DB4">
        <w:rPr>
          <w:rFonts w:asciiTheme="minorHAnsi" w:hAnsiTheme="minorHAnsi" w:cstheme="minorHAnsi"/>
          <w:color w:val="FF0000"/>
          <w:sz w:val="22"/>
          <w:szCs w:val="22"/>
          <w:lang w:val="en-GB"/>
        </w:rPr>
        <w:t xml:space="preserve">nge than those </w:t>
      </w:r>
      <w:r w:rsidR="009A2541" w:rsidRPr="00861DB4">
        <w:rPr>
          <w:rFonts w:asciiTheme="minorHAnsi" w:hAnsiTheme="minorHAnsi" w:cstheme="minorHAnsi"/>
          <w:color w:val="FF0000"/>
          <w:sz w:val="22"/>
          <w:szCs w:val="22"/>
          <w:lang w:val="en-GB"/>
        </w:rPr>
        <w:t xml:space="preserve">providing </w:t>
      </w:r>
      <w:r w:rsidR="00861DB4" w:rsidRPr="00861DB4">
        <w:rPr>
          <w:rFonts w:asciiTheme="minorHAnsi" w:hAnsiTheme="minorHAnsi" w:cstheme="minorHAnsi"/>
          <w:color w:val="FF0000"/>
          <w:sz w:val="22"/>
          <w:szCs w:val="22"/>
          <w:lang w:val="en-GB"/>
        </w:rPr>
        <w:t>it</w:t>
      </w:r>
      <w:r w:rsidR="000262AE" w:rsidRPr="00CA0E36">
        <w:rPr>
          <w:rFonts w:asciiTheme="minorHAnsi" w:hAnsiTheme="minorHAnsi" w:cstheme="minorHAnsi"/>
          <w:sz w:val="22"/>
          <w:szCs w:val="22"/>
          <w:lang w:val="en-GB"/>
        </w:rPr>
        <w:t xml:space="preserve">. </w:t>
      </w:r>
      <w:r w:rsidR="00274214" w:rsidRPr="00CA0E36">
        <w:rPr>
          <w:rFonts w:asciiTheme="minorHAnsi" w:hAnsiTheme="minorHAnsi" w:cstheme="minorHAnsi"/>
          <w:sz w:val="22"/>
          <w:szCs w:val="22"/>
          <w:lang w:val="en-GB"/>
        </w:rPr>
        <w:t>P</w:t>
      </w:r>
      <w:r w:rsidR="00660057" w:rsidRPr="00CA0E36">
        <w:rPr>
          <w:rFonts w:asciiTheme="minorHAnsi" w:hAnsiTheme="minorHAnsi" w:cstheme="minorHAnsi"/>
          <w:sz w:val="22"/>
          <w:szCs w:val="22"/>
          <w:lang w:val="en-GB"/>
        </w:rPr>
        <w:t xml:space="preserve">arents indicated that </w:t>
      </w:r>
      <w:r w:rsidR="00835556" w:rsidRPr="00CA0E36">
        <w:rPr>
          <w:rFonts w:asciiTheme="minorHAnsi" w:hAnsiTheme="minorHAnsi" w:cstheme="minorHAnsi"/>
          <w:sz w:val="22"/>
          <w:szCs w:val="22"/>
          <w:lang w:val="en-GB"/>
        </w:rPr>
        <w:t xml:space="preserve">they were </w:t>
      </w:r>
      <w:r w:rsidR="00660057" w:rsidRPr="00CA0E36">
        <w:rPr>
          <w:rFonts w:asciiTheme="minorHAnsi" w:hAnsiTheme="minorHAnsi" w:cstheme="minorHAnsi"/>
          <w:sz w:val="22"/>
          <w:szCs w:val="22"/>
          <w:lang w:val="en-GB"/>
        </w:rPr>
        <w:t xml:space="preserve">sufficiently and </w:t>
      </w:r>
      <w:r w:rsidR="00861DB4">
        <w:rPr>
          <w:rFonts w:asciiTheme="minorHAnsi" w:hAnsiTheme="minorHAnsi" w:cstheme="minorHAnsi"/>
          <w:sz w:val="22"/>
          <w:szCs w:val="22"/>
          <w:lang w:val="en-GB"/>
        </w:rPr>
        <w:t xml:space="preserve">promptly informed by NICU staff </w:t>
      </w:r>
      <w:r w:rsidR="00660057" w:rsidRPr="00CA0E36">
        <w:rPr>
          <w:rFonts w:asciiTheme="minorHAnsi" w:hAnsiTheme="minorHAnsi" w:cstheme="minorHAnsi"/>
          <w:sz w:val="22"/>
          <w:szCs w:val="22"/>
          <w:lang w:val="en-GB"/>
        </w:rPr>
        <w:t>in 76% of cases</w:t>
      </w:r>
      <w:r w:rsidR="00835556" w:rsidRPr="00CA0E36">
        <w:rPr>
          <w:rFonts w:asciiTheme="minorHAnsi" w:hAnsiTheme="minorHAnsi" w:cstheme="minorHAnsi"/>
          <w:sz w:val="22"/>
          <w:szCs w:val="22"/>
          <w:lang w:val="en-GB"/>
        </w:rPr>
        <w:t xml:space="preserve">. In addition, </w:t>
      </w:r>
      <w:r w:rsidR="00835556" w:rsidRPr="00861DB4">
        <w:rPr>
          <w:rFonts w:asciiTheme="minorHAnsi" w:hAnsiTheme="minorHAnsi" w:cstheme="minorHAnsi"/>
          <w:color w:val="FF0000"/>
          <w:sz w:val="22"/>
          <w:szCs w:val="22"/>
          <w:lang w:val="en-GB"/>
        </w:rPr>
        <w:t>in parents</w:t>
      </w:r>
      <w:r w:rsidR="00861DB4" w:rsidRPr="00861DB4">
        <w:rPr>
          <w:rFonts w:asciiTheme="minorHAnsi" w:hAnsiTheme="minorHAnsi" w:cstheme="minorHAnsi"/>
          <w:color w:val="FF0000"/>
          <w:sz w:val="22"/>
          <w:szCs w:val="22"/>
          <w:lang w:val="en-GB"/>
        </w:rPr>
        <w:t>’ perception</w:t>
      </w:r>
      <w:r w:rsidR="00835556" w:rsidRPr="00861DB4">
        <w:rPr>
          <w:rFonts w:asciiTheme="minorHAnsi" w:hAnsiTheme="minorHAnsi" w:cstheme="minorHAnsi"/>
          <w:color w:val="FF0000"/>
          <w:sz w:val="22"/>
          <w:szCs w:val="22"/>
          <w:lang w:val="en-GB"/>
        </w:rPr>
        <w:t xml:space="preserve"> </w:t>
      </w:r>
      <w:r w:rsidR="000262AE" w:rsidRPr="00CA0E36">
        <w:rPr>
          <w:rFonts w:asciiTheme="minorHAnsi" w:hAnsiTheme="minorHAnsi" w:cstheme="minorHAnsi"/>
          <w:sz w:val="22"/>
          <w:szCs w:val="22"/>
          <w:lang w:val="en-GB"/>
        </w:rPr>
        <w:t xml:space="preserve">level II </w:t>
      </w:r>
      <w:r w:rsidR="006A4EB7" w:rsidRPr="00CA0E36">
        <w:rPr>
          <w:rFonts w:asciiTheme="minorHAnsi" w:hAnsiTheme="minorHAnsi" w:cstheme="minorHAnsi"/>
          <w:sz w:val="22"/>
          <w:szCs w:val="22"/>
          <w:lang w:val="en-GB"/>
        </w:rPr>
        <w:t>care professionals</w:t>
      </w:r>
      <w:r w:rsidR="000262AE" w:rsidRPr="00CA0E36">
        <w:rPr>
          <w:rFonts w:asciiTheme="minorHAnsi" w:hAnsiTheme="minorHAnsi" w:cstheme="minorHAnsi"/>
          <w:sz w:val="22"/>
          <w:szCs w:val="22"/>
          <w:lang w:val="en-GB"/>
        </w:rPr>
        <w:t xml:space="preserve"> were well informed by the </w:t>
      </w:r>
      <w:r w:rsidR="00730ADA" w:rsidRPr="00CA0E36">
        <w:rPr>
          <w:rFonts w:asciiTheme="minorHAnsi" w:hAnsiTheme="minorHAnsi" w:cstheme="minorHAnsi"/>
          <w:sz w:val="22"/>
          <w:szCs w:val="22"/>
          <w:lang w:val="en-GB"/>
        </w:rPr>
        <w:t xml:space="preserve">NICU </w:t>
      </w:r>
      <w:r w:rsidR="006A4EB7" w:rsidRPr="00CA0E36">
        <w:rPr>
          <w:rFonts w:asciiTheme="minorHAnsi" w:hAnsiTheme="minorHAnsi" w:cstheme="minorHAnsi"/>
          <w:sz w:val="22"/>
          <w:szCs w:val="22"/>
          <w:lang w:val="en-GB"/>
        </w:rPr>
        <w:t>professionals</w:t>
      </w:r>
      <w:r w:rsidR="000262AE" w:rsidRPr="00CA0E36">
        <w:rPr>
          <w:rFonts w:asciiTheme="minorHAnsi" w:hAnsiTheme="minorHAnsi" w:cstheme="minorHAnsi"/>
          <w:sz w:val="22"/>
          <w:szCs w:val="22"/>
          <w:lang w:val="en-GB"/>
        </w:rPr>
        <w:t xml:space="preserve"> in 84% of cases. </w:t>
      </w:r>
      <w:r w:rsidR="00454AB3" w:rsidRPr="00CA0E36">
        <w:rPr>
          <w:rFonts w:asciiTheme="minorHAnsi" w:hAnsiTheme="minorHAnsi" w:cstheme="minorHAnsi"/>
          <w:sz w:val="22"/>
          <w:szCs w:val="22"/>
          <w:lang w:val="en-GB"/>
        </w:rPr>
        <w:t xml:space="preserve">This is in line with the perception of </w:t>
      </w:r>
      <w:r w:rsidR="00730ADA" w:rsidRPr="00CA0E36">
        <w:rPr>
          <w:rFonts w:asciiTheme="minorHAnsi" w:hAnsiTheme="minorHAnsi" w:cstheme="minorHAnsi"/>
          <w:sz w:val="22"/>
          <w:szCs w:val="22"/>
          <w:lang w:val="en-GB"/>
        </w:rPr>
        <w:t>NICU</w:t>
      </w:r>
      <w:r w:rsidR="00660057" w:rsidRPr="00CA0E36">
        <w:rPr>
          <w:rFonts w:asciiTheme="minorHAnsi" w:hAnsiTheme="minorHAnsi" w:cstheme="minorHAnsi"/>
          <w:sz w:val="22"/>
          <w:szCs w:val="22"/>
          <w:lang w:val="en-GB"/>
        </w:rPr>
        <w:t xml:space="preserve"> </w:t>
      </w:r>
      <w:r w:rsidR="00C033F0" w:rsidRPr="00CA0E36">
        <w:rPr>
          <w:rFonts w:asciiTheme="minorHAnsi" w:hAnsiTheme="minorHAnsi" w:cstheme="minorHAnsi"/>
          <w:sz w:val="22"/>
          <w:szCs w:val="22"/>
          <w:lang w:val="en-GB"/>
        </w:rPr>
        <w:t>professionals</w:t>
      </w:r>
      <w:r w:rsidR="000246BD" w:rsidRPr="00CA0E36">
        <w:rPr>
          <w:rFonts w:asciiTheme="minorHAnsi" w:hAnsiTheme="minorHAnsi" w:cstheme="minorHAnsi"/>
          <w:sz w:val="22"/>
          <w:szCs w:val="22"/>
          <w:lang w:val="en-GB"/>
        </w:rPr>
        <w:t>.</w:t>
      </w:r>
      <w:r w:rsidR="00454AB3" w:rsidRPr="00CA0E36">
        <w:rPr>
          <w:rFonts w:asciiTheme="minorHAnsi" w:hAnsiTheme="minorHAnsi" w:cstheme="minorHAnsi"/>
          <w:sz w:val="22"/>
          <w:szCs w:val="22"/>
          <w:lang w:val="en-GB"/>
        </w:rPr>
        <w:t xml:space="preserve"> </w:t>
      </w:r>
    </w:p>
    <w:p w14:paraId="388553D0" w14:textId="4AC34942" w:rsidR="00AF0987" w:rsidRPr="00F72072" w:rsidRDefault="00316B24" w:rsidP="00F72072">
      <w:pPr>
        <w:spacing w:line="480" w:lineRule="auto"/>
        <w:rPr>
          <w:lang w:val="en-US"/>
        </w:rPr>
      </w:pPr>
      <w:r w:rsidRPr="00CA0E36">
        <w:rPr>
          <w:rFonts w:asciiTheme="minorHAnsi" w:hAnsiTheme="minorHAnsi" w:cstheme="minorHAnsi"/>
          <w:sz w:val="22"/>
          <w:szCs w:val="22"/>
          <w:lang w:val="en-GB"/>
        </w:rPr>
        <w:t>T</w:t>
      </w:r>
      <w:r w:rsidR="00AE1BFB" w:rsidRPr="00CA0E36">
        <w:rPr>
          <w:rFonts w:asciiTheme="minorHAnsi" w:hAnsiTheme="minorHAnsi" w:cstheme="minorHAnsi"/>
          <w:sz w:val="22"/>
          <w:szCs w:val="22"/>
          <w:lang w:val="en-GB"/>
        </w:rPr>
        <w:t xml:space="preserve">he qualitative </w:t>
      </w:r>
      <w:r w:rsidR="00275301" w:rsidRPr="00CA0E36">
        <w:rPr>
          <w:rFonts w:asciiTheme="minorHAnsi" w:hAnsiTheme="minorHAnsi" w:cstheme="minorHAnsi"/>
          <w:sz w:val="22"/>
          <w:szCs w:val="22"/>
          <w:lang w:val="en-GB"/>
        </w:rPr>
        <w:t>analyses</w:t>
      </w:r>
      <w:r w:rsidRPr="00CA0E36">
        <w:rPr>
          <w:rFonts w:asciiTheme="minorHAnsi" w:hAnsiTheme="minorHAnsi" w:cstheme="minorHAnsi"/>
          <w:sz w:val="22"/>
          <w:szCs w:val="22"/>
          <w:lang w:val="en-GB"/>
        </w:rPr>
        <w:t xml:space="preserve"> </w:t>
      </w:r>
      <w:r w:rsidR="00C23B1D" w:rsidRPr="00CA0E36">
        <w:rPr>
          <w:rFonts w:asciiTheme="minorHAnsi" w:hAnsiTheme="minorHAnsi" w:cstheme="minorHAnsi"/>
          <w:sz w:val="22"/>
          <w:szCs w:val="22"/>
          <w:lang w:val="en-GB"/>
        </w:rPr>
        <w:t>indicate</w:t>
      </w:r>
      <w:r w:rsidRPr="00CA0E36">
        <w:rPr>
          <w:rFonts w:asciiTheme="minorHAnsi" w:hAnsiTheme="minorHAnsi" w:cstheme="minorHAnsi"/>
          <w:sz w:val="22"/>
          <w:szCs w:val="22"/>
          <w:lang w:val="en-GB"/>
        </w:rPr>
        <w:t xml:space="preserve"> that </w:t>
      </w:r>
      <w:r w:rsidR="002A6953" w:rsidRPr="00CA0E36">
        <w:rPr>
          <w:rFonts w:asciiTheme="minorHAnsi" w:hAnsiTheme="minorHAnsi" w:cstheme="minorHAnsi"/>
          <w:sz w:val="22"/>
          <w:szCs w:val="22"/>
          <w:lang w:val="en-GB"/>
        </w:rPr>
        <w:t>d</w:t>
      </w:r>
      <w:r w:rsidR="003422FD" w:rsidRPr="00CA0E36">
        <w:rPr>
          <w:rFonts w:asciiTheme="minorHAnsi" w:hAnsiTheme="minorHAnsi" w:cstheme="minorHAnsi"/>
          <w:sz w:val="22"/>
          <w:szCs w:val="22"/>
          <w:lang w:val="en-GB"/>
        </w:rPr>
        <w:t xml:space="preserve">iscrepancies between (the interpretation of) discharge criteria or type of care that can be </w:t>
      </w:r>
      <w:r w:rsidR="00CC2BB5" w:rsidRPr="00CA0E36">
        <w:rPr>
          <w:rFonts w:asciiTheme="minorHAnsi" w:hAnsiTheme="minorHAnsi" w:cstheme="minorHAnsi"/>
          <w:sz w:val="22"/>
          <w:szCs w:val="22"/>
          <w:lang w:val="en-GB"/>
        </w:rPr>
        <w:t>delivered</w:t>
      </w:r>
      <w:r w:rsidR="003422FD" w:rsidRPr="00CA0E36">
        <w:rPr>
          <w:rFonts w:asciiTheme="minorHAnsi" w:hAnsiTheme="minorHAnsi" w:cstheme="minorHAnsi"/>
          <w:sz w:val="22"/>
          <w:szCs w:val="22"/>
          <w:lang w:val="en-GB"/>
        </w:rPr>
        <w:t xml:space="preserve"> in specific level II departments increase</w:t>
      </w:r>
      <w:r w:rsidR="00423E61" w:rsidRPr="00CA0E36">
        <w:rPr>
          <w:rFonts w:asciiTheme="minorHAnsi" w:hAnsiTheme="minorHAnsi" w:cstheme="minorHAnsi"/>
          <w:sz w:val="22"/>
          <w:szCs w:val="22"/>
          <w:lang w:val="en-GB"/>
        </w:rPr>
        <w:t>d</w:t>
      </w:r>
      <w:r w:rsidR="003422FD" w:rsidRPr="00CA0E36">
        <w:rPr>
          <w:rFonts w:asciiTheme="minorHAnsi" w:hAnsiTheme="minorHAnsi" w:cstheme="minorHAnsi"/>
          <w:sz w:val="22"/>
          <w:szCs w:val="22"/>
          <w:lang w:val="en-GB"/>
        </w:rPr>
        <w:t xml:space="preserve"> the feeling of unsafety perceived by parents and/or level II </w:t>
      </w:r>
      <w:r w:rsidR="006A4EB7" w:rsidRPr="00CA0E36">
        <w:rPr>
          <w:rFonts w:asciiTheme="minorHAnsi" w:hAnsiTheme="minorHAnsi" w:cstheme="minorHAnsi"/>
          <w:sz w:val="22"/>
          <w:szCs w:val="22"/>
          <w:lang w:val="en-GB"/>
        </w:rPr>
        <w:t>care professionals</w:t>
      </w:r>
      <w:r w:rsidR="003422FD" w:rsidRPr="00CA0E36">
        <w:rPr>
          <w:rFonts w:asciiTheme="minorHAnsi" w:hAnsiTheme="minorHAnsi" w:cstheme="minorHAnsi"/>
          <w:sz w:val="22"/>
          <w:szCs w:val="22"/>
          <w:lang w:val="en-GB"/>
        </w:rPr>
        <w:t xml:space="preserve">. </w:t>
      </w:r>
      <w:r w:rsidR="00F72072" w:rsidRPr="00F72072">
        <w:rPr>
          <w:rFonts w:asciiTheme="minorHAnsi" w:hAnsiTheme="minorHAnsi" w:cstheme="minorHAnsi"/>
          <w:color w:val="FF0000"/>
          <w:sz w:val="22"/>
          <w:szCs w:val="22"/>
          <w:lang w:val="en-GB"/>
        </w:rPr>
        <w:t>Both NICU and level II care professionals, as well as parents, expressed the need for clearer and more uniform discharge criteria that are consistently shared with parents.</w:t>
      </w:r>
      <w:r w:rsidR="00F72072">
        <w:rPr>
          <w:rFonts w:asciiTheme="minorHAnsi" w:hAnsiTheme="minorHAnsi" w:cstheme="minorHAnsi"/>
          <w:sz w:val="22"/>
          <w:szCs w:val="22"/>
          <w:lang w:val="en-GB"/>
        </w:rPr>
        <w:t xml:space="preserve"> </w:t>
      </w:r>
      <w:r w:rsidR="00AF0987" w:rsidRPr="00CA0E36">
        <w:rPr>
          <w:rFonts w:asciiTheme="minorHAnsi" w:hAnsiTheme="minorHAnsi" w:cstheme="minorHAnsi"/>
          <w:sz w:val="22"/>
          <w:szCs w:val="22"/>
          <w:lang w:val="en-GB"/>
        </w:rPr>
        <w:t xml:space="preserve">Parents appreciated </w:t>
      </w:r>
      <w:r w:rsidR="00830B5C" w:rsidRPr="00830B5C">
        <w:rPr>
          <w:rFonts w:asciiTheme="minorHAnsi" w:hAnsiTheme="minorHAnsi" w:cstheme="minorHAnsi"/>
          <w:color w:val="FF0000"/>
          <w:sz w:val="22"/>
          <w:szCs w:val="22"/>
          <w:lang w:val="en-GB"/>
        </w:rPr>
        <w:t xml:space="preserve">receiving </w:t>
      </w:r>
      <w:r w:rsidR="00AF0987" w:rsidRPr="00CA0E36">
        <w:rPr>
          <w:rFonts w:asciiTheme="minorHAnsi" w:hAnsiTheme="minorHAnsi" w:cstheme="minorHAnsi"/>
          <w:sz w:val="22"/>
          <w:szCs w:val="22"/>
          <w:lang w:val="en-GB"/>
        </w:rPr>
        <w:t>repeated information</w:t>
      </w:r>
      <w:r w:rsidR="00830B5C">
        <w:rPr>
          <w:rFonts w:asciiTheme="minorHAnsi" w:hAnsiTheme="minorHAnsi" w:cstheme="minorHAnsi"/>
          <w:sz w:val="22"/>
          <w:szCs w:val="22"/>
          <w:lang w:val="en-GB"/>
        </w:rPr>
        <w:t>,</w:t>
      </w:r>
      <w:r w:rsidR="00AF0987" w:rsidRPr="00CA0E36">
        <w:rPr>
          <w:rFonts w:asciiTheme="minorHAnsi" w:hAnsiTheme="minorHAnsi" w:cstheme="minorHAnsi"/>
          <w:sz w:val="22"/>
          <w:szCs w:val="22"/>
          <w:lang w:val="en-GB"/>
        </w:rPr>
        <w:t xml:space="preserve"> </w:t>
      </w:r>
      <w:r w:rsidR="00835556" w:rsidRPr="00CA0E36">
        <w:rPr>
          <w:rFonts w:asciiTheme="minorHAnsi" w:hAnsiTheme="minorHAnsi" w:cstheme="minorHAnsi"/>
          <w:sz w:val="22"/>
          <w:szCs w:val="22"/>
          <w:lang w:val="en-GB"/>
        </w:rPr>
        <w:t xml:space="preserve">starting </w:t>
      </w:r>
      <w:r w:rsidR="00660057" w:rsidRPr="00CA0E36">
        <w:rPr>
          <w:rFonts w:asciiTheme="minorHAnsi" w:hAnsiTheme="minorHAnsi" w:cstheme="minorHAnsi"/>
          <w:sz w:val="22"/>
          <w:szCs w:val="22"/>
          <w:lang w:val="en-GB"/>
        </w:rPr>
        <w:t xml:space="preserve">soon </w:t>
      </w:r>
      <w:r w:rsidR="00AF0987" w:rsidRPr="00CA0E36">
        <w:rPr>
          <w:rFonts w:asciiTheme="minorHAnsi" w:hAnsiTheme="minorHAnsi" w:cstheme="minorHAnsi"/>
          <w:sz w:val="22"/>
          <w:szCs w:val="22"/>
          <w:lang w:val="en-GB"/>
        </w:rPr>
        <w:t xml:space="preserve">after </w:t>
      </w:r>
      <w:r w:rsidR="00830B5C" w:rsidRPr="00830B5C">
        <w:rPr>
          <w:rFonts w:asciiTheme="minorHAnsi" w:hAnsiTheme="minorHAnsi" w:cstheme="minorHAnsi"/>
          <w:color w:val="FF0000"/>
          <w:sz w:val="22"/>
          <w:szCs w:val="22"/>
          <w:lang w:val="en-GB"/>
        </w:rPr>
        <w:t xml:space="preserve">NICU </w:t>
      </w:r>
      <w:r w:rsidR="00AF0987" w:rsidRPr="00CA0E36">
        <w:rPr>
          <w:rFonts w:asciiTheme="minorHAnsi" w:hAnsiTheme="minorHAnsi" w:cstheme="minorHAnsi"/>
          <w:sz w:val="22"/>
          <w:szCs w:val="22"/>
          <w:lang w:val="en-GB"/>
        </w:rPr>
        <w:t>admission</w:t>
      </w:r>
      <w:r w:rsidR="00660057" w:rsidRPr="00CA0E36">
        <w:rPr>
          <w:rFonts w:asciiTheme="minorHAnsi" w:hAnsiTheme="minorHAnsi" w:cstheme="minorHAnsi"/>
          <w:sz w:val="22"/>
          <w:szCs w:val="22"/>
          <w:lang w:val="en-GB"/>
        </w:rPr>
        <w:t>,</w:t>
      </w:r>
      <w:r w:rsidR="00AF0987" w:rsidRPr="00CA0E36">
        <w:rPr>
          <w:rFonts w:asciiTheme="minorHAnsi" w:hAnsiTheme="minorHAnsi" w:cstheme="minorHAnsi"/>
          <w:sz w:val="22"/>
          <w:szCs w:val="22"/>
          <w:lang w:val="en-GB"/>
        </w:rPr>
        <w:t xml:space="preserve"> preferably using multiple modalities (written, oral</w:t>
      </w:r>
      <w:r w:rsidR="00830B5C">
        <w:rPr>
          <w:rFonts w:asciiTheme="minorHAnsi" w:hAnsiTheme="minorHAnsi" w:cstheme="minorHAnsi"/>
          <w:sz w:val="22"/>
          <w:szCs w:val="22"/>
          <w:lang w:val="en-GB"/>
        </w:rPr>
        <w:t>,</w:t>
      </w:r>
      <w:r w:rsidR="00AF0987" w:rsidRPr="00CA0E36">
        <w:rPr>
          <w:rFonts w:asciiTheme="minorHAnsi" w:hAnsiTheme="minorHAnsi" w:cstheme="minorHAnsi"/>
          <w:sz w:val="22"/>
          <w:szCs w:val="22"/>
          <w:lang w:val="en-GB"/>
        </w:rPr>
        <w:t xml:space="preserve"> and visual information).</w:t>
      </w:r>
      <w:r w:rsidR="005A045F" w:rsidRPr="00CA0E36">
        <w:rPr>
          <w:rFonts w:asciiTheme="minorHAnsi" w:hAnsiTheme="minorHAnsi" w:cstheme="minorHAnsi"/>
          <w:sz w:val="22"/>
          <w:szCs w:val="22"/>
          <w:lang w:val="en-GB"/>
        </w:rPr>
        <w:t xml:space="preserve"> </w:t>
      </w:r>
      <w:r w:rsidR="008C5A07" w:rsidRPr="00CA0E36">
        <w:rPr>
          <w:rFonts w:asciiTheme="minorHAnsi" w:hAnsiTheme="minorHAnsi" w:cstheme="minorHAnsi"/>
          <w:sz w:val="22"/>
          <w:szCs w:val="22"/>
          <w:lang w:val="en-GB"/>
        </w:rPr>
        <w:t>P</w:t>
      </w:r>
      <w:r w:rsidR="00AF0987" w:rsidRPr="00CA0E36">
        <w:rPr>
          <w:rFonts w:asciiTheme="minorHAnsi" w:hAnsiTheme="minorHAnsi" w:cstheme="minorHAnsi"/>
          <w:sz w:val="22"/>
          <w:szCs w:val="22"/>
          <w:lang w:val="en-GB"/>
        </w:rPr>
        <w:t xml:space="preserve">ersonal contact between </w:t>
      </w:r>
      <w:r w:rsidR="008C5A07" w:rsidRPr="00CA0E36">
        <w:rPr>
          <w:rFonts w:asciiTheme="minorHAnsi" w:hAnsiTheme="minorHAnsi" w:cstheme="minorHAnsi"/>
          <w:sz w:val="22"/>
          <w:szCs w:val="22"/>
          <w:lang w:val="en-GB"/>
        </w:rPr>
        <w:t xml:space="preserve">parents and </w:t>
      </w:r>
      <w:r w:rsidR="00AF0987" w:rsidRPr="00CA0E36">
        <w:rPr>
          <w:rFonts w:asciiTheme="minorHAnsi" w:hAnsiTheme="minorHAnsi" w:cstheme="minorHAnsi"/>
          <w:sz w:val="22"/>
          <w:szCs w:val="22"/>
          <w:lang w:val="en-GB"/>
        </w:rPr>
        <w:t>level II</w:t>
      </w:r>
      <w:r w:rsidR="008C5A07" w:rsidRPr="00CA0E36">
        <w:rPr>
          <w:rFonts w:asciiTheme="minorHAnsi" w:hAnsiTheme="minorHAnsi" w:cstheme="minorHAnsi"/>
          <w:sz w:val="22"/>
          <w:szCs w:val="22"/>
          <w:lang w:val="en-GB"/>
        </w:rPr>
        <w:t xml:space="preserve"> / a</w:t>
      </w:r>
      <w:r w:rsidR="00AF0987" w:rsidRPr="00CA0E36">
        <w:rPr>
          <w:rFonts w:asciiTheme="minorHAnsi" w:hAnsiTheme="minorHAnsi" w:cstheme="minorHAnsi"/>
          <w:sz w:val="22"/>
          <w:szCs w:val="22"/>
          <w:lang w:val="en-GB"/>
        </w:rPr>
        <w:t xml:space="preserve">mbulance </w:t>
      </w:r>
      <w:r w:rsidR="006A4EB7" w:rsidRPr="00CA0E36">
        <w:rPr>
          <w:rFonts w:asciiTheme="minorHAnsi" w:hAnsiTheme="minorHAnsi" w:cstheme="minorHAnsi"/>
          <w:sz w:val="22"/>
          <w:szCs w:val="22"/>
          <w:lang w:val="en-GB"/>
        </w:rPr>
        <w:t>care professionals</w:t>
      </w:r>
      <w:r w:rsidR="008C5A07" w:rsidRPr="00CA0E36">
        <w:rPr>
          <w:rFonts w:asciiTheme="minorHAnsi" w:hAnsiTheme="minorHAnsi" w:cstheme="minorHAnsi"/>
          <w:sz w:val="22"/>
          <w:szCs w:val="22"/>
          <w:lang w:val="en-GB"/>
        </w:rPr>
        <w:t xml:space="preserve"> </w:t>
      </w:r>
      <w:r w:rsidR="00AF0987" w:rsidRPr="00CA0E36">
        <w:rPr>
          <w:rFonts w:asciiTheme="minorHAnsi" w:hAnsiTheme="minorHAnsi" w:cstheme="minorHAnsi"/>
          <w:sz w:val="22"/>
          <w:szCs w:val="22"/>
          <w:lang w:val="en-GB"/>
        </w:rPr>
        <w:t xml:space="preserve">prior to the transfer </w:t>
      </w:r>
      <w:r w:rsidR="008C5A07" w:rsidRPr="00CA0E36">
        <w:rPr>
          <w:rFonts w:asciiTheme="minorHAnsi" w:hAnsiTheme="minorHAnsi" w:cstheme="minorHAnsi"/>
          <w:sz w:val="22"/>
          <w:szCs w:val="22"/>
          <w:lang w:val="en-GB"/>
        </w:rPr>
        <w:t>facilitate</w:t>
      </w:r>
      <w:r w:rsidR="000C1A7E" w:rsidRPr="00CA0E36">
        <w:rPr>
          <w:rFonts w:asciiTheme="minorHAnsi" w:hAnsiTheme="minorHAnsi" w:cstheme="minorHAnsi"/>
          <w:sz w:val="22"/>
          <w:szCs w:val="22"/>
          <w:lang w:val="en-GB"/>
        </w:rPr>
        <w:t>d</w:t>
      </w:r>
      <w:r w:rsidR="008C5A07" w:rsidRPr="00CA0E36">
        <w:rPr>
          <w:rFonts w:asciiTheme="minorHAnsi" w:hAnsiTheme="minorHAnsi" w:cstheme="minorHAnsi"/>
          <w:sz w:val="22"/>
          <w:szCs w:val="22"/>
          <w:lang w:val="en-GB"/>
        </w:rPr>
        <w:t xml:space="preserve"> the safety perception of parents. </w:t>
      </w:r>
      <w:r w:rsidR="00835556" w:rsidRPr="00CA0E36">
        <w:rPr>
          <w:rFonts w:asciiTheme="minorHAnsi" w:hAnsiTheme="minorHAnsi" w:cstheme="minorHAnsi"/>
          <w:sz w:val="22"/>
          <w:szCs w:val="22"/>
          <w:lang w:val="en-GB"/>
        </w:rPr>
        <w:t>Furthermore, i</w:t>
      </w:r>
      <w:r w:rsidR="008C5A07" w:rsidRPr="00CA0E36">
        <w:rPr>
          <w:rFonts w:asciiTheme="minorHAnsi" w:hAnsiTheme="minorHAnsi" w:cstheme="minorHAnsi"/>
          <w:sz w:val="22"/>
          <w:szCs w:val="22"/>
          <w:lang w:val="en-GB"/>
        </w:rPr>
        <w:t>nvolving parents in the exchange of information between parties (</w:t>
      </w:r>
      <w:r w:rsidR="00730ADA" w:rsidRPr="00CA0E36">
        <w:rPr>
          <w:rFonts w:asciiTheme="minorHAnsi" w:hAnsiTheme="minorHAnsi" w:cstheme="minorHAnsi"/>
          <w:sz w:val="22"/>
          <w:szCs w:val="22"/>
          <w:lang w:val="en-GB"/>
        </w:rPr>
        <w:t>NICU</w:t>
      </w:r>
      <w:r w:rsidR="008C5A07" w:rsidRPr="00CA0E36">
        <w:rPr>
          <w:rFonts w:asciiTheme="minorHAnsi" w:hAnsiTheme="minorHAnsi" w:cstheme="minorHAnsi"/>
          <w:sz w:val="22"/>
          <w:szCs w:val="22"/>
          <w:lang w:val="en-GB"/>
        </w:rPr>
        <w:t xml:space="preserve">, ambulance, </w:t>
      </w:r>
      <w:r w:rsidR="00830B5C" w:rsidRPr="00830B5C">
        <w:rPr>
          <w:rFonts w:asciiTheme="minorHAnsi" w:hAnsiTheme="minorHAnsi" w:cstheme="minorHAnsi"/>
          <w:color w:val="FF0000"/>
          <w:sz w:val="22"/>
          <w:szCs w:val="22"/>
          <w:lang w:val="en-GB"/>
        </w:rPr>
        <w:t xml:space="preserve">and </w:t>
      </w:r>
      <w:r w:rsidR="008C5A07" w:rsidRPr="00CA0E36">
        <w:rPr>
          <w:rFonts w:asciiTheme="minorHAnsi" w:hAnsiTheme="minorHAnsi" w:cstheme="minorHAnsi"/>
          <w:sz w:val="22"/>
          <w:szCs w:val="22"/>
          <w:lang w:val="en-GB"/>
        </w:rPr>
        <w:t xml:space="preserve">level II) </w:t>
      </w:r>
      <w:r w:rsidR="00830B5C" w:rsidRPr="00830B5C">
        <w:rPr>
          <w:rFonts w:asciiTheme="minorHAnsi" w:hAnsiTheme="minorHAnsi" w:cstheme="minorHAnsi"/>
          <w:color w:val="FF0000"/>
          <w:sz w:val="22"/>
          <w:szCs w:val="22"/>
          <w:lang w:val="en-GB"/>
        </w:rPr>
        <w:t>fostered</w:t>
      </w:r>
      <w:r w:rsidR="008C5A07" w:rsidRPr="00830B5C">
        <w:rPr>
          <w:rFonts w:asciiTheme="minorHAnsi" w:hAnsiTheme="minorHAnsi" w:cstheme="minorHAnsi"/>
          <w:color w:val="FF0000"/>
          <w:sz w:val="22"/>
          <w:szCs w:val="22"/>
          <w:lang w:val="en-GB"/>
        </w:rPr>
        <w:t xml:space="preserve"> parental empowerment and </w:t>
      </w:r>
      <w:r w:rsidR="00830B5C" w:rsidRPr="00830B5C">
        <w:rPr>
          <w:rFonts w:asciiTheme="minorHAnsi" w:hAnsiTheme="minorHAnsi" w:cstheme="minorHAnsi"/>
          <w:color w:val="FF0000"/>
          <w:sz w:val="22"/>
          <w:szCs w:val="22"/>
          <w:lang w:val="en-GB"/>
        </w:rPr>
        <w:t>a sense of</w:t>
      </w:r>
      <w:r w:rsidR="008C5A07" w:rsidRPr="00830B5C">
        <w:rPr>
          <w:rFonts w:asciiTheme="minorHAnsi" w:hAnsiTheme="minorHAnsi" w:cstheme="minorHAnsi"/>
          <w:color w:val="FF0000"/>
          <w:sz w:val="22"/>
          <w:szCs w:val="22"/>
          <w:lang w:val="en-GB"/>
        </w:rPr>
        <w:t xml:space="preserve"> control</w:t>
      </w:r>
      <w:r w:rsidR="008C5A07" w:rsidRPr="00CA0E36">
        <w:rPr>
          <w:rFonts w:asciiTheme="minorHAnsi" w:hAnsiTheme="minorHAnsi" w:cstheme="minorHAnsi"/>
          <w:sz w:val="22"/>
          <w:szCs w:val="22"/>
          <w:lang w:val="en-GB"/>
        </w:rPr>
        <w:t xml:space="preserve">. </w:t>
      </w:r>
      <w:r w:rsidR="00C473B5" w:rsidRPr="00CA0E36">
        <w:rPr>
          <w:rFonts w:asciiTheme="minorHAnsi" w:hAnsiTheme="minorHAnsi" w:cstheme="minorHAnsi"/>
          <w:sz w:val="22"/>
          <w:szCs w:val="22"/>
          <w:lang w:val="en-GB"/>
        </w:rPr>
        <w:t xml:space="preserve">For </w:t>
      </w:r>
      <w:r w:rsidR="00830B5C" w:rsidRPr="00830B5C">
        <w:rPr>
          <w:rFonts w:asciiTheme="minorHAnsi" w:hAnsiTheme="minorHAnsi" w:cstheme="minorHAnsi"/>
          <w:color w:val="FF0000"/>
          <w:sz w:val="22"/>
          <w:szCs w:val="22"/>
          <w:lang w:val="en-GB"/>
        </w:rPr>
        <w:t>example</w:t>
      </w:r>
      <w:r w:rsidR="00C473B5" w:rsidRPr="00CA0E36">
        <w:rPr>
          <w:rFonts w:asciiTheme="minorHAnsi" w:hAnsiTheme="minorHAnsi" w:cstheme="minorHAnsi"/>
          <w:sz w:val="22"/>
          <w:szCs w:val="22"/>
          <w:lang w:val="en-GB"/>
        </w:rPr>
        <w:t xml:space="preserve">, </w:t>
      </w:r>
      <w:r w:rsidR="006A60FA" w:rsidRPr="00CA0E36">
        <w:rPr>
          <w:rFonts w:asciiTheme="minorHAnsi" w:hAnsiTheme="minorHAnsi" w:cstheme="minorHAnsi"/>
          <w:sz w:val="22"/>
          <w:szCs w:val="22"/>
          <w:lang w:val="en-GB"/>
        </w:rPr>
        <w:t>in some cases</w:t>
      </w:r>
      <w:r w:rsidR="00830B5C">
        <w:rPr>
          <w:rFonts w:asciiTheme="minorHAnsi" w:hAnsiTheme="minorHAnsi" w:cstheme="minorHAnsi"/>
          <w:sz w:val="22"/>
          <w:szCs w:val="22"/>
          <w:lang w:val="en-GB"/>
        </w:rPr>
        <w:t>,</w:t>
      </w:r>
      <w:r w:rsidR="006A60FA" w:rsidRPr="00CA0E36">
        <w:rPr>
          <w:rFonts w:asciiTheme="minorHAnsi" w:hAnsiTheme="minorHAnsi" w:cstheme="minorHAnsi"/>
          <w:sz w:val="22"/>
          <w:szCs w:val="22"/>
          <w:lang w:val="en-GB"/>
        </w:rPr>
        <w:t xml:space="preserve"> </w:t>
      </w:r>
      <w:r w:rsidR="00C473B5" w:rsidRPr="00CA0E36">
        <w:rPr>
          <w:rFonts w:asciiTheme="minorHAnsi" w:hAnsiTheme="minorHAnsi" w:cstheme="minorHAnsi"/>
          <w:sz w:val="22"/>
          <w:szCs w:val="22"/>
          <w:lang w:val="en-GB"/>
        </w:rPr>
        <w:t xml:space="preserve">parents </w:t>
      </w:r>
      <w:r w:rsidR="006A60FA" w:rsidRPr="00CA0E36">
        <w:rPr>
          <w:rFonts w:asciiTheme="minorHAnsi" w:hAnsiTheme="minorHAnsi" w:cstheme="minorHAnsi"/>
          <w:sz w:val="22"/>
          <w:szCs w:val="22"/>
          <w:lang w:val="en-GB"/>
        </w:rPr>
        <w:t>were</w:t>
      </w:r>
      <w:r w:rsidR="00C473B5" w:rsidRPr="00CA0E36">
        <w:rPr>
          <w:rFonts w:asciiTheme="minorHAnsi" w:hAnsiTheme="minorHAnsi" w:cstheme="minorHAnsi"/>
          <w:sz w:val="22"/>
          <w:szCs w:val="22"/>
          <w:lang w:val="en-GB"/>
        </w:rPr>
        <w:t xml:space="preserve"> asked to </w:t>
      </w:r>
      <w:r w:rsidR="00073150" w:rsidRPr="00CA0E36">
        <w:rPr>
          <w:rFonts w:asciiTheme="minorHAnsi" w:hAnsiTheme="minorHAnsi" w:cstheme="minorHAnsi"/>
          <w:sz w:val="22"/>
          <w:szCs w:val="22"/>
          <w:lang w:val="en-GB"/>
        </w:rPr>
        <w:t>document</w:t>
      </w:r>
      <w:r w:rsidR="00C473B5" w:rsidRPr="00CA0E36">
        <w:rPr>
          <w:rFonts w:asciiTheme="minorHAnsi" w:hAnsiTheme="minorHAnsi" w:cstheme="minorHAnsi"/>
          <w:sz w:val="22"/>
          <w:szCs w:val="22"/>
          <w:lang w:val="en-GB"/>
        </w:rPr>
        <w:t xml:space="preserve"> </w:t>
      </w:r>
      <w:r w:rsidR="00073150" w:rsidRPr="00CA0E36">
        <w:rPr>
          <w:rFonts w:asciiTheme="minorHAnsi" w:hAnsiTheme="minorHAnsi" w:cstheme="minorHAnsi"/>
          <w:sz w:val="22"/>
          <w:szCs w:val="22"/>
          <w:lang w:val="en-GB"/>
        </w:rPr>
        <w:t xml:space="preserve">specific </w:t>
      </w:r>
      <w:r w:rsidR="006A60FA" w:rsidRPr="00CA0E36">
        <w:rPr>
          <w:rFonts w:asciiTheme="minorHAnsi" w:hAnsiTheme="minorHAnsi" w:cstheme="minorHAnsi"/>
          <w:sz w:val="22"/>
          <w:szCs w:val="22"/>
          <w:lang w:val="en-GB"/>
        </w:rPr>
        <w:t>aspects</w:t>
      </w:r>
      <w:r w:rsidR="00C473B5" w:rsidRPr="00CA0E36">
        <w:rPr>
          <w:rFonts w:asciiTheme="minorHAnsi" w:hAnsiTheme="minorHAnsi" w:cstheme="minorHAnsi"/>
          <w:sz w:val="22"/>
          <w:szCs w:val="22"/>
          <w:lang w:val="en-GB"/>
        </w:rPr>
        <w:t xml:space="preserve"> that care professionals </w:t>
      </w:r>
      <w:r w:rsidR="00073150" w:rsidRPr="00CA0E36">
        <w:rPr>
          <w:rFonts w:asciiTheme="minorHAnsi" w:hAnsiTheme="minorHAnsi" w:cstheme="minorHAnsi"/>
          <w:sz w:val="22"/>
          <w:szCs w:val="22"/>
          <w:lang w:val="en-GB"/>
        </w:rPr>
        <w:t xml:space="preserve">should be aware of from </w:t>
      </w:r>
      <w:r w:rsidR="00830B5C" w:rsidRPr="00830B5C">
        <w:rPr>
          <w:rFonts w:asciiTheme="minorHAnsi" w:hAnsiTheme="minorHAnsi" w:cstheme="minorHAnsi"/>
          <w:color w:val="FF0000"/>
          <w:sz w:val="22"/>
          <w:szCs w:val="22"/>
          <w:lang w:val="en-GB"/>
        </w:rPr>
        <w:t>their</w:t>
      </w:r>
      <w:r w:rsidR="00073150" w:rsidRPr="00830B5C">
        <w:rPr>
          <w:rFonts w:asciiTheme="minorHAnsi" w:hAnsiTheme="minorHAnsi" w:cstheme="minorHAnsi"/>
          <w:color w:val="FF0000"/>
          <w:sz w:val="22"/>
          <w:szCs w:val="22"/>
          <w:lang w:val="en-GB"/>
        </w:rPr>
        <w:t xml:space="preserve"> </w:t>
      </w:r>
      <w:r w:rsidR="00073150" w:rsidRPr="00CA0E36">
        <w:rPr>
          <w:rFonts w:asciiTheme="minorHAnsi" w:hAnsiTheme="minorHAnsi" w:cstheme="minorHAnsi"/>
          <w:sz w:val="22"/>
          <w:szCs w:val="22"/>
          <w:lang w:val="en-GB"/>
        </w:rPr>
        <w:t>perspective</w:t>
      </w:r>
      <w:r w:rsidR="00C473B5" w:rsidRPr="00CA0E36">
        <w:rPr>
          <w:rFonts w:asciiTheme="minorHAnsi" w:hAnsiTheme="minorHAnsi" w:cstheme="minorHAnsi"/>
          <w:sz w:val="22"/>
          <w:szCs w:val="22"/>
          <w:lang w:val="en-GB"/>
        </w:rPr>
        <w:t xml:space="preserve">. This written parental handover </w:t>
      </w:r>
      <w:r w:rsidR="006A255E" w:rsidRPr="00CA0E36">
        <w:rPr>
          <w:rFonts w:asciiTheme="minorHAnsi" w:hAnsiTheme="minorHAnsi" w:cstheme="minorHAnsi"/>
          <w:sz w:val="22"/>
          <w:szCs w:val="22"/>
          <w:lang w:val="en-GB"/>
        </w:rPr>
        <w:t xml:space="preserve">was </w:t>
      </w:r>
      <w:r w:rsidR="00C473B5" w:rsidRPr="00CA0E36">
        <w:rPr>
          <w:rFonts w:asciiTheme="minorHAnsi" w:hAnsiTheme="minorHAnsi" w:cstheme="minorHAnsi"/>
          <w:sz w:val="22"/>
          <w:szCs w:val="22"/>
          <w:lang w:val="en-GB"/>
        </w:rPr>
        <w:t xml:space="preserve">subsequently </w:t>
      </w:r>
      <w:r w:rsidR="006A255E" w:rsidRPr="00CA0E36">
        <w:rPr>
          <w:rFonts w:asciiTheme="minorHAnsi" w:hAnsiTheme="minorHAnsi" w:cstheme="minorHAnsi"/>
          <w:sz w:val="22"/>
          <w:szCs w:val="22"/>
          <w:lang w:val="en-GB"/>
        </w:rPr>
        <w:t xml:space="preserve">given </w:t>
      </w:r>
      <w:r w:rsidR="00C473B5" w:rsidRPr="00CA0E36">
        <w:rPr>
          <w:rFonts w:asciiTheme="minorHAnsi" w:hAnsiTheme="minorHAnsi" w:cstheme="minorHAnsi"/>
          <w:sz w:val="22"/>
          <w:szCs w:val="22"/>
          <w:lang w:val="en-GB"/>
        </w:rPr>
        <w:t>to the level II care professionals</w:t>
      </w:r>
      <w:r w:rsidR="006A255E" w:rsidRPr="00CA0E36">
        <w:rPr>
          <w:rFonts w:asciiTheme="minorHAnsi" w:hAnsiTheme="minorHAnsi" w:cstheme="minorHAnsi"/>
          <w:sz w:val="22"/>
          <w:szCs w:val="22"/>
          <w:lang w:val="en-GB"/>
        </w:rPr>
        <w:t>,</w:t>
      </w:r>
      <w:r w:rsidR="00C473B5" w:rsidRPr="00CA0E36">
        <w:rPr>
          <w:rFonts w:asciiTheme="minorHAnsi" w:hAnsiTheme="minorHAnsi" w:cstheme="minorHAnsi"/>
          <w:sz w:val="22"/>
          <w:szCs w:val="22"/>
          <w:lang w:val="en-GB"/>
        </w:rPr>
        <w:t xml:space="preserve"> </w:t>
      </w:r>
      <w:r w:rsidR="006A255E" w:rsidRPr="00CA0E36">
        <w:rPr>
          <w:rFonts w:asciiTheme="minorHAnsi" w:hAnsiTheme="minorHAnsi" w:cstheme="minorHAnsi"/>
          <w:sz w:val="22"/>
          <w:szCs w:val="22"/>
          <w:lang w:val="en-GB"/>
        </w:rPr>
        <w:t xml:space="preserve">facilitating them to deliver optimal care and meeting the expectations of parents. </w:t>
      </w:r>
      <w:r w:rsidR="005A045F" w:rsidRPr="00CA0E36">
        <w:rPr>
          <w:rFonts w:asciiTheme="minorHAnsi" w:hAnsiTheme="minorHAnsi" w:cstheme="minorHAnsi"/>
          <w:sz w:val="22"/>
          <w:szCs w:val="22"/>
          <w:lang w:val="en-GB"/>
        </w:rPr>
        <w:t xml:space="preserve">In complex cases, the level II </w:t>
      </w:r>
      <w:r w:rsidR="006A4EB7" w:rsidRPr="00CA0E36">
        <w:rPr>
          <w:rFonts w:asciiTheme="minorHAnsi" w:hAnsiTheme="minorHAnsi" w:cstheme="minorHAnsi"/>
          <w:sz w:val="22"/>
          <w:szCs w:val="22"/>
          <w:lang w:val="en-GB"/>
        </w:rPr>
        <w:t>care professionals</w:t>
      </w:r>
      <w:r w:rsidR="005A045F" w:rsidRPr="00CA0E36">
        <w:rPr>
          <w:rFonts w:asciiTheme="minorHAnsi" w:hAnsiTheme="minorHAnsi" w:cstheme="minorHAnsi"/>
          <w:sz w:val="22"/>
          <w:szCs w:val="22"/>
          <w:lang w:val="en-GB"/>
        </w:rPr>
        <w:t xml:space="preserve"> received a discharge letter and radiological images prior to the transfer of the </w:t>
      </w:r>
      <w:r w:rsidR="00B377DC" w:rsidRPr="00CA0E36">
        <w:rPr>
          <w:rFonts w:asciiTheme="minorHAnsi" w:hAnsiTheme="minorHAnsi" w:cstheme="minorHAnsi"/>
          <w:sz w:val="22"/>
          <w:szCs w:val="22"/>
          <w:lang w:val="en-GB"/>
        </w:rPr>
        <w:t xml:space="preserve">infant </w:t>
      </w:r>
      <w:r w:rsidR="005A045F" w:rsidRPr="00CA0E36">
        <w:rPr>
          <w:rFonts w:asciiTheme="minorHAnsi" w:hAnsiTheme="minorHAnsi" w:cstheme="minorHAnsi"/>
          <w:sz w:val="22"/>
          <w:szCs w:val="22"/>
          <w:lang w:val="en-GB"/>
        </w:rPr>
        <w:t>in addition to a handover conversation in which parents</w:t>
      </w:r>
      <w:r w:rsidR="006A255E" w:rsidRPr="00CA0E36">
        <w:rPr>
          <w:rFonts w:asciiTheme="minorHAnsi" w:hAnsiTheme="minorHAnsi" w:cstheme="minorHAnsi"/>
          <w:sz w:val="22"/>
          <w:szCs w:val="22"/>
          <w:lang w:val="en-GB"/>
        </w:rPr>
        <w:t>, referring and receiving care professionals</w:t>
      </w:r>
      <w:r w:rsidR="005A045F" w:rsidRPr="00CA0E36">
        <w:rPr>
          <w:rFonts w:asciiTheme="minorHAnsi" w:hAnsiTheme="minorHAnsi" w:cstheme="minorHAnsi"/>
          <w:sz w:val="22"/>
          <w:szCs w:val="22"/>
          <w:lang w:val="en-GB"/>
        </w:rPr>
        <w:t xml:space="preserve"> participated through an online meeting. </w:t>
      </w:r>
      <w:r w:rsidR="00830B5C" w:rsidRPr="00CA0E36">
        <w:rPr>
          <w:rFonts w:asciiTheme="minorHAnsi" w:hAnsiTheme="minorHAnsi" w:cstheme="minorHAnsi"/>
          <w:sz w:val="22"/>
          <w:szCs w:val="22"/>
          <w:lang w:val="en-GB"/>
        </w:rPr>
        <w:t xml:space="preserve">These examples of Safety-II </w:t>
      </w:r>
      <w:r w:rsidR="00830B5C" w:rsidRPr="00861DB4">
        <w:rPr>
          <w:rFonts w:asciiTheme="minorHAnsi" w:hAnsiTheme="minorHAnsi" w:cstheme="minorHAnsi"/>
          <w:color w:val="FF0000"/>
          <w:sz w:val="22"/>
          <w:szCs w:val="22"/>
          <w:lang w:val="en-GB"/>
        </w:rPr>
        <w:t>behaviour</w:t>
      </w:r>
      <w:r w:rsidR="00887FE1" w:rsidRPr="00CA0E36">
        <w:rPr>
          <w:rFonts w:asciiTheme="minorHAnsi" w:hAnsiTheme="minorHAnsi" w:cstheme="minorHAnsi"/>
          <w:sz w:val="22"/>
          <w:szCs w:val="22"/>
          <w:lang w:val="en-GB"/>
        </w:rPr>
        <w:t xml:space="preserve"> </w:t>
      </w:r>
      <w:r w:rsidR="005A045F" w:rsidRPr="00CA0E36">
        <w:rPr>
          <w:rFonts w:asciiTheme="minorHAnsi" w:hAnsiTheme="minorHAnsi" w:cstheme="minorHAnsi"/>
          <w:sz w:val="22"/>
          <w:szCs w:val="22"/>
          <w:lang w:val="en-GB"/>
        </w:rPr>
        <w:t xml:space="preserve">were </w:t>
      </w:r>
      <w:r w:rsidR="00C473B5" w:rsidRPr="00CA0E36">
        <w:rPr>
          <w:rFonts w:asciiTheme="minorHAnsi" w:hAnsiTheme="minorHAnsi" w:cstheme="minorHAnsi"/>
          <w:sz w:val="22"/>
          <w:szCs w:val="22"/>
          <w:lang w:val="en-GB"/>
        </w:rPr>
        <w:t xml:space="preserve">highly valued </w:t>
      </w:r>
      <w:r w:rsidR="005A045F" w:rsidRPr="00CA0E36">
        <w:rPr>
          <w:rFonts w:asciiTheme="minorHAnsi" w:hAnsiTheme="minorHAnsi" w:cstheme="minorHAnsi"/>
          <w:sz w:val="22"/>
          <w:szCs w:val="22"/>
          <w:lang w:val="en-GB"/>
        </w:rPr>
        <w:t xml:space="preserve">by both parents </w:t>
      </w:r>
      <w:r w:rsidR="00830B5C">
        <w:rPr>
          <w:rFonts w:asciiTheme="minorHAnsi" w:hAnsiTheme="minorHAnsi" w:cstheme="minorHAnsi"/>
          <w:sz w:val="22"/>
          <w:szCs w:val="22"/>
          <w:lang w:val="en-GB"/>
        </w:rPr>
        <w:t>and</w:t>
      </w:r>
      <w:r w:rsidR="005A045F" w:rsidRPr="00CA0E36">
        <w:rPr>
          <w:rFonts w:asciiTheme="minorHAnsi" w:hAnsiTheme="minorHAnsi" w:cstheme="minorHAnsi"/>
          <w:sz w:val="22"/>
          <w:szCs w:val="22"/>
          <w:lang w:val="en-GB"/>
        </w:rPr>
        <w:t xml:space="preserve"> level II </w:t>
      </w:r>
      <w:r w:rsidR="006A4EB7" w:rsidRPr="00CA0E36">
        <w:rPr>
          <w:rFonts w:asciiTheme="minorHAnsi" w:hAnsiTheme="minorHAnsi" w:cstheme="minorHAnsi"/>
          <w:sz w:val="22"/>
          <w:szCs w:val="22"/>
          <w:lang w:val="en-GB"/>
        </w:rPr>
        <w:t>care professionals</w:t>
      </w:r>
      <w:r w:rsidR="007F054D" w:rsidRPr="00CA0E36">
        <w:rPr>
          <w:rFonts w:asciiTheme="minorHAnsi" w:hAnsiTheme="minorHAnsi" w:cstheme="minorHAnsi"/>
          <w:sz w:val="22"/>
          <w:szCs w:val="22"/>
          <w:lang w:val="en-GB"/>
        </w:rPr>
        <w:t xml:space="preserve"> and </w:t>
      </w:r>
      <w:r w:rsidR="00830B5C">
        <w:rPr>
          <w:rFonts w:asciiTheme="minorHAnsi" w:hAnsiTheme="minorHAnsi" w:cstheme="minorHAnsi"/>
          <w:sz w:val="22"/>
          <w:szCs w:val="22"/>
          <w:lang w:val="en-GB"/>
        </w:rPr>
        <w:t>reinforced</w:t>
      </w:r>
      <w:r w:rsidR="007F054D" w:rsidRPr="00CA0E36">
        <w:rPr>
          <w:rFonts w:asciiTheme="minorHAnsi" w:hAnsiTheme="minorHAnsi" w:cstheme="minorHAnsi"/>
          <w:sz w:val="22"/>
          <w:szCs w:val="22"/>
          <w:lang w:val="en-GB"/>
        </w:rPr>
        <w:t xml:space="preserve"> the perception of safety</w:t>
      </w:r>
      <w:r w:rsidR="005A045F" w:rsidRPr="00CA0E36">
        <w:rPr>
          <w:rFonts w:asciiTheme="minorHAnsi" w:hAnsiTheme="minorHAnsi" w:cstheme="minorHAnsi"/>
          <w:sz w:val="22"/>
          <w:szCs w:val="22"/>
          <w:lang w:val="en-GB"/>
        </w:rPr>
        <w:t xml:space="preserve">. </w:t>
      </w:r>
    </w:p>
    <w:p w14:paraId="1051CC9E" w14:textId="77777777" w:rsidR="001E0EA9" w:rsidRPr="00CA0E36" w:rsidRDefault="001E0EA9" w:rsidP="000D4451">
      <w:pPr>
        <w:pStyle w:val="Normaalweb"/>
        <w:spacing w:before="0" w:beforeAutospacing="0" w:after="0" w:afterAutospacing="0" w:line="480" w:lineRule="auto"/>
        <w:rPr>
          <w:rFonts w:asciiTheme="minorHAnsi" w:hAnsiTheme="minorHAnsi" w:cstheme="minorHAnsi"/>
          <w:sz w:val="22"/>
          <w:szCs w:val="22"/>
          <w:lang w:val="en-GB"/>
        </w:rPr>
      </w:pPr>
    </w:p>
    <w:p w14:paraId="4D44CC87" w14:textId="03C3E1C5" w:rsidR="00DF0BDF" w:rsidRPr="00CA0E36" w:rsidRDefault="00830B5C" w:rsidP="000D4451">
      <w:pPr>
        <w:pStyle w:val="Normaalweb"/>
        <w:spacing w:before="0" w:beforeAutospacing="0" w:after="0" w:afterAutospacing="0" w:line="480" w:lineRule="auto"/>
        <w:rPr>
          <w:rFonts w:asciiTheme="minorHAnsi" w:hAnsiTheme="minorHAnsi" w:cstheme="minorHAnsi"/>
          <w:i/>
          <w:iCs/>
          <w:sz w:val="22"/>
          <w:szCs w:val="22"/>
          <w:lang w:val="en-GB"/>
        </w:rPr>
      </w:pPr>
      <w:r>
        <w:rPr>
          <w:rFonts w:asciiTheme="minorHAnsi" w:hAnsiTheme="minorHAnsi" w:cstheme="minorHAnsi"/>
          <w:i/>
          <w:iCs/>
          <w:sz w:val="22"/>
          <w:szCs w:val="22"/>
          <w:lang w:val="en-GB"/>
        </w:rPr>
        <w:t>C</w:t>
      </w:r>
      <w:r w:rsidR="000262AE" w:rsidRPr="00CA0E36">
        <w:rPr>
          <w:rFonts w:asciiTheme="minorHAnsi" w:hAnsiTheme="minorHAnsi" w:cstheme="minorHAnsi"/>
          <w:i/>
          <w:iCs/>
          <w:sz w:val="22"/>
          <w:szCs w:val="22"/>
          <w:lang w:val="en-GB"/>
        </w:rPr>
        <w:t>oncerns</w:t>
      </w:r>
    </w:p>
    <w:p w14:paraId="246F31A3" w14:textId="46B384EB" w:rsidR="0097214F" w:rsidRPr="00CA0E36" w:rsidRDefault="00861D9D" w:rsidP="000D4451">
      <w:pPr>
        <w:pStyle w:val="Normaalweb"/>
        <w:spacing w:before="0" w:beforeAutospacing="0" w:after="0" w:afterAutospacing="0"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The Kruskal-</w:t>
      </w:r>
      <w:proofErr w:type="gramStart"/>
      <w:r w:rsidRPr="00CA0E36">
        <w:rPr>
          <w:rFonts w:asciiTheme="minorHAnsi" w:hAnsiTheme="minorHAnsi" w:cstheme="minorHAnsi"/>
          <w:sz w:val="22"/>
          <w:szCs w:val="22"/>
          <w:lang w:val="en-GB"/>
        </w:rPr>
        <w:t>Wallis</w:t>
      </w:r>
      <w:proofErr w:type="gramEnd"/>
      <w:r w:rsidRPr="00CA0E36">
        <w:rPr>
          <w:rFonts w:asciiTheme="minorHAnsi" w:hAnsiTheme="minorHAnsi" w:cstheme="minorHAnsi"/>
          <w:sz w:val="22"/>
          <w:szCs w:val="22"/>
          <w:lang w:val="en-GB"/>
        </w:rPr>
        <w:t xml:space="preserve"> test revealed no overall significant differences between stakeholder groups regarding </w:t>
      </w:r>
      <w:r w:rsidR="00D02A8A" w:rsidRPr="00CA0E36">
        <w:rPr>
          <w:rFonts w:asciiTheme="minorHAnsi" w:hAnsiTheme="minorHAnsi" w:cstheme="minorHAnsi"/>
          <w:sz w:val="22"/>
          <w:szCs w:val="22"/>
          <w:lang w:val="en-GB"/>
        </w:rPr>
        <w:t>having concerns during the transfer process</w:t>
      </w:r>
      <w:r w:rsidRPr="00CA0E36">
        <w:rPr>
          <w:rFonts w:asciiTheme="minorHAnsi" w:hAnsiTheme="minorHAnsi" w:cstheme="minorHAnsi"/>
          <w:sz w:val="22"/>
          <w:szCs w:val="22"/>
          <w:lang w:val="en-GB"/>
        </w:rPr>
        <w:t>.</w:t>
      </w:r>
      <w:r w:rsidR="006B37A0" w:rsidRPr="00CA0E36">
        <w:rPr>
          <w:rFonts w:asciiTheme="minorHAnsi" w:hAnsiTheme="minorHAnsi" w:cstheme="minorHAnsi"/>
          <w:sz w:val="22"/>
          <w:szCs w:val="22"/>
          <w:lang w:val="en-GB"/>
        </w:rPr>
        <w:t xml:space="preserve"> Pairwise </w:t>
      </w:r>
      <w:r w:rsidR="006B37A0" w:rsidRPr="00830B5C">
        <w:rPr>
          <w:rFonts w:asciiTheme="minorHAnsi" w:hAnsiTheme="minorHAnsi" w:cstheme="minorHAnsi"/>
          <w:color w:val="FF0000"/>
          <w:sz w:val="22"/>
          <w:szCs w:val="22"/>
          <w:lang w:val="en-GB"/>
        </w:rPr>
        <w:t>comparison</w:t>
      </w:r>
      <w:r w:rsidR="00830B5C" w:rsidRPr="00830B5C">
        <w:rPr>
          <w:rFonts w:asciiTheme="minorHAnsi" w:hAnsiTheme="minorHAnsi" w:cstheme="minorHAnsi"/>
          <w:color w:val="FF0000"/>
          <w:sz w:val="22"/>
          <w:szCs w:val="22"/>
          <w:lang w:val="en-GB"/>
        </w:rPr>
        <w:t>s</w:t>
      </w:r>
      <w:r w:rsidR="006B37A0" w:rsidRPr="00830B5C">
        <w:rPr>
          <w:rFonts w:asciiTheme="minorHAnsi" w:hAnsiTheme="minorHAnsi" w:cstheme="minorHAnsi"/>
          <w:color w:val="FF0000"/>
          <w:sz w:val="22"/>
          <w:szCs w:val="22"/>
          <w:lang w:val="en-GB"/>
        </w:rPr>
        <w:t xml:space="preserve"> </w:t>
      </w:r>
      <w:r w:rsidR="006B37A0" w:rsidRPr="00CA0E36">
        <w:rPr>
          <w:rFonts w:asciiTheme="minorHAnsi" w:hAnsiTheme="minorHAnsi" w:cstheme="minorHAnsi"/>
          <w:sz w:val="22"/>
          <w:szCs w:val="22"/>
          <w:lang w:val="en-GB"/>
        </w:rPr>
        <w:t xml:space="preserve">also did not reveal </w:t>
      </w:r>
      <w:r w:rsidR="00830B5C">
        <w:rPr>
          <w:rFonts w:asciiTheme="minorHAnsi" w:hAnsiTheme="minorHAnsi" w:cstheme="minorHAnsi"/>
          <w:sz w:val="22"/>
          <w:szCs w:val="22"/>
          <w:lang w:val="en-GB"/>
        </w:rPr>
        <w:t xml:space="preserve">any </w:t>
      </w:r>
      <w:r w:rsidR="006B37A0" w:rsidRPr="00CA0E36">
        <w:rPr>
          <w:rFonts w:asciiTheme="minorHAnsi" w:hAnsiTheme="minorHAnsi" w:cstheme="minorHAnsi"/>
          <w:sz w:val="22"/>
          <w:szCs w:val="22"/>
          <w:lang w:val="en-GB"/>
        </w:rPr>
        <w:t>differences between groups</w:t>
      </w:r>
      <w:r w:rsidR="00274214" w:rsidRPr="00CA0E36">
        <w:rPr>
          <w:rFonts w:asciiTheme="minorHAnsi" w:hAnsiTheme="minorHAnsi" w:cstheme="minorHAnsi"/>
          <w:sz w:val="22"/>
          <w:szCs w:val="22"/>
          <w:lang w:val="en-GB"/>
        </w:rPr>
        <w:t>.</w:t>
      </w:r>
      <w:r w:rsidR="006B37A0" w:rsidRPr="00CA0E36">
        <w:rPr>
          <w:rFonts w:asciiTheme="minorHAnsi" w:hAnsiTheme="minorHAnsi" w:cstheme="minorHAnsi"/>
          <w:sz w:val="22"/>
          <w:szCs w:val="22"/>
          <w:lang w:val="en-GB"/>
        </w:rPr>
        <w:t xml:space="preserve"> </w:t>
      </w:r>
      <w:r w:rsidR="00D91416" w:rsidRPr="00CA0E36">
        <w:rPr>
          <w:rFonts w:asciiTheme="minorHAnsi" w:hAnsiTheme="minorHAnsi" w:cstheme="minorHAnsi"/>
          <w:sz w:val="22"/>
          <w:szCs w:val="22"/>
          <w:lang w:val="en-GB"/>
        </w:rPr>
        <w:t>Prior to the transfer</w:t>
      </w:r>
      <w:r w:rsidR="00830B5C">
        <w:rPr>
          <w:rFonts w:asciiTheme="minorHAnsi" w:hAnsiTheme="minorHAnsi" w:cstheme="minorHAnsi"/>
          <w:sz w:val="22"/>
          <w:szCs w:val="22"/>
          <w:lang w:val="en-GB"/>
        </w:rPr>
        <w:t>,</w:t>
      </w:r>
      <w:r w:rsidR="00D91416" w:rsidRPr="00CA0E36">
        <w:rPr>
          <w:rFonts w:asciiTheme="minorHAnsi" w:hAnsiTheme="minorHAnsi" w:cstheme="minorHAnsi"/>
          <w:sz w:val="22"/>
          <w:szCs w:val="22"/>
          <w:lang w:val="en-GB"/>
        </w:rPr>
        <w:t xml:space="preserve"> 20-25% of the care professionals </w:t>
      </w:r>
      <w:r w:rsidR="00232295" w:rsidRPr="00CA0E36">
        <w:rPr>
          <w:rFonts w:asciiTheme="minorHAnsi" w:hAnsiTheme="minorHAnsi" w:cstheme="minorHAnsi"/>
          <w:sz w:val="22"/>
          <w:szCs w:val="22"/>
          <w:lang w:val="en-GB"/>
        </w:rPr>
        <w:t xml:space="preserve">working at the </w:t>
      </w:r>
      <w:r w:rsidR="00232295" w:rsidRPr="00CA0E36">
        <w:rPr>
          <w:rFonts w:asciiTheme="minorHAnsi" w:hAnsiTheme="minorHAnsi" w:cstheme="minorHAnsi"/>
          <w:sz w:val="22"/>
          <w:szCs w:val="22"/>
          <w:lang w:val="en-GB"/>
        </w:rPr>
        <w:lastRenderedPageBreak/>
        <w:t xml:space="preserve">NICU </w:t>
      </w:r>
      <w:r w:rsidR="00D91416" w:rsidRPr="00CA0E36">
        <w:rPr>
          <w:rFonts w:asciiTheme="minorHAnsi" w:hAnsiTheme="minorHAnsi" w:cstheme="minorHAnsi"/>
          <w:sz w:val="22"/>
          <w:szCs w:val="22"/>
          <w:lang w:val="en-GB"/>
        </w:rPr>
        <w:t xml:space="preserve">had concerns regarding the transfer. </w:t>
      </w:r>
      <w:r w:rsidR="00D91416" w:rsidRPr="00830B5C">
        <w:rPr>
          <w:rFonts w:asciiTheme="minorHAnsi" w:hAnsiTheme="minorHAnsi" w:cstheme="minorHAnsi"/>
          <w:color w:val="FF0000"/>
          <w:sz w:val="22"/>
          <w:szCs w:val="22"/>
          <w:lang w:val="en-GB"/>
        </w:rPr>
        <w:t>One</w:t>
      </w:r>
      <w:r w:rsidR="00830B5C" w:rsidRPr="00830B5C">
        <w:rPr>
          <w:rFonts w:asciiTheme="minorHAnsi" w:hAnsiTheme="minorHAnsi" w:cstheme="minorHAnsi"/>
          <w:color w:val="FF0000"/>
          <w:sz w:val="22"/>
          <w:szCs w:val="22"/>
          <w:lang w:val="en-GB"/>
        </w:rPr>
        <w:t>-</w:t>
      </w:r>
      <w:r w:rsidR="00D91416" w:rsidRPr="00830B5C">
        <w:rPr>
          <w:rFonts w:asciiTheme="minorHAnsi" w:hAnsiTheme="minorHAnsi" w:cstheme="minorHAnsi"/>
          <w:color w:val="FF0000"/>
          <w:sz w:val="22"/>
          <w:szCs w:val="22"/>
          <w:lang w:val="en-GB"/>
        </w:rPr>
        <w:t xml:space="preserve">third </w:t>
      </w:r>
      <w:r w:rsidR="00D91416" w:rsidRPr="00CA0E36">
        <w:rPr>
          <w:rFonts w:asciiTheme="minorHAnsi" w:hAnsiTheme="minorHAnsi" w:cstheme="minorHAnsi"/>
          <w:sz w:val="22"/>
          <w:szCs w:val="22"/>
          <w:lang w:val="en-GB"/>
        </w:rPr>
        <w:t xml:space="preserve">of the parents </w:t>
      </w:r>
      <w:r w:rsidR="003636D3" w:rsidRPr="00CA0E36">
        <w:rPr>
          <w:rFonts w:asciiTheme="minorHAnsi" w:hAnsiTheme="minorHAnsi" w:cstheme="minorHAnsi"/>
          <w:sz w:val="22"/>
          <w:szCs w:val="22"/>
          <w:lang w:val="en-GB"/>
        </w:rPr>
        <w:t xml:space="preserve">experienced concerns regarding the transfer. These concerns were mainly related to fear of the unknown and worries </w:t>
      </w:r>
      <w:r w:rsidR="00830B5C" w:rsidRPr="00830B5C">
        <w:rPr>
          <w:rFonts w:asciiTheme="minorHAnsi" w:hAnsiTheme="minorHAnsi" w:cstheme="minorHAnsi"/>
          <w:color w:val="FF0000"/>
          <w:sz w:val="22"/>
          <w:szCs w:val="22"/>
          <w:lang w:val="en-GB"/>
        </w:rPr>
        <w:t>about</w:t>
      </w:r>
      <w:r w:rsidR="003636D3" w:rsidRPr="00830B5C">
        <w:rPr>
          <w:rFonts w:asciiTheme="minorHAnsi" w:hAnsiTheme="minorHAnsi" w:cstheme="minorHAnsi"/>
          <w:color w:val="FF0000"/>
          <w:sz w:val="22"/>
          <w:szCs w:val="22"/>
          <w:lang w:val="en-GB"/>
        </w:rPr>
        <w:t xml:space="preserve"> </w:t>
      </w:r>
      <w:r w:rsidR="00830B5C" w:rsidRPr="00830B5C">
        <w:rPr>
          <w:rFonts w:asciiTheme="minorHAnsi" w:hAnsiTheme="minorHAnsi" w:cstheme="minorHAnsi"/>
          <w:color w:val="FF0000"/>
          <w:sz w:val="22"/>
          <w:szCs w:val="22"/>
          <w:lang w:val="en-GB"/>
        </w:rPr>
        <w:t xml:space="preserve">their infant’s </w:t>
      </w:r>
      <w:r w:rsidR="003636D3" w:rsidRPr="00830B5C">
        <w:rPr>
          <w:rFonts w:asciiTheme="minorHAnsi" w:hAnsiTheme="minorHAnsi" w:cstheme="minorHAnsi"/>
          <w:color w:val="FF0000"/>
          <w:sz w:val="22"/>
          <w:szCs w:val="22"/>
          <w:lang w:val="en-GB"/>
        </w:rPr>
        <w:t>comfort</w:t>
      </w:r>
      <w:r w:rsidR="003636D3" w:rsidRPr="00CA0E36">
        <w:rPr>
          <w:rFonts w:asciiTheme="minorHAnsi" w:hAnsiTheme="minorHAnsi" w:cstheme="minorHAnsi"/>
          <w:sz w:val="22"/>
          <w:szCs w:val="22"/>
          <w:lang w:val="en-GB"/>
        </w:rPr>
        <w:t xml:space="preserve"> during the transfer process. </w:t>
      </w:r>
      <w:r w:rsidR="00B37CA6" w:rsidRPr="00CA0E36">
        <w:rPr>
          <w:rFonts w:asciiTheme="minorHAnsi" w:hAnsiTheme="minorHAnsi" w:cstheme="minorHAnsi"/>
          <w:sz w:val="22"/>
          <w:szCs w:val="22"/>
          <w:lang w:val="en-GB"/>
        </w:rPr>
        <w:t xml:space="preserve">Most parents had a great deal of confidence in the knowledge, skills, and expertise of the </w:t>
      </w:r>
      <w:r w:rsidR="00B37CA6" w:rsidRPr="0066678F">
        <w:rPr>
          <w:rFonts w:asciiTheme="minorHAnsi" w:hAnsiTheme="minorHAnsi" w:cstheme="minorHAnsi"/>
          <w:color w:val="FF0000"/>
          <w:sz w:val="22"/>
          <w:szCs w:val="22"/>
          <w:lang w:val="en-GB"/>
        </w:rPr>
        <w:t xml:space="preserve">healthcare </w:t>
      </w:r>
      <w:r w:rsidR="00B37CA6" w:rsidRPr="00CA0E36">
        <w:rPr>
          <w:rFonts w:asciiTheme="minorHAnsi" w:hAnsiTheme="minorHAnsi" w:cstheme="minorHAnsi"/>
          <w:sz w:val="22"/>
          <w:szCs w:val="22"/>
          <w:lang w:val="en-GB"/>
        </w:rPr>
        <w:t xml:space="preserve">providers. </w:t>
      </w:r>
      <w:r w:rsidR="003636D3" w:rsidRPr="00CA0E36">
        <w:rPr>
          <w:rFonts w:asciiTheme="minorHAnsi" w:hAnsiTheme="minorHAnsi" w:cstheme="minorHAnsi"/>
          <w:sz w:val="22"/>
          <w:szCs w:val="22"/>
          <w:lang w:val="en-GB"/>
        </w:rPr>
        <w:t xml:space="preserve">When a familiar </w:t>
      </w:r>
      <w:r w:rsidR="00227A3C" w:rsidRPr="00CA0E36">
        <w:rPr>
          <w:rFonts w:asciiTheme="minorHAnsi" w:hAnsiTheme="minorHAnsi" w:cstheme="minorHAnsi"/>
          <w:sz w:val="22"/>
          <w:szCs w:val="22"/>
          <w:lang w:val="en-GB"/>
        </w:rPr>
        <w:t>care professional</w:t>
      </w:r>
      <w:r w:rsidR="003636D3" w:rsidRPr="00CA0E36">
        <w:rPr>
          <w:rFonts w:asciiTheme="minorHAnsi" w:hAnsiTheme="minorHAnsi" w:cstheme="minorHAnsi"/>
          <w:sz w:val="22"/>
          <w:szCs w:val="22"/>
          <w:lang w:val="en-GB"/>
        </w:rPr>
        <w:t xml:space="preserve"> accompanied their </w:t>
      </w:r>
      <w:r w:rsidR="00B377DC" w:rsidRPr="00CA0E36">
        <w:rPr>
          <w:rFonts w:asciiTheme="minorHAnsi" w:hAnsiTheme="minorHAnsi" w:cstheme="minorHAnsi"/>
          <w:sz w:val="22"/>
          <w:szCs w:val="22"/>
          <w:lang w:val="en-GB"/>
        </w:rPr>
        <w:t xml:space="preserve">infant </w:t>
      </w:r>
      <w:r w:rsidR="003636D3" w:rsidRPr="00CA0E36">
        <w:rPr>
          <w:rFonts w:asciiTheme="minorHAnsi" w:hAnsiTheme="minorHAnsi" w:cstheme="minorHAnsi"/>
          <w:sz w:val="22"/>
          <w:szCs w:val="22"/>
          <w:lang w:val="en-GB"/>
        </w:rPr>
        <w:t>during the transfer</w:t>
      </w:r>
      <w:r w:rsidR="0066678F">
        <w:rPr>
          <w:rFonts w:asciiTheme="minorHAnsi" w:hAnsiTheme="minorHAnsi" w:cstheme="minorHAnsi"/>
          <w:sz w:val="22"/>
          <w:szCs w:val="22"/>
          <w:lang w:val="en-GB"/>
        </w:rPr>
        <w:t>,</w:t>
      </w:r>
      <w:r w:rsidR="003636D3" w:rsidRPr="00CA0E36">
        <w:rPr>
          <w:rFonts w:asciiTheme="minorHAnsi" w:hAnsiTheme="minorHAnsi" w:cstheme="minorHAnsi"/>
          <w:sz w:val="22"/>
          <w:szCs w:val="22"/>
          <w:lang w:val="en-GB"/>
        </w:rPr>
        <w:t xml:space="preserve"> or </w:t>
      </w:r>
      <w:r w:rsidR="003B271F" w:rsidRPr="00CA0E36">
        <w:rPr>
          <w:rFonts w:asciiTheme="minorHAnsi" w:hAnsiTheme="minorHAnsi" w:cstheme="minorHAnsi"/>
          <w:sz w:val="22"/>
          <w:szCs w:val="22"/>
          <w:lang w:val="en-GB"/>
        </w:rPr>
        <w:t xml:space="preserve">when </w:t>
      </w:r>
      <w:r w:rsidR="003636D3" w:rsidRPr="00CA0E36">
        <w:rPr>
          <w:rFonts w:asciiTheme="minorHAnsi" w:hAnsiTheme="minorHAnsi" w:cstheme="minorHAnsi"/>
          <w:sz w:val="22"/>
          <w:szCs w:val="22"/>
          <w:lang w:val="en-GB"/>
        </w:rPr>
        <w:t xml:space="preserve">parents </w:t>
      </w:r>
      <w:r w:rsidR="003B271F" w:rsidRPr="00CA0E36">
        <w:rPr>
          <w:rFonts w:asciiTheme="minorHAnsi" w:hAnsiTheme="minorHAnsi" w:cstheme="minorHAnsi"/>
          <w:sz w:val="22"/>
          <w:szCs w:val="22"/>
          <w:lang w:val="en-GB"/>
        </w:rPr>
        <w:t xml:space="preserve">could </w:t>
      </w:r>
      <w:r w:rsidR="003636D3" w:rsidRPr="00CA0E36">
        <w:rPr>
          <w:rFonts w:asciiTheme="minorHAnsi" w:hAnsiTheme="minorHAnsi" w:cstheme="minorHAnsi"/>
          <w:sz w:val="22"/>
          <w:szCs w:val="22"/>
          <w:lang w:val="en-GB"/>
        </w:rPr>
        <w:t xml:space="preserve">accompany their </w:t>
      </w:r>
      <w:r w:rsidR="00B377DC" w:rsidRPr="00CA0E36">
        <w:rPr>
          <w:rFonts w:asciiTheme="minorHAnsi" w:hAnsiTheme="minorHAnsi" w:cstheme="minorHAnsi"/>
          <w:sz w:val="22"/>
          <w:szCs w:val="22"/>
          <w:lang w:val="en-GB"/>
        </w:rPr>
        <w:t xml:space="preserve">infant </w:t>
      </w:r>
      <w:r w:rsidR="003636D3" w:rsidRPr="00CA0E36">
        <w:rPr>
          <w:rFonts w:asciiTheme="minorHAnsi" w:hAnsiTheme="minorHAnsi" w:cstheme="minorHAnsi"/>
          <w:sz w:val="22"/>
          <w:szCs w:val="22"/>
          <w:lang w:val="en-GB"/>
        </w:rPr>
        <w:t>themselves</w:t>
      </w:r>
      <w:r w:rsidR="0066678F">
        <w:rPr>
          <w:rFonts w:asciiTheme="minorHAnsi" w:hAnsiTheme="minorHAnsi" w:cstheme="minorHAnsi"/>
          <w:sz w:val="22"/>
          <w:szCs w:val="22"/>
          <w:lang w:val="en-GB"/>
        </w:rPr>
        <w:t>,</w:t>
      </w:r>
      <w:r w:rsidR="003636D3" w:rsidRPr="00CA0E36">
        <w:rPr>
          <w:rFonts w:asciiTheme="minorHAnsi" w:hAnsiTheme="minorHAnsi" w:cstheme="minorHAnsi"/>
          <w:sz w:val="22"/>
          <w:szCs w:val="22"/>
          <w:lang w:val="en-GB"/>
        </w:rPr>
        <w:t xml:space="preserve"> </w:t>
      </w:r>
      <w:r w:rsidR="003B271F" w:rsidRPr="00CA0E36">
        <w:rPr>
          <w:rFonts w:asciiTheme="minorHAnsi" w:hAnsiTheme="minorHAnsi" w:cstheme="minorHAnsi"/>
          <w:sz w:val="22"/>
          <w:szCs w:val="22"/>
          <w:lang w:val="en-GB"/>
        </w:rPr>
        <w:t xml:space="preserve">this </w:t>
      </w:r>
      <w:r w:rsidR="0066678F">
        <w:rPr>
          <w:rFonts w:asciiTheme="minorHAnsi" w:hAnsiTheme="minorHAnsi" w:cstheme="minorHAnsi"/>
          <w:sz w:val="22"/>
          <w:szCs w:val="22"/>
          <w:lang w:val="en-GB"/>
        </w:rPr>
        <w:t xml:space="preserve">enhanced their perception of </w:t>
      </w:r>
      <w:r w:rsidR="003636D3" w:rsidRPr="00CA0E36">
        <w:rPr>
          <w:rFonts w:asciiTheme="minorHAnsi" w:hAnsiTheme="minorHAnsi" w:cstheme="minorHAnsi"/>
          <w:sz w:val="22"/>
          <w:szCs w:val="22"/>
          <w:lang w:val="en-GB"/>
        </w:rPr>
        <w:t>safety. Most parents felt reluct</w:t>
      </w:r>
      <w:r w:rsidR="003E3D5F" w:rsidRPr="00CA0E36">
        <w:rPr>
          <w:rFonts w:asciiTheme="minorHAnsi" w:hAnsiTheme="minorHAnsi" w:cstheme="minorHAnsi"/>
          <w:sz w:val="22"/>
          <w:szCs w:val="22"/>
          <w:lang w:val="en-GB"/>
        </w:rPr>
        <w:t>ant</w:t>
      </w:r>
      <w:r w:rsidR="003636D3" w:rsidRPr="00CA0E36">
        <w:rPr>
          <w:rFonts w:asciiTheme="minorHAnsi" w:hAnsiTheme="minorHAnsi" w:cstheme="minorHAnsi"/>
          <w:sz w:val="22"/>
          <w:szCs w:val="22"/>
          <w:lang w:val="en-GB"/>
        </w:rPr>
        <w:t xml:space="preserve"> to share their concerns with </w:t>
      </w:r>
      <w:r w:rsidR="006A4EB7" w:rsidRPr="00CA0E36">
        <w:rPr>
          <w:rFonts w:asciiTheme="minorHAnsi" w:hAnsiTheme="minorHAnsi" w:cstheme="minorHAnsi"/>
          <w:sz w:val="22"/>
          <w:szCs w:val="22"/>
          <w:lang w:val="en-GB"/>
        </w:rPr>
        <w:t>care professionals</w:t>
      </w:r>
      <w:r w:rsidR="0066678F">
        <w:rPr>
          <w:rFonts w:asciiTheme="minorHAnsi" w:hAnsiTheme="minorHAnsi" w:cstheme="minorHAnsi"/>
          <w:sz w:val="22"/>
          <w:szCs w:val="22"/>
          <w:lang w:val="en-GB"/>
        </w:rPr>
        <w:t xml:space="preserve">, believing their worries were “normal” and not wanting to </w:t>
      </w:r>
      <w:r w:rsidR="001F787D" w:rsidRPr="00CA0E36">
        <w:rPr>
          <w:rFonts w:asciiTheme="minorHAnsi" w:hAnsiTheme="minorHAnsi" w:cstheme="minorHAnsi"/>
          <w:sz w:val="22"/>
          <w:szCs w:val="22"/>
          <w:lang w:val="en-GB"/>
        </w:rPr>
        <w:t xml:space="preserve">“burden </w:t>
      </w:r>
      <w:r w:rsidR="006A4EB7" w:rsidRPr="00CA0E36">
        <w:rPr>
          <w:rFonts w:asciiTheme="minorHAnsi" w:hAnsiTheme="minorHAnsi" w:cstheme="minorHAnsi"/>
          <w:sz w:val="22"/>
          <w:szCs w:val="22"/>
          <w:lang w:val="en-GB"/>
        </w:rPr>
        <w:t>care professionals</w:t>
      </w:r>
      <w:r w:rsidR="001F787D" w:rsidRPr="00CA0E36">
        <w:rPr>
          <w:rFonts w:asciiTheme="minorHAnsi" w:hAnsiTheme="minorHAnsi" w:cstheme="minorHAnsi"/>
          <w:sz w:val="22"/>
          <w:szCs w:val="22"/>
          <w:lang w:val="en-GB"/>
        </w:rPr>
        <w:t xml:space="preserve"> with them”</w:t>
      </w:r>
      <w:r w:rsidR="003636D3" w:rsidRPr="00CA0E36">
        <w:rPr>
          <w:rFonts w:asciiTheme="minorHAnsi" w:hAnsiTheme="minorHAnsi" w:cstheme="minorHAnsi"/>
          <w:sz w:val="22"/>
          <w:szCs w:val="22"/>
          <w:lang w:val="en-GB"/>
        </w:rPr>
        <w:t xml:space="preserve">. When </w:t>
      </w:r>
      <w:r w:rsidR="006A4EB7" w:rsidRPr="00CA0E36">
        <w:rPr>
          <w:rFonts w:asciiTheme="minorHAnsi" w:hAnsiTheme="minorHAnsi" w:cstheme="minorHAnsi"/>
          <w:sz w:val="22"/>
          <w:szCs w:val="22"/>
          <w:lang w:val="en-GB"/>
        </w:rPr>
        <w:t>care professionals</w:t>
      </w:r>
      <w:r w:rsidR="003636D3" w:rsidRPr="00CA0E36">
        <w:rPr>
          <w:rFonts w:asciiTheme="minorHAnsi" w:hAnsiTheme="minorHAnsi" w:cstheme="minorHAnsi"/>
          <w:sz w:val="22"/>
          <w:szCs w:val="22"/>
          <w:lang w:val="en-GB"/>
        </w:rPr>
        <w:t xml:space="preserve"> actively asked parents about </w:t>
      </w:r>
      <w:r w:rsidR="0066678F">
        <w:rPr>
          <w:rFonts w:asciiTheme="minorHAnsi" w:hAnsiTheme="minorHAnsi" w:cstheme="minorHAnsi"/>
          <w:sz w:val="22"/>
          <w:szCs w:val="22"/>
          <w:lang w:val="en-GB"/>
        </w:rPr>
        <w:t xml:space="preserve">their </w:t>
      </w:r>
      <w:r w:rsidR="003636D3" w:rsidRPr="00CA0E36">
        <w:rPr>
          <w:rFonts w:asciiTheme="minorHAnsi" w:hAnsiTheme="minorHAnsi" w:cstheme="minorHAnsi"/>
          <w:sz w:val="22"/>
          <w:szCs w:val="22"/>
          <w:lang w:val="en-GB"/>
        </w:rPr>
        <w:t>concerns</w:t>
      </w:r>
      <w:r w:rsidR="0066678F">
        <w:rPr>
          <w:rFonts w:asciiTheme="minorHAnsi" w:hAnsiTheme="minorHAnsi" w:cstheme="minorHAnsi"/>
          <w:sz w:val="22"/>
          <w:szCs w:val="22"/>
          <w:lang w:val="en-GB"/>
        </w:rPr>
        <w:t>,</w:t>
      </w:r>
      <w:r w:rsidR="003636D3" w:rsidRPr="00CA0E36">
        <w:rPr>
          <w:rFonts w:asciiTheme="minorHAnsi" w:hAnsiTheme="minorHAnsi" w:cstheme="minorHAnsi"/>
          <w:sz w:val="22"/>
          <w:szCs w:val="22"/>
          <w:lang w:val="en-GB"/>
        </w:rPr>
        <w:t xml:space="preserve"> it </w:t>
      </w:r>
      <w:r w:rsidR="0066678F">
        <w:rPr>
          <w:rFonts w:asciiTheme="minorHAnsi" w:hAnsiTheme="minorHAnsi" w:cstheme="minorHAnsi"/>
          <w:sz w:val="22"/>
          <w:szCs w:val="22"/>
          <w:lang w:val="en-GB"/>
        </w:rPr>
        <w:t xml:space="preserve">helped to </w:t>
      </w:r>
      <w:r w:rsidR="003636D3" w:rsidRPr="00CA0E36">
        <w:rPr>
          <w:rFonts w:asciiTheme="minorHAnsi" w:hAnsiTheme="minorHAnsi" w:cstheme="minorHAnsi"/>
          <w:sz w:val="22"/>
          <w:szCs w:val="22"/>
          <w:lang w:val="en-GB"/>
        </w:rPr>
        <w:t>reduce</w:t>
      </w:r>
      <w:r w:rsidR="0066678F">
        <w:rPr>
          <w:rFonts w:asciiTheme="minorHAnsi" w:hAnsiTheme="minorHAnsi" w:cstheme="minorHAnsi"/>
          <w:sz w:val="22"/>
          <w:szCs w:val="22"/>
          <w:lang w:val="en-GB"/>
        </w:rPr>
        <w:t xml:space="preserve"> their </w:t>
      </w:r>
      <w:r w:rsidR="003636D3" w:rsidRPr="00CA0E36">
        <w:rPr>
          <w:rFonts w:asciiTheme="minorHAnsi" w:hAnsiTheme="minorHAnsi" w:cstheme="minorHAnsi"/>
          <w:sz w:val="22"/>
          <w:szCs w:val="22"/>
          <w:lang w:val="en-GB"/>
        </w:rPr>
        <w:t xml:space="preserve">fears and uncertainties. </w:t>
      </w:r>
      <w:r w:rsidR="00B37CA6" w:rsidRPr="00CA0E36">
        <w:rPr>
          <w:rFonts w:asciiTheme="minorHAnsi" w:hAnsiTheme="minorHAnsi" w:cstheme="minorHAnsi"/>
          <w:sz w:val="22"/>
          <w:szCs w:val="22"/>
          <w:lang w:val="en-GB"/>
        </w:rPr>
        <w:t xml:space="preserve">When a care professional, despite </w:t>
      </w:r>
      <w:r w:rsidR="0066678F">
        <w:rPr>
          <w:rFonts w:asciiTheme="minorHAnsi" w:hAnsiTheme="minorHAnsi" w:cstheme="minorHAnsi"/>
          <w:sz w:val="22"/>
          <w:szCs w:val="22"/>
          <w:lang w:val="en-GB"/>
        </w:rPr>
        <w:t>a</w:t>
      </w:r>
      <w:r w:rsidR="00B37CA6" w:rsidRPr="00CA0E36">
        <w:rPr>
          <w:rFonts w:asciiTheme="minorHAnsi" w:hAnsiTheme="minorHAnsi" w:cstheme="minorHAnsi"/>
          <w:sz w:val="22"/>
          <w:szCs w:val="22"/>
          <w:lang w:val="en-GB"/>
        </w:rPr>
        <w:t xml:space="preserve"> high workload, exuded calmness and took the time to provide personal attention to parents and their thoughts, it fostered trust. </w:t>
      </w:r>
      <w:r w:rsidR="00C23B1D" w:rsidRPr="00CA0E36">
        <w:rPr>
          <w:rFonts w:asciiTheme="minorHAnsi" w:hAnsiTheme="minorHAnsi" w:cstheme="minorHAnsi"/>
          <w:sz w:val="22"/>
          <w:szCs w:val="22"/>
          <w:lang w:val="en-GB"/>
        </w:rPr>
        <w:t xml:space="preserve">Table 5 </w:t>
      </w:r>
      <w:r w:rsidR="00C23B1D" w:rsidRPr="0066678F">
        <w:rPr>
          <w:rFonts w:asciiTheme="minorHAnsi" w:hAnsiTheme="minorHAnsi" w:cstheme="minorHAnsi"/>
          <w:color w:val="FF0000"/>
          <w:sz w:val="22"/>
          <w:szCs w:val="22"/>
          <w:lang w:val="en-GB"/>
        </w:rPr>
        <w:t>summari</w:t>
      </w:r>
      <w:r w:rsidR="0066678F" w:rsidRPr="0066678F">
        <w:rPr>
          <w:rFonts w:asciiTheme="minorHAnsi" w:hAnsiTheme="minorHAnsi" w:cstheme="minorHAnsi"/>
          <w:color w:val="FF0000"/>
          <w:sz w:val="22"/>
          <w:szCs w:val="22"/>
          <w:lang w:val="en-GB"/>
        </w:rPr>
        <w:t>s</w:t>
      </w:r>
      <w:r w:rsidR="00C23B1D" w:rsidRPr="0066678F">
        <w:rPr>
          <w:rFonts w:asciiTheme="minorHAnsi" w:hAnsiTheme="minorHAnsi" w:cstheme="minorHAnsi"/>
          <w:color w:val="FF0000"/>
          <w:sz w:val="22"/>
          <w:szCs w:val="22"/>
          <w:lang w:val="en-GB"/>
        </w:rPr>
        <w:t xml:space="preserve">es </w:t>
      </w:r>
      <w:r w:rsidR="00C23B1D" w:rsidRPr="00CA0E36">
        <w:rPr>
          <w:rFonts w:asciiTheme="minorHAnsi" w:hAnsiTheme="minorHAnsi" w:cstheme="minorHAnsi"/>
          <w:sz w:val="22"/>
          <w:szCs w:val="22"/>
          <w:lang w:val="en-GB"/>
        </w:rPr>
        <w:t xml:space="preserve">the facilitators and barriers to a high degree of perceived safety. </w:t>
      </w:r>
    </w:p>
    <w:p w14:paraId="7DC5C8C4" w14:textId="77777777" w:rsidR="00B37CA6" w:rsidRPr="00CA0E36" w:rsidRDefault="00B37CA6" w:rsidP="000D4451">
      <w:pPr>
        <w:spacing w:line="480" w:lineRule="auto"/>
        <w:rPr>
          <w:rFonts w:asciiTheme="minorHAnsi" w:hAnsiTheme="minorHAnsi" w:cstheme="minorHAnsi"/>
          <w:b/>
          <w:bCs/>
          <w:sz w:val="22"/>
          <w:szCs w:val="22"/>
          <w:lang w:val="en-GB"/>
        </w:rPr>
      </w:pPr>
      <w:r w:rsidRPr="00CA0E36">
        <w:rPr>
          <w:rFonts w:asciiTheme="minorHAnsi" w:hAnsiTheme="minorHAnsi" w:cstheme="minorHAnsi"/>
          <w:b/>
          <w:bCs/>
          <w:sz w:val="22"/>
          <w:szCs w:val="22"/>
          <w:lang w:val="en-GB"/>
        </w:rPr>
        <w:br w:type="page"/>
      </w:r>
    </w:p>
    <w:p w14:paraId="38379C2B" w14:textId="7F26577C" w:rsidR="00D91416" w:rsidRPr="00CA0E36" w:rsidRDefault="00D91416" w:rsidP="00730ADA">
      <w:pPr>
        <w:pStyle w:val="Normaalweb"/>
        <w:spacing w:before="0" w:beforeAutospacing="0" w:after="0" w:afterAutospacing="0" w:line="276" w:lineRule="auto"/>
        <w:rPr>
          <w:rFonts w:asciiTheme="minorHAnsi" w:hAnsiTheme="minorHAnsi" w:cstheme="minorHAnsi"/>
          <w:b/>
          <w:bCs/>
          <w:sz w:val="22"/>
          <w:szCs w:val="22"/>
          <w:lang w:val="en-GB"/>
        </w:rPr>
      </w:pPr>
      <w:r w:rsidRPr="00CA0E36">
        <w:rPr>
          <w:rFonts w:asciiTheme="minorHAnsi" w:hAnsiTheme="minorHAnsi" w:cstheme="minorHAnsi"/>
          <w:b/>
          <w:bCs/>
          <w:sz w:val="22"/>
          <w:szCs w:val="22"/>
          <w:lang w:val="en-GB"/>
        </w:rPr>
        <w:lastRenderedPageBreak/>
        <w:t xml:space="preserve">TABLE 5: Summary of </w:t>
      </w:r>
      <w:r w:rsidR="0066678F">
        <w:rPr>
          <w:rFonts w:asciiTheme="minorHAnsi" w:hAnsiTheme="minorHAnsi" w:cstheme="minorHAnsi"/>
          <w:b/>
          <w:bCs/>
          <w:sz w:val="22"/>
          <w:szCs w:val="22"/>
          <w:lang w:val="en-GB"/>
        </w:rPr>
        <w:t>F</w:t>
      </w:r>
      <w:r w:rsidRPr="00CA0E36">
        <w:rPr>
          <w:rFonts w:asciiTheme="minorHAnsi" w:hAnsiTheme="minorHAnsi" w:cstheme="minorHAnsi"/>
          <w:b/>
          <w:bCs/>
          <w:sz w:val="22"/>
          <w:szCs w:val="22"/>
          <w:lang w:val="en-GB"/>
        </w:rPr>
        <w:t xml:space="preserve">acilitators and </w:t>
      </w:r>
      <w:r w:rsidR="0066678F">
        <w:rPr>
          <w:rFonts w:asciiTheme="minorHAnsi" w:hAnsiTheme="minorHAnsi" w:cstheme="minorHAnsi"/>
          <w:b/>
          <w:bCs/>
          <w:sz w:val="22"/>
          <w:szCs w:val="22"/>
          <w:lang w:val="en-GB"/>
        </w:rPr>
        <w:t>B</w:t>
      </w:r>
      <w:r w:rsidRPr="00CA0E36">
        <w:rPr>
          <w:rFonts w:asciiTheme="minorHAnsi" w:hAnsiTheme="minorHAnsi" w:cstheme="minorHAnsi"/>
          <w:b/>
          <w:bCs/>
          <w:sz w:val="22"/>
          <w:szCs w:val="22"/>
          <w:lang w:val="en-GB"/>
        </w:rPr>
        <w:t xml:space="preserve">arriers to a </w:t>
      </w:r>
      <w:r w:rsidR="0066678F">
        <w:rPr>
          <w:rFonts w:asciiTheme="minorHAnsi" w:hAnsiTheme="minorHAnsi" w:cstheme="minorHAnsi"/>
          <w:b/>
          <w:bCs/>
          <w:sz w:val="22"/>
          <w:szCs w:val="22"/>
          <w:lang w:val="en-GB"/>
        </w:rPr>
        <w:t>H</w:t>
      </w:r>
      <w:r w:rsidRPr="00CA0E36">
        <w:rPr>
          <w:rFonts w:asciiTheme="minorHAnsi" w:hAnsiTheme="minorHAnsi" w:cstheme="minorHAnsi"/>
          <w:b/>
          <w:bCs/>
          <w:sz w:val="22"/>
          <w:szCs w:val="22"/>
          <w:lang w:val="en-GB"/>
        </w:rPr>
        <w:t xml:space="preserve">igh </w:t>
      </w:r>
      <w:proofErr w:type="spellStart"/>
      <w:r w:rsidR="0066678F">
        <w:rPr>
          <w:rFonts w:asciiTheme="minorHAnsi" w:hAnsiTheme="minorHAnsi" w:cstheme="minorHAnsi"/>
          <w:b/>
          <w:bCs/>
          <w:sz w:val="22"/>
          <w:szCs w:val="22"/>
          <w:lang w:val="en-GB"/>
        </w:rPr>
        <w:t>Hegree</w:t>
      </w:r>
      <w:proofErr w:type="spellEnd"/>
      <w:r w:rsidRPr="00CA0E36">
        <w:rPr>
          <w:rFonts w:asciiTheme="minorHAnsi" w:hAnsiTheme="minorHAnsi" w:cstheme="minorHAnsi"/>
          <w:b/>
          <w:bCs/>
          <w:sz w:val="22"/>
          <w:szCs w:val="22"/>
          <w:lang w:val="en-GB"/>
        </w:rPr>
        <w:t xml:space="preserve"> of </w:t>
      </w:r>
      <w:proofErr w:type="spellStart"/>
      <w:r w:rsidR="0066678F">
        <w:rPr>
          <w:rFonts w:asciiTheme="minorHAnsi" w:hAnsiTheme="minorHAnsi" w:cstheme="minorHAnsi"/>
          <w:b/>
          <w:bCs/>
          <w:sz w:val="22"/>
          <w:szCs w:val="22"/>
          <w:lang w:val="en-GB"/>
        </w:rPr>
        <w:t>H</w:t>
      </w:r>
      <w:r w:rsidRPr="00CA0E36">
        <w:rPr>
          <w:rFonts w:asciiTheme="minorHAnsi" w:hAnsiTheme="minorHAnsi" w:cstheme="minorHAnsi"/>
          <w:b/>
          <w:bCs/>
          <w:sz w:val="22"/>
          <w:szCs w:val="22"/>
          <w:lang w:val="en-GB"/>
        </w:rPr>
        <w:t>erceived</w:t>
      </w:r>
      <w:proofErr w:type="spellEnd"/>
      <w:r w:rsidRPr="00CA0E36">
        <w:rPr>
          <w:rFonts w:asciiTheme="minorHAnsi" w:hAnsiTheme="minorHAnsi" w:cstheme="minorHAnsi"/>
          <w:b/>
          <w:bCs/>
          <w:sz w:val="22"/>
          <w:szCs w:val="22"/>
          <w:lang w:val="en-GB"/>
        </w:rPr>
        <w:t xml:space="preserve"> </w:t>
      </w:r>
      <w:r w:rsidR="0066678F">
        <w:rPr>
          <w:rFonts w:asciiTheme="minorHAnsi" w:hAnsiTheme="minorHAnsi" w:cstheme="minorHAnsi"/>
          <w:b/>
          <w:bCs/>
          <w:sz w:val="22"/>
          <w:szCs w:val="22"/>
          <w:lang w:val="en-GB"/>
        </w:rPr>
        <w:t>S</w:t>
      </w:r>
      <w:r w:rsidRPr="00CA0E36">
        <w:rPr>
          <w:rFonts w:asciiTheme="minorHAnsi" w:hAnsiTheme="minorHAnsi" w:cstheme="minorHAnsi"/>
          <w:b/>
          <w:bCs/>
          <w:sz w:val="22"/>
          <w:szCs w:val="22"/>
          <w:lang w:val="en-GB"/>
        </w:rPr>
        <w:t xml:space="preserve">afety </w:t>
      </w:r>
    </w:p>
    <w:p w14:paraId="63A820FB" w14:textId="77777777" w:rsidR="00B37CA6" w:rsidRPr="00CA0E36" w:rsidRDefault="00B37CA6" w:rsidP="00730ADA">
      <w:pPr>
        <w:pStyle w:val="Normaalweb"/>
        <w:spacing w:before="0" w:beforeAutospacing="0" w:after="0" w:afterAutospacing="0" w:line="276" w:lineRule="auto"/>
        <w:rPr>
          <w:rFonts w:asciiTheme="minorHAnsi" w:hAnsiTheme="minorHAnsi" w:cstheme="minorHAnsi"/>
          <w:i/>
          <w:iCs/>
          <w:sz w:val="22"/>
          <w:szCs w:val="22"/>
          <w:lang w:val="en-GB"/>
        </w:rPr>
      </w:pPr>
    </w:p>
    <w:tbl>
      <w:tblPr>
        <w:tblStyle w:val="Tabelraster"/>
        <w:tblW w:w="9067" w:type="dxa"/>
        <w:jc w:val="center"/>
        <w:tblLook w:val="04A0" w:firstRow="1" w:lastRow="0" w:firstColumn="1" w:lastColumn="0" w:noHBand="0" w:noVBand="1"/>
      </w:tblPr>
      <w:tblGrid>
        <w:gridCol w:w="1385"/>
        <w:gridCol w:w="7682"/>
      </w:tblGrid>
      <w:tr w:rsidR="003B271F" w:rsidRPr="00CA0E36" w14:paraId="41AC0F3E" w14:textId="77777777" w:rsidTr="00DB7635">
        <w:trPr>
          <w:trHeight w:val="567"/>
          <w:jc w:val="center"/>
        </w:trPr>
        <w:tc>
          <w:tcPr>
            <w:tcW w:w="1385" w:type="dxa"/>
            <w:shd w:val="clear" w:color="auto" w:fill="auto"/>
            <w:vAlign w:val="center"/>
          </w:tcPr>
          <w:p w14:paraId="0EFBD439" w14:textId="77777777" w:rsidR="003B271F" w:rsidRPr="00CA0E36" w:rsidRDefault="003B271F" w:rsidP="00E02E0B">
            <w:pPr>
              <w:spacing w:line="276" w:lineRule="auto"/>
              <w:jc w:val="center"/>
              <w:rPr>
                <w:rFonts w:asciiTheme="minorHAnsi" w:hAnsiTheme="minorHAnsi" w:cstheme="minorHAnsi"/>
                <w:b/>
                <w:bCs/>
                <w:sz w:val="18"/>
                <w:szCs w:val="18"/>
                <w:lang w:val="en-GB"/>
              </w:rPr>
            </w:pPr>
          </w:p>
        </w:tc>
        <w:tc>
          <w:tcPr>
            <w:tcW w:w="7682" w:type="dxa"/>
            <w:shd w:val="clear" w:color="auto" w:fill="auto"/>
            <w:vAlign w:val="center"/>
          </w:tcPr>
          <w:p w14:paraId="6E0939A3" w14:textId="77777777" w:rsidR="003B271F" w:rsidRPr="00CA0E36" w:rsidRDefault="003B271F" w:rsidP="00E02E0B">
            <w:pPr>
              <w:spacing w:line="276" w:lineRule="auto"/>
              <w:jc w:val="center"/>
              <w:rPr>
                <w:rFonts w:asciiTheme="minorHAnsi" w:hAnsiTheme="minorHAnsi" w:cstheme="minorHAnsi"/>
                <w:b/>
                <w:bCs/>
                <w:sz w:val="18"/>
                <w:szCs w:val="18"/>
                <w:lang w:val="en-GB"/>
              </w:rPr>
            </w:pPr>
            <w:r w:rsidRPr="00CA0E36">
              <w:rPr>
                <w:rFonts w:asciiTheme="minorHAnsi" w:hAnsiTheme="minorHAnsi" w:cstheme="minorHAnsi"/>
                <w:b/>
                <w:bCs/>
                <w:sz w:val="18"/>
                <w:szCs w:val="18"/>
                <w:lang w:val="en-GB"/>
              </w:rPr>
              <w:t>FACILITATOR</w:t>
            </w:r>
          </w:p>
        </w:tc>
      </w:tr>
      <w:tr w:rsidR="003B271F" w:rsidRPr="001C2BEF" w14:paraId="7AFA78ED" w14:textId="77777777" w:rsidTr="00DB7635">
        <w:trPr>
          <w:trHeight w:val="567"/>
          <w:jc w:val="center"/>
        </w:trPr>
        <w:tc>
          <w:tcPr>
            <w:tcW w:w="1385" w:type="dxa"/>
            <w:vMerge w:val="restart"/>
            <w:shd w:val="clear" w:color="auto" w:fill="auto"/>
            <w:vAlign w:val="center"/>
          </w:tcPr>
          <w:p w14:paraId="00D1877B" w14:textId="77777777" w:rsidR="003B271F" w:rsidRPr="00CA0E36" w:rsidRDefault="003B271F" w:rsidP="00E02E0B">
            <w:pPr>
              <w:spacing w:line="276" w:lineRule="auto"/>
              <w:jc w:val="center"/>
              <w:rPr>
                <w:rFonts w:asciiTheme="minorHAnsi" w:hAnsiTheme="minorHAnsi" w:cstheme="minorHAnsi"/>
                <w:b/>
                <w:sz w:val="18"/>
                <w:szCs w:val="18"/>
                <w:lang w:val="en-GB"/>
              </w:rPr>
            </w:pPr>
            <w:r w:rsidRPr="00CA0E36">
              <w:rPr>
                <w:rFonts w:asciiTheme="minorHAnsi" w:hAnsiTheme="minorHAnsi" w:cstheme="minorHAnsi"/>
                <w:b/>
                <w:sz w:val="18"/>
                <w:szCs w:val="18"/>
                <w:lang w:val="en-GB"/>
              </w:rPr>
              <w:t>TIMING OF TRANSFER</w:t>
            </w:r>
          </w:p>
        </w:tc>
        <w:tc>
          <w:tcPr>
            <w:tcW w:w="7682" w:type="dxa"/>
            <w:shd w:val="clear" w:color="auto" w:fill="auto"/>
            <w:vAlign w:val="center"/>
          </w:tcPr>
          <w:p w14:paraId="014737E1" w14:textId="77777777" w:rsidR="003B271F" w:rsidRPr="00CA0E36" w:rsidRDefault="003B271F" w:rsidP="00E02E0B">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Transfer in the morning/early afternoon</w:t>
            </w:r>
          </w:p>
        </w:tc>
      </w:tr>
      <w:tr w:rsidR="003B271F" w:rsidRPr="00CA0E36" w14:paraId="3F6F210B" w14:textId="77777777" w:rsidTr="00DB7635">
        <w:trPr>
          <w:trHeight w:val="567"/>
          <w:jc w:val="center"/>
        </w:trPr>
        <w:tc>
          <w:tcPr>
            <w:tcW w:w="1385" w:type="dxa"/>
            <w:vMerge/>
            <w:shd w:val="clear" w:color="auto" w:fill="auto"/>
            <w:vAlign w:val="center"/>
          </w:tcPr>
          <w:p w14:paraId="75FE178A" w14:textId="77777777" w:rsidR="003B271F" w:rsidRPr="00CA0E36" w:rsidRDefault="003B271F" w:rsidP="00E02E0B">
            <w:pPr>
              <w:spacing w:line="276" w:lineRule="auto"/>
              <w:jc w:val="center"/>
              <w:rPr>
                <w:rFonts w:asciiTheme="minorHAnsi" w:hAnsiTheme="minorHAnsi" w:cstheme="minorHAnsi"/>
                <w:sz w:val="18"/>
                <w:szCs w:val="18"/>
                <w:lang w:val="en-GB"/>
              </w:rPr>
            </w:pPr>
          </w:p>
        </w:tc>
        <w:tc>
          <w:tcPr>
            <w:tcW w:w="7682" w:type="dxa"/>
            <w:shd w:val="clear" w:color="auto" w:fill="auto"/>
            <w:vAlign w:val="center"/>
          </w:tcPr>
          <w:p w14:paraId="2FD9FFE5" w14:textId="77777777" w:rsidR="003B271F" w:rsidRPr="00CA0E36" w:rsidRDefault="003B271F" w:rsidP="00E02E0B">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Complete preparation</w:t>
            </w:r>
          </w:p>
        </w:tc>
      </w:tr>
      <w:tr w:rsidR="003B271F" w:rsidRPr="001C2BEF" w14:paraId="15918117" w14:textId="77777777" w:rsidTr="00DB7635">
        <w:trPr>
          <w:trHeight w:val="567"/>
          <w:jc w:val="center"/>
        </w:trPr>
        <w:tc>
          <w:tcPr>
            <w:tcW w:w="1385" w:type="dxa"/>
            <w:vMerge/>
            <w:shd w:val="clear" w:color="auto" w:fill="auto"/>
            <w:vAlign w:val="center"/>
          </w:tcPr>
          <w:p w14:paraId="25538AA0" w14:textId="77777777" w:rsidR="003B271F" w:rsidRPr="00CA0E36" w:rsidRDefault="003B271F" w:rsidP="00E02E0B">
            <w:pPr>
              <w:spacing w:line="276" w:lineRule="auto"/>
              <w:jc w:val="center"/>
              <w:rPr>
                <w:rFonts w:asciiTheme="minorHAnsi" w:hAnsiTheme="minorHAnsi" w:cstheme="minorHAnsi"/>
                <w:sz w:val="18"/>
                <w:szCs w:val="18"/>
                <w:lang w:val="en-GB"/>
              </w:rPr>
            </w:pPr>
          </w:p>
        </w:tc>
        <w:tc>
          <w:tcPr>
            <w:tcW w:w="7682" w:type="dxa"/>
            <w:shd w:val="clear" w:color="auto" w:fill="auto"/>
            <w:vAlign w:val="center"/>
          </w:tcPr>
          <w:p w14:paraId="10F9D79F" w14:textId="2D8BC126" w:rsidR="003B271F" w:rsidRPr="00CA0E36" w:rsidRDefault="003B271F" w:rsidP="00E02E0B">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Preparing parents for the uncertainties regarding the exact timing of the transfer and explaining the reasons behind those uncertainties</w:t>
            </w:r>
          </w:p>
        </w:tc>
      </w:tr>
      <w:tr w:rsidR="003B271F" w:rsidRPr="001C2BEF" w14:paraId="5193BEE3" w14:textId="77777777" w:rsidTr="00DB7635">
        <w:trPr>
          <w:trHeight w:val="567"/>
          <w:jc w:val="center"/>
        </w:trPr>
        <w:tc>
          <w:tcPr>
            <w:tcW w:w="1385" w:type="dxa"/>
            <w:vMerge w:val="restart"/>
            <w:shd w:val="clear" w:color="auto" w:fill="auto"/>
            <w:vAlign w:val="center"/>
          </w:tcPr>
          <w:p w14:paraId="0A121F4F" w14:textId="77777777" w:rsidR="003B271F" w:rsidRPr="00CA0E36" w:rsidRDefault="003B271F" w:rsidP="00E02E0B">
            <w:pPr>
              <w:spacing w:line="276" w:lineRule="auto"/>
              <w:jc w:val="center"/>
              <w:rPr>
                <w:rFonts w:asciiTheme="minorHAnsi" w:hAnsiTheme="minorHAnsi" w:cstheme="minorHAnsi"/>
                <w:b/>
                <w:sz w:val="18"/>
                <w:szCs w:val="18"/>
                <w:lang w:val="en-GB"/>
              </w:rPr>
            </w:pPr>
            <w:r w:rsidRPr="00CA0E36">
              <w:rPr>
                <w:rFonts w:asciiTheme="minorHAnsi" w:hAnsiTheme="minorHAnsi" w:cstheme="minorHAnsi"/>
                <w:b/>
                <w:sz w:val="18"/>
                <w:szCs w:val="18"/>
                <w:lang w:val="en-GB"/>
              </w:rPr>
              <w:t>INFORMATION EXCHANGE</w:t>
            </w:r>
          </w:p>
        </w:tc>
        <w:tc>
          <w:tcPr>
            <w:tcW w:w="7682" w:type="dxa"/>
            <w:shd w:val="clear" w:color="auto" w:fill="auto"/>
            <w:vAlign w:val="center"/>
          </w:tcPr>
          <w:p w14:paraId="7447C5E7" w14:textId="42633DE0" w:rsidR="003B271F" w:rsidRPr="00CA0E36" w:rsidRDefault="00875561" w:rsidP="00E02E0B">
            <w:pPr>
              <w:spacing w:line="276"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Adhering</w:t>
            </w:r>
            <w:r w:rsidR="003B271F" w:rsidRPr="00CA0E36">
              <w:rPr>
                <w:rFonts w:asciiTheme="minorHAnsi" w:hAnsiTheme="minorHAnsi" w:cstheme="minorHAnsi"/>
                <w:sz w:val="18"/>
                <w:szCs w:val="18"/>
                <w:lang w:val="en-GB"/>
              </w:rPr>
              <w:t xml:space="preserve"> to uniform discharge criteria</w:t>
            </w:r>
          </w:p>
        </w:tc>
      </w:tr>
      <w:tr w:rsidR="003B271F" w:rsidRPr="001C2BEF" w14:paraId="1DC4F34D" w14:textId="77777777" w:rsidTr="00DB7635">
        <w:trPr>
          <w:trHeight w:val="567"/>
          <w:jc w:val="center"/>
        </w:trPr>
        <w:tc>
          <w:tcPr>
            <w:tcW w:w="1385" w:type="dxa"/>
            <w:vMerge/>
            <w:shd w:val="clear" w:color="auto" w:fill="auto"/>
            <w:vAlign w:val="center"/>
          </w:tcPr>
          <w:p w14:paraId="2C0EE1AF" w14:textId="77777777" w:rsidR="003B271F" w:rsidRPr="00CA0E36" w:rsidRDefault="003B271F" w:rsidP="00E02E0B">
            <w:pPr>
              <w:spacing w:line="276" w:lineRule="auto"/>
              <w:jc w:val="center"/>
              <w:rPr>
                <w:rFonts w:asciiTheme="minorHAnsi" w:hAnsiTheme="minorHAnsi" w:cstheme="minorHAnsi"/>
                <w:b/>
                <w:sz w:val="18"/>
                <w:szCs w:val="18"/>
                <w:lang w:val="en-GB"/>
              </w:rPr>
            </w:pPr>
          </w:p>
        </w:tc>
        <w:tc>
          <w:tcPr>
            <w:tcW w:w="7682" w:type="dxa"/>
            <w:shd w:val="clear" w:color="auto" w:fill="auto"/>
            <w:vAlign w:val="center"/>
          </w:tcPr>
          <w:p w14:paraId="51F4C5FF" w14:textId="794CBAF7" w:rsidR="003B271F" w:rsidRPr="00CA0E36" w:rsidRDefault="006116C5" w:rsidP="006116C5">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Sharing discharge criteria with parents soon after admission to the NICU</w:t>
            </w:r>
          </w:p>
        </w:tc>
      </w:tr>
      <w:tr w:rsidR="003B271F" w:rsidRPr="001C2BEF" w14:paraId="00DF2D22" w14:textId="77777777" w:rsidTr="00DB7635">
        <w:trPr>
          <w:trHeight w:val="567"/>
          <w:jc w:val="center"/>
        </w:trPr>
        <w:tc>
          <w:tcPr>
            <w:tcW w:w="1385" w:type="dxa"/>
            <w:vMerge/>
            <w:shd w:val="clear" w:color="auto" w:fill="auto"/>
            <w:vAlign w:val="center"/>
          </w:tcPr>
          <w:p w14:paraId="27B6917D" w14:textId="77777777" w:rsidR="003B271F" w:rsidRPr="00CA0E36" w:rsidRDefault="003B271F" w:rsidP="00E02E0B">
            <w:pPr>
              <w:spacing w:line="276" w:lineRule="auto"/>
              <w:jc w:val="center"/>
              <w:rPr>
                <w:rFonts w:asciiTheme="minorHAnsi" w:hAnsiTheme="minorHAnsi" w:cstheme="minorHAnsi"/>
                <w:b/>
                <w:sz w:val="18"/>
                <w:szCs w:val="18"/>
                <w:lang w:val="en-GB"/>
              </w:rPr>
            </w:pPr>
          </w:p>
        </w:tc>
        <w:tc>
          <w:tcPr>
            <w:tcW w:w="7682" w:type="dxa"/>
            <w:shd w:val="clear" w:color="auto" w:fill="auto"/>
            <w:vAlign w:val="center"/>
          </w:tcPr>
          <w:p w14:paraId="21F82AF3" w14:textId="164B0C65" w:rsidR="006116C5" w:rsidRPr="00CA0E36" w:rsidRDefault="00875561" w:rsidP="00E02E0B">
            <w:pPr>
              <w:spacing w:line="276"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 xml:space="preserve">Understanding which types of care can and cannot be provided by </w:t>
            </w:r>
            <w:r w:rsidR="006116C5" w:rsidRPr="00CA0E36">
              <w:rPr>
                <w:rFonts w:asciiTheme="minorHAnsi" w:hAnsiTheme="minorHAnsi" w:cstheme="minorHAnsi"/>
                <w:sz w:val="18"/>
                <w:szCs w:val="18"/>
                <w:lang w:val="en-GB"/>
              </w:rPr>
              <w:t>specific level II facilities</w:t>
            </w:r>
          </w:p>
        </w:tc>
      </w:tr>
      <w:tr w:rsidR="003B271F" w:rsidRPr="001C2BEF" w14:paraId="19A94C9C" w14:textId="77777777" w:rsidTr="00DB7635">
        <w:trPr>
          <w:trHeight w:val="567"/>
          <w:jc w:val="center"/>
        </w:trPr>
        <w:tc>
          <w:tcPr>
            <w:tcW w:w="1385" w:type="dxa"/>
            <w:vMerge/>
            <w:shd w:val="clear" w:color="auto" w:fill="auto"/>
            <w:vAlign w:val="center"/>
          </w:tcPr>
          <w:p w14:paraId="0CD317CB" w14:textId="77777777" w:rsidR="003B271F" w:rsidRPr="00CA0E36" w:rsidRDefault="003B271F" w:rsidP="00E02E0B">
            <w:pPr>
              <w:spacing w:line="276" w:lineRule="auto"/>
              <w:jc w:val="center"/>
              <w:rPr>
                <w:rFonts w:asciiTheme="minorHAnsi" w:hAnsiTheme="minorHAnsi" w:cstheme="minorHAnsi"/>
                <w:b/>
                <w:sz w:val="18"/>
                <w:szCs w:val="18"/>
                <w:lang w:val="en-GB"/>
              </w:rPr>
            </w:pPr>
          </w:p>
        </w:tc>
        <w:tc>
          <w:tcPr>
            <w:tcW w:w="7682" w:type="dxa"/>
            <w:shd w:val="clear" w:color="auto" w:fill="auto"/>
            <w:vAlign w:val="center"/>
          </w:tcPr>
          <w:p w14:paraId="19448132" w14:textId="77777777" w:rsidR="003B271F" w:rsidRPr="00CA0E36" w:rsidRDefault="003B271F" w:rsidP="00E02E0B">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Informing parents soon after admission to the NICU regarding the transfer</w:t>
            </w:r>
          </w:p>
        </w:tc>
      </w:tr>
      <w:tr w:rsidR="003B271F" w:rsidRPr="001C2BEF" w14:paraId="13EF5C6B" w14:textId="77777777" w:rsidTr="00DB7635">
        <w:trPr>
          <w:trHeight w:val="567"/>
          <w:jc w:val="center"/>
        </w:trPr>
        <w:tc>
          <w:tcPr>
            <w:tcW w:w="1385" w:type="dxa"/>
            <w:vMerge/>
            <w:shd w:val="clear" w:color="auto" w:fill="auto"/>
            <w:vAlign w:val="center"/>
          </w:tcPr>
          <w:p w14:paraId="0EECC7D4" w14:textId="77777777" w:rsidR="003B271F" w:rsidRPr="00CA0E36" w:rsidRDefault="003B271F" w:rsidP="00E02E0B">
            <w:pPr>
              <w:spacing w:line="276" w:lineRule="auto"/>
              <w:jc w:val="center"/>
              <w:rPr>
                <w:rFonts w:asciiTheme="minorHAnsi" w:hAnsiTheme="minorHAnsi" w:cstheme="minorHAnsi"/>
                <w:b/>
                <w:sz w:val="18"/>
                <w:szCs w:val="18"/>
                <w:lang w:val="en-GB"/>
              </w:rPr>
            </w:pPr>
          </w:p>
        </w:tc>
        <w:tc>
          <w:tcPr>
            <w:tcW w:w="7682" w:type="dxa"/>
            <w:shd w:val="clear" w:color="auto" w:fill="auto"/>
            <w:vAlign w:val="center"/>
          </w:tcPr>
          <w:p w14:paraId="2CBACA9C" w14:textId="74B091F8" w:rsidR="003B271F" w:rsidRPr="00CA0E36" w:rsidRDefault="003B271F" w:rsidP="00E02E0B">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 xml:space="preserve">Providing parents with transparent, consistent, </w:t>
            </w:r>
            <w:r w:rsidR="00875561">
              <w:rPr>
                <w:rFonts w:asciiTheme="minorHAnsi" w:hAnsiTheme="minorHAnsi" w:cstheme="minorHAnsi"/>
                <w:sz w:val="18"/>
                <w:szCs w:val="18"/>
                <w:lang w:val="en-GB"/>
              </w:rPr>
              <w:t xml:space="preserve">and </w:t>
            </w:r>
            <w:r w:rsidRPr="00CA0E36">
              <w:rPr>
                <w:rFonts w:asciiTheme="minorHAnsi" w:hAnsiTheme="minorHAnsi" w:cstheme="minorHAnsi"/>
                <w:sz w:val="18"/>
                <w:szCs w:val="18"/>
                <w:lang w:val="en-GB"/>
              </w:rPr>
              <w:t xml:space="preserve">repeated information using multiple </w:t>
            </w:r>
            <w:r w:rsidR="00875561">
              <w:rPr>
                <w:rFonts w:asciiTheme="minorHAnsi" w:hAnsiTheme="minorHAnsi" w:cstheme="minorHAnsi"/>
                <w:sz w:val="18"/>
                <w:szCs w:val="18"/>
                <w:lang w:val="en-GB"/>
              </w:rPr>
              <w:t>formats</w:t>
            </w:r>
            <w:r w:rsidRPr="00CA0E36">
              <w:rPr>
                <w:rFonts w:asciiTheme="minorHAnsi" w:hAnsiTheme="minorHAnsi" w:cstheme="minorHAnsi"/>
                <w:sz w:val="18"/>
                <w:szCs w:val="18"/>
                <w:lang w:val="en-GB"/>
              </w:rPr>
              <w:t xml:space="preserve"> (oral, written, visual)</w:t>
            </w:r>
          </w:p>
        </w:tc>
      </w:tr>
      <w:tr w:rsidR="003B271F" w:rsidRPr="001C2BEF" w14:paraId="6E0FCE39" w14:textId="77777777" w:rsidTr="00DB7635">
        <w:trPr>
          <w:trHeight w:val="567"/>
          <w:jc w:val="center"/>
        </w:trPr>
        <w:tc>
          <w:tcPr>
            <w:tcW w:w="1385" w:type="dxa"/>
            <w:vMerge/>
            <w:shd w:val="clear" w:color="auto" w:fill="auto"/>
            <w:vAlign w:val="center"/>
          </w:tcPr>
          <w:p w14:paraId="60B94052" w14:textId="77777777" w:rsidR="003B271F" w:rsidRPr="00CA0E36" w:rsidRDefault="003B271F" w:rsidP="00E02E0B">
            <w:pPr>
              <w:spacing w:line="276" w:lineRule="auto"/>
              <w:jc w:val="center"/>
              <w:rPr>
                <w:rFonts w:asciiTheme="minorHAnsi" w:hAnsiTheme="minorHAnsi" w:cstheme="minorHAnsi"/>
                <w:b/>
                <w:sz w:val="18"/>
                <w:szCs w:val="18"/>
                <w:lang w:val="en-GB"/>
              </w:rPr>
            </w:pPr>
          </w:p>
        </w:tc>
        <w:tc>
          <w:tcPr>
            <w:tcW w:w="7682" w:type="dxa"/>
            <w:shd w:val="clear" w:color="auto" w:fill="auto"/>
            <w:vAlign w:val="center"/>
          </w:tcPr>
          <w:p w14:paraId="3DE5869F" w14:textId="5CC0FA8F" w:rsidR="003B271F" w:rsidRPr="00CA0E36" w:rsidRDefault="006116C5" w:rsidP="00E02E0B">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K</w:t>
            </w:r>
            <w:r w:rsidR="003B271F" w:rsidRPr="00CA0E36">
              <w:rPr>
                <w:rFonts w:asciiTheme="minorHAnsi" w:hAnsiTheme="minorHAnsi" w:cstheme="minorHAnsi"/>
                <w:sz w:val="18"/>
                <w:szCs w:val="18"/>
                <w:lang w:val="en-GB"/>
              </w:rPr>
              <w:t xml:space="preserve">nowing which </w:t>
            </w:r>
            <w:r w:rsidR="00EB3C3D" w:rsidRPr="00CA0E36">
              <w:rPr>
                <w:rFonts w:asciiTheme="minorHAnsi" w:hAnsiTheme="minorHAnsi" w:cstheme="minorHAnsi"/>
                <w:sz w:val="18"/>
                <w:szCs w:val="18"/>
                <w:lang w:val="en-GB"/>
              </w:rPr>
              <w:t>information,</w:t>
            </w:r>
            <w:r w:rsidR="003B271F" w:rsidRPr="00CA0E36">
              <w:rPr>
                <w:rFonts w:asciiTheme="minorHAnsi" w:hAnsiTheme="minorHAnsi" w:cstheme="minorHAnsi"/>
                <w:sz w:val="18"/>
                <w:szCs w:val="18"/>
                <w:lang w:val="en-GB"/>
              </w:rPr>
              <w:t xml:space="preserve"> the receiving care professionals need to deliver optimal care </w:t>
            </w:r>
          </w:p>
        </w:tc>
      </w:tr>
      <w:tr w:rsidR="003B271F" w:rsidRPr="001C2BEF" w14:paraId="1BF564DD" w14:textId="77777777" w:rsidTr="00DB7635">
        <w:trPr>
          <w:trHeight w:val="567"/>
          <w:jc w:val="center"/>
        </w:trPr>
        <w:tc>
          <w:tcPr>
            <w:tcW w:w="1385" w:type="dxa"/>
            <w:vMerge/>
            <w:shd w:val="clear" w:color="auto" w:fill="auto"/>
            <w:vAlign w:val="center"/>
          </w:tcPr>
          <w:p w14:paraId="6F67446F" w14:textId="77777777" w:rsidR="003B271F" w:rsidRPr="00CA0E36" w:rsidRDefault="003B271F" w:rsidP="00E02E0B">
            <w:pPr>
              <w:spacing w:line="276" w:lineRule="auto"/>
              <w:jc w:val="center"/>
              <w:rPr>
                <w:rFonts w:asciiTheme="minorHAnsi" w:hAnsiTheme="minorHAnsi" w:cstheme="minorHAnsi"/>
                <w:b/>
                <w:sz w:val="18"/>
                <w:szCs w:val="18"/>
                <w:lang w:val="en-GB"/>
              </w:rPr>
            </w:pPr>
          </w:p>
        </w:tc>
        <w:tc>
          <w:tcPr>
            <w:tcW w:w="7682" w:type="dxa"/>
            <w:shd w:val="clear" w:color="auto" w:fill="auto"/>
            <w:vAlign w:val="center"/>
          </w:tcPr>
          <w:p w14:paraId="67B94D88" w14:textId="14FB1FF9" w:rsidR="003B271F" w:rsidRPr="00CA0E36" w:rsidRDefault="003B271F" w:rsidP="00E02E0B">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Sharing written handovers and diagnostic images prior to the transfer with care professionals of the level II department</w:t>
            </w:r>
          </w:p>
        </w:tc>
      </w:tr>
      <w:tr w:rsidR="00FC550A" w:rsidRPr="001C2BEF" w14:paraId="02095BCE" w14:textId="77777777" w:rsidTr="00DB7635">
        <w:trPr>
          <w:trHeight w:val="567"/>
          <w:jc w:val="center"/>
        </w:trPr>
        <w:tc>
          <w:tcPr>
            <w:tcW w:w="1385" w:type="dxa"/>
            <w:vMerge w:val="restart"/>
            <w:shd w:val="clear" w:color="auto" w:fill="auto"/>
            <w:vAlign w:val="center"/>
          </w:tcPr>
          <w:p w14:paraId="302B35CC" w14:textId="278F02BE" w:rsidR="00FC550A" w:rsidRPr="00CA0E36" w:rsidRDefault="00FC550A" w:rsidP="00E02E0B">
            <w:pPr>
              <w:spacing w:line="276" w:lineRule="auto"/>
              <w:jc w:val="center"/>
              <w:rPr>
                <w:rFonts w:asciiTheme="minorHAnsi" w:hAnsiTheme="minorHAnsi" w:cstheme="minorHAnsi"/>
                <w:b/>
                <w:sz w:val="18"/>
                <w:szCs w:val="18"/>
                <w:lang w:val="en-GB"/>
              </w:rPr>
            </w:pPr>
            <w:r w:rsidRPr="00CA0E36">
              <w:rPr>
                <w:rFonts w:asciiTheme="minorHAnsi" w:hAnsiTheme="minorHAnsi" w:cstheme="minorHAnsi"/>
                <w:b/>
                <w:sz w:val="18"/>
                <w:szCs w:val="18"/>
                <w:lang w:val="en-GB"/>
              </w:rPr>
              <w:t>PARENTAL PARTICIPATION &amp; CONCERNS</w:t>
            </w:r>
          </w:p>
        </w:tc>
        <w:tc>
          <w:tcPr>
            <w:tcW w:w="7682" w:type="dxa"/>
            <w:shd w:val="clear" w:color="auto" w:fill="auto"/>
            <w:vAlign w:val="center"/>
          </w:tcPr>
          <w:p w14:paraId="19E35E27" w14:textId="77777777" w:rsidR="00FC550A" w:rsidRPr="00CA0E36" w:rsidRDefault="00FC550A" w:rsidP="00E02E0B">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 xml:space="preserve">Involving parents in the preparation, transfer and handover conversation </w:t>
            </w:r>
          </w:p>
          <w:p w14:paraId="04BB9FD7" w14:textId="0A2181FF" w:rsidR="00FC550A" w:rsidRPr="00CA0E36" w:rsidRDefault="00EB3C3D" w:rsidP="00E02E0B">
            <w:pPr>
              <w:spacing w:line="276"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 xml:space="preserve">Scheduling an </w:t>
            </w:r>
            <w:r w:rsidR="00FC550A" w:rsidRPr="00CA0E36">
              <w:rPr>
                <w:rFonts w:asciiTheme="minorHAnsi" w:hAnsiTheme="minorHAnsi" w:cstheme="minorHAnsi"/>
                <w:sz w:val="18"/>
                <w:szCs w:val="18"/>
                <w:lang w:val="en-GB"/>
              </w:rPr>
              <w:t xml:space="preserve">online meeting </w:t>
            </w:r>
            <w:r>
              <w:rPr>
                <w:rFonts w:asciiTheme="minorHAnsi" w:hAnsiTheme="minorHAnsi" w:cstheme="minorHAnsi"/>
                <w:sz w:val="18"/>
                <w:szCs w:val="18"/>
                <w:lang w:val="en-GB"/>
              </w:rPr>
              <w:t xml:space="preserve">for complex cases, </w:t>
            </w:r>
            <w:r w:rsidR="00FC550A" w:rsidRPr="00CA0E36">
              <w:rPr>
                <w:rFonts w:asciiTheme="minorHAnsi" w:hAnsiTheme="minorHAnsi" w:cstheme="minorHAnsi"/>
                <w:sz w:val="18"/>
                <w:szCs w:val="18"/>
                <w:lang w:val="en-GB"/>
              </w:rPr>
              <w:t>involving parents, referring and receiving care professionals</w:t>
            </w:r>
          </w:p>
        </w:tc>
      </w:tr>
      <w:tr w:rsidR="00FC550A" w:rsidRPr="001C2BEF" w14:paraId="7D2E793D" w14:textId="77777777" w:rsidTr="00DB7635">
        <w:trPr>
          <w:trHeight w:val="567"/>
          <w:jc w:val="center"/>
        </w:trPr>
        <w:tc>
          <w:tcPr>
            <w:tcW w:w="1385" w:type="dxa"/>
            <w:vMerge/>
            <w:shd w:val="clear" w:color="auto" w:fill="auto"/>
            <w:vAlign w:val="center"/>
          </w:tcPr>
          <w:p w14:paraId="3C13A0DD" w14:textId="77777777" w:rsidR="00FC550A" w:rsidRPr="00CA0E36" w:rsidRDefault="00FC550A" w:rsidP="00E02E0B">
            <w:pPr>
              <w:spacing w:line="276" w:lineRule="auto"/>
              <w:jc w:val="center"/>
              <w:rPr>
                <w:rFonts w:asciiTheme="minorHAnsi" w:hAnsiTheme="minorHAnsi" w:cstheme="minorHAnsi"/>
                <w:b/>
                <w:sz w:val="18"/>
                <w:szCs w:val="18"/>
                <w:lang w:val="en-GB"/>
              </w:rPr>
            </w:pPr>
          </w:p>
        </w:tc>
        <w:tc>
          <w:tcPr>
            <w:tcW w:w="7682" w:type="dxa"/>
            <w:shd w:val="clear" w:color="auto" w:fill="auto"/>
            <w:vAlign w:val="center"/>
          </w:tcPr>
          <w:p w14:paraId="580F0C83" w14:textId="77777777" w:rsidR="00FC550A" w:rsidRPr="00CA0E36" w:rsidRDefault="00FC550A" w:rsidP="00E02E0B">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A parent or familiar care professionals accompanying the infant during the transfer</w:t>
            </w:r>
          </w:p>
        </w:tc>
      </w:tr>
      <w:tr w:rsidR="00FC550A" w:rsidRPr="001C2BEF" w14:paraId="5E9B2793" w14:textId="77777777" w:rsidTr="00DB7635">
        <w:trPr>
          <w:trHeight w:val="567"/>
          <w:jc w:val="center"/>
        </w:trPr>
        <w:tc>
          <w:tcPr>
            <w:tcW w:w="1385" w:type="dxa"/>
            <w:vMerge/>
            <w:shd w:val="clear" w:color="auto" w:fill="auto"/>
            <w:vAlign w:val="center"/>
          </w:tcPr>
          <w:p w14:paraId="7AEE213A" w14:textId="77777777" w:rsidR="00FC550A" w:rsidRPr="00CA0E36" w:rsidRDefault="00FC550A" w:rsidP="00E02E0B">
            <w:pPr>
              <w:spacing w:line="276" w:lineRule="auto"/>
              <w:jc w:val="center"/>
              <w:rPr>
                <w:rFonts w:asciiTheme="minorHAnsi" w:hAnsiTheme="minorHAnsi" w:cstheme="minorHAnsi"/>
                <w:b/>
                <w:sz w:val="18"/>
                <w:szCs w:val="18"/>
                <w:lang w:val="en-GB"/>
              </w:rPr>
            </w:pPr>
          </w:p>
        </w:tc>
        <w:tc>
          <w:tcPr>
            <w:tcW w:w="7682" w:type="dxa"/>
            <w:shd w:val="clear" w:color="auto" w:fill="auto"/>
            <w:vAlign w:val="center"/>
          </w:tcPr>
          <w:p w14:paraId="1C7DA8E1" w14:textId="3AE32B8A" w:rsidR="00FC550A" w:rsidRPr="00CA0E36" w:rsidRDefault="00FC550A" w:rsidP="00E02E0B">
            <w:pPr>
              <w:spacing w:line="276" w:lineRule="auto"/>
              <w:jc w:val="center"/>
              <w:rPr>
                <w:rFonts w:asciiTheme="minorHAnsi" w:hAnsiTheme="minorHAnsi" w:cstheme="minorHAnsi"/>
                <w:sz w:val="18"/>
                <w:szCs w:val="18"/>
                <w:lang w:val="en-GB"/>
              </w:rPr>
            </w:pPr>
            <w:r w:rsidRPr="00CA0E36">
              <w:rPr>
                <w:rFonts w:asciiTheme="minorHAnsi" w:hAnsiTheme="minorHAnsi" w:cstheme="minorHAnsi"/>
                <w:sz w:val="18"/>
                <w:szCs w:val="18"/>
                <w:lang w:val="en-GB"/>
              </w:rPr>
              <w:t>Asking parents if they have concerns or fears regarding the transfer</w:t>
            </w:r>
          </w:p>
        </w:tc>
      </w:tr>
      <w:tr w:rsidR="00FC550A" w:rsidRPr="001C2BEF" w14:paraId="6904DF49" w14:textId="77777777" w:rsidTr="00DB7635">
        <w:trPr>
          <w:trHeight w:val="567"/>
          <w:jc w:val="center"/>
        </w:trPr>
        <w:tc>
          <w:tcPr>
            <w:tcW w:w="1385" w:type="dxa"/>
            <w:vMerge/>
            <w:shd w:val="clear" w:color="auto" w:fill="auto"/>
            <w:vAlign w:val="center"/>
          </w:tcPr>
          <w:p w14:paraId="79CDFEAA" w14:textId="77777777" w:rsidR="00FC550A" w:rsidRPr="00CA0E36" w:rsidRDefault="00FC550A" w:rsidP="00E02E0B">
            <w:pPr>
              <w:spacing w:line="276" w:lineRule="auto"/>
              <w:jc w:val="center"/>
              <w:rPr>
                <w:rFonts w:asciiTheme="minorHAnsi" w:hAnsiTheme="minorHAnsi" w:cstheme="minorHAnsi"/>
                <w:b/>
                <w:sz w:val="18"/>
                <w:szCs w:val="18"/>
                <w:lang w:val="en-GB"/>
              </w:rPr>
            </w:pPr>
          </w:p>
        </w:tc>
        <w:tc>
          <w:tcPr>
            <w:tcW w:w="7682" w:type="dxa"/>
            <w:shd w:val="clear" w:color="auto" w:fill="auto"/>
            <w:vAlign w:val="center"/>
          </w:tcPr>
          <w:p w14:paraId="6EAFCAD2" w14:textId="700F07F6" w:rsidR="00FC550A" w:rsidRPr="00CA0E36" w:rsidRDefault="00EB3C3D" w:rsidP="00E02E0B">
            <w:pPr>
              <w:spacing w:line="276" w:lineRule="auto"/>
              <w:jc w:val="center"/>
              <w:rPr>
                <w:rFonts w:asciiTheme="minorHAnsi" w:hAnsiTheme="minorHAnsi" w:cstheme="minorHAnsi"/>
                <w:sz w:val="18"/>
                <w:szCs w:val="18"/>
                <w:lang w:val="en-GB"/>
              </w:rPr>
            </w:pPr>
            <w:r>
              <w:rPr>
                <w:rFonts w:asciiTheme="minorHAnsi" w:hAnsiTheme="minorHAnsi" w:cstheme="minorHAnsi"/>
                <w:sz w:val="18"/>
                <w:szCs w:val="18"/>
                <w:lang w:val="en-GB"/>
              </w:rPr>
              <w:t>Encouraging</w:t>
            </w:r>
            <w:r w:rsidR="00FC550A" w:rsidRPr="00CA0E36">
              <w:rPr>
                <w:rFonts w:asciiTheme="minorHAnsi" w:hAnsiTheme="minorHAnsi" w:cstheme="minorHAnsi"/>
                <w:sz w:val="18"/>
                <w:szCs w:val="18"/>
                <w:lang w:val="en-GB"/>
              </w:rPr>
              <w:t xml:space="preserve"> parents to </w:t>
            </w:r>
            <w:r>
              <w:rPr>
                <w:rFonts w:asciiTheme="minorHAnsi" w:hAnsiTheme="minorHAnsi" w:cstheme="minorHAnsi"/>
                <w:sz w:val="18"/>
                <w:szCs w:val="18"/>
                <w:lang w:val="en-GB"/>
              </w:rPr>
              <w:t xml:space="preserve">document key information they believe </w:t>
            </w:r>
            <w:r w:rsidR="00FC550A" w:rsidRPr="00CA0E36">
              <w:rPr>
                <w:rFonts w:asciiTheme="minorHAnsi" w:hAnsiTheme="minorHAnsi" w:cstheme="minorHAnsi"/>
                <w:sz w:val="18"/>
                <w:szCs w:val="18"/>
                <w:lang w:val="en-GB"/>
              </w:rPr>
              <w:t xml:space="preserve">is important for the receiving care professionals to know </w:t>
            </w:r>
            <w:r>
              <w:rPr>
                <w:rFonts w:asciiTheme="minorHAnsi" w:hAnsiTheme="minorHAnsi" w:cstheme="minorHAnsi"/>
                <w:sz w:val="18"/>
                <w:szCs w:val="18"/>
                <w:lang w:val="en-GB"/>
              </w:rPr>
              <w:t xml:space="preserve">to provide </w:t>
            </w:r>
            <w:r w:rsidR="00FC550A" w:rsidRPr="00CA0E36">
              <w:rPr>
                <w:rFonts w:asciiTheme="minorHAnsi" w:hAnsiTheme="minorHAnsi" w:cstheme="minorHAnsi"/>
                <w:sz w:val="18"/>
                <w:szCs w:val="18"/>
                <w:lang w:val="en-GB"/>
              </w:rPr>
              <w:t>optimal care</w:t>
            </w:r>
            <w:r w:rsidR="00887FE1" w:rsidRPr="00CA0E36">
              <w:rPr>
                <w:rFonts w:asciiTheme="minorHAnsi" w:hAnsiTheme="minorHAnsi" w:cstheme="minorHAnsi"/>
                <w:sz w:val="18"/>
                <w:szCs w:val="18"/>
                <w:lang w:val="en-GB"/>
              </w:rPr>
              <w:t>. T</w:t>
            </w:r>
            <w:r w:rsidR="00FC550A" w:rsidRPr="00CA0E36">
              <w:rPr>
                <w:rFonts w:asciiTheme="minorHAnsi" w:hAnsiTheme="minorHAnsi" w:cstheme="minorHAnsi"/>
                <w:sz w:val="18"/>
                <w:szCs w:val="18"/>
                <w:lang w:val="en-GB"/>
              </w:rPr>
              <w:t xml:space="preserve">his written parental handover </w:t>
            </w:r>
            <w:r w:rsidR="00887FE1" w:rsidRPr="00CA0E36">
              <w:rPr>
                <w:rFonts w:asciiTheme="minorHAnsi" w:hAnsiTheme="minorHAnsi" w:cstheme="minorHAnsi"/>
                <w:sz w:val="18"/>
                <w:szCs w:val="18"/>
                <w:lang w:val="en-GB"/>
              </w:rPr>
              <w:t xml:space="preserve">facilitates </w:t>
            </w:r>
            <w:r w:rsidR="00FC550A" w:rsidRPr="00CA0E36">
              <w:rPr>
                <w:rFonts w:asciiTheme="minorHAnsi" w:hAnsiTheme="minorHAnsi" w:cstheme="minorHAnsi"/>
                <w:sz w:val="18"/>
                <w:szCs w:val="18"/>
                <w:lang w:val="en-GB"/>
              </w:rPr>
              <w:t>level II care professionals</w:t>
            </w:r>
            <w:r w:rsidR="00887FE1" w:rsidRPr="00CA0E36">
              <w:rPr>
                <w:rFonts w:asciiTheme="minorHAnsi" w:hAnsiTheme="minorHAnsi" w:cstheme="minorHAnsi"/>
                <w:sz w:val="18"/>
                <w:szCs w:val="18"/>
                <w:lang w:val="en-GB"/>
              </w:rPr>
              <w:t xml:space="preserve"> in providing optimal care</w:t>
            </w:r>
          </w:p>
        </w:tc>
      </w:tr>
    </w:tbl>
    <w:p w14:paraId="20E46FB6" w14:textId="77777777" w:rsidR="00D91416" w:rsidRPr="00CA0E36" w:rsidRDefault="00D91416" w:rsidP="00730ADA">
      <w:pPr>
        <w:pStyle w:val="Normaalweb"/>
        <w:spacing w:before="0" w:beforeAutospacing="0" w:after="0" w:afterAutospacing="0" w:line="276" w:lineRule="auto"/>
        <w:rPr>
          <w:rFonts w:asciiTheme="minorHAnsi" w:hAnsiTheme="minorHAnsi" w:cstheme="minorHAnsi"/>
          <w:sz w:val="22"/>
          <w:szCs w:val="22"/>
          <w:lang w:val="en-GB"/>
        </w:rPr>
      </w:pPr>
    </w:p>
    <w:p w14:paraId="7756F229" w14:textId="77777777" w:rsidR="00B37CA6" w:rsidRPr="00CA0E36" w:rsidRDefault="00B37CA6">
      <w:pPr>
        <w:rPr>
          <w:rFonts w:asciiTheme="minorHAnsi" w:hAnsiTheme="minorHAnsi" w:cstheme="minorHAnsi"/>
          <w:b/>
          <w:bCs/>
          <w:color w:val="4472C4" w:themeColor="accent1"/>
          <w:sz w:val="22"/>
          <w:szCs w:val="22"/>
          <w:lang w:val="en-GB"/>
        </w:rPr>
      </w:pPr>
      <w:r w:rsidRPr="00CA0E36">
        <w:rPr>
          <w:rFonts w:asciiTheme="minorHAnsi" w:hAnsiTheme="minorHAnsi" w:cstheme="minorHAnsi"/>
          <w:b/>
          <w:bCs/>
          <w:color w:val="4472C4" w:themeColor="accent1"/>
          <w:sz w:val="22"/>
          <w:szCs w:val="22"/>
          <w:lang w:val="en-GB"/>
        </w:rPr>
        <w:br w:type="page"/>
      </w:r>
    </w:p>
    <w:p w14:paraId="26767A16" w14:textId="481C0E21" w:rsidR="00C75BB2" w:rsidRPr="00CA0E36" w:rsidRDefault="00C75BB2" w:rsidP="000D4451">
      <w:pPr>
        <w:spacing w:line="480" w:lineRule="auto"/>
        <w:rPr>
          <w:rFonts w:asciiTheme="minorHAnsi" w:hAnsiTheme="minorHAnsi" w:cstheme="minorHAnsi"/>
          <w:b/>
          <w:bCs/>
          <w:color w:val="4472C4" w:themeColor="accent1"/>
          <w:sz w:val="22"/>
          <w:szCs w:val="22"/>
          <w:lang w:val="en-GB"/>
        </w:rPr>
      </w:pPr>
      <w:r w:rsidRPr="00CA0E36">
        <w:rPr>
          <w:rFonts w:asciiTheme="minorHAnsi" w:hAnsiTheme="minorHAnsi" w:cstheme="minorHAnsi"/>
          <w:b/>
          <w:bCs/>
          <w:color w:val="4472C4" w:themeColor="accent1"/>
          <w:sz w:val="22"/>
          <w:szCs w:val="22"/>
          <w:lang w:val="en-GB"/>
        </w:rPr>
        <w:lastRenderedPageBreak/>
        <w:t>DISCUSSION</w:t>
      </w:r>
    </w:p>
    <w:p w14:paraId="54904439" w14:textId="5BDEC636" w:rsidR="00E975D9" w:rsidRPr="00CA0E36" w:rsidRDefault="00E2185E" w:rsidP="000D4451">
      <w:p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The results of our study provide valuable insights into the perception of safety during the transfer process of infants from a </w:t>
      </w:r>
      <w:r w:rsidR="00730ADA" w:rsidRPr="00CA0E36">
        <w:rPr>
          <w:rFonts w:asciiTheme="minorHAnsi" w:hAnsiTheme="minorHAnsi" w:cstheme="minorHAnsi"/>
          <w:sz w:val="22"/>
          <w:szCs w:val="22"/>
          <w:lang w:val="en-GB"/>
        </w:rPr>
        <w:t>NICU</w:t>
      </w:r>
      <w:r w:rsidRPr="00CA0E36">
        <w:rPr>
          <w:rFonts w:asciiTheme="minorHAnsi" w:hAnsiTheme="minorHAnsi" w:cstheme="minorHAnsi"/>
          <w:sz w:val="22"/>
          <w:szCs w:val="22"/>
          <w:lang w:val="en-GB"/>
        </w:rPr>
        <w:t xml:space="preserve"> to a level II neonatology department</w:t>
      </w:r>
      <w:r w:rsidR="003405AA" w:rsidRPr="00CA0E36">
        <w:rPr>
          <w:rFonts w:asciiTheme="minorHAnsi" w:hAnsiTheme="minorHAnsi" w:cstheme="minorHAnsi"/>
          <w:sz w:val="22"/>
          <w:szCs w:val="22"/>
          <w:lang w:val="en-GB"/>
        </w:rPr>
        <w:t xml:space="preserve"> from multiple perspectives</w:t>
      </w:r>
      <w:r w:rsidRPr="00CA0E36">
        <w:rPr>
          <w:rFonts w:asciiTheme="minorHAnsi" w:hAnsiTheme="minorHAnsi" w:cstheme="minorHAnsi"/>
          <w:sz w:val="22"/>
          <w:szCs w:val="22"/>
          <w:lang w:val="en-GB"/>
        </w:rPr>
        <w:t xml:space="preserve">. Overall, both parents and </w:t>
      </w:r>
      <w:r w:rsidR="003405AA" w:rsidRPr="00CA0E36">
        <w:rPr>
          <w:rFonts w:asciiTheme="minorHAnsi" w:hAnsiTheme="minorHAnsi" w:cstheme="minorHAnsi"/>
          <w:sz w:val="22"/>
          <w:szCs w:val="22"/>
          <w:lang w:val="en-GB"/>
        </w:rPr>
        <w:t xml:space="preserve">all </w:t>
      </w:r>
      <w:r w:rsidR="00C65F65">
        <w:rPr>
          <w:rFonts w:asciiTheme="minorHAnsi" w:hAnsiTheme="minorHAnsi" w:cstheme="minorHAnsi"/>
          <w:sz w:val="22"/>
          <w:szCs w:val="22"/>
          <w:lang w:val="en-GB"/>
        </w:rPr>
        <w:t xml:space="preserve">the </w:t>
      </w:r>
      <w:r w:rsidR="003405AA" w:rsidRPr="00CA0E36">
        <w:rPr>
          <w:rFonts w:asciiTheme="minorHAnsi" w:hAnsiTheme="minorHAnsi" w:cstheme="minorHAnsi"/>
          <w:sz w:val="22"/>
          <w:szCs w:val="22"/>
          <w:lang w:val="en-GB"/>
        </w:rPr>
        <w:t xml:space="preserve">different </w:t>
      </w:r>
      <w:r w:rsidRPr="00CA0E36">
        <w:rPr>
          <w:rFonts w:asciiTheme="minorHAnsi" w:hAnsiTheme="minorHAnsi" w:cstheme="minorHAnsi"/>
          <w:sz w:val="22"/>
          <w:szCs w:val="22"/>
          <w:lang w:val="en-GB"/>
        </w:rPr>
        <w:t xml:space="preserve">care professionals </w:t>
      </w:r>
      <w:r w:rsidR="003405AA" w:rsidRPr="00CA0E36">
        <w:rPr>
          <w:rFonts w:asciiTheme="minorHAnsi" w:hAnsiTheme="minorHAnsi" w:cstheme="minorHAnsi"/>
          <w:sz w:val="22"/>
          <w:szCs w:val="22"/>
          <w:lang w:val="en-GB"/>
        </w:rPr>
        <w:t xml:space="preserve">involved </w:t>
      </w:r>
      <w:r w:rsidR="003B271F" w:rsidRPr="00CA0E36">
        <w:rPr>
          <w:rFonts w:asciiTheme="minorHAnsi" w:hAnsiTheme="minorHAnsi" w:cstheme="minorHAnsi"/>
          <w:sz w:val="22"/>
          <w:szCs w:val="22"/>
          <w:lang w:val="en-GB"/>
        </w:rPr>
        <w:t xml:space="preserve">in this study </w:t>
      </w:r>
      <w:r w:rsidRPr="00CA0E36">
        <w:rPr>
          <w:rFonts w:asciiTheme="minorHAnsi" w:hAnsiTheme="minorHAnsi" w:cstheme="minorHAnsi"/>
          <w:sz w:val="22"/>
          <w:szCs w:val="22"/>
          <w:lang w:val="en-GB"/>
        </w:rPr>
        <w:t xml:space="preserve">expressed </w:t>
      </w:r>
      <w:r w:rsidRPr="00CA0E36">
        <w:rPr>
          <w:rFonts w:asciiTheme="minorHAnsi" w:hAnsiTheme="minorHAnsi" w:cstheme="minorHAnsi"/>
          <w:i/>
          <w:iCs/>
          <w:sz w:val="22"/>
          <w:szCs w:val="22"/>
          <w:lang w:val="en-GB"/>
        </w:rPr>
        <w:t xml:space="preserve">a </w:t>
      </w:r>
      <w:r w:rsidR="00C65F65" w:rsidRPr="00C65F65">
        <w:rPr>
          <w:rFonts w:asciiTheme="minorHAnsi" w:hAnsiTheme="minorHAnsi" w:cstheme="minorHAnsi"/>
          <w:i/>
          <w:iCs/>
          <w:color w:val="FF0000"/>
          <w:sz w:val="22"/>
          <w:szCs w:val="22"/>
          <w:lang w:val="en-GB"/>
        </w:rPr>
        <w:t>uniformly</w:t>
      </w:r>
      <w:r w:rsidRPr="00C65F65">
        <w:rPr>
          <w:rFonts w:asciiTheme="minorHAnsi" w:hAnsiTheme="minorHAnsi" w:cstheme="minorHAnsi"/>
          <w:i/>
          <w:iCs/>
          <w:color w:val="FF0000"/>
          <w:sz w:val="22"/>
          <w:szCs w:val="22"/>
          <w:lang w:val="en-GB"/>
        </w:rPr>
        <w:t xml:space="preserve"> </w:t>
      </w:r>
      <w:r w:rsidRPr="00CA0E36">
        <w:rPr>
          <w:rFonts w:asciiTheme="minorHAnsi" w:hAnsiTheme="minorHAnsi" w:cstheme="minorHAnsi"/>
          <w:i/>
          <w:iCs/>
          <w:sz w:val="22"/>
          <w:szCs w:val="22"/>
          <w:lang w:val="en-GB"/>
        </w:rPr>
        <w:t>positive perception</w:t>
      </w:r>
      <w:r w:rsidRPr="00CA0E36">
        <w:rPr>
          <w:rFonts w:asciiTheme="minorHAnsi" w:hAnsiTheme="minorHAnsi" w:cstheme="minorHAnsi"/>
          <w:sz w:val="22"/>
          <w:szCs w:val="22"/>
          <w:lang w:val="en-GB"/>
        </w:rPr>
        <w:t xml:space="preserve"> regarding the degree of safety throughout the transfer process. This is a significant finding as it indicates that all stakeholders have confidence in the </w:t>
      </w:r>
      <w:r w:rsidR="00232295" w:rsidRPr="00CA0E36">
        <w:rPr>
          <w:rFonts w:asciiTheme="minorHAnsi" w:hAnsiTheme="minorHAnsi" w:cstheme="minorHAnsi"/>
          <w:sz w:val="22"/>
          <w:szCs w:val="22"/>
          <w:lang w:val="en-GB"/>
        </w:rPr>
        <w:t xml:space="preserve">care process and </w:t>
      </w:r>
      <w:r w:rsidRPr="00CA0E36">
        <w:rPr>
          <w:rFonts w:asciiTheme="minorHAnsi" w:hAnsiTheme="minorHAnsi" w:cstheme="minorHAnsi"/>
          <w:sz w:val="22"/>
          <w:szCs w:val="22"/>
          <w:lang w:val="en-GB"/>
        </w:rPr>
        <w:t>safety measures implemented during the transfer. Importantly, there were no statistically significant differences between stakeholder groups</w:t>
      </w:r>
      <w:r w:rsidR="00EA39ED" w:rsidRPr="00CA0E36">
        <w:rPr>
          <w:rFonts w:asciiTheme="minorHAnsi" w:hAnsiTheme="minorHAnsi" w:cstheme="minorHAnsi"/>
          <w:sz w:val="22"/>
          <w:szCs w:val="22"/>
          <w:lang w:val="en-GB"/>
        </w:rPr>
        <w:t xml:space="preserve"> regarding the overall degree of safety</w:t>
      </w:r>
      <w:r w:rsidRPr="00CA0E36">
        <w:rPr>
          <w:rFonts w:asciiTheme="minorHAnsi" w:hAnsiTheme="minorHAnsi" w:cstheme="minorHAnsi"/>
          <w:sz w:val="22"/>
          <w:szCs w:val="22"/>
          <w:lang w:val="en-GB"/>
        </w:rPr>
        <w:t>, suggesting a consistent perception of safety across the board.</w:t>
      </w:r>
      <w:r w:rsidR="00545DA7" w:rsidRPr="00CA0E36">
        <w:rPr>
          <w:rFonts w:asciiTheme="minorHAnsi" w:hAnsiTheme="minorHAnsi" w:cstheme="minorHAnsi"/>
          <w:sz w:val="22"/>
          <w:szCs w:val="22"/>
          <w:lang w:val="en-GB"/>
        </w:rPr>
        <w:t xml:space="preserve"> This finding is particularly noteworthy considering previous reports </w:t>
      </w:r>
      <w:r w:rsidR="0017143D" w:rsidRPr="00CA0E36">
        <w:rPr>
          <w:rFonts w:asciiTheme="minorHAnsi" w:hAnsiTheme="minorHAnsi" w:cstheme="minorHAnsi"/>
          <w:sz w:val="22"/>
          <w:szCs w:val="22"/>
          <w:lang w:val="en-GB"/>
        </w:rPr>
        <w:t xml:space="preserve">that </w:t>
      </w:r>
      <w:r w:rsidR="00545DA7" w:rsidRPr="00CA0E36">
        <w:rPr>
          <w:rFonts w:asciiTheme="minorHAnsi" w:hAnsiTheme="minorHAnsi" w:cstheme="minorHAnsi"/>
          <w:sz w:val="22"/>
          <w:szCs w:val="22"/>
          <w:lang w:val="en-GB"/>
        </w:rPr>
        <w:t>have indicated</w:t>
      </w:r>
      <w:r w:rsidR="003405AA" w:rsidRPr="00CA0E36">
        <w:rPr>
          <w:rFonts w:asciiTheme="minorHAnsi" w:hAnsiTheme="minorHAnsi" w:cstheme="minorHAnsi"/>
          <w:sz w:val="22"/>
          <w:szCs w:val="22"/>
          <w:lang w:val="en-GB"/>
        </w:rPr>
        <w:t xml:space="preserve"> that</w:t>
      </w:r>
      <w:r w:rsidR="00545DA7" w:rsidRPr="00CA0E36">
        <w:rPr>
          <w:rFonts w:asciiTheme="minorHAnsi" w:hAnsiTheme="minorHAnsi" w:cstheme="minorHAnsi"/>
          <w:sz w:val="22"/>
          <w:szCs w:val="22"/>
          <w:lang w:val="en-GB"/>
        </w:rPr>
        <w:t xml:space="preserve"> parents often experience stress and feelings of anxiety regarding the transfer</w:t>
      </w:r>
      <w:r w:rsidR="00CD1B15" w:rsidRPr="00CA0E36">
        <w:rPr>
          <w:rFonts w:asciiTheme="minorHAnsi" w:hAnsiTheme="minorHAnsi" w:cstheme="minorHAnsi"/>
          <w:sz w:val="22"/>
          <w:szCs w:val="22"/>
          <w:lang w:val="en-GB"/>
        </w:rPr>
        <w:t xml:space="preserve"> </w:t>
      </w:r>
      <w:sdt>
        <w:sdtPr>
          <w:rPr>
            <w:rFonts w:asciiTheme="minorHAnsi" w:hAnsiTheme="minorHAnsi" w:cstheme="minorHAnsi"/>
            <w:color w:val="000000"/>
            <w:sz w:val="22"/>
            <w:szCs w:val="22"/>
            <w:lang w:val="en-GB"/>
          </w:rPr>
          <w:tag w:val="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"/>
          <w:id w:val="396563973"/>
          <w:placeholder>
            <w:docPart w:val="DefaultPlaceholder_-1854013440"/>
          </w:placeholder>
        </w:sdtPr>
        <w:sdtContent>
          <w:r w:rsidR="00B80519" w:rsidRPr="00CA0E36">
            <w:rPr>
              <w:rFonts w:asciiTheme="minorHAnsi" w:hAnsiTheme="minorHAnsi" w:cstheme="minorHAnsi"/>
              <w:color w:val="000000"/>
              <w:sz w:val="22"/>
              <w:szCs w:val="22"/>
              <w:lang w:val="en-GB"/>
            </w:rPr>
            <w:t>[19–32]</w:t>
          </w:r>
        </w:sdtContent>
      </w:sdt>
      <w:r w:rsidR="00545DA7" w:rsidRPr="00CA0E36">
        <w:rPr>
          <w:rFonts w:asciiTheme="minorHAnsi" w:hAnsiTheme="minorHAnsi" w:cstheme="minorHAnsi"/>
          <w:sz w:val="22"/>
          <w:szCs w:val="22"/>
          <w:lang w:val="en-GB"/>
        </w:rPr>
        <w:t xml:space="preserve">. </w:t>
      </w:r>
      <w:r w:rsidR="005F4697" w:rsidRPr="00CA0E36">
        <w:rPr>
          <w:rFonts w:asciiTheme="minorHAnsi" w:hAnsiTheme="minorHAnsi" w:cstheme="minorHAnsi"/>
          <w:sz w:val="22"/>
          <w:szCs w:val="22"/>
          <w:lang w:val="en-GB"/>
        </w:rPr>
        <w:t xml:space="preserve">The positive perception of parents in our study may be attributed to various factors, such as effective communication, a sense of trust in the healthcare team, and the overall stability of the infant's condition at the time of transfer. </w:t>
      </w:r>
      <w:r w:rsidR="00545DA7" w:rsidRPr="00CA0E36">
        <w:rPr>
          <w:rFonts w:asciiTheme="minorHAnsi" w:hAnsiTheme="minorHAnsi" w:cstheme="minorHAnsi"/>
          <w:sz w:val="22"/>
          <w:szCs w:val="22"/>
          <w:lang w:val="en-GB"/>
        </w:rPr>
        <w:t xml:space="preserve">It </w:t>
      </w:r>
      <w:r w:rsidR="003405AA" w:rsidRPr="00CA0E36">
        <w:rPr>
          <w:rFonts w:asciiTheme="minorHAnsi" w:hAnsiTheme="minorHAnsi" w:cstheme="minorHAnsi"/>
          <w:sz w:val="22"/>
          <w:szCs w:val="22"/>
          <w:lang w:val="en-GB"/>
        </w:rPr>
        <w:t xml:space="preserve">could indicate </w:t>
      </w:r>
      <w:r w:rsidR="00545DA7" w:rsidRPr="00CA0E36">
        <w:rPr>
          <w:rFonts w:asciiTheme="minorHAnsi" w:hAnsiTheme="minorHAnsi" w:cstheme="minorHAnsi"/>
          <w:sz w:val="22"/>
          <w:szCs w:val="22"/>
          <w:lang w:val="en-GB"/>
        </w:rPr>
        <w:t>that efforts to enhance safety measures and collaboration among stakeholders have been effective in mitigating parental concerns and instilling confidence in the care provided during the transfer. This unexpected finding highlights the potential impact of interventions aimed at improving the transfer experience and ensuring the well-being of infants and their families.</w:t>
      </w:r>
      <w:r w:rsidR="00E975D9" w:rsidRPr="00CA0E36">
        <w:rPr>
          <w:rFonts w:asciiTheme="minorHAnsi" w:hAnsiTheme="minorHAnsi" w:cstheme="minorHAnsi"/>
          <w:sz w:val="22"/>
          <w:szCs w:val="22"/>
          <w:lang w:val="en-GB"/>
        </w:rPr>
        <w:t xml:space="preserve"> </w:t>
      </w:r>
      <w:r w:rsidR="00316B24" w:rsidRPr="00CA0E36">
        <w:rPr>
          <w:rFonts w:asciiTheme="minorHAnsi" w:hAnsiTheme="minorHAnsi" w:cstheme="minorHAnsi"/>
          <w:sz w:val="22"/>
          <w:szCs w:val="22"/>
          <w:lang w:val="en-GB"/>
        </w:rPr>
        <w:t xml:space="preserve">Reflecting on these positive findings from the appreciative </w:t>
      </w:r>
      <w:r w:rsidR="00FC550A" w:rsidRPr="00CA0E36">
        <w:rPr>
          <w:rFonts w:asciiTheme="minorHAnsi" w:hAnsiTheme="minorHAnsi" w:cstheme="minorHAnsi"/>
          <w:sz w:val="22"/>
          <w:szCs w:val="22"/>
          <w:lang w:val="en-GB"/>
        </w:rPr>
        <w:t>Safety-II</w:t>
      </w:r>
      <w:r w:rsidR="00C65F65">
        <w:rPr>
          <w:rFonts w:asciiTheme="minorHAnsi" w:hAnsiTheme="minorHAnsi" w:cstheme="minorHAnsi"/>
          <w:sz w:val="22"/>
          <w:szCs w:val="22"/>
          <w:lang w:val="en-GB"/>
        </w:rPr>
        <w:t xml:space="preserve"> </w:t>
      </w:r>
      <w:r w:rsidR="00FC550A" w:rsidRPr="00CA0E36">
        <w:rPr>
          <w:rFonts w:asciiTheme="minorHAnsi" w:hAnsiTheme="minorHAnsi" w:cstheme="minorHAnsi"/>
          <w:sz w:val="22"/>
          <w:szCs w:val="22"/>
          <w:lang w:val="en-GB"/>
        </w:rPr>
        <w:t>perspective</w:t>
      </w:r>
      <w:r w:rsidR="00316B24" w:rsidRPr="00CA0E36">
        <w:rPr>
          <w:rFonts w:asciiTheme="minorHAnsi" w:hAnsiTheme="minorHAnsi" w:cstheme="minorHAnsi"/>
          <w:sz w:val="22"/>
          <w:szCs w:val="22"/>
          <w:lang w:val="en-GB"/>
        </w:rPr>
        <w:t xml:space="preserve">, we can conclude that our research provides valuable insight </w:t>
      </w:r>
      <w:r w:rsidR="00316B24" w:rsidRPr="00C65F65">
        <w:rPr>
          <w:rFonts w:asciiTheme="minorHAnsi" w:hAnsiTheme="minorHAnsi" w:cstheme="minorHAnsi"/>
          <w:color w:val="FF0000"/>
          <w:sz w:val="22"/>
          <w:szCs w:val="22"/>
          <w:lang w:val="en-GB"/>
        </w:rPr>
        <w:t>in</w:t>
      </w:r>
      <w:r w:rsidR="00C65F65" w:rsidRPr="00C65F65">
        <w:rPr>
          <w:rFonts w:asciiTheme="minorHAnsi" w:hAnsiTheme="minorHAnsi" w:cstheme="minorHAnsi"/>
          <w:color w:val="FF0000"/>
          <w:sz w:val="22"/>
          <w:szCs w:val="22"/>
          <w:lang w:val="en-GB"/>
        </w:rPr>
        <w:t>to</w:t>
      </w:r>
      <w:r w:rsidR="00316B24" w:rsidRPr="00C65F65">
        <w:rPr>
          <w:rFonts w:asciiTheme="minorHAnsi" w:hAnsiTheme="minorHAnsi" w:cstheme="minorHAnsi"/>
          <w:color w:val="FF0000"/>
          <w:sz w:val="22"/>
          <w:szCs w:val="22"/>
          <w:lang w:val="en-GB"/>
        </w:rPr>
        <w:t xml:space="preserve"> </w:t>
      </w:r>
      <w:r w:rsidR="00316B24" w:rsidRPr="00CA0E36">
        <w:rPr>
          <w:rFonts w:asciiTheme="minorHAnsi" w:hAnsiTheme="minorHAnsi" w:cstheme="minorHAnsi"/>
          <w:sz w:val="22"/>
          <w:szCs w:val="22"/>
          <w:lang w:val="en-GB"/>
        </w:rPr>
        <w:t>the facilitators of a positively experienced transfer process. P</w:t>
      </w:r>
      <w:r w:rsidR="00E975D9" w:rsidRPr="00CA0E36">
        <w:rPr>
          <w:rFonts w:asciiTheme="minorHAnsi" w:hAnsiTheme="minorHAnsi" w:cstheme="minorHAnsi"/>
          <w:sz w:val="22"/>
          <w:szCs w:val="22"/>
          <w:lang w:val="en-GB"/>
        </w:rPr>
        <w:t xml:space="preserve">arents witnessed and valued the knowledge, skills, and expertise of the </w:t>
      </w:r>
      <w:r w:rsidR="00E975D9" w:rsidRPr="00C65F65">
        <w:rPr>
          <w:rFonts w:asciiTheme="minorHAnsi" w:hAnsiTheme="minorHAnsi" w:cstheme="minorHAnsi"/>
          <w:color w:val="FF0000"/>
          <w:sz w:val="22"/>
          <w:szCs w:val="22"/>
          <w:lang w:val="en-GB"/>
        </w:rPr>
        <w:t xml:space="preserve">healthcare </w:t>
      </w:r>
      <w:r w:rsidR="00E975D9" w:rsidRPr="00CA0E36">
        <w:rPr>
          <w:rFonts w:asciiTheme="minorHAnsi" w:hAnsiTheme="minorHAnsi" w:cstheme="minorHAnsi"/>
          <w:sz w:val="22"/>
          <w:szCs w:val="22"/>
          <w:lang w:val="en-GB"/>
        </w:rPr>
        <w:t>providers</w:t>
      </w:r>
      <w:r w:rsidR="00887FE1" w:rsidRPr="00CA0E36">
        <w:rPr>
          <w:rFonts w:asciiTheme="minorHAnsi" w:hAnsiTheme="minorHAnsi" w:cstheme="minorHAnsi"/>
          <w:sz w:val="22"/>
          <w:szCs w:val="22"/>
          <w:lang w:val="en-GB"/>
        </w:rPr>
        <w:t>,</w:t>
      </w:r>
      <w:r w:rsidR="00E975D9" w:rsidRPr="00CA0E36">
        <w:rPr>
          <w:rFonts w:asciiTheme="minorHAnsi" w:hAnsiTheme="minorHAnsi" w:cstheme="minorHAnsi"/>
          <w:sz w:val="22"/>
          <w:szCs w:val="22"/>
          <w:lang w:val="en-GB"/>
        </w:rPr>
        <w:t xml:space="preserve"> which </w:t>
      </w:r>
      <w:r w:rsidR="00C65F65" w:rsidRPr="00C65F65">
        <w:rPr>
          <w:rFonts w:asciiTheme="minorHAnsi" w:hAnsiTheme="minorHAnsi" w:cstheme="minorHAnsi"/>
          <w:color w:val="FF0000"/>
          <w:sz w:val="22"/>
          <w:szCs w:val="22"/>
          <w:lang w:val="en-GB"/>
        </w:rPr>
        <w:t>reinforced</w:t>
      </w:r>
      <w:r w:rsidR="00E975D9" w:rsidRPr="00C65F65">
        <w:rPr>
          <w:rFonts w:asciiTheme="minorHAnsi" w:hAnsiTheme="minorHAnsi" w:cstheme="minorHAnsi"/>
          <w:color w:val="FF0000"/>
          <w:sz w:val="22"/>
          <w:szCs w:val="22"/>
          <w:lang w:val="en-GB"/>
        </w:rPr>
        <w:t xml:space="preserve"> </w:t>
      </w:r>
      <w:r w:rsidR="00E975D9" w:rsidRPr="00CA0E36">
        <w:rPr>
          <w:rFonts w:asciiTheme="minorHAnsi" w:hAnsiTheme="minorHAnsi" w:cstheme="minorHAnsi"/>
          <w:sz w:val="22"/>
          <w:szCs w:val="22"/>
          <w:lang w:val="en-GB"/>
        </w:rPr>
        <w:t xml:space="preserve">feelings of trust and safety. When parents were actively involved in the transfer process or when care professionals took the time to pay attention to parents and their thoughts, it </w:t>
      </w:r>
      <w:r w:rsidR="00887FE1" w:rsidRPr="00CA0E36">
        <w:rPr>
          <w:rFonts w:asciiTheme="minorHAnsi" w:hAnsiTheme="minorHAnsi" w:cstheme="minorHAnsi"/>
          <w:sz w:val="22"/>
          <w:szCs w:val="22"/>
          <w:lang w:val="en-GB"/>
        </w:rPr>
        <w:t xml:space="preserve">was associated with a high degree </w:t>
      </w:r>
      <w:r w:rsidR="00887FE1" w:rsidRPr="00AC6D4D">
        <w:rPr>
          <w:rFonts w:asciiTheme="minorHAnsi" w:hAnsiTheme="minorHAnsi" w:cstheme="minorHAnsi"/>
          <w:color w:val="FF0000"/>
          <w:sz w:val="22"/>
          <w:szCs w:val="22"/>
          <w:lang w:val="en-GB"/>
        </w:rPr>
        <w:t xml:space="preserve">of </w:t>
      </w:r>
      <w:r w:rsidR="00AC6D4D" w:rsidRPr="00AC6D4D">
        <w:rPr>
          <w:rFonts w:asciiTheme="minorHAnsi" w:hAnsiTheme="minorHAnsi" w:cstheme="minorHAnsi"/>
          <w:color w:val="FF0000"/>
          <w:sz w:val="22"/>
          <w:szCs w:val="22"/>
          <w:lang w:val="en-GB"/>
        </w:rPr>
        <w:t xml:space="preserve">perceived safety by </w:t>
      </w:r>
      <w:r w:rsidR="00887FE1" w:rsidRPr="00AC6D4D">
        <w:rPr>
          <w:rFonts w:asciiTheme="minorHAnsi" w:hAnsiTheme="minorHAnsi" w:cstheme="minorHAnsi"/>
          <w:color w:val="FF0000"/>
          <w:sz w:val="22"/>
          <w:szCs w:val="22"/>
          <w:lang w:val="en-GB"/>
        </w:rPr>
        <w:t>parents</w:t>
      </w:r>
      <w:r w:rsidR="00E975D9" w:rsidRPr="00AC6D4D">
        <w:rPr>
          <w:rFonts w:asciiTheme="minorHAnsi" w:hAnsiTheme="minorHAnsi" w:cstheme="minorHAnsi"/>
          <w:color w:val="FF0000"/>
          <w:sz w:val="22"/>
          <w:szCs w:val="22"/>
          <w:lang w:val="en-GB"/>
        </w:rPr>
        <w:t xml:space="preserve">. </w:t>
      </w:r>
      <w:r w:rsidR="004D675D" w:rsidRPr="00AC6D4D">
        <w:rPr>
          <w:rFonts w:asciiTheme="minorHAnsi" w:hAnsiTheme="minorHAnsi" w:cstheme="minorHAnsi"/>
          <w:color w:val="FF0000"/>
          <w:sz w:val="22"/>
          <w:szCs w:val="22"/>
          <w:lang w:val="en-GB"/>
        </w:rPr>
        <w:t xml:space="preserve">The same </w:t>
      </w:r>
      <w:r w:rsidR="00AC6D4D" w:rsidRPr="00AC6D4D">
        <w:rPr>
          <w:rFonts w:asciiTheme="minorHAnsi" w:hAnsiTheme="minorHAnsi" w:cstheme="minorHAnsi"/>
          <w:color w:val="FF0000"/>
          <w:sz w:val="22"/>
          <w:szCs w:val="22"/>
          <w:lang w:val="en-GB"/>
        </w:rPr>
        <w:t xml:space="preserve">was true for </w:t>
      </w:r>
      <w:r w:rsidR="004D675D" w:rsidRPr="00CA0E36">
        <w:rPr>
          <w:rFonts w:asciiTheme="minorHAnsi" w:hAnsiTheme="minorHAnsi" w:cstheme="minorHAnsi"/>
          <w:sz w:val="22"/>
          <w:szCs w:val="22"/>
          <w:lang w:val="en-GB"/>
        </w:rPr>
        <w:t xml:space="preserve">care professionals. When care professionals proactively made the effort to </w:t>
      </w:r>
      <w:r w:rsidR="00AC6D4D" w:rsidRPr="00AC6D4D">
        <w:rPr>
          <w:rFonts w:asciiTheme="minorHAnsi" w:hAnsiTheme="minorHAnsi" w:cstheme="minorHAnsi"/>
          <w:color w:val="FF0000"/>
          <w:sz w:val="22"/>
          <w:szCs w:val="22"/>
          <w:lang w:val="en-GB"/>
        </w:rPr>
        <w:t>show</w:t>
      </w:r>
      <w:r w:rsidR="004D675D" w:rsidRPr="00AC6D4D">
        <w:rPr>
          <w:rFonts w:asciiTheme="minorHAnsi" w:hAnsiTheme="minorHAnsi" w:cstheme="minorHAnsi"/>
          <w:color w:val="FF0000"/>
          <w:sz w:val="22"/>
          <w:szCs w:val="22"/>
          <w:lang w:val="en-GB"/>
        </w:rPr>
        <w:t xml:space="preserve"> </w:t>
      </w:r>
      <w:r w:rsidR="004D675D" w:rsidRPr="00CA0E36">
        <w:rPr>
          <w:rFonts w:asciiTheme="minorHAnsi" w:hAnsiTheme="minorHAnsi" w:cstheme="minorHAnsi"/>
          <w:sz w:val="22"/>
          <w:szCs w:val="22"/>
          <w:lang w:val="en-GB"/>
        </w:rPr>
        <w:t>interest in the abilities and concerns of other care professionals</w:t>
      </w:r>
      <w:r w:rsidR="00887FE1" w:rsidRPr="00CA0E36">
        <w:rPr>
          <w:rFonts w:asciiTheme="minorHAnsi" w:hAnsiTheme="minorHAnsi" w:cstheme="minorHAnsi"/>
          <w:sz w:val="22"/>
          <w:szCs w:val="22"/>
          <w:lang w:val="en-GB"/>
        </w:rPr>
        <w:t xml:space="preserve">, </w:t>
      </w:r>
      <w:r w:rsidR="004D675D" w:rsidRPr="00CA0E36">
        <w:rPr>
          <w:rFonts w:asciiTheme="minorHAnsi" w:hAnsiTheme="minorHAnsi" w:cstheme="minorHAnsi"/>
          <w:sz w:val="22"/>
          <w:szCs w:val="22"/>
          <w:lang w:val="en-GB"/>
        </w:rPr>
        <w:t xml:space="preserve">it </w:t>
      </w:r>
      <w:r w:rsidR="00AC6D4D" w:rsidRPr="00AC6D4D">
        <w:rPr>
          <w:rFonts w:asciiTheme="minorHAnsi" w:hAnsiTheme="minorHAnsi" w:cstheme="minorHAnsi"/>
          <w:color w:val="FF0000"/>
          <w:sz w:val="22"/>
          <w:szCs w:val="22"/>
          <w:lang w:val="en-GB"/>
        </w:rPr>
        <w:t>enhanced</w:t>
      </w:r>
      <w:r w:rsidR="00887FE1" w:rsidRPr="00AC6D4D">
        <w:rPr>
          <w:rFonts w:asciiTheme="minorHAnsi" w:hAnsiTheme="minorHAnsi" w:cstheme="minorHAnsi"/>
          <w:color w:val="FF0000"/>
          <w:sz w:val="22"/>
          <w:szCs w:val="22"/>
          <w:lang w:val="en-GB"/>
        </w:rPr>
        <w:t xml:space="preserve"> </w:t>
      </w:r>
      <w:r w:rsidR="004D675D" w:rsidRPr="00CA0E36">
        <w:rPr>
          <w:rFonts w:asciiTheme="minorHAnsi" w:hAnsiTheme="minorHAnsi" w:cstheme="minorHAnsi"/>
          <w:sz w:val="22"/>
          <w:szCs w:val="22"/>
          <w:lang w:val="en-GB"/>
        </w:rPr>
        <w:t>the feeling of safety.</w:t>
      </w:r>
    </w:p>
    <w:p w14:paraId="76A8D28E" w14:textId="655F5634" w:rsidR="00316B24" w:rsidRPr="00CA0E36" w:rsidRDefault="004B64A0" w:rsidP="000D4451">
      <w:p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These findings underscore the value of p</w:t>
      </w:r>
      <w:r w:rsidR="00316B24" w:rsidRPr="00CA0E36">
        <w:rPr>
          <w:rFonts w:asciiTheme="minorHAnsi" w:hAnsiTheme="minorHAnsi" w:cstheme="minorHAnsi"/>
          <w:sz w:val="22"/>
          <w:szCs w:val="22"/>
          <w:lang w:val="en-GB"/>
        </w:rPr>
        <w:t xml:space="preserve">romoting effective, </w:t>
      </w:r>
      <w:r w:rsidR="00AC6D4D" w:rsidRPr="00AC6D4D">
        <w:rPr>
          <w:rFonts w:asciiTheme="minorHAnsi" w:hAnsiTheme="minorHAnsi" w:cstheme="minorHAnsi"/>
          <w:color w:val="FF0000"/>
          <w:sz w:val="22"/>
          <w:szCs w:val="22"/>
          <w:lang w:val="en-GB"/>
        </w:rPr>
        <w:t xml:space="preserve">and </w:t>
      </w:r>
      <w:r w:rsidR="00316B24" w:rsidRPr="00CA0E36">
        <w:rPr>
          <w:rFonts w:asciiTheme="minorHAnsi" w:hAnsiTheme="minorHAnsi" w:cstheme="minorHAnsi"/>
          <w:sz w:val="22"/>
          <w:szCs w:val="22"/>
          <w:lang w:val="en-GB"/>
        </w:rPr>
        <w:t xml:space="preserve">open </w:t>
      </w:r>
      <w:r w:rsidRPr="00CA0E36">
        <w:rPr>
          <w:rFonts w:asciiTheme="minorHAnsi" w:hAnsiTheme="minorHAnsi" w:cstheme="minorHAnsi"/>
          <w:sz w:val="22"/>
          <w:szCs w:val="22"/>
          <w:lang w:val="en-GB"/>
        </w:rPr>
        <w:t xml:space="preserve">communication channels between parents and care professionals, as well as among care professionals. The involvement of </w:t>
      </w:r>
      <w:r w:rsidRPr="00CA0E36">
        <w:rPr>
          <w:rFonts w:asciiTheme="minorHAnsi" w:hAnsiTheme="minorHAnsi" w:cstheme="minorHAnsi"/>
          <w:sz w:val="22"/>
          <w:szCs w:val="22"/>
          <w:lang w:val="en-GB"/>
        </w:rPr>
        <w:lastRenderedPageBreak/>
        <w:t>parents in decision-making and encouraging collaborative decision-making among care professionals can facilitate problem-solving and ensure a safe transfer process. Based on these findings</w:t>
      </w:r>
      <w:r w:rsidR="00AC6D4D">
        <w:rPr>
          <w:rFonts w:asciiTheme="minorHAnsi" w:hAnsiTheme="minorHAnsi" w:cstheme="minorHAnsi"/>
          <w:sz w:val="22"/>
          <w:szCs w:val="22"/>
          <w:lang w:val="en-GB"/>
        </w:rPr>
        <w:t>,</w:t>
      </w:r>
      <w:r w:rsidRPr="00CA0E36">
        <w:rPr>
          <w:rFonts w:asciiTheme="minorHAnsi" w:hAnsiTheme="minorHAnsi" w:cstheme="minorHAnsi"/>
          <w:sz w:val="22"/>
          <w:szCs w:val="22"/>
          <w:lang w:val="en-GB"/>
        </w:rPr>
        <w:t xml:space="preserve"> we </w:t>
      </w:r>
      <w:r w:rsidR="00AC6D4D" w:rsidRPr="00AC6D4D">
        <w:rPr>
          <w:rFonts w:asciiTheme="minorHAnsi" w:hAnsiTheme="minorHAnsi" w:cstheme="minorHAnsi"/>
          <w:color w:val="FF0000"/>
          <w:sz w:val="22"/>
          <w:szCs w:val="22"/>
          <w:lang w:val="en-GB"/>
        </w:rPr>
        <w:t xml:space="preserve">are </w:t>
      </w:r>
      <w:r w:rsidRPr="00CA0E36">
        <w:rPr>
          <w:rFonts w:asciiTheme="minorHAnsi" w:hAnsiTheme="minorHAnsi" w:cstheme="minorHAnsi"/>
          <w:sz w:val="22"/>
          <w:szCs w:val="22"/>
          <w:lang w:val="en-GB"/>
        </w:rPr>
        <w:t xml:space="preserve">currently exploring opportunities to further involve parents in the transfer process and </w:t>
      </w:r>
      <w:r w:rsidR="000F3F1D" w:rsidRPr="00CA0E36">
        <w:rPr>
          <w:rFonts w:asciiTheme="minorHAnsi" w:hAnsiTheme="minorHAnsi" w:cstheme="minorHAnsi"/>
          <w:sz w:val="22"/>
          <w:szCs w:val="22"/>
          <w:lang w:val="en-GB"/>
        </w:rPr>
        <w:t>strengthen</w:t>
      </w:r>
      <w:r w:rsidRPr="00CA0E36">
        <w:rPr>
          <w:rFonts w:asciiTheme="minorHAnsi" w:hAnsiTheme="minorHAnsi" w:cstheme="minorHAnsi"/>
          <w:sz w:val="22"/>
          <w:szCs w:val="22"/>
          <w:lang w:val="en-GB"/>
        </w:rPr>
        <w:t xml:space="preserve"> the dialogue </w:t>
      </w:r>
      <w:r w:rsidR="000F3F1D" w:rsidRPr="00CA0E36">
        <w:rPr>
          <w:rFonts w:asciiTheme="minorHAnsi" w:hAnsiTheme="minorHAnsi" w:cstheme="minorHAnsi"/>
          <w:sz w:val="22"/>
          <w:szCs w:val="22"/>
          <w:lang w:val="en-GB"/>
        </w:rPr>
        <w:t xml:space="preserve">among care professionals. The impact of these interventions will be evaluated in future research. </w:t>
      </w:r>
    </w:p>
    <w:p w14:paraId="46F9CB82" w14:textId="73B691A9" w:rsidR="00B233B0" w:rsidRPr="00CA0E36" w:rsidRDefault="00232295" w:rsidP="000D4451">
      <w:p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Zooming in on different </w:t>
      </w:r>
      <w:r w:rsidR="00E2185E" w:rsidRPr="00CA0E36">
        <w:rPr>
          <w:rFonts w:asciiTheme="minorHAnsi" w:hAnsiTheme="minorHAnsi" w:cstheme="minorHAnsi"/>
          <w:i/>
          <w:iCs/>
          <w:sz w:val="22"/>
          <w:szCs w:val="22"/>
          <w:lang w:val="en-GB"/>
        </w:rPr>
        <w:t>phases of the transfer process</w:t>
      </w:r>
      <w:r w:rsidR="00E2185E" w:rsidRPr="00CA0E36">
        <w:rPr>
          <w:rFonts w:asciiTheme="minorHAnsi" w:hAnsiTheme="minorHAnsi" w:cstheme="minorHAnsi"/>
          <w:sz w:val="22"/>
          <w:szCs w:val="22"/>
          <w:lang w:val="en-GB"/>
        </w:rPr>
        <w:t xml:space="preserve">, </w:t>
      </w:r>
      <w:r w:rsidR="007F56D8" w:rsidRPr="007F56D8">
        <w:rPr>
          <w:rFonts w:asciiTheme="minorHAnsi" w:hAnsiTheme="minorHAnsi" w:cstheme="minorHAnsi"/>
          <w:color w:val="FF0000"/>
          <w:sz w:val="22"/>
          <w:szCs w:val="22"/>
          <w:lang w:val="en-GB"/>
        </w:rPr>
        <w:t xml:space="preserve">once </w:t>
      </w:r>
      <w:r w:rsidR="00EA39ED" w:rsidRPr="00CA0E36">
        <w:rPr>
          <w:rFonts w:asciiTheme="minorHAnsi" w:hAnsiTheme="minorHAnsi" w:cstheme="minorHAnsi"/>
          <w:sz w:val="22"/>
          <w:szCs w:val="22"/>
          <w:lang w:val="en-GB"/>
        </w:rPr>
        <w:t>again</w:t>
      </w:r>
      <w:r w:rsidR="007F56D8">
        <w:rPr>
          <w:rFonts w:asciiTheme="minorHAnsi" w:hAnsiTheme="minorHAnsi" w:cstheme="minorHAnsi"/>
          <w:sz w:val="22"/>
          <w:szCs w:val="22"/>
          <w:lang w:val="en-GB"/>
        </w:rPr>
        <w:t>,</w:t>
      </w:r>
      <w:r w:rsidR="00EA39ED" w:rsidRPr="00CA0E36">
        <w:rPr>
          <w:rFonts w:asciiTheme="minorHAnsi" w:hAnsiTheme="minorHAnsi" w:cstheme="minorHAnsi"/>
          <w:sz w:val="22"/>
          <w:szCs w:val="22"/>
          <w:lang w:val="en-GB"/>
        </w:rPr>
        <w:t xml:space="preserve"> </w:t>
      </w:r>
      <w:r w:rsidR="003405AA" w:rsidRPr="00CA0E36">
        <w:rPr>
          <w:rFonts w:asciiTheme="minorHAnsi" w:hAnsiTheme="minorHAnsi" w:cstheme="minorHAnsi"/>
          <w:sz w:val="22"/>
          <w:szCs w:val="22"/>
          <w:lang w:val="en-GB"/>
        </w:rPr>
        <w:t>our results indicate</w:t>
      </w:r>
      <w:r w:rsidR="00E2185E" w:rsidRPr="00CA0E36">
        <w:rPr>
          <w:rFonts w:asciiTheme="minorHAnsi" w:hAnsiTheme="minorHAnsi" w:cstheme="minorHAnsi"/>
          <w:sz w:val="22"/>
          <w:szCs w:val="22"/>
          <w:lang w:val="en-GB"/>
        </w:rPr>
        <w:t xml:space="preserve"> that all stakeholder groups reported high levels of perceived safety. Median scores consistently ranged between 8.0 and 9.0, indicating a robust perception of safety across all phases. </w:t>
      </w:r>
      <w:r w:rsidR="005F4697" w:rsidRPr="00CA0E36">
        <w:rPr>
          <w:rFonts w:asciiTheme="minorHAnsi" w:hAnsiTheme="minorHAnsi" w:cstheme="minorHAnsi"/>
          <w:sz w:val="22"/>
          <w:szCs w:val="22"/>
          <w:lang w:val="en-GB"/>
        </w:rPr>
        <w:t xml:space="preserve">However, there were significant differences in perceived safety during the transfer and admission phases among different stakeholders, with parents </w:t>
      </w:r>
      <w:r w:rsidR="00B233B0" w:rsidRPr="00CA0E36">
        <w:rPr>
          <w:rFonts w:asciiTheme="minorHAnsi" w:hAnsiTheme="minorHAnsi" w:cstheme="minorHAnsi"/>
          <w:sz w:val="22"/>
          <w:szCs w:val="22"/>
          <w:lang w:val="en-GB"/>
        </w:rPr>
        <w:t xml:space="preserve">together with ambulance personnel </w:t>
      </w:r>
      <w:r w:rsidR="005F4697" w:rsidRPr="00CA0E36">
        <w:rPr>
          <w:rFonts w:asciiTheme="minorHAnsi" w:hAnsiTheme="minorHAnsi" w:cstheme="minorHAnsi"/>
          <w:sz w:val="22"/>
          <w:szCs w:val="22"/>
          <w:lang w:val="en-GB"/>
        </w:rPr>
        <w:t xml:space="preserve">being the most positive in their perception. </w:t>
      </w:r>
      <w:r w:rsidR="00E2185E" w:rsidRPr="00CA0E36">
        <w:rPr>
          <w:rFonts w:asciiTheme="minorHAnsi" w:hAnsiTheme="minorHAnsi" w:cstheme="minorHAnsi"/>
          <w:sz w:val="22"/>
          <w:szCs w:val="22"/>
          <w:lang w:val="en-GB"/>
        </w:rPr>
        <w:t xml:space="preserve">Furthermore, </w:t>
      </w:r>
      <w:r w:rsidR="00E2185E" w:rsidRPr="00CA0E36">
        <w:rPr>
          <w:rFonts w:asciiTheme="minorHAnsi" w:hAnsiTheme="minorHAnsi" w:cstheme="minorHAnsi"/>
          <w:i/>
          <w:iCs/>
          <w:sz w:val="22"/>
          <w:szCs w:val="22"/>
          <w:lang w:val="en-GB"/>
        </w:rPr>
        <w:t>parents perceived a significantly higher level of safety</w:t>
      </w:r>
      <w:r w:rsidR="00E2185E" w:rsidRPr="00CA0E36">
        <w:rPr>
          <w:rFonts w:asciiTheme="minorHAnsi" w:hAnsiTheme="minorHAnsi" w:cstheme="minorHAnsi"/>
          <w:sz w:val="22"/>
          <w:szCs w:val="22"/>
          <w:lang w:val="en-GB"/>
        </w:rPr>
        <w:t xml:space="preserve"> during admission compared to level II care professionals.</w:t>
      </w:r>
      <w:r w:rsidR="00B233B0" w:rsidRPr="00CA0E36">
        <w:rPr>
          <w:rFonts w:asciiTheme="minorHAnsi" w:hAnsiTheme="minorHAnsi" w:cstheme="minorHAnsi"/>
          <w:sz w:val="22"/>
          <w:szCs w:val="22"/>
          <w:lang w:val="en-GB"/>
        </w:rPr>
        <w:t xml:space="preserve"> There are several potential </w:t>
      </w:r>
      <w:r w:rsidR="00170151" w:rsidRPr="00CA0E36">
        <w:rPr>
          <w:rFonts w:asciiTheme="minorHAnsi" w:hAnsiTheme="minorHAnsi" w:cstheme="minorHAnsi"/>
          <w:sz w:val="22"/>
          <w:szCs w:val="22"/>
          <w:lang w:val="en-GB"/>
        </w:rPr>
        <w:t>explanations for this finding</w:t>
      </w:r>
      <w:r w:rsidR="0017143D" w:rsidRPr="00CA0E36">
        <w:rPr>
          <w:rFonts w:asciiTheme="minorHAnsi" w:hAnsiTheme="minorHAnsi" w:cstheme="minorHAnsi"/>
          <w:sz w:val="22"/>
          <w:szCs w:val="22"/>
          <w:lang w:val="en-GB"/>
        </w:rPr>
        <w:t xml:space="preserve">. </w:t>
      </w:r>
    </w:p>
    <w:p w14:paraId="75B3200F" w14:textId="46EEBE7F" w:rsidR="0017143D" w:rsidRPr="00CA0E36" w:rsidRDefault="0017143D" w:rsidP="000D4451">
      <w:pPr>
        <w:spacing w:line="480" w:lineRule="auto"/>
        <w:rPr>
          <w:lang w:val="en-GB"/>
        </w:rPr>
      </w:pPr>
      <w:r w:rsidRPr="00CA0E36">
        <w:rPr>
          <w:rFonts w:asciiTheme="minorHAnsi" w:hAnsiTheme="minorHAnsi" w:cstheme="minorHAnsi"/>
          <w:sz w:val="22"/>
          <w:szCs w:val="22"/>
          <w:lang w:val="en-GB"/>
        </w:rPr>
        <w:t xml:space="preserve">First, </w:t>
      </w:r>
      <w:r w:rsidR="00170151" w:rsidRPr="00CA0E36">
        <w:rPr>
          <w:rFonts w:asciiTheme="minorHAnsi" w:hAnsiTheme="minorHAnsi" w:cstheme="minorHAnsi"/>
          <w:sz w:val="22"/>
          <w:szCs w:val="22"/>
          <w:lang w:val="en-GB"/>
        </w:rPr>
        <w:t>p</w:t>
      </w:r>
      <w:r w:rsidR="00B233B0" w:rsidRPr="00CA0E36">
        <w:rPr>
          <w:rFonts w:asciiTheme="minorHAnsi" w:hAnsiTheme="minorHAnsi" w:cstheme="minorHAnsi"/>
          <w:sz w:val="22"/>
          <w:szCs w:val="22"/>
          <w:lang w:val="en-GB"/>
        </w:rPr>
        <w:t>arents often develop a strong bond</w:t>
      </w:r>
      <w:r w:rsidR="007D76F1" w:rsidRPr="00CA0E36">
        <w:rPr>
          <w:rFonts w:asciiTheme="minorHAnsi" w:hAnsiTheme="minorHAnsi" w:cstheme="minorHAnsi"/>
          <w:sz w:val="22"/>
          <w:szCs w:val="22"/>
          <w:lang w:val="en-GB"/>
        </w:rPr>
        <w:t xml:space="preserve">, </w:t>
      </w:r>
      <w:r w:rsidR="007F56D8">
        <w:rPr>
          <w:rFonts w:asciiTheme="minorHAnsi" w:hAnsiTheme="minorHAnsi" w:cstheme="minorHAnsi"/>
          <w:sz w:val="22"/>
          <w:szCs w:val="22"/>
          <w:lang w:val="en-GB"/>
        </w:rPr>
        <w:t xml:space="preserve">a </w:t>
      </w:r>
      <w:r w:rsidR="007D76F1" w:rsidRPr="00CA0E36">
        <w:rPr>
          <w:rFonts w:asciiTheme="minorHAnsi" w:hAnsiTheme="minorHAnsi" w:cstheme="minorHAnsi"/>
          <w:sz w:val="22"/>
          <w:szCs w:val="22"/>
          <w:lang w:val="en-GB"/>
        </w:rPr>
        <w:t>feeling of gratitude</w:t>
      </w:r>
      <w:r w:rsidRPr="00CA0E36">
        <w:rPr>
          <w:rFonts w:asciiTheme="minorHAnsi" w:hAnsiTheme="minorHAnsi" w:cstheme="minorHAnsi"/>
          <w:sz w:val="22"/>
          <w:szCs w:val="22"/>
          <w:lang w:val="en-GB"/>
        </w:rPr>
        <w:t>,</w:t>
      </w:r>
      <w:r w:rsidR="00B233B0" w:rsidRPr="00CA0E36">
        <w:rPr>
          <w:rFonts w:asciiTheme="minorHAnsi" w:hAnsiTheme="minorHAnsi" w:cstheme="minorHAnsi"/>
          <w:sz w:val="22"/>
          <w:szCs w:val="22"/>
          <w:lang w:val="en-GB"/>
        </w:rPr>
        <w:t xml:space="preserve"> and trust with healthcare professionals</w:t>
      </w:r>
      <w:r w:rsidRPr="00CA0E36">
        <w:rPr>
          <w:rFonts w:asciiTheme="minorHAnsi" w:hAnsiTheme="minorHAnsi" w:cstheme="minorHAnsi"/>
          <w:sz w:val="22"/>
          <w:szCs w:val="22"/>
          <w:lang w:val="en-GB"/>
        </w:rPr>
        <w:t>, which can contribute to their positive perception of safety during the transfer process</w:t>
      </w:r>
      <w:r w:rsidR="009A1CF2" w:rsidRPr="00CA0E36">
        <w:rPr>
          <w:rFonts w:asciiTheme="minorHAnsi" w:hAnsiTheme="minorHAnsi" w:cstheme="minorHAnsi"/>
          <w:sz w:val="22"/>
          <w:szCs w:val="22"/>
          <w:lang w:val="en-GB"/>
        </w:rPr>
        <w:t xml:space="preserve"> </w:t>
      </w:r>
      <w:sdt>
        <w:sdtPr>
          <w:rPr>
            <w:rFonts w:asciiTheme="minorHAnsi" w:hAnsiTheme="minorHAnsi" w:cstheme="minorHAnsi"/>
            <w:color w:val="000000"/>
            <w:sz w:val="22"/>
            <w:szCs w:val="22"/>
            <w:lang w:val="en-GB"/>
          </w:rPr>
          <w:tag w:val="MENDELEY_CITATION_v3_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"/>
          <w:id w:val="388078542"/>
          <w:placeholder>
            <w:docPart w:val="DefaultPlaceholder_-1854013440"/>
          </w:placeholder>
        </w:sdtPr>
        <w:sdtContent>
          <w:r w:rsidR="00B80519" w:rsidRPr="00CA0E36">
            <w:rPr>
              <w:rFonts w:asciiTheme="minorHAnsi" w:hAnsiTheme="minorHAnsi" w:cstheme="minorHAnsi"/>
              <w:color w:val="000000"/>
              <w:sz w:val="22"/>
              <w:szCs w:val="22"/>
              <w:lang w:val="en-GB"/>
            </w:rPr>
            <w:t>[32]</w:t>
          </w:r>
        </w:sdtContent>
      </w:sdt>
      <w:r w:rsidRPr="00CA0E36">
        <w:rPr>
          <w:rFonts w:asciiTheme="minorHAnsi" w:hAnsiTheme="minorHAnsi" w:cstheme="minorHAnsi"/>
          <w:sz w:val="22"/>
          <w:szCs w:val="22"/>
          <w:lang w:val="en-GB"/>
        </w:rPr>
        <w:t xml:space="preserve">. They may feel reassured by the expertise and information provided by the professionals and </w:t>
      </w:r>
      <w:r w:rsidR="007F56D8" w:rsidRPr="007F56D8">
        <w:rPr>
          <w:rFonts w:asciiTheme="minorHAnsi" w:hAnsiTheme="minorHAnsi" w:cstheme="minorHAnsi"/>
          <w:color w:val="FF0000"/>
          <w:sz w:val="22"/>
          <w:szCs w:val="22"/>
          <w:lang w:val="en-GB"/>
        </w:rPr>
        <w:t xml:space="preserve">by </w:t>
      </w:r>
      <w:r w:rsidRPr="00CA0E36">
        <w:rPr>
          <w:rFonts w:asciiTheme="minorHAnsi" w:hAnsiTheme="minorHAnsi" w:cstheme="minorHAnsi"/>
          <w:sz w:val="22"/>
          <w:szCs w:val="22"/>
          <w:lang w:val="en-GB"/>
        </w:rPr>
        <w:t xml:space="preserve">the knowledge that the transfer is being conducted under their </w:t>
      </w:r>
      <w:r w:rsidR="009B07DD" w:rsidRPr="00CA0E36">
        <w:rPr>
          <w:rFonts w:asciiTheme="minorHAnsi" w:hAnsiTheme="minorHAnsi" w:cstheme="minorHAnsi"/>
          <w:sz w:val="22"/>
          <w:szCs w:val="22"/>
          <w:lang w:val="en-GB"/>
        </w:rPr>
        <w:t xml:space="preserve">professional </w:t>
      </w:r>
      <w:r w:rsidRPr="00CA0E36">
        <w:rPr>
          <w:rFonts w:asciiTheme="minorHAnsi" w:hAnsiTheme="minorHAnsi" w:cstheme="minorHAnsi"/>
          <w:sz w:val="22"/>
          <w:szCs w:val="22"/>
          <w:lang w:val="en-GB"/>
        </w:rPr>
        <w:t xml:space="preserve">guidance. In contrast, care professionals may be more aware of potential risks and complexities involved. They may have a deeper understanding of the challenges, limitations, and potential complications that can arise during the transfer of these vulnerable infants. Their professional knowledge and experience may lead to a more cautious perception of safety compared to parents. Furthermore, care professionals may </w:t>
      </w:r>
      <w:r w:rsidR="00EA40B3" w:rsidRPr="00CA0E36">
        <w:rPr>
          <w:rFonts w:asciiTheme="minorHAnsi" w:hAnsiTheme="minorHAnsi" w:cstheme="minorHAnsi"/>
          <w:sz w:val="22"/>
          <w:szCs w:val="22"/>
          <w:lang w:val="en-GB"/>
        </w:rPr>
        <w:t>experience a feeling of</w:t>
      </w:r>
      <w:r w:rsidRPr="00CA0E36">
        <w:rPr>
          <w:rFonts w:asciiTheme="minorHAnsi" w:hAnsiTheme="minorHAnsi" w:cstheme="minorHAnsi"/>
          <w:sz w:val="22"/>
          <w:szCs w:val="22"/>
          <w:lang w:val="en-GB"/>
        </w:rPr>
        <w:t xml:space="preserve"> accountability and responsibility for the care provided. They may be more attuned to potential risks and may have a greater awareness of adverse events that can occur during transfers. This heightened awareness and responsibility may influence their perception of safety, leading to a more critical assessment.</w:t>
      </w:r>
      <w:r w:rsidRPr="00CA0E36">
        <w:rPr>
          <w:lang w:val="en-GB"/>
        </w:rPr>
        <w:t xml:space="preserve"> </w:t>
      </w:r>
    </w:p>
    <w:p w14:paraId="400587E1" w14:textId="02980185" w:rsidR="004E54B9" w:rsidRPr="00CA0E36" w:rsidRDefault="007D76F1" w:rsidP="000D4451">
      <w:p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The </w:t>
      </w:r>
      <w:r w:rsidRPr="00CA0E36">
        <w:rPr>
          <w:rFonts w:asciiTheme="minorHAnsi" w:hAnsiTheme="minorHAnsi" w:cstheme="minorHAnsi"/>
          <w:i/>
          <w:iCs/>
          <w:sz w:val="22"/>
          <w:szCs w:val="22"/>
          <w:lang w:val="en-GB"/>
        </w:rPr>
        <w:t>differences in perceptions among care professionals</w:t>
      </w:r>
      <w:r w:rsidRPr="00CA0E36">
        <w:rPr>
          <w:rFonts w:asciiTheme="minorHAnsi" w:hAnsiTheme="minorHAnsi" w:cstheme="minorHAnsi"/>
          <w:sz w:val="22"/>
          <w:szCs w:val="22"/>
          <w:lang w:val="en-GB"/>
        </w:rPr>
        <w:t xml:space="preserve"> may stem from various factors, including variations in experience, training, and exposure to transfer cases. It is crucial to address these differences and foster a shared understanding of the transfer process among all care professionals </w:t>
      </w:r>
      <w:r w:rsidRPr="00CA0E36">
        <w:rPr>
          <w:rFonts w:asciiTheme="minorHAnsi" w:hAnsiTheme="minorHAnsi" w:cstheme="minorHAnsi"/>
          <w:sz w:val="22"/>
          <w:szCs w:val="22"/>
          <w:lang w:val="en-GB"/>
        </w:rPr>
        <w:lastRenderedPageBreak/>
        <w:t>involved. This can be achieved through effective communication, collaboration, education</w:t>
      </w:r>
      <w:r w:rsidR="0017143D" w:rsidRPr="00CA0E36">
        <w:rPr>
          <w:rFonts w:asciiTheme="minorHAnsi" w:hAnsiTheme="minorHAnsi" w:cstheme="minorHAnsi"/>
          <w:sz w:val="22"/>
          <w:szCs w:val="22"/>
          <w:lang w:val="en-GB"/>
        </w:rPr>
        <w:t>,</w:t>
      </w:r>
      <w:r w:rsidRPr="00CA0E36">
        <w:rPr>
          <w:rFonts w:asciiTheme="minorHAnsi" w:hAnsiTheme="minorHAnsi" w:cstheme="minorHAnsi"/>
          <w:sz w:val="22"/>
          <w:szCs w:val="22"/>
          <w:lang w:val="en-GB"/>
        </w:rPr>
        <w:t xml:space="preserve"> and the establishment of clear guidelines and protocols to ensure consistent and standardized care during transfers.</w:t>
      </w:r>
      <w:r w:rsidR="00760817" w:rsidRPr="00CA0E36">
        <w:rPr>
          <w:rFonts w:asciiTheme="minorHAnsi" w:hAnsiTheme="minorHAnsi" w:cstheme="minorHAnsi"/>
          <w:sz w:val="22"/>
          <w:szCs w:val="22"/>
          <w:lang w:val="en-GB"/>
        </w:rPr>
        <w:t xml:space="preserve"> Our finding that</w:t>
      </w:r>
      <w:r w:rsidR="00EA40B3" w:rsidRPr="00CA0E36">
        <w:rPr>
          <w:rFonts w:asciiTheme="minorHAnsi" w:hAnsiTheme="minorHAnsi" w:cstheme="minorHAnsi"/>
          <w:sz w:val="22"/>
          <w:szCs w:val="22"/>
          <w:lang w:val="en-GB"/>
        </w:rPr>
        <w:t xml:space="preserve"> level II</w:t>
      </w:r>
      <w:r w:rsidR="00760817" w:rsidRPr="00CA0E36">
        <w:rPr>
          <w:rFonts w:asciiTheme="minorHAnsi" w:hAnsiTheme="minorHAnsi" w:cstheme="minorHAnsi"/>
          <w:sz w:val="22"/>
          <w:szCs w:val="22"/>
          <w:lang w:val="en-GB"/>
        </w:rPr>
        <w:t xml:space="preserve"> healthcare professionals </w:t>
      </w:r>
      <w:r w:rsidR="00760817" w:rsidRPr="007F56D8">
        <w:rPr>
          <w:rFonts w:asciiTheme="minorHAnsi" w:hAnsiTheme="minorHAnsi" w:cstheme="minorHAnsi"/>
          <w:color w:val="FF0000"/>
          <w:sz w:val="22"/>
          <w:szCs w:val="22"/>
          <w:lang w:val="en-GB"/>
        </w:rPr>
        <w:t>receiv</w:t>
      </w:r>
      <w:r w:rsidR="007F56D8" w:rsidRPr="007F56D8">
        <w:rPr>
          <w:rFonts w:asciiTheme="minorHAnsi" w:hAnsiTheme="minorHAnsi" w:cstheme="minorHAnsi"/>
          <w:color w:val="FF0000"/>
          <w:sz w:val="22"/>
          <w:szCs w:val="22"/>
          <w:lang w:val="en-GB"/>
        </w:rPr>
        <w:t>ing</w:t>
      </w:r>
      <w:r w:rsidR="00760817" w:rsidRPr="007F56D8">
        <w:rPr>
          <w:rFonts w:asciiTheme="minorHAnsi" w:hAnsiTheme="minorHAnsi" w:cstheme="minorHAnsi"/>
          <w:color w:val="FF0000"/>
          <w:sz w:val="22"/>
          <w:szCs w:val="22"/>
          <w:lang w:val="en-GB"/>
        </w:rPr>
        <w:t xml:space="preserve"> </w:t>
      </w:r>
      <w:r w:rsidR="00760817" w:rsidRPr="00CA0E36">
        <w:rPr>
          <w:rFonts w:asciiTheme="minorHAnsi" w:hAnsiTheme="minorHAnsi" w:cstheme="minorHAnsi"/>
          <w:sz w:val="22"/>
          <w:szCs w:val="22"/>
          <w:lang w:val="en-GB"/>
        </w:rPr>
        <w:t>information were less satisfied with the completeness and accuracy of the information compared to the</w:t>
      </w:r>
      <w:r w:rsidR="00EA40B3" w:rsidRPr="00CA0E36">
        <w:rPr>
          <w:rFonts w:asciiTheme="minorHAnsi" w:hAnsiTheme="minorHAnsi" w:cstheme="minorHAnsi"/>
          <w:sz w:val="22"/>
          <w:szCs w:val="22"/>
          <w:lang w:val="en-GB"/>
        </w:rPr>
        <w:t xml:space="preserve"> NICU professionals</w:t>
      </w:r>
      <w:r w:rsidR="00760817" w:rsidRPr="00CA0E36">
        <w:rPr>
          <w:rFonts w:asciiTheme="minorHAnsi" w:hAnsiTheme="minorHAnsi" w:cstheme="minorHAnsi"/>
          <w:sz w:val="22"/>
          <w:szCs w:val="22"/>
          <w:lang w:val="en-GB"/>
        </w:rPr>
        <w:t xml:space="preserve"> provid</w:t>
      </w:r>
      <w:r w:rsidR="00EA40B3" w:rsidRPr="00CA0E36">
        <w:rPr>
          <w:rFonts w:asciiTheme="minorHAnsi" w:hAnsiTheme="minorHAnsi" w:cstheme="minorHAnsi"/>
          <w:sz w:val="22"/>
          <w:szCs w:val="22"/>
          <w:lang w:val="en-GB"/>
        </w:rPr>
        <w:t>ing</w:t>
      </w:r>
      <w:r w:rsidR="00760817" w:rsidRPr="00CA0E36">
        <w:rPr>
          <w:rFonts w:asciiTheme="minorHAnsi" w:hAnsiTheme="minorHAnsi" w:cstheme="minorHAnsi"/>
          <w:sz w:val="22"/>
          <w:szCs w:val="22"/>
          <w:lang w:val="en-GB"/>
        </w:rPr>
        <w:t xml:space="preserve"> th</w:t>
      </w:r>
      <w:r w:rsidR="00EA40B3" w:rsidRPr="00CA0E36">
        <w:rPr>
          <w:rFonts w:asciiTheme="minorHAnsi" w:hAnsiTheme="minorHAnsi" w:cstheme="minorHAnsi"/>
          <w:sz w:val="22"/>
          <w:szCs w:val="22"/>
          <w:lang w:val="en-GB"/>
        </w:rPr>
        <w:t>e</w:t>
      </w:r>
      <w:r w:rsidR="00760817" w:rsidRPr="00CA0E36">
        <w:rPr>
          <w:rFonts w:asciiTheme="minorHAnsi" w:hAnsiTheme="minorHAnsi" w:cstheme="minorHAnsi"/>
          <w:sz w:val="22"/>
          <w:szCs w:val="22"/>
          <w:lang w:val="en-GB"/>
        </w:rPr>
        <w:t xml:space="preserve"> information raises important considerations regarding communication and information exchange within the transfer process.</w:t>
      </w:r>
      <w:r w:rsidR="00EA40B3" w:rsidRPr="00CA0E36">
        <w:rPr>
          <w:rFonts w:asciiTheme="minorHAnsi" w:hAnsiTheme="minorHAnsi" w:cstheme="minorHAnsi"/>
          <w:sz w:val="22"/>
          <w:szCs w:val="22"/>
          <w:lang w:val="en-GB"/>
        </w:rPr>
        <w:t xml:space="preserve"> </w:t>
      </w:r>
      <w:r w:rsidR="00760817" w:rsidRPr="00CA0E36">
        <w:rPr>
          <w:rFonts w:asciiTheme="minorHAnsi" w:hAnsiTheme="minorHAnsi" w:cstheme="minorHAnsi"/>
          <w:sz w:val="22"/>
          <w:szCs w:val="22"/>
          <w:lang w:val="en-GB"/>
        </w:rPr>
        <w:t xml:space="preserve">Effective communication is crucial for ensuring a smooth and safe transfer of patients. In this study, it appears that there may be a </w:t>
      </w:r>
      <w:r w:rsidR="005C282C" w:rsidRPr="00CA0E36">
        <w:rPr>
          <w:rFonts w:asciiTheme="minorHAnsi" w:hAnsiTheme="minorHAnsi" w:cstheme="minorHAnsi"/>
          <w:sz w:val="22"/>
          <w:szCs w:val="22"/>
          <w:lang w:val="en-GB"/>
        </w:rPr>
        <w:t xml:space="preserve">discrepancy </w:t>
      </w:r>
      <w:r w:rsidR="00760817" w:rsidRPr="00CA0E36">
        <w:rPr>
          <w:rFonts w:asciiTheme="minorHAnsi" w:hAnsiTheme="minorHAnsi" w:cstheme="minorHAnsi"/>
          <w:sz w:val="22"/>
          <w:szCs w:val="22"/>
          <w:lang w:val="en-GB"/>
        </w:rPr>
        <w:t>between the expectations and perspectives of healthcare professionals providing and receiving information. The providers of information may have a better understanding of the context, patient history, and specific details relevant to the transfer. They may assume that certain information is already known or overlook elements they consider less significant. On the other hand, the receiving healthcare professionals may have different expectations and requirements regarding the information they need to provide optimal care. These differing perspectives and expectations can contribute to discrepancies in perceived completeness and accuracy</w:t>
      </w:r>
      <w:r w:rsidR="004077C2" w:rsidRPr="00CA0E36">
        <w:rPr>
          <w:rFonts w:asciiTheme="minorHAnsi" w:hAnsiTheme="minorHAnsi" w:cstheme="minorHAnsi"/>
          <w:sz w:val="22"/>
          <w:szCs w:val="22"/>
          <w:lang w:val="en-GB"/>
        </w:rPr>
        <w:t xml:space="preserve">, </w:t>
      </w:r>
      <w:r w:rsidR="00760817" w:rsidRPr="00CA0E36">
        <w:rPr>
          <w:rFonts w:asciiTheme="minorHAnsi" w:hAnsiTheme="minorHAnsi" w:cstheme="minorHAnsi"/>
          <w:sz w:val="22"/>
          <w:szCs w:val="22"/>
          <w:lang w:val="en-GB"/>
        </w:rPr>
        <w:t>potentially lead</w:t>
      </w:r>
      <w:r w:rsidR="004077C2" w:rsidRPr="00CA0E36">
        <w:rPr>
          <w:rFonts w:asciiTheme="minorHAnsi" w:hAnsiTheme="minorHAnsi" w:cstheme="minorHAnsi"/>
          <w:sz w:val="22"/>
          <w:szCs w:val="22"/>
          <w:lang w:val="en-GB"/>
        </w:rPr>
        <w:t>ing</w:t>
      </w:r>
      <w:r w:rsidR="00760817" w:rsidRPr="00CA0E36">
        <w:rPr>
          <w:rFonts w:asciiTheme="minorHAnsi" w:hAnsiTheme="minorHAnsi" w:cstheme="minorHAnsi"/>
          <w:sz w:val="22"/>
          <w:szCs w:val="22"/>
          <w:lang w:val="en-GB"/>
        </w:rPr>
        <w:t xml:space="preserve"> to misunderstandings, delays, and a decreased overall perception of safety. </w:t>
      </w:r>
      <w:r w:rsidR="004077C2" w:rsidRPr="00CA0E36">
        <w:rPr>
          <w:rFonts w:asciiTheme="minorHAnsi" w:hAnsiTheme="minorHAnsi" w:cstheme="minorHAnsi"/>
          <w:sz w:val="22"/>
          <w:szCs w:val="22"/>
          <w:lang w:val="en-GB"/>
        </w:rPr>
        <w:t xml:space="preserve">To bridge this gap, referring healthcare professionals should have an optimal understanding of the context, nuances, and specific needs of the receiving healthcare </w:t>
      </w:r>
      <w:r w:rsidR="00562167" w:rsidRPr="00CA0E36">
        <w:rPr>
          <w:rFonts w:asciiTheme="minorHAnsi" w:hAnsiTheme="minorHAnsi" w:cstheme="minorHAnsi"/>
          <w:sz w:val="22"/>
          <w:szCs w:val="22"/>
          <w:lang w:val="en-GB"/>
        </w:rPr>
        <w:t>professionals</w:t>
      </w:r>
      <w:r w:rsidR="004077C2" w:rsidRPr="00CA0E36">
        <w:rPr>
          <w:rFonts w:asciiTheme="minorHAnsi" w:hAnsiTheme="minorHAnsi" w:cstheme="minorHAnsi"/>
          <w:sz w:val="22"/>
          <w:szCs w:val="22"/>
          <w:lang w:val="en-GB"/>
        </w:rPr>
        <w:t xml:space="preserve">. This would allow them to tailor the information to meet those needs more effectively. </w:t>
      </w:r>
      <w:r w:rsidR="00C421C6" w:rsidRPr="00CA0E36">
        <w:rPr>
          <w:rFonts w:asciiTheme="minorHAnsi" w:hAnsiTheme="minorHAnsi" w:cstheme="minorHAnsi"/>
          <w:sz w:val="22"/>
          <w:szCs w:val="22"/>
          <w:lang w:val="en-GB"/>
        </w:rPr>
        <w:t>When written handover</w:t>
      </w:r>
      <w:r w:rsidR="00B77798" w:rsidRPr="00CA0E36">
        <w:rPr>
          <w:rFonts w:asciiTheme="minorHAnsi" w:hAnsiTheme="minorHAnsi" w:cstheme="minorHAnsi"/>
          <w:sz w:val="22"/>
          <w:szCs w:val="22"/>
          <w:lang w:val="en-GB"/>
        </w:rPr>
        <w:t>s</w:t>
      </w:r>
      <w:r w:rsidR="00C421C6" w:rsidRPr="00CA0E36">
        <w:rPr>
          <w:rFonts w:asciiTheme="minorHAnsi" w:hAnsiTheme="minorHAnsi" w:cstheme="minorHAnsi"/>
          <w:sz w:val="22"/>
          <w:szCs w:val="22"/>
          <w:lang w:val="en-GB"/>
        </w:rPr>
        <w:t xml:space="preserve"> and/or diagnostic images were shared with the receiving care professionals</w:t>
      </w:r>
      <w:r w:rsidR="00887FE1" w:rsidRPr="00CA0E36">
        <w:rPr>
          <w:rFonts w:asciiTheme="minorHAnsi" w:hAnsiTheme="minorHAnsi" w:cstheme="minorHAnsi"/>
          <w:sz w:val="22"/>
          <w:szCs w:val="22"/>
          <w:lang w:val="en-GB"/>
        </w:rPr>
        <w:t xml:space="preserve"> prior to the transfer,</w:t>
      </w:r>
      <w:r w:rsidR="00C421C6" w:rsidRPr="00CA0E36">
        <w:rPr>
          <w:rFonts w:asciiTheme="minorHAnsi" w:hAnsiTheme="minorHAnsi" w:cstheme="minorHAnsi"/>
          <w:sz w:val="22"/>
          <w:szCs w:val="22"/>
          <w:lang w:val="en-GB"/>
        </w:rPr>
        <w:t xml:space="preserve"> it stimulated the perception of safety. </w:t>
      </w:r>
      <w:r w:rsidR="004E54B9" w:rsidRPr="00CA0E36">
        <w:rPr>
          <w:rFonts w:asciiTheme="minorHAnsi" w:hAnsiTheme="minorHAnsi" w:cstheme="minorHAnsi"/>
          <w:sz w:val="22"/>
          <w:szCs w:val="22"/>
          <w:lang w:val="en-GB"/>
        </w:rPr>
        <w:t>The same applied to a handover conversation in which parents, referring, and receiving care professional</w:t>
      </w:r>
      <w:r w:rsidR="006A0A82">
        <w:rPr>
          <w:rFonts w:asciiTheme="minorHAnsi" w:hAnsiTheme="minorHAnsi" w:cstheme="minorHAnsi"/>
          <w:sz w:val="22"/>
          <w:szCs w:val="22"/>
          <w:lang w:val="en-GB"/>
        </w:rPr>
        <w:t>s</w:t>
      </w:r>
      <w:r w:rsidR="004E54B9" w:rsidRPr="00CA0E36">
        <w:rPr>
          <w:rFonts w:asciiTheme="minorHAnsi" w:hAnsiTheme="minorHAnsi" w:cstheme="minorHAnsi"/>
          <w:sz w:val="22"/>
          <w:szCs w:val="22"/>
          <w:lang w:val="en-GB"/>
        </w:rPr>
        <w:t xml:space="preserve"> participated through an online meeting. These examples of </w:t>
      </w:r>
      <w:r w:rsidR="00B77798" w:rsidRPr="00CA0E36">
        <w:rPr>
          <w:rFonts w:asciiTheme="minorHAnsi" w:hAnsiTheme="minorHAnsi" w:cstheme="minorHAnsi"/>
          <w:sz w:val="22"/>
          <w:szCs w:val="22"/>
          <w:lang w:val="en-GB"/>
        </w:rPr>
        <w:t xml:space="preserve">Safety-II </w:t>
      </w:r>
      <w:r w:rsidR="006A0A82" w:rsidRPr="006A0A82">
        <w:rPr>
          <w:rFonts w:asciiTheme="minorHAnsi" w:hAnsiTheme="minorHAnsi" w:cstheme="minorHAnsi"/>
          <w:color w:val="FF0000"/>
          <w:sz w:val="22"/>
          <w:szCs w:val="22"/>
          <w:lang w:val="en-GB"/>
        </w:rPr>
        <w:t>behaviour</w:t>
      </w:r>
      <w:r w:rsidR="00B77798" w:rsidRPr="00CA0E36">
        <w:rPr>
          <w:rFonts w:asciiTheme="minorHAnsi" w:hAnsiTheme="minorHAnsi" w:cstheme="minorHAnsi"/>
          <w:sz w:val="22"/>
          <w:szCs w:val="22"/>
          <w:lang w:val="en-GB"/>
        </w:rPr>
        <w:t>,</w:t>
      </w:r>
      <w:r w:rsidR="004E54B9" w:rsidRPr="00CA0E36">
        <w:rPr>
          <w:rFonts w:asciiTheme="minorHAnsi" w:hAnsiTheme="minorHAnsi" w:cstheme="minorHAnsi"/>
          <w:sz w:val="22"/>
          <w:szCs w:val="22"/>
          <w:lang w:val="en-GB"/>
        </w:rPr>
        <w:t xml:space="preserve"> </w:t>
      </w:r>
      <w:r w:rsidR="00B77798" w:rsidRPr="00CA0E36">
        <w:rPr>
          <w:rFonts w:asciiTheme="minorHAnsi" w:hAnsiTheme="minorHAnsi" w:cstheme="minorHAnsi"/>
          <w:sz w:val="22"/>
          <w:szCs w:val="22"/>
          <w:lang w:val="en-GB"/>
        </w:rPr>
        <w:t>w</w:t>
      </w:r>
      <w:r w:rsidR="00887FE1" w:rsidRPr="00CA0E36">
        <w:rPr>
          <w:rFonts w:asciiTheme="minorHAnsi" w:hAnsiTheme="minorHAnsi" w:cstheme="minorHAnsi"/>
          <w:sz w:val="22"/>
          <w:szCs w:val="22"/>
          <w:lang w:val="en-GB"/>
        </w:rPr>
        <w:t>h</w:t>
      </w:r>
      <w:r w:rsidR="00B77798" w:rsidRPr="00CA0E36">
        <w:rPr>
          <w:rFonts w:asciiTheme="minorHAnsi" w:hAnsiTheme="minorHAnsi" w:cstheme="minorHAnsi"/>
          <w:sz w:val="22"/>
          <w:szCs w:val="22"/>
          <w:lang w:val="en-GB"/>
        </w:rPr>
        <w:t xml:space="preserve">ere care </w:t>
      </w:r>
      <w:r w:rsidR="00B77798" w:rsidRPr="006A0A82">
        <w:rPr>
          <w:rFonts w:asciiTheme="minorHAnsi" w:hAnsiTheme="minorHAnsi" w:cstheme="minorHAnsi"/>
          <w:color w:val="FF0000"/>
          <w:sz w:val="22"/>
          <w:szCs w:val="22"/>
          <w:lang w:val="en-GB"/>
        </w:rPr>
        <w:t xml:space="preserve">professionals </w:t>
      </w:r>
      <w:r w:rsidR="00B77798" w:rsidRPr="00CA0E36">
        <w:rPr>
          <w:rFonts w:asciiTheme="minorHAnsi" w:hAnsiTheme="minorHAnsi" w:cstheme="minorHAnsi"/>
          <w:sz w:val="22"/>
          <w:szCs w:val="22"/>
          <w:lang w:val="en-GB"/>
        </w:rPr>
        <w:t xml:space="preserve">learned from previous successful transfers, </w:t>
      </w:r>
      <w:r w:rsidR="004E54B9" w:rsidRPr="00CA0E36">
        <w:rPr>
          <w:rFonts w:asciiTheme="minorHAnsi" w:hAnsiTheme="minorHAnsi" w:cstheme="minorHAnsi"/>
          <w:sz w:val="22"/>
          <w:szCs w:val="22"/>
          <w:lang w:val="en-GB"/>
        </w:rPr>
        <w:t xml:space="preserve">facilitated the receiving care professionals </w:t>
      </w:r>
      <w:r w:rsidR="00887FE1" w:rsidRPr="00CA0E36">
        <w:rPr>
          <w:rFonts w:asciiTheme="minorHAnsi" w:hAnsiTheme="minorHAnsi" w:cstheme="minorHAnsi"/>
          <w:sz w:val="22"/>
          <w:szCs w:val="22"/>
          <w:lang w:val="en-GB"/>
        </w:rPr>
        <w:t xml:space="preserve">and parents </w:t>
      </w:r>
      <w:r w:rsidR="004E54B9" w:rsidRPr="00CA0E36">
        <w:rPr>
          <w:rFonts w:asciiTheme="minorHAnsi" w:hAnsiTheme="minorHAnsi" w:cstheme="minorHAnsi"/>
          <w:sz w:val="22"/>
          <w:szCs w:val="22"/>
          <w:lang w:val="en-GB"/>
        </w:rPr>
        <w:t>in adequately preparing for the transition of care</w:t>
      </w:r>
      <w:r w:rsidR="00887FE1" w:rsidRPr="00CA0E36">
        <w:rPr>
          <w:rFonts w:asciiTheme="minorHAnsi" w:hAnsiTheme="minorHAnsi" w:cstheme="minorHAnsi"/>
          <w:sz w:val="22"/>
          <w:szCs w:val="22"/>
          <w:lang w:val="en-GB"/>
        </w:rPr>
        <w:t xml:space="preserve">. </w:t>
      </w:r>
      <w:r w:rsidR="009B7583" w:rsidRPr="00CA0E36">
        <w:rPr>
          <w:rFonts w:asciiTheme="minorHAnsi" w:hAnsiTheme="minorHAnsi" w:cstheme="minorHAnsi"/>
          <w:sz w:val="22"/>
          <w:szCs w:val="22"/>
          <w:lang w:val="en-GB"/>
        </w:rPr>
        <w:t xml:space="preserve">These exemplary actions simultaneously </w:t>
      </w:r>
      <w:r w:rsidR="004E54B9" w:rsidRPr="00CA0E36">
        <w:rPr>
          <w:rFonts w:asciiTheme="minorHAnsi" w:hAnsiTheme="minorHAnsi" w:cstheme="minorHAnsi"/>
          <w:sz w:val="22"/>
          <w:szCs w:val="22"/>
          <w:lang w:val="en-GB"/>
        </w:rPr>
        <w:t>address</w:t>
      </w:r>
      <w:r w:rsidR="009B7583" w:rsidRPr="00CA0E36">
        <w:rPr>
          <w:rFonts w:asciiTheme="minorHAnsi" w:hAnsiTheme="minorHAnsi" w:cstheme="minorHAnsi"/>
          <w:sz w:val="22"/>
          <w:szCs w:val="22"/>
          <w:lang w:val="en-GB"/>
        </w:rPr>
        <w:t>ed</w:t>
      </w:r>
      <w:r w:rsidR="004E54B9" w:rsidRPr="00CA0E36">
        <w:rPr>
          <w:rFonts w:asciiTheme="minorHAnsi" w:hAnsiTheme="minorHAnsi" w:cstheme="minorHAnsi"/>
          <w:sz w:val="22"/>
          <w:szCs w:val="22"/>
          <w:lang w:val="en-GB"/>
        </w:rPr>
        <w:t xml:space="preserve"> the healthcare needs of the patient</w:t>
      </w:r>
      <w:r w:rsidR="009B7583" w:rsidRPr="00CA0E36">
        <w:rPr>
          <w:rFonts w:asciiTheme="minorHAnsi" w:hAnsiTheme="minorHAnsi" w:cstheme="minorHAnsi"/>
          <w:sz w:val="22"/>
          <w:szCs w:val="22"/>
          <w:lang w:val="en-GB"/>
        </w:rPr>
        <w:t xml:space="preserve">, the expectations of the parents, and </w:t>
      </w:r>
      <w:r w:rsidR="006A0A82">
        <w:rPr>
          <w:rFonts w:asciiTheme="minorHAnsi" w:hAnsiTheme="minorHAnsi" w:cstheme="minorHAnsi"/>
          <w:sz w:val="22"/>
          <w:szCs w:val="22"/>
          <w:lang w:val="en-GB"/>
        </w:rPr>
        <w:t>supported</w:t>
      </w:r>
      <w:r w:rsidR="009B7583" w:rsidRPr="00CA0E36">
        <w:rPr>
          <w:rFonts w:asciiTheme="minorHAnsi" w:hAnsiTheme="minorHAnsi" w:cstheme="minorHAnsi"/>
          <w:sz w:val="22"/>
          <w:szCs w:val="22"/>
          <w:lang w:val="en-GB"/>
        </w:rPr>
        <w:t xml:space="preserve"> level II care professionals in the delivery of optimal care</w:t>
      </w:r>
      <w:r w:rsidR="004E54B9" w:rsidRPr="00CA0E36">
        <w:rPr>
          <w:rFonts w:asciiTheme="minorHAnsi" w:hAnsiTheme="minorHAnsi" w:cstheme="minorHAnsi"/>
          <w:sz w:val="22"/>
          <w:szCs w:val="22"/>
          <w:lang w:val="en-GB"/>
        </w:rPr>
        <w:t xml:space="preserve">. </w:t>
      </w:r>
    </w:p>
    <w:p w14:paraId="0A067BEC" w14:textId="10918AEE" w:rsidR="000820D1" w:rsidRPr="00CA0E36" w:rsidRDefault="004077C2" w:rsidP="000D4451">
      <w:p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Overall, </w:t>
      </w:r>
      <w:r w:rsidRPr="006A0A82">
        <w:rPr>
          <w:rFonts w:asciiTheme="minorHAnsi" w:hAnsiTheme="minorHAnsi" w:cstheme="minorHAnsi"/>
          <w:color w:val="FF0000"/>
          <w:sz w:val="22"/>
          <w:szCs w:val="22"/>
          <w:lang w:val="en-GB"/>
        </w:rPr>
        <w:t>d</w:t>
      </w:r>
      <w:r w:rsidR="000820D1" w:rsidRPr="006A0A82">
        <w:rPr>
          <w:rFonts w:asciiTheme="minorHAnsi" w:hAnsiTheme="minorHAnsi" w:cstheme="minorHAnsi"/>
          <w:color w:val="FF0000"/>
          <w:sz w:val="22"/>
          <w:szCs w:val="22"/>
          <w:lang w:val="en-GB"/>
        </w:rPr>
        <w:t>ifference</w:t>
      </w:r>
      <w:r w:rsidR="006A0A82" w:rsidRPr="006A0A82">
        <w:rPr>
          <w:rFonts w:asciiTheme="minorHAnsi" w:hAnsiTheme="minorHAnsi" w:cstheme="minorHAnsi"/>
          <w:color w:val="FF0000"/>
          <w:sz w:val="22"/>
          <w:szCs w:val="22"/>
          <w:lang w:val="en-GB"/>
        </w:rPr>
        <w:t>s</w:t>
      </w:r>
      <w:r w:rsidR="000820D1" w:rsidRPr="006A0A82">
        <w:rPr>
          <w:rFonts w:asciiTheme="minorHAnsi" w:hAnsiTheme="minorHAnsi" w:cstheme="minorHAnsi"/>
          <w:color w:val="FF0000"/>
          <w:sz w:val="22"/>
          <w:szCs w:val="22"/>
          <w:lang w:val="en-GB"/>
        </w:rPr>
        <w:t xml:space="preserve"> </w:t>
      </w:r>
      <w:r w:rsidR="000820D1" w:rsidRPr="00CA0E36">
        <w:rPr>
          <w:rFonts w:asciiTheme="minorHAnsi" w:hAnsiTheme="minorHAnsi" w:cstheme="minorHAnsi"/>
          <w:sz w:val="22"/>
          <w:szCs w:val="22"/>
          <w:lang w:val="en-GB"/>
        </w:rPr>
        <w:t xml:space="preserve">in perception regarding the safety of care delivered can be attributed to a combination of personal involvement/emotional attachment, professional knowledge, and differing perspectives on what constitutes safety. Different individuals may have varying thresholds for what </w:t>
      </w:r>
      <w:r w:rsidR="000820D1" w:rsidRPr="00CA0E36">
        <w:rPr>
          <w:rFonts w:asciiTheme="minorHAnsi" w:hAnsiTheme="minorHAnsi" w:cstheme="minorHAnsi"/>
          <w:sz w:val="22"/>
          <w:szCs w:val="22"/>
          <w:lang w:val="en-GB"/>
        </w:rPr>
        <w:lastRenderedPageBreak/>
        <w:t>they consider safe or unsafe and may prioritize aspects of safety</w:t>
      </w:r>
      <w:r w:rsidR="005C282C" w:rsidRPr="00CA0E36">
        <w:rPr>
          <w:rFonts w:asciiTheme="minorHAnsi" w:hAnsiTheme="minorHAnsi" w:cstheme="minorHAnsi"/>
          <w:sz w:val="22"/>
          <w:szCs w:val="22"/>
          <w:lang w:val="en-GB"/>
        </w:rPr>
        <w:t xml:space="preserve"> differently</w:t>
      </w:r>
      <w:r w:rsidR="000820D1" w:rsidRPr="00CA0E36">
        <w:rPr>
          <w:rFonts w:asciiTheme="minorHAnsi" w:hAnsiTheme="minorHAnsi" w:cstheme="minorHAnsi"/>
          <w:sz w:val="22"/>
          <w:szCs w:val="22"/>
          <w:lang w:val="en-GB"/>
        </w:rPr>
        <w:t xml:space="preserve">. Understanding these variations in perception can help healthcare professionals </w:t>
      </w:r>
      <w:r w:rsidR="00B171EF" w:rsidRPr="006A0A82">
        <w:rPr>
          <w:rFonts w:asciiTheme="minorHAnsi" w:hAnsiTheme="minorHAnsi" w:cstheme="minorHAnsi"/>
          <w:color w:val="FF0000"/>
          <w:sz w:val="22"/>
          <w:szCs w:val="22"/>
          <w:lang w:val="en-GB"/>
        </w:rPr>
        <w:t>optimi</w:t>
      </w:r>
      <w:r w:rsidR="006A0A82" w:rsidRPr="006A0A82">
        <w:rPr>
          <w:rFonts w:asciiTheme="minorHAnsi" w:hAnsiTheme="minorHAnsi" w:cstheme="minorHAnsi"/>
          <w:color w:val="FF0000"/>
          <w:sz w:val="22"/>
          <w:szCs w:val="22"/>
          <w:lang w:val="en-GB"/>
        </w:rPr>
        <w:t>s</w:t>
      </w:r>
      <w:r w:rsidR="00B171EF" w:rsidRPr="006A0A82">
        <w:rPr>
          <w:rFonts w:asciiTheme="minorHAnsi" w:hAnsiTheme="minorHAnsi" w:cstheme="minorHAnsi"/>
          <w:color w:val="FF0000"/>
          <w:sz w:val="22"/>
          <w:szCs w:val="22"/>
          <w:lang w:val="en-GB"/>
        </w:rPr>
        <w:t xml:space="preserve">e </w:t>
      </w:r>
      <w:r w:rsidR="000820D1" w:rsidRPr="00CA0E36">
        <w:rPr>
          <w:rFonts w:asciiTheme="minorHAnsi" w:hAnsiTheme="minorHAnsi" w:cstheme="minorHAnsi"/>
          <w:sz w:val="22"/>
          <w:szCs w:val="22"/>
          <w:lang w:val="en-GB"/>
        </w:rPr>
        <w:t>their communication</w:t>
      </w:r>
      <w:r w:rsidR="005C282C" w:rsidRPr="00CA0E36">
        <w:rPr>
          <w:rFonts w:asciiTheme="minorHAnsi" w:hAnsiTheme="minorHAnsi" w:cstheme="minorHAnsi"/>
          <w:sz w:val="22"/>
          <w:szCs w:val="22"/>
          <w:lang w:val="en-GB"/>
        </w:rPr>
        <w:t xml:space="preserve"> and care</w:t>
      </w:r>
      <w:r w:rsidR="000820D1" w:rsidRPr="00CA0E36">
        <w:rPr>
          <w:rFonts w:asciiTheme="minorHAnsi" w:hAnsiTheme="minorHAnsi" w:cstheme="minorHAnsi"/>
          <w:sz w:val="22"/>
          <w:szCs w:val="22"/>
          <w:lang w:val="en-GB"/>
        </w:rPr>
        <w:t xml:space="preserve">. The </w:t>
      </w:r>
      <w:r w:rsidR="000820D1" w:rsidRPr="006A0A82">
        <w:rPr>
          <w:rFonts w:asciiTheme="minorHAnsi" w:hAnsiTheme="minorHAnsi" w:cstheme="minorHAnsi"/>
          <w:color w:val="FF0000"/>
          <w:sz w:val="22"/>
          <w:szCs w:val="22"/>
          <w:lang w:val="en-GB"/>
        </w:rPr>
        <w:t>difference</w:t>
      </w:r>
      <w:r w:rsidR="006A0A82" w:rsidRPr="006A0A82">
        <w:rPr>
          <w:rFonts w:asciiTheme="minorHAnsi" w:hAnsiTheme="minorHAnsi" w:cstheme="minorHAnsi"/>
          <w:color w:val="FF0000"/>
          <w:sz w:val="22"/>
          <w:szCs w:val="22"/>
          <w:lang w:val="en-GB"/>
        </w:rPr>
        <w:t>s</w:t>
      </w:r>
      <w:r w:rsidR="000820D1" w:rsidRPr="006A0A82">
        <w:rPr>
          <w:rFonts w:asciiTheme="minorHAnsi" w:hAnsiTheme="minorHAnsi" w:cstheme="minorHAnsi"/>
          <w:color w:val="FF0000"/>
          <w:sz w:val="22"/>
          <w:szCs w:val="22"/>
          <w:lang w:val="en-GB"/>
        </w:rPr>
        <w:t xml:space="preserve"> </w:t>
      </w:r>
      <w:r w:rsidR="000820D1" w:rsidRPr="00CA0E36">
        <w:rPr>
          <w:rFonts w:asciiTheme="minorHAnsi" w:hAnsiTheme="minorHAnsi" w:cstheme="minorHAnsi"/>
          <w:sz w:val="22"/>
          <w:szCs w:val="22"/>
          <w:lang w:val="en-GB"/>
        </w:rPr>
        <w:t xml:space="preserve">in perception of safety between stakeholders underscore the need for effective communication and shared decision-making throughout the transfer process. </w:t>
      </w:r>
      <w:r w:rsidR="00B171EF" w:rsidRPr="00CA0E36">
        <w:rPr>
          <w:rFonts w:asciiTheme="minorHAnsi" w:hAnsiTheme="minorHAnsi" w:cstheme="minorHAnsi"/>
          <w:sz w:val="22"/>
          <w:szCs w:val="22"/>
          <w:lang w:val="en-GB"/>
        </w:rPr>
        <w:t xml:space="preserve">Using those different perspectives to increase knowledge regarding </w:t>
      </w:r>
      <w:r w:rsidR="006A0A82" w:rsidRPr="006A0A82">
        <w:rPr>
          <w:rFonts w:asciiTheme="minorHAnsi" w:hAnsiTheme="minorHAnsi" w:cstheme="minorHAnsi"/>
          <w:color w:val="FF0000"/>
          <w:sz w:val="22"/>
          <w:szCs w:val="22"/>
          <w:lang w:val="en-GB"/>
        </w:rPr>
        <w:t xml:space="preserve">the improvement </w:t>
      </w:r>
      <w:r w:rsidR="006A0A82">
        <w:rPr>
          <w:rFonts w:asciiTheme="minorHAnsi" w:hAnsiTheme="minorHAnsi" w:cstheme="minorHAnsi"/>
          <w:sz w:val="22"/>
          <w:szCs w:val="22"/>
          <w:lang w:val="en-GB"/>
        </w:rPr>
        <w:t xml:space="preserve">of </w:t>
      </w:r>
      <w:r w:rsidR="00B171EF" w:rsidRPr="00CA0E36">
        <w:rPr>
          <w:rFonts w:asciiTheme="minorHAnsi" w:hAnsiTheme="minorHAnsi" w:cstheme="minorHAnsi"/>
          <w:sz w:val="22"/>
          <w:szCs w:val="22"/>
          <w:lang w:val="en-GB"/>
        </w:rPr>
        <w:t>safety</w:t>
      </w:r>
      <w:r w:rsidR="000820D1" w:rsidRPr="00CA0E36">
        <w:rPr>
          <w:rFonts w:asciiTheme="minorHAnsi" w:hAnsiTheme="minorHAnsi" w:cstheme="minorHAnsi"/>
          <w:sz w:val="22"/>
          <w:szCs w:val="22"/>
          <w:lang w:val="en-GB"/>
        </w:rPr>
        <w:t xml:space="preserve"> </w:t>
      </w:r>
      <w:r w:rsidR="00B171EF" w:rsidRPr="00CA0E36">
        <w:rPr>
          <w:rFonts w:asciiTheme="minorHAnsi" w:hAnsiTheme="minorHAnsi" w:cstheme="minorHAnsi"/>
          <w:sz w:val="22"/>
          <w:szCs w:val="22"/>
          <w:lang w:val="en-GB"/>
        </w:rPr>
        <w:t xml:space="preserve">could </w:t>
      </w:r>
      <w:r w:rsidR="000820D1" w:rsidRPr="00CA0E36">
        <w:rPr>
          <w:rFonts w:asciiTheme="minorHAnsi" w:hAnsiTheme="minorHAnsi" w:cstheme="minorHAnsi"/>
          <w:sz w:val="22"/>
          <w:szCs w:val="22"/>
          <w:lang w:val="en-GB"/>
        </w:rPr>
        <w:t xml:space="preserve">enhance the quality of the transfer process. </w:t>
      </w:r>
    </w:p>
    <w:p w14:paraId="36E196B2" w14:textId="77777777" w:rsidR="005C282C" w:rsidRPr="00CA0E36" w:rsidRDefault="005C282C" w:rsidP="000D4451">
      <w:pPr>
        <w:spacing w:line="480" w:lineRule="auto"/>
        <w:rPr>
          <w:rFonts w:asciiTheme="minorHAnsi" w:hAnsiTheme="minorHAnsi" w:cstheme="minorHAnsi"/>
          <w:sz w:val="22"/>
          <w:szCs w:val="22"/>
          <w:lang w:val="en-GB"/>
        </w:rPr>
      </w:pPr>
    </w:p>
    <w:p w14:paraId="37F3371C" w14:textId="0BF579AC" w:rsidR="007D76F1" w:rsidRPr="00CA0E36" w:rsidRDefault="007D76F1" w:rsidP="000D4451">
      <w:p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We have identified several facilitators and barriers to the perception of a high degree of safety. </w:t>
      </w:r>
    </w:p>
    <w:p w14:paraId="218EF8A1" w14:textId="6A0362C3" w:rsidR="006A7985" w:rsidRPr="00CA0E36" w:rsidRDefault="007D76F1" w:rsidP="000D4451">
      <w:p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The most important </w:t>
      </w:r>
      <w:r w:rsidRPr="00CA0E36">
        <w:rPr>
          <w:rFonts w:asciiTheme="minorHAnsi" w:hAnsiTheme="minorHAnsi" w:cstheme="minorHAnsi"/>
          <w:i/>
          <w:iCs/>
          <w:sz w:val="22"/>
          <w:szCs w:val="22"/>
          <w:lang w:val="en-GB"/>
        </w:rPr>
        <w:t>facilitators</w:t>
      </w:r>
      <w:r w:rsidRPr="00CA0E36">
        <w:rPr>
          <w:rFonts w:asciiTheme="minorHAnsi" w:hAnsiTheme="minorHAnsi" w:cstheme="minorHAnsi"/>
          <w:sz w:val="22"/>
          <w:szCs w:val="22"/>
          <w:lang w:val="en-GB"/>
        </w:rPr>
        <w:t xml:space="preserve"> were</w:t>
      </w:r>
      <w:r w:rsidR="00D91416" w:rsidRPr="00CA0E36">
        <w:rPr>
          <w:rFonts w:asciiTheme="minorHAnsi" w:hAnsiTheme="minorHAnsi" w:cstheme="minorHAnsi"/>
          <w:sz w:val="22"/>
          <w:szCs w:val="22"/>
          <w:lang w:val="en-GB"/>
        </w:rPr>
        <w:t xml:space="preserve"> related to (1) the optimal timing of the transfer, (2) early, consistent, transparent information exchange, (3) knowing and meeting each other’s expectations and limitations, (4) parental participation and (5) attention for concerns. </w:t>
      </w:r>
      <w:r w:rsidR="008E0351" w:rsidRPr="00CA0E36">
        <w:rPr>
          <w:rFonts w:asciiTheme="minorHAnsi" w:hAnsiTheme="minorHAnsi" w:cstheme="minorHAnsi"/>
          <w:i/>
          <w:iCs/>
          <w:sz w:val="22"/>
          <w:szCs w:val="22"/>
          <w:lang w:val="en-GB"/>
        </w:rPr>
        <w:t>Barriers</w:t>
      </w:r>
      <w:r w:rsidR="008E0351" w:rsidRPr="00CA0E36">
        <w:rPr>
          <w:rFonts w:asciiTheme="minorHAnsi" w:hAnsiTheme="minorHAnsi" w:cstheme="minorHAnsi"/>
          <w:sz w:val="22"/>
          <w:szCs w:val="22"/>
          <w:lang w:val="en-GB"/>
        </w:rPr>
        <w:t xml:space="preserve"> to experiencing a high level of safety mainly revolved around two themes: 1. communication (</w:t>
      </w:r>
      <w:r w:rsidR="00B171EF" w:rsidRPr="00CA0E36">
        <w:rPr>
          <w:rFonts w:asciiTheme="minorHAnsi" w:hAnsiTheme="minorHAnsi" w:cstheme="minorHAnsi"/>
          <w:sz w:val="22"/>
          <w:szCs w:val="22"/>
          <w:lang w:val="en-GB"/>
        </w:rPr>
        <w:t xml:space="preserve">e.g., </w:t>
      </w:r>
      <w:r w:rsidR="008E0351" w:rsidRPr="00CA0E36">
        <w:rPr>
          <w:rFonts w:asciiTheme="minorHAnsi" w:hAnsiTheme="minorHAnsi" w:cstheme="minorHAnsi"/>
          <w:sz w:val="22"/>
          <w:szCs w:val="22"/>
          <w:lang w:val="en-GB"/>
        </w:rPr>
        <w:t>too little, too late, inconsistent) and 2. planning/organizing (e.g., incomplete preparation).</w:t>
      </w:r>
      <w:r w:rsidR="00CE4372" w:rsidRPr="00CA0E36">
        <w:rPr>
          <w:rFonts w:asciiTheme="minorHAnsi" w:hAnsiTheme="minorHAnsi" w:cstheme="minorHAnsi"/>
          <w:sz w:val="22"/>
          <w:szCs w:val="22"/>
          <w:lang w:val="en-GB"/>
        </w:rPr>
        <w:t xml:space="preserve"> </w:t>
      </w:r>
      <w:r w:rsidR="000820D1" w:rsidRPr="00CA0E36">
        <w:rPr>
          <w:rFonts w:asciiTheme="minorHAnsi" w:hAnsiTheme="minorHAnsi" w:cstheme="minorHAnsi"/>
          <w:sz w:val="22"/>
          <w:szCs w:val="22"/>
          <w:lang w:val="en-GB"/>
        </w:rPr>
        <w:t xml:space="preserve">Although parents perceived the transfer as safe, many parents </w:t>
      </w:r>
      <w:r w:rsidR="000E1893" w:rsidRPr="000E1893">
        <w:rPr>
          <w:rFonts w:asciiTheme="minorHAnsi" w:hAnsiTheme="minorHAnsi" w:cstheme="minorHAnsi"/>
          <w:color w:val="FF0000"/>
          <w:sz w:val="22"/>
          <w:szCs w:val="22"/>
          <w:lang w:val="en-GB"/>
        </w:rPr>
        <w:t>still</w:t>
      </w:r>
      <w:r w:rsidR="000820D1" w:rsidRPr="000E1893">
        <w:rPr>
          <w:rFonts w:asciiTheme="minorHAnsi" w:hAnsiTheme="minorHAnsi" w:cstheme="minorHAnsi"/>
          <w:color w:val="FF0000"/>
          <w:sz w:val="22"/>
          <w:szCs w:val="22"/>
          <w:lang w:val="en-GB"/>
        </w:rPr>
        <w:t xml:space="preserve"> </w:t>
      </w:r>
      <w:r w:rsidR="000820D1" w:rsidRPr="00CA0E36">
        <w:rPr>
          <w:rFonts w:asciiTheme="minorHAnsi" w:hAnsiTheme="minorHAnsi" w:cstheme="minorHAnsi"/>
          <w:sz w:val="22"/>
          <w:szCs w:val="22"/>
          <w:lang w:val="en-GB"/>
        </w:rPr>
        <w:t xml:space="preserve">experience </w:t>
      </w:r>
      <w:r w:rsidR="000820D1" w:rsidRPr="00CA0E36">
        <w:rPr>
          <w:rFonts w:asciiTheme="minorHAnsi" w:hAnsiTheme="minorHAnsi" w:cstheme="minorHAnsi"/>
          <w:i/>
          <w:iCs/>
          <w:sz w:val="22"/>
          <w:szCs w:val="22"/>
          <w:lang w:val="en-GB"/>
        </w:rPr>
        <w:t>concerns</w:t>
      </w:r>
      <w:r w:rsidR="000820D1" w:rsidRPr="00CA0E36">
        <w:rPr>
          <w:rFonts w:asciiTheme="minorHAnsi" w:hAnsiTheme="minorHAnsi" w:cstheme="minorHAnsi"/>
          <w:sz w:val="22"/>
          <w:szCs w:val="22"/>
          <w:lang w:val="en-GB"/>
        </w:rPr>
        <w:t xml:space="preserve"> regarding the transfer. These concerns were </w:t>
      </w:r>
      <w:r w:rsidR="005D1514" w:rsidRPr="00CA0E36">
        <w:rPr>
          <w:rFonts w:asciiTheme="minorHAnsi" w:hAnsiTheme="minorHAnsi" w:cstheme="minorHAnsi"/>
          <w:sz w:val="22"/>
          <w:szCs w:val="22"/>
          <w:lang w:val="en-GB"/>
        </w:rPr>
        <w:t xml:space="preserve">predominantly related to the fear of the unknown and concerns about the comfort of their infant. Interestingly, most parents felt </w:t>
      </w:r>
      <w:r w:rsidR="005C282C" w:rsidRPr="00CA0E36">
        <w:rPr>
          <w:rFonts w:asciiTheme="minorHAnsi" w:hAnsiTheme="minorHAnsi" w:cstheme="minorHAnsi"/>
          <w:sz w:val="22"/>
          <w:szCs w:val="22"/>
          <w:lang w:val="en-GB"/>
        </w:rPr>
        <w:t xml:space="preserve">reluctant </w:t>
      </w:r>
      <w:r w:rsidR="005D1514" w:rsidRPr="00CA0E36">
        <w:rPr>
          <w:rFonts w:asciiTheme="minorHAnsi" w:hAnsiTheme="minorHAnsi" w:cstheme="minorHAnsi"/>
          <w:sz w:val="22"/>
          <w:szCs w:val="22"/>
          <w:lang w:val="en-GB"/>
        </w:rPr>
        <w:t>to share their concerns with care professionals. However, actively addressing parents' concerns by care professionals alleviated fears and uncertainties, emphasizing the importance</w:t>
      </w:r>
      <w:r w:rsidR="000E1893">
        <w:rPr>
          <w:rFonts w:asciiTheme="minorHAnsi" w:hAnsiTheme="minorHAnsi" w:cstheme="minorHAnsi"/>
          <w:sz w:val="22"/>
          <w:szCs w:val="22"/>
          <w:lang w:val="en-GB"/>
        </w:rPr>
        <w:t xml:space="preserve"> </w:t>
      </w:r>
      <w:r w:rsidR="000E1893" w:rsidRPr="000E1893">
        <w:rPr>
          <w:rFonts w:asciiTheme="minorHAnsi" w:hAnsiTheme="minorHAnsi" w:cstheme="minorHAnsi"/>
          <w:color w:val="FF0000"/>
          <w:sz w:val="22"/>
          <w:szCs w:val="22"/>
          <w:lang w:val="en-GB"/>
        </w:rPr>
        <w:t>of</w:t>
      </w:r>
      <w:r w:rsidR="005C282C" w:rsidRPr="000E1893">
        <w:rPr>
          <w:rFonts w:asciiTheme="minorHAnsi" w:hAnsiTheme="minorHAnsi" w:cstheme="minorHAnsi"/>
          <w:color w:val="FF0000"/>
          <w:sz w:val="22"/>
          <w:szCs w:val="22"/>
          <w:lang w:val="en-GB"/>
        </w:rPr>
        <w:t xml:space="preserve"> </w:t>
      </w:r>
      <w:r w:rsidR="005C282C" w:rsidRPr="00CA0E36">
        <w:rPr>
          <w:rFonts w:asciiTheme="minorHAnsi" w:hAnsiTheme="minorHAnsi" w:cstheme="minorHAnsi"/>
          <w:sz w:val="22"/>
          <w:szCs w:val="22"/>
          <w:lang w:val="en-GB"/>
        </w:rPr>
        <w:t>stimulating</w:t>
      </w:r>
      <w:r w:rsidR="005D1514" w:rsidRPr="00CA0E36">
        <w:rPr>
          <w:rFonts w:asciiTheme="minorHAnsi" w:hAnsiTheme="minorHAnsi" w:cstheme="minorHAnsi"/>
          <w:sz w:val="22"/>
          <w:szCs w:val="22"/>
          <w:lang w:val="en-GB"/>
        </w:rPr>
        <w:t xml:space="preserve"> open communication and support.</w:t>
      </w:r>
      <w:r w:rsidR="00D91416" w:rsidRPr="00CA0E36">
        <w:rPr>
          <w:rFonts w:asciiTheme="minorHAnsi" w:hAnsiTheme="minorHAnsi" w:cstheme="minorHAnsi"/>
          <w:sz w:val="22"/>
          <w:szCs w:val="22"/>
          <w:lang w:val="en-GB"/>
        </w:rPr>
        <w:t xml:space="preserve"> </w:t>
      </w:r>
      <w:r w:rsidR="006A7985" w:rsidRPr="00CA0E36">
        <w:rPr>
          <w:rFonts w:asciiTheme="minorHAnsi" w:hAnsiTheme="minorHAnsi" w:cstheme="minorHAnsi"/>
          <w:sz w:val="22"/>
          <w:szCs w:val="22"/>
          <w:lang w:val="en-GB"/>
        </w:rPr>
        <w:t xml:space="preserve">Our study demonstrates that we can increase our understanding of safety by reflecting on daily practice from the perspective of all major stakeholders, even when safety has already been achieved and perceived. This finding aligns with Safety-II principles. </w:t>
      </w:r>
    </w:p>
    <w:p w14:paraId="2D23453C" w14:textId="77777777" w:rsidR="00B233B0" w:rsidRPr="00CA0E36" w:rsidRDefault="00B233B0" w:rsidP="000D4451">
      <w:pPr>
        <w:spacing w:line="480" w:lineRule="auto"/>
        <w:rPr>
          <w:rFonts w:asciiTheme="minorHAnsi" w:hAnsiTheme="minorHAnsi" w:cstheme="minorHAnsi"/>
          <w:sz w:val="22"/>
          <w:szCs w:val="22"/>
          <w:lang w:val="en-GB"/>
        </w:rPr>
      </w:pPr>
    </w:p>
    <w:p w14:paraId="5D2DCF4D" w14:textId="7C60D309" w:rsidR="002A49C7" w:rsidRPr="00CA0E36" w:rsidRDefault="002C31D1" w:rsidP="000D4451">
      <w:pPr>
        <w:spacing w:line="480" w:lineRule="auto"/>
        <w:rPr>
          <w:rFonts w:asciiTheme="minorHAnsi" w:hAnsiTheme="minorHAnsi" w:cstheme="minorHAnsi"/>
          <w:b/>
          <w:bCs/>
          <w:color w:val="4472C4" w:themeColor="accent1"/>
          <w:sz w:val="22"/>
          <w:szCs w:val="22"/>
          <w:lang w:val="en-GB"/>
        </w:rPr>
      </w:pPr>
      <w:r w:rsidRPr="00CA0E36">
        <w:rPr>
          <w:rFonts w:asciiTheme="minorHAnsi" w:hAnsiTheme="minorHAnsi" w:cstheme="minorHAnsi"/>
          <w:b/>
          <w:bCs/>
          <w:color w:val="4472C4" w:themeColor="accent1"/>
          <w:sz w:val="22"/>
          <w:szCs w:val="22"/>
          <w:lang w:val="en-GB"/>
        </w:rPr>
        <w:t>LIMITATIONS</w:t>
      </w:r>
    </w:p>
    <w:p w14:paraId="01D5D215" w14:textId="45EA063B" w:rsidR="002A49C7" w:rsidRPr="00CA0E36" w:rsidRDefault="00A74216" w:rsidP="000D4451">
      <w:pPr>
        <w:autoSpaceDE w:val="0"/>
        <w:autoSpaceDN w:val="0"/>
        <w:adjustRightInd w:val="0"/>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It is possible that parents as well as care professionals rated the degree of safety of care more positively due to the survey investigating safety itself and the attention given to safety by the department. This phenomenon is known as the Hawthorne </w:t>
      </w:r>
      <w:r w:rsidR="000E1893" w:rsidRPr="000E1893">
        <w:rPr>
          <w:rFonts w:asciiTheme="minorHAnsi" w:hAnsiTheme="minorHAnsi" w:cstheme="minorHAnsi"/>
          <w:color w:val="FF0000"/>
          <w:sz w:val="22"/>
          <w:szCs w:val="22"/>
          <w:lang w:val="en-GB"/>
        </w:rPr>
        <w:t>E</w:t>
      </w:r>
      <w:r w:rsidRPr="000E1893">
        <w:rPr>
          <w:rFonts w:asciiTheme="minorHAnsi" w:hAnsiTheme="minorHAnsi" w:cstheme="minorHAnsi"/>
          <w:color w:val="FF0000"/>
          <w:sz w:val="22"/>
          <w:szCs w:val="22"/>
          <w:lang w:val="en-GB"/>
        </w:rPr>
        <w:t>ffect</w:t>
      </w:r>
      <w:r w:rsidRPr="00CA0E36">
        <w:rPr>
          <w:rFonts w:asciiTheme="minorHAnsi" w:hAnsiTheme="minorHAnsi" w:cstheme="minorHAnsi"/>
          <w:sz w:val="22"/>
          <w:szCs w:val="22"/>
          <w:lang w:val="en-GB"/>
        </w:rPr>
        <w:t xml:space="preserve">, where individuals modify their </w:t>
      </w:r>
      <w:r w:rsidR="000E1893" w:rsidRPr="000E1893">
        <w:rPr>
          <w:rFonts w:asciiTheme="minorHAnsi" w:hAnsiTheme="minorHAnsi" w:cstheme="minorHAnsi"/>
          <w:color w:val="FF0000"/>
          <w:sz w:val="22"/>
          <w:szCs w:val="22"/>
          <w:lang w:val="en-GB"/>
        </w:rPr>
        <w:t>behaviour</w:t>
      </w:r>
      <w:r w:rsidRPr="000E1893">
        <w:rPr>
          <w:rFonts w:asciiTheme="minorHAnsi" w:hAnsiTheme="minorHAnsi" w:cstheme="minorHAnsi"/>
          <w:color w:val="FF0000"/>
          <w:sz w:val="22"/>
          <w:szCs w:val="22"/>
          <w:lang w:val="en-GB"/>
        </w:rPr>
        <w:t xml:space="preserve"> </w:t>
      </w:r>
      <w:r w:rsidRPr="00CA0E36">
        <w:rPr>
          <w:rFonts w:asciiTheme="minorHAnsi" w:hAnsiTheme="minorHAnsi" w:cstheme="minorHAnsi"/>
          <w:sz w:val="22"/>
          <w:szCs w:val="22"/>
          <w:lang w:val="en-GB"/>
        </w:rPr>
        <w:t>or perception when they know they are being observed or studied</w:t>
      </w:r>
      <w:r w:rsidR="00F96331" w:rsidRPr="00CA0E36">
        <w:rPr>
          <w:rFonts w:asciiTheme="minorHAnsi" w:hAnsiTheme="minorHAnsi" w:cstheme="minorHAnsi"/>
          <w:sz w:val="22"/>
          <w:szCs w:val="22"/>
          <w:lang w:val="en-GB"/>
        </w:rPr>
        <w:t xml:space="preserve"> </w:t>
      </w:r>
      <w:sdt>
        <w:sdtPr>
          <w:rPr>
            <w:rFonts w:asciiTheme="minorHAnsi" w:hAnsiTheme="minorHAnsi" w:cstheme="minorHAnsi"/>
            <w:color w:val="000000"/>
            <w:sz w:val="22"/>
            <w:szCs w:val="22"/>
            <w:lang w:val="en-GB"/>
          </w:rPr>
          <w:tag w:val="MENDELEY_CITATION_v3_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"/>
          <w:id w:val="1702823846"/>
          <w:placeholder>
            <w:docPart w:val="DefaultPlaceholder_-1854013440"/>
          </w:placeholder>
        </w:sdtPr>
        <w:sdtContent>
          <w:r w:rsidR="00B80519" w:rsidRPr="00CA0E36">
            <w:rPr>
              <w:rFonts w:asciiTheme="minorHAnsi" w:hAnsiTheme="minorHAnsi" w:cstheme="minorHAnsi"/>
              <w:color w:val="000000"/>
              <w:sz w:val="22"/>
              <w:szCs w:val="22"/>
              <w:lang w:val="en-GB"/>
            </w:rPr>
            <w:t>[48]</w:t>
          </w:r>
        </w:sdtContent>
      </w:sdt>
      <w:r w:rsidRPr="00CA0E36">
        <w:rPr>
          <w:rFonts w:asciiTheme="minorHAnsi" w:hAnsiTheme="minorHAnsi" w:cstheme="minorHAnsi"/>
          <w:sz w:val="22"/>
          <w:szCs w:val="22"/>
          <w:lang w:val="en-GB"/>
        </w:rPr>
        <w:t xml:space="preserve">. When </w:t>
      </w:r>
      <w:r w:rsidR="00F96331" w:rsidRPr="00CA0E36">
        <w:rPr>
          <w:rFonts w:asciiTheme="minorHAnsi" w:hAnsiTheme="minorHAnsi" w:cstheme="minorHAnsi"/>
          <w:sz w:val="22"/>
          <w:szCs w:val="22"/>
          <w:lang w:val="en-GB"/>
        </w:rPr>
        <w:t xml:space="preserve">respondents </w:t>
      </w:r>
      <w:r w:rsidRPr="00CA0E36">
        <w:rPr>
          <w:rFonts w:asciiTheme="minorHAnsi" w:hAnsiTheme="minorHAnsi" w:cstheme="minorHAnsi"/>
          <w:sz w:val="22"/>
          <w:szCs w:val="22"/>
          <w:lang w:val="en-GB"/>
        </w:rPr>
        <w:lastRenderedPageBreak/>
        <w:t xml:space="preserve">are aware that their opinions and perceptions of safety are being assessed through a survey, it can create a sense of importance and attention to the topic of safety. This heightened awareness can lead </w:t>
      </w:r>
      <w:r w:rsidR="00F96331" w:rsidRPr="00CA0E36">
        <w:rPr>
          <w:rFonts w:asciiTheme="minorHAnsi" w:hAnsiTheme="minorHAnsi" w:cstheme="minorHAnsi"/>
          <w:sz w:val="22"/>
          <w:szCs w:val="22"/>
          <w:lang w:val="en-GB"/>
        </w:rPr>
        <w:t>parents</w:t>
      </w:r>
      <w:r w:rsidR="00A77DE3">
        <w:rPr>
          <w:rFonts w:asciiTheme="minorHAnsi" w:hAnsiTheme="minorHAnsi" w:cstheme="minorHAnsi"/>
          <w:sz w:val="22"/>
          <w:szCs w:val="22"/>
          <w:lang w:val="en-GB"/>
        </w:rPr>
        <w:t xml:space="preserve"> and </w:t>
      </w:r>
      <w:r w:rsidR="00F96331" w:rsidRPr="00CA0E36">
        <w:rPr>
          <w:rFonts w:asciiTheme="minorHAnsi" w:hAnsiTheme="minorHAnsi" w:cstheme="minorHAnsi"/>
          <w:sz w:val="22"/>
          <w:szCs w:val="22"/>
          <w:lang w:val="en-GB"/>
        </w:rPr>
        <w:t xml:space="preserve">care professionals </w:t>
      </w:r>
      <w:r w:rsidRPr="00CA0E36">
        <w:rPr>
          <w:rFonts w:asciiTheme="minorHAnsi" w:hAnsiTheme="minorHAnsi" w:cstheme="minorHAnsi"/>
          <w:sz w:val="22"/>
          <w:szCs w:val="22"/>
          <w:lang w:val="en-GB"/>
        </w:rPr>
        <w:t xml:space="preserve">to pay closer attention to safety measures, be more cautious, and potentially have a more positive perception of safety during their care. Furthermore, the survey itself can serve as a reminder for healthcare </w:t>
      </w:r>
      <w:r w:rsidR="00F96331" w:rsidRPr="00CA0E36">
        <w:rPr>
          <w:rFonts w:asciiTheme="minorHAnsi" w:hAnsiTheme="minorHAnsi" w:cstheme="minorHAnsi"/>
          <w:sz w:val="22"/>
          <w:szCs w:val="22"/>
          <w:lang w:val="en-GB"/>
        </w:rPr>
        <w:t xml:space="preserve">professionals </w:t>
      </w:r>
      <w:r w:rsidRPr="00CA0E36">
        <w:rPr>
          <w:rFonts w:asciiTheme="minorHAnsi" w:hAnsiTheme="minorHAnsi" w:cstheme="minorHAnsi"/>
          <w:sz w:val="22"/>
          <w:szCs w:val="22"/>
          <w:lang w:val="en-GB"/>
        </w:rPr>
        <w:t>to prioritize safety and implement safety measures more diligently. The knowledge that safety is being assessed may lead to increased vigilance and efforts to enhance safety protocols and communication, which can contribute to a more positive perception of safety among patients.</w:t>
      </w:r>
      <w:r w:rsidR="006A7985" w:rsidRPr="00CA0E36">
        <w:rPr>
          <w:rFonts w:asciiTheme="minorHAnsi" w:hAnsiTheme="minorHAnsi" w:cstheme="minorHAnsi"/>
          <w:sz w:val="22"/>
          <w:szCs w:val="22"/>
          <w:lang w:val="en-GB"/>
        </w:rPr>
        <w:t xml:space="preserve"> </w:t>
      </w:r>
      <w:r w:rsidR="00D91416" w:rsidRPr="00CA0E36">
        <w:rPr>
          <w:rFonts w:asciiTheme="minorHAnsi" w:hAnsiTheme="minorHAnsi" w:cstheme="minorHAnsi"/>
          <w:sz w:val="22"/>
          <w:szCs w:val="22"/>
          <w:lang w:val="en-GB"/>
        </w:rPr>
        <w:t>I</w:t>
      </w:r>
      <w:r w:rsidR="005D1514" w:rsidRPr="00CA0E36">
        <w:rPr>
          <w:rFonts w:asciiTheme="minorHAnsi" w:hAnsiTheme="minorHAnsi" w:cstheme="minorHAnsi"/>
          <w:sz w:val="22"/>
          <w:szCs w:val="22"/>
          <w:lang w:val="en-GB"/>
        </w:rPr>
        <w:t xml:space="preserve">t is important to acknowledge that our study's findings may be context-specific and influenced by various factors, such as the specific healthcare setting and the effectiveness of local protocols and guidelines. </w:t>
      </w:r>
      <w:r w:rsidR="00CF26FC" w:rsidRPr="00CA0E36">
        <w:rPr>
          <w:rFonts w:asciiTheme="minorHAnsi" w:hAnsiTheme="minorHAnsi" w:cstheme="minorHAnsi"/>
          <w:sz w:val="22"/>
          <w:szCs w:val="22"/>
          <w:lang w:val="en-GB"/>
        </w:rPr>
        <w:t>Our NICU transfers a high percentage of infants to level II hospitals for convalescent care. T</w:t>
      </w:r>
      <w:r w:rsidR="00A77DE3">
        <w:rPr>
          <w:rFonts w:asciiTheme="minorHAnsi" w:hAnsiTheme="minorHAnsi" w:cstheme="minorHAnsi"/>
          <w:sz w:val="22"/>
          <w:szCs w:val="22"/>
          <w:lang w:val="en-GB"/>
        </w:rPr>
        <w:t>he t</w:t>
      </w:r>
      <w:r w:rsidR="00CF26FC" w:rsidRPr="00CA0E36">
        <w:rPr>
          <w:rFonts w:asciiTheme="minorHAnsi" w:hAnsiTheme="minorHAnsi" w:cstheme="minorHAnsi"/>
          <w:sz w:val="22"/>
          <w:szCs w:val="22"/>
          <w:lang w:val="en-GB"/>
        </w:rPr>
        <w:t xml:space="preserve">ransfer of infants from </w:t>
      </w:r>
      <w:r w:rsidR="00730ADA" w:rsidRPr="00CA0E36">
        <w:rPr>
          <w:rFonts w:asciiTheme="minorHAnsi" w:hAnsiTheme="minorHAnsi" w:cstheme="minorHAnsi"/>
          <w:sz w:val="22"/>
          <w:szCs w:val="22"/>
          <w:lang w:val="en-GB"/>
        </w:rPr>
        <w:t>a NICU</w:t>
      </w:r>
      <w:r w:rsidR="00CF26FC" w:rsidRPr="00CA0E36">
        <w:rPr>
          <w:rFonts w:asciiTheme="minorHAnsi" w:hAnsiTheme="minorHAnsi" w:cstheme="minorHAnsi"/>
          <w:sz w:val="22"/>
          <w:szCs w:val="22"/>
          <w:lang w:val="en-GB"/>
        </w:rPr>
        <w:t xml:space="preserve"> to</w:t>
      </w:r>
      <w:r w:rsidR="00730ADA" w:rsidRPr="00CA0E36">
        <w:rPr>
          <w:rFonts w:asciiTheme="minorHAnsi" w:hAnsiTheme="minorHAnsi" w:cstheme="minorHAnsi"/>
          <w:sz w:val="22"/>
          <w:szCs w:val="22"/>
          <w:lang w:val="en-GB"/>
        </w:rPr>
        <w:t xml:space="preserve"> a</w:t>
      </w:r>
      <w:r w:rsidR="00CF26FC" w:rsidRPr="00CA0E36">
        <w:rPr>
          <w:rFonts w:asciiTheme="minorHAnsi" w:hAnsiTheme="minorHAnsi" w:cstheme="minorHAnsi"/>
          <w:sz w:val="22"/>
          <w:szCs w:val="22"/>
          <w:lang w:val="en-GB"/>
        </w:rPr>
        <w:t xml:space="preserve"> level II department is </w:t>
      </w:r>
      <w:r w:rsidR="005C282C" w:rsidRPr="00CA0E36">
        <w:rPr>
          <w:rFonts w:asciiTheme="minorHAnsi" w:hAnsiTheme="minorHAnsi" w:cstheme="minorHAnsi"/>
          <w:sz w:val="22"/>
          <w:szCs w:val="22"/>
          <w:lang w:val="en-GB"/>
        </w:rPr>
        <w:t xml:space="preserve">therefore </w:t>
      </w:r>
      <w:r w:rsidR="00CF26FC" w:rsidRPr="00CA0E36">
        <w:rPr>
          <w:rFonts w:asciiTheme="minorHAnsi" w:hAnsiTheme="minorHAnsi" w:cstheme="minorHAnsi"/>
          <w:sz w:val="22"/>
          <w:szCs w:val="22"/>
          <w:lang w:val="en-GB"/>
        </w:rPr>
        <w:t xml:space="preserve">a </w:t>
      </w:r>
      <w:r w:rsidR="00CF26FC" w:rsidRPr="00A77DE3">
        <w:rPr>
          <w:rFonts w:asciiTheme="minorHAnsi" w:hAnsiTheme="minorHAnsi" w:cstheme="minorHAnsi"/>
          <w:color w:val="FF0000"/>
          <w:sz w:val="22"/>
          <w:szCs w:val="22"/>
          <w:lang w:val="en-GB"/>
        </w:rPr>
        <w:t>frequent</w:t>
      </w:r>
      <w:r w:rsidR="00A77DE3" w:rsidRPr="00A77DE3">
        <w:rPr>
          <w:rFonts w:asciiTheme="minorHAnsi" w:hAnsiTheme="minorHAnsi" w:cstheme="minorHAnsi"/>
          <w:color w:val="FF0000"/>
          <w:sz w:val="22"/>
          <w:szCs w:val="22"/>
          <w:lang w:val="en-GB"/>
        </w:rPr>
        <w:t>ly</w:t>
      </w:r>
      <w:r w:rsidR="00CF26FC" w:rsidRPr="00A77DE3">
        <w:rPr>
          <w:rFonts w:asciiTheme="minorHAnsi" w:hAnsiTheme="minorHAnsi" w:cstheme="minorHAnsi"/>
          <w:color w:val="FF0000"/>
          <w:sz w:val="22"/>
          <w:szCs w:val="22"/>
          <w:lang w:val="en-GB"/>
        </w:rPr>
        <w:t xml:space="preserve"> </w:t>
      </w:r>
      <w:r w:rsidR="00CF26FC" w:rsidRPr="00CA0E36">
        <w:rPr>
          <w:rFonts w:asciiTheme="minorHAnsi" w:hAnsiTheme="minorHAnsi" w:cstheme="minorHAnsi"/>
          <w:sz w:val="22"/>
          <w:szCs w:val="22"/>
          <w:lang w:val="en-GB"/>
        </w:rPr>
        <w:t xml:space="preserve">occurring event. </w:t>
      </w:r>
      <w:r w:rsidR="005D1514" w:rsidRPr="00CA0E36">
        <w:rPr>
          <w:rFonts w:asciiTheme="minorHAnsi" w:hAnsiTheme="minorHAnsi" w:cstheme="minorHAnsi"/>
          <w:sz w:val="22"/>
          <w:szCs w:val="22"/>
          <w:lang w:val="en-GB"/>
        </w:rPr>
        <w:t>Nonetheless, the consistent perception of safety among stakeholders provides valuable insights into the effectiveness of current practices and highlights the potential for further improvements in the transfer process.</w:t>
      </w:r>
      <w:r w:rsidR="006A7985" w:rsidRPr="00CA0E36">
        <w:rPr>
          <w:rFonts w:asciiTheme="minorHAnsi" w:hAnsiTheme="minorHAnsi" w:cstheme="minorHAnsi"/>
          <w:sz w:val="22"/>
          <w:szCs w:val="22"/>
          <w:lang w:val="en-GB"/>
        </w:rPr>
        <w:t xml:space="preserve"> </w:t>
      </w:r>
    </w:p>
    <w:p w14:paraId="156C1894" w14:textId="77777777" w:rsidR="001C2BEF" w:rsidRPr="00452B20" w:rsidRDefault="006B0C6E" w:rsidP="001C2BEF">
      <w:pPr>
        <w:autoSpaceDE w:val="0"/>
        <w:autoSpaceDN w:val="0"/>
        <w:adjustRightInd w:val="0"/>
        <w:spacing w:line="480" w:lineRule="auto"/>
        <w:rPr>
          <w:rFonts w:asciiTheme="minorHAnsi" w:hAnsiTheme="minorHAnsi" w:cstheme="minorHAnsi"/>
          <w:color w:val="000000" w:themeColor="text1"/>
          <w:sz w:val="22"/>
          <w:szCs w:val="22"/>
          <w:lang w:val="en-GB"/>
        </w:rPr>
      </w:pPr>
      <w:r w:rsidRPr="006B0C6E">
        <w:rPr>
          <w:rFonts w:asciiTheme="minorHAnsi" w:hAnsiTheme="minorHAnsi" w:cstheme="minorHAnsi"/>
          <w:color w:val="FF0000"/>
          <w:sz w:val="22"/>
          <w:szCs w:val="22"/>
          <w:lang w:val="en-GB"/>
        </w:rPr>
        <w:t>Healthcare professionals were asked to complete the questionnaire immediately after the transfer, while parents completed the survey one week after the transfer. Although this could have introduced a recall bias among parents, it was a deliberate design choice. Given that parents perceive the transfer of their child as highly stressful, asking them to complete a survey in an interview setting immediately afterwards would have been inappropriate.</w:t>
      </w:r>
      <w:r w:rsidR="001C2BEF">
        <w:rPr>
          <w:rFonts w:asciiTheme="minorHAnsi" w:hAnsiTheme="minorHAnsi" w:cstheme="minorHAnsi"/>
          <w:color w:val="FF0000"/>
          <w:sz w:val="22"/>
          <w:szCs w:val="22"/>
          <w:lang w:val="en-GB"/>
        </w:rPr>
        <w:t xml:space="preserve"> </w:t>
      </w:r>
      <w:r w:rsidR="001C2BEF" w:rsidRPr="001C2BEF">
        <w:rPr>
          <w:rFonts w:asciiTheme="minorHAnsi" w:hAnsiTheme="minorHAnsi" w:cstheme="minorHAnsi"/>
          <w:color w:val="FF0000"/>
          <w:sz w:val="22"/>
          <w:szCs w:val="22"/>
          <w:lang w:val="en-GB"/>
        </w:rPr>
        <w:t>We did not collect data on morbidity, as we found no strong empirical or theoretical link between these confounders and patient safety. The perception of safety among parents and healthcare professionals is inherently subjective and not solely determined by clinical characteristics or disease severity. Parents may interpret severity based on emotional distress and prior experiences, while healthcare providers’ perceptions may vary depending on their experience, workload, and available resources. Given these complexities and ethical constraints, we did not attempt to collect or analyse these variables.</w:t>
      </w:r>
    </w:p>
    <w:p w14:paraId="7C9AB990" w14:textId="6EF7992A" w:rsidR="006A7985" w:rsidRPr="006B0C6E" w:rsidRDefault="006A7985" w:rsidP="000D4451">
      <w:pPr>
        <w:autoSpaceDE w:val="0"/>
        <w:autoSpaceDN w:val="0"/>
        <w:adjustRightInd w:val="0"/>
        <w:spacing w:line="480" w:lineRule="auto"/>
        <w:rPr>
          <w:rFonts w:cstheme="minorHAnsi"/>
          <w:i/>
          <w:iCs/>
          <w:color w:val="FF0000"/>
          <w:sz w:val="20"/>
          <w:szCs w:val="20"/>
          <w:lang w:val="en-GB"/>
        </w:rPr>
      </w:pPr>
    </w:p>
    <w:p w14:paraId="68F0242B" w14:textId="77777777" w:rsidR="006B0C6E" w:rsidRPr="00CA0E36" w:rsidRDefault="006B0C6E" w:rsidP="000D4451">
      <w:pPr>
        <w:autoSpaceDE w:val="0"/>
        <w:autoSpaceDN w:val="0"/>
        <w:adjustRightInd w:val="0"/>
        <w:spacing w:line="480" w:lineRule="auto"/>
        <w:rPr>
          <w:rFonts w:eastAsiaTheme="minorHAnsi"/>
          <w:lang w:val="en-GB" w:eastAsia="en-US"/>
        </w:rPr>
      </w:pPr>
    </w:p>
    <w:p w14:paraId="2D4B56E0" w14:textId="42FF661D" w:rsidR="005C282C" w:rsidRPr="00CA0E36" w:rsidRDefault="005C282C" w:rsidP="000D4451">
      <w:pPr>
        <w:spacing w:line="480" w:lineRule="auto"/>
        <w:rPr>
          <w:rFonts w:asciiTheme="minorHAnsi" w:hAnsiTheme="minorHAnsi" w:cstheme="minorHAnsi"/>
          <w:b/>
          <w:bCs/>
          <w:color w:val="4472C4" w:themeColor="accent1"/>
          <w:sz w:val="22"/>
          <w:szCs w:val="22"/>
          <w:lang w:val="en-GB"/>
        </w:rPr>
      </w:pPr>
      <w:r w:rsidRPr="00CA0E36">
        <w:rPr>
          <w:rFonts w:asciiTheme="minorHAnsi" w:hAnsiTheme="minorHAnsi" w:cstheme="minorHAnsi"/>
          <w:b/>
          <w:bCs/>
          <w:color w:val="4472C4" w:themeColor="accent1"/>
          <w:sz w:val="22"/>
          <w:szCs w:val="22"/>
          <w:lang w:val="en-GB"/>
        </w:rPr>
        <w:lastRenderedPageBreak/>
        <w:t>CONCLUSION</w:t>
      </w:r>
    </w:p>
    <w:p w14:paraId="39E6C7CC" w14:textId="2BBAA9A5" w:rsidR="005C282C" w:rsidRPr="00CA0E36" w:rsidRDefault="005C282C" w:rsidP="000D4451">
      <w:pPr>
        <w:spacing w:line="480" w:lineRule="auto"/>
        <w:rPr>
          <w:rFonts w:asciiTheme="minorHAnsi" w:hAnsiTheme="minorHAnsi" w:cstheme="minorHAnsi"/>
          <w:sz w:val="22"/>
          <w:szCs w:val="22"/>
          <w:lang w:val="en-GB"/>
        </w:rPr>
      </w:pPr>
      <w:r w:rsidRPr="00CA0E36">
        <w:rPr>
          <w:rFonts w:asciiTheme="minorHAnsi" w:hAnsiTheme="minorHAnsi" w:cstheme="minorHAnsi"/>
          <w:i/>
          <w:iCs/>
          <w:sz w:val="22"/>
          <w:szCs w:val="22"/>
          <w:lang w:val="en-GB"/>
        </w:rPr>
        <w:t>In conclusion,</w:t>
      </w:r>
      <w:r w:rsidRPr="00CA0E36">
        <w:rPr>
          <w:rFonts w:asciiTheme="minorHAnsi" w:hAnsiTheme="minorHAnsi" w:cstheme="minorHAnsi"/>
          <w:sz w:val="22"/>
          <w:szCs w:val="22"/>
          <w:lang w:val="en-GB"/>
        </w:rPr>
        <w:t xml:space="preserve"> our study highlights the positive perception of safety regarding the transfer of infants from a </w:t>
      </w:r>
      <w:r w:rsidR="00730ADA" w:rsidRPr="00CA0E36">
        <w:rPr>
          <w:rFonts w:asciiTheme="minorHAnsi" w:hAnsiTheme="minorHAnsi" w:cstheme="minorHAnsi"/>
          <w:sz w:val="22"/>
          <w:szCs w:val="22"/>
          <w:lang w:val="en-GB"/>
        </w:rPr>
        <w:t>NICU</w:t>
      </w:r>
      <w:r w:rsidRPr="00CA0E36">
        <w:rPr>
          <w:rFonts w:asciiTheme="minorHAnsi" w:hAnsiTheme="minorHAnsi" w:cstheme="minorHAnsi"/>
          <w:sz w:val="22"/>
          <w:szCs w:val="22"/>
          <w:lang w:val="en-GB"/>
        </w:rPr>
        <w:t xml:space="preserve"> to a level II neonatology department among parents and care professionals. Despite some variations in perceptions among stakeholder groups, overall</w:t>
      </w:r>
      <w:r w:rsidR="00A77DE3">
        <w:rPr>
          <w:rFonts w:asciiTheme="minorHAnsi" w:hAnsiTheme="minorHAnsi" w:cstheme="minorHAnsi"/>
          <w:sz w:val="22"/>
          <w:szCs w:val="22"/>
          <w:lang w:val="en-GB"/>
        </w:rPr>
        <w:t>,</w:t>
      </w:r>
      <w:r w:rsidRPr="00CA0E36">
        <w:rPr>
          <w:rFonts w:asciiTheme="minorHAnsi" w:hAnsiTheme="minorHAnsi" w:cstheme="minorHAnsi"/>
          <w:sz w:val="22"/>
          <w:szCs w:val="22"/>
          <w:lang w:val="en-GB"/>
        </w:rPr>
        <w:t xml:space="preserve"> high levels of perceived safety were observed. The </w:t>
      </w:r>
      <w:r w:rsidRPr="00A77DE3">
        <w:rPr>
          <w:rFonts w:asciiTheme="minorHAnsi" w:hAnsiTheme="minorHAnsi" w:cstheme="minorHAnsi"/>
          <w:color w:val="FF0000"/>
          <w:sz w:val="22"/>
          <w:szCs w:val="22"/>
          <w:lang w:val="en-GB"/>
        </w:rPr>
        <w:t>difference</w:t>
      </w:r>
      <w:r w:rsidR="00A77DE3" w:rsidRPr="00A77DE3">
        <w:rPr>
          <w:rFonts w:asciiTheme="minorHAnsi" w:hAnsiTheme="minorHAnsi" w:cstheme="minorHAnsi"/>
          <w:color w:val="FF0000"/>
          <w:sz w:val="22"/>
          <w:szCs w:val="22"/>
          <w:lang w:val="en-GB"/>
        </w:rPr>
        <w:t>s</w:t>
      </w:r>
      <w:r w:rsidRPr="00A77DE3">
        <w:rPr>
          <w:rFonts w:asciiTheme="minorHAnsi" w:hAnsiTheme="minorHAnsi" w:cstheme="minorHAnsi"/>
          <w:color w:val="FF0000"/>
          <w:sz w:val="22"/>
          <w:szCs w:val="22"/>
          <w:lang w:val="en-GB"/>
        </w:rPr>
        <w:t xml:space="preserve"> </w:t>
      </w:r>
      <w:r w:rsidRPr="00CA0E36">
        <w:rPr>
          <w:rFonts w:asciiTheme="minorHAnsi" w:hAnsiTheme="minorHAnsi" w:cstheme="minorHAnsi"/>
          <w:sz w:val="22"/>
          <w:szCs w:val="22"/>
          <w:lang w:val="en-GB"/>
        </w:rPr>
        <w:t xml:space="preserve">in perception of safety between stakeholders </w:t>
      </w:r>
      <w:r w:rsidRPr="00A77DE3">
        <w:rPr>
          <w:rFonts w:asciiTheme="minorHAnsi" w:hAnsiTheme="minorHAnsi" w:cstheme="minorHAnsi"/>
          <w:color w:val="FF0000"/>
          <w:sz w:val="22"/>
          <w:szCs w:val="22"/>
          <w:lang w:val="en-GB"/>
        </w:rPr>
        <w:t xml:space="preserve">underscore </w:t>
      </w:r>
      <w:r w:rsidRPr="00CA0E36">
        <w:rPr>
          <w:rFonts w:asciiTheme="minorHAnsi" w:hAnsiTheme="minorHAnsi" w:cstheme="minorHAnsi"/>
          <w:sz w:val="22"/>
          <w:szCs w:val="22"/>
          <w:lang w:val="en-GB"/>
        </w:rPr>
        <w:t xml:space="preserve">the need for effective communication, reflection and shared decision-making throughout the transfer process. Understanding the factors that influence safety perception could </w:t>
      </w:r>
      <w:r w:rsidR="00A77DE3">
        <w:rPr>
          <w:rFonts w:asciiTheme="minorHAnsi" w:hAnsiTheme="minorHAnsi" w:cstheme="minorHAnsi"/>
          <w:sz w:val="22"/>
          <w:szCs w:val="22"/>
          <w:lang w:val="en-GB"/>
        </w:rPr>
        <w:t>help</w:t>
      </w:r>
      <w:r w:rsidRPr="00CA0E36">
        <w:rPr>
          <w:rFonts w:asciiTheme="minorHAnsi" w:hAnsiTheme="minorHAnsi" w:cstheme="minorHAnsi"/>
          <w:sz w:val="22"/>
          <w:szCs w:val="22"/>
          <w:lang w:val="en-GB"/>
        </w:rPr>
        <w:t xml:space="preserve"> healthcare professionals to optimi</w:t>
      </w:r>
      <w:r w:rsidR="00A77DE3">
        <w:rPr>
          <w:rFonts w:asciiTheme="minorHAnsi" w:hAnsiTheme="minorHAnsi" w:cstheme="minorHAnsi"/>
          <w:sz w:val="22"/>
          <w:szCs w:val="22"/>
          <w:lang w:val="en-GB"/>
        </w:rPr>
        <w:t>s</w:t>
      </w:r>
      <w:r w:rsidRPr="00CA0E36">
        <w:rPr>
          <w:rFonts w:asciiTheme="minorHAnsi" w:hAnsiTheme="minorHAnsi" w:cstheme="minorHAnsi"/>
          <w:sz w:val="22"/>
          <w:szCs w:val="22"/>
          <w:lang w:val="en-GB"/>
        </w:rPr>
        <w:t>e the transfer process and ensure the well-being of infants and their families. Further research and implementation of targeted interventions based on these findings can contribute to ongoing efforts to improve the safety and quality of care during transfers in neonatal settings</w:t>
      </w:r>
    </w:p>
    <w:p w14:paraId="02E5DD75" w14:textId="77777777" w:rsidR="00FB1EDC" w:rsidRPr="00CA0E36" w:rsidRDefault="00FB1EDC" w:rsidP="000D4451">
      <w:pPr>
        <w:spacing w:line="480" w:lineRule="auto"/>
        <w:rPr>
          <w:rFonts w:asciiTheme="minorHAnsi" w:hAnsiTheme="minorHAnsi" w:cstheme="minorHAnsi"/>
          <w:b/>
          <w:bCs/>
          <w:color w:val="4472C4" w:themeColor="accent1"/>
          <w:sz w:val="22"/>
          <w:szCs w:val="22"/>
          <w:lang w:val="en-GB"/>
        </w:rPr>
      </w:pPr>
    </w:p>
    <w:p w14:paraId="6B320215" w14:textId="77777777" w:rsidR="00FB1EDC" w:rsidRPr="00CA0E36" w:rsidRDefault="00FB1EDC" w:rsidP="000D4451">
      <w:pPr>
        <w:spacing w:line="480" w:lineRule="auto"/>
        <w:rPr>
          <w:rFonts w:asciiTheme="minorHAnsi" w:hAnsiTheme="minorHAnsi" w:cstheme="minorHAnsi"/>
          <w:b/>
          <w:bCs/>
          <w:color w:val="4472C4" w:themeColor="accent1"/>
          <w:sz w:val="22"/>
          <w:szCs w:val="22"/>
          <w:lang w:val="en-GB"/>
        </w:rPr>
      </w:pPr>
    </w:p>
    <w:p w14:paraId="3A5AFC1C" w14:textId="6AB2509A" w:rsidR="00423E61" w:rsidRPr="00CA0E36" w:rsidRDefault="00423E61" w:rsidP="000D4451">
      <w:pPr>
        <w:spacing w:line="480" w:lineRule="auto"/>
        <w:rPr>
          <w:rFonts w:asciiTheme="minorHAnsi" w:hAnsiTheme="minorHAnsi" w:cstheme="minorHAnsi"/>
          <w:b/>
          <w:bCs/>
          <w:color w:val="4472C4" w:themeColor="accent1"/>
          <w:sz w:val="22"/>
          <w:szCs w:val="22"/>
          <w:lang w:val="en-GB"/>
        </w:rPr>
      </w:pPr>
      <w:r w:rsidRPr="00CA0E36">
        <w:rPr>
          <w:rFonts w:asciiTheme="minorHAnsi" w:hAnsiTheme="minorHAnsi" w:cstheme="minorHAnsi"/>
          <w:b/>
          <w:bCs/>
          <w:color w:val="4472C4" w:themeColor="accent1"/>
          <w:sz w:val="22"/>
          <w:szCs w:val="22"/>
          <w:lang w:val="en-GB"/>
        </w:rPr>
        <w:t>ACKNOWLEDGEMENTS</w:t>
      </w:r>
    </w:p>
    <w:p w14:paraId="650D4505" w14:textId="63C2F3CD" w:rsidR="00423E61" w:rsidRPr="00CA0E36" w:rsidRDefault="00423E61" w:rsidP="000D4451">
      <w:pPr>
        <w:spacing w:line="480" w:lineRule="auto"/>
        <w:rPr>
          <w:rFonts w:asciiTheme="minorHAnsi" w:hAnsiTheme="minorHAnsi" w:cstheme="minorHAnsi"/>
          <w:sz w:val="22"/>
          <w:szCs w:val="22"/>
          <w:lang w:val="en-GB"/>
        </w:rPr>
      </w:pPr>
      <w:r w:rsidRPr="00CA0E36">
        <w:rPr>
          <w:rFonts w:asciiTheme="minorHAnsi" w:hAnsiTheme="minorHAnsi" w:cstheme="minorHAnsi"/>
          <w:sz w:val="22"/>
          <w:szCs w:val="22"/>
          <w:lang w:val="en-GB"/>
        </w:rPr>
        <w:t xml:space="preserve">We would like to express our sincere appreciation </w:t>
      </w:r>
      <w:r w:rsidR="00B348F8" w:rsidRPr="00CA0E36">
        <w:rPr>
          <w:rFonts w:asciiTheme="minorHAnsi" w:hAnsiTheme="minorHAnsi" w:cstheme="minorHAnsi"/>
          <w:sz w:val="22"/>
          <w:szCs w:val="22"/>
          <w:lang w:val="en-GB"/>
        </w:rPr>
        <w:t xml:space="preserve">to the research nurse (SV) </w:t>
      </w:r>
      <w:r w:rsidRPr="00CA0E36">
        <w:rPr>
          <w:rFonts w:asciiTheme="minorHAnsi" w:hAnsiTheme="minorHAnsi" w:cstheme="minorHAnsi"/>
          <w:sz w:val="22"/>
          <w:szCs w:val="22"/>
          <w:lang w:val="en-GB"/>
        </w:rPr>
        <w:t xml:space="preserve">for </w:t>
      </w:r>
      <w:r w:rsidR="00B348F8" w:rsidRPr="00CA0E36">
        <w:rPr>
          <w:rFonts w:asciiTheme="minorHAnsi" w:hAnsiTheme="minorHAnsi" w:cstheme="minorHAnsi"/>
          <w:sz w:val="22"/>
          <w:szCs w:val="22"/>
          <w:lang w:val="en-GB"/>
        </w:rPr>
        <w:t xml:space="preserve">her valuable </w:t>
      </w:r>
      <w:r w:rsidRPr="00CA0E36">
        <w:rPr>
          <w:rFonts w:asciiTheme="minorHAnsi" w:hAnsiTheme="minorHAnsi" w:cstheme="minorHAnsi"/>
          <w:sz w:val="22"/>
          <w:szCs w:val="22"/>
          <w:lang w:val="en-GB"/>
        </w:rPr>
        <w:t xml:space="preserve">contribution to the successful completion of this research project. We also acknowledge the efforts of the personnel working at the regional ambulance transportation organization and the regional level II department of the Elizabeth Hospital, Deventer Hospital, St Antonius Hospital, </w:t>
      </w:r>
      <w:proofErr w:type="spellStart"/>
      <w:r w:rsidRPr="00CA0E36">
        <w:rPr>
          <w:rFonts w:asciiTheme="minorHAnsi" w:hAnsiTheme="minorHAnsi" w:cstheme="minorHAnsi"/>
          <w:sz w:val="22"/>
          <w:szCs w:val="22"/>
          <w:lang w:val="en-GB"/>
        </w:rPr>
        <w:t>Diakonessen</w:t>
      </w:r>
      <w:proofErr w:type="spellEnd"/>
      <w:r w:rsidRPr="00CA0E36">
        <w:rPr>
          <w:rFonts w:asciiTheme="minorHAnsi" w:hAnsiTheme="minorHAnsi" w:cstheme="minorHAnsi"/>
          <w:sz w:val="22"/>
          <w:szCs w:val="22"/>
          <w:lang w:val="en-GB"/>
        </w:rPr>
        <w:t xml:space="preserve"> Hospital and Meander Hospital. </w:t>
      </w:r>
    </w:p>
    <w:p w14:paraId="6BB0D17F" w14:textId="77777777" w:rsidR="00453598" w:rsidRPr="00CA0E36" w:rsidRDefault="00453598" w:rsidP="000D4451">
      <w:pPr>
        <w:spacing w:line="480" w:lineRule="auto"/>
        <w:rPr>
          <w:rFonts w:asciiTheme="minorHAnsi" w:hAnsiTheme="minorHAnsi" w:cstheme="minorHAnsi"/>
          <w:sz w:val="22"/>
          <w:szCs w:val="22"/>
          <w:lang w:val="en-GB"/>
        </w:rPr>
      </w:pPr>
    </w:p>
    <w:p w14:paraId="6843DE39" w14:textId="5CAA5FF5" w:rsidR="00B348F8" w:rsidRPr="00CA0E36" w:rsidRDefault="00B348F8" w:rsidP="000D4451">
      <w:pPr>
        <w:spacing w:line="480" w:lineRule="auto"/>
        <w:rPr>
          <w:rFonts w:asciiTheme="minorHAnsi" w:hAnsiTheme="minorHAnsi" w:cstheme="minorHAnsi"/>
          <w:b/>
          <w:bCs/>
          <w:color w:val="4472C4" w:themeColor="accent1"/>
          <w:sz w:val="22"/>
          <w:szCs w:val="22"/>
          <w:lang w:val="en-GB"/>
        </w:rPr>
      </w:pPr>
      <w:r w:rsidRPr="00CA0E36">
        <w:rPr>
          <w:rFonts w:asciiTheme="minorHAnsi" w:hAnsiTheme="minorHAnsi" w:cstheme="minorHAnsi"/>
          <w:b/>
          <w:bCs/>
          <w:color w:val="4472C4" w:themeColor="accent1"/>
          <w:sz w:val="22"/>
          <w:szCs w:val="22"/>
          <w:lang w:val="en-GB"/>
        </w:rPr>
        <w:t>FUNDING</w:t>
      </w:r>
    </w:p>
    <w:p w14:paraId="3A897C0A" w14:textId="22267156" w:rsidR="00B348F8" w:rsidRPr="00CA0E36" w:rsidRDefault="00B348F8" w:rsidP="000D4451">
      <w:pPr>
        <w:spacing w:line="480" w:lineRule="auto"/>
        <w:rPr>
          <w:rFonts w:asciiTheme="minorHAnsi" w:hAnsiTheme="minorHAnsi" w:cstheme="minorHAnsi"/>
          <w:b/>
          <w:bCs/>
          <w:color w:val="4472C4" w:themeColor="accent1"/>
          <w:sz w:val="22"/>
          <w:szCs w:val="22"/>
          <w:lang w:val="en-GB"/>
        </w:rPr>
      </w:pPr>
      <w:r w:rsidRPr="00CA0E36">
        <w:rPr>
          <w:rFonts w:asciiTheme="minorHAnsi" w:hAnsiTheme="minorHAnsi" w:cstheme="minorHAnsi"/>
          <w:sz w:val="22"/>
          <w:szCs w:val="22"/>
          <w:lang w:val="en-GB"/>
        </w:rPr>
        <w:t xml:space="preserve">The authors gratefully acknowledge the financial support provided by </w:t>
      </w:r>
      <w:proofErr w:type="spellStart"/>
      <w:r w:rsidRPr="00CA0E36">
        <w:rPr>
          <w:rFonts w:asciiTheme="minorHAnsi" w:hAnsiTheme="minorHAnsi" w:cstheme="minorHAnsi"/>
          <w:sz w:val="22"/>
          <w:szCs w:val="22"/>
          <w:lang w:val="en-GB"/>
        </w:rPr>
        <w:t>ZonMw</w:t>
      </w:r>
      <w:proofErr w:type="spellEnd"/>
      <w:r w:rsidRPr="00CA0E36">
        <w:rPr>
          <w:rFonts w:asciiTheme="minorHAnsi" w:hAnsiTheme="minorHAnsi" w:cstheme="minorHAnsi"/>
          <w:sz w:val="22"/>
          <w:szCs w:val="22"/>
          <w:lang w:val="en-GB"/>
        </w:rPr>
        <w:t xml:space="preserve"> (Grant Number 80-87300-98-032) for the conduct of this study.</w:t>
      </w:r>
    </w:p>
    <w:p w14:paraId="08E49D55" w14:textId="77777777" w:rsidR="00B348F8" w:rsidRPr="00CA0E36" w:rsidRDefault="00B348F8" w:rsidP="00CF26FC">
      <w:pPr>
        <w:rPr>
          <w:rFonts w:asciiTheme="minorHAnsi" w:hAnsiTheme="minorHAnsi" w:cstheme="minorHAnsi"/>
          <w:b/>
          <w:bCs/>
          <w:color w:val="4472C4" w:themeColor="accent1"/>
          <w:sz w:val="22"/>
          <w:szCs w:val="22"/>
          <w:lang w:val="en-GB"/>
        </w:rPr>
      </w:pPr>
    </w:p>
    <w:p w14:paraId="5B75DB86" w14:textId="77777777" w:rsidR="00B348F8" w:rsidRPr="00CA0E36" w:rsidRDefault="00B348F8" w:rsidP="00CF26FC">
      <w:pPr>
        <w:rPr>
          <w:rFonts w:asciiTheme="minorHAnsi" w:hAnsiTheme="minorHAnsi" w:cstheme="minorHAnsi"/>
          <w:b/>
          <w:bCs/>
          <w:color w:val="4472C4" w:themeColor="accent1"/>
          <w:sz w:val="22"/>
          <w:szCs w:val="22"/>
          <w:lang w:val="en-GB"/>
        </w:rPr>
      </w:pPr>
    </w:p>
    <w:p w14:paraId="6FC6EC03" w14:textId="77777777" w:rsidR="00693464" w:rsidRPr="00CA0E36" w:rsidRDefault="00693464" w:rsidP="00CF26FC">
      <w:pPr>
        <w:rPr>
          <w:rFonts w:asciiTheme="minorHAnsi" w:hAnsiTheme="minorHAnsi" w:cstheme="minorHAnsi"/>
          <w:b/>
          <w:bCs/>
          <w:color w:val="4472C4" w:themeColor="accent1"/>
          <w:sz w:val="22"/>
          <w:szCs w:val="22"/>
          <w:lang w:val="en-GB"/>
        </w:rPr>
      </w:pPr>
    </w:p>
    <w:p w14:paraId="25E79E9A" w14:textId="77777777" w:rsidR="00693464" w:rsidRPr="00CA0E36" w:rsidRDefault="00693464" w:rsidP="00CF26FC">
      <w:pPr>
        <w:rPr>
          <w:rFonts w:asciiTheme="minorHAnsi" w:hAnsiTheme="minorHAnsi" w:cstheme="minorHAnsi"/>
          <w:b/>
          <w:bCs/>
          <w:color w:val="4472C4" w:themeColor="accent1"/>
          <w:sz w:val="22"/>
          <w:szCs w:val="22"/>
          <w:lang w:val="en-GB"/>
        </w:rPr>
      </w:pPr>
    </w:p>
    <w:p w14:paraId="1EE07932" w14:textId="24964091" w:rsidR="004650CF" w:rsidRPr="00CA0E36" w:rsidRDefault="004650CF" w:rsidP="004451AE">
      <w:pPr>
        <w:spacing w:line="276" w:lineRule="auto"/>
        <w:rPr>
          <w:rFonts w:cstheme="minorHAnsi"/>
          <w:sz w:val="22"/>
          <w:szCs w:val="22"/>
          <w:lang w:val="en-GB"/>
        </w:rPr>
      </w:pPr>
    </w:p>
    <w:p w14:paraId="3337C681" w14:textId="7DC715CE" w:rsidR="004650CF" w:rsidRPr="00CA0E36" w:rsidRDefault="004650CF" w:rsidP="004451AE">
      <w:pPr>
        <w:spacing w:line="276" w:lineRule="auto"/>
        <w:rPr>
          <w:rFonts w:cstheme="minorHAnsi"/>
          <w:sz w:val="22"/>
          <w:szCs w:val="22"/>
          <w:lang w:val="en-GB"/>
        </w:rPr>
      </w:pPr>
    </w:p>
    <w:p w14:paraId="5C21DC26" w14:textId="77777777" w:rsidR="00AB5D7E" w:rsidRPr="00CA0E36" w:rsidRDefault="00AB5D7E" w:rsidP="004451AE">
      <w:pPr>
        <w:spacing w:line="276" w:lineRule="auto"/>
        <w:rPr>
          <w:rFonts w:cstheme="minorHAnsi"/>
          <w:sz w:val="22"/>
          <w:szCs w:val="22"/>
          <w:lang w:val="en-GB"/>
        </w:rPr>
      </w:pPr>
    </w:p>
    <w:p w14:paraId="17BD0A16" w14:textId="77777777" w:rsidR="00AB5D7E" w:rsidRPr="00CA0E36" w:rsidRDefault="00AB5D7E" w:rsidP="004451AE">
      <w:pPr>
        <w:spacing w:line="276" w:lineRule="auto"/>
        <w:rPr>
          <w:rFonts w:cstheme="minorHAnsi"/>
          <w:sz w:val="22"/>
          <w:szCs w:val="22"/>
          <w:lang w:val="en-GB"/>
        </w:rPr>
      </w:pPr>
    </w:p>
    <w:p w14:paraId="785B187D" w14:textId="77777777" w:rsidR="00AB5D7E" w:rsidRPr="00CA0E36" w:rsidRDefault="00AB5D7E" w:rsidP="004451AE">
      <w:pPr>
        <w:spacing w:line="276" w:lineRule="auto"/>
        <w:rPr>
          <w:rFonts w:cstheme="minorHAnsi"/>
          <w:sz w:val="22"/>
          <w:szCs w:val="22"/>
          <w:lang w:val="en-GB"/>
        </w:rPr>
      </w:pPr>
    </w:p>
    <w:p w14:paraId="528BACB7" w14:textId="77777777" w:rsidR="00AB5D7E" w:rsidRPr="00CA0E36" w:rsidRDefault="00AB5D7E" w:rsidP="004451AE">
      <w:pPr>
        <w:spacing w:line="276" w:lineRule="auto"/>
        <w:rPr>
          <w:rFonts w:cstheme="minorHAnsi"/>
          <w:sz w:val="22"/>
          <w:szCs w:val="22"/>
          <w:lang w:val="en-GB"/>
        </w:rPr>
      </w:pPr>
    </w:p>
    <w:p w14:paraId="4A33AD38" w14:textId="08104E4D" w:rsidR="000F03D2" w:rsidRPr="002045AA" w:rsidRDefault="00C75BB2" w:rsidP="002045AA">
      <w:pPr>
        <w:rPr>
          <w:rFonts w:asciiTheme="minorHAnsi" w:hAnsiTheme="minorHAnsi" w:cstheme="minorHAnsi"/>
          <w:b/>
          <w:bCs/>
          <w:color w:val="4472C4" w:themeColor="accent1"/>
          <w:sz w:val="20"/>
          <w:szCs w:val="20"/>
          <w:lang w:val="en-GB"/>
        </w:rPr>
      </w:pPr>
      <w:r w:rsidRPr="00CA0E36">
        <w:rPr>
          <w:rFonts w:asciiTheme="minorHAnsi" w:hAnsiTheme="minorHAnsi" w:cstheme="minorHAnsi"/>
          <w:b/>
          <w:bCs/>
          <w:color w:val="4472C4" w:themeColor="accent1"/>
          <w:sz w:val="20"/>
          <w:szCs w:val="20"/>
          <w:lang w:val="en-GB"/>
        </w:rPr>
        <w:lastRenderedPageBreak/>
        <w:t>REFERENC</w:t>
      </w:r>
      <w:r w:rsidRPr="00693464">
        <w:rPr>
          <w:rFonts w:asciiTheme="minorHAnsi" w:hAnsiTheme="minorHAnsi" w:cstheme="minorHAnsi"/>
          <w:b/>
          <w:bCs/>
          <w:color w:val="4472C4" w:themeColor="accent1"/>
          <w:sz w:val="20"/>
          <w:szCs w:val="20"/>
          <w:lang w:val="en-US"/>
        </w:rPr>
        <w:t>ES</w:t>
      </w:r>
    </w:p>
    <w:p w14:paraId="43444A64" w14:textId="77777777" w:rsidR="00055743" w:rsidRPr="00693464" w:rsidRDefault="00055743" w:rsidP="00E95F55">
      <w:pPr>
        <w:autoSpaceDE w:val="0"/>
        <w:autoSpaceDN w:val="0"/>
        <w:adjustRightInd w:val="0"/>
        <w:rPr>
          <w:rStyle w:val="docsum-authors"/>
          <w:rFonts w:asciiTheme="minorHAnsi" w:hAnsiTheme="minorHAnsi" w:cstheme="minorHAnsi"/>
          <w:color w:val="212121"/>
          <w:sz w:val="20"/>
          <w:szCs w:val="20"/>
          <w:lang w:val="en-US"/>
        </w:rPr>
      </w:pPr>
    </w:p>
    <w:sdt>
      <w:sdtPr>
        <w:rPr>
          <w:rStyle w:val="docsum-authors"/>
          <w:rFonts w:asciiTheme="minorHAnsi" w:hAnsiTheme="minorHAnsi" w:cstheme="minorHAnsi"/>
          <w:color w:val="212121"/>
          <w:sz w:val="20"/>
          <w:szCs w:val="20"/>
          <w:lang w:val="en-US"/>
        </w:rPr>
        <w:tag w:val="MENDELEY_BIBLIOGRAPHY"/>
        <w:id w:val="1163433183"/>
        <w:placeholder>
          <w:docPart w:val="DefaultPlaceholder_-1854013440"/>
        </w:placeholder>
      </w:sdtPr>
      <w:sdtContent>
        <w:p w14:paraId="41894F3B" w14:textId="77777777" w:rsidR="00B80519" w:rsidRPr="00B80519" w:rsidRDefault="00B80519">
          <w:pPr>
            <w:autoSpaceDE w:val="0"/>
            <w:autoSpaceDN w:val="0"/>
            <w:ind w:hanging="640"/>
            <w:divId w:val="158079107"/>
            <w:rPr>
              <w:lang w:val="en-US"/>
            </w:rPr>
          </w:pPr>
          <w:r w:rsidRPr="00B80519">
            <w:rPr>
              <w:lang w:val="en-US"/>
            </w:rPr>
            <w:t xml:space="preserve">1 </w:t>
          </w:r>
          <w:r w:rsidRPr="00B80519">
            <w:rPr>
              <w:lang w:val="en-US"/>
            </w:rPr>
            <w:tab/>
            <w:t xml:space="preserve">Kinney M V., Lawn JE, Howson CP, </w:t>
          </w:r>
          <w:r w:rsidRPr="00B80519">
            <w:rPr>
              <w:i/>
              <w:iCs/>
              <w:lang w:val="en-US"/>
            </w:rPr>
            <w:t>et al.</w:t>
          </w:r>
          <w:r w:rsidRPr="00B80519">
            <w:rPr>
              <w:lang w:val="en-US"/>
            </w:rPr>
            <w:t xml:space="preserve"> 15 million preterm births annually: What has changed this year? </w:t>
          </w:r>
          <w:proofErr w:type="spellStart"/>
          <w:r w:rsidRPr="00B80519">
            <w:rPr>
              <w:lang w:val="en-US"/>
            </w:rPr>
            <w:t>Reprod</w:t>
          </w:r>
          <w:proofErr w:type="spellEnd"/>
          <w:r w:rsidRPr="00B80519">
            <w:rPr>
              <w:lang w:val="en-US"/>
            </w:rPr>
            <w:t xml:space="preserve"> Health. 2012;9. https://doi.org/10.1186/1742-4755-9-28</w:t>
          </w:r>
        </w:p>
        <w:p w14:paraId="4BB17308" w14:textId="77777777" w:rsidR="00B80519" w:rsidRPr="00B80519" w:rsidRDefault="00B80519">
          <w:pPr>
            <w:autoSpaceDE w:val="0"/>
            <w:autoSpaceDN w:val="0"/>
            <w:ind w:hanging="640"/>
            <w:divId w:val="1680934702"/>
            <w:rPr>
              <w:lang w:val="en-US"/>
            </w:rPr>
          </w:pPr>
          <w:r w:rsidRPr="00B80519">
            <w:rPr>
              <w:lang w:val="en-US"/>
            </w:rPr>
            <w:t xml:space="preserve">2 </w:t>
          </w:r>
          <w:r w:rsidRPr="00B80519">
            <w:rPr>
              <w:lang w:val="en-US"/>
            </w:rPr>
            <w:tab/>
            <w:t xml:space="preserve">Perin J, </w:t>
          </w:r>
          <w:proofErr w:type="spellStart"/>
          <w:r w:rsidRPr="00B80519">
            <w:rPr>
              <w:lang w:val="en-US"/>
            </w:rPr>
            <w:t>Mulick</w:t>
          </w:r>
          <w:proofErr w:type="spellEnd"/>
          <w:r w:rsidRPr="00B80519">
            <w:rPr>
              <w:lang w:val="en-US"/>
            </w:rPr>
            <w:t xml:space="preserve"> A, Yeung D, </w:t>
          </w:r>
          <w:r w:rsidRPr="00B80519">
            <w:rPr>
              <w:i/>
              <w:iCs/>
              <w:lang w:val="en-US"/>
            </w:rPr>
            <w:t>et al.</w:t>
          </w:r>
          <w:r w:rsidRPr="00B80519">
            <w:rPr>
              <w:lang w:val="en-US"/>
            </w:rPr>
            <w:t xml:space="preserve"> Global, regional, and national causes of under-5 mortality in 2000–19: an updated systematic analysis with implications for the Sustainable Development Goals. </w:t>
          </w:r>
          <w:r w:rsidRPr="00B80519">
            <w:rPr>
              <w:i/>
              <w:iCs/>
              <w:lang w:val="en-US"/>
            </w:rPr>
            <w:t xml:space="preserve">Lancet Child </w:t>
          </w:r>
          <w:proofErr w:type="spellStart"/>
          <w:r w:rsidRPr="00B80519">
            <w:rPr>
              <w:i/>
              <w:iCs/>
              <w:lang w:val="en-US"/>
            </w:rPr>
            <w:t>Adolesc</w:t>
          </w:r>
          <w:proofErr w:type="spellEnd"/>
          <w:r w:rsidRPr="00B80519">
            <w:rPr>
              <w:i/>
              <w:iCs/>
              <w:lang w:val="en-US"/>
            </w:rPr>
            <w:t xml:space="preserve"> Health</w:t>
          </w:r>
          <w:r w:rsidRPr="00B80519">
            <w:rPr>
              <w:lang w:val="en-US"/>
            </w:rPr>
            <w:t>. 2022;6:106–15.</w:t>
          </w:r>
        </w:p>
        <w:p w14:paraId="7196E99F" w14:textId="77777777" w:rsidR="00B80519" w:rsidRDefault="00B80519">
          <w:pPr>
            <w:autoSpaceDE w:val="0"/>
            <w:autoSpaceDN w:val="0"/>
            <w:ind w:hanging="640"/>
            <w:divId w:val="1771315020"/>
          </w:pPr>
          <w:r w:rsidRPr="00B80519">
            <w:rPr>
              <w:lang w:val="en-US"/>
            </w:rPr>
            <w:t xml:space="preserve">3 </w:t>
          </w:r>
          <w:r w:rsidRPr="00B80519">
            <w:rPr>
              <w:lang w:val="en-US"/>
            </w:rPr>
            <w:tab/>
            <w:t xml:space="preserve">Marie </w:t>
          </w:r>
          <w:proofErr w:type="spellStart"/>
          <w:r w:rsidRPr="00B80519">
            <w:rPr>
              <w:lang w:val="en-US"/>
            </w:rPr>
            <w:t>Lasswell</w:t>
          </w:r>
          <w:proofErr w:type="spellEnd"/>
          <w:r w:rsidRPr="00B80519">
            <w:rPr>
              <w:lang w:val="en-US"/>
            </w:rPr>
            <w:t xml:space="preserve"> S, Wanda Denise Barfield M, Roger William </w:t>
          </w:r>
          <w:proofErr w:type="spellStart"/>
          <w:r w:rsidRPr="00B80519">
            <w:rPr>
              <w:lang w:val="en-US"/>
            </w:rPr>
            <w:t>Rochat</w:t>
          </w:r>
          <w:proofErr w:type="spellEnd"/>
          <w:r w:rsidRPr="00B80519">
            <w:rPr>
              <w:lang w:val="en-US"/>
            </w:rPr>
            <w:t xml:space="preserve"> M, </w:t>
          </w:r>
          <w:r w:rsidRPr="00B80519">
            <w:rPr>
              <w:i/>
              <w:iCs/>
              <w:lang w:val="en-US"/>
            </w:rPr>
            <w:t>et al.</w:t>
          </w:r>
          <w:r w:rsidRPr="00B80519">
            <w:rPr>
              <w:lang w:val="en-US"/>
            </w:rPr>
            <w:t xml:space="preserve"> Perinatal Regionalization for Very Low-Birth-Weight and Very Preterm Infants A Meta-analysis. </w:t>
          </w:r>
          <w:r>
            <w:t>2010. www.jama.com</w:t>
          </w:r>
        </w:p>
        <w:p w14:paraId="458D724C" w14:textId="77777777" w:rsidR="00B80519" w:rsidRPr="00B80519" w:rsidRDefault="00B80519">
          <w:pPr>
            <w:autoSpaceDE w:val="0"/>
            <w:autoSpaceDN w:val="0"/>
            <w:ind w:hanging="640"/>
            <w:divId w:val="919406178"/>
            <w:rPr>
              <w:lang w:val="en-US"/>
            </w:rPr>
          </w:pPr>
          <w:r>
            <w:t xml:space="preserve">4 </w:t>
          </w:r>
          <w:r>
            <w:tab/>
            <w:t xml:space="preserve">Bode MM, </w:t>
          </w:r>
          <w:proofErr w:type="spellStart"/>
          <w:r>
            <w:t>O’Shea</w:t>
          </w:r>
          <w:proofErr w:type="spellEnd"/>
          <w:r>
            <w:t xml:space="preserve"> TM, </w:t>
          </w:r>
          <w:proofErr w:type="spellStart"/>
          <w:r>
            <w:t>Metzguer</w:t>
          </w:r>
          <w:proofErr w:type="spellEnd"/>
          <w:r>
            <w:t xml:space="preserve"> KR, </w:t>
          </w:r>
          <w:r>
            <w:rPr>
              <w:i/>
              <w:iCs/>
            </w:rPr>
            <w:t>et al.</w:t>
          </w:r>
          <w:r>
            <w:t xml:space="preserve"> </w:t>
          </w:r>
          <w:r w:rsidRPr="00B80519">
            <w:rPr>
              <w:lang w:val="en-US"/>
            </w:rPr>
            <w:t xml:space="preserve">Perinatal regionalization and neonatal mortality in North Carolina, 1968-1994. </w:t>
          </w:r>
          <w:r w:rsidRPr="00B80519">
            <w:rPr>
              <w:i/>
              <w:iCs/>
              <w:lang w:val="en-US"/>
            </w:rPr>
            <w:t xml:space="preserve">Am J </w:t>
          </w:r>
          <w:proofErr w:type="spellStart"/>
          <w:r w:rsidRPr="00B80519">
            <w:rPr>
              <w:i/>
              <w:iCs/>
              <w:lang w:val="en-US"/>
            </w:rPr>
            <w:t>Obstet</w:t>
          </w:r>
          <w:proofErr w:type="spellEnd"/>
          <w:r w:rsidRPr="00B80519">
            <w:rPr>
              <w:i/>
              <w:iCs/>
              <w:lang w:val="en-US"/>
            </w:rPr>
            <w:t xml:space="preserve"> Gynecol</w:t>
          </w:r>
          <w:r w:rsidRPr="00B80519">
            <w:rPr>
              <w:lang w:val="en-US"/>
            </w:rPr>
            <w:t>. 2001;184:1302–7.</w:t>
          </w:r>
        </w:p>
        <w:p w14:paraId="5E669910" w14:textId="77777777" w:rsidR="00B80519" w:rsidRPr="00B80519" w:rsidRDefault="00B80519">
          <w:pPr>
            <w:autoSpaceDE w:val="0"/>
            <w:autoSpaceDN w:val="0"/>
            <w:ind w:hanging="640"/>
            <w:divId w:val="1825512878"/>
            <w:rPr>
              <w:lang w:val="en-US"/>
            </w:rPr>
          </w:pPr>
          <w:r w:rsidRPr="00B80519">
            <w:rPr>
              <w:lang w:val="en-US"/>
            </w:rPr>
            <w:t xml:space="preserve">5 </w:t>
          </w:r>
          <w:r w:rsidRPr="00B80519">
            <w:rPr>
              <w:lang w:val="en-US"/>
            </w:rPr>
            <w:tab/>
            <w:t>Saigal S, Doyle LW. Preterm Birth 3 An overview of mortality and sequelae of preterm birth from infancy to adulthood. www.thelancet.com</w:t>
          </w:r>
        </w:p>
        <w:p w14:paraId="210AD148" w14:textId="77777777" w:rsidR="00B80519" w:rsidRDefault="00B80519">
          <w:pPr>
            <w:autoSpaceDE w:val="0"/>
            <w:autoSpaceDN w:val="0"/>
            <w:ind w:hanging="640"/>
            <w:divId w:val="532614098"/>
          </w:pPr>
          <w:r>
            <w:t xml:space="preserve">6 </w:t>
          </w:r>
          <w:r>
            <w:tab/>
          </w:r>
          <w:proofErr w:type="spellStart"/>
          <w:r>
            <w:t>Horbar</w:t>
          </w:r>
          <w:proofErr w:type="spellEnd"/>
          <w:r>
            <w:t xml:space="preserve"> J, </w:t>
          </w:r>
          <w:proofErr w:type="spellStart"/>
          <w:r>
            <w:t>Badger</w:t>
          </w:r>
          <w:proofErr w:type="spellEnd"/>
          <w:r>
            <w:t xml:space="preserve"> G, Carpenter J, </w:t>
          </w:r>
          <w:r>
            <w:rPr>
              <w:i/>
              <w:iCs/>
            </w:rPr>
            <w:t>et al.</w:t>
          </w:r>
          <w:r>
            <w:t xml:space="preserve"> </w:t>
          </w:r>
          <w:r w:rsidRPr="00B80519">
            <w:rPr>
              <w:lang w:val="en-US"/>
            </w:rPr>
            <w:t xml:space="preserve">Trends in Mortality and Morbidity for Very Low Birth Weight Infants, 1991–1999. </w:t>
          </w:r>
          <w:proofErr w:type="spellStart"/>
          <w:r>
            <w:rPr>
              <w:i/>
              <w:iCs/>
            </w:rPr>
            <w:t>Pediatrics</w:t>
          </w:r>
          <w:proofErr w:type="spellEnd"/>
          <w:r>
            <w:t xml:space="preserve">. </w:t>
          </w:r>
          <w:proofErr w:type="gramStart"/>
          <w:r>
            <w:t>2022;110:143</w:t>
          </w:r>
          <w:proofErr w:type="gramEnd"/>
          <w:r>
            <w:t>–51.</w:t>
          </w:r>
        </w:p>
        <w:p w14:paraId="370B8229" w14:textId="77777777" w:rsidR="00B80519" w:rsidRDefault="00B80519">
          <w:pPr>
            <w:autoSpaceDE w:val="0"/>
            <w:autoSpaceDN w:val="0"/>
            <w:ind w:hanging="640"/>
            <w:divId w:val="2106068503"/>
          </w:pPr>
          <w:r>
            <w:t xml:space="preserve">7 </w:t>
          </w:r>
          <w:r>
            <w:tab/>
            <w:t xml:space="preserve">Capaciteitsorgaan. Capaciteitsplan 2020-2023. Utrecht 2020. </w:t>
          </w:r>
          <w:proofErr w:type="gramStart"/>
          <w:r>
            <w:t>https://capaciteitsorgaan.nl/app/uploads/2020/11/20200119_Capaciteitsplan-FZO-AVP-2020_DEF-WEB.pdf</w:t>
          </w:r>
          <w:proofErr w:type="gramEnd"/>
          <w:r>
            <w:t xml:space="preserve"> (</w:t>
          </w:r>
          <w:proofErr w:type="spellStart"/>
          <w:r>
            <w:t>accessed</w:t>
          </w:r>
          <w:proofErr w:type="spellEnd"/>
          <w:r>
            <w:t xml:space="preserve"> 15 </w:t>
          </w:r>
          <w:proofErr w:type="spellStart"/>
          <w:r>
            <w:t>March</w:t>
          </w:r>
          <w:proofErr w:type="spellEnd"/>
          <w:r>
            <w:t xml:space="preserve"> 2023)</w:t>
          </w:r>
        </w:p>
        <w:p w14:paraId="4F8D31EA" w14:textId="77777777" w:rsidR="00B80519" w:rsidRPr="00B80519" w:rsidRDefault="00B80519">
          <w:pPr>
            <w:autoSpaceDE w:val="0"/>
            <w:autoSpaceDN w:val="0"/>
            <w:ind w:hanging="640"/>
            <w:divId w:val="537275942"/>
            <w:rPr>
              <w:lang w:val="en-US"/>
            </w:rPr>
          </w:pPr>
          <w:r w:rsidRPr="00B80519">
            <w:rPr>
              <w:lang w:val="en-US"/>
            </w:rPr>
            <w:t xml:space="preserve">8 </w:t>
          </w:r>
          <w:r w:rsidRPr="00B80519">
            <w:rPr>
              <w:lang w:val="en-US"/>
            </w:rPr>
            <w:tab/>
            <w:t xml:space="preserve">Wise J. Neonatal units in Wales are understaffed and under-resourced, says report. </w:t>
          </w:r>
          <w:r w:rsidRPr="00B80519">
            <w:rPr>
              <w:i/>
              <w:iCs/>
              <w:lang w:val="en-US"/>
            </w:rPr>
            <w:t>BMJ</w:t>
          </w:r>
          <w:r w:rsidRPr="00B80519">
            <w:rPr>
              <w:lang w:val="en-US"/>
            </w:rPr>
            <w:t xml:space="preserve">. Published Online First: July 2016. </w:t>
          </w:r>
          <w:proofErr w:type="spellStart"/>
          <w:r w:rsidRPr="00B80519">
            <w:rPr>
              <w:lang w:val="en-US"/>
            </w:rPr>
            <w:t>doi</w:t>
          </w:r>
          <w:proofErr w:type="spellEnd"/>
          <w:r w:rsidRPr="00B80519">
            <w:rPr>
              <w:lang w:val="en-US"/>
            </w:rPr>
            <w:t>: https://doi.org/10.1136/bmj.i3768</w:t>
          </w:r>
        </w:p>
        <w:p w14:paraId="76C0C1BC" w14:textId="77777777" w:rsidR="00B80519" w:rsidRPr="00B80519" w:rsidRDefault="00B80519">
          <w:pPr>
            <w:autoSpaceDE w:val="0"/>
            <w:autoSpaceDN w:val="0"/>
            <w:ind w:hanging="640"/>
            <w:divId w:val="204680417"/>
            <w:rPr>
              <w:lang w:val="en-US"/>
            </w:rPr>
          </w:pPr>
          <w:r w:rsidRPr="00B80519">
            <w:rPr>
              <w:lang w:val="en-US"/>
            </w:rPr>
            <w:t xml:space="preserve">9 </w:t>
          </w:r>
          <w:r w:rsidRPr="00B80519">
            <w:rPr>
              <w:lang w:val="en-US"/>
            </w:rPr>
            <w:tab/>
            <w:t xml:space="preserve">Rogowski JA, Staiger D, Patrick T, </w:t>
          </w:r>
          <w:r w:rsidRPr="00B80519">
            <w:rPr>
              <w:i/>
              <w:iCs/>
              <w:lang w:val="en-US"/>
            </w:rPr>
            <w:t>et al.</w:t>
          </w:r>
          <w:r w:rsidRPr="00B80519">
            <w:rPr>
              <w:lang w:val="en-US"/>
            </w:rPr>
            <w:t xml:space="preserve"> Nurse staffing and </w:t>
          </w:r>
          <w:proofErr w:type="spellStart"/>
          <w:r w:rsidRPr="00B80519">
            <w:rPr>
              <w:lang w:val="en-US"/>
            </w:rPr>
            <w:t>nicu</w:t>
          </w:r>
          <w:proofErr w:type="spellEnd"/>
          <w:r w:rsidRPr="00B80519">
            <w:rPr>
              <w:lang w:val="en-US"/>
            </w:rPr>
            <w:t xml:space="preserve"> infection rates. </w:t>
          </w:r>
          <w:r w:rsidRPr="00B80519">
            <w:rPr>
              <w:i/>
              <w:iCs/>
              <w:lang w:val="en-US"/>
            </w:rPr>
            <w:t xml:space="preserve">JAMA </w:t>
          </w:r>
          <w:proofErr w:type="spellStart"/>
          <w:r w:rsidRPr="00B80519">
            <w:rPr>
              <w:i/>
              <w:iCs/>
              <w:lang w:val="en-US"/>
            </w:rPr>
            <w:t>Pediatr</w:t>
          </w:r>
          <w:proofErr w:type="spellEnd"/>
          <w:r w:rsidRPr="00B80519">
            <w:rPr>
              <w:lang w:val="en-US"/>
            </w:rPr>
            <w:t>. 2013;167:444–50.</w:t>
          </w:r>
        </w:p>
        <w:p w14:paraId="5BD5406E" w14:textId="77777777" w:rsidR="00B80519" w:rsidRPr="00B80519" w:rsidRDefault="00B80519">
          <w:pPr>
            <w:autoSpaceDE w:val="0"/>
            <w:autoSpaceDN w:val="0"/>
            <w:ind w:hanging="640"/>
            <w:divId w:val="1002468032"/>
            <w:rPr>
              <w:lang w:val="en-US"/>
            </w:rPr>
          </w:pPr>
          <w:r w:rsidRPr="00B80519">
            <w:rPr>
              <w:lang w:val="en-US"/>
            </w:rPr>
            <w:t xml:space="preserve">10 </w:t>
          </w:r>
          <w:r w:rsidRPr="00B80519">
            <w:rPr>
              <w:lang w:val="en-US"/>
            </w:rPr>
            <w:tab/>
            <w:t xml:space="preserve">Rogowski JA, Staiger DO, Patrick TE, </w:t>
          </w:r>
          <w:r w:rsidRPr="00B80519">
            <w:rPr>
              <w:i/>
              <w:iCs/>
              <w:lang w:val="en-US"/>
            </w:rPr>
            <w:t>et al.</w:t>
          </w:r>
          <w:r w:rsidRPr="00B80519">
            <w:rPr>
              <w:lang w:val="en-US"/>
            </w:rPr>
            <w:t xml:space="preserve"> Nurse Staffing in Neonatal Intensive Care Units in the United States. </w:t>
          </w:r>
          <w:r w:rsidRPr="00B80519">
            <w:rPr>
              <w:i/>
              <w:iCs/>
              <w:lang w:val="en-US"/>
            </w:rPr>
            <w:t xml:space="preserve">Res </w:t>
          </w:r>
          <w:proofErr w:type="spellStart"/>
          <w:r w:rsidRPr="00B80519">
            <w:rPr>
              <w:i/>
              <w:iCs/>
              <w:lang w:val="en-US"/>
            </w:rPr>
            <w:t>Nurs</w:t>
          </w:r>
          <w:proofErr w:type="spellEnd"/>
          <w:r w:rsidRPr="00B80519">
            <w:rPr>
              <w:i/>
              <w:iCs/>
              <w:lang w:val="en-US"/>
            </w:rPr>
            <w:t xml:space="preserve"> Health</w:t>
          </w:r>
          <w:r w:rsidRPr="00B80519">
            <w:rPr>
              <w:lang w:val="en-US"/>
            </w:rPr>
            <w:t>. 2015;38:333–41.</w:t>
          </w:r>
        </w:p>
        <w:p w14:paraId="1F15B4F9" w14:textId="77777777" w:rsidR="00B80519" w:rsidRPr="00B80519" w:rsidRDefault="00B80519">
          <w:pPr>
            <w:autoSpaceDE w:val="0"/>
            <w:autoSpaceDN w:val="0"/>
            <w:ind w:hanging="640"/>
            <w:divId w:val="1603486983"/>
            <w:rPr>
              <w:lang w:val="en-US"/>
            </w:rPr>
          </w:pPr>
          <w:r w:rsidRPr="00B80519">
            <w:rPr>
              <w:lang w:val="en-US"/>
            </w:rPr>
            <w:t xml:space="preserve">11 </w:t>
          </w:r>
          <w:r w:rsidRPr="00B80519">
            <w:rPr>
              <w:lang w:val="en-US"/>
            </w:rPr>
            <w:tab/>
          </w:r>
          <w:proofErr w:type="spellStart"/>
          <w:r w:rsidRPr="00B80519">
            <w:rPr>
              <w:lang w:val="en-US"/>
            </w:rPr>
            <w:t>Sherenian</w:t>
          </w:r>
          <w:proofErr w:type="spellEnd"/>
          <w:r w:rsidRPr="00B80519">
            <w:rPr>
              <w:lang w:val="en-US"/>
            </w:rPr>
            <w:t xml:space="preserve"> M, Profit J, Schmidt B, </w:t>
          </w:r>
          <w:r w:rsidRPr="00B80519">
            <w:rPr>
              <w:i/>
              <w:iCs/>
              <w:lang w:val="en-US"/>
            </w:rPr>
            <w:t>et al.</w:t>
          </w:r>
          <w:r w:rsidRPr="00B80519">
            <w:rPr>
              <w:lang w:val="en-US"/>
            </w:rPr>
            <w:t xml:space="preserve"> Nurse-to-patient ratios and neonatal outcomes: A brief systematic review. Neonatology. 2013;104:179–83. https://doi.org/10.1159/000353458</w:t>
          </w:r>
        </w:p>
        <w:p w14:paraId="1ECC7559" w14:textId="77777777" w:rsidR="00B80519" w:rsidRPr="00B80519" w:rsidRDefault="00B80519">
          <w:pPr>
            <w:autoSpaceDE w:val="0"/>
            <w:autoSpaceDN w:val="0"/>
            <w:ind w:hanging="640"/>
            <w:divId w:val="1013462339"/>
            <w:rPr>
              <w:lang w:val="en-US"/>
            </w:rPr>
          </w:pPr>
          <w:r w:rsidRPr="00B80519">
            <w:rPr>
              <w:lang w:val="en-US"/>
            </w:rPr>
            <w:t xml:space="preserve">12 </w:t>
          </w:r>
          <w:r w:rsidRPr="00B80519">
            <w:rPr>
              <w:lang w:val="en-US"/>
            </w:rPr>
            <w:tab/>
            <w:t xml:space="preserve">Phibbs C, Mortensen L. Back transporting infants from neonatal intensive care units to community hospitals for recovery care: effect on total hospital charges. </w:t>
          </w:r>
          <w:r w:rsidRPr="00B80519">
            <w:rPr>
              <w:i/>
              <w:iCs/>
              <w:lang w:val="en-US"/>
            </w:rPr>
            <w:t>Pediatrics</w:t>
          </w:r>
          <w:r w:rsidRPr="00B80519">
            <w:rPr>
              <w:lang w:val="en-US"/>
            </w:rPr>
            <w:t>. 1992;90:22–6.</w:t>
          </w:r>
        </w:p>
        <w:p w14:paraId="24BE9659" w14:textId="77777777" w:rsidR="00B80519" w:rsidRPr="00B80519" w:rsidRDefault="00B80519">
          <w:pPr>
            <w:autoSpaceDE w:val="0"/>
            <w:autoSpaceDN w:val="0"/>
            <w:ind w:hanging="640"/>
            <w:divId w:val="1960794460"/>
            <w:rPr>
              <w:lang w:val="en-US"/>
            </w:rPr>
          </w:pPr>
          <w:r w:rsidRPr="00B80519">
            <w:rPr>
              <w:lang w:val="en-US"/>
            </w:rPr>
            <w:t xml:space="preserve">13 </w:t>
          </w:r>
          <w:r w:rsidRPr="00B80519">
            <w:rPr>
              <w:lang w:val="en-US"/>
            </w:rPr>
            <w:tab/>
            <w:t xml:space="preserve">Phibbs CS, Baker LC, Caughey AB, </w:t>
          </w:r>
          <w:r w:rsidRPr="00B80519">
            <w:rPr>
              <w:i/>
              <w:iCs/>
              <w:lang w:val="en-US"/>
            </w:rPr>
            <w:t>et al.</w:t>
          </w:r>
          <w:r w:rsidRPr="00B80519">
            <w:rPr>
              <w:lang w:val="en-US"/>
            </w:rPr>
            <w:t xml:space="preserve"> Level and Volume of Neonatal Intensive Care and Mortality in Very-Low-Birth-Weight Infants A BS T R AC T. 2007. www.nejm.org</w:t>
          </w:r>
        </w:p>
        <w:p w14:paraId="3E9AA4F5" w14:textId="77777777" w:rsidR="00B80519" w:rsidRPr="00B80519" w:rsidRDefault="00B80519">
          <w:pPr>
            <w:autoSpaceDE w:val="0"/>
            <w:autoSpaceDN w:val="0"/>
            <w:ind w:hanging="640"/>
            <w:divId w:val="864639713"/>
            <w:rPr>
              <w:lang w:val="en-US"/>
            </w:rPr>
          </w:pPr>
          <w:r w:rsidRPr="00B80519">
            <w:rPr>
              <w:lang w:val="en-US"/>
            </w:rPr>
            <w:t xml:space="preserve">14 </w:t>
          </w:r>
          <w:r w:rsidRPr="00B80519">
            <w:rPr>
              <w:lang w:val="en-US"/>
            </w:rPr>
            <w:tab/>
            <w:t xml:space="preserve">Chung JH, Phibbs CS, </w:t>
          </w:r>
          <w:proofErr w:type="spellStart"/>
          <w:r w:rsidRPr="00B80519">
            <w:rPr>
              <w:lang w:val="en-US"/>
            </w:rPr>
            <w:t>Boscardin</w:t>
          </w:r>
          <w:proofErr w:type="spellEnd"/>
          <w:r w:rsidRPr="00B80519">
            <w:rPr>
              <w:lang w:val="en-US"/>
            </w:rPr>
            <w:t xml:space="preserve"> § W John, </w:t>
          </w:r>
          <w:r w:rsidRPr="00B80519">
            <w:rPr>
              <w:i/>
              <w:iCs/>
              <w:lang w:val="en-US"/>
            </w:rPr>
            <w:t>et al.</w:t>
          </w:r>
          <w:r w:rsidRPr="00B80519">
            <w:rPr>
              <w:lang w:val="en-US"/>
            </w:rPr>
            <w:t xml:space="preserve"> The Effect of Neonatal Intensive Care Level and Hospital Volume on Mortality of Very Low Birth Weight Infants. 2010. www.lww-medicalcare.com|</w:t>
          </w:r>
        </w:p>
        <w:p w14:paraId="4DB70F90" w14:textId="77777777" w:rsidR="00B80519" w:rsidRDefault="00B80519">
          <w:pPr>
            <w:autoSpaceDE w:val="0"/>
            <w:autoSpaceDN w:val="0"/>
            <w:ind w:hanging="640"/>
            <w:divId w:val="188835800"/>
          </w:pPr>
          <w:r w:rsidRPr="00B80519">
            <w:rPr>
              <w:lang w:val="en-US"/>
            </w:rPr>
            <w:t xml:space="preserve">15 </w:t>
          </w:r>
          <w:r w:rsidRPr="00B80519">
            <w:rPr>
              <w:lang w:val="en-US"/>
            </w:rPr>
            <w:tab/>
            <w:t xml:space="preserve">Blackmon L, Batton DG, Bell EF, </w:t>
          </w:r>
          <w:r w:rsidRPr="00B80519">
            <w:rPr>
              <w:i/>
              <w:iCs/>
              <w:lang w:val="en-US"/>
            </w:rPr>
            <w:t>et al.</w:t>
          </w:r>
          <w:r w:rsidRPr="00B80519">
            <w:rPr>
              <w:lang w:val="en-US"/>
            </w:rPr>
            <w:t xml:space="preserve"> Levels of neonatal care. </w:t>
          </w:r>
          <w:proofErr w:type="spellStart"/>
          <w:r w:rsidRPr="00FB1EDC">
            <w:t>Pediatrics</w:t>
          </w:r>
          <w:proofErr w:type="spellEnd"/>
          <w:r w:rsidRPr="00FB1EDC">
            <w:t xml:space="preserve">. </w:t>
          </w:r>
          <w:proofErr w:type="gramStart"/>
          <w:r>
            <w:t>2004;114:1341</w:t>
          </w:r>
          <w:proofErr w:type="gramEnd"/>
          <w:r>
            <w:t xml:space="preserve">–7. </w:t>
          </w:r>
          <w:proofErr w:type="gramStart"/>
          <w:r>
            <w:t>https://doi.org/10.1542/peds.2004-1697</w:t>
          </w:r>
          <w:proofErr w:type="gramEnd"/>
        </w:p>
        <w:p w14:paraId="02DCE8E0" w14:textId="77777777" w:rsidR="00B80519" w:rsidRDefault="00B80519">
          <w:pPr>
            <w:autoSpaceDE w:val="0"/>
            <w:autoSpaceDN w:val="0"/>
            <w:ind w:hanging="640"/>
            <w:divId w:val="1919751604"/>
          </w:pPr>
          <w:r>
            <w:t xml:space="preserve">16 </w:t>
          </w:r>
          <w:r>
            <w:tab/>
          </w:r>
          <w:proofErr w:type="spellStart"/>
          <w:r>
            <w:t>Zein</w:t>
          </w:r>
          <w:proofErr w:type="spellEnd"/>
          <w:r>
            <w:t xml:space="preserve"> H, </w:t>
          </w:r>
          <w:proofErr w:type="spellStart"/>
          <w:r>
            <w:t>Yusuf</w:t>
          </w:r>
          <w:proofErr w:type="spellEnd"/>
          <w:r>
            <w:t xml:space="preserve"> K, Paul R, </w:t>
          </w:r>
          <w:r>
            <w:rPr>
              <w:i/>
              <w:iCs/>
            </w:rPr>
            <w:t>et al.</w:t>
          </w:r>
          <w:r>
            <w:t xml:space="preserve"> </w:t>
          </w:r>
          <w:r w:rsidRPr="00B80519">
            <w:rPr>
              <w:lang w:val="en-US"/>
            </w:rPr>
            <w:t xml:space="preserve">Elective transfers of preterm neonates to regional </w:t>
          </w:r>
          <w:proofErr w:type="spellStart"/>
          <w:r w:rsidRPr="00B80519">
            <w:rPr>
              <w:lang w:val="en-US"/>
            </w:rPr>
            <w:t>centres</w:t>
          </w:r>
          <w:proofErr w:type="spellEnd"/>
          <w:r w:rsidRPr="00B80519">
            <w:rPr>
              <w:lang w:val="en-US"/>
            </w:rPr>
            <w:t xml:space="preserve"> on non-invasive respiratory support is cost effective and increases tertiary care bed capacity. </w:t>
          </w:r>
          <w:r>
            <w:rPr>
              <w:i/>
              <w:iCs/>
            </w:rPr>
            <w:t xml:space="preserve">Acta </w:t>
          </w:r>
          <w:proofErr w:type="spellStart"/>
          <w:r>
            <w:rPr>
              <w:i/>
              <w:iCs/>
            </w:rPr>
            <w:t>Paediatrica</w:t>
          </w:r>
          <w:proofErr w:type="spellEnd"/>
          <w:r>
            <w:rPr>
              <w:i/>
              <w:iCs/>
            </w:rPr>
            <w:t xml:space="preserve">, International Journal of </w:t>
          </w:r>
          <w:proofErr w:type="spellStart"/>
          <w:r>
            <w:rPr>
              <w:i/>
              <w:iCs/>
            </w:rPr>
            <w:t>Paediatrics</w:t>
          </w:r>
          <w:proofErr w:type="spellEnd"/>
          <w:r>
            <w:t xml:space="preserve">. </w:t>
          </w:r>
          <w:proofErr w:type="gramStart"/>
          <w:r>
            <w:t>2018;107:52</w:t>
          </w:r>
          <w:proofErr w:type="gramEnd"/>
          <w:r>
            <w:t>–6.</w:t>
          </w:r>
        </w:p>
        <w:p w14:paraId="6FDE7984" w14:textId="77777777" w:rsidR="00B80519" w:rsidRPr="00B80519" w:rsidRDefault="00B80519">
          <w:pPr>
            <w:autoSpaceDE w:val="0"/>
            <w:autoSpaceDN w:val="0"/>
            <w:ind w:hanging="640"/>
            <w:divId w:val="1001202044"/>
            <w:rPr>
              <w:lang w:val="en-US"/>
            </w:rPr>
          </w:pPr>
          <w:r>
            <w:t xml:space="preserve">17 </w:t>
          </w:r>
          <w:r>
            <w:tab/>
            <w:t xml:space="preserve">De </w:t>
          </w:r>
          <w:proofErr w:type="spellStart"/>
          <w:r>
            <w:t>Nieuport</w:t>
          </w:r>
          <w:proofErr w:type="spellEnd"/>
          <w:r>
            <w:t xml:space="preserve"> SMDPHDH, Van Beek R, </w:t>
          </w:r>
          <w:proofErr w:type="spellStart"/>
          <w:r>
            <w:t>Kornelisse</w:t>
          </w:r>
          <w:proofErr w:type="spellEnd"/>
          <w:r>
            <w:t xml:space="preserve"> RF, </w:t>
          </w:r>
          <w:r>
            <w:rPr>
              <w:i/>
              <w:iCs/>
            </w:rPr>
            <w:t>et al.</w:t>
          </w:r>
          <w:r>
            <w:t xml:space="preserve"> </w:t>
          </w:r>
          <w:r w:rsidRPr="00B80519">
            <w:rPr>
              <w:lang w:val="en-US"/>
            </w:rPr>
            <w:t>Interhospital transfer of premature neonates from intensive to lower care settings: Impact on the clinical condition. Arch Dis Child Fetal Neonatal Ed. 2017;102:F560–1. https://doi.org/10.1136/archdischild-2017-313900</w:t>
          </w:r>
        </w:p>
        <w:p w14:paraId="44E8BA3C" w14:textId="77777777" w:rsidR="00B80519" w:rsidRPr="00B80519" w:rsidRDefault="00B80519">
          <w:pPr>
            <w:autoSpaceDE w:val="0"/>
            <w:autoSpaceDN w:val="0"/>
            <w:ind w:hanging="640"/>
            <w:divId w:val="440225622"/>
            <w:rPr>
              <w:lang w:val="en-US"/>
            </w:rPr>
          </w:pPr>
          <w:r w:rsidRPr="00B80519">
            <w:rPr>
              <w:lang w:val="en-US"/>
            </w:rPr>
            <w:t xml:space="preserve">18 </w:t>
          </w:r>
          <w:r w:rsidRPr="00B80519">
            <w:rPr>
              <w:lang w:val="en-US"/>
            </w:rPr>
            <w:tab/>
            <w:t xml:space="preserve">Donohue PK, Hussey-Gardner B, </w:t>
          </w:r>
          <w:proofErr w:type="spellStart"/>
          <w:r w:rsidRPr="00B80519">
            <w:rPr>
              <w:lang w:val="en-US"/>
            </w:rPr>
            <w:t>Sulpar</w:t>
          </w:r>
          <w:proofErr w:type="spellEnd"/>
          <w:r w:rsidRPr="00B80519">
            <w:rPr>
              <w:lang w:val="en-US"/>
            </w:rPr>
            <w:t xml:space="preserve"> LJ, </w:t>
          </w:r>
          <w:r w:rsidRPr="00B80519">
            <w:rPr>
              <w:i/>
              <w:iCs/>
              <w:lang w:val="en-US"/>
            </w:rPr>
            <w:t>et al.</w:t>
          </w:r>
          <w:r w:rsidRPr="00B80519">
            <w:rPr>
              <w:lang w:val="en-US"/>
            </w:rPr>
            <w:t xml:space="preserve"> Convalescent care of infants in the neonatal intensive care unit in community hospitals: Risk or benefit? </w:t>
          </w:r>
          <w:r w:rsidRPr="00B80519">
            <w:rPr>
              <w:i/>
              <w:iCs/>
              <w:lang w:val="en-US"/>
            </w:rPr>
            <w:t>Pediatrics</w:t>
          </w:r>
          <w:r w:rsidRPr="00B80519">
            <w:rPr>
              <w:lang w:val="en-US"/>
            </w:rPr>
            <w:t>. 2009;124:105–11.</w:t>
          </w:r>
        </w:p>
        <w:p w14:paraId="2F3D7553" w14:textId="77777777" w:rsidR="00B80519" w:rsidRPr="00B80519" w:rsidRDefault="00B80519">
          <w:pPr>
            <w:autoSpaceDE w:val="0"/>
            <w:autoSpaceDN w:val="0"/>
            <w:ind w:hanging="640"/>
            <w:divId w:val="1221333194"/>
            <w:rPr>
              <w:lang w:val="en-US"/>
            </w:rPr>
          </w:pPr>
          <w:r w:rsidRPr="00B80519">
            <w:rPr>
              <w:lang w:val="en-US"/>
            </w:rPr>
            <w:t xml:space="preserve">19 </w:t>
          </w:r>
          <w:r w:rsidRPr="00B80519">
            <w:rPr>
              <w:lang w:val="en-US"/>
            </w:rPr>
            <w:tab/>
          </w:r>
          <w:proofErr w:type="spellStart"/>
          <w:r w:rsidRPr="00B80519">
            <w:rPr>
              <w:lang w:val="en-US"/>
            </w:rPr>
            <w:t>Kuhnly</w:t>
          </w:r>
          <w:proofErr w:type="spellEnd"/>
          <w:r w:rsidRPr="00B80519">
            <w:rPr>
              <w:lang w:val="en-US"/>
            </w:rPr>
            <w:t xml:space="preserve"> J, Freston M. Back transport: exploration of parents’ feelings regarding the transition. </w:t>
          </w:r>
          <w:r w:rsidRPr="00B80519">
            <w:rPr>
              <w:i/>
              <w:iCs/>
              <w:lang w:val="en-US"/>
            </w:rPr>
            <w:t xml:space="preserve">Neonatal </w:t>
          </w:r>
          <w:proofErr w:type="spellStart"/>
          <w:r w:rsidRPr="00B80519">
            <w:rPr>
              <w:i/>
              <w:iCs/>
              <w:lang w:val="en-US"/>
            </w:rPr>
            <w:t>Netw</w:t>
          </w:r>
          <w:proofErr w:type="spellEnd"/>
          <w:r w:rsidRPr="00B80519">
            <w:rPr>
              <w:lang w:val="en-US"/>
            </w:rPr>
            <w:t>. 1993;12:57–8.</w:t>
          </w:r>
        </w:p>
        <w:p w14:paraId="63CACFB6" w14:textId="77777777" w:rsidR="00B80519" w:rsidRPr="00B80519" w:rsidRDefault="00B80519">
          <w:pPr>
            <w:autoSpaceDE w:val="0"/>
            <w:autoSpaceDN w:val="0"/>
            <w:ind w:hanging="640"/>
            <w:divId w:val="565648087"/>
            <w:rPr>
              <w:lang w:val="en-US"/>
            </w:rPr>
          </w:pPr>
          <w:r w:rsidRPr="00B80519">
            <w:rPr>
              <w:lang w:val="en-US"/>
            </w:rPr>
            <w:t xml:space="preserve">20 </w:t>
          </w:r>
          <w:r w:rsidRPr="00B80519">
            <w:rPr>
              <w:lang w:val="en-US"/>
            </w:rPr>
            <w:tab/>
            <w:t xml:space="preserve">Page J, </w:t>
          </w:r>
          <w:proofErr w:type="spellStart"/>
          <w:r w:rsidRPr="00B80519">
            <w:rPr>
              <w:lang w:val="en-US"/>
            </w:rPr>
            <w:t>Lunyk</w:t>
          </w:r>
          <w:proofErr w:type="spellEnd"/>
          <w:r w:rsidRPr="00B80519">
            <w:rPr>
              <w:lang w:val="en-US"/>
            </w:rPr>
            <w:t xml:space="preserve">-Child O. Parental perceptions of infant transfer from an NICU to a community nursery: implications for research and practice. </w:t>
          </w:r>
          <w:r w:rsidRPr="00B80519">
            <w:rPr>
              <w:i/>
              <w:iCs/>
              <w:lang w:val="en-US"/>
            </w:rPr>
            <w:t>Neonatal Network</w:t>
          </w:r>
          <w:r w:rsidRPr="00B80519">
            <w:rPr>
              <w:lang w:val="en-US"/>
            </w:rPr>
            <w:t>. 1995;14:69–71.</w:t>
          </w:r>
        </w:p>
        <w:p w14:paraId="768F5BCB" w14:textId="77777777" w:rsidR="00B80519" w:rsidRPr="00B80519" w:rsidRDefault="00B80519">
          <w:pPr>
            <w:autoSpaceDE w:val="0"/>
            <w:autoSpaceDN w:val="0"/>
            <w:ind w:hanging="640"/>
            <w:divId w:val="1101993831"/>
            <w:rPr>
              <w:lang w:val="en-US"/>
            </w:rPr>
          </w:pPr>
          <w:r w:rsidRPr="00B80519">
            <w:rPr>
              <w:lang w:val="en-US"/>
            </w:rPr>
            <w:lastRenderedPageBreak/>
            <w:t xml:space="preserve">21 </w:t>
          </w:r>
          <w:r w:rsidRPr="00B80519">
            <w:rPr>
              <w:lang w:val="en-US"/>
            </w:rPr>
            <w:tab/>
            <w:t xml:space="preserve">Slattery M, Flanagan V, </w:t>
          </w:r>
          <w:proofErr w:type="spellStart"/>
          <w:r w:rsidRPr="00B80519">
            <w:rPr>
              <w:lang w:val="en-US"/>
            </w:rPr>
            <w:t>Cronenwett</w:t>
          </w:r>
          <w:proofErr w:type="spellEnd"/>
          <w:r w:rsidRPr="00B80519">
            <w:rPr>
              <w:lang w:val="en-US"/>
            </w:rPr>
            <w:t xml:space="preserve"> LR, </w:t>
          </w:r>
          <w:r w:rsidRPr="00B80519">
            <w:rPr>
              <w:i/>
              <w:iCs/>
              <w:lang w:val="en-US"/>
            </w:rPr>
            <w:t>et al.</w:t>
          </w:r>
          <w:r w:rsidRPr="00B80519">
            <w:rPr>
              <w:lang w:val="en-US"/>
            </w:rPr>
            <w:t xml:space="preserve"> Mothers’ Perceptions of the Quality of Their Infants’ Back Transfer. 1998.</w:t>
          </w:r>
        </w:p>
        <w:p w14:paraId="74C1836A" w14:textId="77777777" w:rsidR="00B80519" w:rsidRPr="00B80519" w:rsidRDefault="00B80519">
          <w:pPr>
            <w:autoSpaceDE w:val="0"/>
            <w:autoSpaceDN w:val="0"/>
            <w:ind w:hanging="640"/>
            <w:divId w:val="1588492395"/>
            <w:rPr>
              <w:lang w:val="en-US"/>
            </w:rPr>
          </w:pPr>
          <w:r w:rsidRPr="00B80519">
            <w:rPr>
              <w:lang w:val="en-US"/>
            </w:rPr>
            <w:t xml:space="preserve">22 </w:t>
          </w:r>
          <w:r w:rsidRPr="00B80519">
            <w:rPr>
              <w:lang w:val="en-US"/>
            </w:rPr>
            <w:tab/>
            <w:t xml:space="preserve">Cagan J. Weaning parents from intensive care unit care. </w:t>
          </w:r>
          <w:r w:rsidRPr="00B80519">
            <w:rPr>
              <w:i/>
              <w:iCs/>
              <w:lang w:val="en-US"/>
            </w:rPr>
            <w:t xml:space="preserve">MCN Am J Matern Child </w:t>
          </w:r>
          <w:proofErr w:type="spellStart"/>
          <w:r w:rsidRPr="00B80519">
            <w:rPr>
              <w:i/>
              <w:iCs/>
              <w:lang w:val="en-US"/>
            </w:rPr>
            <w:t>Nurs</w:t>
          </w:r>
          <w:proofErr w:type="spellEnd"/>
          <w:r w:rsidRPr="00B80519">
            <w:rPr>
              <w:lang w:val="en-US"/>
            </w:rPr>
            <w:t>. 1988;13:275–7.</w:t>
          </w:r>
        </w:p>
        <w:p w14:paraId="3EDB5F56" w14:textId="77777777" w:rsidR="00B80519" w:rsidRPr="00B80519" w:rsidRDefault="00B80519">
          <w:pPr>
            <w:autoSpaceDE w:val="0"/>
            <w:autoSpaceDN w:val="0"/>
            <w:ind w:hanging="640"/>
            <w:divId w:val="1015613354"/>
            <w:rPr>
              <w:lang w:val="en-US"/>
            </w:rPr>
          </w:pPr>
          <w:r>
            <w:t xml:space="preserve">23 </w:t>
          </w:r>
          <w:r>
            <w:tab/>
          </w:r>
          <w:proofErr w:type="spellStart"/>
          <w:r>
            <w:t>Aagaard</w:t>
          </w:r>
          <w:proofErr w:type="spellEnd"/>
          <w:r>
            <w:t xml:space="preserve"> H, Hall EOC, </w:t>
          </w:r>
          <w:proofErr w:type="spellStart"/>
          <w:r>
            <w:t>Ludvigsen</w:t>
          </w:r>
          <w:proofErr w:type="spellEnd"/>
          <w:r>
            <w:t xml:space="preserve"> MS, </w:t>
          </w:r>
          <w:r>
            <w:rPr>
              <w:i/>
              <w:iCs/>
            </w:rPr>
            <w:t>et al.</w:t>
          </w:r>
          <w:r>
            <w:t xml:space="preserve"> </w:t>
          </w:r>
          <w:r w:rsidRPr="00B80519">
            <w:rPr>
              <w:lang w:val="en-US"/>
            </w:rPr>
            <w:t xml:space="preserve">Parents’ experiences of neonatal transfer. A meta-study of qualitative research 2000–2017. </w:t>
          </w:r>
          <w:proofErr w:type="spellStart"/>
          <w:r w:rsidRPr="00B80519">
            <w:rPr>
              <w:lang w:val="en-US"/>
            </w:rPr>
            <w:t>Nurs</w:t>
          </w:r>
          <w:proofErr w:type="spellEnd"/>
          <w:r w:rsidRPr="00B80519">
            <w:rPr>
              <w:lang w:val="en-US"/>
            </w:rPr>
            <w:t xml:space="preserve"> Inq. 2018;25. https://doi.org/10.1111/nin.12231</w:t>
          </w:r>
        </w:p>
        <w:p w14:paraId="00E53A64" w14:textId="77777777" w:rsidR="00B80519" w:rsidRPr="00B80519" w:rsidRDefault="00B80519">
          <w:pPr>
            <w:autoSpaceDE w:val="0"/>
            <w:autoSpaceDN w:val="0"/>
            <w:ind w:hanging="640"/>
            <w:divId w:val="220988381"/>
            <w:rPr>
              <w:lang w:val="en-US"/>
            </w:rPr>
          </w:pPr>
          <w:r>
            <w:t xml:space="preserve">24 </w:t>
          </w:r>
          <w:r>
            <w:tab/>
          </w:r>
          <w:proofErr w:type="spellStart"/>
          <w:r>
            <w:t>Aagaard</w:t>
          </w:r>
          <w:proofErr w:type="spellEnd"/>
          <w:r>
            <w:t xml:space="preserve"> H, </w:t>
          </w:r>
          <w:proofErr w:type="spellStart"/>
          <w:r>
            <w:t>Uhrenfeldt</w:t>
          </w:r>
          <w:proofErr w:type="spellEnd"/>
          <w:r>
            <w:t xml:space="preserve"> L, </w:t>
          </w:r>
          <w:proofErr w:type="spellStart"/>
          <w:r>
            <w:t>Spliid</w:t>
          </w:r>
          <w:proofErr w:type="spellEnd"/>
          <w:r>
            <w:t xml:space="preserve"> M, </w:t>
          </w:r>
          <w:r>
            <w:rPr>
              <w:i/>
              <w:iCs/>
            </w:rPr>
            <w:t>et al.</w:t>
          </w:r>
          <w:r>
            <w:t xml:space="preserve"> </w:t>
          </w:r>
          <w:r w:rsidRPr="00B80519">
            <w:rPr>
              <w:lang w:val="en-US"/>
            </w:rPr>
            <w:t>Parents’ experiences of transition when their infants are discharged from the Neonatal Intensive Care Unit: a systematic review protocol. JBI Database System Rev Implement Rep. 2015;13:123–32. https://doi.org/10.11124/jbisrir-2015-2287</w:t>
          </w:r>
        </w:p>
        <w:p w14:paraId="74FDC120" w14:textId="77777777" w:rsidR="00B80519" w:rsidRPr="00B80519" w:rsidRDefault="00B80519">
          <w:pPr>
            <w:autoSpaceDE w:val="0"/>
            <w:autoSpaceDN w:val="0"/>
            <w:ind w:hanging="640"/>
            <w:divId w:val="954873768"/>
            <w:rPr>
              <w:lang w:val="en-US"/>
            </w:rPr>
          </w:pPr>
          <w:r w:rsidRPr="00B80519">
            <w:rPr>
              <w:lang w:val="en-US"/>
            </w:rPr>
            <w:t xml:space="preserve">25 </w:t>
          </w:r>
          <w:r w:rsidRPr="00B80519">
            <w:rPr>
              <w:lang w:val="en-US"/>
            </w:rPr>
            <w:tab/>
            <w:t xml:space="preserve">Hanrahan K, Gates M, Attar M, </w:t>
          </w:r>
          <w:r w:rsidRPr="00B80519">
            <w:rPr>
              <w:i/>
              <w:iCs/>
              <w:lang w:val="en-US"/>
            </w:rPr>
            <w:t>et al.</w:t>
          </w:r>
          <w:r w:rsidRPr="00B80519">
            <w:rPr>
              <w:lang w:val="en-US"/>
            </w:rPr>
            <w:t xml:space="preserve"> Neonatal Back Transport: Perspectives from Parents of Medicaid-Insured Infants and Providers. </w:t>
          </w:r>
          <w:r w:rsidRPr="00B80519">
            <w:rPr>
              <w:i/>
              <w:iCs/>
              <w:lang w:val="en-US"/>
            </w:rPr>
            <w:t>Neonatal network</w:t>
          </w:r>
          <w:r w:rsidRPr="00B80519">
            <w:rPr>
              <w:lang w:val="en-US"/>
            </w:rPr>
            <w:t>. 2007;26:301–11.</w:t>
          </w:r>
        </w:p>
        <w:p w14:paraId="45E6EEAC" w14:textId="77777777" w:rsidR="00B80519" w:rsidRPr="00B80519" w:rsidRDefault="00B80519">
          <w:pPr>
            <w:autoSpaceDE w:val="0"/>
            <w:autoSpaceDN w:val="0"/>
            <w:ind w:hanging="640"/>
            <w:divId w:val="1276214825"/>
            <w:rPr>
              <w:lang w:val="en-US"/>
            </w:rPr>
          </w:pPr>
          <w:r w:rsidRPr="00B80519">
            <w:rPr>
              <w:lang w:val="en-US"/>
            </w:rPr>
            <w:t xml:space="preserve">26 </w:t>
          </w:r>
          <w:r w:rsidRPr="00B80519">
            <w:rPr>
              <w:lang w:val="en-US"/>
            </w:rPr>
            <w:tab/>
          </w:r>
          <w:proofErr w:type="spellStart"/>
          <w:r w:rsidRPr="00B80519">
            <w:rPr>
              <w:lang w:val="en-US"/>
            </w:rPr>
            <w:t>Dosani</w:t>
          </w:r>
          <w:proofErr w:type="spellEnd"/>
          <w:r w:rsidRPr="00B80519">
            <w:rPr>
              <w:lang w:val="en-US"/>
            </w:rPr>
            <w:t xml:space="preserve"> A, Murthy P, Kassam S, </w:t>
          </w:r>
          <w:r w:rsidRPr="00B80519">
            <w:rPr>
              <w:i/>
              <w:iCs/>
              <w:lang w:val="en-US"/>
            </w:rPr>
            <w:t>et al.</w:t>
          </w:r>
          <w:r w:rsidRPr="00B80519">
            <w:rPr>
              <w:lang w:val="en-US"/>
            </w:rPr>
            <w:t xml:space="preserve"> Parental perception of neonatal transfers from level 3 to level 2 neonatal intensive care units in Calgary, Alberta: qualitative findings. </w:t>
          </w:r>
          <w:r w:rsidRPr="00B80519">
            <w:rPr>
              <w:i/>
              <w:iCs/>
              <w:lang w:val="en-US"/>
            </w:rPr>
            <w:t>BMC Health Serv Res</w:t>
          </w:r>
          <w:r w:rsidRPr="00B80519">
            <w:rPr>
              <w:lang w:val="en-US"/>
            </w:rPr>
            <w:t xml:space="preserve">. 2021;21. </w:t>
          </w:r>
          <w:proofErr w:type="spellStart"/>
          <w:r w:rsidRPr="00B80519">
            <w:rPr>
              <w:lang w:val="en-US"/>
            </w:rPr>
            <w:t>doi</w:t>
          </w:r>
          <w:proofErr w:type="spellEnd"/>
          <w:r w:rsidRPr="00B80519">
            <w:rPr>
              <w:lang w:val="en-US"/>
            </w:rPr>
            <w:t>: 10.1186/s12913-021-06967-3</w:t>
          </w:r>
        </w:p>
        <w:p w14:paraId="475F2037" w14:textId="77777777" w:rsidR="00B80519" w:rsidRPr="00B80519" w:rsidRDefault="00B80519">
          <w:pPr>
            <w:autoSpaceDE w:val="0"/>
            <w:autoSpaceDN w:val="0"/>
            <w:ind w:hanging="640"/>
            <w:divId w:val="612712380"/>
            <w:rPr>
              <w:lang w:val="en-US"/>
            </w:rPr>
          </w:pPr>
          <w:r w:rsidRPr="00B80519">
            <w:rPr>
              <w:lang w:val="en-US"/>
            </w:rPr>
            <w:t xml:space="preserve">27 </w:t>
          </w:r>
          <w:r w:rsidRPr="00B80519">
            <w:rPr>
              <w:lang w:val="en-US"/>
            </w:rPr>
            <w:tab/>
            <w:t xml:space="preserve">Murthy P, </w:t>
          </w:r>
          <w:proofErr w:type="spellStart"/>
          <w:r w:rsidRPr="00B80519">
            <w:rPr>
              <w:lang w:val="en-US"/>
            </w:rPr>
            <w:t>Dosani</w:t>
          </w:r>
          <w:proofErr w:type="spellEnd"/>
          <w:r w:rsidRPr="00B80519">
            <w:rPr>
              <w:lang w:val="en-US"/>
            </w:rPr>
            <w:t xml:space="preserve"> A, </w:t>
          </w:r>
          <w:proofErr w:type="spellStart"/>
          <w:r w:rsidRPr="00B80519">
            <w:rPr>
              <w:lang w:val="en-US"/>
            </w:rPr>
            <w:t>Sikdar</w:t>
          </w:r>
          <w:proofErr w:type="spellEnd"/>
          <w:r w:rsidRPr="00B80519">
            <w:rPr>
              <w:lang w:val="en-US"/>
            </w:rPr>
            <w:t xml:space="preserve"> KC, </w:t>
          </w:r>
          <w:r w:rsidRPr="00B80519">
            <w:rPr>
              <w:i/>
              <w:iCs/>
              <w:lang w:val="en-US"/>
            </w:rPr>
            <w:t>et al.</w:t>
          </w:r>
          <w:r w:rsidRPr="00B80519">
            <w:rPr>
              <w:lang w:val="en-US"/>
            </w:rPr>
            <w:t xml:space="preserve"> Parental perception of neonatal retro-transfers from level 3 to level 2 neonatal intensive care units. </w:t>
          </w:r>
          <w:r w:rsidRPr="00B80519">
            <w:rPr>
              <w:i/>
              <w:iCs/>
              <w:lang w:val="en-US"/>
            </w:rPr>
            <w:t>Journal of Maternal-Fetal and Neonatal Medicine</w:t>
          </w:r>
          <w:r w:rsidRPr="00B80519">
            <w:rPr>
              <w:lang w:val="en-US"/>
            </w:rPr>
            <w:t>. 2022;35:5546–54.</w:t>
          </w:r>
        </w:p>
        <w:p w14:paraId="2763AEC1" w14:textId="77777777" w:rsidR="00B80519" w:rsidRPr="00B80519" w:rsidRDefault="00B80519">
          <w:pPr>
            <w:autoSpaceDE w:val="0"/>
            <w:autoSpaceDN w:val="0"/>
            <w:ind w:hanging="640"/>
            <w:divId w:val="759565146"/>
            <w:rPr>
              <w:lang w:val="en-US"/>
            </w:rPr>
          </w:pPr>
          <w:r w:rsidRPr="00B80519">
            <w:rPr>
              <w:lang w:val="en-US"/>
            </w:rPr>
            <w:t xml:space="preserve">28 </w:t>
          </w:r>
          <w:r w:rsidRPr="00B80519">
            <w:rPr>
              <w:lang w:val="en-US"/>
            </w:rPr>
            <w:tab/>
            <w:t xml:space="preserve">Donohue PK, Hussey-Gardner B, </w:t>
          </w:r>
          <w:proofErr w:type="spellStart"/>
          <w:r w:rsidRPr="00B80519">
            <w:rPr>
              <w:lang w:val="en-US"/>
            </w:rPr>
            <w:t>Sulpar</w:t>
          </w:r>
          <w:proofErr w:type="spellEnd"/>
          <w:r w:rsidRPr="00B80519">
            <w:rPr>
              <w:lang w:val="en-US"/>
            </w:rPr>
            <w:t xml:space="preserve"> LJ, </w:t>
          </w:r>
          <w:r w:rsidRPr="00B80519">
            <w:rPr>
              <w:i/>
              <w:iCs/>
              <w:lang w:val="en-US"/>
            </w:rPr>
            <w:t>et al.</w:t>
          </w:r>
          <w:r w:rsidRPr="00B80519">
            <w:rPr>
              <w:lang w:val="en-US"/>
            </w:rPr>
            <w:t xml:space="preserve"> Parents’ perception of the back-transport of very-low-birth-weight infants to community hospitals. </w:t>
          </w:r>
          <w:r w:rsidRPr="00B80519">
            <w:rPr>
              <w:i/>
              <w:iCs/>
              <w:lang w:val="en-US"/>
            </w:rPr>
            <w:t>Journal of Perinatology</w:t>
          </w:r>
          <w:r w:rsidRPr="00B80519">
            <w:rPr>
              <w:lang w:val="en-US"/>
            </w:rPr>
            <w:t>. 2009;29:575–81.</w:t>
          </w:r>
        </w:p>
        <w:p w14:paraId="3633F49C" w14:textId="77777777" w:rsidR="00B80519" w:rsidRPr="00B80519" w:rsidRDefault="00B80519">
          <w:pPr>
            <w:autoSpaceDE w:val="0"/>
            <w:autoSpaceDN w:val="0"/>
            <w:ind w:hanging="640"/>
            <w:divId w:val="255098064"/>
            <w:rPr>
              <w:lang w:val="en-US"/>
            </w:rPr>
          </w:pPr>
          <w:r w:rsidRPr="00B80519">
            <w:rPr>
              <w:lang w:val="en-US"/>
            </w:rPr>
            <w:t xml:space="preserve">29 </w:t>
          </w:r>
          <w:r w:rsidRPr="00B80519">
            <w:rPr>
              <w:lang w:val="en-US"/>
            </w:rPr>
            <w:tab/>
            <w:t xml:space="preserve">Ballantyne M, </w:t>
          </w:r>
          <w:proofErr w:type="spellStart"/>
          <w:r w:rsidRPr="00B80519">
            <w:rPr>
              <w:lang w:val="en-US"/>
            </w:rPr>
            <w:t>Orava</w:t>
          </w:r>
          <w:proofErr w:type="spellEnd"/>
          <w:r w:rsidRPr="00B80519">
            <w:rPr>
              <w:lang w:val="en-US"/>
            </w:rPr>
            <w:t xml:space="preserve"> T, Bernardo S, </w:t>
          </w:r>
          <w:r w:rsidRPr="00B80519">
            <w:rPr>
              <w:i/>
              <w:iCs/>
              <w:lang w:val="en-US"/>
            </w:rPr>
            <w:t>et al.</w:t>
          </w:r>
          <w:r w:rsidRPr="00B80519">
            <w:rPr>
              <w:lang w:val="en-US"/>
            </w:rPr>
            <w:t xml:space="preserve"> Parents’ early healthcare transition experiences with preterm and acutely ill infants: a scoping review. Child Care Health Dev. 2017;43:783–96. https://doi.org/10.1111/cch.12458</w:t>
          </w:r>
        </w:p>
        <w:p w14:paraId="023BDDFE" w14:textId="77777777" w:rsidR="00B80519" w:rsidRPr="00B80519" w:rsidRDefault="00B80519">
          <w:pPr>
            <w:autoSpaceDE w:val="0"/>
            <w:autoSpaceDN w:val="0"/>
            <w:ind w:hanging="640"/>
            <w:divId w:val="1882089486"/>
            <w:rPr>
              <w:lang w:val="en-US"/>
            </w:rPr>
          </w:pPr>
          <w:r w:rsidRPr="00B80519">
            <w:rPr>
              <w:lang w:val="en-US"/>
            </w:rPr>
            <w:t xml:space="preserve">30 </w:t>
          </w:r>
          <w:r w:rsidRPr="00B80519">
            <w:rPr>
              <w:lang w:val="en-US"/>
            </w:rPr>
            <w:tab/>
            <w:t xml:space="preserve">Van </w:t>
          </w:r>
          <w:proofErr w:type="spellStart"/>
          <w:r w:rsidRPr="00B80519">
            <w:rPr>
              <w:lang w:val="en-US"/>
            </w:rPr>
            <w:t>Manen</w:t>
          </w:r>
          <w:proofErr w:type="spellEnd"/>
          <w:r w:rsidRPr="00B80519">
            <w:rPr>
              <w:lang w:val="en-US"/>
            </w:rPr>
            <w:t xml:space="preserve"> M. Carrying: Parental experience of the hospital transfer of their baby. </w:t>
          </w:r>
          <w:r w:rsidRPr="00B80519">
            <w:rPr>
              <w:i/>
              <w:iCs/>
              <w:lang w:val="en-US"/>
            </w:rPr>
            <w:t>Qual Health Res</w:t>
          </w:r>
          <w:r w:rsidRPr="00B80519">
            <w:rPr>
              <w:lang w:val="en-US"/>
            </w:rPr>
            <w:t>. 2012;22:199–211.</w:t>
          </w:r>
        </w:p>
        <w:p w14:paraId="4DBFFA2B" w14:textId="77777777" w:rsidR="00B80519" w:rsidRPr="00B80519" w:rsidRDefault="00B80519">
          <w:pPr>
            <w:autoSpaceDE w:val="0"/>
            <w:autoSpaceDN w:val="0"/>
            <w:ind w:hanging="640"/>
            <w:divId w:val="351688299"/>
            <w:rPr>
              <w:lang w:val="en-US"/>
            </w:rPr>
          </w:pPr>
          <w:r w:rsidRPr="00B80519">
            <w:rPr>
              <w:lang w:val="en-US"/>
            </w:rPr>
            <w:t xml:space="preserve">31 </w:t>
          </w:r>
          <w:r w:rsidRPr="00B80519">
            <w:rPr>
              <w:lang w:val="en-US"/>
            </w:rPr>
            <w:tab/>
            <w:t xml:space="preserve">Meyer C, Mahan C, Schreiner R. Retransfer of newborns to community hospitals: </w:t>
          </w:r>
          <w:proofErr w:type="spellStart"/>
          <w:r w:rsidRPr="00B80519">
            <w:rPr>
              <w:lang w:val="en-US"/>
            </w:rPr>
            <w:t>questionaire</w:t>
          </w:r>
          <w:proofErr w:type="spellEnd"/>
          <w:r w:rsidRPr="00B80519">
            <w:rPr>
              <w:lang w:val="en-US"/>
            </w:rPr>
            <w:t xml:space="preserve"> survey of parents’ feelings. . </w:t>
          </w:r>
          <w:r w:rsidRPr="00B80519">
            <w:rPr>
              <w:i/>
              <w:iCs/>
              <w:lang w:val="en-US"/>
            </w:rPr>
            <w:t>Perinatology &amp; Neonatology</w:t>
          </w:r>
          <w:r w:rsidRPr="00B80519">
            <w:rPr>
              <w:lang w:val="en-US"/>
            </w:rPr>
            <w:t>. 1982;6:75–8.</w:t>
          </w:r>
        </w:p>
        <w:p w14:paraId="58ED137F" w14:textId="77777777" w:rsidR="00B80519" w:rsidRPr="00B80519" w:rsidRDefault="00B80519">
          <w:pPr>
            <w:autoSpaceDE w:val="0"/>
            <w:autoSpaceDN w:val="0"/>
            <w:ind w:hanging="640"/>
            <w:divId w:val="1477338117"/>
            <w:rPr>
              <w:lang w:val="en-US"/>
            </w:rPr>
          </w:pPr>
          <w:r w:rsidRPr="00B80519">
            <w:rPr>
              <w:lang w:val="en-US"/>
            </w:rPr>
            <w:t xml:space="preserve">32 </w:t>
          </w:r>
          <w:r w:rsidRPr="00B80519">
            <w:rPr>
              <w:lang w:val="en-US"/>
            </w:rPr>
            <w:tab/>
            <w:t xml:space="preserve">Helder OK, Verweij JCM, Van </w:t>
          </w:r>
          <w:proofErr w:type="spellStart"/>
          <w:r w:rsidRPr="00B80519">
            <w:rPr>
              <w:lang w:val="en-US"/>
            </w:rPr>
            <w:t>Staa</w:t>
          </w:r>
          <w:proofErr w:type="spellEnd"/>
          <w:r w:rsidRPr="00B80519">
            <w:rPr>
              <w:lang w:val="en-US"/>
            </w:rPr>
            <w:t xml:space="preserve"> A. Transition from neonatal intensive care unit to special care nurseries: Experiences of parents and nurses. </w:t>
          </w:r>
          <w:r w:rsidRPr="00B80519">
            <w:rPr>
              <w:i/>
              <w:iCs/>
              <w:lang w:val="en-US"/>
            </w:rPr>
            <w:t>Pediatric Critical Care Medicine</w:t>
          </w:r>
          <w:r w:rsidRPr="00B80519">
            <w:rPr>
              <w:lang w:val="en-US"/>
            </w:rPr>
            <w:t>. 2012;13:305–11.</w:t>
          </w:r>
        </w:p>
        <w:p w14:paraId="1A11D1BF" w14:textId="77777777" w:rsidR="00B80519" w:rsidRPr="00B80519" w:rsidRDefault="00B80519">
          <w:pPr>
            <w:autoSpaceDE w:val="0"/>
            <w:autoSpaceDN w:val="0"/>
            <w:ind w:hanging="640"/>
            <w:divId w:val="1244989430"/>
            <w:rPr>
              <w:lang w:val="en-US"/>
            </w:rPr>
          </w:pPr>
          <w:r w:rsidRPr="00B80519">
            <w:rPr>
              <w:lang w:val="en-US"/>
            </w:rPr>
            <w:t xml:space="preserve">33 </w:t>
          </w:r>
          <w:r w:rsidRPr="00B80519">
            <w:rPr>
              <w:lang w:val="en-US"/>
            </w:rPr>
            <w:tab/>
          </w:r>
          <w:proofErr w:type="spellStart"/>
          <w:r w:rsidRPr="00B80519">
            <w:rPr>
              <w:lang w:val="en-US"/>
            </w:rPr>
            <w:t>Wigert</w:t>
          </w:r>
          <w:proofErr w:type="spellEnd"/>
          <w:r w:rsidRPr="00B80519">
            <w:rPr>
              <w:lang w:val="en-US"/>
            </w:rPr>
            <w:t xml:space="preserve"> H, </w:t>
          </w:r>
          <w:proofErr w:type="spellStart"/>
          <w:r w:rsidRPr="00B80519">
            <w:rPr>
              <w:lang w:val="en-US"/>
            </w:rPr>
            <w:t>Dellenmark</w:t>
          </w:r>
          <w:proofErr w:type="spellEnd"/>
          <w:r w:rsidRPr="00B80519">
            <w:rPr>
              <w:lang w:val="en-US"/>
            </w:rPr>
            <w:t xml:space="preserve"> Blom M, Bry K. Strengths and weaknesses of parent–staff communication in the NICU: a survey assessment. </w:t>
          </w:r>
          <w:r w:rsidRPr="00B80519">
            <w:rPr>
              <w:i/>
              <w:iCs/>
              <w:lang w:val="en-US"/>
            </w:rPr>
            <w:t xml:space="preserve">BMC </w:t>
          </w:r>
          <w:proofErr w:type="spellStart"/>
          <w:r w:rsidRPr="00B80519">
            <w:rPr>
              <w:i/>
              <w:iCs/>
              <w:lang w:val="en-US"/>
            </w:rPr>
            <w:t>Pediatr</w:t>
          </w:r>
          <w:proofErr w:type="spellEnd"/>
          <w:r w:rsidRPr="00B80519">
            <w:rPr>
              <w:lang w:val="en-US"/>
            </w:rPr>
            <w:t>. 2013;13:71.</w:t>
          </w:r>
        </w:p>
        <w:p w14:paraId="38A8415D" w14:textId="77777777" w:rsidR="00B80519" w:rsidRDefault="00B80519">
          <w:pPr>
            <w:autoSpaceDE w:val="0"/>
            <w:autoSpaceDN w:val="0"/>
            <w:ind w:hanging="640"/>
            <w:divId w:val="2022857864"/>
          </w:pPr>
          <w:r w:rsidRPr="00B80519">
            <w:rPr>
              <w:lang w:val="en-US"/>
            </w:rPr>
            <w:t xml:space="preserve">34 </w:t>
          </w:r>
          <w:r w:rsidRPr="00B80519">
            <w:rPr>
              <w:lang w:val="en-US"/>
            </w:rPr>
            <w:tab/>
          </w:r>
          <w:proofErr w:type="spellStart"/>
          <w:r w:rsidRPr="00B80519">
            <w:rPr>
              <w:lang w:val="en-US"/>
            </w:rPr>
            <w:t>Wigert</w:t>
          </w:r>
          <w:proofErr w:type="spellEnd"/>
          <w:r w:rsidRPr="00B80519">
            <w:rPr>
              <w:lang w:val="en-US"/>
            </w:rPr>
            <w:t xml:space="preserve"> H, </w:t>
          </w:r>
          <w:proofErr w:type="spellStart"/>
          <w:r w:rsidRPr="00B80519">
            <w:rPr>
              <w:lang w:val="en-US"/>
            </w:rPr>
            <w:t>Dellenmark</w:t>
          </w:r>
          <w:proofErr w:type="spellEnd"/>
          <w:r w:rsidRPr="00B80519">
            <w:rPr>
              <w:lang w:val="en-US"/>
            </w:rPr>
            <w:t xml:space="preserve"> Blom M, Bry K. Parents’ experiences of communication with neonatal intensive-care unit staff: an interview study. </w:t>
          </w:r>
          <w:r>
            <w:rPr>
              <w:i/>
              <w:iCs/>
            </w:rPr>
            <w:t xml:space="preserve">BMC </w:t>
          </w:r>
          <w:proofErr w:type="spellStart"/>
          <w:proofErr w:type="gramStart"/>
          <w:r>
            <w:rPr>
              <w:i/>
              <w:iCs/>
            </w:rPr>
            <w:t>Pediatrics</w:t>
          </w:r>
          <w:proofErr w:type="spellEnd"/>
          <w:r>
            <w:rPr>
              <w:i/>
              <w:iCs/>
            </w:rPr>
            <w:t xml:space="preserve"> </w:t>
          </w:r>
          <w:r>
            <w:t>.</w:t>
          </w:r>
          <w:proofErr w:type="gramEnd"/>
          <w:r>
            <w:t xml:space="preserve"> </w:t>
          </w:r>
          <w:proofErr w:type="gramStart"/>
          <w:r>
            <w:t>2014;14:304</w:t>
          </w:r>
          <w:proofErr w:type="gramEnd"/>
          <w:r>
            <w:t>.</w:t>
          </w:r>
        </w:p>
        <w:p w14:paraId="29E0505F" w14:textId="77777777" w:rsidR="00B80519" w:rsidRPr="00B80519" w:rsidRDefault="00B80519">
          <w:pPr>
            <w:autoSpaceDE w:val="0"/>
            <w:autoSpaceDN w:val="0"/>
            <w:ind w:hanging="640"/>
            <w:divId w:val="50738034"/>
            <w:rPr>
              <w:lang w:val="en-US"/>
            </w:rPr>
          </w:pPr>
          <w:r>
            <w:t xml:space="preserve">35 </w:t>
          </w:r>
          <w:r>
            <w:tab/>
            <w:t xml:space="preserve">De </w:t>
          </w:r>
          <w:proofErr w:type="spellStart"/>
          <w:r>
            <w:t>Grood</w:t>
          </w:r>
          <w:proofErr w:type="spellEnd"/>
          <w:r>
            <w:t xml:space="preserve"> C, </w:t>
          </w:r>
          <w:proofErr w:type="spellStart"/>
          <w:r>
            <w:t>Leigh</w:t>
          </w:r>
          <w:proofErr w:type="spellEnd"/>
          <w:r>
            <w:t xml:space="preserve"> JP, </w:t>
          </w:r>
          <w:proofErr w:type="spellStart"/>
          <w:r>
            <w:t>Bagshaw</w:t>
          </w:r>
          <w:proofErr w:type="spellEnd"/>
          <w:r>
            <w:t xml:space="preserve"> SM, </w:t>
          </w:r>
          <w:r>
            <w:rPr>
              <w:i/>
              <w:iCs/>
            </w:rPr>
            <w:t>et al.</w:t>
          </w:r>
          <w:r>
            <w:t xml:space="preserve"> </w:t>
          </w:r>
          <w:r w:rsidRPr="00B80519">
            <w:rPr>
              <w:lang w:val="en-US"/>
            </w:rPr>
            <w:t xml:space="preserve">Patient, family and provider experiences with transfers from intensive care unit to hospital ward: A </w:t>
          </w:r>
          <w:proofErr w:type="spellStart"/>
          <w:r w:rsidRPr="00B80519">
            <w:rPr>
              <w:lang w:val="en-US"/>
            </w:rPr>
            <w:t>multicentre</w:t>
          </w:r>
          <w:proofErr w:type="spellEnd"/>
          <w:r w:rsidRPr="00B80519">
            <w:rPr>
              <w:lang w:val="en-US"/>
            </w:rPr>
            <w:t xml:space="preserve"> qualitative study. </w:t>
          </w:r>
          <w:r w:rsidRPr="00B80519">
            <w:rPr>
              <w:i/>
              <w:iCs/>
              <w:lang w:val="en-US"/>
            </w:rPr>
            <w:t>CMAJ</w:t>
          </w:r>
          <w:r w:rsidRPr="00B80519">
            <w:rPr>
              <w:lang w:val="en-US"/>
            </w:rPr>
            <w:t>. 2018;190:E669–76.</w:t>
          </w:r>
        </w:p>
        <w:p w14:paraId="1D782036" w14:textId="77777777" w:rsidR="00B80519" w:rsidRPr="00B80519" w:rsidRDefault="00B80519">
          <w:pPr>
            <w:autoSpaceDE w:val="0"/>
            <w:autoSpaceDN w:val="0"/>
            <w:ind w:hanging="640"/>
            <w:divId w:val="862547445"/>
            <w:rPr>
              <w:lang w:val="en-US"/>
            </w:rPr>
          </w:pPr>
          <w:r w:rsidRPr="00B80519">
            <w:rPr>
              <w:lang w:val="en-US"/>
            </w:rPr>
            <w:t xml:space="preserve">36 </w:t>
          </w:r>
          <w:r w:rsidRPr="00B80519">
            <w:rPr>
              <w:lang w:val="en-US"/>
            </w:rPr>
            <w:tab/>
            <w:t xml:space="preserve">Cheyne A, Tomás JM, Cox S, </w:t>
          </w:r>
          <w:r w:rsidRPr="00B80519">
            <w:rPr>
              <w:i/>
              <w:iCs/>
              <w:lang w:val="en-US"/>
            </w:rPr>
            <w:t>et al.</w:t>
          </w:r>
          <w:r w:rsidRPr="00B80519">
            <w:rPr>
              <w:lang w:val="en-US"/>
            </w:rPr>
            <w:t xml:space="preserve"> Perceptions of safety climate at different employment levels. </w:t>
          </w:r>
          <w:r w:rsidRPr="00B80519">
            <w:rPr>
              <w:i/>
              <w:iCs/>
              <w:lang w:val="en-US"/>
            </w:rPr>
            <w:t>Work Stress</w:t>
          </w:r>
          <w:r w:rsidRPr="00B80519">
            <w:rPr>
              <w:lang w:val="en-US"/>
            </w:rPr>
            <w:t>. 2003;17:21–37.</w:t>
          </w:r>
        </w:p>
        <w:p w14:paraId="247866F9" w14:textId="77777777" w:rsidR="00B80519" w:rsidRPr="00B80519" w:rsidRDefault="00B80519">
          <w:pPr>
            <w:autoSpaceDE w:val="0"/>
            <w:autoSpaceDN w:val="0"/>
            <w:ind w:hanging="640"/>
            <w:divId w:val="2006280648"/>
            <w:rPr>
              <w:lang w:val="en-US"/>
            </w:rPr>
          </w:pPr>
          <w:r w:rsidRPr="00B80519">
            <w:rPr>
              <w:lang w:val="en-US"/>
            </w:rPr>
            <w:t xml:space="preserve">37 </w:t>
          </w:r>
          <w:r w:rsidRPr="00B80519">
            <w:rPr>
              <w:lang w:val="en-US"/>
            </w:rPr>
            <w:tab/>
          </w:r>
          <w:proofErr w:type="spellStart"/>
          <w:r w:rsidRPr="00B80519">
            <w:rPr>
              <w:lang w:val="en-US"/>
            </w:rPr>
            <w:t>Listyowardojo</w:t>
          </w:r>
          <w:proofErr w:type="spellEnd"/>
          <w:r w:rsidRPr="00B80519">
            <w:rPr>
              <w:lang w:val="en-US"/>
            </w:rPr>
            <w:t xml:space="preserve"> TA, Nap RE, Johnson A. Variations in hospital worker perceptions of safety culture. </w:t>
          </w:r>
          <w:r w:rsidRPr="00B80519">
            <w:rPr>
              <w:i/>
              <w:iCs/>
              <w:lang w:val="en-US"/>
            </w:rPr>
            <w:t>International Journal for Quality in Health Care</w:t>
          </w:r>
          <w:r w:rsidRPr="00B80519">
            <w:rPr>
              <w:lang w:val="en-US"/>
            </w:rPr>
            <w:t>. 2012;24:9–15.</w:t>
          </w:r>
        </w:p>
        <w:p w14:paraId="3A133081" w14:textId="77777777" w:rsidR="00B80519" w:rsidRPr="00B80519" w:rsidRDefault="00B80519">
          <w:pPr>
            <w:autoSpaceDE w:val="0"/>
            <w:autoSpaceDN w:val="0"/>
            <w:ind w:hanging="640"/>
            <w:divId w:val="1022129514"/>
            <w:rPr>
              <w:lang w:val="en-US"/>
            </w:rPr>
          </w:pPr>
          <w:r w:rsidRPr="00B80519">
            <w:rPr>
              <w:lang w:val="en-US"/>
            </w:rPr>
            <w:t xml:space="preserve">38 </w:t>
          </w:r>
          <w:r w:rsidRPr="00B80519">
            <w:rPr>
              <w:lang w:val="en-US"/>
            </w:rPr>
            <w:tab/>
          </w:r>
          <w:proofErr w:type="spellStart"/>
          <w:r w:rsidRPr="00B80519">
            <w:rPr>
              <w:lang w:val="en-US"/>
            </w:rPr>
            <w:t>Pluut</w:t>
          </w:r>
          <w:proofErr w:type="spellEnd"/>
          <w:r w:rsidRPr="00B80519">
            <w:rPr>
              <w:lang w:val="en-US"/>
            </w:rPr>
            <w:t xml:space="preserve"> B. Differences that matter: developing critical insights into discourses of patient-centeredness. </w:t>
          </w:r>
          <w:r w:rsidRPr="00B80519">
            <w:rPr>
              <w:i/>
              <w:iCs/>
              <w:lang w:val="en-US"/>
            </w:rPr>
            <w:t>Med Health Care Philos</w:t>
          </w:r>
          <w:r w:rsidRPr="00B80519">
            <w:rPr>
              <w:lang w:val="en-US"/>
            </w:rPr>
            <w:t>. 2016;19:501–15.</w:t>
          </w:r>
        </w:p>
        <w:p w14:paraId="0D389ABC" w14:textId="77777777" w:rsidR="00B80519" w:rsidRPr="00B80519" w:rsidRDefault="00B80519">
          <w:pPr>
            <w:autoSpaceDE w:val="0"/>
            <w:autoSpaceDN w:val="0"/>
            <w:ind w:hanging="640"/>
            <w:divId w:val="24790962"/>
            <w:rPr>
              <w:lang w:val="en-US"/>
            </w:rPr>
          </w:pPr>
          <w:r w:rsidRPr="00B80519">
            <w:rPr>
              <w:lang w:val="en-US"/>
            </w:rPr>
            <w:t xml:space="preserve">39 </w:t>
          </w:r>
          <w:r w:rsidRPr="00B80519">
            <w:rPr>
              <w:lang w:val="en-US"/>
            </w:rPr>
            <w:tab/>
          </w:r>
          <w:proofErr w:type="spellStart"/>
          <w:r w:rsidRPr="00B80519">
            <w:rPr>
              <w:lang w:val="en-US"/>
            </w:rPr>
            <w:t>noord</w:t>
          </w:r>
          <w:proofErr w:type="spellEnd"/>
          <w:r w:rsidRPr="00B80519">
            <w:rPr>
              <w:lang w:val="en-US"/>
            </w:rPr>
            <w:t xml:space="preserve"> IV van, Wagner C, </w:t>
          </w:r>
          <w:proofErr w:type="spellStart"/>
          <w:r w:rsidRPr="00B80519">
            <w:rPr>
              <w:lang w:val="en-US"/>
            </w:rPr>
            <w:t>dyck</w:t>
          </w:r>
          <w:proofErr w:type="spellEnd"/>
          <w:r w:rsidRPr="00B80519">
            <w:rPr>
              <w:lang w:val="en-US"/>
            </w:rPr>
            <w:t xml:space="preserve"> C Van, </w:t>
          </w:r>
          <w:r w:rsidRPr="00B80519">
            <w:rPr>
              <w:i/>
              <w:iCs/>
              <w:lang w:val="en-US"/>
            </w:rPr>
            <w:t>et al.</w:t>
          </w:r>
          <w:r w:rsidRPr="00B80519">
            <w:rPr>
              <w:lang w:val="en-US"/>
            </w:rPr>
            <w:t xml:space="preserve"> Is culture associated with patient safety in the emergency department? A study of staff perspectives. </w:t>
          </w:r>
          <w:r w:rsidRPr="00B80519">
            <w:rPr>
              <w:i/>
              <w:iCs/>
              <w:lang w:val="en-US"/>
            </w:rPr>
            <w:t>International Journal for Quality in Health Care</w:t>
          </w:r>
          <w:r w:rsidRPr="00B80519">
            <w:rPr>
              <w:lang w:val="en-US"/>
            </w:rPr>
            <w:t>. 2014;26:64–70.</w:t>
          </w:r>
        </w:p>
        <w:p w14:paraId="4F94D7EB" w14:textId="77777777" w:rsidR="00B80519" w:rsidRDefault="00B80519">
          <w:pPr>
            <w:autoSpaceDE w:val="0"/>
            <w:autoSpaceDN w:val="0"/>
            <w:ind w:hanging="640"/>
            <w:divId w:val="130707399"/>
          </w:pPr>
          <w:r>
            <w:t xml:space="preserve">40 </w:t>
          </w:r>
          <w:r>
            <w:tab/>
            <w:t xml:space="preserve">Hollnagel E, Leonhardt J, </w:t>
          </w:r>
          <w:proofErr w:type="spellStart"/>
          <w:r>
            <w:t>Licu</w:t>
          </w:r>
          <w:proofErr w:type="spellEnd"/>
          <w:r>
            <w:t xml:space="preserve"> T, </w:t>
          </w:r>
          <w:r>
            <w:rPr>
              <w:i/>
              <w:iCs/>
            </w:rPr>
            <w:t>et al.</w:t>
          </w:r>
          <w:r>
            <w:t xml:space="preserve"> </w:t>
          </w:r>
          <w:r w:rsidRPr="00B80519">
            <w:rPr>
              <w:lang w:val="en-US"/>
            </w:rPr>
            <w:t xml:space="preserve">From Safety-I to Safety-II: a white paper. </w:t>
          </w:r>
          <w:r>
            <w:t>Brussels (Belgium) 2013.</w:t>
          </w:r>
        </w:p>
        <w:p w14:paraId="1C2C2000" w14:textId="77777777" w:rsidR="00B80519" w:rsidRPr="00B80519" w:rsidRDefault="00B80519">
          <w:pPr>
            <w:autoSpaceDE w:val="0"/>
            <w:autoSpaceDN w:val="0"/>
            <w:ind w:hanging="640"/>
            <w:divId w:val="1044795227"/>
            <w:rPr>
              <w:lang w:val="en-US"/>
            </w:rPr>
          </w:pPr>
          <w:r>
            <w:t xml:space="preserve">41 </w:t>
          </w:r>
          <w:r>
            <w:tab/>
            <w:t xml:space="preserve">Damen NL, De Vos MS, Moesker MJ, </w:t>
          </w:r>
          <w:r>
            <w:rPr>
              <w:i/>
              <w:iCs/>
            </w:rPr>
            <w:t>et al.</w:t>
          </w:r>
          <w:r>
            <w:t xml:space="preserve"> </w:t>
          </w:r>
          <w:r w:rsidRPr="00B80519">
            <w:rPr>
              <w:lang w:val="en-US"/>
            </w:rPr>
            <w:t>Preoperative Anticoagulation Management in Everyday Clinical Practice: An International Comparative Analysis of Work-as-Done Using the Functional Resonance Analysis Method. 2018. www.journalpatientsafety.com</w:t>
          </w:r>
        </w:p>
        <w:p w14:paraId="63D45A5E" w14:textId="77777777" w:rsidR="00B80519" w:rsidRDefault="00B80519">
          <w:pPr>
            <w:autoSpaceDE w:val="0"/>
            <w:autoSpaceDN w:val="0"/>
            <w:ind w:hanging="640"/>
            <w:divId w:val="2021002551"/>
          </w:pPr>
          <w:r w:rsidRPr="00B80519">
            <w:rPr>
              <w:lang w:val="en-US"/>
            </w:rPr>
            <w:lastRenderedPageBreak/>
            <w:t xml:space="preserve">42 </w:t>
          </w:r>
          <w:r w:rsidRPr="00B80519">
            <w:rPr>
              <w:lang w:val="en-US"/>
            </w:rPr>
            <w:tab/>
            <w:t xml:space="preserve">Brydon-Miller M, Greenwood D, Maguire P. Why action research? </w:t>
          </w:r>
          <w:r>
            <w:rPr>
              <w:i/>
              <w:iCs/>
            </w:rPr>
            <w:t>Action Research</w:t>
          </w:r>
          <w:r>
            <w:t xml:space="preserve">. </w:t>
          </w:r>
          <w:proofErr w:type="gramStart"/>
          <w:r>
            <w:t>2003;1:9</w:t>
          </w:r>
          <w:proofErr w:type="gramEnd"/>
          <w:r>
            <w:t>–28.</w:t>
          </w:r>
        </w:p>
        <w:p w14:paraId="649BB518" w14:textId="77777777" w:rsidR="00B80519" w:rsidRPr="00B80519" w:rsidRDefault="00B80519">
          <w:pPr>
            <w:autoSpaceDE w:val="0"/>
            <w:autoSpaceDN w:val="0"/>
            <w:ind w:hanging="640"/>
            <w:divId w:val="2106731549"/>
            <w:rPr>
              <w:lang w:val="en-US"/>
            </w:rPr>
          </w:pPr>
          <w:r>
            <w:t xml:space="preserve">43 </w:t>
          </w:r>
          <w:r>
            <w:tab/>
            <w:t xml:space="preserve">de </w:t>
          </w:r>
          <w:proofErr w:type="spellStart"/>
          <w:r>
            <w:t>Brún</w:t>
          </w:r>
          <w:proofErr w:type="spellEnd"/>
          <w:r>
            <w:t xml:space="preserve"> T, </w:t>
          </w:r>
          <w:proofErr w:type="spellStart"/>
          <w:r>
            <w:t>O’Reilly</w:t>
          </w:r>
          <w:proofErr w:type="spellEnd"/>
          <w:r>
            <w:t xml:space="preserve">-De </w:t>
          </w:r>
          <w:proofErr w:type="spellStart"/>
          <w:r>
            <w:t>Brún</w:t>
          </w:r>
          <w:proofErr w:type="spellEnd"/>
          <w:r>
            <w:t xml:space="preserve"> M, Van Weel-</w:t>
          </w:r>
          <w:proofErr w:type="spellStart"/>
          <w:r>
            <w:t>Baumgarten</w:t>
          </w:r>
          <w:proofErr w:type="spellEnd"/>
          <w:r>
            <w:t xml:space="preserve"> E, </w:t>
          </w:r>
          <w:r>
            <w:rPr>
              <w:i/>
              <w:iCs/>
            </w:rPr>
            <w:t>et al.</w:t>
          </w:r>
          <w:r>
            <w:t xml:space="preserve"> </w:t>
          </w:r>
          <w:r w:rsidRPr="00B80519">
            <w:rPr>
              <w:lang w:val="en-US"/>
            </w:rPr>
            <w:t xml:space="preserve">Using participatory learning &amp; action (PLA) research techniques for inter-stakeholder dialogue in primary healthcare: An analysis of stakeholders’ experiences. </w:t>
          </w:r>
          <w:r w:rsidRPr="00B80519">
            <w:rPr>
              <w:i/>
              <w:iCs/>
              <w:lang w:val="en-US"/>
            </w:rPr>
            <w:t xml:space="preserve">Res </w:t>
          </w:r>
          <w:proofErr w:type="spellStart"/>
          <w:r w:rsidRPr="00B80519">
            <w:rPr>
              <w:i/>
              <w:iCs/>
              <w:lang w:val="en-US"/>
            </w:rPr>
            <w:t>Involv</w:t>
          </w:r>
          <w:proofErr w:type="spellEnd"/>
          <w:r w:rsidRPr="00B80519">
            <w:rPr>
              <w:i/>
              <w:iCs/>
              <w:lang w:val="en-US"/>
            </w:rPr>
            <w:t xml:space="preserve"> </w:t>
          </w:r>
          <w:proofErr w:type="spellStart"/>
          <w:r w:rsidRPr="00B80519">
            <w:rPr>
              <w:i/>
              <w:iCs/>
              <w:lang w:val="en-US"/>
            </w:rPr>
            <w:t>Engagem</w:t>
          </w:r>
          <w:proofErr w:type="spellEnd"/>
          <w:r w:rsidRPr="00B80519">
            <w:rPr>
              <w:lang w:val="en-US"/>
            </w:rPr>
            <w:t xml:space="preserve">. 2017;3. </w:t>
          </w:r>
          <w:proofErr w:type="spellStart"/>
          <w:r w:rsidRPr="00B80519">
            <w:rPr>
              <w:lang w:val="en-US"/>
            </w:rPr>
            <w:t>doi</w:t>
          </w:r>
          <w:proofErr w:type="spellEnd"/>
          <w:r w:rsidRPr="00B80519">
            <w:rPr>
              <w:lang w:val="en-US"/>
            </w:rPr>
            <w:t>: 10.1186/s40900-017-0077-8</w:t>
          </w:r>
        </w:p>
        <w:p w14:paraId="447F379B" w14:textId="77777777" w:rsidR="00B80519" w:rsidRPr="00B80519" w:rsidRDefault="00B80519">
          <w:pPr>
            <w:autoSpaceDE w:val="0"/>
            <w:autoSpaceDN w:val="0"/>
            <w:ind w:hanging="640"/>
            <w:divId w:val="1827623052"/>
            <w:rPr>
              <w:lang w:val="en-US"/>
            </w:rPr>
          </w:pPr>
          <w:r w:rsidRPr="00B80519">
            <w:rPr>
              <w:lang w:val="en-US"/>
            </w:rPr>
            <w:t xml:space="preserve">44 </w:t>
          </w:r>
          <w:r w:rsidRPr="00B80519">
            <w:rPr>
              <w:lang w:val="en-US"/>
            </w:rPr>
            <w:tab/>
            <w:t xml:space="preserve">Gordon C, Ellis-Hill C, Dewar B, </w:t>
          </w:r>
          <w:r w:rsidRPr="00B80519">
            <w:rPr>
              <w:i/>
              <w:iCs/>
              <w:lang w:val="en-US"/>
            </w:rPr>
            <w:t>et al.</w:t>
          </w:r>
          <w:r w:rsidRPr="00B80519">
            <w:rPr>
              <w:lang w:val="en-US"/>
            </w:rPr>
            <w:t xml:space="preserve"> Knowing-in-action that </w:t>
          </w:r>
          <w:proofErr w:type="spellStart"/>
          <w:r w:rsidRPr="00B80519">
            <w:rPr>
              <w:lang w:val="en-US"/>
            </w:rPr>
            <w:t>centres</w:t>
          </w:r>
          <w:proofErr w:type="spellEnd"/>
          <w:r w:rsidRPr="00B80519">
            <w:rPr>
              <w:lang w:val="en-US"/>
            </w:rPr>
            <w:t xml:space="preserve"> </w:t>
          </w:r>
          <w:proofErr w:type="spellStart"/>
          <w:r w:rsidRPr="00B80519">
            <w:rPr>
              <w:lang w:val="en-US"/>
            </w:rPr>
            <w:t>humanising</w:t>
          </w:r>
          <w:proofErr w:type="spellEnd"/>
          <w:r w:rsidRPr="00B80519">
            <w:rPr>
              <w:lang w:val="en-US"/>
            </w:rPr>
            <w:t xml:space="preserve"> relationships on stroke units: An appreciative action research study. </w:t>
          </w:r>
          <w:r w:rsidRPr="00B80519">
            <w:rPr>
              <w:i/>
              <w:iCs/>
              <w:lang w:val="en-US"/>
            </w:rPr>
            <w:t>Brain Impairment</w:t>
          </w:r>
          <w:r w:rsidRPr="00B80519">
            <w:rPr>
              <w:lang w:val="en-US"/>
            </w:rPr>
            <w:t>. 2022;23:60–75.</w:t>
          </w:r>
        </w:p>
        <w:p w14:paraId="5F84FFA3" w14:textId="77777777" w:rsidR="00B80519" w:rsidRPr="00B80519" w:rsidRDefault="00B80519">
          <w:pPr>
            <w:autoSpaceDE w:val="0"/>
            <w:autoSpaceDN w:val="0"/>
            <w:ind w:hanging="640"/>
            <w:divId w:val="786436919"/>
            <w:rPr>
              <w:lang w:val="en-US"/>
            </w:rPr>
          </w:pPr>
          <w:r w:rsidRPr="00B80519">
            <w:rPr>
              <w:lang w:val="en-US"/>
            </w:rPr>
            <w:t xml:space="preserve">45 </w:t>
          </w:r>
          <w:r w:rsidRPr="00B80519">
            <w:rPr>
              <w:lang w:val="en-US"/>
            </w:rPr>
            <w:tab/>
            <w:t xml:space="preserve">Langley J, Wolstenholme D, Cooke J. ‘Collective making’ as knowledge </w:t>
          </w:r>
          <w:proofErr w:type="spellStart"/>
          <w:r w:rsidRPr="00B80519">
            <w:rPr>
              <w:lang w:val="en-US"/>
            </w:rPr>
            <w:t>mobilisation</w:t>
          </w:r>
          <w:proofErr w:type="spellEnd"/>
          <w:r w:rsidRPr="00B80519">
            <w:rPr>
              <w:lang w:val="en-US"/>
            </w:rPr>
            <w:t>: The contribution of participatory design in the co-creation of knowledge in healthcare. BMC Health Serv Res. 2018;18. https://doi.org/10.1186/s12913-018-3397-y</w:t>
          </w:r>
        </w:p>
        <w:p w14:paraId="0C4FF140" w14:textId="77777777" w:rsidR="00B80519" w:rsidRPr="00B80519" w:rsidRDefault="00B80519">
          <w:pPr>
            <w:autoSpaceDE w:val="0"/>
            <w:autoSpaceDN w:val="0"/>
            <w:ind w:hanging="640"/>
            <w:divId w:val="597103353"/>
            <w:rPr>
              <w:lang w:val="en-US"/>
            </w:rPr>
          </w:pPr>
          <w:r w:rsidRPr="00B80519">
            <w:rPr>
              <w:lang w:val="en-US"/>
            </w:rPr>
            <w:t xml:space="preserve">46 </w:t>
          </w:r>
          <w:r w:rsidRPr="00B80519">
            <w:rPr>
              <w:lang w:val="en-US"/>
            </w:rPr>
            <w:tab/>
            <w:t xml:space="preserve">Coughlan P, Coghlan D. Action research for operations management. </w:t>
          </w:r>
          <w:r w:rsidRPr="00B80519">
            <w:rPr>
              <w:i/>
              <w:iCs/>
              <w:lang w:val="en-US"/>
            </w:rPr>
            <w:t>International Journal of Operations and Production Management</w:t>
          </w:r>
          <w:r w:rsidRPr="00B80519">
            <w:rPr>
              <w:lang w:val="en-US"/>
            </w:rPr>
            <w:t>. 2002;22:220–40.</w:t>
          </w:r>
        </w:p>
        <w:p w14:paraId="71E6E057" w14:textId="77777777" w:rsidR="00B80519" w:rsidRPr="00B80519" w:rsidRDefault="00B80519">
          <w:pPr>
            <w:autoSpaceDE w:val="0"/>
            <w:autoSpaceDN w:val="0"/>
            <w:ind w:hanging="640"/>
            <w:divId w:val="1901940879"/>
            <w:rPr>
              <w:lang w:val="en-US"/>
            </w:rPr>
          </w:pPr>
          <w:r w:rsidRPr="00B80519">
            <w:rPr>
              <w:lang w:val="en-US"/>
            </w:rPr>
            <w:t xml:space="preserve">47 </w:t>
          </w:r>
          <w:r w:rsidRPr="00B80519">
            <w:rPr>
              <w:lang w:val="en-US"/>
            </w:rPr>
            <w:tab/>
            <w:t xml:space="preserve">Morrow R, Rodriguez S, King N. </w:t>
          </w:r>
          <w:proofErr w:type="spellStart"/>
          <w:r w:rsidRPr="00B80519">
            <w:rPr>
              <w:lang w:val="en-US"/>
            </w:rPr>
            <w:t>Colaizzi’s</w:t>
          </w:r>
          <w:proofErr w:type="spellEnd"/>
          <w:r w:rsidRPr="00B80519">
            <w:rPr>
              <w:lang w:val="en-US"/>
            </w:rPr>
            <w:t xml:space="preserve"> descriptive phenomenological method. </w:t>
          </w:r>
          <w:r w:rsidRPr="00B80519">
            <w:rPr>
              <w:i/>
              <w:iCs/>
              <w:lang w:val="en-US"/>
            </w:rPr>
            <w:t xml:space="preserve">The psychologist </w:t>
          </w:r>
          <w:r w:rsidRPr="00B80519">
            <w:rPr>
              <w:lang w:val="en-US"/>
            </w:rPr>
            <w:t>. 2015;28:643–4.</w:t>
          </w:r>
        </w:p>
        <w:p w14:paraId="41395D5F" w14:textId="77777777" w:rsidR="00B80519" w:rsidRDefault="00B80519">
          <w:pPr>
            <w:autoSpaceDE w:val="0"/>
            <w:autoSpaceDN w:val="0"/>
            <w:ind w:hanging="640"/>
            <w:divId w:val="317658584"/>
          </w:pPr>
          <w:r w:rsidRPr="00B80519">
            <w:rPr>
              <w:lang w:val="en-US"/>
            </w:rPr>
            <w:t xml:space="preserve">48 </w:t>
          </w:r>
          <w:r w:rsidRPr="00B80519">
            <w:rPr>
              <w:lang w:val="en-US"/>
            </w:rPr>
            <w:tab/>
            <w:t xml:space="preserve">Sedgwick P, Greenwood N. Understanding the </w:t>
          </w:r>
          <w:proofErr w:type="spellStart"/>
          <w:r w:rsidRPr="00B80519">
            <w:rPr>
              <w:lang w:val="en-US"/>
            </w:rPr>
            <w:t>hawthorne</w:t>
          </w:r>
          <w:proofErr w:type="spellEnd"/>
          <w:r w:rsidRPr="00B80519">
            <w:rPr>
              <w:lang w:val="en-US"/>
            </w:rPr>
            <w:t xml:space="preserve"> effect. </w:t>
          </w:r>
          <w:r>
            <w:t xml:space="preserve">BMJ (Online). 2015;351. </w:t>
          </w:r>
          <w:proofErr w:type="gramStart"/>
          <w:r>
            <w:t>https://doi.org/10.1136/bmj.h4672</w:t>
          </w:r>
          <w:proofErr w:type="gramEnd"/>
        </w:p>
        <w:p w14:paraId="3FAE8481" w14:textId="50BFD16A" w:rsidR="00055743" w:rsidRPr="004D675D" w:rsidRDefault="00B80519" w:rsidP="00E95F55">
          <w:pPr>
            <w:autoSpaceDE w:val="0"/>
            <w:autoSpaceDN w:val="0"/>
            <w:adjustRightInd w:val="0"/>
            <w:rPr>
              <w:rStyle w:val="docsum-authors"/>
              <w:rFonts w:asciiTheme="minorHAnsi" w:hAnsiTheme="minorHAnsi" w:cstheme="minorHAnsi"/>
              <w:color w:val="212121"/>
              <w:sz w:val="20"/>
              <w:szCs w:val="20"/>
              <w:lang w:val="en-US"/>
            </w:rPr>
          </w:pPr>
          <w:r>
            <w:t> </w:t>
          </w:r>
        </w:p>
      </w:sdtContent>
    </w:sdt>
    <w:sectPr w:rsidR="00055743" w:rsidRPr="004D675D" w:rsidSect="00D40E73">
      <w:footerReference w:type="even" r:id="rId9"/>
      <w:footerReference w:type="default" r:id="rId10"/>
      <w:pgSz w:w="11906" w:h="16838"/>
      <w:pgMar w:top="969" w:right="1275" w:bottom="1181"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9A6F7" w14:textId="77777777" w:rsidR="00602FAF" w:rsidRDefault="00602FAF" w:rsidP="00D40E73">
      <w:r>
        <w:separator/>
      </w:r>
    </w:p>
  </w:endnote>
  <w:endnote w:type="continuationSeparator" w:id="0">
    <w:p w14:paraId="38C52655" w14:textId="77777777" w:rsidR="00602FAF" w:rsidRDefault="00602FAF" w:rsidP="00D40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lliard">
    <w:altName w:val="Cambria"/>
    <w:panose1 w:val="020B0604020202020204"/>
    <w:charset w:val="00"/>
    <w:family w:val="roman"/>
    <w:notTrueType/>
    <w:pitch w:val="default"/>
    <w:sig w:usb0="00000003" w:usb1="00000000" w:usb2="00000000" w:usb3="00000000" w:csb0="00000001" w:csb1="00000000"/>
  </w:font>
  <w:font w:name="Segoe UI">
    <w:altName w:val="Arial"/>
    <w:panose1 w:val="020B0604020202020204"/>
    <w:charset w:val="00"/>
    <w:family w:val="swiss"/>
    <w:pitch w:val="variable"/>
    <w:sig w:usb0="E4002EFF" w:usb1="C000E47F" w:usb2="00000009" w:usb3="00000000" w:csb0="000001FF" w:csb1="00000000"/>
  </w:font>
  <w:font w:name="Work Sans">
    <w:altName w:val="Calibri"/>
    <w:panose1 w:val="020B0604020202020204"/>
    <w:charset w:val="4D"/>
    <w:family w:val="auto"/>
    <w:pitch w:val="variable"/>
    <w:sig w:usb0="A00000FF" w:usb1="5000E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47188017"/>
      <w:docPartObj>
        <w:docPartGallery w:val="Page Numbers (Bottom of Page)"/>
        <w:docPartUnique/>
      </w:docPartObj>
    </w:sdtPr>
    <w:sdtContent>
      <w:p w14:paraId="7F3D13C1" w14:textId="5B4B73B5" w:rsidR="00D40E73" w:rsidRDefault="00D40E73" w:rsidP="00AB000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5BC98C2" w14:textId="77777777" w:rsidR="00D40E73" w:rsidRDefault="00D40E73" w:rsidP="00D40E7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7456780"/>
      <w:docPartObj>
        <w:docPartGallery w:val="Page Numbers (Bottom of Page)"/>
        <w:docPartUnique/>
      </w:docPartObj>
    </w:sdtPr>
    <w:sdtContent>
      <w:p w14:paraId="33CD8BD8" w14:textId="383B0527" w:rsidR="00D40E73" w:rsidRDefault="00D40E73" w:rsidP="00AB000F">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761C3942" w14:textId="77777777" w:rsidR="00D40E73" w:rsidRDefault="00D40E73" w:rsidP="00D40E7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6C77A" w14:textId="77777777" w:rsidR="00602FAF" w:rsidRDefault="00602FAF" w:rsidP="00D40E73">
      <w:r>
        <w:separator/>
      </w:r>
    </w:p>
  </w:footnote>
  <w:footnote w:type="continuationSeparator" w:id="0">
    <w:p w14:paraId="64D94D2E" w14:textId="77777777" w:rsidR="00602FAF" w:rsidRDefault="00602FAF" w:rsidP="00D40E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66BE9"/>
    <w:multiLevelType w:val="multilevel"/>
    <w:tmpl w:val="5B2E51A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055F419B"/>
    <w:multiLevelType w:val="hybridMultilevel"/>
    <w:tmpl w:val="7FCAFAF0"/>
    <w:lvl w:ilvl="0" w:tplc="2E32824E">
      <w:start w:val="2"/>
      <w:numFmt w:val="bullet"/>
      <w:lvlText w:val=""/>
      <w:lvlJc w:val="left"/>
      <w:pPr>
        <w:ind w:left="720" w:hanging="360"/>
      </w:pPr>
      <w:rPr>
        <w:rFonts w:ascii="Symbol" w:eastAsia="Times New Roman" w:hAnsi="Symbo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396175"/>
    <w:multiLevelType w:val="multilevel"/>
    <w:tmpl w:val="5B2E51A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A5F7F3F"/>
    <w:multiLevelType w:val="hybridMultilevel"/>
    <w:tmpl w:val="F2E4C2CA"/>
    <w:lvl w:ilvl="0" w:tplc="360AA354">
      <w:start w:val="3"/>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0BF73429"/>
    <w:multiLevelType w:val="multilevel"/>
    <w:tmpl w:val="97028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F75F73"/>
    <w:multiLevelType w:val="multilevel"/>
    <w:tmpl w:val="32E6F4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8F02CE"/>
    <w:multiLevelType w:val="hybridMultilevel"/>
    <w:tmpl w:val="B56A3A9A"/>
    <w:lvl w:ilvl="0" w:tplc="ECEE0BB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D60446"/>
    <w:multiLevelType w:val="multilevel"/>
    <w:tmpl w:val="5B2E51A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131958A2"/>
    <w:multiLevelType w:val="multilevel"/>
    <w:tmpl w:val="16A2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9B449C"/>
    <w:multiLevelType w:val="hybridMultilevel"/>
    <w:tmpl w:val="9280AB02"/>
    <w:lvl w:ilvl="0" w:tplc="166A20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52C6894"/>
    <w:multiLevelType w:val="hybridMultilevel"/>
    <w:tmpl w:val="9110B9D0"/>
    <w:lvl w:ilvl="0" w:tplc="ECEE0BB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6B420F2"/>
    <w:multiLevelType w:val="multilevel"/>
    <w:tmpl w:val="5B2E51A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184709F9"/>
    <w:multiLevelType w:val="multilevel"/>
    <w:tmpl w:val="A664F1D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1B107392"/>
    <w:multiLevelType w:val="multilevel"/>
    <w:tmpl w:val="5B2E51A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4" w15:restartNumberingAfterBreak="0">
    <w:nsid w:val="1C5A581F"/>
    <w:multiLevelType w:val="hybridMultilevel"/>
    <w:tmpl w:val="B1AEEB4A"/>
    <w:lvl w:ilvl="0" w:tplc="166A20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5BF589E"/>
    <w:multiLevelType w:val="multilevel"/>
    <w:tmpl w:val="C4323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40030"/>
    <w:multiLevelType w:val="hybridMultilevel"/>
    <w:tmpl w:val="D9E0E0B4"/>
    <w:lvl w:ilvl="0" w:tplc="166A20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B31340E"/>
    <w:multiLevelType w:val="multilevel"/>
    <w:tmpl w:val="5B2E51AA"/>
    <w:lvl w:ilvl="0">
      <w:start w:val="1"/>
      <w:numFmt w:val="decimal"/>
      <w:lvlText w:val="%1."/>
      <w:lvlJc w:val="left"/>
      <w:pPr>
        <w:tabs>
          <w:tab w:val="num" w:pos="360"/>
        </w:tabs>
        <w:ind w:left="360" w:hanging="360"/>
      </w:pPr>
    </w:lvl>
    <w:lvl w:ilvl="1" w:tentative="1">
      <w:numFmt w:val="decimal"/>
      <w:lvlText w:val="%2."/>
      <w:lvlJc w:val="left"/>
      <w:pPr>
        <w:tabs>
          <w:tab w:val="num" w:pos="1080"/>
        </w:tabs>
        <w:ind w:left="1080" w:hanging="360"/>
      </w:pPr>
    </w:lvl>
    <w:lvl w:ilvl="2" w:tentative="1">
      <w:numFmt w:val="decimal"/>
      <w:lvlText w:val="%3."/>
      <w:lvlJc w:val="left"/>
      <w:pPr>
        <w:tabs>
          <w:tab w:val="num" w:pos="1800"/>
        </w:tabs>
        <w:ind w:left="1800" w:hanging="360"/>
      </w:pPr>
    </w:lvl>
    <w:lvl w:ilvl="3" w:tentative="1">
      <w:numFmt w:val="decimal"/>
      <w:lvlText w:val="%4."/>
      <w:lvlJc w:val="left"/>
      <w:pPr>
        <w:tabs>
          <w:tab w:val="num" w:pos="2520"/>
        </w:tabs>
        <w:ind w:left="2520" w:hanging="360"/>
      </w:pPr>
    </w:lvl>
    <w:lvl w:ilvl="4" w:tentative="1">
      <w:numFmt w:val="decimal"/>
      <w:lvlText w:val="%5."/>
      <w:lvlJc w:val="left"/>
      <w:pPr>
        <w:tabs>
          <w:tab w:val="num" w:pos="3240"/>
        </w:tabs>
        <w:ind w:left="3240" w:hanging="360"/>
      </w:pPr>
    </w:lvl>
    <w:lvl w:ilvl="5" w:tentative="1">
      <w:numFmt w:val="decimal"/>
      <w:lvlText w:val="%6."/>
      <w:lvlJc w:val="left"/>
      <w:pPr>
        <w:tabs>
          <w:tab w:val="num" w:pos="3960"/>
        </w:tabs>
        <w:ind w:left="3960" w:hanging="360"/>
      </w:pPr>
    </w:lvl>
    <w:lvl w:ilvl="6" w:tentative="1">
      <w:numFmt w:val="decimal"/>
      <w:lvlText w:val="%7."/>
      <w:lvlJc w:val="left"/>
      <w:pPr>
        <w:tabs>
          <w:tab w:val="num" w:pos="4680"/>
        </w:tabs>
        <w:ind w:left="4680" w:hanging="360"/>
      </w:pPr>
    </w:lvl>
    <w:lvl w:ilvl="7" w:tentative="1">
      <w:numFmt w:val="decimal"/>
      <w:lvlText w:val="%8."/>
      <w:lvlJc w:val="left"/>
      <w:pPr>
        <w:tabs>
          <w:tab w:val="num" w:pos="5400"/>
        </w:tabs>
        <w:ind w:left="5400" w:hanging="360"/>
      </w:pPr>
    </w:lvl>
    <w:lvl w:ilvl="8" w:tentative="1">
      <w:numFmt w:val="decimal"/>
      <w:lvlText w:val="%9."/>
      <w:lvlJc w:val="left"/>
      <w:pPr>
        <w:tabs>
          <w:tab w:val="num" w:pos="6120"/>
        </w:tabs>
        <w:ind w:left="6120" w:hanging="360"/>
      </w:pPr>
    </w:lvl>
  </w:abstractNum>
  <w:abstractNum w:abstractNumId="18" w15:restartNumberingAfterBreak="0">
    <w:nsid w:val="2D8A400E"/>
    <w:multiLevelType w:val="multilevel"/>
    <w:tmpl w:val="5B2E51A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304879E6"/>
    <w:multiLevelType w:val="multilevel"/>
    <w:tmpl w:val="5B2E51A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0" w15:restartNumberingAfterBreak="0">
    <w:nsid w:val="333A691A"/>
    <w:multiLevelType w:val="multilevel"/>
    <w:tmpl w:val="C346E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721225"/>
    <w:multiLevelType w:val="multilevel"/>
    <w:tmpl w:val="95148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C72C8B"/>
    <w:multiLevelType w:val="hybridMultilevel"/>
    <w:tmpl w:val="D7D0CCD0"/>
    <w:lvl w:ilvl="0" w:tplc="ECEE0BB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A53FDB"/>
    <w:multiLevelType w:val="multilevel"/>
    <w:tmpl w:val="F616517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582558A0"/>
    <w:multiLevelType w:val="hybridMultilevel"/>
    <w:tmpl w:val="4CA84052"/>
    <w:lvl w:ilvl="0" w:tplc="F6CA5FEC">
      <w:start w:val="2"/>
      <w:numFmt w:val="bullet"/>
      <w:lvlText w:val="-"/>
      <w:lvlJc w:val="left"/>
      <w:pPr>
        <w:ind w:left="2480" w:hanging="360"/>
      </w:pPr>
      <w:rPr>
        <w:rFonts w:ascii="Calibri" w:eastAsiaTheme="minorHAnsi" w:hAnsi="Calibri" w:cs="Calibri" w:hint="default"/>
      </w:rPr>
    </w:lvl>
    <w:lvl w:ilvl="1" w:tplc="04130003" w:tentative="1">
      <w:start w:val="1"/>
      <w:numFmt w:val="bullet"/>
      <w:lvlText w:val="o"/>
      <w:lvlJc w:val="left"/>
      <w:pPr>
        <w:ind w:left="3200" w:hanging="360"/>
      </w:pPr>
      <w:rPr>
        <w:rFonts w:ascii="Courier New" w:hAnsi="Courier New" w:cs="Courier New" w:hint="default"/>
      </w:rPr>
    </w:lvl>
    <w:lvl w:ilvl="2" w:tplc="04130005" w:tentative="1">
      <w:start w:val="1"/>
      <w:numFmt w:val="bullet"/>
      <w:lvlText w:val=""/>
      <w:lvlJc w:val="left"/>
      <w:pPr>
        <w:ind w:left="3920" w:hanging="360"/>
      </w:pPr>
      <w:rPr>
        <w:rFonts w:ascii="Wingdings" w:hAnsi="Wingdings" w:hint="default"/>
      </w:rPr>
    </w:lvl>
    <w:lvl w:ilvl="3" w:tplc="04130001" w:tentative="1">
      <w:start w:val="1"/>
      <w:numFmt w:val="bullet"/>
      <w:lvlText w:val=""/>
      <w:lvlJc w:val="left"/>
      <w:pPr>
        <w:ind w:left="4640" w:hanging="360"/>
      </w:pPr>
      <w:rPr>
        <w:rFonts w:ascii="Symbol" w:hAnsi="Symbol" w:hint="default"/>
      </w:rPr>
    </w:lvl>
    <w:lvl w:ilvl="4" w:tplc="04130003" w:tentative="1">
      <w:start w:val="1"/>
      <w:numFmt w:val="bullet"/>
      <w:lvlText w:val="o"/>
      <w:lvlJc w:val="left"/>
      <w:pPr>
        <w:ind w:left="5360" w:hanging="360"/>
      </w:pPr>
      <w:rPr>
        <w:rFonts w:ascii="Courier New" w:hAnsi="Courier New" w:cs="Courier New" w:hint="default"/>
      </w:rPr>
    </w:lvl>
    <w:lvl w:ilvl="5" w:tplc="04130005" w:tentative="1">
      <w:start w:val="1"/>
      <w:numFmt w:val="bullet"/>
      <w:lvlText w:val=""/>
      <w:lvlJc w:val="left"/>
      <w:pPr>
        <w:ind w:left="6080" w:hanging="360"/>
      </w:pPr>
      <w:rPr>
        <w:rFonts w:ascii="Wingdings" w:hAnsi="Wingdings" w:hint="default"/>
      </w:rPr>
    </w:lvl>
    <w:lvl w:ilvl="6" w:tplc="04130001" w:tentative="1">
      <w:start w:val="1"/>
      <w:numFmt w:val="bullet"/>
      <w:lvlText w:val=""/>
      <w:lvlJc w:val="left"/>
      <w:pPr>
        <w:ind w:left="6800" w:hanging="360"/>
      </w:pPr>
      <w:rPr>
        <w:rFonts w:ascii="Symbol" w:hAnsi="Symbol" w:hint="default"/>
      </w:rPr>
    </w:lvl>
    <w:lvl w:ilvl="7" w:tplc="04130003" w:tentative="1">
      <w:start w:val="1"/>
      <w:numFmt w:val="bullet"/>
      <w:lvlText w:val="o"/>
      <w:lvlJc w:val="left"/>
      <w:pPr>
        <w:ind w:left="7520" w:hanging="360"/>
      </w:pPr>
      <w:rPr>
        <w:rFonts w:ascii="Courier New" w:hAnsi="Courier New" w:cs="Courier New" w:hint="default"/>
      </w:rPr>
    </w:lvl>
    <w:lvl w:ilvl="8" w:tplc="04130005" w:tentative="1">
      <w:start w:val="1"/>
      <w:numFmt w:val="bullet"/>
      <w:lvlText w:val=""/>
      <w:lvlJc w:val="left"/>
      <w:pPr>
        <w:ind w:left="8240" w:hanging="360"/>
      </w:pPr>
      <w:rPr>
        <w:rFonts w:ascii="Wingdings" w:hAnsi="Wingdings" w:hint="default"/>
      </w:rPr>
    </w:lvl>
  </w:abstractNum>
  <w:abstractNum w:abstractNumId="25" w15:restartNumberingAfterBreak="0">
    <w:nsid w:val="59A4364F"/>
    <w:multiLevelType w:val="multilevel"/>
    <w:tmpl w:val="5B2E51A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5D8209E0"/>
    <w:multiLevelType w:val="multilevel"/>
    <w:tmpl w:val="31EA4C2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7" w15:restartNumberingAfterBreak="0">
    <w:nsid w:val="5F021C32"/>
    <w:multiLevelType w:val="hybridMultilevel"/>
    <w:tmpl w:val="B40CBF28"/>
    <w:lvl w:ilvl="0" w:tplc="166A203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E66080"/>
    <w:multiLevelType w:val="multilevel"/>
    <w:tmpl w:val="A9024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6A3355"/>
    <w:multiLevelType w:val="multilevel"/>
    <w:tmpl w:val="5B2E51A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0" w15:restartNumberingAfterBreak="0">
    <w:nsid w:val="70EA1B80"/>
    <w:multiLevelType w:val="hybridMultilevel"/>
    <w:tmpl w:val="C3A2951A"/>
    <w:lvl w:ilvl="0" w:tplc="07B87054">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0FE1B9E"/>
    <w:multiLevelType w:val="multilevel"/>
    <w:tmpl w:val="4B96077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2" w15:restartNumberingAfterBreak="0">
    <w:nsid w:val="725A3831"/>
    <w:multiLevelType w:val="multilevel"/>
    <w:tmpl w:val="5B2E51A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3" w15:restartNumberingAfterBreak="0">
    <w:nsid w:val="73821A97"/>
    <w:multiLevelType w:val="multilevel"/>
    <w:tmpl w:val="87E0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C7894"/>
    <w:multiLevelType w:val="multilevel"/>
    <w:tmpl w:val="0BB6A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41656B"/>
    <w:multiLevelType w:val="multilevel"/>
    <w:tmpl w:val="2690BDB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6" w15:restartNumberingAfterBreak="0">
    <w:nsid w:val="7B5411C0"/>
    <w:multiLevelType w:val="multilevel"/>
    <w:tmpl w:val="5B2E51A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7" w15:restartNumberingAfterBreak="0">
    <w:nsid w:val="7BA406CE"/>
    <w:multiLevelType w:val="multilevel"/>
    <w:tmpl w:val="7CAA1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EB825F3"/>
    <w:multiLevelType w:val="hybridMultilevel"/>
    <w:tmpl w:val="68C48EF2"/>
    <w:lvl w:ilvl="0" w:tplc="360AA354">
      <w:start w:val="3"/>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F39153D"/>
    <w:multiLevelType w:val="multilevel"/>
    <w:tmpl w:val="5B2E51A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0" w15:restartNumberingAfterBreak="0">
    <w:nsid w:val="7F8F7565"/>
    <w:multiLevelType w:val="hybridMultilevel"/>
    <w:tmpl w:val="D610B1B6"/>
    <w:lvl w:ilvl="0" w:tplc="166A2032">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90475572">
    <w:abstractNumId w:val="31"/>
  </w:num>
  <w:num w:numId="2" w16cid:durableId="218785945">
    <w:abstractNumId w:val="23"/>
  </w:num>
  <w:num w:numId="3" w16cid:durableId="809707537">
    <w:abstractNumId w:val="35"/>
  </w:num>
  <w:num w:numId="4" w16cid:durableId="1622833864">
    <w:abstractNumId w:val="12"/>
  </w:num>
  <w:num w:numId="5" w16cid:durableId="1154878436">
    <w:abstractNumId w:val="11"/>
  </w:num>
  <w:num w:numId="6" w16cid:durableId="553470570">
    <w:abstractNumId w:val="26"/>
  </w:num>
  <w:num w:numId="7" w16cid:durableId="1492214514">
    <w:abstractNumId w:val="32"/>
  </w:num>
  <w:num w:numId="8" w16cid:durableId="1076632339">
    <w:abstractNumId w:val="19"/>
  </w:num>
  <w:num w:numId="9" w16cid:durableId="1302157440">
    <w:abstractNumId w:val="29"/>
  </w:num>
  <w:num w:numId="10" w16cid:durableId="1730568378">
    <w:abstractNumId w:val="39"/>
  </w:num>
  <w:num w:numId="11" w16cid:durableId="148668186">
    <w:abstractNumId w:val="18"/>
  </w:num>
  <w:num w:numId="12" w16cid:durableId="662704119">
    <w:abstractNumId w:val="25"/>
  </w:num>
  <w:num w:numId="13" w16cid:durableId="709384428">
    <w:abstractNumId w:val="17"/>
  </w:num>
  <w:num w:numId="14" w16cid:durableId="1829053519">
    <w:abstractNumId w:val="36"/>
  </w:num>
  <w:num w:numId="15" w16cid:durableId="897668995">
    <w:abstractNumId w:val="0"/>
  </w:num>
  <w:num w:numId="16" w16cid:durableId="1672682106">
    <w:abstractNumId w:val="7"/>
  </w:num>
  <w:num w:numId="17" w16cid:durableId="1600019608">
    <w:abstractNumId w:val="2"/>
  </w:num>
  <w:num w:numId="18" w16cid:durableId="895510729">
    <w:abstractNumId w:val="13"/>
  </w:num>
  <w:num w:numId="19" w16cid:durableId="1071972918">
    <w:abstractNumId w:val="22"/>
  </w:num>
  <w:num w:numId="20" w16cid:durableId="680543231">
    <w:abstractNumId w:val="38"/>
  </w:num>
  <w:num w:numId="21" w16cid:durableId="1848710042">
    <w:abstractNumId w:val="30"/>
  </w:num>
  <w:num w:numId="22" w16cid:durableId="1069575680">
    <w:abstractNumId w:val="20"/>
  </w:num>
  <w:num w:numId="23" w16cid:durableId="482503550">
    <w:abstractNumId w:val="27"/>
  </w:num>
  <w:num w:numId="24" w16cid:durableId="1679851204">
    <w:abstractNumId w:val="14"/>
  </w:num>
  <w:num w:numId="25" w16cid:durableId="1208764430">
    <w:abstractNumId w:val="16"/>
  </w:num>
  <w:num w:numId="26" w16cid:durableId="1487361406">
    <w:abstractNumId w:val="21"/>
  </w:num>
  <w:num w:numId="27" w16cid:durableId="1391033842">
    <w:abstractNumId w:val="40"/>
  </w:num>
  <w:num w:numId="28" w16cid:durableId="7145791">
    <w:abstractNumId w:val="9"/>
  </w:num>
  <w:num w:numId="29" w16cid:durableId="246424387">
    <w:abstractNumId w:val="1"/>
  </w:num>
  <w:num w:numId="30" w16cid:durableId="728695369">
    <w:abstractNumId w:val="34"/>
  </w:num>
  <w:num w:numId="31" w16cid:durableId="1979796056">
    <w:abstractNumId w:val="8"/>
  </w:num>
  <w:num w:numId="32" w16cid:durableId="192304027">
    <w:abstractNumId w:val="28"/>
  </w:num>
  <w:num w:numId="33" w16cid:durableId="499927728">
    <w:abstractNumId w:val="33"/>
  </w:num>
  <w:num w:numId="34" w16cid:durableId="1048338446">
    <w:abstractNumId w:val="15"/>
  </w:num>
  <w:num w:numId="35" w16cid:durableId="965545618">
    <w:abstractNumId w:val="37"/>
  </w:num>
  <w:num w:numId="36" w16cid:durableId="26682212">
    <w:abstractNumId w:val="4"/>
  </w:num>
  <w:num w:numId="37" w16cid:durableId="1234046084">
    <w:abstractNumId w:val="5"/>
  </w:num>
  <w:num w:numId="38" w16cid:durableId="118768594">
    <w:abstractNumId w:val="24"/>
  </w:num>
  <w:num w:numId="39" w16cid:durableId="1994747734">
    <w:abstractNumId w:val="6"/>
  </w:num>
  <w:num w:numId="40" w16cid:durableId="1968773411">
    <w:abstractNumId w:val="10"/>
  </w:num>
  <w:num w:numId="41" w16cid:durableId="2102725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2471"/>
    <w:rsid w:val="00001943"/>
    <w:rsid w:val="000020B8"/>
    <w:rsid w:val="00004133"/>
    <w:rsid w:val="00004516"/>
    <w:rsid w:val="00004B91"/>
    <w:rsid w:val="000052B9"/>
    <w:rsid w:val="000075A3"/>
    <w:rsid w:val="00007AE5"/>
    <w:rsid w:val="00007D35"/>
    <w:rsid w:val="00012331"/>
    <w:rsid w:val="00014E3F"/>
    <w:rsid w:val="000167EE"/>
    <w:rsid w:val="0001766C"/>
    <w:rsid w:val="00017F6D"/>
    <w:rsid w:val="000220D5"/>
    <w:rsid w:val="00022AFD"/>
    <w:rsid w:val="000246BD"/>
    <w:rsid w:val="00025571"/>
    <w:rsid w:val="00025B59"/>
    <w:rsid w:val="000262AE"/>
    <w:rsid w:val="0003183C"/>
    <w:rsid w:val="00033E19"/>
    <w:rsid w:val="0003599D"/>
    <w:rsid w:val="00037B8F"/>
    <w:rsid w:val="0005094F"/>
    <w:rsid w:val="000527F5"/>
    <w:rsid w:val="00052B3A"/>
    <w:rsid w:val="00055743"/>
    <w:rsid w:val="00056E6D"/>
    <w:rsid w:val="000607EE"/>
    <w:rsid w:val="000628E8"/>
    <w:rsid w:val="00064CA3"/>
    <w:rsid w:val="000658D8"/>
    <w:rsid w:val="00066674"/>
    <w:rsid w:val="00070E68"/>
    <w:rsid w:val="00073150"/>
    <w:rsid w:val="000731F8"/>
    <w:rsid w:val="00074BE1"/>
    <w:rsid w:val="00076DFE"/>
    <w:rsid w:val="00080836"/>
    <w:rsid w:val="00081958"/>
    <w:rsid w:val="000820D1"/>
    <w:rsid w:val="00082461"/>
    <w:rsid w:val="0008539A"/>
    <w:rsid w:val="00086711"/>
    <w:rsid w:val="000870C3"/>
    <w:rsid w:val="0008768C"/>
    <w:rsid w:val="00091FAA"/>
    <w:rsid w:val="0009266D"/>
    <w:rsid w:val="000951A7"/>
    <w:rsid w:val="00095705"/>
    <w:rsid w:val="000959C8"/>
    <w:rsid w:val="000A019C"/>
    <w:rsid w:val="000A0298"/>
    <w:rsid w:val="000A3AFF"/>
    <w:rsid w:val="000A3DCC"/>
    <w:rsid w:val="000B15E8"/>
    <w:rsid w:val="000B1F3F"/>
    <w:rsid w:val="000B29D8"/>
    <w:rsid w:val="000C176A"/>
    <w:rsid w:val="000C17D6"/>
    <w:rsid w:val="000C1A05"/>
    <w:rsid w:val="000C1A7E"/>
    <w:rsid w:val="000C20F0"/>
    <w:rsid w:val="000C3FAA"/>
    <w:rsid w:val="000C404E"/>
    <w:rsid w:val="000C616A"/>
    <w:rsid w:val="000C724D"/>
    <w:rsid w:val="000D43F9"/>
    <w:rsid w:val="000D4451"/>
    <w:rsid w:val="000D5393"/>
    <w:rsid w:val="000D6E65"/>
    <w:rsid w:val="000E1893"/>
    <w:rsid w:val="000E2B98"/>
    <w:rsid w:val="000E60FE"/>
    <w:rsid w:val="000E6899"/>
    <w:rsid w:val="000F03D2"/>
    <w:rsid w:val="000F1142"/>
    <w:rsid w:val="000F38EB"/>
    <w:rsid w:val="000F3F1D"/>
    <w:rsid w:val="00100742"/>
    <w:rsid w:val="00100E30"/>
    <w:rsid w:val="0010115D"/>
    <w:rsid w:val="0010246E"/>
    <w:rsid w:val="0010400A"/>
    <w:rsid w:val="001047E6"/>
    <w:rsid w:val="00104940"/>
    <w:rsid w:val="00107F5C"/>
    <w:rsid w:val="00111AF2"/>
    <w:rsid w:val="0011212B"/>
    <w:rsid w:val="0011221E"/>
    <w:rsid w:val="00112551"/>
    <w:rsid w:val="001135DB"/>
    <w:rsid w:val="00120458"/>
    <w:rsid w:val="001213F7"/>
    <w:rsid w:val="00122ACA"/>
    <w:rsid w:val="001238AB"/>
    <w:rsid w:val="00125452"/>
    <w:rsid w:val="001263D3"/>
    <w:rsid w:val="00126FBE"/>
    <w:rsid w:val="001312E9"/>
    <w:rsid w:val="00131B33"/>
    <w:rsid w:val="00131CCD"/>
    <w:rsid w:val="00133D1D"/>
    <w:rsid w:val="00136C25"/>
    <w:rsid w:val="00141C10"/>
    <w:rsid w:val="00147332"/>
    <w:rsid w:val="00151DEA"/>
    <w:rsid w:val="00153552"/>
    <w:rsid w:val="00156282"/>
    <w:rsid w:val="00156AD6"/>
    <w:rsid w:val="00156B61"/>
    <w:rsid w:val="001614E4"/>
    <w:rsid w:val="001615F0"/>
    <w:rsid w:val="001626F5"/>
    <w:rsid w:val="00162DDC"/>
    <w:rsid w:val="00163285"/>
    <w:rsid w:val="00164ECC"/>
    <w:rsid w:val="001650FB"/>
    <w:rsid w:val="00170151"/>
    <w:rsid w:val="00170174"/>
    <w:rsid w:val="0017143D"/>
    <w:rsid w:val="001730DA"/>
    <w:rsid w:val="001739B2"/>
    <w:rsid w:val="001750F2"/>
    <w:rsid w:val="001753F7"/>
    <w:rsid w:val="00175C1E"/>
    <w:rsid w:val="001761A0"/>
    <w:rsid w:val="0017664C"/>
    <w:rsid w:val="001768FF"/>
    <w:rsid w:val="001769F5"/>
    <w:rsid w:val="00183E0F"/>
    <w:rsid w:val="0018468F"/>
    <w:rsid w:val="001913E3"/>
    <w:rsid w:val="00191637"/>
    <w:rsid w:val="001920B2"/>
    <w:rsid w:val="00193304"/>
    <w:rsid w:val="00193787"/>
    <w:rsid w:val="00193F92"/>
    <w:rsid w:val="0019517D"/>
    <w:rsid w:val="001954AA"/>
    <w:rsid w:val="00195C04"/>
    <w:rsid w:val="00196E4C"/>
    <w:rsid w:val="0019738F"/>
    <w:rsid w:val="00197833"/>
    <w:rsid w:val="00197836"/>
    <w:rsid w:val="001A061D"/>
    <w:rsid w:val="001A0A37"/>
    <w:rsid w:val="001A19A1"/>
    <w:rsid w:val="001A6EF0"/>
    <w:rsid w:val="001B19A2"/>
    <w:rsid w:val="001B233F"/>
    <w:rsid w:val="001B3493"/>
    <w:rsid w:val="001B3862"/>
    <w:rsid w:val="001B44CD"/>
    <w:rsid w:val="001B4ADB"/>
    <w:rsid w:val="001B4C76"/>
    <w:rsid w:val="001B4E6F"/>
    <w:rsid w:val="001B550C"/>
    <w:rsid w:val="001B555D"/>
    <w:rsid w:val="001B61BD"/>
    <w:rsid w:val="001C2BEF"/>
    <w:rsid w:val="001C363F"/>
    <w:rsid w:val="001C5366"/>
    <w:rsid w:val="001C5711"/>
    <w:rsid w:val="001C7183"/>
    <w:rsid w:val="001D0771"/>
    <w:rsid w:val="001D2BE3"/>
    <w:rsid w:val="001D33DA"/>
    <w:rsid w:val="001D4A7F"/>
    <w:rsid w:val="001D6C9C"/>
    <w:rsid w:val="001E0710"/>
    <w:rsid w:val="001E0EA9"/>
    <w:rsid w:val="001E1981"/>
    <w:rsid w:val="001E22E2"/>
    <w:rsid w:val="001E388E"/>
    <w:rsid w:val="001E6266"/>
    <w:rsid w:val="001E7218"/>
    <w:rsid w:val="001F1235"/>
    <w:rsid w:val="001F16DA"/>
    <w:rsid w:val="001F23E6"/>
    <w:rsid w:val="001F2DC6"/>
    <w:rsid w:val="001F3431"/>
    <w:rsid w:val="001F3835"/>
    <w:rsid w:val="001F3B18"/>
    <w:rsid w:val="001F52DB"/>
    <w:rsid w:val="001F787D"/>
    <w:rsid w:val="00200F1A"/>
    <w:rsid w:val="002030BE"/>
    <w:rsid w:val="002045AA"/>
    <w:rsid w:val="002049E6"/>
    <w:rsid w:val="002104B0"/>
    <w:rsid w:val="002113FA"/>
    <w:rsid w:val="00212833"/>
    <w:rsid w:val="00216726"/>
    <w:rsid w:val="00220508"/>
    <w:rsid w:val="0022594D"/>
    <w:rsid w:val="0022678F"/>
    <w:rsid w:val="00226C07"/>
    <w:rsid w:val="00227A3C"/>
    <w:rsid w:val="00230438"/>
    <w:rsid w:val="002317BD"/>
    <w:rsid w:val="00232295"/>
    <w:rsid w:val="00233032"/>
    <w:rsid w:val="00233158"/>
    <w:rsid w:val="002331C4"/>
    <w:rsid w:val="0023575B"/>
    <w:rsid w:val="00235CD6"/>
    <w:rsid w:val="002361A6"/>
    <w:rsid w:val="0023735D"/>
    <w:rsid w:val="00253A0B"/>
    <w:rsid w:val="00254B5B"/>
    <w:rsid w:val="0025561E"/>
    <w:rsid w:val="00260100"/>
    <w:rsid w:val="0026183C"/>
    <w:rsid w:val="002618EC"/>
    <w:rsid w:val="00262009"/>
    <w:rsid w:val="00264079"/>
    <w:rsid w:val="002647B5"/>
    <w:rsid w:val="00266898"/>
    <w:rsid w:val="002715B1"/>
    <w:rsid w:val="0027186B"/>
    <w:rsid w:val="00271E3B"/>
    <w:rsid w:val="002739B1"/>
    <w:rsid w:val="00273C2C"/>
    <w:rsid w:val="00274214"/>
    <w:rsid w:val="0027507D"/>
    <w:rsid w:val="00275301"/>
    <w:rsid w:val="00277D9A"/>
    <w:rsid w:val="00282D60"/>
    <w:rsid w:val="00284926"/>
    <w:rsid w:val="00284A0B"/>
    <w:rsid w:val="0028578B"/>
    <w:rsid w:val="00286621"/>
    <w:rsid w:val="002901A2"/>
    <w:rsid w:val="00291D7E"/>
    <w:rsid w:val="00293BA2"/>
    <w:rsid w:val="002945F2"/>
    <w:rsid w:val="00294EC9"/>
    <w:rsid w:val="0029537D"/>
    <w:rsid w:val="002956F5"/>
    <w:rsid w:val="00295CC7"/>
    <w:rsid w:val="00295FEF"/>
    <w:rsid w:val="00297B0C"/>
    <w:rsid w:val="002A14E2"/>
    <w:rsid w:val="002A206E"/>
    <w:rsid w:val="002A49C7"/>
    <w:rsid w:val="002A49DD"/>
    <w:rsid w:val="002A505C"/>
    <w:rsid w:val="002A6519"/>
    <w:rsid w:val="002A65AB"/>
    <w:rsid w:val="002A6953"/>
    <w:rsid w:val="002B0DB2"/>
    <w:rsid w:val="002B0DBE"/>
    <w:rsid w:val="002B1463"/>
    <w:rsid w:val="002B333F"/>
    <w:rsid w:val="002B394F"/>
    <w:rsid w:val="002B4167"/>
    <w:rsid w:val="002B4D2D"/>
    <w:rsid w:val="002B7DFF"/>
    <w:rsid w:val="002C179E"/>
    <w:rsid w:val="002C27E1"/>
    <w:rsid w:val="002C31D1"/>
    <w:rsid w:val="002C3ED7"/>
    <w:rsid w:val="002C7160"/>
    <w:rsid w:val="002C76DA"/>
    <w:rsid w:val="002C7E2E"/>
    <w:rsid w:val="002D002C"/>
    <w:rsid w:val="002D2B77"/>
    <w:rsid w:val="002D3522"/>
    <w:rsid w:val="002E0E2C"/>
    <w:rsid w:val="002E12B8"/>
    <w:rsid w:val="002E14E6"/>
    <w:rsid w:val="002E1CEC"/>
    <w:rsid w:val="002E31D9"/>
    <w:rsid w:val="002E4F21"/>
    <w:rsid w:val="002E6A1C"/>
    <w:rsid w:val="002E6B80"/>
    <w:rsid w:val="002F16F9"/>
    <w:rsid w:val="002F1DCD"/>
    <w:rsid w:val="002F5774"/>
    <w:rsid w:val="002F6469"/>
    <w:rsid w:val="00300396"/>
    <w:rsid w:val="00300FE4"/>
    <w:rsid w:val="00301A26"/>
    <w:rsid w:val="0030457C"/>
    <w:rsid w:val="00307B59"/>
    <w:rsid w:val="00312E71"/>
    <w:rsid w:val="00314A9E"/>
    <w:rsid w:val="00316AE2"/>
    <w:rsid w:val="00316B24"/>
    <w:rsid w:val="00317B9B"/>
    <w:rsid w:val="00320B40"/>
    <w:rsid w:val="0032154E"/>
    <w:rsid w:val="00323E59"/>
    <w:rsid w:val="0033006C"/>
    <w:rsid w:val="00331CD1"/>
    <w:rsid w:val="003321C3"/>
    <w:rsid w:val="003338E9"/>
    <w:rsid w:val="003373AC"/>
    <w:rsid w:val="003374D7"/>
    <w:rsid w:val="003405AA"/>
    <w:rsid w:val="00340CB6"/>
    <w:rsid w:val="0034122F"/>
    <w:rsid w:val="00341D80"/>
    <w:rsid w:val="003422FD"/>
    <w:rsid w:val="00343379"/>
    <w:rsid w:val="00343B07"/>
    <w:rsid w:val="00343D26"/>
    <w:rsid w:val="0034752C"/>
    <w:rsid w:val="00347886"/>
    <w:rsid w:val="0035123C"/>
    <w:rsid w:val="00351DD1"/>
    <w:rsid w:val="0035410A"/>
    <w:rsid w:val="003603A4"/>
    <w:rsid w:val="0036177F"/>
    <w:rsid w:val="003620CF"/>
    <w:rsid w:val="003627E1"/>
    <w:rsid w:val="003633B5"/>
    <w:rsid w:val="003636D3"/>
    <w:rsid w:val="00364ACD"/>
    <w:rsid w:val="00364DEA"/>
    <w:rsid w:val="003655E9"/>
    <w:rsid w:val="003660AE"/>
    <w:rsid w:val="00372018"/>
    <w:rsid w:val="003727CF"/>
    <w:rsid w:val="003735ED"/>
    <w:rsid w:val="00373708"/>
    <w:rsid w:val="003777C1"/>
    <w:rsid w:val="0038189B"/>
    <w:rsid w:val="00383FF1"/>
    <w:rsid w:val="003858F2"/>
    <w:rsid w:val="00391CBE"/>
    <w:rsid w:val="00396DAA"/>
    <w:rsid w:val="003A01B8"/>
    <w:rsid w:val="003A04AE"/>
    <w:rsid w:val="003A25D4"/>
    <w:rsid w:val="003A3B4D"/>
    <w:rsid w:val="003B271F"/>
    <w:rsid w:val="003B299C"/>
    <w:rsid w:val="003B710C"/>
    <w:rsid w:val="003C0B4E"/>
    <w:rsid w:val="003C10A2"/>
    <w:rsid w:val="003C433C"/>
    <w:rsid w:val="003C6C48"/>
    <w:rsid w:val="003C6C56"/>
    <w:rsid w:val="003C7949"/>
    <w:rsid w:val="003D08A4"/>
    <w:rsid w:val="003D0DBC"/>
    <w:rsid w:val="003D152A"/>
    <w:rsid w:val="003D2EDE"/>
    <w:rsid w:val="003E28AD"/>
    <w:rsid w:val="003E3D5F"/>
    <w:rsid w:val="003E7F2B"/>
    <w:rsid w:val="003F0940"/>
    <w:rsid w:val="003F1416"/>
    <w:rsid w:val="003F2D33"/>
    <w:rsid w:val="003F3D9D"/>
    <w:rsid w:val="003F618E"/>
    <w:rsid w:val="004039A0"/>
    <w:rsid w:val="0040400C"/>
    <w:rsid w:val="00405E04"/>
    <w:rsid w:val="004077C2"/>
    <w:rsid w:val="0041045A"/>
    <w:rsid w:val="0041188F"/>
    <w:rsid w:val="004123F8"/>
    <w:rsid w:val="00412A77"/>
    <w:rsid w:val="00412F44"/>
    <w:rsid w:val="00413F4A"/>
    <w:rsid w:val="0041493E"/>
    <w:rsid w:val="00415254"/>
    <w:rsid w:val="0041731F"/>
    <w:rsid w:val="004215E8"/>
    <w:rsid w:val="00422094"/>
    <w:rsid w:val="0042248F"/>
    <w:rsid w:val="00422B76"/>
    <w:rsid w:val="00423E61"/>
    <w:rsid w:val="00426724"/>
    <w:rsid w:val="00426EEB"/>
    <w:rsid w:val="00430B6E"/>
    <w:rsid w:val="0043296D"/>
    <w:rsid w:val="00435534"/>
    <w:rsid w:val="00435B79"/>
    <w:rsid w:val="00436EC3"/>
    <w:rsid w:val="004400E1"/>
    <w:rsid w:val="00440426"/>
    <w:rsid w:val="00442A92"/>
    <w:rsid w:val="00443619"/>
    <w:rsid w:val="004451AE"/>
    <w:rsid w:val="004503CE"/>
    <w:rsid w:val="00450E00"/>
    <w:rsid w:val="00453598"/>
    <w:rsid w:val="00453716"/>
    <w:rsid w:val="00454AB3"/>
    <w:rsid w:val="00454CA4"/>
    <w:rsid w:val="00456D6E"/>
    <w:rsid w:val="004650CF"/>
    <w:rsid w:val="00465717"/>
    <w:rsid w:val="0046727E"/>
    <w:rsid w:val="004674A2"/>
    <w:rsid w:val="00470F36"/>
    <w:rsid w:val="004722E6"/>
    <w:rsid w:val="00474E5D"/>
    <w:rsid w:val="00474F18"/>
    <w:rsid w:val="00476013"/>
    <w:rsid w:val="004826C9"/>
    <w:rsid w:val="00484D06"/>
    <w:rsid w:val="004850F6"/>
    <w:rsid w:val="00485CBF"/>
    <w:rsid w:val="004904DD"/>
    <w:rsid w:val="00491770"/>
    <w:rsid w:val="0049237A"/>
    <w:rsid w:val="00493933"/>
    <w:rsid w:val="004945A1"/>
    <w:rsid w:val="00495342"/>
    <w:rsid w:val="00496763"/>
    <w:rsid w:val="00496F79"/>
    <w:rsid w:val="004978C6"/>
    <w:rsid w:val="004A41CB"/>
    <w:rsid w:val="004A5215"/>
    <w:rsid w:val="004A61FC"/>
    <w:rsid w:val="004B09F2"/>
    <w:rsid w:val="004B1EF9"/>
    <w:rsid w:val="004B3E10"/>
    <w:rsid w:val="004B3F16"/>
    <w:rsid w:val="004B54BB"/>
    <w:rsid w:val="004B57FF"/>
    <w:rsid w:val="004B5C65"/>
    <w:rsid w:val="004B5E27"/>
    <w:rsid w:val="004B64A0"/>
    <w:rsid w:val="004B6FF3"/>
    <w:rsid w:val="004C0058"/>
    <w:rsid w:val="004C1616"/>
    <w:rsid w:val="004C1DFD"/>
    <w:rsid w:val="004C5A11"/>
    <w:rsid w:val="004D07ED"/>
    <w:rsid w:val="004D27A6"/>
    <w:rsid w:val="004D675D"/>
    <w:rsid w:val="004D6942"/>
    <w:rsid w:val="004D6CE7"/>
    <w:rsid w:val="004E1FB8"/>
    <w:rsid w:val="004E28B7"/>
    <w:rsid w:val="004E2CF8"/>
    <w:rsid w:val="004E54B9"/>
    <w:rsid w:val="004E5788"/>
    <w:rsid w:val="004F0255"/>
    <w:rsid w:val="004F3400"/>
    <w:rsid w:val="004F7FAF"/>
    <w:rsid w:val="005010CD"/>
    <w:rsid w:val="00503BFE"/>
    <w:rsid w:val="00505BE1"/>
    <w:rsid w:val="00506016"/>
    <w:rsid w:val="00507C01"/>
    <w:rsid w:val="00510BCB"/>
    <w:rsid w:val="00510D10"/>
    <w:rsid w:val="00510E09"/>
    <w:rsid w:val="005115C8"/>
    <w:rsid w:val="00511DDB"/>
    <w:rsid w:val="00512E0B"/>
    <w:rsid w:val="005131F2"/>
    <w:rsid w:val="00513290"/>
    <w:rsid w:val="00513432"/>
    <w:rsid w:val="0051476B"/>
    <w:rsid w:val="00514CA6"/>
    <w:rsid w:val="0051560E"/>
    <w:rsid w:val="00516B41"/>
    <w:rsid w:val="005219B9"/>
    <w:rsid w:val="005234AE"/>
    <w:rsid w:val="005258E1"/>
    <w:rsid w:val="00532551"/>
    <w:rsid w:val="005326A4"/>
    <w:rsid w:val="00533D3C"/>
    <w:rsid w:val="00535FFE"/>
    <w:rsid w:val="005372B0"/>
    <w:rsid w:val="00537A3D"/>
    <w:rsid w:val="00540A62"/>
    <w:rsid w:val="00542B23"/>
    <w:rsid w:val="00543855"/>
    <w:rsid w:val="00543EFC"/>
    <w:rsid w:val="00545160"/>
    <w:rsid w:val="0054566C"/>
    <w:rsid w:val="00545DA7"/>
    <w:rsid w:val="00550B36"/>
    <w:rsid w:val="00552541"/>
    <w:rsid w:val="00553B8E"/>
    <w:rsid w:val="005564F0"/>
    <w:rsid w:val="0055664A"/>
    <w:rsid w:val="00557C35"/>
    <w:rsid w:val="00560562"/>
    <w:rsid w:val="00562167"/>
    <w:rsid w:val="00562658"/>
    <w:rsid w:val="005632EA"/>
    <w:rsid w:val="00565AFD"/>
    <w:rsid w:val="00566657"/>
    <w:rsid w:val="00572B54"/>
    <w:rsid w:val="0057594E"/>
    <w:rsid w:val="005810EE"/>
    <w:rsid w:val="005824B3"/>
    <w:rsid w:val="00584A76"/>
    <w:rsid w:val="005858CE"/>
    <w:rsid w:val="005867BD"/>
    <w:rsid w:val="0058698F"/>
    <w:rsid w:val="005905A9"/>
    <w:rsid w:val="00590F5C"/>
    <w:rsid w:val="00592FFE"/>
    <w:rsid w:val="005930AB"/>
    <w:rsid w:val="0059337D"/>
    <w:rsid w:val="005947D8"/>
    <w:rsid w:val="00594992"/>
    <w:rsid w:val="0059536A"/>
    <w:rsid w:val="00596B15"/>
    <w:rsid w:val="005975AE"/>
    <w:rsid w:val="00597BA9"/>
    <w:rsid w:val="005A045F"/>
    <w:rsid w:val="005A1ADD"/>
    <w:rsid w:val="005A230A"/>
    <w:rsid w:val="005A405A"/>
    <w:rsid w:val="005A4062"/>
    <w:rsid w:val="005B2F06"/>
    <w:rsid w:val="005B3FFB"/>
    <w:rsid w:val="005B40D9"/>
    <w:rsid w:val="005B61D4"/>
    <w:rsid w:val="005B6E8D"/>
    <w:rsid w:val="005C27B9"/>
    <w:rsid w:val="005C282C"/>
    <w:rsid w:val="005C780E"/>
    <w:rsid w:val="005D06D5"/>
    <w:rsid w:val="005D1514"/>
    <w:rsid w:val="005D378D"/>
    <w:rsid w:val="005D3D96"/>
    <w:rsid w:val="005D53DF"/>
    <w:rsid w:val="005D61D7"/>
    <w:rsid w:val="005D6618"/>
    <w:rsid w:val="005D73A9"/>
    <w:rsid w:val="005E2253"/>
    <w:rsid w:val="005E466F"/>
    <w:rsid w:val="005E7ECF"/>
    <w:rsid w:val="005F2572"/>
    <w:rsid w:val="005F4047"/>
    <w:rsid w:val="005F4697"/>
    <w:rsid w:val="005F519D"/>
    <w:rsid w:val="005F6069"/>
    <w:rsid w:val="005F6D69"/>
    <w:rsid w:val="00600CF7"/>
    <w:rsid w:val="006012E3"/>
    <w:rsid w:val="00602FAF"/>
    <w:rsid w:val="00603190"/>
    <w:rsid w:val="00603E35"/>
    <w:rsid w:val="0061164C"/>
    <w:rsid w:val="006116C5"/>
    <w:rsid w:val="0061193F"/>
    <w:rsid w:val="006141DE"/>
    <w:rsid w:val="00615687"/>
    <w:rsid w:val="006160DB"/>
    <w:rsid w:val="0061654E"/>
    <w:rsid w:val="0062339C"/>
    <w:rsid w:val="006305A7"/>
    <w:rsid w:val="006310D5"/>
    <w:rsid w:val="006324CA"/>
    <w:rsid w:val="0063263C"/>
    <w:rsid w:val="00632AFC"/>
    <w:rsid w:val="006342D7"/>
    <w:rsid w:val="00635C68"/>
    <w:rsid w:val="006407A8"/>
    <w:rsid w:val="00640C1C"/>
    <w:rsid w:val="0064250F"/>
    <w:rsid w:val="00643B81"/>
    <w:rsid w:val="006444D0"/>
    <w:rsid w:val="00646A66"/>
    <w:rsid w:val="00651673"/>
    <w:rsid w:val="00651A36"/>
    <w:rsid w:val="00652A79"/>
    <w:rsid w:val="00655B9F"/>
    <w:rsid w:val="00660057"/>
    <w:rsid w:val="00662406"/>
    <w:rsid w:val="00662AEE"/>
    <w:rsid w:val="00662B30"/>
    <w:rsid w:val="00662C81"/>
    <w:rsid w:val="00665703"/>
    <w:rsid w:val="0066678F"/>
    <w:rsid w:val="00666BB1"/>
    <w:rsid w:val="00670034"/>
    <w:rsid w:val="00670CA4"/>
    <w:rsid w:val="00671B9B"/>
    <w:rsid w:val="00673311"/>
    <w:rsid w:val="00673714"/>
    <w:rsid w:val="00673B59"/>
    <w:rsid w:val="00675671"/>
    <w:rsid w:val="0067621D"/>
    <w:rsid w:val="006770FE"/>
    <w:rsid w:val="00677F74"/>
    <w:rsid w:val="0068230B"/>
    <w:rsid w:val="00682370"/>
    <w:rsid w:val="00682CD7"/>
    <w:rsid w:val="006836DF"/>
    <w:rsid w:val="00684AF6"/>
    <w:rsid w:val="006865F0"/>
    <w:rsid w:val="00691E2C"/>
    <w:rsid w:val="0069277B"/>
    <w:rsid w:val="00693464"/>
    <w:rsid w:val="00694842"/>
    <w:rsid w:val="006960E5"/>
    <w:rsid w:val="00696802"/>
    <w:rsid w:val="006A0A82"/>
    <w:rsid w:val="006A14F9"/>
    <w:rsid w:val="006A255E"/>
    <w:rsid w:val="006A2F4F"/>
    <w:rsid w:val="006A3506"/>
    <w:rsid w:val="006A4EB7"/>
    <w:rsid w:val="006A4EC4"/>
    <w:rsid w:val="006A5216"/>
    <w:rsid w:val="006A60FA"/>
    <w:rsid w:val="006A7985"/>
    <w:rsid w:val="006A7E9A"/>
    <w:rsid w:val="006B0C6E"/>
    <w:rsid w:val="006B37A0"/>
    <w:rsid w:val="006B3EFA"/>
    <w:rsid w:val="006B41F9"/>
    <w:rsid w:val="006B70DF"/>
    <w:rsid w:val="006B78F4"/>
    <w:rsid w:val="006C19CC"/>
    <w:rsid w:val="006C2255"/>
    <w:rsid w:val="006C2471"/>
    <w:rsid w:val="006C24FA"/>
    <w:rsid w:val="006C2671"/>
    <w:rsid w:val="006C359C"/>
    <w:rsid w:val="006C39C8"/>
    <w:rsid w:val="006C3B63"/>
    <w:rsid w:val="006C4AA8"/>
    <w:rsid w:val="006C5A3D"/>
    <w:rsid w:val="006C6883"/>
    <w:rsid w:val="006C7CF5"/>
    <w:rsid w:val="006D0682"/>
    <w:rsid w:val="006D46D0"/>
    <w:rsid w:val="006D6866"/>
    <w:rsid w:val="006D6ACF"/>
    <w:rsid w:val="006E1CC0"/>
    <w:rsid w:val="006E5621"/>
    <w:rsid w:val="006E6C7E"/>
    <w:rsid w:val="006E7C12"/>
    <w:rsid w:val="006F0B13"/>
    <w:rsid w:val="006F1CEB"/>
    <w:rsid w:val="006F1E54"/>
    <w:rsid w:val="006F2640"/>
    <w:rsid w:val="006F34FF"/>
    <w:rsid w:val="006F4134"/>
    <w:rsid w:val="006F67E5"/>
    <w:rsid w:val="006F6AFD"/>
    <w:rsid w:val="006F71B3"/>
    <w:rsid w:val="00704DAD"/>
    <w:rsid w:val="00707199"/>
    <w:rsid w:val="00712DDD"/>
    <w:rsid w:val="007135E9"/>
    <w:rsid w:val="00714815"/>
    <w:rsid w:val="00714982"/>
    <w:rsid w:val="007159F1"/>
    <w:rsid w:val="00716CCB"/>
    <w:rsid w:val="0072048A"/>
    <w:rsid w:val="00721E6C"/>
    <w:rsid w:val="00722BCD"/>
    <w:rsid w:val="00723CF1"/>
    <w:rsid w:val="00726CED"/>
    <w:rsid w:val="00727AEF"/>
    <w:rsid w:val="00730ADA"/>
    <w:rsid w:val="0073175C"/>
    <w:rsid w:val="00734C49"/>
    <w:rsid w:val="007372B3"/>
    <w:rsid w:val="0074065B"/>
    <w:rsid w:val="00741A66"/>
    <w:rsid w:val="00741F41"/>
    <w:rsid w:val="00742802"/>
    <w:rsid w:val="00745915"/>
    <w:rsid w:val="00746C12"/>
    <w:rsid w:val="007470E3"/>
    <w:rsid w:val="007472DF"/>
    <w:rsid w:val="00747A51"/>
    <w:rsid w:val="00752EE6"/>
    <w:rsid w:val="0075518D"/>
    <w:rsid w:val="00755816"/>
    <w:rsid w:val="007562D7"/>
    <w:rsid w:val="0075633C"/>
    <w:rsid w:val="00760817"/>
    <w:rsid w:val="00761E92"/>
    <w:rsid w:val="007673D0"/>
    <w:rsid w:val="007707C1"/>
    <w:rsid w:val="0077126E"/>
    <w:rsid w:val="00771A2B"/>
    <w:rsid w:val="00772185"/>
    <w:rsid w:val="007721FB"/>
    <w:rsid w:val="00775454"/>
    <w:rsid w:val="00782B08"/>
    <w:rsid w:val="00782CA0"/>
    <w:rsid w:val="007858F8"/>
    <w:rsid w:val="00786E05"/>
    <w:rsid w:val="00787980"/>
    <w:rsid w:val="00791C49"/>
    <w:rsid w:val="00794099"/>
    <w:rsid w:val="007956AD"/>
    <w:rsid w:val="00796BAD"/>
    <w:rsid w:val="00796E6C"/>
    <w:rsid w:val="007A048D"/>
    <w:rsid w:val="007A05A6"/>
    <w:rsid w:val="007A2228"/>
    <w:rsid w:val="007A26E4"/>
    <w:rsid w:val="007A2903"/>
    <w:rsid w:val="007A3B04"/>
    <w:rsid w:val="007A5898"/>
    <w:rsid w:val="007A5C0B"/>
    <w:rsid w:val="007A7507"/>
    <w:rsid w:val="007B0C0A"/>
    <w:rsid w:val="007C022C"/>
    <w:rsid w:val="007C0D3E"/>
    <w:rsid w:val="007C2611"/>
    <w:rsid w:val="007C3CB3"/>
    <w:rsid w:val="007C5EC1"/>
    <w:rsid w:val="007D0B9B"/>
    <w:rsid w:val="007D104C"/>
    <w:rsid w:val="007D1206"/>
    <w:rsid w:val="007D1889"/>
    <w:rsid w:val="007D42F5"/>
    <w:rsid w:val="007D4B07"/>
    <w:rsid w:val="007D66FD"/>
    <w:rsid w:val="007D7433"/>
    <w:rsid w:val="007D76F1"/>
    <w:rsid w:val="007E2035"/>
    <w:rsid w:val="007E2B31"/>
    <w:rsid w:val="007E305B"/>
    <w:rsid w:val="007E395B"/>
    <w:rsid w:val="007E42B4"/>
    <w:rsid w:val="007F054D"/>
    <w:rsid w:val="007F3558"/>
    <w:rsid w:val="007F3C07"/>
    <w:rsid w:val="007F4787"/>
    <w:rsid w:val="007F491C"/>
    <w:rsid w:val="007F501E"/>
    <w:rsid w:val="007F56D8"/>
    <w:rsid w:val="0080095C"/>
    <w:rsid w:val="008027BF"/>
    <w:rsid w:val="00803E49"/>
    <w:rsid w:val="008045C0"/>
    <w:rsid w:val="0080474B"/>
    <w:rsid w:val="00804AF5"/>
    <w:rsid w:val="008053DC"/>
    <w:rsid w:val="00806FD6"/>
    <w:rsid w:val="00810ECE"/>
    <w:rsid w:val="0081257C"/>
    <w:rsid w:val="008202B5"/>
    <w:rsid w:val="008212E8"/>
    <w:rsid w:val="00821452"/>
    <w:rsid w:val="00823F55"/>
    <w:rsid w:val="00824676"/>
    <w:rsid w:val="008275F7"/>
    <w:rsid w:val="008305F0"/>
    <w:rsid w:val="00830B5C"/>
    <w:rsid w:val="0083126F"/>
    <w:rsid w:val="008334B4"/>
    <w:rsid w:val="0083420F"/>
    <w:rsid w:val="00834A3E"/>
    <w:rsid w:val="00835556"/>
    <w:rsid w:val="008375D1"/>
    <w:rsid w:val="0084058B"/>
    <w:rsid w:val="00840BB2"/>
    <w:rsid w:val="0084189B"/>
    <w:rsid w:val="008434E1"/>
    <w:rsid w:val="00844A2E"/>
    <w:rsid w:val="00850001"/>
    <w:rsid w:val="008520F5"/>
    <w:rsid w:val="0085537C"/>
    <w:rsid w:val="008567E8"/>
    <w:rsid w:val="008611C9"/>
    <w:rsid w:val="00861CB3"/>
    <w:rsid w:val="00861D9D"/>
    <w:rsid w:val="00861DB4"/>
    <w:rsid w:val="00861F10"/>
    <w:rsid w:val="008626B6"/>
    <w:rsid w:val="00864712"/>
    <w:rsid w:val="0086710D"/>
    <w:rsid w:val="00870939"/>
    <w:rsid w:val="00871FFA"/>
    <w:rsid w:val="008725ED"/>
    <w:rsid w:val="00875269"/>
    <w:rsid w:val="00875561"/>
    <w:rsid w:val="008810A7"/>
    <w:rsid w:val="00883331"/>
    <w:rsid w:val="00886BDC"/>
    <w:rsid w:val="00886C0C"/>
    <w:rsid w:val="00887FE1"/>
    <w:rsid w:val="00890478"/>
    <w:rsid w:val="00890EBC"/>
    <w:rsid w:val="00891792"/>
    <w:rsid w:val="00892D27"/>
    <w:rsid w:val="00893683"/>
    <w:rsid w:val="008A0505"/>
    <w:rsid w:val="008A1157"/>
    <w:rsid w:val="008A275B"/>
    <w:rsid w:val="008A501C"/>
    <w:rsid w:val="008A781A"/>
    <w:rsid w:val="008B24C6"/>
    <w:rsid w:val="008B70C7"/>
    <w:rsid w:val="008B7D06"/>
    <w:rsid w:val="008C1513"/>
    <w:rsid w:val="008C1A9F"/>
    <w:rsid w:val="008C20CE"/>
    <w:rsid w:val="008C215A"/>
    <w:rsid w:val="008C344F"/>
    <w:rsid w:val="008C4D29"/>
    <w:rsid w:val="008C5A07"/>
    <w:rsid w:val="008C6D01"/>
    <w:rsid w:val="008D0846"/>
    <w:rsid w:val="008D0C3A"/>
    <w:rsid w:val="008D6432"/>
    <w:rsid w:val="008D7AEB"/>
    <w:rsid w:val="008E0351"/>
    <w:rsid w:val="008E0F15"/>
    <w:rsid w:val="008E162F"/>
    <w:rsid w:val="008E43BC"/>
    <w:rsid w:val="008E613B"/>
    <w:rsid w:val="008F0739"/>
    <w:rsid w:val="008F07CD"/>
    <w:rsid w:val="008F14E4"/>
    <w:rsid w:val="008F61CE"/>
    <w:rsid w:val="009020C7"/>
    <w:rsid w:val="00903529"/>
    <w:rsid w:val="00903DFC"/>
    <w:rsid w:val="00905513"/>
    <w:rsid w:val="00905E8E"/>
    <w:rsid w:val="009118EE"/>
    <w:rsid w:val="00912416"/>
    <w:rsid w:val="009157B6"/>
    <w:rsid w:val="00915FBC"/>
    <w:rsid w:val="00917ABA"/>
    <w:rsid w:val="00921CB0"/>
    <w:rsid w:val="00922F84"/>
    <w:rsid w:val="00923785"/>
    <w:rsid w:val="00923B37"/>
    <w:rsid w:val="00923C44"/>
    <w:rsid w:val="00924B90"/>
    <w:rsid w:val="00924F3D"/>
    <w:rsid w:val="009258B7"/>
    <w:rsid w:val="00925D96"/>
    <w:rsid w:val="0093439B"/>
    <w:rsid w:val="0094274E"/>
    <w:rsid w:val="00942E2B"/>
    <w:rsid w:val="009436D7"/>
    <w:rsid w:val="00946878"/>
    <w:rsid w:val="00947230"/>
    <w:rsid w:val="0095035B"/>
    <w:rsid w:val="009507CD"/>
    <w:rsid w:val="00952855"/>
    <w:rsid w:val="00952B62"/>
    <w:rsid w:val="009536C2"/>
    <w:rsid w:val="0095446D"/>
    <w:rsid w:val="00955CC1"/>
    <w:rsid w:val="00955DDF"/>
    <w:rsid w:val="00957EE4"/>
    <w:rsid w:val="00961B0D"/>
    <w:rsid w:val="00961B19"/>
    <w:rsid w:val="00963349"/>
    <w:rsid w:val="009660E9"/>
    <w:rsid w:val="00966A60"/>
    <w:rsid w:val="00971B59"/>
    <w:rsid w:val="0097214F"/>
    <w:rsid w:val="009762ED"/>
    <w:rsid w:val="0098079F"/>
    <w:rsid w:val="00980BB1"/>
    <w:rsid w:val="009810A3"/>
    <w:rsid w:val="00990036"/>
    <w:rsid w:val="009901F3"/>
    <w:rsid w:val="00990F2D"/>
    <w:rsid w:val="009915E1"/>
    <w:rsid w:val="00992D82"/>
    <w:rsid w:val="0099429E"/>
    <w:rsid w:val="009944D4"/>
    <w:rsid w:val="009959C7"/>
    <w:rsid w:val="00996F33"/>
    <w:rsid w:val="009A1CF2"/>
    <w:rsid w:val="009A2541"/>
    <w:rsid w:val="009A362F"/>
    <w:rsid w:val="009A6A07"/>
    <w:rsid w:val="009A733D"/>
    <w:rsid w:val="009A7F74"/>
    <w:rsid w:val="009B07DD"/>
    <w:rsid w:val="009B200D"/>
    <w:rsid w:val="009B2D51"/>
    <w:rsid w:val="009B4BEF"/>
    <w:rsid w:val="009B7583"/>
    <w:rsid w:val="009C0453"/>
    <w:rsid w:val="009C175C"/>
    <w:rsid w:val="009C23E5"/>
    <w:rsid w:val="009C2701"/>
    <w:rsid w:val="009C30A9"/>
    <w:rsid w:val="009C39B0"/>
    <w:rsid w:val="009C3B97"/>
    <w:rsid w:val="009C4B19"/>
    <w:rsid w:val="009C7B89"/>
    <w:rsid w:val="009D3F1A"/>
    <w:rsid w:val="009D5306"/>
    <w:rsid w:val="009D54A2"/>
    <w:rsid w:val="009E03EB"/>
    <w:rsid w:val="009E3CC1"/>
    <w:rsid w:val="009E4E30"/>
    <w:rsid w:val="009E4F60"/>
    <w:rsid w:val="009F25EE"/>
    <w:rsid w:val="009F2709"/>
    <w:rsid w:val="009F5591"/>
    <w:rsid w:val="009F6ECE"/>
    <w:rsid w:val="009F71FB"/>
    <w:rsid w:val="00A036F1"/>
    <w:rsid w:val="00A14689"/>
    <w:rsid w:val="00A14EA8"/>
    <w:rsid w:val="00A15600"/>
    <w:rsid w:val="00A17B89"/>
    <w:rsid w:val="00A21881"/>
    <w:rsid w:val="00A21C3B"/>
    <w:rsid w:val="00A21DA0"/>
    <w:rsid w:val="00A22C15"/>
    <w:rsid w:val="00A25FE8"/>
    <w:rsid w:val="00A264E1"/>
    <w:rsid w:val="00A276C0"/>
    <w:rsid w:val="00A27CEE"/>
    <w:rsid w:val="00A31610"/>
    <w:rsid w:val="00A3373F"/>
    <w:rsid w:val="00A33F52"/>
    <w:rsid w:val="00A3413B"/>
    <w:rsid w:val="00A379DF"/>
    <w:rsid w:val="00A41740"/>
    <w:rsid w:val="00A42021"/>
    <w:rsid w:val="00A42EB8"/>
    <w:rsid w:val="00A43D18"/>
    <w:rsid w:val="00A459A4"/>
    <w:rsid w:val="00A47769"/>
    <w:rsid w:val="00A51041"/>
    <w:rsid w:val="00A51EEC"/>
    <w:rsid w:val="00A54840"/>
    <w:rsid w:val="00A5667B"/>
    <w:rsid w:val="00A56BA5"/>
    <w:rsid w:val="00A603E2"/>
    <w:rsid w:val="00A61B46"/>
    <w:rsid w:val="00A65B4B"/>
    <w:rsid w:val="00A65C6E"/>
    <w:rsid w:val="00A70F22"/>
    <w:rsid w:val="00A72AB8"/>
    <w:rsid w:val="00A73269"/>
    <w:rsid w:val="00A74046"/>
    <w:rsid w:val="00A74216"/>
    <w:rsid w:val="00A75C2E"/>
    <w:rsid w:val="00A766AB"/>
    <w:rsid w:val="00A77D6B"/>
    <w:rsid w:val="00A77DE3"/>
    <w:rsid w:val="00A800A6"/>
    <w:rsid w:val="00A82356"/>
    <w:rsid w:val="00A834EE"/>
    <w:rsid w:val="00A839E9"/>
    <w:rsid w:val="00A83D16"/>
    <w:rsid w:val="00A8667B"/>
    <w:rsid w:val="00A87EDA"/>
    <w:rsid w:val="00A9056B"/>
    <w:rsid w:val="00A921FB"/>
    <w:rsid w:val="00A92C5B"/>
    <w:rsid w:val="00A93555"/>
    <w:rsid w:val="00A93A44"/>
    <w:rsid w:val="00A945E9"/>
    <w:rsid w:val="00A94A83"/>
    <w:rsid w:val="00A96BAD"/>
    <w:rsid w:val="00A97771"/>
    <w:rsid w:val="00AA1F1E"/>
    <w:rsid w:val="00AA263D"/>
    <w:rsid w:val="00AA272C"/>
    <w:rsid w:val="00AA67D2"/>
    <w:rsid w:val="00AA75A9"/>
    <w:rsid w:val="00AA7697"/>
    <w:rsid w:val="00AB001F"/>
    <w:rsid w:val="00AB5251"/>
    <w:rsid w:val="00AB57AF"/>
    <w:rsid w:val="00AB5D7E"/>
    <w:rsid w:val="00AB6CDC"/>
    <w:rsid w:val="00AB7407"/>
    <w:rsid w:val="00AB76BD"/>
    <w:rsid w:val="00AC40FC"/>
    <w:rsid w:val="00AC4701"/>
    <w:rsid w:val="00AC6D4D"/>
    <w:rsid w:val="00AC7572"/>
    <w:rsid w:val="00AD027C"/>
    <w:rsid w:val="00AD1CBB"/>
    <w:rsid w:val="00AD5AA3"/>
    <w:rsid w:val="00AD64B3"/>
    <w:rsid w:val="00AD65ED"/>
    <w:rsid w:val="00AD7780"/>
    <w:rsid w:val="00AE03D5"/>
    <w:rsid w:val="00AE1BFB"/>
    <w:rsid w:val="00AE2087"/>
    <w:rsid w:val="00AE2357"/>
    <w:rsid w:val="00AE276F"/>
    <w:rsid w:val="00AE48EF"/>
    <w:rsid w:val="00AE6F4D"/>
    <w:rsid w:val="00AE733C"/>
    <w:rsid w:val="00AF058A"/>
    <w:rsid w:val="00AF0987"/>
    <w:rsid w:val="00AF3282"/>
    <w:rsid w:val="00AF3F15"/>
    <w:rsid w:val="00AF47FE"/>
    <w:rsid w:val="00AF5933"/>
    <w:rsid w:val="00AF7AA5"/>
    <w:rsid w:val="00B0071E"/>
    <w:rsid w:val="00B0117F"/>
    <w:rsid w:val="00B033AC"/>
    <w:rsid w:val="00B03DB0"/>
    <w:rsid w:val="00B07144"/>
    <w:rsid w:val="00B138DA"/>
    <w:rsid w:val="00B171EF"/>
    <w:rsid w:val="00B17479"/>
    <w:rsid w:val="00B21B0E"/>
    <w:rsid w:val="00B228E0"/>
    <w:rsid w:val="00B22E5D"/>
    <w:rsid w:val="00B233B0"/>
    <w:rsid w:val="00B244BF"/>
    <w:rsid w:val="00B246B3"/>
    <w:rsid w:val="00B27CCC"/>
    <w:rsid w:val="00B31E9E"/>
    <w:rsid w:val="00B348F8"/>
    <w:rsid w:val="00B36ACC"/>
    <w:rsid w:val="00B377DC"/>
    <w:rsid w:val="00B37CA6"/>
    <w:rsid w:val="00B40A2B"/>
    <w:rsid w:val="00B41DA2"/>
    <w:rsid w:val="00B4498E"/>
    <w:rsid w:val="00B50C97"/>
    <w:rsid w:val="00B52EC4"/>
    <w:rsid w:val="00B54E43"/>
    <w:rsid w:val="00B61671"/>
    <w:rsid w:val="00B62064"/>
    <w:rsid w:val="00B627D5"/>
    <w:rsid w:val="00B647A2"/>
    <w:rsid w:val="00B66FF9"/>
    <w:rsid w:val="00B71048"/>
    <w:rsid w:val="00B71100"/>
    <w:rsid w:val="00B726E9"/>
    <w:rsid w:val="00B72E98"/>
    <w:rsid w:val="00B7385C"/>
    <w:rsid w:val="00B746C8"/>
    <w:rsid w:val="00B767E1"/>
    <w:rsid w:val="00B77798"/>
    <w:rsid w:val="00B80519"/>
    <w:rsid w:val="00B82C16"/>
    <w:rsid w:val="00B84D3D"/>
    <w:rsid w:val="00B86CE5"/>
    <w:rsid w:val="00B879E3"/>
    <w:rsid w:val="00B87B5E"/>
    <w:rsid w:val="00B92BCD"/>
    <w:rsid w:val="00B9328B"/>
    <w:rsid w:val="00B93ABE"/>
    <w:rsid w:val="00B94A08"/>
    <w:rsid w:val="00B94D1F"/>
    <w:rsid w:val="00B954F7"/>
    <w:rsid w:val="00B96587"/>
    <w:rsid w:val="00B9658E"/>
    <w:rsid w:val="00B97452"/>
    <w:rsid w:val="00BA1436"/>
    <w:rsid w:val="00BA1948"/>
    <w:rsid w:val="00BA3B5D"/>
    <w:rsid w:val="00BA5123"/>
    <w:rsid w:val="00BA5169"/>
    <w:rsid w:val="00BA5C5F"/>
    <w:rsid w:val="00BA6410"/>
    <w:rsid w:val="00BA6B76"/>
    <w:rsid w:val="00BA7D60"/>
    <w:rsid w:val="00BB673D"/>
    <w:rsid w:val="00BB6B77"/>
    <w:rsid w:val="00BB74FE"/>
    <w:rsid w:val="00BB78EA"/>
    <w:rsid w:val="00BB7FF3"/>
    <w:rsid w:val="00BC2581"/>
    <w:rsid w:val="00BC3A83"/>
    <w:rsid w:val="00BD4932"/>
    <w:rsid w:val="00BE00ED"/>
    <w:rsid w:val="00BE0A2E"/>
    <w:rsid w:val="00BE1EE3"/>
    <w:rsid w:val="00BE25F0"/>
    <w:rsid w:val="00BE4023"/>
    <w:rsid w:val="00BE42DA"/>
    <w:rsid w:val="00BE4C47"/>
    <w:rsid w:val="00BE63E8"/>
    <w:rsid w:val="00BE6D58"/>
    <w:rsid w:val="00BE6DD1"/>
    <w:rsid w:val="00BF05BC"/>
    <w:rsid w:val="00BF0A32"/>
    <w:rsid w:val="00BF2199"/>
    <w:rsid w:val="00BF3207"/>
    <w:rsid w:val="00BF3A69"/>
    <w:rsid w:val="00BF51C3"/>
    <w:rsid w:val="00BF772C"/>
    <w:rsid w:val="00C00112"/>
    <w:rsid w:val="00C01982"/>
    <w:rsid w:val="00C0239D"/>
    <w:rsid w:val="00C02DB3"/>
    <w:rsid w:val="00C033F0"/>
    <w:rsid w:val="00C053A0"/>
    <w:rsid w:val="00C05F92"/>
    <w:rsid w:val="00C060C7"/>
    <w:rsid w:val="00C06111"/>
    <w:rsid w:val="00C1464B"/>
    <w:rsid w:val="00C14984"/>
    <w:rsid w:val="00C17636"/>
    <w:rsid w:val="00C17682"/>
    <w:rsid w:val="00C203C7"/>
    <w:rsid w:val="00C22EFD"/>
    <w:rsid w:val="00C23B1D"/>
    <w:rsid w:val="00C24168"/>
    <w:rsid w:val="00C25534"/>
    <w:rsid w:val="00C27803"/>
    <w:rsid w:val="00C27947"/>
    <w:rsid w:val="00C310E6"/>
    <w:rsid w:val="00C31D26"/>
    <w:rsid w:val="00C34B57"/>
    <w:rsid w:val="00C351AB"/>
    <w:rsid w:val="00C404A0"/>
    <w:rsid w:val="00C41578"/>
    <w:rsid w:val="00C41DC9"/>
    <w:rsid w:val="00C421C6"/>
    <w:rsid w:val="00C42B58"/>
    <w:rsid w:val="00C43DE1"/>
    <w:rsid w:val="00C44FD9"/>
    <w:rsid w:val="00C473B5"/>
    <w:rsid w:val="00C5206A"/>
    <w:rsid w:val="00C53435"/>
    <w:rsid w:val="00C53DAD"/>
    <w:rsid w:val="00C5402C"/>
    <w:rsid w:val="00C54E5A"/>
    <w:rsid w:val="00C551C1"/>
    <w:rsid w:val="00C55D78"/>
    <w:rsid w:val="00C562AC"/>
    <w:rsid w:val="00C60EBF"/>
    <w:rsid w:val="00C631BE"/>
    <w:rsid w:val="00C64F34"/>
    <w:rsid w:val="00C65F65"/>
    <w:rsid w:val="00C67492"/>
    <w:rsid w:val="00C67C79"/>
    <w:rsid w:val="00C71DE1"/>
    <w:rsid w:val="00C73D2A"/>
    <w:rsid w:val="00C73E8F"/>
    <w:rsid w:val="00C75BB2"/>
    <w:rsid w:val="00C86631"/>
    <w:rsid w:val="00C908D8"/>
    <w:rsid w:val="00C9191A"/>
    <w:rsid w:val="00C92090"/>
    <w:rsid w:val="00C93131"/>
    <w:rsid w:val="00C95C18"/>
    <w:rsid w:val="00CA0E36"/>
    <w:rsid w:val="00CA2FAF"/>
    <w:rsid w:val="00CA3C85"/>
    <w:rsid w:val="00CA5707"/>
    <w:rsid w:val="00CA59B8"/>
    <w:rsid w:val="00CA678E"/>
    <w:rsid w:val="00CA68F6"/>
    <w:rsid w:val="00CA7CAB"/>
    <w:rsid w:val="00CA7CB5"/>
    <w:rsid w:val="00CB0010"/>
    <w:rsid w:val="00CB3BEE"/>
    <w:rsid w:val="00CB4279"/>
    <w:rsid w:val="00CB5A12"/>
    <w:rsid w:val="00CC2503"/>
    <w:rsid w:val="00CC2BB5"/>
    <w:rsid w:val="00CC7385"/>
    <w:rsid w:val="00CD01E4"/>
    <w:rsid w:val="00CD19D1"/>
    <w:rsid w:val="00CD1B15"/>
    <w:rsid w:val="00CD4AA2"/>
    <w:rsid w:val="00CE1189"/>
    <w:rsid w:val="00CE14F9"/>
    <w:rsid w:val="00CE20C6"/>
    <w:rsid w:val="00CE25EC"/>
    <w:rsid w:val="00CE376D"/>
    <w:rsid w:val="00CE4372"/>
    <w:rsid w:val="00CE453B"/>
    <w:rsid w:val="00CE4B22"/>
    <w:rsid w:val="00CE5ED7"/>
    <w:rsid w:val="00CE60DB"/>
    <w:rsid w:val="00CE6620"/>
    <w:rsid w:val="00CF136E"/>
    <w:rsid w:val="00CF23B1"/>
    <w:rsid w:val="00CF26FC"/>
    <w:rsid w:val="00D01768"/>
    <w:rsid w:val="00D0253D"/>
    <w:rsid w:val="00D02A8A"/>
    <w:rsid w:val="00D02E0D"/>
    <w:rsid w:val="00D07633"/>
    <w:rsid w:val="00D077F5"/>
    <w:rsid w:val="00D148F6"/>
    <w:rsid w:val="00D14F5A"/>
    <w:rsid w:val="00D16A12"/>
    <w:rsid w:val="00D16C40"/>
    <w:rsid w:val="00D17E0F"/>
    <w:rsid w:val="00D2002A"/>
    <w:rsid w:val="00D25490"/>
    <w:rsid w:val="00D25BE2"/>
    <w:rsid w:val="00D26040"/>
    <w:rsid w:val="00D27909"/>
    <w:rsid w:val="00D27C13"/>
    <w:rsid w:val="00D31B3D"/>
    <w:rsid w:val="00D32553"/>
    <w:rsid w:val="00D326D4"/>
    <w:rsid w:val="00D328E9"/>
    <w:rsid w:val="00D331D3"/>
    <w:rsid w:val="00D3447D"/>
    <w:rsid w:val="00D347F6"/>
    <w:rsid w:val="00D3589D"/>
    <w:rsid w:val="00D36E4E"/>
    <w:rsid w:val="00D40864"/>
    <w:rsid w:val="00D40E73"/>
    <w:rsid w:val="00D43618"/>
    <w:rsid w:val="00D44136"/>
    <w:rsid w:val="00D455EA"/>
    <w:rsid w:val="00D46125"/>
    <w:rsid w:val="00D4675D"/>
    <w:rsid w:val="00D5032F"/>
    <w:rsid w:val="00D51BF0"/>
    <w:rsid w:val="00D530F5"/>
    <w:rsid w:val="00D539F9"/>
    <w:rsid w:val="00D55259"/>
    <w:rsid w:val="00D57053"/>
    <w:rsid w:val="00D60954"/>
    <w:rsid w:val="00D61622"/>
    <w:rsid w:val="00D61AA1"/>
    <w:rsid w:val="00D67744"/>
    <w:rsid w:val="00D6785D"/>
    <w:rsid w:val="00D7015A"/>
    <w:rsid w:val="00D73068"/>
    <w:rsid w:val="00D736C0"/>
    <w:rsid w:val="00D752D8"/>
    <w:rsid w:val="00D763AA"/>
    <w:rsid w:val="00D776F7"/>
    <w:rsid w:val="00D7790C"/>
    <w:rsid w:val="00D804CF"/>
    <w:rsid w:val="00D8197A"/>
    <w:rsid w:val="00D849C4"/>
    <w:rsid w:val="00D872C9"/>
    <w:rsid w:val="00D87DCD"/>
    <w:rsid w:val="00D90454"/>
    <w:rsid w:val="00D91416"/>
    <w:rsid w:val="00D93790"/>
    <w:rsid w:val="00D96F48"/>
    <w:rsid w:val="00DA4224"/>
    <w:rsid w:val="00DA45EF"/>
    <w:rsid w:val="00DA7BE4"/>
    <w:rsid w:val="00DB0DB5"/>
    <w:rsid w:val="00DB348A"/>
    <w:rsid w:val="00DB457F"/>
    <w:rsid w:val="00DB5D56"/>
    <w:rsid w:val="00DB6F21"/>
    <w:rsid w:val="00DB723E"/>
    <w:rsid w:val="00DB7635"/>
    <w:rsid w:val="00DC1A90"/>
    <w:rsid w:val="00DC2F69"/>
    <w:rsid w:val="00DC582D"/>
    <w:rsid w:val="00DC6122"/>
    <w:rsid w:val="00DC64F7"/>
    <w:rsid w:val="00DD0B81"/>
    <w:rsid w:val="00DD196E"/>
    <w:rsid w:val="00DD4F33"/>
    <w:rsid w:val="00DE0646"/>
    <w:rsid w:val="00DE379A"/>
    <w:rsid w:val="00DE3868"/>
    <w:rsid w:val="00DE390F"/>
    <w:rsid w:val="00DE3A2C"/>
    <w:rsid w:val="00DE456B"/>
    <w:rsid w:val="00DE65D6"/>
    <w:rsid w:val="00DE7221"/>
    <w:rsid w:val="00DE7CDC"/>
    <w:rsid w:val="00DE7F9C"/>
    <w:rsid w:val="00DF05C3"/>
    <w:rsid w:val="00DF083C"/>
    <w:rsid w:val="00DF0BDF"/>
    <w:rsid w:val="00DF4C38"/>
    <w:rsid w:val="00E00EC1"/>
    <w:rsid w:val="00E01008"/>
    <w:rsid w:val="00E01F4A"/>
    <w:rsid w:val="00E06884"/>
    <w:rsid w:val="00E13396"/>
    <w:rsid w:val="00E13FC0"/>
    <w:rsid w:val="00E1415F"/>
    <w:rsid w:val="00E14FCB"/>
    <w:rsid w:val="00E15B74"/>
    <w:rsid w:val="00E20DD1"/>
    <w:rsid w:val="00E2185E"/>
    <w:rsid w:val="00E22029"/>
    <w:rsid w:val="00E22B64"/>
    <w:rsid w:val="00E25F9E"/>
    <w:rsid w:val="00E26853"/>
    <w:rsid w:val="00E30568"/>
    <w:rsid w:val="00E30A96"/>
    <w:rsid w:val="00E321F4"/>
    <w:rsid w:val="00E32295"/>
    <w:rsid w:val="00E34E9A"/>
    <w:rsid w:val="00E3731A"/>
    <w:rsid w:val="00E41B54"/>
    <w:rsid w:val="00E41D9A"/>
    <w:rsid w:val="00E458A8"/>
    <w:rsid w:val="00E47834"/>
    <w:rsid w:val="00E502A3"/>
    <w:rsid w:val="00E503DD"/>
    <w:rsid w:val="00E51287"/>
    <w:rsid w:val="00E549EB"/>
    <w:rsid w:val="00E64618"/>
    <w:rsid w:val="00E65656"/>
    <w:rsid w:val="00E71B9D"/>
    <w:rsid w:val="00E74C7E"/>
    <w:rsid w:val="00E7680D"/>
    <w:rsid w:val="00E76D72"/>
    <w:rsid w:val="00E7705E"/>
    <w:rsid w:val="00E8161A"/>
    <w:rsid w:val="00E834A6"/>
    <w:rsid w:val="00E845C0"/>
    <w:rsid w:val="00E84CC6"/>
    <w:rsid w:val="00E8596E"/>
    <w:rsid w:val="00E85D6D"/>
    <w:rsid w:val="00E926FE"/>
    <w:rsid w:val="00E95244"/>
    <w:rsid w:val="00E95E06"/>
    <w:rsid w:val="00E95F55"/>
    <w:rsid w:val="00E96C7E"/>
    <w:rsid w:val="00E975D9"/>
    <w:rsid w:val="00EA057B"/>
    <w:rsid w:val="00EA2004"/>
    <w:rsid w:val="00EA2A50"/>
    <w:rsid w:val="00EA34BA"/>
    <w:rsid w:val="00EA39ED"/>
    <w:rsid w:val="00EA40B3"/>
    <w:rsid w:val="00EA4552"/>
    <w:rsid w:val="00EA6C42"/>
    <w:rsid w:val="00EA7057"/>
    <w:rsid w:val="00EB15B7"/>
    <w:rsid w:val="00EB2367"/>
    <w:rsid w:val="00EB2FCF"/>
    <w:rsid w:val="00EB35AE"/>
    <w:rsid w:val="00EB3C3D"/>
    <w:rsid w:val="00EB4A34"/>
    <w:rsid w:val="00EB4C44"/>
    <w:rsid w:val="00EB4E59"/>
    <w:rsid w:val="00EB7685"/>
    <w:rsid w:val="00EB7FAF"/>
    <w:rsid w:val="00EC4656"/>
    <w:rsid w:val="00EC5546"/>
    <w:rsid w:val="00EC6A73"/>
    <w:rsid w:val="00EC711B"/>
    <w:rsid w:val="00ED0395"/>
    <w:rsid w:val="00ED06B1"/>
    <w:rsid w:val="00ED1B4B"/>
    <w:rsid w:val="00ED2B91"/>
    <w:rsid w:val="00ED2DCF"/>
    <w:rsid w:val="00ED472C"/>
    <w:rsid w:val="00ED5479"/>
    <w:rsid w:val="00EE497B"/>
    <w:rsid w:val="00EE5213"/>
    <w:rsid w:val="00EF19D1"/>
    <w:rsid w:val="00EF44C3"/>
    <w:rsid w:val="00EF64DC"/>
    <w:rsid w:val="00EF790D"/>
    <w:rsid w:val="00F00CBE"/>
    <w:rsid w:val="00F00F46"/>
    <w:rsid w:val="00F03FAA"/>
    <w:rsid w:val="00F0460A"/>
    <w:rsid w:val="00F06494"/>
    <w:rsid w:val="00F100E5"/>
    <w:rsid w:val="00F10BB1"/>
    <w:rsid w:val="00F115A5"/>
    <w:rsid w:val="00F12ED0"/>
    <w:rsid w:val="00F15D3F"/>
    <w:rsid w:val="00F16545"/>
    <w:rsid w:val="00F166AE"/>
    <w:rsid w:val="00F17F51"/>
    <w:rsid w:val="00F208D4"/>
    <w:rsid w:val="00F2123E"/>
    <w:rsid w:val="00F21F59"/>
    <w:rsid w:val="00F221B3"/>
    <w:rsid w:val="00F2347B"/>
    <w:rsid w:val="00F23AE6"/>
    <w:rsid w:val="00F27902"/>
    <w:rsid w:val="00F27912"/>
    <w:rsid w:val="00F34B0B"/>
    <w:rsid w:val="00F3647A"/>
    <w:rsid w:val="00F44FFA"/>
    <w:rsid w:val="00F46166"/>
    <w:rsid w:val="00F46364"/>
    <w:rsid w:val="00F508A0"/>
    <w:rsid w:val="00F546EC"/>
    <w:rsid w:val="00F54A64"/>
    <w:rsid w:val="00F54CAF"/>
    <w:rsid w:val="00F555FE"/>
    <w:rsid w:val="00F5610C"/>
    <w:rsid w:val="00F569C2"/>
    <w:rsid w:val="00F57A7D"/>
    <w:rsid w:val="00F63B99"/>
    <w:rsid w:val="00F65981"/>
    <w:rsid w:val="00F67C65"/>
    <w:rsid w:val="00F7084A"/>
    <w:rsid w:val="00F72072"/>
    <w:rsid w:val="00F725DA"/>
    <w:rsid w:val="00F7297D"/>
    <w:rsid w:val="00F73760"/>
    <w:rsid w:val="00F741EF"/>
    <w:rsid w:val="00F77011"/>
    <w:rsid w:val="00F8178B"/>
    <w:rsid w:val="00F82870"/>
    <w:rsid w:val="00F8371E"/>
    <w:rsid w:val="00F83E0B"/>
    <w:rsid w:val="00F85565"/>
    <w:rsid w:val="00F85D63"/>
    <w:rsid w:val="00F862FA"/>
    <w:rsid w:val="00F87B38"/>
    <w:rsid w:val="00F96331"/>
    <w:rsid w:val="00F97D0B"/>
    <w:rsid w:val="00FA140C"/>
    <w:rsid w:val="00FA1CAC"/>
    <w:rsid w:val="00FA567F"/>
    <w:rsid w:val="00FA6A82"/>
    <w:rsid w:val="00FA7366"/>
    <w:rsid w:val="00FA74EC"/>
    <w:rsid w:val="00FA7F99"/>
    <w:rsid w:val="00FB0B2B"/>
    <w:rsid w:val="00FB1EDC"/>
    <w:rsid w:val="00FB4B72"/>
    <w:rsid w:val="00FB6957"/>
    <w:rsid w:val="00FB7AAD"/>
    <w:rsid w:val="00FC023F"/>
    <w:rsid w:val="00FC4739"/>
    <w:rsid w:val="00FC4FE6"/>
    <w:rsid w:val="00FC550A"/>
    <w:rsid w:val="00FC6A95"/>
    <w:rsid w:val="00FC7AD1"/>
    <w:rsid w:val="00FC7FB1"/>
    <w:rsid w:val="00FD1648"/>
    <w:rsid w:val="00FD16AE"/>
    <w:rsid w:val="00FD38BD"/>
    <w:rsid w:val="00FD38CF"/>
    <w:rsid w:val="00FD41F8"/>
    <w:rsid w:val="00FD5FBD"/>
    <w:rsid w:val="00FD7651"/>
    <w:rsid w:val="00FE0182"/>
    <w:rsid w:val="00FE0D3B"/>
    <w:rsid w:val="00FE23B1"/>
    <w:rsid w:val="00FE5746"/>
    <w:rsid w:val="00FE72DF"/>
    <w:rsid w:val="00FF180F"/>
    <w:rsid w:val="00FF34F9"/>
    <w:rsid w:val="00FF35B0"/>
    <w:rsid w:val="00FF460F"/>
    <w:rsid w:val="00FF475C"/>
    <w:rsid w:val="00FF4EA6"/>
    <w:rsid w:val="00FF51BC"/>
    <w:rsid w:val="00FF664D"/>
    <w:rsid w:val="00FF6F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BEDCF5"/>
  <w15:chartTrackingRefBased/>
  <w15:docId w15:val="{5BC776C1-5D48-A549-8FBF-0566216CA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502A3"/>
    <w:rPr>
      <w:rFonts w:ascii="Times New Roman" w:eastAsia="Times New Roman" w:hAnsi="Times New Roman" w:cs="Times New Roman"/>
      <w:lang w:eastAsia="nl-NL"/>
    </w:rPr>
  </w:style>
  <w:style w:type="paragraph" w:styleId="Kop1">
    <w:name w:val="heading 1"/>
    <w:basedOn w:val="Standaard"/>
    <w:link w:val="Kop1Char"/>
    <w:uiPriority w:val="9"/>
    <w:qFormat/>
    <w:rsid w:val="007721FB"/>
    <w:pPr>
      <w:spacing w:before="100" w:beforeAutospacing="1" w:after="100" w:afterAutospacing="1"/>
      <w:outlineLvl w:val="0"/>
    </w:pPr>
    <w:rPr>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1F2DC6"/>
    <w:pPr>
      <w:spacing w:before="100" w:beforeAutospacing="1" w:after="100" w:afterAutospacing="1"/>
    </w:pPr>
  </w:style>
  <w:style w:type="paragraph" w:styleId="Lijstalinea">
    <w:name w:val="List Paragraph"/>
    <w:basedOn w:val="Standaard"/>
    <w:uiPriority w:val="34"/>
    <w:qFormat/>
    <w:rsid w:val="002C7160"/>
    <w:pPr>
      <w:ind w:left="720"/>
      <w:contextualSpacing/>
    </w:pPr>
  </w:style>
  <w:style w:type="paragraph" w:customStyle="1" w:styleId="Default">
    <w:name w:val="Default"/>
    <w:rsid w:val="00A379DF"/>
    <w:pPr>
      <w:autoSpaceDE w:val="0"/>
      <w:autoSpaceDN w:val="0"/>
      <w:adjustRightInd w:val="0"/>
    </w:pPr>
    <w:rPr>
      <w:rFonts w:ascii="Times New Roman" w:hAnsi="Times New Roman" w:cs="Times New Roman"/>
      <w:color w:val="000000"/>
    </w:rPr>
  </w:style>
  <w:style w:type="character" w:styleId="Verwijzingopmerking">
    <w:name w:val="annotation reference"/>
    <w:basedOn w:val="Standaardalinea-lettertype"/>
    <w:uiPriority w:val="99"/>
    <w:semiHidden/>
    <w:unhideWhenUsed/>
    <w:rsid w:val="00025B59"/>
    <w:rPr>
      <w:sz w:val="16"/>
      <w:szCs w:val="16"/>
    </w:rPr>
  </w:style>
  <w:style w:type="paragraph" w:styleId="Tekstopmerking">
    <w:name w:val="annotation text"/>
    <w:basedOn w:val="Standaard"/>
    <w:link w:val="TekstopmerkingChar"/>
    <w:uiPriority w:val="99"/>
    <w:unhideWhenUsed/>
    <w:rsid w:val="00025B59"/>
    <w:rPr>
      <w:sz w:val="20"/>
      <w:szCs w:val="20"/>
    </w:rPr>
  </w:style>
  <w:style w:type="character" w:customStyle="1" w:styleId="TekstopmerkingChar">
    <w:name w:val="Tekst opmerking Char"/>
    <w:basedOn w:val="Standaardalinea-lettertype"/>
    <w:link w:val="Tekstopmerking"/>
    <w:uiPriority w:val="99"/>
    <w:rsid w:val="00025B59"/>
    <w:rPr>
      <w:sz w:val="20"/>
      <w:szCs w:val="20"/>
    </w:rPr>
  </w:style>
  <w:style w:type="paragraph" w:styleId="Onderwerpvanopmerking">
    <w:name w:val="annotation subject"/>
    <w:basedOn w:val="Tekstopmerking"/>
    <w:next w:val="Tekstopmerking"/>
    <w:link w:val="OnderwerpvanopmerkingChar"/>
    <w:uiPriority w:val="99"/>
    <w:semiHidden/>
    <w:unhideWhenUsed/>
    <w:rsid w:val="00025B59"/>
    <w:rPr>
      <w:b/>
      <w:bCs/>
    </w:rPr>
  </w:style>
  <w:style w:type="character" w:customStyle="1" w:styleId="OnderwerpvanopmerkingChar">
    <w:name w:val="Onderwerp van opmerking Char"/>
    <w:basedOn w:val="TekstopmerkingChar"/>
    <w:link w:val="Onderwerpvanopmerking"/>
    <w:uiPriority w:val="99"/>
    <w:semiHidden/>
    <w:rsid w:val="00025B59"/>
    <w:rPr>
      <w:b/>
      <w:bCs/>
      <w:sz w:val="20"/>
      <w:szCs w:val="20"/>
    </w:rPr>
  </w:style>
  <w:style w:type="paragraph" w:styleId="Revisie">
    <w:name w:val="Revision"/>
    <w:hidden/>
    <w:uiPriority w:val="99"/>
    <w:semiHidden/>
    <w:rsid w:val="006342D7"/>
  </w:style>
  <w:style w:type="character" w:customStyle="1" w:styleId="name">
    <w:name w:val="name"/>
    <w:basedOn w:val="Standaardalinea-lettertype"/>
    <w:rsid w:val="00170174"/>
  </w:style>
  <w:style w:type="character" w:customStyle="1" w:styleId="apple-converted-space">
    <w:name w:val="apple-converted-space"/>
    <w:basedOn w:val="Standaardalinea-lettertype"/>
    <w:rsid w:val="00170174"/>
  </w:style>
  <w:style w:type="character" w:customStyle="1" w:styleId="person-group">
    <w:name w:val="person-group"/>
    <w:basedOn w:val="Standaardalinea-lettertype"/>
    <w:rsid w:val="00170174"/>
  </w:style>
  <w:style w:type="character" w:styleId="Hyperlink">
    <w:name w:val="Hyperlink"/>
    <w:basedOn w:val="Standaardalinea-lettertype"/>
    <w:uiPriority w:val="99"/>
    <w:unhideWhenUsed/>
    <w:rsid w:val="000F03D2"/>
    <w:rPr>
      <w:color w:val="0000FF"/>
      <w:u w:val="single"/>
    </w:rPr>
  </w:style>
  <w:style w:type="character" w:customStyle="1" w:styleId="docsum-authors">
    <w:name w:val="docsum-authors"/>
    <w:basedOn w:val="Standaardalinea-lettertype"/>
    <w:rsid w:val="000F03D2"/>
  </w:style>
  <w:style w:type="character" w:customStyle="1" w:styleId="docsum-journal-citation">
    <w:name w:val="docsum-journal-citation"/>
    <w:basedOn w:val="Standaardalinea-lettertype"/>
    <w:rsid w:val="000F03D2"/>
  </w:style>
  <w:style w:type="character" w:styleId="GevolgdeHyperlink">
    <w:name w:val="FollowedHyperlink"/>
    <w:basedOn w:val="Standaardalinea-lettertype"/>
    <w:uiPriority w:val="99"/>
    <w:semiHidden/>
    <w:unhideWhenUsed/>
    <w:rsid w:val="000F03D2"/>
    <w:rPr>
      <w:color w:val="954F72" w:themeColor="followedHyperlink"/>
      <w:u w:val="single"/>
    </w:rPr>
  </w:style>
  <w:style w:type="character" w:customStyle="1" w:styleId="authors-list-item">
    <w:name w:val="authors-list-item"/>
    <w:basedOn w:val="Standaardalinea-lettertype"/>
    <w:rsid w:val="007721FB"/>
  </w:style>
  <w:style w:type="character" w:customStyle="1" w:styleId="author-sup-separator">
    <w:name w:val="author-sup-separator"/>
    <w:basedOn w:val="Standaardalinea-lettertype"/>
    <w:rsid w:val="007721FB"/>
  </w:style>
  <w:style w:type="character" w:customStyle="1" w:styleId="comma">
    <w:name w:val="comma"/>
    <w:basedOn w:val="Standaardalinea-lettertype"/>
    <w:rsid w:val="007721FB"/>
  </w:style>
  <w:style w:type="character" w:customStyle="1" w:styleId="Kop1Char">
    <w:name w:val="Kop 1 Char"/>
    <w:basedOn w:val="Standaardalinea-lettertype"/>
    <w:link w:val="Kop1"/>
    <w:uiPriority w:val="9"/>
    <w:rsid w:val="007721FB"/>
    <w:rPr>
      <w:rFonts w:ascii="Times New Roman" w:eastAsia="Times New Roman" w:hAnsi="Times New Roman" w:cs="Times New Roman"/>
      <w:b/>
      <w:bCs/>
      <w:kern w:val="36"/>
      <w:sz w:val="48"/>
      <w:szCs w:val="48"/>
      <w:lang w:eastAsia="nl-NL"/>
    </w:rPr>
  </w:style>
  <w:style w:type="character" w:customStyle="1" w:styleId="period">
    <w:name w:val="period"/>
    <w:basedOn w:val="Standaardalinea-lettertype"/>
    <w:rsid w:val="007721FB"/>
  </w:style>
  <w:style w:type="character" w:customStyle="1" w:styleId="cit">
    <w:name w:val="cit"/>
    <w:basedOn w:val="Standaardalinea-lettertype"/>
    <w:rsid w:val="007721FB"/>
  </w:style>
  <w:style w:type="table" w:styleId="Tabelraster">
    <w:name w:val="Table Grid"/>
    <w:basedOn w:val="Standaardtabel"/>
    <w:uiPriority w:val="39"/>
    <w:rsid w:val="002A6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doi">
    <w:name w:val="citation-doi"/>
    <w:basedOn w:val="Standaardalinea-lettertype"/>
    <w:rsid w:val="005C780E"/>
  </w:style>
  <w:style w:type="character" w:customStyle="1" w:styleId="UnresolvedMention1">
    <w:name w:val="Unresolved Mention1"/>
    <w:basedOn w:val="Standaardalinea-lettertype"/>
    <w:uiPriority w:val="99"/>
    <w:semiHidden/>
    <w:unhideWhenUsed/>
    <w:rsid w:val="008E162F"/>
    <w:rPr>
      <w:color w:val="605E5C"/>
      <w:shd w:val="clear" w:color="auto" w:fill="E1DFDD"/>
    </w:rPr>
  </w:style>
  <w:style w:type="paragraph" w:customStyle="1" w:styleId="Pa31">
    <w:name w:val="Pa3+1"/>
    <w:basedOn w:val="Default"/>
    <w:next w:val="Default"/>
    <w:uiPriority w:val="99"/>
    <w:rsid w:val="000220D5"/>
    <w:pPr>
      <w:spacing w:line="201" w:lineRule="atLeast"/>
    </w:pPr>
    <w:rPr>
      <w:rFonts w:ascii="Galliard" w:hAnsi="Galliard" w:cstheme="minorBidi"/>
      <w:color w:val="auto"/>
    </w:rPr>
  </w:style>
  <w:style w:type="paragraph" w:styleId="Ballontekst">
    <w:name w:val="Balloon Text"/>
    <w:basedOn w:val="Standaard"/>
    <w:link w:val="BallontekstChar"/>
    <w:uiPriority w:val="99"/>
    <w:semiHidden/>
    <w:unhideWhenUsed/>
    <w:rsid w:val="009E4F6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E4F60"/>
    <w:rPr>
      <w:rFonts w:ascii="Segoe UI" w:eastAsia="Times New Roman" w:hAnsi="Segoe UI" w:cs="Segoe UI"/>
      <w:sz w:val="18"/>
      <w:szCs w:val="18"/>
      <w:lang w:eastAsia="nl-NL"/>
    </w:rPr>
  </w:style>
  <w:style w:type="character" w:customStyle="1" w:styleId="markedcontent">
    <w:name w:val="markedcontent"/>
    <w:basedOn w:val="Standaardalinea-lettertype"/>
    <w:rsid w:val="004C0058"/>
  </w:style>
  <w:style w:type="character" w:customStyle="1" w:styleId="cf01">
    <w:name w:val="cf01"/>
    <w:basedOn w:val="Standaardalinea-lettertype"/>
    <w:rsid w:val="000C3FAA"/>
    <w:rPr>
      <w:rFonts w:ascii="Segoe UI" w:hAnsi="Segoe UI" w:cs="Segoe UI" w:hint="default"/>
      <w:sz w:val="18"/>
      <w:szCs w:val="18"/>
    </w:rPr>
  </w:style>
  <w:style w:type="character" w:customStyle="1" w:styleId="cf11">
    <w:name w:val="cf11"/>
    <w:basedOn w:val="Standaardalinea-lettertype"/>
    <w:rsid w:val="000C3FAA"/>
    <w:rPr>
      <w:rFonts w:ascii="Segoe UI" w:hAnsi="Segoe UI" w:cs="Segoe UI" w:hint="default"/>
      <w:sz w:val="18"/>
      <w:szCs w:val="18"/>
    </w:rPr>
  </w:style>
  <w:style w:type="character" w:customStyle="1" w:styleId="cf21">
    <w:name w:val="cf21"/>
    <w:basedOn w:val="Standaardalinea-lettertype"/>
    <w:rsid w:val="000C3FAA"/>
    <w:rPr>
      <w:rFonts w:ascii="Segoe UI" w:hAnsi="Segoe UI" w:cs="Segoe UI" w:hint="default"/>
      <w:sz w:val="18"/>
      <w:szCs w:val="18"/>
    </w:rPr>
  </w:style>
  <w:style w:type="character" w:styleId="Tekstvantijdelijkeaanduiding">
    <w:name w:val="Placeholder Text"/>
    <w:basedOn w:val="Standaardalinea-lettertype"/>
    <w:uiPriority w:val="99"/>
    <w:semiHidden/>
    <w:rsid w:val="00055743"/>
    <w:rPr>
      <w:color w:val="808080"/>
    </w:rPr>
  </w:style>
  <w:style w:type="character" w:customStyle="1" w:styleId="secondary-date">
    <w:name w:val="secondary-date"/>
    <w:basedOn w:val="Standaardalinea-lettertype"/>
    <w:rsid w:val="00A3373F"/>
  </w:style>
  <w:style w:type="character" w:customStyle="1" w:styleId="Titel1">
    <w:name w:val="Titel1"/>
    <w:basedOn w:val="Standaardalinea-lettertype"/>
    <w:rsid w:val="00C05F92"/>
  </w:style>
  <w:style w:type="character" w:customStyle="1" w:styleId="identifier">
    <w:name w:val="identifier"/>
    <w:basedOn w:val="Standaardalinea-lettertype"/>
    <w:rsid w:val="00C05F92"/>
  </w:style>
  <w:style w:type="character" w:customStyle="1" w:styleId="id-label">
    <w:name w:val="id-label"/>
    <w:basedOn w:val="Standaardalinea-lettertype"/>
    <w:rsid w:val="00C05F92"/>
  </w:style>
  <w:style w:type="character" w:styleId="Zwaar">
    <w:name w:val="Strong"/>
    <w:basedOn w:val="Standaardalinea-lettertype"/>
    <w:uiPriority w:val="22"/>
    <w:qFormat/>
    <w:rsid w:val="00C05F92"/>
    <w:rPr>
      <w:b/>
      <w:bCs/>
    </w:rPr>
  </w:style>
  <w:style w:type="character" w:customStyle="1" w:styleId="free-label">
    <w:name w:val="free-label"/>
    <w:basedOn w:val="Standaardalinea-lettertype"/>
    <w:rsid w:val="00C05F92"/>
  </w:style>
  <w:style w:type="character" w:customStyle="1" w:styleId="cit-auth">
    <w:name w:val="cit-auth"/>
    <w:basedOn w:val="Standaardalinea-lettertype"/>
    <w:rsid w:val="008F14E4"/>
  </w:style>
  <w:style w:type="character" w:customStyle="1" w:styleId="cit-name-surname">
    <w:name w:val="cit-name-surname"/>
    <w:basedOn w:val="Standaardalinea-lettertype"/>
    <w:rsid w:val="008F14E4"/>
  </w:style>
  <w:style w:type="character" w:customStyle="1" w:styleId="cit-name-given-names">
    <w:name w:val="cit-name-given-names"/>
    <w:basedOn w:val="Standaardalinea-lettertype"/>
    <w:rsid w:val="008F14E4"/>
  </w:style>
  <w:style w:type="character" w:customStyle="1" w:styleId="cit-etal">
    <w:name w:val="cit-etal"/>
    <w:basedOn w:val="Standaardalinea-lettertype"/>
    <w:rsid w:val="008F14E4"/>
  </w:style>
  <w:style w:type="character" w:styleId="HTML-citaat">
    <w:name w:val="HTML Cite"/>
    <w:basedOn w:val="Standaardalinea-lettertype"/>
    <w:uiPriority w:val="99"/>
    <w:semiHidden/>
    <w:unhideWhenUsed/>
    <w:rsid w:val="008F14E4"/>
    <w:rPr>
      <w:i/>
      <w:iCs/>
    </w:rPr>
  </w:style>
  <w:style w:type="character" w:customStyle="1" w:styleId="cit-article-title">
    <w:name w:val="cit-article-title"/>
    <w:basedOn w:val="Standaardalinea-lettertype"/>
    <w:rsid w:val="008F14E4"/>
  </w:style>
  <w:style w:type="character" w:customStyle="1" w:styleId="cit-pub-date">
    <w:name w:val="cit-pub-date"/>
    <w:basedOn w:val="Standaardalinea-lettertype"/>
    <w:rsid w:val="008F14E4"/>
  </w:style>
  <w:style w:type="character" w:customStyle="1" w:styleId="cit-vol">
    <w:name w:val="cit-vol"/>
    <w:basedOn w:val="Standaardalinea-lettertype"/>
    <w:rsid w:val="008F14E4"/>
  </w:style>
  <w:style w:type="character" w:customStyle="1" w:styleId="cit-fpage">
    <w:name w:val="cit-fpage"/>
    <w:basedOn w:val="Standaardalinea-lettertype"/>
    <w:rsid w:val="008F14E4"/>
  </w:style>
  <w:style w:type="character" w:customStyle="1" w:styleId="cit-lpage">
    <w:name w:val="cit-lpage"/>
    <w:basedOn w:val="Standaardalinea-lettertype"/>
    <w:rsid w:val="008F14E4"/>
  </w:style>
  <w:style w:type="character" w:customStyle="1" w:styleId="cit-pub-id">
    <w:name w:val="cit-pub-id"/>
    <w:basedOn w:val="Standaardalinea-lettertype"/>
    <w:rsid w:val="008F14E4"/>
  </w:style>
  <w:style w:type="character" w:customStyle="1" w:styleId="cit-pub-id-scheme-pmid">
    <w:name w:val="cit-pub-id-scheme-pmid"/>
    <w:basedOn w:val="Standaardalinea-lettertype"/>
    <w:rsid w:val="008F14E4"/>
  </w:style>
  <w:style w:type="paragraph" w:styleId="Voettekst">
    <w:name w:val="footer"/>
    <w:basedOn w:val="Standaard"/>
    <w:link w:val="VoettekstChar"/>
    <w:uiPriority w:val="99"/>
    <w:unhideWhenUsed/>
    <w:rsid w:val="00D40E73"/>
    <w:pPr>
      <w:tabs>
        <w:tab w:val="center" w:pos="4536"/>
        <w:tab w:val="right" w:pos="9072"/>
      </w:tabs>
    </w:pPr>
  </w:style>
  <w:style w:type="character" w:customStyle="1" w:styleId="VoettekstChar">
    <w:name w:val="Voettekst Char"/>
    <w:basedOn w:val="Standaardalinea-lettertype"/>
    <w:link w:val="Voettekst"/>
    <w:uiPriority w:val="99"/>
    <w:rsid w:val="00D40E73"/>
    <w:rPr>
      <w:rFonts w:ascii="Times New Roman" w:eastAsia="Times New Roman" w:hAnsi="Times New Roman" w:cs="Times New Roman"/>
      <w:lang w:eastAsia="nl-NL"/>
    </w:rPr>
  </w:style>
  <w:style w:type="character" w:styleId="Paginanummer">
    <w:name w:val="page number"/>
    <w:basedOn w:val="Standaardalinea-lettertype"/>
    <w:uiPriority w:val="99"/>
    <w:semiHidden/>
    <w:unhideWhenUsed/>
    <w:rsid w:val="00D40E73"/>
  </w:style>
  <w:style w:type="character" w:styleId="Regelnummer">
    <w:name w:val="line number"/>
    <w:basedOn w:val="Standaardalinea-lettertype"/>
    <w:uiPriority w:val="99"/>
    <w:semiHidden/>
    <w:unhideWhenUsed/>
    <w:rsid w:val="00D40E73"/>
  </w:style>
  <w:style w:type="character" w:styleId="Onopgelostemelding">
    <w:name w:val="Unresolved Mention"/>
    <w:basedOn w:val="Standaardalinea-lettertype"/>
    <w:uiPriority w:val="99"/>
    <w:semiHidden/>
    <w:unhideWhenUsed/>
    <w:rsid w:val="00ED06B1"/>
    <w:rPr>
      <w:color w:val="605E5C"/>
      <w:shd w:val="clear" w:color="auto" w:fill="E1DFDD"/>
    </w:rPr>
  </w:style>
  <w:style w:type="character" w:styleId="Nadruk">
    <w:name w:val="Emphasis"/>
    <w:basedOn w:val="Standaardalinea-lettertype"/>
    <w:uiPriority w:val="20"/>
    <w:qFormat/>
    <w:rsid w:val="00F064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2153">
      <w:bodyDiv w:val="1"/>
      <w:marLeft w:val="0"/>
      <w:marRight w:val="0"/>
      <w:marTop w:val="0"/>
      <w:marBottom w:val="0"/>
      <w:divBdr>
        <w:top w:val="none" w:sz="0" w:space="0" w:color="auto"/>
        <w:left w:val="none" w:sz="0" w:space="0" w:color="auto"/>
        <w:bottom w:val="none" w:sz="0" w:space="0" w:color="auto"/>
        <w:right w:val="none" w:sz="0" w:space="0" w:color="auto"/>
      </w:divBdr>
      <w:divsChild>
        <w:div w:id="746919460">
          <w:marLeft w:val="0"/>
          <w:marRight w:val="0"/>
          <w:marTop w:val="0"/>
          <w:marBottom w:val="0"/>
          <w:divBdr>
            <w:top w:val="none" w:sz="0" w:space="0" w:color="auto"/>
            <w:left w:val="none" w:sz="0" w:space="0" w:color="auto"/>
            <w:bottom w:val="none" w:sz="0" w:space="0" w:color="auto"/>
            <w:right w:val="none" w:sz="0" w:space="0" w:color="auto"/>
          </w:divBdr>
          <w:divsChild>
            <w:div w:id="877014764">
              <w:marLeft w:val="0"/>
              <w:marRight w:val="0"/>
              <w:marTop w:val="0"/>
              <w:marBottom w:val="0"/>
              <w:divBdr>
                <w:top w:val="none" w:sz="0" w:space="0" w:color="auto"/>
                <w:left w:val="none" w:sz="0" w:space="0" w:color="auto"/>
                <w:bottom w:val="none" w:sz="0" w:space="0" w:color="auto"/>
                <w:right w:val="none" w:sz="0" w:space="0" w:color="auto"/>
              </w:divBdr>
              <w:divsChild>
                <w:div w:id="122402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0016">
      <w:bodyDiv w:val="1"/>
      <w:marLeft w:val="0"/>
      <w:marRight w:val="0"/>
      <w:marTop w:val="0"/>
      <w:marBottom w:val="0"/>
      <w:divBdr>
        <w:top w:val="none" w:sz="0" w:space="0" w:color="auto"/>
        <w:left w:val="none" w:sz="0" w:space="0" w:color="auto"/>
        <w:bottom w:val="none" w:sz="0" w:space="0" w:color="auto"/>
        <w:right w:val="none" w:sz="0" w:space="0" w:color="auto"/>
      </w:divBdr>
      <w:divsChild>
        <w:div w:id="1631403670">
          <w:marLeft w:val="640"/>
          <w:marRight w:val="0"/>
          <w:marTop w:val="0"/>
          <w:marBottom w:val="0"/>
          <w:divBdr>
            <w:top w:val="none" w:sz="0" w:space="0" w:color="auto"/>
            <w:left w:val="none" w:sz="0" w:space="0" w:color="auto"/>
            <w:bottom w:val="none" w:sz="0" w:space="0" w:color="auto"/>
            <w:right w:val="none" w:sz="0" w:space="0" w:color="auto"/>
          </w:divBdr>
        </w:div>
        <w:div w:id="363864841">
          <w:marLeft w:val="640"/>
          <w:marRight w:val="0"/>
          <w:marTop w:val="0"/>
          <w:marBottom w:val="0"/>
          <w:divBdr>
            <w:top w:val="none" w:sz="0" w:space="0" w:color="auto"/>
            <w:left w:val="none" w:sz="0" w:space="0" w:color="auto"/>
            <w:bottom w:val="none" w:sz="0" w:space="0" w:color="auto"/>
            <w:right w:val="none" w:sz="0" w:space="0" w:color="auto"/>
          </w:divBdr>
        </w:div>
        <w:div w:id="686753793">
          <w:marLeft w:val="640"/>
          <w:marRight w:val="0"/>
          <w:marTop w:val="0"/>
          <w:marBottom w:val="0"/>
          <w:divBdr>
            <w:top w:val="none" w:sz="0" w:space="0" w:color="auto"/>
            <w:left w:val="none" w:sz="0" w:space="0" w:color="auto"/>
            <w:bottom w:val="none" w:sz="0" w:space="0" w:color="auto"/>
            <w:right w:val="none" w:sz="0" w:space="0" w:color="auto"/>
          </w:divBdr>
        </w:div>
        <w:div w:id="318582358">
          <w:marLeft w:val="640"/>
          <w:marRight w:val="0"/>
          <w:marTop w:val="0"/>
          <w:marBottom w:val="0"/>
          <w:divBdr>
            <w:top w:val="none" w:sz="0" w:space="0" w:color="auto"/>
            <w:left w:val="none" w:sz="0" w:space="0" w:color="auto"/>
            <w:bottom w:val="none" w:sz="0" w:space="0" w:color="auto"/>
            <w:right w:val="none" w:sz="0" w:space="0" w:color="auto"/>
          </w:divBdr>
        </w:div>
        <w:div w:id="887188528">
          <w:marLeft w:val="640"/>
          <w:marRight w:val="0"/>
          <w:marTop w:val="0"/>
          <w:marBottom w:val="0"/>
          <w:divBdr>
            <w:top w:val="none" w:sz="0" w:space="0" w:color="auto"/>
            <w:left w:val="none" w:sz="0" w:space="0" w:color="auto"/>
            <w:bottom w:val="none" w:sz="0" w:space="0" w:color="auto"/>
            <w:right w:val="none" w:sz="0" w:space="0" w:color="auto"/>
          </w:divBdr>
        </w:div>
        <w:div w:id="101338413">
          <w:marLeft w:val="640"/>
          <w:marRight w:val="0"/>
          <w:marTop w:val="0"/>
          <w:marBottom w:val="0"/>
          <w:divBdr>
            <w:top w:val="none" w:sz="0" w:space="0" w:color="auto"/>
            <w:left w:val="none" w:sz="0" w:space="0" w:color="auto"/>
            <w:bottom w:val="none" w:sz="0" w:space="0" w:color="auto"/>
            <w:right w:val="none" w:sz="0" w:space="0" w:color="auto"/>
          </w:divBdr>
        </w:div>
        <w:div w:id="1372611418">
          <w:marLeft w:val="640"/>
          <w:marRight w:val="0"/>
          <w:marTop w:val="0"/>
          <w:marBottom w:val="0"/>
          <w:divBdr>
            <w:top w:val="none" w:sz="0" w:space="0" w:color="auto"/>
            <w:left w:val="none" w:sz="0" w:space="0" w:color="auto"/>
            <w:bottom w:val="none" w:sz="0" w:space="0" w:color="auto"/>
            <w:right w:val="none" w:sz="0" w:space="0" w:color="auto"/>
          </w:divBdr>
        </w:div>
        <w:div w:id="562329640">
          <w:marLeft w:val="640"/>
          <w:marRight w:val="0"/>
          <w:marTop w:val="0"/>
          <w:marBottom w:val="0"/>
          <w:divBdr>
            <w:top w:val="none" w:sz="0" w:space="0" w:color="auto"/>
            <w:left w:val="none" w:sz="0" w:space="0" w:color="auto"/>
            <w:bottom w:val="none" w:sz="0" w:space="0" w:color="auto"/>
            <w:right w:val="none" w:sz="0" w:space="0" w:color="auto"/>
          </w:divBdr>
        </w:div>
        <w:div w:id="827789348">
          <w:marLeft w:val="640"/>
          <w:marRight w:val="0"/>
          <w:marTop w:val="0"/>
          <w:marBottom w:val="0"/>
          <w:divBdr>
            <w:top w:val="none" w:sz="0" w:space="0" w:color="auto"/>
            <w:left w:val="none" w:sz="0" w:space="0" w:color="auto"/>
            <w:bottom w:val="none" w:sz="0" w:space="0" w:color="auto"/>
            <w:right w:val="none" w:sz="0" w:space="0" w:color="auto"/>
          </w:divBdr>
        </w:div>
        <w:div w:id="1266226465">
          <w:marLeft w:val="640"/>
          <w:marRight w:val="0"/>
          <w:marTop w:val="0"/>
          <w:marBottom w:val="0"/>
          <w:divBdr>
            <w:top w:val="none" w:sz="0" w:space="0" w:color="auto"/>
            <w:left w:val="none" w:sz="0" w:space="0" w:color="auto"/>
            <w:bottom w:val="none" w:sz="0" w:space="0" w:color="auto"/>
            <w:right w:val="none" w:sz="0" w:space="0" w:color="auto"/>
          </w:divBdr>
        </w:div>
        <w:div w:id="768548738">
          <w:marLeft w:val="640"/>
          <w:marRight w:val="0"/>
          <w:marTop w:val="0"/>
          <w:marBottom w:val="0"/>
          <w:divBdr>
            <w:top w:val="none" w:sz="0" w:space="0" w:color="auto"/>
            <w:left w:val="none" w:sz="0" w:space="0" w:color="auto"/>
            <w:bottom w:val="none" w:sz="0" w:space="0" w:color="auto"/>
            <w:right w:val="none" w:sz="0" w:space="0" w:color="auto"/>
          </w:divBdr>
        </w:div>
        <w:div w:id="1240598186">
          <w:marLeft w:val="640"/>
          <w:marRight w:val="0"/>
          <w:marTop w:val="0"/>
          <w:marBottom w:val="0"/>
          <w:divBdr>
            <w:top w:val="none" w:sz="0" w:space="0" w:color="auto"/>
            <w:left w:val="none" w:sz="0" w:space="0" w:color="auto"/>
            <w:bottom w:val="none" w:sz="0" w:space="0" w:color="auto"/>
            <w:right w:val="none" w:sz="0" w:space="0" w:color="auto"/>
          </w:divBdr>
        </w:div>
        <w:div w:id="611400049">
          <w:marLeft w:val="640"/>
          <w:marRight w:val="0"/>
          <w:marTop w:val="0"/>
          <w:marBottom w:val="0"/>
          <w:divBdr>
            <w:top w:val="none" w:sz="0" w:space="0" w:color="auto"/>
            <w:left w:val="none" w:sz="0" w:space="0" w:color="auto"/>
            <w:bottom w:val="none" w:sz="0" w:space="0" w:color="auto"/>
            <w:right w:val="none" w:sz="0" w:space="0" w:color="auto"/>
          </w:divBdr>
        </w:div>
        <w:div w:id="830482714">
          <w:marLeft w:val="640"/>
          <w:marRight w:val="0"/>
          <w:marTop w:val="0"/>
          <w:marBottom w:val="0"/>
          <w:divBdr>
            <w:top w:val="none" w:sz="0" w:space="0" w:color="auto"/>
            <w:left w:val="none" w:sz="0" w:space="0" w:color="auto"/>
            <w:bottom w:val="none" w:sz="0" w:space="0" w:color="auto"/>
            <w:right w:val="none" w:sz="0" w:space="0" w:color="auto"/>
          </w:divBdr>
        </w:div>
        <w:div w:id="1586262661">
          <w:marLeft w:val="640"/>
          <w:marRight w:val="0"/>
          <w:marTop w:val="0"/>
          <w:marBottom w:val="0"/>
          <w:divBdr>
            <w:top w:val="none" w:sz="0" w:space="0" w:color="auto"/>
            <w:left w:val="none" w:sz="0" w:space="0" w:color="auto"/>
            <w:bottom w:val="none" w:sz="0" w:space="0" w:color="auto"/>
            <w:right w:val="none" w:sz="0" w:space="0" w:color="auto"/>
          </w:divBdr>
        </w:div>
        <w:div w:id="159153381">
          <w:marLeft w:val="640"/>
          <w:marRight w:val="0"/>
          <w:marTop w:val="0"/>
          <w:marBottom w:val="0"/>
          <w:divBdr>
            <w:top w:val="none" w:sz="0" w:space="0" w:color="auto"/>
            <w:left w:val="none" w:sz="0" w:space="0" w:color="auto"/>
            <w:bottom w:val="none" w:sz="0" w:space="0" w:color="auto"/>
            <w:right w:val="none" w:sz="0" w:space="0" w:color="auto"/>
          </w:divBdr>
        </w:div>
        <w:div w:id="64303307">
          <w:marLeft w:val="640"/>
          <w:marRight w:val="0"/>
          <w:marTop w:val="0"/>
          <w:marBottom w:val="0"/>
          <w:divBdr>
            <w:top w:val="none" w:sz="0" w:space="0" w:color="auto"/>
            <w:left w:val="none" w:sz="0" w:space="0" w:color="auto"/>
            <w:bottom w:val="none" w:sz="0" w:space="0" w:color="auto"/>
            <w:right w:val="none" w:sz="0" w:space="0" w:color="auto"/>
          </w:divBdr>
        </w:div>
        <w:div w:id="1889562774">
          <w:marLeft w:val="640"/>
          <w:marRight w:val="0"/>
          <w:marTop w:val="0"/>
          <w:marBottom w:val="0"/>
          <w:divBdr>
            <w:top w:val="none" w:sz="0" w:space="0" w:color="auto"/>
            <w:left w:val="none" w:sz="0" w:space="0" w:color="auto"/>
            <w:bottom w:val="none" w:sz="0" w:space="0" w:color="auto"/>
            <w:right w:val="none" w:sz="0" w:space="0" w:color="auto"/>
          </w:divBdr>
        </w:div>
        <w:div w:id="1396733561">
          <w:marLeft w:val="640"/>
          <w:marRight w:val="0"/>
          <w:marTop w:val="0"/>
          <w:marBottom w:val="0"/>
          <w:divBdr>
            <w:top w:val="none" w:sz="0" w:space="0" w:color="auto"/>
            <w:left w:val="none" w:sz="0" w:space="0" w:color="auto"/>
            <w:bottom w:val="none" w:sz="0" w:space="0" w:color="auto"/>
            <w:right w:val="none" w:sz="0" w:space="0" w:color="auto"/>
          </w:divBdr>
        </w:div>
        <w:div w:id="474415313">
          <w:marLeft w:val="640"/>
          <w:marRight w:val="0"/>
          <w:marTop w:val="0"/>
          <w:marBottom w:val="0"/>
          <w:divBdr>
            <w:top w:val="none" w:sz="0" w:space="0" w:color="auto"/>
            <w:left w:val="none" w:sz="0" w:space="0" w:color="auto"/>
            <w:bottom w:val="none" w:sz="0" w:space="0" w:color="auto"/>
            <w:right w:val="none" w:sz="0" w:space="0" w:color="auto"/>
          </w:divBdr>
        </w:div>
        <w:div w:id="1217471778">
          <w:marLeft w:val="640"/>
          <w:marRight w:val="0"/>
          <w:marTop w:val="0"/>
          <w:marBottom w:val="0"/>
          <w:divBdr>
            <w:top w:val="none" w:sz="0" w:space="0" w:color="auto"/>
            <w:left w:val="none" w:sz="0" w:space="0" w:color="auto"/>
            <w:bottom w:val="none" w:sz="0" w:space="0" w:color="auto"/>
            <w:right w:val="none" w:sz="0" w:space="0" w:color="auto"/>
          </w:divBdr>
        </w:div>
        <w:div w:id="589629591">
          <w:marLeft w:val="640"/>
          <w:marRight w:val="0"/>
          <w:marTop w:val="0"/>
          <w:marBottom w:val="0"/>
          <w:divBdr>
            <w:top w:val="none" w:sz="0" w:space="0" w:color="auto"/>
            <w:left w:val="none" w:sz="0" w:space="0" w:color="auto"/>
            <w:bottom w:val="none" w:sz="0" w:space="0" w:color="auto"/>
            <w:right w:val="none" w:sz="0" w:space="0" w:color="auto"/>
          </w:divBdr>
        </w:div>
        <w:div w:id="83960964">
          <w:marLeft w:val="640"/>
          <w:marRight w:val="0"/>
          <w:marTop w:val="0"/>
          <w:marBottom w:val="0"/>
          <w:divBdr>
            <w:top w:val="none" w:sz="0" w:space="0" w:color="auto"/>
            <w:left w:val="none" w:sz="0" w:space="0" w:color="auto"/>
            <w:bottom w:val="none" w:sz="0" w:space="0" w:color="auto"/>
            <w:right w:val="none" w:sz="0" w:space="0" w:color="auto"/>
          </w:divBdr>
        </w:div>
        <w:div w:id="1769615861">
          <w:marLeft w:val="640"/>
          <w:marRight w:val="0"/>
          <w:marTop w:val="0"/>
          <w:marBottom w:val="0"/>
          <w:divBdr>
            <w:top w:val="none" w:sz="0" w:space="0" w:color="auto"/>
            <w:left w:val="none" w:sz="0" w:space="0" w:color="auto"/>
            <w:bottom w:val="none" w:sz="0" w:space="0" w:color="auto"/>
            <w:right w:val="none" w:sz="0" w:space="0" w:color="auto"/>
          </w:divBdr>
        </w:div>
        <w:div w:id="594166225">
          <w:marLeft w:val="640"/>
          <w:marRight w:val="0"/>
          <w:marTop w:val="0"/>
          <w:marBottom w:val="0"/>
          <w:divBdr>
            <w:top w:val="none" w:sz="0" w:space="0" w:color="auto"/>
            <w:left w:val="none" w:sz="0" w:space="0" w:color="auto"/>
            <w:bottom w:val="none" w:sz="0" w:space="0" w:color="auto"/>
            <w:right w:val="none" w:sz="0" w:space="0" w:color="auto"/>
          </w:divBdr>
        </w:div>
        <w:div w:id="42293320">
          <w:marLeft w:val="640"/>
          <w:marRight w:val="0"/>
          <w:marTop w:val="0"/>
          <w:marBottom w:val="0"/>
          <w:divBdr>
            <w:top w:val="none" w:sz="0" w:space="0" w:color="auto"/>
            <w:left w:val="none" w:sz="0" w:space="0" w:color="auto"/>
            <w:bottom w:val="none" w:sz="0" w:space="0" w:color="auto"/>
            <w:right w:val="none" w:sz="0" w:space="0" w:color="auto"/>
          </w:divBdr>
        </w:div>
        <w:div w:id="1786999997">
          <w:marLeft w:val="640"/>
          <w:marRight w:val="0"/>
          <w:marTop w:val="0"/>
          <w:marBottom w:val="0"/>
          <w:divBdr>
            <w:top w:val="none" w:sz="0" w:space="0" w:color="auto"/>
            <w:left w:val="none" w:sz="0" w:space="0" w:color="auto"/>
            <w:bottom w:val="none" w:sz="0" w:space="0" w:color="auto"/>
            <w:right w:val="none" w:sz="0" w:space="0" w:color="auto"/>
          </w:divBdr>
        </w:div>
        <w:div w:id="315651873">
          <w:marLeft w:val="640"/>
          <w:marRight w:val="0"/>
          <w:marTop w:val="0"/>
          <w:marBottom w:val="0"/>
          <w:divBdr>
            <w:top w:val="none" w:sz="0" w:space="0" w:color="auto"/>
            <w:left w:val="none" w:sz="0" w:space="0" w:color="auto"/>
            <w:bottom w:val="none" w:sz="0" w:space="0" w:color="auto"/>
            <w:right w:val="none" w:sz="0" w:space="0" w:color="auto"/>
          </w:divBdr>
        </w:div>
        <w:div w:id="1546017577">
          <w:marLeft w:val="640"/>
          <w:marRight w:val="0"/>
          <w:marTop w:val="0"/>
          <w:marBottom w:val="0"/>
          <w:divBdr>
            <w:top w:val="none" w:sz="0" w:space="0" w:color="auto"/>
            <w:left w:val="none" w:sz="0" w:space="0" w:color="auto"/>
            <w:bottom w:val="none" w:sz="0" w:space="0" w:color="auto"/>
            <w:right w:val="none" w:sz="0" w:space="0" w:color="auto"/>
          </w:divBdr>
        </w:div>
        <w:div w:id="1177159380">
          <w:marLeft w:val="640"/>
          <w:marRight w:val="0"/>
          <w:marTop w:val="0"/>
          <w:marBottom w:val="0"/>
          <w:divBdr>
            <w:top w:val="none" w:sz="0" w:space="0" w:color="auto"/>
            <w:left w:val="none" w:sz="0" w:space="0" w:color="auto"/>
            <w:bottom w:val="none" w:sz="0" w:space="0" w:color="auto"/>
            <w:right w:val="none" w:sz="0" w:space="0" w:color="auto"/>
          </w:divBdr>
        </w:div>
        <w:div w:id="237525067">
          <w:marLeft w:val="640"/>
          <w:marRight w:val="0"/>
          <w:marTop w:val="0"/>
          <w:marBottom w:val="0"/>
          <w:divBdr>
            <w:top w:val="none" w:sz="0" w:space="0" w:color="auto"/>
            <w:left w:val="none" w:sz="0" w:space="0" w:color="auto"/>
            <w:bottom w:val="none" w:sz="0" w:space="0" w:color="auto"/>
            <w:right w:val="none" w:sz="0" w:space="0" w:color="auto"/>
          </w:divBdr>
        </w:div>
        <w:div w:id="1642074045">
          <w:marLeft w:val="640"/>
          <w:marRight w:val="0"/>
          <w:marTop w:val="0"/>
          <w:marBottom w:val="0"/>
          <w:divBdr>
            <w:top w:val="none" w:sz="0" w:space="0" w:color="auto"/>
            <w:left w:val="none" w:sz="0" w:space="0" w:color="auto"/>
            <w:bottom w:val="none" w:sz="0" w:space="0" w:color="auto"/>
            <w:right w:val="none" w:sz="0" w:space="0" w:color="auto"/>
          </w:divBdr>
        </w:div>
        <w:div w:id="1645159442">
          <w:marLeft w:val="640"/>
          <w:marRight w:val="0"/>
          <w:marTop w:val="0"/>
          <w:marBottom w:val="0"/>
          <w:divBdr>
            <w:top w:val="none" w:sz="0" w:space="0" w:color="auto"/>
            <w:left w:val="none" w:sz="0" w:space="0" w:color="auto"/>
            <w:bottom w:val="none" w:sz="0" w:space="0" w:color="auto"/>
            <w:right w:val="none" w:sz="0" w:space="0" w:color="auto"/>
          </w:divBdr>
        </w:div>
        <w:div w:id="1559516928">
          <w:marLeft w:val="640"/>
          <w:marRight w:val="0"/>
          <w:marTop w:val="0"/>
          <w:marBottom w:val="0"/>
          <w:divBdr>
            <w:top w:val="none" w:sz="0" w:space="0" w:color="auto"/>
            <w:left w:val="none" w:sz="0" w:space="0" w:color="auto"/>
            <w:bottom w:val="none" w:sz="0" w:space="0" w:color="auto"/>
            <w:right w:val="none" w:sz="0" w:space="0" w:color="auto"/>
          </w:divBdr>
        </w:div>
        <w:div w:id="1000738065">
          <w:marLeft w:val="640"/>
          <w:marRight w:val="0"/>
          <w:marTop w:val="0"/>
          <w:marBottom w:val="0"/>
          <w:divBdr>
            <w:top w:val="none" w:sz="0" w:space="0" w:color="auto"/>
            <w:left w:val="none" w:sz="0" w:space="0" w:color="auto"/>
            <w:bottom w:val="none" w:sz="0" w:space="0" w:color="auto"/>
            <w:right w:val="none" w:sz="0" w:space="0" w:color="auto"/>
          </w:divBdr>
        </w:div>
        <w:div w:id="1662611304">
          <w:marLeft w:val="640"/>
          <w:marRight w:val="0"/>
          <w:marTop w:val="0"/>
          <w:marBottom w:val="0"/>
          <w:divBdr>
            <w:top w:val="none" w:sz="0" w:space="0" w:color="auto"/>
            <w:left w:val="none" w:sz="0" w:space="0" w:color="auto"/>
            <w:bottom w:val="none" w:sz="0" w:space="0" w:color="auto"/>
            <w:right w:val="none" w:sz="0" w:space="0" w:color="auto"/>
          </w:divBdr>
        </w:div>
        <w:div w:id="559293543">
          <w:marLeft w:val="640"/>
          <w:marRight w:val="0"/>
          <w:marTop w:val="0"/>
          <w:marBottom w:val="0"/>
          <w:divBdr>
            <w:top w:val="none" w:sz="0" w:space="0" w:color="auto"/>
            <w:left w:val="none" w:sz="0" w:space="0" w:color="auto"/>
            <w:bottom w:val="none" w:sz="0" w:space="0" w:color="auto"/>
            <w:right w:val="none" w:sz="0" w:space="0" w:color="auto"/>
          </w:divBdr>
        </w:div>
        <w:div w:id="637107981">
          <w:marLeft w:val="640"/>
          <w:marRight w:val="0"/>
          <w:marTop w:val="0"/>
          <w:marBottom w:val="0"/>
          <w:divBdr>
            <w:top w:val="none" w:sz="0" w:space="0" w:color="auto"/>
            <w:left w:val="none" w:sz="0" w:space="0" w:color="auto"/>
            <w:bottom w:val="none" w:sz="0" w:space="0" w:color="auto"/>
            <w:right w:val="none" w:sz="0" w:space="0" w:color="auto"/>
          </w:divBdr>
        </w:div>
        <w:div w:id="848300916">
          <w:marLeft w:val="640"/>
          <w:marRight w:val="0"/>
          <w:marTop w:val="0"/>
          <w:marBottom w:val="0"/>
          <w:divBdr>
            <w:top w:val="none" w:sz="0" w:space="0" w:color="auto"/>
            <w:left w:val="none" w:sz="0" w:space="0" w:color="auto"/>
            <w:bottom w:val="none" w:sz="0" w:space="0" w:color="auto"/>
            <w:right w:val="none" w:sz="0" w:space="0" w:color="auto"/>
          </w:divBdr>
        </w:div>
        <w:div w:id="1587031777">
          <w:marLeft w:val="640"/>
          <w:marRight w:val="0"/>
          <w:marTop w:val="0"/>
          <w:marBottom w:val="0"/>
          <w:divBdr>
            <w:top w:val="none" w:sz="0" w:space="0" w:color="auto"/>
            <w:left w:val="none" w:sz="0" w:space="0" w:color="auto"/>
            <w:bottom w:val="none" w:sz="0" w:space="0" w:color="auto"/>
            <w:right w:val="none" w:sz="0" w:space="0" w:color="auto"/>
          </w:divBdr>
        </w:div>
        <w:div w:id="62067370">
          <w:marLeft w:val="640"/>
          <w:marRight w:val="0"/>
          <w:marTop w:val="0"/>
          <w:marBottom w:val="0"/>
          <w:divBdr>
            <w:top w:val="none" w:sz="0" w:space="0" w:color="auto"/>
            <w:left w:val="none" w:sz="0" w:space="0" w:color="auto"/>
            <w:bottom w:val="none" w:sz="0" w:space="0" w:color="auto"/>
            <w:right w:val="none" w:sz="0" w:space="0" w:color="auto"/>
          </w:divBdr>
        </w:div>
        <w:div w:id="419375815">
          <w:marLeft w:val="640"/>
          <w:marRight w:val="0"/>
          <w:marTop w:val="0"/>
          <w:marBottom w:val="0"/>
          <w:divBdr>
            <w:top w:val="none" w:sz="0" w:space="0" w:color="auto"/>
            <w:left w:val="none" w:sz="0" w:space="0" w:color="auto"/>
            <w:bottom w:val="none" w:sz="0" w:space="0" w:color="auto"/>
            <w:right w:val="none" w:sz="0" w:space="0" w:color="auto"/>
          </w:divBdr>
        </w:div>
        <w:div w:id="813713681">
          <w:marLeft w:val="640"/>
          <w:marRight w:val="0"/>
          <w:marTop w:val="0"/>
          <w:marBottom w:val="0"/>
          <w:divBdr>
            <w:top w:val="none" w:sz="0" w:space="0" w:color="auto"/>
            <w:left w:val="none" w:sz="0" w:space="0" w:color="auto"/>
            <w:bottom w:val="none" w:sz="0" w:space="0" w:color="auto"/>
            <w:right w:val="none" w:sz="0" w:space="0" w:color="auto"/>
          </w:divBdr>
        </w:div>
        <w:div w:id="996300666">
          <w:marLeft w:val="640"/>
          <w:marRight w:val="0"/>
          <w:marTop w:val="0"/>
          <w:marBottom w:val="0"/>
          <w:divBdr>
            <w:top w:val="none" w:sz="0" w:space="0" w:color="auto"/>
            <w:left w:val="none" w:sz="0" w:space="0" w:color="auto"/>
            <w:bottom w:val="none" w:sz="0" w:space="0" w:color="auto"/>
            <w:right w:val="none" w:sz="0" w:space="0" w:color="auto"/>
          </w:divBdr>
        </w:div>
        <w:div w:id="316424719">
          <w:marLeft w:val="640"/>
          <w:marRight w:val="0"/>
          <w:marTop w:val="0"/>
          <w:marBottom w:val="0"/>
          <w:divBdr>
            <w:top w:val="none" w:sz="0" w:space="0" w:color="auto"/>
            <w:left w:val="none" w:sz="0" w:space="0" w:color="auto"/>
            <w:bottom w:val="none" w:sz="0" w:space="0" w:color="auto"/>
            <w:right w:val="none" w:sz="0" w:space="0" w:color="auto"/>
          </w:divBdr>
        </w:div>
        <w:div w:id="1400861386">
          <w:marLeft w:val="640"/>
          <w:marRight w:val="0"/>
          <w:marTop w:val="0"/>
          <w:marBottom w:val="0"/>
          <w:divBdr>
            <w:top w:val="none" w:sz="0" w:space="0" w:color="auto"/>
            <w:left w:val="none" w:sz="0" w:space="0" w:color="auto"/>
            <w:bottom w:val="none" w:sz="0" w:space="0" w:color="auto"/>
            <w:right w:val="none" w:sz="0" w:space="0" w:color="auto"/>
          </w:divBdr>
        </w:div>
        <w:div w:id="1243567951">
          <w:marLeft w:val="640"/>
          <w:marRight w:val="0"/>
          <w:marTop w:val="0"/>
          <w:marBottom w:val="0"/>
          <w:divBdr>
            <w:top w:val="none" w:sz="0" w:space="0" w:color="auto"/>
            <w:left w:val="none" w:sz="0" w:space="0" w:color="auto"/>
            <w:bottom w:val="none" w:sz="0" w:space="0" w:color="auto"/>
            <w:right w:val="none" w:sz="0" w:space="0" w:color="auto"/>
          </w:divBdr>
        </w:div>
      </w:divsChild>
    </w:div>
    <w:div w:id="13385050">
      <w:bodyDiv w:val="1"/>
      <w:marLeft w:val="0"/>
      <w:marRight w:val="0"/>
      <w:marTop w:val="0"/>
      <w:marBottom w:val="0"/>
      <w:divBdr>
        <w:top w:val="none" w:sz="0" w:space="0" w:color="auto"/>
        <w:left w:val="none" w:sz="0" w:space="0" w:color="auto"/>
        <w:bottom w:val="none" w:sz="0" w:space="0" w:color="auto"/>
        <w:right w:val="none" w:sz="0" w:space="0" w:color="auto"/>
      </w:divBdr>
      <w:divsChild>
        <w:div w:id="462625473">
          <w:marLeft w:val="640"/>
          <w:marRight w:val="0"/>
          <w:marTop w:val="0"/>
          <w:marBottom w:val="0"/>
          <w:divBdr>
            <w:top w:val="none" w:sz="0" w:space="0" w:color="auto"/>
            <w:left w:val="none" w:sz="0" w:space="0" w:color="auto"/>
            <w:bottom w:val="none" w:sz="0" w:space="0" w:color="auto"/>
            <w:right w:val="none" w:sz="0" w:space="0" w:color="auto"/>
          </w:divBdr>
        </w:div>
        <w:div w:id="1610619291">
          <w:marLeft w:val="640"/>
          <w:marRight w:val="0"/>
          <w:marTop w:val="0"/>
          <w:marBottom w:val="0"/>
          <w:divBdr>
            <w:top w:val="none" w:sz="0" w:space="0" w:color="auto"/>
            <w:left w:val="none" w:sz="0" w:space="0" w:color="auto"/>
            <w:bottom w:val="none" w:sz="0" w:space="0" w:color="auto"/>
            <w:right w:val="none" w:sz="0" w:space="0" w:color="auto"/>
          </w:divBdr>
        </w:div>
        <w:div w:id="1607421319">
          <w:marLeft w:val="640"/>
          <w:marRight w:val="0"/>
          <w:marTop w:val="0"/>
          <w:marBottom w:val="0"/>
          <w:divBdr>
            <w:top w:val="none" w:sz="0" w:space="0" w:color="auto"/>
            <w:left w:val="none" w:sz="0" w:space="0" w:color="auto"/>
            <w:bottom w:val="none" w:sz="0" w:space="0" w:color="auto"/>
            <w:right w:val="none" w:sz="0" w:space="0" w:color="auto"/>
          </w:divBdr>
        </w:div>
        <w:div w:id="1326393111">
          <w:marLeft w:val="640"/>
          <w:marRight w:val="0"/>
          <w:marTop w:val="0"/>
          <w:marBottom w:val="0"/>
          <w:divBdr>
            <w:top w:val="none" w:sz="0" w:space="0" w:color="auto"/>
            <w:left w:val="none" w:sz="0" w:space="0" w:color="auto"/>
            <w:bottom w:val="none" w:sz="0" w:space="0" w:color="auto"/>
            <w:right w:val="none" w:sz="0" w:space="0" w:color="auto"/>
          </w:divBdr>
        </w:div>
        <w:div w:id="1023896037">
          <w:marLeft w:val="640"/>
          <w:marRight w:val="0"/>
          <w:marTop w:val="0"/>
          <w:marBottom w:val="0"/>
          <w:divBdr>
            <w:top w:val="none" w:sz="0" w:space="0" w:color="auto"/>
            <w:left w:val="none" w:sz="0" w:space="0" w:color="auto"/>
            <w:bottom w:val="none" w:sz="0" w:space="0" w:color="auto"/>
            <w:right w:val="none" w:sz="0" w:space="0" w:color="auto"/>
          </w:divBdr>
        </w:div>
        <w:div w:id="609163339">
          <w:marLeft w:val="640"/>
          <w:marRight w:val="0"/>
          <w:marTop w:val="0"/>
          <w:marBottom w:val="0"/>
          <w:divBdr>
            <w:top w:val="none" w:sz="0" w:space="0" w:color="auto"/>
            <w:left w:val="none" w:sz="0" w:space="0" w:color="auto"/>
            <w:bottom w:val="none" w:sz="0" w:space="0" w:color="auto"/>
            <w:right w:val="none" w:sz="0" w:space="0" w:color="auto"/>
          </w:divBdr>
        </w:div>
        <w:div w:id="157887104">
          <w:marLeft w:val="640"/>
          <w:marRight w:val="0"/>
          <w:marTop w:val="0"/>
          <w:marBottom w:val="0"/>
          <w:divBdr>
            <w:top w:val="none" w:sz="0" w:space="0" w:color="auto"/>
            <w:left w:val="none" w:sz="0" w:space="0" w:color="auto"/>
            <w:bottom w:val="none" w:sz="0" w:space="0" w:color="auto"/>
            <w:right w:val="none" w:sz="0" w:space="0" w:color="auto"/>
          </w:divBdr>
        </w:div>
        <w:div w:id="370081945">
          <w:marLeft w:val="640"/>
          <w:marRight w:val="0"/>
          <w:marTop w:val="0"/>
          <w:marBottom w:val="0"/>
          <w:divBdr>
            <w:top w:val="none" w:sz="0" w:space="0" w:color="auto"/>
            <w:left w:val="none" w:sz="0" w:space="0" w:color="auto"/>
            <w:bottom w:val="none" w:sz="0" w:space="0" w:color="auto"/>
            <w:right w:val="none" w:sz="0" w:space="0" w:color="auto"/>
          </w:divBdr>
        </w:div>
        <w:div w:id="1652904644">
          <w:marLeft w:val="640"/>
          <w:marRight w:val="0"/>
          <w:marTop w:val="0"/>
          <w:marBottom w:val="0"/>
          <w:divBdr>
            <w:top w:val="none" w:sz="0" w:space="0" w:color="auto"/>
            <w:left w:val="none" w:sz="0" w:space="0" w:color="auto"/>
            <w:bottom w:val="none" w:sz="0" w:space="0" w:color="auto"/>
            <w:right w:val="none" w:sz="0" w:space="0" w:color="auto"/>
          </w:divBdr>
        </w:div>
        <w:div w:id="1075392978">
          <w:marLeft w:val="640"/>
          <w:marRight w:val="0"/>
          <w:marTop w:val="0"/>
          <w:marBottom w:val="0"/>
          <w:divBdr>
            <w:top w:val="none" w:sz="0" w:space="0" w:color="auto"/>
            <w:left w:val="none" w:sz="0" w:space="0" w:color="auto"/>
            <w:bottom w:val="none" w:sz="0" w:space="0" w:color="auto"/>
            <w:right w:val="none" w:sz="0" w:space="0" w:color="auto"/>
          </w:divBdr>
        </w:div>
        <w:div w:id="1298490120">
          <w:marLeft w:val="640"/>
          <w:marRight w:val="0"/>
          <w:marTop w:val="0"/>
          <w:marBottom w:val="0"/>
          <w:divBdr>
            <w:top w:val="none" w:sz="0" w:space="0" w:color="auto"/>
            <w:left w:val="none" w:sz="0" w:space="0" w:color="auto"/>
            <w:bottom w:val="none" w:sz="0" w:space="0" w:color="auto"/>
            <w:right w:val="none" w:sz="0" w:space="0" w:color="auto"/>
          </w:divBdr>
        </w:div>
        <w:div w:id="1123115598">
          <w:marLeft w:val="640"/>
          <w:marRight w:val="0"/>
          <w:marTop w:val="0"/>
          <w:marBottom w:val="0"/>
          <w:divBdr>
            <w:top w:val="none" w:sz="0" w:space="0" w:color="auto"/>
            <w:left w:val="none" w:sz="0" w:space="0" w:color="auto"/>
            <w:bottom w:val="none" w:sz="0" w:space="0" w:color="auto"/>
            <w:right w:val="none" w:sz="0" w:space="0" w:color="auto"/>
          </w:divBdr>
        </w:div>
        <w:div w:id="1752580522">
          <w:marLeft w:val="640"/>
          <w:marRight w:val="0"/>
          <w:marTop w:val="0"/>
          <w:marBottom w:val="0"/>
          <w:divBdr>
            <w:top w:val="none" w:sz="0" w:space="0" w:color="auto"/>
            <w:left w:val="none" w:sz="0" w:space="0" w:color="auto"/>
            <w:bottom w:val="none" w:sz="0" w:space="0" w:color="auto"/>
            <w:right w:val="none" w:sz="0" w:space="0" w:color="auto"/>
          </w:divBdr>
        </w:div>
        <w:div w:id="743256108">
          <w:marLeft w:val="640"/>
          <w:marRight w:val="0"/>
          <w:marTop w:val="0"/>
          <w:marBottom w:val="0"/>
          <w:divBdr>
            <w:top w:val="none" w:sz="0" w:space="0" w:color="auto"/>
            <w:left w:val="none" w:sz="0" w:space="0" w:color="auto"/>
            <w:bottom w:val="none" w:sz="0" w:space="0" w:color="auto"/>
            <w:right w:val="none" w:sz="0" w:space="0" w:color="auto"/>
          </w:divBdr>
        </w:div>
        <w:div w:id="642277515">
          <w:marLeft w:val="640"/>
          <w:marRight w:val="0"/>
          <w:marTop w:val="0"/>
          <w:marBottom w:val="0"/>
          <w:divBdr>
            <w:top w:val="none" w:sz="0" w:space="0" w:color="auto"/>
            <w:left w:val="none" w:sz="0" w:space="0" w:color="auto"/>
            <w:bottom w:val="none" w:sz="0" w:space="0" w:color="auto"/>
            <w:right w:val="none" w:sz="0" w:space="0" w:color="auto"/>
          </w:divBdr>
        </w:div>
        <w:div w:id="1669795281">
          <w:marLeft w:val="640"/>
          <w:marRight w:val="0"/>
          <w:marTop w:val="0"/>
          <w:marBottom w:val="0"/>
          <w:divBdr>
            <w:top w:val="none" w:sz="0" w:space="0" w:color="auto"/>
            <w:left w:val="none" w:sz="0" w:space="0" w:color="auto"/>
            <w:bottom w:val="none" w:sz="0" w:space="0" w:color="auto"/>
            <w:right w:val="none" w:sz="0" w:space="0" w:color="auto"/>
          </w:divBdr>
        </w:div>
        <w:div w:id="144783443">
          <w:marLeft w:val="640"/>
          <w:marRight w:val="0"/>
          <w:marTop w:val="0"/>
          <w:marBottom w:val="0"/>
          <w:divBdr>
            <w:top w:val="none" w:sz="0" w:space="0" w:color="auto"/>
            <w:left w:val="none" w:sz="0" w:space="0" w:color="auto"/>
            <w:bottom w:val="none" w:sz="0" w:space="0" w:color="auto"/>
            <w:right w:val="none" w:sz="0" w:space="0" w:color="auto"/>
          </w:divBdr>
        </w:div>
        <w:div w:id="1555237475">
          <w:marLeft w:val="640"/>
          <w:marRight w:val="0"/>
          <w:marTop w:val="0"/>
          <w:marBottom w:val="0"/>
          <w:divBdr>
            <w:top w:val="none" w:sz="0" w:space="0" w:color="auto"/>
            <w:left w:val="none" w:sz="0" w:space="0" w:color="auto"/>
            <w:bottom w:val="none" w:sz="0" w:space="0" w:color="auto"/>
            <w:right w:val="none" w:sz="0" w:space="0" w:color="auto"/>
          </w:divBdr>
        </w:div>
        <w:div w:id="139855436">
          <w:marLeft w:val="640"/>
          <w:marRight w:val="0"/>
          <w:marTop w:val="0"/>
          <w:marBottom w:val="0"/>
          <w:divBdr>
            <w:top w:val="none" w:sz="0" w:space="0" w:color="auto"/>
            <w:left w:val="none" w:sz="0" w:space="0" w:color="auto"/>
            <w:bottom w:val="none" w:sz="0" w:space="0" w:color="auto"/>
            <w:right w:val="none" w:sz="0" w:space="0" w:color="auto"/>
          </w:divBdr>
        </w:div>
        <w:div w:id="295066257">
          <w:marLeft w:val="640"/>
          <w:marRight w:val="0"/>
          <w:marTop w:val="0"/>
          <w:marBottom w:val="0"/>
          <w:divBdr>
            <w:top w:val="none" w:sz="0" w:space="0" w:color="auto"/>
            <w:left w:val="none" w:sz="0" w:space="0" w:color="auto"/>
            <w:bottom w:val="none" w:sz="0" w:space="0" w:color="auto"/>
            <w:right w:val="none" w:sz="0" w:space="0" w:color="auto"/>
          </w:divBdr>
        </w:div>
        <w:div w:id="390617545">
          <w:marLeft w:val="640"/>
          <w:marRight w:val="0"/>
          <w:marTop w:val="0"/>
          <w:marBottom w:val="0"/>
          <w:divBdr>
            <w:top w:val="none" w:sz="0" w:space="0" w:color="auto"/>
            <w:left w:val="none" w:sz="0" w:space="0" w:color="auto"/>
            <w:bottom w:val="none" w:sz="0" w:space="0" w:color="auto"/>
            <w:right w:val="none" w:sz="0" w:space="0" w:color="auto"/>
          </w:divBdr>
        </w:div>
        <w:div w:id="445079864">
          <w:marLeft w:val="640"/>
          <w:marRight w:val="0"/>
          <w:marTop w:val="0"/>
          <w:marBottom w:val="0"/>
          <w:divBdr>
            <w:top w:val="none" w:sz="0" w:space="0" w:color="auto"/>
            <w:left w:val="none" w:sz="0" w:space="0" w:color="auto"/>
            <w:bottom w:val="none" w:sz="0" w:space="0" w:color="auto"/>
            <w:right w:val="none" w:sz="0" w:space="0" w:color="auto"/>
          </w:divBdr>
        </w:div>
        <w:div w:id="1423913409">
          <w:marLeft w:val="640"/>
          <w:marRight w:val="0"/>
          <w:marTop w:val="0"/>
          <w:marBottom w:val="0"/>
          <w:divBdr>
            <w:top w:val="none" w:sz="0" w:space="0" w:color="auto"/>
            <w:left w:val="none" w:sz="0" w:space="0" w:color="auto"/>
            <w:bottom w:val="none" w:sz="0" w:space="0" w:color="auto"/>
            <w:right w:val="none" w:sz="0" w:space="0" w:color="auto"/>
          </w:divBdr>
        </w:div>
        <w:div w:id="1405906356">
          <w:marLeft w:val="640"/>
          <w:marRight w:val="0"/>
          <w:marTop w:val="0"/>
          <w:marBottom w:val="0"/>
          <w:divBdr>
            <w:top w:val="none" w:sz="0" w:space="0" w:color="auto"/>
            <w:left w:val="none" w:sz="0" w:space="0" w:color="auto"/>
            <w:bottom w:val="none" w:sz="0" w:space="0" w:color="auto"/>
            <w:right w:val="none" w:sz="0" w:space="0" w:color="auto"/>
          </w:divBdr>
        </w:div>
        <w:div w:id="1217468899">
          <w:marLeft w:val="640"/>
          <w:marRight w:val="0"/>
          <w:marTop w:val="0"/>
          <w:marBottom w:val="0"/>
          <w:divBdr>
            <w:top w:val="none" w:sz="0" w:space="0" w:color="auto"/>
            <w:left w:val="none" w:sz="0" w:space="0" w:color="auto"/>
            <w:bottom w:val="none" w:sz="0" w:space="0" w:color="auto"/>
            <w:right w:val="none" w:sz="0" w:space="0" w:color="auto"/>
          </w:divBdr>
        </w:div>
        <w:div w:id="742526853">
          <w:marLeft w:val="640"/>
          <w:marRight w:val="0"/>
          <w:marTop w:val="0"/>
          <w:marBottom w:val="0"/>
          <w:divBdr>
            <w:top w:val="none" w:sz="0" w:space="0" w:color="auto"/>
            <w:left w:val="none" w:sz="0" w:space="0" w:color="auto"/>
            <w:bottom w:val="none" w:sz="0" w:space="0" w:color="auto"/>
            <w:right w:val="none" w:sz="0" w:space="0" w:color="auto"/>
          </w:divBdr>
        </w:div>
        <w:div w:id="1648897488">
          <w:marLeft w:val="640"/>
          <w:marRight w:val="0"/>
          <w:marTop w:val="0"/>
          <w:marBottom w:val="0"/>
          <w:divBdr>
            <w:top w:val="none" w:sz="0" w:space="0" w:color="auto"/>
            <w:left w:val="none" w:sz="0" w:space="0" w:color="auto"/>
            <w:bottom w:val="none" w:sz="0" w:space="0" w:color="auto"/>
            <w:right w:val="none" w:sz="0" w:space="0" w:color="auto"/>
          </w:divBdr>
        </w:div>
        <w:div w:id="747730278">
          <w:marLeft w:val="640"/>
          <w:marRight w:val="0"/>
          <w:marTop w:val="0"/>
          <w:marBottom w:val="0"/>
          <w:divBdr>
            <w:top w:val="none" w:sz="0" w:space="0" w:color="auto"/>
            <w:left w:val="none" w:sz="0" w:space="0" w:color="auto"/>
            <w:bottom w:val="none" w:sz="0" w:space="0" w:color="auto"/>
            <w:right w:val="none" w:sz="0" w:space="0" w:color="auto"/>
          </w:divBdr>
        </w:div>
        <w:div w:id="1684938483">
          <w:marLeft w:val="640"/>
          <w:marRight w:val="0"/>
          <w:marTop w:val="0"/>
          <w:marBottom w:val="0"/>
          <w:divBdr>
            <w:top w:val="none" w:sz="0" w:space="0" w:color="auto"/>
            <w:left w:val="none" w:sz="0" w:space="0" w:color="auto"/>
            <w:bottom w:val="none" w:sz="0" w:space="0" w:color="auto"/>
            <w:right w:val="none" w:sz="0" w:space="0" w:color="auto"/>
          </w:divBdr>
        </w:div>
        <w:div w:id="1799882888">
          <w:marLeft w:val="640"/>
          <w:marRight w:val="0"/>
          <w:marTop w:val="0"/>
          <w:marBottom w:val="0"/>
          <w:divBdr>
            <w:top w:val="none" w:sz="0" w:space="0" w:color="auto"/>
            <w:left w:val="none" w:sz="0" w:space="0" w:color="auto"/>
            <w:bottom w:val="none" w:sz="0" w:space="0" w:color="auto"/>
            <w:right w:val="none" w:sz="0" w:space="0" w:color="auto"/>
          </w:divBdr>
        </w:div>
        <w:div w:id="1605456417">
          <w:marLeft w:val="640"/>
          <w:marRight w:val="0"/>
          <w:marTop w:val="0"/>
          <w:marBottom w:val="0"/>
          <w:divBdr>
            <w:top w:val="none" w:sz="0" w:space="0" w:color="auto"/>
            <w:left w:val="none" w:sz="0" w:space="0" w:color="auto"/>
            <w:bottom w:val="none" w:sz="0" w:space="0" w:color="auto"/>
            <w:right w:val="none" w:sz="0" w:space="0" w:color="auto"/>
          </w:divBdr>
        </w:div>
        <w:div w:id="1793286407">
          <w:marLeft w:val="640"/>
          <w:marRight w:val="0"/>
          <w:marTop w:val="0"/>
          <w:marBottom w:val="0"/>
          <w:divBdr>
            <w:top w:val="none" w:sz="0" w:space="0" w:color="auto"/>
            <w:left w:val="none" w:sz="0" w:space="0" w:color="auto"/>
            <w:bottom w:val="none" w:sz="0" w:space="0" w:color="auto"/>
            <w:right w:val="none" w:sz="0" w:space="0" w:color="auto"/>
          </w:divBdr>
        </w:div>
        <w:div w:id="1670404419">
          <w:marLeft w:val="640"/>
          <w:marRight w:val="0"/>
          <w:marTop w:val="0"/>
          <w:marBottom w:val="0"/>
          <w:divBdr>
            <w:top w:val="none" w:sz="0" w:space="0" w:color="auto"/>
            <w:left w:val="none" w:sz="0" w:space="0" w:color="auto"/>
            <w:bottom w:val="none" w:sz="0" w:space="0" w:color="auto"/>
            <w:right w:val="none" w:sz="0" w:space="0" w:color="auto"/>
          </w:divBdr>
        </w:div>
        <w:div w:id="218438350">
          <w:marLeft w:val="640"/>
          <w:marRight w:val="0"/>
          <w:marTop w:val="0"/>
          <w:marBottom w:val="0"/>
          <w:divBdr>
            <w:top w:val="none" w:sz="0" w:space="0" w:color="auto"/>
            <w:left w:val="none" w:sz="0" w:space="0" w:color="auto"/>
            <w:bottom w:val="none" w:sz="0" w:space="0" w:color="auto"/>
            <w:right w:val="none" w:sz="0" w:space="0" w:color="auto"/>
          </w:divBdr>
        </w:div>
        <w:div w:id="1346057938">
          <w:marLeft w:val="640"/>
          <w:marRight w:val="0"/>
          <w:marTop w:val="0"/>
          <w:marBottom w:val="0"/>
          <w:divBdr>
            <w:top w:val="none" w:sz="0" w:space="0" w:color="auto"/>
            <w:left w:val="none" w:sz="0" w:space="0" w:color="auto"/>
            <w:bottom w:val="none" w:sz="0" w:space="0" w:color="auto"/>
            <w:right w:val="none" w:sz="0" w:space="0" w:color="auto"/>
          </w:divBdr>
        </w:div>
        <w:div w:id="1024090976">
          <w:marLeft w:val="640"/>
          <w:marRight w:val="0"/>
          <w:marTop w:val="0"/>
          <w:marBottom w:val="0"/>
          <w:divBdr>
            <w:top w:val="none" w:sz="0" w:space="0" w:color="auto"/>
            <w:left w:val="none" w:sz="0" w:space="0" w:color="auto"/>
            <w:bottom w:val="none" w:sz="0" w:space="0" w:color="auto"/>
            <w:right w:val="none" w:sz="0" w:space="0" w:color="auto"/>
          </w:divBdr>
        </w:div>
        <w:div w:id="188110709">
          <w:marLeft w:val="640"/>
          <w:marRight w:val="0"/>
          <w:marTop w:val="0"/>
          <w:marBottom w:val="0"/>
          <w:divBdr>
            <w:top w:val="none" w:sz="0" w:space="0" w:color="auto"/>
            <w:left w:val="none" w:sz="0" w:space="0" w:color="auto"/>
            <w:bottom w:val="none" w:sz="0" w:space="0" w:color="auto"/>
            <w:right w:val="none" w:sz="0" w:space="0" w:color="auto"/>
          </w:divBdr>
        </w:div>
        <w:div w:id="1441609253">
          <w:marLeft w:val="640"/>
          <w:marRight w:val="0"/>
          <w:marTop w:val="0"/>
          <w:marBottom w:val="0"/>
          <w:divBdr>
            <w:top w:val="none" w:sz="0" w:space="0" w:color="auto"/>
            <w:left w:val="none" w:sz="0" w:space="0" w:color="auto"/>
            <w:bottom w:val="none" w:sz="0" w:space="0" w:color="auto"/>
            <w:right w:val="none" w:sz="0" w:space="0" w:color="auto"/>
          </w:divBdr>
        </w:div>
        <w:div w:id="1022635304">
          <w:marLeft w:val="640"/>
          <w:marRight w:val="0"/>
          <w:marTop w:val="0"/>
          <w:marBottom w:val="0"/>
          <w:divBdr>
            <w:top w:val="none" w:sz="0" w:space="0" w:color="auto"/>
            <w:left w:val="none" w:sz="0" w:space="0" w:color="auto"/>
            <w:bottom w:val="none" w:sz="0" w:space="0" w:color="auto"/>
            <w:right w:val="none" w:sz="0" w:space="0" w:color="auto"/>
          </w:divBdr>
        </w:div>
        <w:div w:id="1522284343">
          <w:marLeft w:val="640"/>
          <w:marRight w:val="0"/>
          <w:marTop w:val="0"/>
          <w:marBottom w:val="0"/>
          <w:divBdr>
            <w:top w:val="none" w:sz="0" w:space="0" w:color="auto"/>
            <w:left w:val="none" w:sz="0" w:space="0" w:color="auto"/>
            <w:bottom w:val="none" w:sz="0" w:space="0" w:color="auto"/>
            <w:right w:val="none" w:sz="0" w:space="0" w:color="auto"/>
          </w:divBdr>
        </w:div>
        <w:div w:id="1268733486">
          <w:marLeft w:val="640"/>
          <w:marRight w:val="0"/>
          <w:marTop w:val="0"/>
          <w:marBottom w:val="0"/>
          <w:divBdr>
            <w:top w:val="none" w:sz="0" w:space="0" w:color="auto"/>
            <w:left w:val="none" w:sz="0" w:space="0" w:color="auto"/>
            <w:bottom w:val="none" w:sz="0" w:space="0" w:color="auto"/>
            <w:right w:val="none" w:sz="0" w:space="0" w:color="auto"/>
          </w:divBdr>
        </w:div>
        <w:div w:id="1270813506">
          <w:marLeft w:val="640"/>
          <w:marRight w:val="0"/>
          <w:marTop w:val="0"/>
          <w:marBottom w:val="0"/>
          <w:divBdr>
            <w:top w:val="none" w:sz="0" w:space="0" w:color="auto"/>
            <w:left w:val="none" w:sz="0" w:space="0" w:color="auto"/>
            <w:bottom w:val="none" w:sz="0" w:space="0" w:color="auto"/>
            <w:right w:val="none" w:sz="0" w:space="0" w:color="auto"/>
          </w:divBdr>
        </w:div>
        <w:div w:id="1478689539">
          <w:marLeft w:val="640"/>
          <w:marRight w:val="0"/>
          <w:marTop w:val="0"/>
          <w:marBottom w:val="0"/>
          <w:divBdr>
            <w:top w:val="none" w:sz="0" w:space="0" w:color="auto"/>
            <w:left w:val="none" w:sz="0" w:space="0" w:color="auto"/>
            <w:bottom w:val="none" w:sz="0" w:space="0" w:color="auto"/>
            <w:right w:val="none" w:sz="0" w:space="0" w:color="auto"/>
          </w:divBdr>
        </w:div>
        <w:div w:id="3168034">
          <w:marLeft w:val="640"/>
          <w:marRight w:val="0"/>
          <w:marTop w:val="0"/>
          <w:marBottom w:val="0"/>
          <w:divBdr>
            <w:top w:val="none" w:sz="0" w:space="0" w:color="auto"/>
            <w:left w:val="none" w:sz="0" w:space="0" w:color="auto"/>
            <w:bottom w:val="none" w:sz="0" w:space="0" w:color="auto"/>
            <w:right w:val="none" w:sz="0" w:space="0" w:color="auto"/>
          </w:divBdr>
        </w:div>
        <w:div w:id="1186406196">
          <w:marLeft w:val="640"/>
          <w:marRight w:val="0"/>
          <w:marTop w:val="0"/>
          <w:marBottom w:val="0"/>
          <w:divBdr>
            <w:top w:val="none" w:sz="0" w:space="0" w:color="auto"/>
            <w:left w:val="none" w:sz="0" w:space="0" w:color="auto"/>
            <w:bottom w:val="none" w:sz="0" w:space="0" w:color="auto"/>
            <w:right w:val="none" w:sz="0" w:space="0" w:color="auto"/>
          </w:divBdr>
        </w:div>
        <w:div w:id="306134984">
          <w:marLeft w:val="640"/>
          <w:marRight w:val="0"/>
          <w:marTop w:val="0"/>
          <w:marBottom w:val="0"/>
          <w:divBdr>
            <w:top w:val="none" w:sz="0" w:space="0" w:color="auto"/>
            <w:left w:val="none" w:sz="0" w:space="0" w:color="auto"/>
            <w:bottom w:val="none" w:sz="0" w:space="0" w:color="auto"/>
            <w:right w:val="none" w:sz="0" w:space="0" w:color="auto"/>
          </w:divBdr>
        </w:div>
      </w:divsChild>
    </w:div>
    <w:div w:id="15932877">
      <w:bodyDiv w:val="1"/>
      <w:marLeft w:val="0"/>
      <w:marRight w:val="0"/>
      <w:marTop w:val="0"/>
      <w:marBottom w:val="0"/>
      <w:divBdr>
        <w:top w:val="none" w:sz="0" w:space="0" w:color="auto"/>
        <w:left w:val="none" w:sz="0" w:space="0" w:color="auto"/>
        <w:bottom w:val="none" w:sz="0" w:space="0" w:color="auto"/>
        <w:right w:val="none" w:sz="0" w:space="0" w:color="auto"/>
      </w:divBdr>
      <w:divsChild>
        <w:div w:id="1216773062">
          <w:marLeft w:val="640"/>
          <w:marRight w:val="0"/>
          <w:marTop w:val="0"/>
          <w:marBottom w:val="0"/>
          <w:divBdr>
            <w:top w:val="none" w:sz="0" w:space="0" w:color="auto"/>
            <w:left w:val="none" w:sz="0" w:space="0" w:color="auto"/>
            <w:bottom w:val="none" w:sz="0" w:space="0" w:color="auto"/>
            <w:right w:val="none" w:sz="0" w:space="0" w:color="auto"/>
          </w:divBdr>
        </w:div>
        <w:div w:id="2060132659">
          <w:marLeft w:val="640"/>
          <w:marRight w:val="0"/>
          <w:marTop w:val="0"/>
          <w:marBottom w:val="0"/>
          <w:divBdr>
            <w:top w:val="none" w:sz="0" w:space="0" w:color="auto"/>
            <w:left w:val="none" w:sz="0" w:space="0" w:color="auto"/>
            <w:bottom w:val="none" w:sz="0" w:space="0" w:color="auto"/>
            <w:right w:val="none" w:sz="0" w:space="0" w:color="auto"/>
          </w:divBdr>
        </w:div>
        <w:div w:id="890306641">
          <w:marLeft w:val="640"/>
          <w:marRight w:val="0"/>
          <w:marTop w:val="0"/>
          <w:marBottom w:val="0"/>
          <w:divBdr>
            <w:top w:val="none" w:sz="0" w:space="0" w:color="auto"/>
            <w:left w:val="none" w:sz="0" w:space="0" w:color="auto"/>
            <w:bottom w:val="none" w:sz="0" w:space="0" w:color="auto"/>
            <w:right w:val="none" w:sz="0" w:space="0" w:color="auto"/>
          </w:divBdr>
        </w:div>
        <w:div w:id="480586022">
          <w:marLeft w:val="640"/>
          <w:marRight w:val="0"/>
          <w:marTop w:val="0"/>
          <w:marBottom w:val="0"/>
          <w:divBdr>
            <w:top w:val="none" w:sz="0" w:space="0" w:color="auto"/>
            <w:left w:val="none" w:sz="0" w:space="0" w:color="auto"/>
            <w:bottom w:val="none" w:sz="0" w:space="0" w:color="auto"/>
            <w:right w:val="none" w:sz="0" w:space="0" w:color="auto"/>
          </w:divBdr>
        </w:div>
        <w:div w:id="773130540">
          <w:marLeft w:val="640"/>
          <w:marRight w:val="0"/>
          <w:marTop w:val="0"/>
          <w:marBottom w:val="0"/>
          <w:divBdr>
            <w:top w:val="none" w:sz="0" w:space="0" w:color="auto"/>
            <w:left w:val="none" w:sz="0" w:space="0" w:color="auto"/>
            <w:bottom w:val="none" w:sz="0" w:space="0" w:color="auto"/>
            <w:right w:val="none" w:sz="0" w:space="0" w:color="auto"/>
          </w:divBdr>
        </w:div>
        <w:div w:id="1429734540">
          <w:marLeft w:val="640"/>
          <w:marRight w:val="0"/>
          <w:marTop w:val="0"/>
          <w:marBottom w:val="0"/>
          <w:divBdr>
            <w:top w:val="none" w:sz="0" w:space="0" w:color="auto"/>
            <w:left w:val="none" w:sz="0" w:space="0" w:color="auto"/>
            <w:bottom w:val="none" w:sz="0" w:space="0" w:color="auto"/>
            <w:right w:val="none" w:sz="0" w:space="0" w:color="auto"/>
          </w:divBdr>
        </w:div>
        <w:div w:id="2012876388">
          <w:marLeft w:val="640"/>
          <w:marRight w:val="0"/>
          <w:marTop w:val="0"/>
          <w:marBottom w:val="0"/>
          <w:divBdr>
            <w:top w:val="none" w:sz="0" w:space="0" w:color="auto"/>
            <w:left w:val="none" w:sz="0" w:space="0" w:color="auto"/>
            <w:bottom w:val="none" w:sz="0" w:space="0" w:color="auto"/>
            <w:right w:val="none" w:sz="0" w:space="0" w:color="auto"/>
          </w:divBdr>
        </w:div>
        <w:div w:id="252670774">
          <w:marLeft w:val="640"/>
          <w:marRight w:val="0"/>
          <w:marTop w:val="0"/>
          <w:marBottom w:val="0"/>
          <w:divBdr>
            <w:top w:val="none" w:sz="0" w:space="0" w:color="auto"/>
            <w:left w:val="none" w:sz="0" w:space="0" w:color="auto"/>
            <w:bottom w:val="none" w:sz="0" w:space="0" w:color="auto"/>
            <w:right w:val="none" w:sz="0" w:space="0" w:color="auto"/>
          </w:divBdr>
        </w:div>
        <w:div w:id="2100324390">
          <w:marLeft w:val="640"/>
          <w:marRight w:val="0"/>
          <w:marTop w:val="0"/>
          <w:marBottom w:val="0"/>
          <w:divBdr>
            <w:top w:val="none" w:sz="0" w:space="0" w:color="auto"/>
            <w:left w:val="none" w:sz="0" w:space="0" w:color="auto"/>
            <w:bottom w:val="none" w:sz="0" w:space="0" w:color="auto"/>
            <w:right w:val="none" w:sz="0" w:space="0" w:color="auto"/>
          </w:divBdr>
        </w:div>
        <w:div w:id="325518456">
          <w:marLeft w:val="640"/>
          <w:marRight w:val="0"/>
          <w:marTop w:val="0"/>
          <w:marBottom w:val="0"/>
          <w:divBdr>
            <w:top w:val="none" w:sz="0" w:space="0" w:color="auto"/>
            <w:left w:val="none" w:sz="0" w:space="0" w:color="auto"/>
            <w:bottom w:val="none" w:sz="0" w:space="0" w:color="auto"/>
            <w:right w:val="none" w:sz="0" w:space="0" w:color="auto"/>
          </w:divBdr>
        </w:div>
        <w:div w:id="2054650583">
          <w:marLeft w:val="640"/>
          <w:marRight w:val="0"/>
          <w:marTop w:val="0"/>
          <w:marBottom w:val="0"/>
          <w:divBdr>
            <w:top w:val="none" w:sz="0" w:space="0" w:color="auto"/>
            <w:left w:val="none" w:sz="0" w:space="0" w:color="auto"/>
            <w:bottom w:val="none" w:sz="0" w:space="0" w:color="auto"/>
            <w:right w:val="none" w:sz="0" w:space="0" w:color="auto"/>
          </w:divBdr>
        </w:div>
        <w:div w:id="1035736231">
          <w:marLeft w:val="640"/>
          <w:marRight w:val="0"/>
          <w:marTop w:val="0"/>
          <w:marBottom w:val="0"/>
          <w:divBdr>
            <w:top w:val="none" w:sz="0" w:space="0" w:color="auto"/>
            <w:left w:val="none" w:sz="0" w:space="0" w:color="auto"/>
            <w:bottom w:val="none" w:sz="0" w:space="0" w:color="auto"/>
            <w:right w:val="none" w:sz="0" w:space="0" w:color="auto"/>
          </w:divBdr>
        </w:div>
        <w:div w:id="1717587066">
          <w:marLeft w:val="640"/>
          <w:marRight w:val="0"/>
          <w:marTop w:val="0"/>
          <w:marBottom w:val="0"/>
          <w:divBdr>
            <w:top w:val="none" w:sz="0" w:space="0" w:color="auto"/>
            <w:left w:val="none" w:sz="0" w:space="0" w:color="auto"/>
            <w:bottom w:val="none" w:sz="0" w:space="0" w:color="auto"/>
            <w:right w:val="none" w:sz="0" w:space="0" w:color="auto"/>
          </w:divBdr>
        </w:div>
        <w:div w:id="2050950425">
          <w:marLeft w:val="640"/>
          <w:marRight w:val="0"/>
          <w:marTop w:val="0"/>
          <w:marBottom w:val="0"/>
          <w:divBdr>
            <w:top w:val="none" w:sz="0" w:space="0" w:color="auto"/>
            <w:left w:val="none" w:sz="0" w:space="0" w:color="auto"/>
            <w:bottom w:val="none" w:sz="0" w:space="0" w:color="auto"/>
            <w:right w:val="none" w:sz="0" w:space="0" w:color="auto"/>
          </w:divBdr>
        </w:div>
        <w:div w:id="229315643">
          <w:marLeft w:val="640"/>
          <w:marRight w:val="0"/>
          <w:marTop w:val="0"/>
          <w:marBottom w:val="0"/>
          <w:divBdr>
            <w:top w:val="none" w:sz="0" w:space="0" w:color="auto"/>
            <w:left w:val="none" w:sz="0" w:space="0" w:color="auto"/>
            <w:bottom w:val="none" w:sz="0" w:space="0" w:color="auto"/>
            <w:right w:val="none" w:sz="0" w:space="0" w:color="auto"/>
          </w:divBdr>
        </w:div>
        <w:div w:id="819614445">
          <w:marLeft w:val="640"/>
          <w:marRight w:val="0"/>
          <w:marTop w:val="0"/>
          <w:marBottom w:val="0"/>
          <w:divBdr>
            <w:top w:val="none" w:sz="0" w:space="0" w:color="auto"/>
            <w:left w:val="none" w:sz="0" w:space="0" w:color="auto"/>
            <w:bottom w:val="none" w:sz="0" w:space="0" w:color="auto"/>
            <w:right w:val="none" w:sz="0" w:space="0" w:color="auto"/>
          </w:divBdr>
        </w:div>
        <w:div w:id="2058624434">
          <w:marLeft w:val="640"/>
          <w:marRight w:val="0"/>
          <w:marTop w:val="0"/>
          <w:marBottom w:val="0"/>
          <w:divBdr>
            <w:top w:val="none" w:sz="0" w:space="0" w:color="auto"/>
            <w:left w:val="none" w:sz="0" w:space="0" w:color="auto"/>
            <w:bottom w:val="none" w:sz="0" w:space="0" w:color="auto"/>
            <w:right w:val="none" w:sz="0" w:space="0" w:color="auto"/>
          </w:divBdr>
        </w:div>
        <w:div w:id="1034962472">
          <w:marLeft w:val="640"/>
          <w:marRight w:val="0"/>
          <w:marTop w:val="0"/>
          <w:marBottom w:val="0"/>
          <w:divBdr>
            <w:top w:val="none" w:sz="0" w:space="0" w:color="auto"/>
            <w:left w:val="none" w:sz="0" w:space="0" w:color="auto"/>
            <w:bottom w:val="none" w:sz="0" w:space="0" w:color="auto"/>
            <w:right w:val="none" w:sz="0" w:space="0" w:color="auto"/>
          </w:divBdr>
        </w:div>
        <w:div w:id="62070094">
          <w:marLeft w:val="640"/>
          <w:marRight w:val="0"/>
          <w:marTop w:val="0"/>
          <w:marBottom w:val="0"/>
          <w:divBdr>
            <w:top w:val="none" w:sz="0" w:space="0" w:color="auto"/>
            <w:left w:val="none" w:sz="0" w:space="0" w:color="auto"/>
            <w:bottom w:val="none" w:sz="0" w:space="0" w:color="auto"/>
            <w:right w:val="none" w:sz="0" w:space="0" w:color="auto"/>
          </w:divBdr>
        </w:div>
        <w:div w:id="1037508067">
          <w:marLeft w:val="640"/>
          <w:marRight w:val="0"/>
          <w:marTop w:val="0"/>
          <w:marBottom w:val="0"/>
          <w:divBdr>
            <w:top w:val="none" w:sz="0" w:space="0" w:color="auto"/>
            <w:left w:val="none" w:sz="0" w:space="0" w:color="auto"/>
            <w:bottom w:val="none" w:sz="0" w:space="0" w:color="auto"/>
            <w:right w:val="none" w:sz="0" w:space="0" w:color="auto"/>
          </w:divBdr>
        </w:div>
        <w:div w:id="383875460">
          <w:marLeft w:val="640"/>
          <w:marRight w:val="0"/>
          <w:marTop w:val="0"/>
          <w:marBottom w:val="0"/>
          <w:divBdr>
            <w:top w:val="none" w:sz="0" w:space="0" w:color="auto"/>
            <w:left w:val="none" w:sz="0" w:space="0" w:color="auto"/>
            <w:bottom w:val="none" w:sz="0" w:space="0" w:color="auto"/>
            <w:right w:val="none" w:sz="0" w:space="0" w:color="auto"/>
          </w:divBdr>
        </w:div>
        <w:div w:id="1733458161">
          <w:marLeft w:val="640"/>
          <w:marRight w:val="0"/>
          <w:marTop w:val="0"/>
          <w:marBottom w:val="0"/>
          <w:divBdr>
            <w:top w:val="none" w:sz="0" w:space="0" w:color="auto"/>
            <w:left w:val="none" w:sz="0" w:space="0" w:color="auto"/>
            <w:bottom w:val="none" w:sz="0" w:space="0" w:color="auto"/>
            <w:right w:val="none" w:sz="0" w:space="0" w:color="auto"/>
          </w:divBdr>
        </w:div>
        <w:div w:id="1761682301">
          <w:marLeft w:val="640"/>
          <w:marRight w:val="0"/>
          <w:marTop w:val="0"/>
          <w:marBottom w:val="0"/>
          <w:divBdr>
            <w:top w:val="none" w:sz="0" w:space="0" w:color="auto"/>
            <w:left w:val="none" w:sz="0" w:space="0" w:color="auto"/>
            <w:bottom w:val="none" w:sz="0" w:space="0" w:color="auto"/>
            <w:right w:val="none" w:sz="0" w:space="0" w:color="auto"/>
          </w:divBdr>
        </w:div>
        <w:div w:id="353193674">
          <w:marLeft w:val="640"/>
          <w:marRight w:val="0"/>
          <w:marTop w:val="0"/>
          <w:marBottom w:val="0"/>
          <w:divBdr>
            <w:top w:val="none" w:sz="0" w:space="0" w:color="auto"/>
            <w:left w:val="none" w:sz="0" w:space="0" w:color="auto"/>
            <w:bottom w:val="none" w:sz="0" w:space="0" w:color="auto"/>
            <w:right w:val="none" w:sz="0" w:space="0" w:color="auto"/>
          </w:divBdr>
        </w:div>
        <w:div w:id="712777200">
          <w:marLeft w:val="640"/>
          <w:marRight w:val="0"/>
          <w:marTop w:val="0"/>
          <w:marBottom w:val="0"/>
          <w:divBdr>
            <w:top w:val="none" w:sz="0" w:space="0" w:color="auto"/>
            <w:left w:val="none" w:sz="0" w:space="0" w:color="auto"/>
            <w:bottom w:val="none" w:sz="0" w:space="0" w:color="auto"/>
            <w:right w:val="none" w:sz="0" w:space="0" w:color="auto"/>
          </w:divBdr>
        </w:div>
        <w:div w:id="29116273">
          <w:marLeft w:val="640"/>
          <w:marRight w:val="0"/>
          <w:marTop w:val="0"/>
          <w:marBottom w:val="0"/>
          <w:divBdr>
            <w:top w:val="none" w:sz="0" w:space="0" w:color="auto"/>
            <w:left w:val="none" w:sz="0" w:space="0" w:color="auto"/>
            <w:bottom w:val="none" w:sz="0" w:space="0" w:color="auto"/>
            <w:right w:val="none" w:sz="0" w:space="0" w:color="auto"/>
          </w:divBdr>
        </w:div>
        <w:div w:id="1223299137">
          <w:marLeft w:val="640"/>
          <w:marRight w:val="0"/>
          <w:marTop w:val="0"/>
          <w:marBottom w:val="0"/>
          <w:divBdr>
            <w:top w:val="none" w:sz="0" w:space="0" w:color="auto"/>
            <w:left w:val="none" w:sz="0" w:space="0" w:color="auto"/>
            <w:bottom w:val="none" w:sz="0" w:space="0" w:color="auto"/>
            <w:right w:val="none" w:sz="0" w:space="0" w:color="auto"/>
          </w:divBdr>
        </w:div>
        <w:div w:id="344290787">
          <w:marLeft w:val="640"/>
          <w:marRight w:val="0"/>
          <w:marTop w:val="0"/>
          <w:marBottom w:val="0"/>
          <w:divBdr>
            <w:top w:val="none" w:sz="0" w:space="0" w:color="auto"/>
            <w:left w:val="none" w:sz="0" w:space="0" w:color="auto"/>
            <w:bottom w:val="none" w:sz="0" w:space="0" w:color="auto"/>
            <w:right w:val="none" w:sz="0" w:space="0" w:color="auto"/>
          </w:divBdr>
        </w:div>
        <w:div w:id="544025889">
          <w:marLeft w:val="640"/>
          <w:marRight w:val="0"/>
          <w:marTop w:val="0"/>
          <w:marBottom w:val="0"/>
          <w:divBdr>
            <w:top w:val="none" w:sz="0" w:space="0" w:color="auto"/>
            <w:left w:val="none" w:sz="0" w:space="0" w:color="auto"/>
            <w:bottom w:val="none" w:sz="0" w:space="0" w:color="auto"/>
            <w:right w:val="none" w:sz="0" w:space="0" w:color="auto"/>
          </w:divBdr>
        </w:div>
        <w:div w:id="1731028027">
          <w:marLeft w:val="640"/>
          <w:marRight w:val="0"/>
          <w:marTop w:val="0"/>
          <w:marBottom w:val="0"/>
          <w:divBdr>
            <w:top w:val="none" w:sz="0" w:space="0" w:color="auto"/>
            <w:left w:val="none" w:sz="0" w:space="0" w:color="auto"/>
            <w:bottom w:val="none" w:sz="0" w:space="0" w:color="auto"/>
            <w:right w:val="none" w:sz="0" w:space="0" w:color="auto"/>
          </w:divBdr>
        </w:div>
        <w:div w:id="1208949676">
          <w:marLeft w:val="640"/>
          <w:marRight w:val="0"/>
          <w:marTop w:val="0"/>
          <w:marBottom w:val="0"/>
          <w:divBdr>
            <w:top w:val="none" w:sz="0" w:space="0" w:color="auto"/>
            <w:left w:val="none" w:sz="0" w:space="0" w:color="auto"/>
            <w:bottom w:val="none" w:sz="0" w:space="0" w:color="auto"/>
            <w:right w:val="none" w:sz="0" w:space="0" w:color="auto"/>
          </w:divBdr>
        </w:div>
        <w:div w:id="672221520">
          <w:marLeft w:val="640"/>
          <w:marRight w:val="0"/>
          <w:marTop w:val="0"/>
          <w:marBottom w:val="0"/>
          <w:divBdr>
            <w:top w:val="none" w:sz="0" w:space="0" w:color="auto"/>
            <w:left w:val="none" w:sz="0" w:space="0" w:color="auto"/>
            <w:bottom w:val="none" w:sz="0" w:space="0" w:color="auto"/>
            <w:right w:val="none" w:sz="0" w:space="0" w:color="auto"/>
          </w:divBdr>
        </w:div>
        <w:div w:id="502597205">
          <w:marLeft w:val="640"/>
          <w:marRight w:val="0"/>
          <w:marTop w:val="0"/>
          <w:marBottom w:val="0"/>
          <w:divBdr>
            <w:top w:val="none" w:sz="0" w:space="0" w:color="auto"/>
            <w:left w:val="none" w:sz="0" w:space="0" w:color="auto"/>
            <w:bottom w:val="none" w:sz="0" w:space="0" w:color="auto"/>
            <w:right w:val="none" w:sz="0" w:space="0" w:color="auto"/>
          </w:divBdr>
        </w:div>
        <w:div w:id="1748723322">
          <w:marLeft w:val="640"/>
          <w:marRight w:val="0"/>
          <w:marTop w:val="0"/>
          <w:marBottom w:val="0"/>
          <w:divBdr>
            <w:top w:val="none" w:sz="0" w:space="0" w:color="auto"/>
            <w:left w:val="none" w:sz="0" w:space="0" w:color="auto"/>
            <w:bottom w:val="none" w:sz="0" w:space="0" w:color="auto"/>
            <w:right w:val="none" w:sz="0" w:space="0" w:color="auto"/>
          </w:divBdr>
        </w:div>
        <w:div w:id="76949947">
          <w:marLeft w:val="640"/>
          <w:marRight w:val="0"/>
          <w:marTop w:val="0"/>
          <w:marBottom w:val="0"/>
          <w:divBdr>
            <w:top w:val="none" w:sz="0" w:space="0" w:color="auto"/>
            <w:left w:val="none" w:sz="0" w:space="0" w:color="auto"/>
            <w:bottom w:val="none" w:sz="0" w:space="0" w:color="auto"/>
            <w:right w:val="none" w:sz="0" w:space="0" w:color="auto"/>
          </w:divBdr>
        </w:div>
      </w:divsChild>
    </w:div>
    <w:div w:id="23333506">
      <w:bodyDiv w:val="1"/>
      <w:marLeft w:val="0"/>
      <w:marRight w:val="0"/>
      <w:marTop w:val="0"/>
      <w:marBottom w:val="0"/>
      <w:divBdr>
        <w:top w:val="none" w:sz="0" w:space="0" w:color="auto"/>
        <w:left w:val="none" w:sz="0" w:space="0" w:color="auto"/>
        <w:bottom w:val="none" w:sz="0" w:space="0" w:color="auto"/>
        <w:right w:val="none" w:sz="0" w:space="0" w:color="auto"/>
      </w:divBdr>
      <w:divsChild>
        <w:div w:id="1129007639">
          <w:marLeft w:val="0"/>
          <w:marRight w:val="0"/>
          <w:marTop w:val="0"/>
          <w:marBottom w:val="0"/>
          <w:divBdr>
            <w:top w:val="none" w:sz="0" w:space="0" w:color="auto"/>
            <w:left w:val="none" w:sz="0" w:space="0" w:color="auto"/>
            <w:bottom w:val="none" w:sz="0" w:space="0" w:color="auto"/>
            <w:right w:val="none" w:sz="0" w:space="0" w:color="auto"/>
          </w:divBdr>
          <w:divsChild>
            <w:div w:id="1536043543">
              <w:marLeft w:val="0"/>
              <w:marRight w:val="0"/>
              <w:marTop w:val="0"/>
              <w:marBottom w:val="0"/>
              <w:divBdr>
                <w:top w:val="none" w:sz="0" w:space="0" w:color="auto"/>
                <w:left w:val="none" w:sz="0" w:space="0" w:color="auto"/>
                <w:bottom w:val="none" w:sz="0" w:space="0" w:color="auto"/>
                <w:right w:val="none" w:sz="0" w:space="0" w:color="auto"/>
              </w:divBdr>
              <w:divsChild>
                <w:div w:id="1933858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81770">
      <w:bodyDiv w:val="1"/>
      <w:marLeft w:val="0"/>
      <w:marRight w:val="0"/>
      <w:marTop w:val="0"/>
      <w:marBottom w:val="0"/>
      <w:divBdr>
        <w:top w:val="none" w:sz="0" w:space="0" w:color="auto"/>
        <w:left w:val="none" w:sz="0" w:space="0" w:color="auto"/>
        <w:bottom w:val="none" w:sz="0" w:space="0" w:color="auto"/>
        <w:right w:val="none" w:sz="0" w:space="0" w:color="auto"/>
      </w:divBdr>
      <w:divsChild>
        <w:div w:id="1609465216">
          <w:marLeft w:val="640"/>
          <w:marRight w:val="0"/>
          <w:marTop w:val="0"/>
          <w:marBottom w:val="0"/>
          <w:divBdr>
            <w:top w:val="none" w:sz="0" w:space="0" w:color="auto"/>
            <w:left w:val="none" w:sz="0" w:space="0" w:color="auto"/>
            <w:bottom w:val="none" w:sz="0" w:space="0" w:color="auto"/>
            <w:right w:val="none" w:sz="0" w:space="0" w:color="auto"/>
          </w:divBdr>
        </w:div>
        <w:div w:id="1256089785">
          <w:marLeft w:val="640"/>
          <w:marRight w:val="0"/>
          <w:marTop w:val="0"/>
          <w:marBottom w:val="0"/>
          <w:divBdr>
            <w:top w:val="none" w:sz="0" w:space="0" w:color="auto"/>
            <w:left w:val="none" w:sz="0" w:space="0" w:color="auto"/>
            <w:bottom w:val="none" w:sz="0" w:space="0" w:color="auto"/>
            <w:right w:val="none" w:sz="0" w:space="0" w:color="auto"/>
          </w:divBdr>
        </w:div>
        <w:div w:id="658536242">
          <w:marLeft w:val="640"/>
          <w:marRight w:val="0"/>
          <w:marTop w:val="0"/>
          <w:marBottom w:val="0"/>
          <w:divBdr>
            <w:top w:val="none" w:sz="0" w:space="0" w:color="auto"/>
            <w:left w:val="none" w:sz="0" w:space="0" w:color="auto"/>
            <w:bottom w:val="none" w:sz="0" w:space="0" w:color="auto"/>
            <w:right w:val="none" w:sz="0" w:space="0" w:color="auto"/>
          </w:divBdr>
        </w:div>
        <w:div w:id="1652250481">
          <w:marLeft w:val="640"/>
          <w:marRight w:val="0"/>
          <w:marTop w:val="0"/>
          <w:marBottom w:val="0"/>
          <w:divBdr>
            <w:top w:val="none" w:sz="0" w:space="0" w:color="auto"/>
            <w:left w:val="none" w:sz="0" w:space="0" w:color="auto"/>
            <w:bottom w:val="none" w:sz="0" w:space="0" w:color="auto"/>
            <w:right w:val="none" w:sz="0" w:space="0" w:color="auto"/>
          </w:divBdr>
        </w:div>
        <w:div w:id="993876237">
          <w:marLeft w:val="640"/>
          <w:marRight w:val="0"/>
          <w:marTop w:val="0"/>
          <w:marBottom w:val="0"/>
          <w:divBdr>
            <w:top w:val="none" w:sz="0" w:space="0" w:color="auto"/>
            <w:left w:val="none" w:sz="0" w:space="0" w:color="auto"/>
            <w:bottom w:val="none" w:sz="0" w:space="0" w:color="auto"/>
            <w:right w:val="none" w:sz="0" w:space="0" w:color="auto"/>
          </w:divBdr>
        </w:div>
        <w:div w:id="2039969715">
          <w:marLeft w:val="640"/>
          <w:marRight w:val="0"/>
          <w:marTop w:val="0"/>
          <w:marBottom w:val="0"/>
          <w:divBdr>
            <w:top w:val="none" w:sz="0" w:space="0" w:color="auto"/>
            <w:left w:val="none" w:sz="0" w:space="0" w:color="auto"/>
            <w:bottom w:val="none" w:sz="0" w:space="0" w:color="auto"/>
            <w:right w:val="none" w:sz="0" w:space="0" w:color="auto"/>
          </w:divBdr>
        </w:div>
        <w:div w:id="1180895360">
          <w:marLeft w:val="640"/>
          <w:marRight w:val="0"/>
          <w:marTop w:val="0"/>
          <w:marBottom w:val="0"/>
          <w:divBdr>
            <w:top w:val="none" w:sz="0" w:space="0" w:color="auto"/>
            <w:left w:val="none" w:sz="0" w:space="0" w:color="auto"/>
            <w:bottom w:val="none" w:sz="0" w:space="0" w:color="auto"/>
            <w:right w:val="none" w:sz="0" w:space="0" w:color="auto"/>
          </w:divBdr>
        </w:div>
        <w:div w:id="254637613">
          <w:marLeft w:val="640"/>
          <w:marRight w:val="0"/>
          <w:marTop w:val="0"/>
          <w:marBottom w:val="0"/>
          <w:divBdr>
            <w:top w:val="none" w:sz="0" w:space="0" w:color="auto"/>
            <w:left w:val="none" w:sz="0" w:space="0" w:color="auto"/>
            <w:bottom w:val="none" w:sz="0" w:space="0" w:color="auto"/>
            <w:right w:val="none" w:sz="0" w:space="0" w:color="auto"/>
          </w:divBdr>
        </w:div>
        <w:div w:id="1004742427">
          <w:marLeft w:val="640"/>
          <w:marRight w:val="0"/>
          <w:marTop w:val="0"/>
          <w:marBottom w:val="0"/>
          <w:divBdr>
            <w:top w:val="none" w:sz="0" w:space="0" w:color="auto"/>
            <w:left w:val="none" w:sz="0" w:space="0" w:color="auto"/>
            <w:bottom w:val="none" w:sz="0" w:space="0" w:color="auto"/>
            <w:right w:val="none" w:sz="0" w:space="0" w:color="auto"/>
          </w:divBdr>
        </w:div>
        <w:div w:id="1188569044">
          <w:marLeft w:val="640"/>
          <w:marRight w:val="0"/>
          <w:marTop w:val="0"/>
          <w:marBottom w:val="0"/>
          <w:divBdr>
            <w:top w:val="none" w:sz="0" w:space="0" w:color="auto"/>
            <w:left w:val="none" w:sz="0" w:space="0" w:color="auto"/>
            <w:bottom w:val="none" w:sz="0" w:space="0" w:color="auto"/>
            <w:right w:val="none" w:sz="0" w:space="0" w:color="auto"/>
          </w:divBdr>
        </w:div>
        <w:div w:id="273827686">
          <w:marLeft w:val="640"/>
          <w:marRight w:val="0"/>
          <w:marTop w:val="0"/>
          <w:marBottom w:val="0"/>
          <w:divBdr>
            <w:top w:val="none" w:sz="0" w:space="0" w:color="auto"/>
            <w:left w:val="none" w:sz="0" w:space="0" w:color="auto"/>
            <w:bottom w:val="none" w:sz="0" w:space="0" w:color="auto"/>
            <w:right w:val="none" w:sz="0" w:space="0" w:color="auto"/>
          </w:divBdr>
        </w:div>
        <w:div w:id="600069252">
          <w:marLeft w:val="640"/>
          <w:marRight w:val="0"/>
          <w:marTop w:val="0"/>
          <w:marBottom w:val="0"/>
          <w:divBdr>
            <w:top w:val="none" w:sz="0" w:space="0" w:color="auto"/>
            <w:left w:val="none" w:sz="0" w:space="0" w:color="auto"/>
            <w:bottom w:val="none" w:sz="0" w:space="0" w:color="auto"/>
            <w:right w:val="none" w:sz="0" w:space="0" w:color="auto"/>
          </w:divBdr>
        </w:div>
        <w:div w:id="1866942651">
          <w:marLeft w:val="640"/>
          <w:marRight w:val="0"/>
          <w:marTop w:val="0"/>
          <w:marBottom w:val="0"/>
          <w:divBdr>
            <w:top w:val="none" w:sz="0" w:space="0" w:color="auto"/>
            <w:left w:val="none" w:sz="0" w:space="0" w:color="auto"/>
            <w:bottom w:val="none" w:sz="0" w:space="0" w:color="auto"/>
            <w:right w:val="none" w:sz="0" w:space="0" w:color="auto"/>
          </w:divBdr>
        </w:div>
        <w:div w:id="1134567847">
          <w:marLeft w:val="640"/>
          <w:marRight w:val="0"/>
          <w:marTop w:val="0"/>
          <w:marBottom w:val="0"/>
          <w:divBdr>
            <w:top w:val="none" w:sz="0" w:space="0" w:color="auto"/>
            <w:left w:val="none" w:sz="0" w:space="0" w:color="auto"/>
            <w:bottom w:val="none" w:sz="0" w:space="0" w:color="auto"/>
            <w:right w:val="none" w:sz="0" w:space="0" w:color="auto"/>
          </w:divBdr>
        </w:div>
        <w:div w:id="47192141">
          <w:marLeft w:val="640"/>
          <w:marRight w:val="0"/>
          <w:marTop w:val="0"/>
          <w:marBottom w:val="0"/>
          <w:divBdr>
            <w:top w:val="none" w:sz="0" w:space="0" w:color="auto"/>
            <w:left w:val="none" w:sz="0" w:space="0" w:color="auto"/>
            <w:bottom w:val="none" w:sz="0" w:space="0" w:color="auto"/>
            <w:right w:val="none" w:sz="0" w:space="0" w:color="auto"/>
          </w:divBdr>
        </w:div>
        <w:div w:id="1436899305">
          <w:marLeft w:val="640"/>
          <w:marRight w:val="0"/>
          <w:marTop w:val="0"/>
          <w:marBottom w:val="0"/>
          <w:divBdr>
            <w:top w:val="none" w:sz="0" w:space="0" w:color="auto"/>
            <w:left w:val="none" w:sz="0" w:space="0" w:color="auto"/>
            <w:bottom w:val="none" w:sz="0" w:space="0" w:color="auto"/>
            <w:right w:val="none" w:sz="0" w:space="0" w:color="auto"/>
          </w:divBdr>
        </w:div>
        <w:div w:id="601256780">
          <w:marLeft w:val="640"/>
          <w:marRight w:val="0"/>
          <w:marTop w:val="0"/>
          <w:marBottom w:val="0"/>
          <w:divBdr>
            <w:top w:val="none" w:sz="0" w:space="0" w:color="auto"/>
            <w:left w:val="none" w:sz="0" w:space="0" w:color="auto"/>
            <w:bottom w:val="none" w:sz="0" w:space="0" w:color="auto"/>
            <w:right w:val="none" w:sz="0" w:space="0" w:color="auto"/>
          </w:divBdr>
        </w:div>
        <w:div w:id="1548377100">
          <w:marLeft w:val="640"/>
          <w:marRight w:val="0"/>
          <w:marTop w:val="0"/>
          <w:marBottom w:val="0"/>
          <w:divBdr>
            <w:top w:val="none" w:sz="0" w:space="0" w:color="auto"/>
            <w:left w:val="none" w:sz="0" w:space="0" w:color="auto"/>
            <w:bottom w:val="none" w:sz="0" w:space="0" w:color="auto"/>
            <w:right w:val="none" w:sz="0" w:space="0" w:color="auto"/>
          </w:divBdr>
        </w:div>
        <w:div w:id="1562208187">
          <w:marLeft w:val="640"/>
          <w:marRight w:val="0"/>
          <w:marTop w:val="0"/>
          <w:marBottom w:val="0"/>
          <w:divBdr>
            <w:top w:val="none" w:sz="0" w:space="0" w:color="auto"/>
            <w:left w:val="none" w:sz="0" w:space="0" w:color="auto"/>
            <w:bottom w:val="none" w:sz="0" w:space="0" w:color="auto"/>
            <w:right w:val="none" w:sz="0" w:space="0" w:color="auto"/>
          </w:divBdr>
        </w:div>
        <w:div w:id="152381248">
          <w:marLeft w:val="640"/>
          <w:marRight w:val="0"/>
          <w:marTop w:val="0"/>
          <w:marBottom w:val="0"/>
          <w:divBdr>
            <w:top w:val="none" w:sz="0" w:space="0" w:color="auto"/>
            <w:left w:val="none" w:sz="0" w:space="0" w:color="auto"/>
            <w:bottom w:val="none" w:sz="0" w:space="0" w:color="auto"/>
            <w:right w:val="none" w:sz="0" w:space="0" w:color="auto"/>
          </w:divBdr>
        </w:div>
        <w:div w:id="1495799963">
          <w:marLeft w:val="640"/>
          <w:marRight w:val="0"/>
          <w:marTop w:val="0"/>
          <w:marBottom w:val="0"/>
          <w:divBdr>
            <w:top w:val="none" w:sz="0" w:space="0" w:color="auto"/>
            <w:left w:val="none" w:sz="0" w:space="0" w:color="auto"/>
            <w:bottom w:val="none" w:sz="0" w:space="0" w:color="auto"/>
            <w:right w:val="none" w:sz="0" w:space="0" w:color="auto"/>
          </w:divBdr>
        </w:div>
        <w:div w:id="306665363">
          <w:marLeft w:val="640"/>
          <w:marRight w:val="0"/>
          <w:marTop w:val="0"/>
          <w:marBottom w:val="0"/>
          <w:divBdr>
            <w:top w:val="none" w:sz="0" w:space="0" w:color="auto"/>
            <w:left w:val="none" w:sz="0" w:space="0" w:color="auto"/>
            <w:bottom w:val="none" w:sz="0" w:space="0" w:color="auto"/>
            <w:right w:val="none" w:sz="0" w:space="0" w:color="auto"/>
          </w:divBdr>
        </w:div>
        <w:div w:id="900334894">
          <w:marLeft w:val="640"/>
          <w:marRight w:val="0"/>
          <w:marTop w:val="0"/>
          <w:marBottom w:val="0"/>
          <w:divBdr>
            <w:top w:val="none" w:sz="0" w:space="0" w:color="auto"/>
            <w:left w:val="none" w:sz="0" w:space="0" w:color="auto"/>
            <w:bottom w:val="none" w:sz="0" w:space="0" w:color="auto"/>
            <w:right w:val="none" w:sz="0" w:space="0" w:color="auto"/>
          </w:divBdr>
        </w:div>
        <w:div w:id="1188443206">
          <w:marLeft w:val="640"/>
          <w:marRight w:val="0"/>
          <w:marTop w:val="0"/>
          <w:marBottom w:val="0"/>
          <w:divBdr>
            <w:top w:val="none" w:sz="0" w:space="0" w:color="auto"/>
            <w:left w:val="none" w:sz="0" w:space="0" w:color="auto"/>
            <w:bottom w:val="none" w:sz="0" w:space="0" w:color="auto"/>
            <w:right w:val="none" w:sz="0" w:space="0" w:color="auto"/>
          </w:divBdr>
        </w:div>
        <w:div w:id="1828128421">
          <w:marLeft w:val="640"/>
          <w:marRight w:val="0"/>
          <w:marTop w:val="0"/>
          <w:marBottom w:val="0"/>
          <w:divBdr>
            <w:top w:val="none" w:sz="0" w:space="0" w:color="auto"/>
            <w:left w:val="none" w:sz="0" w:space="0" w:color="auto"/>
            <w:bottom w:val="none" w:sz="0" w:space="0" w:color="auto"/>
            <w:right w:val="none" w:sz="0" w:space="0" w:color="auto"/>
          </w:divBdr>
        </w:div>
        <w:div w:id="1822966787">
          <w:marLeft w:val="640"/>
          <w:marRight w:val="0"/>
          <w:marTop w:val="0"/>
          <w:marBottom w:val="0"/>
          <w:divBdr>
            <w:top w:val="none" w:sz="0" w:space="0" w:color="auto"/>
            <w:left w:val="none" w:sz="0" w:space="0" w:color="auto"/>
            <w:bottom w:val="none" w:sz="0" w:space="0" w:color="auto"/>
            <w:right w:val="none" w:sz="0" w:space="0" w:color="auto"/>
          </w:divBdr>
        </w:div>
        <w:div w:id="934479992">
          <w:marLeft w:val="640"/>
          <w:marRight w:val="0"/>
          <w:marTop w:val="0"/>
          <w:marBottom w:val="0"/>
          <w:divBdr>
            <w:top w:val="none" w:sz="0" w:space="0" w:color="auto"/>
            <w:left w:val="none" w:sz="0" w:space="0" w:color="auto"/>
            <w:bottom w:val="none" w:sz="0" w:space="0" w:color="auto"/>
            <w:right w:val="none" w:sz="0" w:space="0" w:color="auto"/>
          </w:divBdr>
        </w:div>
        <w:div w:id="1665275767">
          <w:marLeft w:val="640"/>
          <w:marRight w:val="0"/>
          <w:marTop w:val="0"/>
          <w:marBottom w:val="0"/>
          <w:divBdr>
            <w:top w:val="none" w:sz="0" w:space="0" w:color="auto"/>
            <w:left w:val="none" w:sz="0" w:space="0" w:color="auto"/>
            <w:bottom w:val="none" w:sz="0" w:space="0" w:color="auto"/>
            <w:right w:val="none" w:sz="0" w:space="0" w:color="auto"/>
          </w:divBdr>
        </w:div>
        <w:div w:id="820005060">
          <w:marLeft w:val="640"/>
          <w:marRight w:val="0"/>
          <w:marTop w:val="0"/>
          <w:marBottom w:val="0"/>
          <w:divBdr>
            <w:top w:val="none" w:sz="0" w:space="0" w:color="auto"/>
            <w:left w:val="none" w:sz="0" w:space="0" w:color="auto"/>
            <w:bottom w:val="none" w:sz="0" w:space="0" w:color="auto"/>
            <w:right w:val="none" w:sz="0" w:space="0" w:color="auto"/>
          </w:divBdr>
        </w:div>
        <w:div w:id="797529880">
          <w:marLeft w:val="640"/>
          <w:marRight w:val="0"/>
          <w:marTop w:val="0"/>
          <w:marBottom w:val="0"/>
          <w:divBdr>
            <w:top w:val="none" w:sz="0" w:space="0" w:color="auto"/>
            <w:left w:val="none" w:sz="0" w:space="0" w:color="auto"/>
            <w:bottom w:val="none" w:sz="0" w:space="0" w:color="auto"/>
            <w:right w:val="none" w:sz="0" w:space="0" w:color="auto"/>
          </w:divBdr>
        </w:div>
        <w:div w:id="1631548473">
          <w:marLeft w:val="640"/>
          <w:marRight w:val="0"/>
          <w:marTop w:val="0"/>
          <w:marBottom w:val="0"/>
          <w:divBdr>
            <w:top w:val="none" w:sz="0" w:space="0" w:color="auto"/>
            <w:left w:val="none" w:sz="0" w:space="0" w:color="auto"/>
            <w:bottom w:val="none" w:sz="0" w:space="0" w:color="auto"/>
            <w:right w:val="none" w:sz="0" w:space="0" w:color="auto"/>
          </w:divBdr>
        </w:div>
        <w:div w:id="1370960612">
          <w:marLeft w:val="640"/>
          <w:marRight w:val="0"/>
          <w:marTop w:val="0"/>
          <w:marBottom w:val="0"/>
          <w:divBdr>
            <w:top w:val="none" w:sz="0" w:space="0" w:color="auto"/>
            <w:left w:val="none" w:sz="0" w:space="0" w:color="auto"/>
            <w:bottom w:val="none" w:sz="0" w:space="0" w:color="auto"/>
            <w:right w:val="none" w:sz="0" w:space="0" w:color="auto"/>
          </w:divBdr>
        </w:div>
        <w:div w:id="2008972765">
          <w:marLeft w:val="640"/>
          <w:marRight w:val="0"/>
          <w:marTop w:val="0"/>
          <w:marBottom w:val="0"/>
          <w:divBdr>
            <w:top w:val="none" w:sz="0" w:space="0" w:color="auto"/>
            <w:left w:val="none" w:sz="0" w:space="0" w:color="auto"/>
            <w:bottom w:val="none" w:sz="0" w:space="0" w:color="auto"/>
            <w:right w:val="none" w:sz="0" w:space="0" w:color="auto"/>
          </w:divBdr>
        </w:div>
        <w:div w:id="868303421">
          <w:marLeft w:val="640"/>
          <w:marRight w:val="0"/>
          <w:marTop w:val="0"/>
          <w:marBottom w:val="0"/>
          <w:divBdr>
            <w:top w:val="none" w:sz="0" w:space="0" w:color="auto"/>
            <w:left w:val="none" w:sz="0" w:space="0" w:color="auto"/>
            <w:bottom w:val="none" w:sz="0" w:space="0" w:color="auto"/>
            <w:right w:val="none" w:sz="0" w:space="0" w:color="auto"/>
          </w:divBdr>
        </w:div>
        <w:div w:id="996611848">
          <w:marLeft w:val="640"/>
          <w:marRight w:val="0"/>
          <w:marTop w:val="0"/>
          <w:marBottom w:val="0"/>
          <w:divBdr>
            <w:top w:val="none" w:sz="0" w:space="0" w:color="auto"/>
            <w:left w:val="none" w:sz="0" w:space="0" w:color="auto"/>
            <w:bottom w:val="none" w:sz="0" w:space="0" w:color="auto"/>
            <w:right w:val="none" w:sz="0" w:space="0" w:color="auto"/>
          </w:divBdr>
        </w:div>
        <w:div w:id="767165975">
          <w:marLeft w:val="640"/>
          <w:marRight w:val="0"/>
          <w:marTop w:val="0"/>
          <w:marBottom w:val="0"/>
          <w:divBdr>
            <w:top w:val="none" w:sz="0" w:space="0" w:color="auto"/>
            <w:left w:val="none" w:sz="0" w:space="0" w:color="auto"/>
            <w:bottom w:val="none" w:sz="0" w:space="0" w:color="auto"/>
            <w:right w:val="none" w:sz="0" w:space="0" w:color="auto"/>
          </w:divBdr>
        </w:div>
        <w:div w:id="853112205">
          <w:marLeft w:val="640"/>
          <w:marRight w:val="0"/>
          <w:marTop w:val="0"/>
          <w:marBottom w:val="0"/>
          <w:divBdr>
            <w:top w:val="none" w:sz="0" w:space="0" w:color="auto"/>
            <w:left w:val="none" w:sz="0" w:space="0" w:color="auto"/>
            <w:bottom w:val="none" w:sz="0" w:space="0" w:color="auto"/>
            <w:right w:val="none" w:sz="0" w:space="0" w:color="auto"/>
          </w:divBdr>
        </w:div>
        <w:div w:id="982269519">
          <w:marLeft w:val="640"/>
          <w:marRight w:val="0"/>
          <w:marTop w:val="0"/>
          <w:marBottom w:val="0"/>
          <w:divBdr>
            <w:top w:val="none" w:sz="0" w:space="0" w:color="auto"/>
            <w:left w:val="none" w:sz="0" w:space="0" w:color="auto"/>
            <w:bottom w:val="none" w:sz="0" w:space="0" w:color="auto"/>
            <w:right w:val="none" w:sz="0" w:space="0" w:color="auto"/>
          </w:divBdr>
        </w:div>
        <w:div w:id="1831947837">
          <w:marLeft w:val="640"/>
          <w:marRight w:val="0"/>
          <w:marTop w:val="0"/>
          <w:marBottom w:val="0"/>
          <w:divBdr>
            <w:top w:val="none" w:sz="0" w:space="0" w:color="auto"/>
            <w:left w:val="none" w:sz="0" w:space="0" w:color="auto"/>
            <w:bottom w:val="none" w:sz="0" w:space="0" w:color="auto"/>
            <w:right w:val="none" w:sz="0" w:space="0" w:color="auto"/>
          </w:divBdr>
        </w:div>
        <w:div w:id="430779178">
          <w:marLeft w:val="640"/>
          <w:marRight w:val="0"/>
          <w:marTop w:val="0"/>
          <w:marBottom w:val="0"/>
          <w:divBdr>
            <w:top w:val="none" w:sz="0" w:space="0" w:color="auto"/>
            <w:left w:val="none" w:sz="0" w:space="0" w:color="auto"/>
            <w:bottom w:val="none" w:sz="0" w:space="0" w:color="auto"/>
            <w:right w:val="none" w:sz="0" w:space="0" w:color="auto"/>
          </w:divBdr>
        </w:div>
      </w:divsChild>
    </w:div>
    <w:div w:id="42601029">
      <w:bodyDiv w:val="1"/>
      <w:marLeft w:val="0"/>
      <w:marRight w:val="0"/>
      <w:marTop w:val="0"/>
      <w:marBottom w:val="0"/>
      <w:divBdr>
        <w:top w:val="none" w:sz="0" w:space="0" w:color="auto"/>
        <w:left w:val="none" w:sz="0" w:space="0" w:color="auto"/>
        <w:bottom w:val="none" w:sz="0" w:space="0" w:color="auto"/>
        <w:right w:val="none" w:sz="0" w:space="0" w:color="auto"/>
      </w:divBdr>
      <w:divsChild>
        <w:div w:id="1426026325">
          <w:marLeft w:val="640"/>
          <w:marRight w:val="0"/>
          <w:marTop w:val="0"/>
          <w:marBottom w:val="0"/>
          <w:divBdr>
            <w:top w:val="none" w:sz="0" w:space="0" w:color="auto"/>
            <w:left w:val="none" w:sz="0" w:space="0" w:color="auto"/>
            <w:bottom w:val="none" w:sz="0" w:space="0" w:color="auto"/>
            <w:right w:val="none" w:sz="0" w:space="0" w:color="auto"/>
          </w:divBdr>
        </w:div>
        <w:div w:id="1139225755">
          <w:marLeft w:val="640"/>
          <w:marRight w:val="0"/>
          <w:marTop w:val="0"/>
          <w:marBottom w:val="0"/>
          <w:divBdr>
            <w:top w:val="none" w:sz="0" w:space="0" w:color="auto"/>
            <w:left w:val="none" w:sz="0" w:space="0" w:color="auto"/>
            <w:bottom w:val="none" w:sz="0" w:space="0" w:color="auto"/>
            <w:right w:val="none" w:sz="0" w:space="0" w:color="auto"/>
          </w:divBdr>
        </w:div>
        <w:div w:id="593439495">
          <w:marLeft w:val="640"/>
          <w:marRight w:val="0"/>
          <w:marTop w:val="0"/>
          <w:marBottom w:val="0"/>
          <w:divBdr>
            <w:top w:val="none" w:sz="0" w:space="0" w:color="auto"/>
            <w:left w:val="none" w:sz="0" w:space="0" w:color="auto"/>
            <w:bottom w:val="none" w:sz="0" w:space="0" w:color="auto"/>
            <w:right w:val="none" w:sz="0" w:space="0" w:color="auto"/>
          </w:divBdr>
        </w:div>
        <w:div w:id="1078088933">
          <w:marLeft w:val="640"/>
          <w:marRight w:val="0"/>
          <w:marTop w:val="0"/>
          <w:marBottom w:val="0"/>
          <w:divBdr>
            <w:top w:val="none" w:sz="0" w:space="0" w:color="auto"/>
            <w:left w:val="none" w:sz="0" w:space="0" w:color="auto"/>
            <w:bottom w:val="none" w:sz="0" w:space="0" w:color="auto"/>
            <w:right w:val="none" w:sz="0" w:space="0" w:color="auto"/>
          </w:divBdr>
        </w:div>
        <w:div w:id="1766226204">
          <w:marLeft w:val="640"/>
          <w:marRight w:val="0"/>
          <w:marTop w:val="0"/>
          <w:marBottom w:val="0"/>
          <w:divBdr>
            <w:top w:val="none" w:sz="0" w:space="0" w:color="auto"/>
            <w:left w:val="none" w:sz="0" w:space="0" w:color="auto"/>
            <w:bottom w:val="none" w:sz="0" w:space="0" w:color="auto"/>
            <w:right w:val="none" w:sz="0" w:space="0" w:color="auto"/>
          </w:divBdr>
        </w:div>
        <w:div w:id="1420367733">
          <w:marLeft w:val="640"/>
          <w:marRight w:val="0"/>
          <w:marTop w:val="0"/>
          <w:marBottom w:val="0"/>
          <w:divBdr>
            <w:top w:val="none" w:sz="0" w:space="0" w:color="auto"/>
            <w:left w:val="none" w:sz="0" w:space="0" w:color="auto"/>
            <w:bottom w:val="none" w:sz="0" w:space="0" w:color="auto"/>
            <w:right w:val="none" w:sz="0" w:space="0" w:color="auto"/>
          </w:divBdr>
        </w:div>
        <w:div w:id="1721242170">
          <w:marLeft w:val="640"/>
          <w:marRight w:val="0"/>
          <w:marTop w:val="0"/>
          <w:marBottom w:val="0"/>
          <w:divBdr>
            <w:top w:val="none" w:sz="0" w:space="0" w:color="auto"/>
            <w:left w:val="none" w:sz="0" w:space="0" w:color="auto"/>
            <w:bottom w:val="none" w:sz="0" w:space="0" w:color="auto"/>
            <w:right w:val="none" w:sz="0" w:space="0" w:color="auto"/>
          </w:divBdr>
        </w:div>
        <w:div w:id="1422530572">
          <w:marLeft w:val="640"/>
          <w:marRight w:val="0"/>
          <w:marTop w:val="0"/>
          <w:marBottom w:val="0"/>
          <w:divBdr>
            <w:top w:val="none" w:sz="0" w:space="0" w:color="auto"/>
            <w:left w:val="none" w:sz="0" w:space="0" w:color="auto"/>
            <w:bottom w:val="none" w:sz="0" w:space="0" w:color="auto"/>
            <w:right w:val="none" w:sz="0" w:space="0" w:color="auto"/>
          </w:divBdr>
        </w:div>
        <w:div w:id="31543548">
          <w:marLeft w:val="640"/>
          <w:marRight w:val="0"/>
          <w:marTop w:val="0"/>
          <w:marBottom w:val="0"/>
          <w:divBdr>
            <w:top w:val="none" w:sz="0" w:space="0" w:color="auto"/>
            <w:left w:val="none" w:sz="0" w:space="0" w:color="auto"/>
            <w:bottom w:val="none" w:sz="0" w:space="0" w:color="auto"/>
            <w:right w:val="none" w:sz="0" w:space="0" w:color="auto"/>
          </w:divBdr>
        </w:div>
        <w:div w:id="1706759488">
          <w:marLeft w:val="640"/>
          <w:marRight w:val="0"/>
          <w:marTop w:val="0"/>
          <w:marBottom w:val="0"/>
          <w:divBdr>
            <w:top w:val="none" w:sz="0" w:space="0" w:color="auto"/>
            <w:left w:val="none" w:sz="0" w:space="0" w:color="auto"/>
            <w:bottom w:val="none" w:sz="0" w:space="0" w:color="auto"/>
            <w:right w:val="none" w:sz="0" w:space="0" w:color="auto"/>
          </w:divBdr>
        </w:div>
        <w:div w:id="1114834142">
          <w:marLeft w:val="640"/>
          <w:marRight w:val="0"/>
          <w:marTop w:val="0"/>
          <w:marBottom w:val="0"/>
          <w:divBdr>
            <w:top w:val="none" w:sz="0" w:space="0" w:color="auto"/>
            <w:left w:val="none" w:sz="0" w:space="0" w:color="auto"/>
            <w:bottom w:val="none" w:sz="0" w:space="0" w:color="auto"/>
            <w:right w:val="none" w:sz="0" w:space="0" w:color="auto"/>
          </w:divBdr>
        </w:div>
        <w:div w:id="1381904008">
          <w:marLeft w:val="640"/>
          <w:marRight w:val="0"/>
          <w:marTop w:val="0"/>
          <w:marBottom w:val="0"/>
          <w:divBdr>
            <w:top w:val="none" w:sz="0" w:space="0" w:color="auto"/>
            <w:left w:val="none" w:sz="0" w:space="0" w:color="auto"/>
            <w:bottom w:val="none" w:sz="0" w:space="0" w:color="auto"/>
            <w:right w:val="none" w:sz="0" w:space="0" w:color="auto"/>
          </w:divBdr>
        </w:div>
        <w:div w:id="439685740">
          <w:marLeft w:val="640"/>
          <w:marRight w:val="0"/>
          <w:marTop w:val="0"/>
          <w:marBottom w:val="0"/>
          <w:divBdr>
            <w:top w:val="none" w:sz="0" w:space="0" w:color="auto"/>
            <w:left w:val="none" w:sz="0" w:space="0" w:color="auto"/>
            <w:bottom w:val="none" w:sz="0" w:space="0" w:color="auto"/>
            <w:right w:val="none" w:sz="0" w:space="0" w:color="auto"/>
          </w:divBdr>
        </w:div>
        <w:div w:id="1373336903">
          <w:marLeft w:val="640"/>
          <w:marRight w:val="0"/>
          <w:marTop w:val="0"/>
          <w:marBottom w:val="0"/>
          <w:divBdr>
            <w:top w:val="none" w:sz="0" w:space="0" w:color="auto"/>
            <w:left w:val="none" w:sz="0" w:space="0" w:color="auto"/>
            <w:bottom w:val="none" w:sz="0" w:space="0" w:color="auto"/>
            <w:right w:val="none" w:sz="0" w:space="0" w:color="auto"/>
          </w:divBdr>
        </w:div>
        <w:div w:id="1030646537">
          <w:marLeft w:val="640"/>
          <w:marRight w:val="0"/>
          <w:marTop w:val="0"/>
          <w:marBottom w:val="0"/>
          <w:divBdr>
            <w:top w:val="none" w:sz="0" w:space="0" w:color="auto"/>
            <w:left w:val="none" w:sz="0" w:space="0" w:color="auto"/>
            <w:bottom w:val="none" w:sz="0" w:space="0" w:color="auto"/>
            <w:right w:val="none" w:sz="0" w:space="0" w:color="auto"/>
          </w:divBdr>
        </w:div>
        <w:div w:id="1457412792">
          <w:marLeft w:val="640"/>
          <w:marRight w:val="0"/>
          <w:marTop w:val="0"/>
          <w:marBottom w:val="0"/>
          <w:divBdr>
            <w:top w:val="none" w:sz="0" w:space="0" w:color="auto"/>
            <w:left w:val="none" w:sz="0" w:space="0" w:color="auto"/>
            <w:bottom w:val="none" w:sz="0" w:space="0" w:color="auto"/>
            <w:right w:val="none" w:sz="0" w:space="0" w:color="auto"/>
          </w:divBdr>
        </w:div>
        <w:div w:id="1955483627">
          <w:marLeft w:val="640"/>
          <w:marRight w:val="0"/>
          <w:marTop w:val="0"/>
          <w:marBottom w:val="0"/>
          <w:divBdr>
            <w:top w:val="none" w:sz="0" w:space="0" w:color="auto"/>
            <w:left w:val="none" w:sz="0" w:space="0" w:color="auto"/>
            <w:bottom w:val="none" w:sz="0" w:space="0" w:color="auto"/>
            <w:right w:val="none" w:sz="0" w:space="0" w:color="auto"/>
          </w:divBdr>
        </w:div>
        <w:div w:id="188567214">
          <w:marLeft w:val="640"/>
          <w:marRight w:val="0"/>
          <w:marTop w:val="0"/>
          <w:marBottom w:val="0"/>
          <w:divBdr>
            <w:top w:val="none" w:sz="0" w:space="0" w:color="auto"/>
            <w:left w:val="none" w:sz="0" w:space="0" w:color="auto"/>
            <w:bottom w:val="none" w:sz="0" w:space="0" w:color="auto"/>
            <w:right w:val="none" w:sz="0" w:space="0" w:color="auto"/>
          </w:divBdr>
        </w:div>
        <w:div w:id="145438233">
          <w:marLeft w:val="640"/>
          <w:marRight w:val="0"/>
          <w:marTop w:val="0"/>
          <w:marBottom w:val="0"/>
          <w:divBdr>
            <w:top w:val="none" w:sz="0" w:space="0" w:color="auto"/>
            <w:left w:val="none" w:sz="0" w:space="0" w:color="auto"/>
            <w:bottom w:val="none" w:sz="0" w:space="0" w:color="auto"/>
            <w:right w:val="none" w:sz="0" w:space="0" w:color="auto"/>
          </w:divBdr>
        </w:div>
        <w:div w:id="1911647900">
          <w:marLeft w:val="640"/>
          <w:marRight w:val="0"/>
          <w:marTop w:val="0"/>
          <w:marBottom w:val="0"/>
          <w:divBdr>
            <w:top w:val="none" w:sz="0" w:space="0" w:color="auto"/>
            <w:left w:val="none" w:sz="0" w:space="0" w:color="auto"/>
            <w:bottom w:val="none" w:sz="0" w:space="0" w:color="auto"/>
            <w:right w:val="none" w:sz="0" w:space="0" w:color="auto"/>
          </w:divBdr>
        </w:div>
        <w:div w:id="2049791469">
          <w:marLeft w:val="640"/>
          <w:marRight w:val="0"/>
          <w:marTop w:val="0"/>
          <w:marBottom w:val="0"/>
          <w:divBdr>
            <w:top w:val="none" w:sz="0" w:space="0" w:color="auto"/>
            <w:left w:val="none" w:sz="0" w:space="0" w:color="auto"/>
            <w:bottom w:val="none" w:sz="0" w:space="0" w:color="auto"/>
            <w:right w:val="none" w:sz="0" w:space="0" w:color="auto"/>
          </w:divBdr>
        </w:div>
        <w:div w:id="96410806">
          <w:marLeft w:val="640"/>
          <w:marRight w:val="0"/>
          <w:marTop w:val="0"/>
          <w:marBottom w:val="0"/>
          <w:divBdr>
            <w:top w:val="none" w:sz="0" w:space="0" w:color="auto"/>
            <w:left w:val="none" w:sz="0" w:space="0" w:color="auto"/>
            <w:bottom w:val="none" w:sz="0" w:space="0" w:color="auto"/>
            <w:right w:val="none" w:sz="0" w:space="0" w:color="auto"/>
          </w:divBdr>
        </w:div>
        <w:div w:id="210921459">
          <w:marLeft w:val="640"/>
          <w:marRight w:val="0"/>
          <w:marTop w:val="0"/>
          <w:marBottom w:val="0"/>
          <w:divBdr>
            <w:top w:val="none" w:sz="0" w:space="0" w:color="auto"/>
            <w:left w:val="none" w:sz="0" w:space="0" w:color="auto"/>
            <w:bottom w:val="none" w:sz="0" w:space="0" w:color="auto"/>
            <w:right w:val="none" w:sz="0" w:space="0" w:color="auto"/>
          </w:divBdr>
        </w:div>
        <w:div w:id="2030331184">
          <w:marLeft w:val="640"/>
          <w:marRight w:val="0"/>
          <w:marTop w:val="0"/>
          <w:marBottom w:val="0"/>
          <w:divBdr>
            <w:top w:val="none" w:sz="0" w:space="0" w:color="auto"/>
            <w:left w:val="none" w:sz="0" w:space="0" w:color="auto"/>
            <w:bottom w:val="none" w:sz="0" w:space="0" w:color="auto"/>
            <w:right w:val="none" w:sz="0" w:space="0" w:color="auto"/>
          </w:divBdr>
        </w:div>
        <w:div w:id="160002055">
          <w:marLeft w:val="640"/>
          <w:marRight w:val="0"/>
          <w:marTop w:val="0"/>
          <w:marBottom w:val="0"/>
          <w:divBdr>
            <w:top w:val="none" w:sz="0" w:space="0" w:color="auto"/>
            <w:left w:val="none" w:sz="0" w:space="0" w:color="auto"/>
            <w:bottom w:val="none" w:sz="0" w:space="0" w:color="auto"/>
            <w:right w:val="none" w:sz="0" w:space="0" w:color="auto"/>
          </w:divBdr>
        </w:div>
        <w:div w:id="1967656926">
          <w:marLeft w:val="640"/>
          <w:marRight w:val="0"/>
          <w:marTop w:val="0"/>
          <w:marBottom w:val="0"/>
          <w:divBdr>
            <w:top w:val="none" w:sz="0" w:space="0" w:color="auto"/>
            <w:left w:val="none" w:sz="0" w:space="0" w:color="auto"/>
            <w:bottom w:val="none" w:sz="0" w:space="0" w:color="auto"/>
            <w:right w:val="none" w:sz="0" w:space="0" w:color="auto"/>
          </w:divBdr>
        </w:div>
        <w:div w:id="1017074293">
          <w:marLeft w:val="640"/>
          <w:marRight w:val="0"/>
          <w:marTop w:val="0"/>
          <w:marBottom w:val="0"/>
          <w:divBdr>
            <w:top w:val="none" w:sz="0" w:space="0" w:color="auto"/>
            <w:left w:val="none" w:sz="0" w:space="0" w:color="auto"/>
            <w:bottom w:val="none" w:sz="0" w:space="0" w:color="auto"/>
            <w:right w:val="none" w:sz="0" w:space="0" w:color="auto"/>
          </w:divBdr>
        </w:div>
        <w:div w:id="1918132610">
          <w:marLeft w:val="640"/>
          <w:marRight w:val="0"/>
          <w:marTop w:val="0"/>
          <w:marBottom w:val="0"/>
          <w:divBdr>
            <w:top w:val="none" w:sz="0" w:space="0" w:color="auto"/>
            <w:left w:val="none" w:sz="0" w:space="0" w:color="auto"/>
            <w:bottom w:val="none" w:sz="0" w:space="0" w:color="auto"/>
            <w:right w:val="none" w:sz="0" w:space="0" w:color="auto"/>
          </w:divBdr>
        </w:div>
        <w:div w:id="1590112530">
          <w:marLeft w:val="640"/>
          <w:marRight w:val="0"/>
          <w:marTop w:val="0"/>
          <w:marBottom w:val="0"/>
          <w:divBdr>
            <w:top w:val="none" w:sz="0" w:space="0" w:color="auto"/>
            <w:left w:val="none" w:sz="0" w:space="0" w:color="auto"/>
            <w:bottom w:val="none" w:sz="0" w:space="0" w:color="auto"/>
            <w:right w:val="none" w:sz="0" w:space="0" w:color="auto"/>
          </w:divBdr>
        </w:div>
        <w:div w:id="89089064">
          <w:marLeft w:val="640"/>
          <w:marRight w:val="0"/>
          <w:marTop w:val="0"/>
          <w:marBottom w:val="0"/>
          <w:divBdr>
            <w:top w:val="none" w:sz="0" w:space="0" w:color="auto"/>
            <w:left w:val="none" w:sz="0" w:space="0" w:color="auto"/>
            <w:bottom w:val="none" w:sz="0" w:space="0" w:color="auto"/>
            <w:right w:val="none" w:sz="0" w:space="0" w:color="auto"/>
          </w:divBdr>
        </w:div>
        <w:div w:id="65734399">
          <w:marLeft w:val="640"/>
          <w:marRight w:val="0"/>
          <w:marTop w:val="0"/>
          <w:marBottom w:val="0"/>
          <w:divBdr>
            <w:top w:val="none" w:sz="0" w:space="0" w:color="auto"/>
            <w:left w:val="none" w:sz="0" w:space="0" w:color="auto"/>
            <w:bottom w:val="none" w:sz="0" w:space="0" w:color="auto"/>
            <w:right w:val="none" w:sz="0" w:space="0" w:color="auto"/>
          </w:divBdr>
        </w:div>
        <w:div w:id="21175187">
          <w:marLeft w:val="640"/>
          <w:marRight w:val="0"/>
          <w:marTop w:val="0"/>
          <w:marBottom w:val="0"/>
          <w:divBdr>
            <w:top w:val="none" w:sz="0" w:space="0" w:color="auto"/>
            <w:left w:val="none" w:sz="0" w:space="0" w:color="auto"/>
            <w:bottom w:val="none" w:sz="0" w:space="0" w:color="auto"/>
            <w:right w:val="none" w:sz="0" w:space="0" w:color="auto"/>
          </w:divBdr>
        </w:div>
        <w:div w:id="1680542369">
          <w:marLeft w:val="640"/>
          <w:marRight w:val="0"/>
          <w:marTop w:val="0"/>
          <w:marBottom w:val="0"/>
          <w:divBdr>
            <w:top w:val="none" w:sz="0" w:space="0" w:color="auto"/>
            <w:left w:val="none" w:sz="0" w:space="0" w:color="auto"/>
            <w:bottom w:val="none" w:sz="0" w:space="0" w:color="auto"/>
            <w:right w:val="none" w:sz="0" w:space="0" w:color="auto"/>
          </w:divBdr>
        </w:div>
        <w:div w:id="1170412310">
          <w:marLeft w:val="640"/>
          <w:marRight w:val="0"/>
          <w:marTop w:val="0"/>
          <w:marBottom w:val="0"/>
          <w:divBdr>
            <w:top w:val="none" w:sz="0" w:space="0" w:color="auto"/>
            <w:left w:val="none" w:sz="0" w:space="0" w:color="auto"/>
            <w:bottom w:val="none" w:sz="0" w:space="0" w:color="auto"/>
            <w:right w:val="none" w:sz="0" w:space="0" w:color="auto"/>
          </w:divBdr>
        </w:div>
        <w:div w:id="1015228057">
          <w:marLeft w:val="640"/>
          <w:marRight w:val="0"/>
          <w:marTop w:val="0"/>
          <w:marBottom w:val="0"/>
          <w:divBdr>
            <w:top w:val="none" w:sz="0" w:space="0" w:color="auto"/>
            <w:left w:val="none" w:sz="0" w:space="0" w:color="auto"/>
            <w:bottom w:val="none" w:sz="0" w:space="0" w:color="auto"/>
            <w:right w:val="none" w:sz="0" w:space="0" w:color="auto"/>
          </w:divBdr>
        </w:div>
        <w:div w:id="1554465977">
          <w:marLeft w:val="640"/>
          <w:marRight w:val="0"/>
          <w:marTop w:val="0"/>
          <w:marBottom w:val="0"/>
          <w:divBdr>
            <w:top w:val="none" w:sz="0" w:space="0" w:color="auto"/>
            <w:left w:val="none" w:sz="0" w:space="0" w:color="auto"/>
            <w:bottom w:val="none" w:sz="0" w:space="0" w:color="auto"/>
            <w:right w:val="none" w:sz="0" w:space="0" w:color="auto"/>
          </w:divBdr>
        </w:div>
        <w:div w:id="2127892827">
          <w:marLeft w:val="640"/>
          <w:marRight w:val="0"/>
          <w:marTop w:val="0"/>
          <w:marBottom w:val="0"/>
          <w:divBdr>
            <w:top w:val="none" w:sz="0" w:space="0" w:color="auto"/>
            <w:left w:val="none" w:sz="0" w:space="0" w:color="auto"/>
            <w:bottom w:val="none" w:sz="0" w:space="0" w:color="auto"/>
            <w:right w:val="none" w:sz="0" w:space="0" w:color="auto"/>
          </w:divBdr>
        </w:div>
        <w:div w:id="1451708809">
          <w:marLeft w:val="640"/>
          <w:marRight w:val="0"/>
          <w:marTop w:val="0"/>
          <w:marBottom w:val="0"/>
          <w:divBdr>
            <w:top w:val="none" w:sz="0" w:space="0" w:color="auto"/>
            <w:left w:val="none" w:sz="0" w:space="0" w:color="auto"/>
            <w:bottom w:val="none" w:sz="0" w:space="0" w:color="auto"/>
            <w:right w:val="none" w:sz="0" w:space="0" w:color="auto"/>
          </w:divBdr>
        </w:div>
        <w:div w:id="180365959">
          <w:marLeft w:val="640"/>
          <w:marRight w:val="0"/>
          <w:marTop w:val="0"/>
          <w:marBottom w:val="0"/>
          <w:divBdr>
            <w:top w:val="none" w:sz="0" w:space="0" w:color="auto"/>
            <w:left w:val="none" w:sz="0" w:space="0" w:color="auto"/>
            <w:bottom w:val="none" w:sz="0" w:space="0" w:color="auto"/>
            <w:right w:val="none" w:sz="0" w:space="0" w:color="auto"/>
          </w:divBdr>
        </w:div>
        <w:div w:id="190194005">
          <w:marLeft w:val="640"/>
          <w:marRight w:val="0"/>
          <w:marTop w:val="0"/>
          <w:marBottom w:val="0"/>
          <w:divBdr>
            <w:top w:val="none" w:sz="0" w:space="0" w:color="auto"/>
            <w:left w:val="none" w:sz="0" w:space="0" w:color="auto"/>
            <w:bottom w:val="none" w:sz="0" w:space="0" w:color="auto"/>
            <w:right w:val="none" w:sz="0" w:space="0" w:color="auto"/>
          </w:divBdr>
        </w:div>
        <w:div w:id="1001540956">
          <w:marLeft w:val="640"/>
          <w:marRight w:val="0"/>
          <w:marTop w:val="0"/>
          <w:marBottom w:val="0"/>
          <w:divBdr>
            <w:top w:val="none" w:sz="0" w:space="0" w:color="auto"/>
            <w:left w:val="none" w:sz="0" w:space="0" w:color="auto"/>
            <w:bottom w:val="none" w:sz="0" w:space="0" w:color="auto"/>
            <w:right w:val="none" w:sz="0" w:space="0" w:color="auto"/>
          </w:divBdr>
        </w:div>
        <w:div w:id="1905219767">
          <w:marLeft w:val="640"/>
          <w:marRight w:val="0"/>
          <w:marTop w:val="0"/>
          <w:marBottom w:val="0"/>
          <w:divBdr>
            <w:top w:val="none" w:sz="0" w:space="0" w:color="auto"/>
            <w:left w:val="none" w:sz="0" w:space="0" w:color="auto"/>
            <w:bottom w:val="none" w:sz="0" w:space="0" w:color="auto"/>
            <w:right w:val="none" w:sz="0" w:space="0" w:color="auto"/>
          </w:divBdr>
        </w:div>
        <w:div w:id="180970504">
          <w:marLeft w:val="640"/>
          <w:marRight w:val="0"/>
          <w:marTop w:val="0"/>
          <w:marBottom w:val="0"/>
          <w:divBdr>
            <w:top w:val="none" w:sz="0" w:space="0" w:color="auto"/>
            <w:left w:val="none" w:sz="0" w:space="0" w:color="auto"/>
            <w:bottom w:val="none" w:sz="0" w:space="0" w:color="auto"/>
            <w:right w:val="none" w:sz="0" w:space="0" w:color="auto"/>
          </w:divBdr>
        </w:div>
        <w:div w:id="674038564">
          <w:marLeft w:val="640"/>
          <w:marRight w:val="0"/>
          <w:marTop w:val="0"/>
          <w:marBottom w:val="0"/>
          <w:divBdr>
            <w:top w:val="none" w:sz="0" w:space="0" w:color="auto"/>
            <w:left w:val="none" w:sz="0" w:space="0" w:color="auto"/>
            <w:bottom w:val="none" w:sz="0" w:space="0" w:color="auto"/>
            <w:right w:val="none" w:sz="0" w:space="0" w:color="auto"/>
          </w:divBdr>
        </w:div>
        <w:div w:id="105076530">
          <w:marLeft w:val="640"/>
          <w:marRight w:val="0"/>
          <w:marTop w:val="0"/>
          <w:marBottom w:val="0"/>
          <w:divBdr>
            <w:top w:val="none" w:sz="0" w:space="0" w:color="auto"/>
            <w:left w:val="none" w:sz="0" w:space="0" w:color="auto"/>
            <w:bottom w:val="none" w:sz="0" w:space="0" w:color="auto"/>
            <w:right w:val="none" w:sz="0" w:space="0" w:color="auto"/>
          </w:divBdr>
        </w:div>
        <w:div w:id="1062288554">
          <w:marLeft w:val="640"/>
          <w:marRight w:val="0"/>
          <w:marTop w:val="0"/>
          <w:marBottom w:val="0"/>
          <w:divBdr>
            <w:top w:val="none" w:sz="0" w:space="0" w:color="auto"/>
            <w:left w:val="none" w:sz="0" w:space="0" w:color="auto"/>
            <w:bottom w:val="none" w:sz="0" w:space="0" w:color="auto"/>
            <w:right w:val="none" w:sz="0" w:space="0" w:color="auto"/>
          </w:divBdr>
        </w:div>
        <w:div w:id="1705521502">
          <w:marLeft w:val="640"/>
          <w:marRight w:val="0"/>
          <w:marTop w:val="0"/>
          <w:marBottom w:val="0"/>
          <w:divBdr>
            <w:top w:val="none" w:sz="0" w:space="0" w:color="auto"/>
            <w:left w:val="none" w:sz="0" w:space="0" w:color="auto"/>
            <w:bottom w:val="none" w:sz="0" w:space="0" w:color="auto"/>
            <w:right w:val="none" w:sz="0" w:space="0" w:color="auto"/>
          </w:divBdr>
        </w:div>
        <w:div w:id="1953390313">
          <w:marLeft w:val="640"/>
          <w:marRight w:val="0"/>
          <w:marTop w:val="0"/>
          <w:marBottom w:val="0"/>
          <w:divBdr>
            <w:top w:val="none" w:sz="0" w:space="0" w:color="auto"/>
            <w:left w:val="none" w:sz="0" w:space="0" w:color="auto"/>
            <w:bottom w:val="none" w:sz="0" w:space="0" w:color="auto"/>
            <w:right w:val="none" w:sz="0" w:space="0" w:color="auto"/>
          </w:divBdr>
        </w:div>
        <w:div w:id="789055962">
          <w:marLeft w:val="640"/>
          <w:marRight w:val="0"/>
          <w:marTop w:val="0"/>
          <w:marBottom w:val="0"/>
          <w:divBdr>
            <w:top w:val="none" w:sz="0" w:space="0" w:color="auto"/>
            <w:left w:val="none" w:sz="0" w:space="0" w:color="auto"/>
            <w:bottom w:val="none" w:sz="0" w:space="0" w:color="auto"/>
            <w:right w:val="none" w:sz="0" w:space="0" w:color="auto"/>
          </w:divBdr>
        </w:div>
      </w:divsChild>
    </w:div>
    <w:div w:id="46691408">
      <w:bodyDiv w:val="1"/>
      <w:marLeft w:val="0"/>
      <w:marRight w:val="0"/>
      <w:marTop w:val="0"/>
      <w:marBottom w:val="0"/>
      <w:divBdr>
        <w:top w:val="none" w:sz="0" w:space="0" w:color="auto"/>
        <w:left w:val="none" w:sz="0" w:space="0" w:color="auto"/>
        <w:bottom w:val="none" w:sz="0" w:space="0" w:color="auto"/>
        <w:right w:val="none" w:sz="0" w:space="0" w:color="auto"/>
      </w:divBdr>
      <w:divsChild>
        <w:div w:id="857504503">
          <w:marLeft w:val="0"/>
          <w:marRight w:val="0"/>
          <w:marTop w:val="0"/>
          <w:marBottom w:val="0"/>
          <w:divBdr>
            <w:top w:val="none" w:sz="0" w:space="0" w:color="auto"/>
            <w:left w:val="none" w:sz="0" w:space="0" w:color="auto"/>
            <w:bottom w:val="none" w:sz="0" w:space="0" w:color="auto"/>
            <w:right w:val="none" w:sz="0" w:space="0" w:color="auto"/>
          </w:divBdr>
          <w:divsChild>
            <w:div w:id="577442108">
              <w:marLeft w:val="0"/>
              <w:marRight w:val="0"/>
              <w:marTop w:val="0"/>
              <w:marBottom w:val="0"/>
              <w:divBdr>
                <w:top w:val="none" w:sz="0" w:space="0" w:color="auto"/>
                <w:left w:val="none" w:sz="0" w:space="0" w:color="auto"/>
                <w:bottom w:val="none" w:sz="0" w:space="0" w:color="auto"/>
                <w:right w:val="none" w:sz="0" w:space="0" w:color="auto"/>
              </w:divBdr>
              <w:divsChild>
                <w:div w:id="167152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77946">
      <w:bodyDiv w:val="1"/>
      <w:marLeft w:val="0"/>
      <w:marRight w:val="0"/>
      <w:marTop w:val="0"/>
      <w:marBottom w:val="0"/>
      <w:divBdr>
        <w:top w:val="none" w:sz="0" w:space="0" w:color="auto"/>
        <w:left w:val="none" w:sz="0" w:space="0" w:color="auto"/>
        <w:bottom w:val="none" w:sz="0" w:space="0" w:color="auto"/>
        <w:right w:val="none" w:sz="0" w:space="0" w:color="auto"/>
      </w:divBdr>
      <w:divsChild>
        <w:div w:id="1296108004">
          <w:marLeft w:val="0"/>
          <w:marRight w:val="0"/>
          <w:marTop w:val="0"/>
          <w:marBottom w:val="0"/>
          <w:divBdr>
            <w:top w:val="none" w:sz="0" w:space="0" w:color="auto"/>
            <w:left w:val="none" w:sz="0" w:space="0" w:color="auto"/>
            <w:bottom w:val="none" w:sz="0" w:space="0" w:color="auto"/>
            <w:right w:val="none" w:sz="0" w:space="0" w:color="auto"/>
          </w:divBdr>
          <w:divsChild>
            <w:div w:id="868758931">
              <w:marLeft w:val="0"/>
              <w:marRight w:val="0"/>
              <w:marTop w:val="0"/>
              <w:marBottom w:val="0"/>
              <w:divBdr>
                <w:top w:val="none" w:sz="0" w:space="0" w:color="auto"/>
                <w:left w:val="none" w:sz="0" w:space="0" w:color="auto"/>
                <w:bottom w:val="none" w:sz="0" w:space="0" w:color="auto"/>
                <w:right w:val="none" w:sz="0" w:space="0" w:color="auto"/>
              </w:divBdr>
              <w:divsChild>
                <w:div w:id="1194616503">
                  <w:marLeft w:val="0"/>
                  <w:marRight w:val="0"/>
                  <w:marTop w:val="0"/>
                  <w:marBottom w:val="0"/>
                  <w:divBdr>
                    <w:top w:val="none" w:sz="0" w:space="0" w:color="auto"/>
                    <w:left w:val="none" w:sz="0" w:space="0" w:color="auto"/>
                    <w:bottom w:val="none" w:sz="0" w:space="0" w:color="auto"/>
                    <w:right w:val="none" w:sz="0" w:space="0" w:color="auto"/>
                  </w:divBdr>
                  <w:divsChild>
                    <w:div w:id="151068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35197">
      <w:bodyDiv w:val="1"/>
      <w:marLeft w:val="0"/>
      <w:marRight w:val="0"/>
      <w:marTop w:val="0"/>
      <w:marBottom w:val="0"/>
      <w:divBdr>
        <w:top w:val="none" w:sz="0" w:space="0" w:color="auto"/>
        <w:left w:val="none" w:sz="0" w:space="0" w:color="auto"/>
        <w:bottom w:val="none" w:sz="0" w:space="0" w:color="auto"/>
        <w:right w:val="none" w:sz="0" w:space="0" w:color="auto"/>
      </w:divBdr>
      <w:divsChild>
        <w:div w:id="897398956">
          <w:marLeft w:val="640"/>
          <w:marRight w:val="0"/>
          <w:marTop w:val="0"/>
          <w:marBottom w:val="0"/>
          <w:divBdr>
            <w:top w:val="none" w:sz="0" w:space="0" w:color="auto"/>
            <w:left w:val="none" w:sz="0" w:space="0" w:color="auto"/>
            <w:bottom w:val="none" w:sz="0" w:space="0" w:color="auto"/>
            <w:right w:val="none" w:sz="0" w:space="0" w:color="auto"/>
          </w:divBdr>
        </w:div>
        <w:div w:id="713433528">
          <w:marLeft w:val="640"/>
          <w:marRight w:val="0"/>
          <w:marTop w:val="0"/>
          <w:marBottom w:val="0"/>
          <w:divBdr>
            <w:top w:val="none" w:sz="0" w:space="0" w:color="auto"/>
            <w:left w:val="none" w:sz="0" w:space="0" w:color="auto"/>
            <w:bottom w:val="none" w:sz="0" w:space="0" w:color="auto"/>
            <w:right w:val="none" w:sz="0" w:space="0" w:color="auto"/>
          </w:divBdr>
        </w:div>
        <w:div w:id="689916502">
          <w:marLeft w:val="640"/>
          <w:marRight w:val="0"/>
          <w:marTop w:val="0"/>
          <w:marBottom w:val="0"/>
          <w:divBdr>
            <w:top w:val="none" w:sz="0" w:space="0" w:color="auto"/>
            <w:left w:val="none" w:sz="0" w:space="0" w:color="auto"/>
            <w:bottom w:val="none" w:sz="0" w:space="0" w:color="auto"/>
            <w:right w:val="none" w:sz="0" w:space="0" w:color="auto"/>
          </w:divBdr>
        </w:div>
        <w:div w:id="1486161877">
          <w:marLeft w:val="640"/>
          <w:marRight w:val="0"/>
          <w:marTop w:val="0"/>
          <w:marBottom w:val="0"/>
          <w:divBdr>
            <w:top w:val="none" w:sz="0" w:space="0" w:color="auto"/>
            <w:left w:val="none" w:sz="0" w:space="0" w:color="auto"/>
            <w:bottom w:val="none" w:sz="0" w:space="0" w:color="auto"/>
            <w:right w:val="none" w:sz="0" w:space="0" w:color="auto"/>
          </w:divBdr>
        </w:div>
        <w:div w:id="1962757210">
          <w:marLeft w:val="640"/>
          <w:marRight w:val="0"/>
          <w:marTop w:val="0"/>
          <w:marBottom w:val="0"/>
          <w:divBdr>
            <w:top w:val="none" w:sz="0" w:space="0" w:color="auto"/>
            <w:left w:val="none" w:sz="0" w:space="0" w:color="auto"/>
            <w:bottom w:val="none" w:sz="0" w:space="0" w:color="auto"/>
            <w:right w:val="none" w:sz="0" w:space="0" w:color="auto"/>
          </w:divBdr>
        </w:div>
        <w:div w:id="702441417">
          <w:marLeft w:val="640"/>
          <w:marRight w:val="0"/>
          <w:marTop w:val="0"/>
          <w:marBottom w:val="0"/>
          <w:divBdr>
            <w:top w:val="none" w:sz="0" w:space="0" w:color="auto"/>
            <w:left w:val="none" w:sz="0" w:space="0" w:color="auto"/>
            <w:bottom w:val="none" w:sz="0" w:space="0" w:color="auto"/>
            <w:right w:val="none" w:sz="0" w:space="0" w:color="auto"/>
          </w:divBdr>
        </w:div>
        <w:div w:id="992874366">
          <w:marLeft w:val="640"/>
          <w:marRight w:val="0"/>
          <w:marTop w:val="0"/>
          <w:marBottom w:val="0"/>
          <w:divBdr>
            <w:top w:val="none" w:sz="0" w:space="0" w:color="auto"/>
            <w:left w:val="none" w:sz="0" w:space="0" w:color="auto"/>
            <w:bottom w:val="none" w:sz="0" w:space="0" w:color="auto"/>
            <w:right w:val="none" w:sz="0" w:space="0" w:color="auto"/>
          </w:divBdr>
        </w:div>
        <w:div w:id="1397849760">
          <w:marLeft w:val="640"/>
          <w:marRight w:val="0"/>
          <w:marTop w:val="0"/>
          <w:marBottom w:val="0"/>
          <w:divBdr>
            <w:top w:val="none" w:sz="0" w:space="0" w:color="auto"/>
            <w:left w:val="none" w:sz="0" w:space="0" w:color="auto"/>
            <w:bottom w:val="none" w:sz="0" w:space="0" w:color="auto"/>
            <w:right w:val="none" w:sz="0" w:space="0" w:color="auto"/>
          </w:divBdr>
        </w:div>
        <w:div w:id="2041323448">
          <w:marLeft w:val="640"/>
          <w:marRight w:val="0"/>
          <w:marTop w:val="0"/>
          <w:marBottom w:val="0"/>
          <w:divBdr>
            <w:top w:val="none" w:sz="0" w:space="0" w:color="auto"/>
            <w:left w:val="none" w:sz="0" w:space="0" w:color="auto"/>
            <w:bottom w:val="none" w:sz="0" w:space="0" w:color="auto"/>
            <w:right w:val="none" w:sz="0" w:space="0" w:color="auto"/>
          </w:divBdr>
        </w:div>
        <w:div w:id="2038919073">
          <w:marLeft w:val="640"/>
          <w:marRight w:val="0"/>
          <w:marTop w:val="0"/>
          <w:marBottom w:val="0"/>
          <w:divBdr>
            <w:top w:val="none" w:sz="0" w:space="0" w:color="auto"/>
            <w:left w:val="none" w:sz="0" w:space="0" w:color="auto"/>
            <w:bottom w:val="none" w:sz="0" w:space="0" w:color="auto"/>
            <w:right w:val="none" w:sz="0" w:space="0" w:color="auto"/>
          </w:divBdr>
        </w:div>
        <w:div w:id="417361791">
          <w:marLeft w:val="640"/>
          <w:marRight w:val="0"/>
          <w:marTop w:val="0"/>
          <w:marBottom w:val="0"/>
          <w:divBdr>
            <w:top w:val="none" w:sz="0" w:space="0" w:color="auto"/>
            <w:left w:val="none" w:sz="0" w:space="0" w:color="auto"/>
            <w:bottom w:val="none" w:sz="0" w:space="0" w:color="auto"/>
            <w:right w:val="none" w:sz="0" w:space="0" w:color="auto"/>
          </w:divBdr>
        </w:div>
        <w:div w:id="241725236">
          <w:marLeft w:val="640"/>
          <w:marRight w:val="0"/>
          <w:marTop w:val="0"/>
          <w:marBottom w:val="0"/>
          <w:divBdr>
            <w:top w:val="none" w:sz="0" w:space="0" w:color="auto"/>
            <w:left w:val="none" w:sz="0" w:space="0" w:color="auto"/>
            <w:bottom w:val="none" w:sz="0" w:space="0" w:color="auto"/>
            <w:right w:val="none" w:sz="0" w:space="0" w:color="auto"/>
          </w:divBdr>
        </w:div>
        <w:div w:id="1116876882">
          <w:marLeft w:val="640"/>
          <w:marRight w:val="0"/>
          <w:marTop w:val="0"/>
          <w:marBottom w:val="0"/>
          <w:divBdr>
            <w:top w:val="none" w:sz="0" w:space="0" w:color="auto"/>
            <w:left w:val="none" w:sz="0" w:space="0" w:color="auto"/>
            <w:bottom w:val="none" w:sz="0" w:space="0" w:color="auto"/>
            <w:right w:val="none" w:sz="0" w:space="0" w:color="auto"/>
          </w:divBdr>
        </w:div>
        <w:div w:id="1127431352">
          <w:marLeft w:val="640"/>
          <w:marRight w:val="0"/>
          <w:marTop w:val="0"/>
          <w:marBottom w:val="0"/>
          <w:divBdr>
            <w:top w:val="none" w:sz="0" w:space="0" w:color="auto"/>
            <w:left w:val="none" w:sz="0" w:space="0" w:color="auto"/>
            <w:bottom w:val="none" w:sz="0" w:space="0" w:color="auto"/>
            <w:right w:val="none" w:sz="0" w:space="0" w:color="auto"/>
          </w:divBdr>
        </w:div>
        <w:div w:id="2120102502">
          <w:marLeft w:val="640"/>
          <w:marRight w:val="0"/>
          <w:marTop w:val="0"/>
          <w:marBottom w:val="0"/>
          <w:divBdr>
            <w:top w:val="none" w:sz="0" w:space="0" w:color="auto"/>
            <w:left w:val="none" w:sz="0" w:space="0" w:color="auto"/>
            <w:bottom w:val="none" w:sz="0" w:space="0" w:color="auto"/>
            <w:right w:val="none" w:sz="0" w:space="0" w:color="auto"/>
          </w:divBdr>
        </w:div>
        <w:div w:id="275138877">
          <w:marLeft w:val="640"/>
          <w:marRight w:val="0"/>
          <w:marTop w:val="0"/>
          <w:marBottom w:val="0"/>
          <w:divBdr>
            <w:top w:val="none" w:sz="0" w:space="0" w:color="auto"/>
            <w:left w:val="none" w:sz="0" w:space="0" w:color="auto"/>
            <w:bottom w:val="none" w:sz="0" w:space="0" w:color="auto"/>
            <w:right w:val="none" w:sz="0" w:space="0" w:color="auto"/>
          </w:divBdr>
        </w:div>
        <w:div w:id="1467964007">
          <w:marLeft w:val="640"/>
          <w:marRight w:val="0"/>
          <w:marTop w:val="0"/>
          <w:marBottom w:val="0"/>
          <w:divBdr>
            <w:top w:val="none" w:sz="0" w:space="0" w:color="auto"/>
            <w:left w:val="none" w:sz="0" w:space="0" w:color="auto"/>
            <w:bottom w:val="none" w:sz="0" w:space="0" w:color="auto"/>
            <w:right w:val="none" w:sz="0" w:space="0" w:color="auto"/>
          </w:divBdr>
        </w:div>
        <w:div w:id="920875584">
          <w:marLeft w:val="640"/>
          <w:marRight w:val="0"/>
          <w:marTop w:val="0"/>
          <w:marBottom w:val="0"/>
          <w:divBdr>
            <w:top w:val="none" w:sz="0" w:space="0" w:color="auto"/>
            <w:left w:val="none" w:sz="0" w:space="0" w:color="auto"/>
            <w:bottom w:val="none" w:sz="0" w:space="0" w:color="auto"/>
            <w:right w:val="none" w:sz="0" w:space="0" w:color="auto"/>
          </w:divBdr>
        </w:div>
        <w:div w:id="595553407">
          <w:marLeft w:val="640"/>
          <w:marRight w:val="0"/>
          <w:marTop w:val="0"/>
          <w:marBottom w:val="0"/>
          <w:divBdr>
            <w:top w:val="none" w:sz="0" w:space="0" w:color="auto"/>
            <w:left w:val="none" w:sz="0" w:space="0" w:color="auto"/>
            <w:bottom w:val="none" w:sz="0" w:space="0" w:color="auto"/>
            <w:right w:val="none" w:sz="0" w:space="0" w:color="auto"/>
          </w:divBdr>
        </w:div>
        <w:div w:id="2083480752">
          <w:marLeft w:val="640"/>
          <w:marRight w:val="0"/>
          <w:marTop w:val="0"/>
          <w:marBottom w:val="0"/>
          <w:divBdr>
            <w:top w:val="none" w:sz="0" w:space="0" w:color="auto"/>
            <w:left w:val="none" w:sz="0" w:space="0" w:color="auto"/>
            <w:bottom w:val="none" w:sz="0" w:space="0" w:color="auto"/>
            <w:right w:val="none" w:sz="0" w:space="0" w:color="auto"/>
          </w:divBdr>
        </w:div>
        <w:div w:id="1743260640">
          <w:marLeft w:val="640"/>
          <w:marRight w:val="0"/>
          <w:marTop w:val="0"/>
          <w:marBottom w:val="0"/>
          <w:divBdr>
            <w:top w:val="none" w:sz="0" w:space="0" w:color="auto"/>
            <w:left w:val="none" w:sz="0" w:space="0" w:color="auto"/>
            <w:bottom w:val="none" w:sz="0" w:space="0" w:color="auto"/>
            <w:right w:val="none" w:sz="0" w:space="0" w:color="auto"/>
          </w:divBdr>
        </w:div>
        <w:div w:id="432478129">
          <w:marLeft w:val="640"/>
          <w:marRight w:val="0"/>
          <w:marTop w:val="0"/>
          <w:marBottom w:val="0"/>
          <w:divBdr>
            <w:top w:val="none" w:sz="0" w:space="0" w:color="auto"/>
            <w:left w:val="none" w:sz="0" w:space="0" w:color="auto"/>
            <w:bottom w:val="none" w:sz="0" w:space="0" w:color="auto"/>
            <w:right w:val="none" w:sz="0" w:space="0" w:color="auto"/>
          </w:divBdr>
        </w:div>
        <w:div w:id="1731806583">
          <w:marLeft w:val="640"/>
          <w:marRight w:val="0"/>
          <w:marTop w:val="0"/>
          <w:marBottom w:val="0"/>
          <w:divBdr>
            <w:top w:val="none" w:sz="0" w:space="0" w:color="auto"/>
            <w:left w:val="none" w:sz="0" w:space="0" w:color="auto"/>
            <w:bottom w:val="none" w:sz="0" w:space="0" w:color="auto"/>
            <w:right w:val="none" w:sz="0" w:space="0" w:color="auto"/>
          </w:divBdr>
        </w:div>
        <w:div w:id="1943802626">
          <w:marLeft w:val="640"/>
          <w:marRight w:val="0"/>
          <w:marTop w:val="0"/>
          <w:marBottom w:val="0"/>
          <w:divBdr>
            <w:top w:val="none" w:sz="0" w:space="0" w:color="auto"/>
            <w:left w:val="none" w:sz="0" w:space="0" w:color="auto"/>
            <w:bottom w:val="none" w:sz="0" w:space="0" w:color="auto"/>
            <w:right w:val="none" w:sz="0" w:space="0" w:color="auto"/>
          </w:divBdr>
        </w:div>
        <w:div w:id="1203640936">
          <w:marLeft w:val="640"/>
          <w:marRight w:val="0"/>
          <w:marTop w:val="0"/>
          <w:marBottom w:val="0"/>
          <w:divBdr>
            <w:top w:val="none" w:sz="0" w:space="0" w:color="auto"/>
            <w:left w:val="none" w:sz="0" w:space="0" w:color="auto"/>
            <w:bottom w:val="none" w:sz="0" w:space="0" w:color="auto"/>
            <w:right w:val="none" w:sz="0" w:space="0" w:color="auto"/>
          </w:divBdr>
        </w:div>
        <w:div w:id="237524712">
          <w:marLeft w:val="640"/>
          <w:marRight w:val="0"/>
          <w:marTop w:val="0"/>
          <w:marBottom w:val="0"/>
          <w:divBdr>
            <w:top w:val="none" w:sz="0" w:space="0" w:color="auto"/>
            <w:left w:val="none" w:sz="0" w:space="0" w:color="auto"/>
            <w:bottom w:val="none" w:sz="0" w:space="0" w:color="auto"/>
            <w:right w:val="none" w:sz="0" w:space="0" w:color="auto"/>
          </w:divBdr>
        </w:div>
        <w:div w:id="676659810">
          <w:marLeft w:val="640"/>
          <w:marRight w:val="0"/>
          <w:marTop w:val="0"/>
          <w:marBottom w:val="0"/>
          <w:divBdr>
            <w:top w:val="none" w:sz="0" w:space="0" w:color="auto"/>
            <w:left w:val="none" w:sz="0" w:space="0" w:color="auto"/>
            <w:bottom w:val="none" w:sz="0" w:space="0" w:color="auto"/>
            <w:right w:val="none" w:sz="0" w:space="0" w:color="auto"/>
          </w:divBdr>
        </w:div>
        <w:div w:id="1684934112">
          <w:marLeft w:val="640"/>
          <w:marRight w:val="0"/>
          <w:marTop w:val="0"/>
          <w:marBottom w:val="0"/>
          <w:divBdr>
            <w:top w:val="none" w:sz="0" w:space="0" w:color="auto"/>
            <w:left w:val="none" w:sz="0" w:space="0" w:color="auto"/>
            <w:bottom w:val="none" w:sz="0" w:space="0" w:color="auto"/>
            <w:right w:val="none" w:sz="0" w:space="0" w:color="auto"/>
          </w:divBdr>
        </w:div>
        <w:div w:id="1720738925">
          <w:marLeft w:val="640"/>
          <w:marRight w:val="0"/>
          <w:marTop w:val="0"/>
          <w:marBottom w:val="0"/>
          <w:divBdr>
            <w:top w:val="none" w:sz="0" w:space="0" w:color="auto"/>
            <w:left w:val="none" w:sz="0" w:space="0" w:color="auto"/>
            <w:bottom w:val="none" w:sz="0" w:space="0" w:color="auto"/>
            <w:right w:val="none" w:sz="0" w:space="0" w:color="auto"/>
          </w:divBdr>
        </w:div>
        <w:div w:id="1290550421">
          <w:marLeft w:val="640"/>
          <w:marRight w:val="0"/>
          <w:marTop w:val="0"/>
          <w:marBottom w:val="0"/>
          <w:divBdr>
            <w:top w:val="none" w:sz="0" w:space="0" w:color="auto"/>
            <w:left w:val="none" w:sz="0" w:space="0" w:color="auto"/>
            <w:bottom w:val="none" w:sz="0" w:space="0" w:color="auto"/>
            <w:right w:val="none" w:sz="0" w:space="0" w:color="auto"/>
          </w:divBdr>
        </w:div>
        <w:div w:id="696388920">
          <w:marLeft w:val="640"/>
          <w:marRight w:val="0"/>
          <w:marTop w:val="0"/>
          <w:marBottom w:val="0"/>
          <w:divBdr>
            <w:top w:val="none" w:sz="0" w:space="0" w:color="auto"/>
            <w:left w:val="none" w:sz="0" w:space="0" w:color="auto"/>
            <w:bottom w:val="none" w:sz="0" w:space="0" w:color="auto"/>
            <w:right w:val="none" w:sz="0" w:space="0" w:color="auto"/>
          </w:divBdr>
        </w:div>
        <w:div w:id="517233122">
          <w:marLeft w:val="640"/>
          <w:marRight w:val="0"/>
          <w:marTop w:val="0"/>
          <w:marBottom w:val="0"/>
          <w:divBdr>
            <w:top w:val="none" w:sz="0" w:space="0" w:color="auto"/>
            <w:left w:val="none" w:sz="0" w:space="0" w:color="auto"/>
            <w:bottom w:val="none" w:sz="0" w:space="0" w:color="auto"/>
            <w:right w:val="none" w:sz="0" w:space="0" w:color="auto"/>
          </w:divBdr>
        </w:div>
        <w:div w:id="1462769344">
          <w:marLeft w:val="640"/>
          <w:marRight w:val="0"/>
          <w:marTop w:val="0"/>
          <w:marBottom w:val="0"/>
          <w:divBdr>
            <w:top w:val="none" w:sz="0" w:space="0" w:color="auto"/>
            <w:left w:val="none" w:sz="0" w:space="0" w:color="auto"/>
            <w:bottom w:val="none" w:sz="0" w:space="0" w:color="auto"/>
            <w:right w:val="none" w:sz="0" w:space="0" w:color="auto"/>
          </w:divBdr>
        </w:div>
        <w:div w:id="1516067179">
          <w:marLeft w:val="640"/>
          <w:marRight w:val="0"/>
          <w:marTop w:val="0"/>
          <w:marBottom w:val="0"/>
          <w:divBdr>
            <w:top w:val="none" w:sz="0" w:space="0" w:color="auto"/>
            <w:left w:val="none" w:sz="0" w:space="0" w:color="auto"/>
            <w:bottom w:val="none" w:sz="0" w:space="0" w:color="auto"/>
            <w:right w:val="none" w:sz="0" w:space="0" w:color="auto"/>
          </w:divBdr>
        </w:div>
        <w:div w:id="159658476">
          <w:marLeft w:val="640"/>
          <w:marRight w:val="0"/>
          <w:marTop w:val="0"/>
          <w:marBottom w:val="0"/>
          <w:divBdr>
            <w:top w:val="none" w:sz="0" w:space="0" w:color="auto"/>
            <w:left w:val="none" w:sz="0" w:space="0" w:color="auto"/>
            <w:bottom w:val="none" w:sz="0" w:space="0" w:color="auto"/>
            <w:right w:val="none" w:sz="0" w:space="0" w:color="auto"/>
          </w:divBdr>
        </w:div>
        <w:div w:id="1340351311">
          <w:marLeft w:val="640"/>
          <w:marRight w:val="0"/>
          <w:marTop w:val="0"/>
          <w:marBottom w:val="0"/>
          <w:divBdr>
            <w:top w:val="none" w:sz="0" w:space="0" w:color="auto"/>
            <w:left w:val="none" w:sz="0" w:space="0" w:color="auto"/>
            <w:bottom w:val="none" w:sz="0" w:space="0" w:color="auto"/>
            <w:right w:val="none" w:sz="0" w:space="0" w:color="auto"/>
          </w:divBdr>
        </w:div>
        <w:div w:id="316230142">
          <w:marLeft w:val="640"/>
          <w:marRight w:val="0"/>
          <w:marTop w:val="0"/>
          <w:marBottom w:val="0"/>
          <w:divBdr>
            <w:top w:val="none" w:sz="0" w:space="0" w:color="auto"/>
            <w:left w:val="none" w:sz="0" w:space="0" w:color="auto"/>
            <w:bottom w:val="none" w:sz="0" w:space="0" w:color="auto"/>
            <w:right w:val="none" w:sz="0" w:space="0" w:color="auto"/>
          </w:divBdr>
        </w:div>
        <w:div w:id="1099640659">
          <w:marLeft w:val="640"/>
          <w:marRight w:val="0"/>
          <w:marTop w:val="0"/>
          <w:marBottom w:val="0"/>
          <w:divBdr>
            <w:top w:val="none" w:sz="0" w:space="0" w:color="auto"/>
            <w:left w:val="none" w:sz="0" w:space="0" w:color="auto"/>
            <w:bottom w:val="none" w:sz="0" w:space="0" w:color="auto"/>
            <w:right w:val="none" w:sz="0" w:space="0" w:color="auto"/>
          </w:divBdr>
        </w:div>
        <w:div w:id="658465742">
          <w:marLeft w:val="640"/>
          <w:marRight w:val="0"/>
          <w:marTop w:val="0"/>
          <w:marBottom w:val="0"/>
          <w:divBdr>
            <w:top w:val="none" w:sz="0" w:space="0" w:color="auto"/>
            <w:left w:val="none" w:sz="0" w:space="0" w:color="auto"/>
            <w:bottom w:val="none" w:sz="0" w:space="0" w:color="auto"/>
            <w:right w:val="none" w:sz="0" w:space="0" w:color="auto"/>
          </w:divBdr>
        </w:div>
        <w:div w:id="1919703830">
          <w:marLeft w:val="640"/>
          <w:marRight w:val="0"/>
          <w:marTop w:val="0"/>
          <w:marBottom w:val="0"/>
          <w:divBdr>
            <w:top w:val="none" w:sz="0" w:space="0" w:color="auto"/>
            <w:left w:val="none" w:sz="0" w:space="0" w:color="auto"/>
            <w:bottom w:val="none" w:sz="0" w:space="0" w:color="auto"/>
            <w:right w:val="none" w:sz="0" w:space="0" w:color="auto"/>
          </w:divBdr>
        </w:div>
        <w:div w:id="107089507">
          <w:marLeft w:val="640"/>
          <w:marRight w:val="0"/>
          <w:marTop w:val="0"/>
          <w:marBottom w:val="0"/>
          <w:divBdr>
            <w:top w:val="none" w:sz="0" w:space="0" w:color="auto"/>
            <w:left w:val="none" w:sz="0" w:space="0" w:color="auto"/>
            <w:bottom w:val="none" w:sz="0" w:space="0" w:color="auto"/>
            <w:right w:val="none" w:sz="0" w:space="0" w:color="auto"/>
          </w:divBdr>
        </w:div>
        <w:div w:id="1812481031">
          <w:marLeft w:val="640"/>
          <w:marRight w:val="0"/>
          <w:marTop w:val="0"/>
          <w:marBottom w:val="0"/>
          <w:divBdr>
            <w:top w:val="none" w:sz="0" w:space="0" w:color="auto"/>
            <w:left w:val="none" w:sz="0" w:space="0" w:color="auto"/>
            <w:bottom w:val="none" w:sz="0" w:space="0" w:color="auto"/>
            <w:right w:val="none" w:sz="0" w:space="0" w:color="auto"/>
          </w:divBdr>
        </w:div>
        <w:div w:id="1810704537">
          <w:marLeft w:val="640"/>
          <w:marRight w:val="0"/>
          <w:marTop w:val="0"/>
          <w:marBottom w:val="0"/>
          <w:divBdr>
            <w:top w:val="none" w:sz="0" w:space="0" w:color="auto"/>
            <w:left w:val="none" w:sz="0" w:space="0" w:color="auto"/>
            <w:bottom w:val="none" w:sz="0" w:space="0" w:color="auto"/>
            <w:right w:val="none" w:sz="0" w:space="0" w:color="auto"/>
          </w:divBdr>
        </w:div>
        <w:div w:id="482813156">
          <w:marLeft w:val="640"/>
          <w:marRight w:val="0"/>
          <w:marTop w:val="0"/>
          <w:marBottom w:val="0"/>
          <w:divBdr>
            <w:top w:val="none" w:sz="0" w:space="0" w:color="auto"/>
            <w:left w:val="none" w:sz="0" w:space="0" w:color="auto"/>
            <w:bottom w:val="none" w:sz="0" w:space="0" w:color="auto"/>
            <w:right w:val="none" w:sz="0" w:space="0" w:color="auto"/>
          </w:divBdr>
        </w:div>
        <w:div w:id="1169364540">
          <w:marLeft w:val="640"/>
          <w:marRight w:val="0"/>
          <w:marTop w:val="0"/>
          <w:marBottom w:val="0"/>
          <w:divBdr>
            <w:top w:val="none" w:sz="0" w:space="0" w:color="auto"/>
            <w:left w:val="none" w:sz="0" w:space="0" w:color="auto"/>
            <w:bottom w:val="none" w:sz="0" w:space="0" w:color="auto"/>
            <w:right w:val="none" w:sz="0" w:space="0" w:color="auto"/>
          </w:divBdr>
        </w:div>
        <w:div w:id="2088568782">
          <w:marLeft w:val="640"/>
          <w:marRight w:val="0"/>
          <w:marTop w:val="0"/>
          <w:marBottom w:val="0"/>
          <w:divBdr>
            <w:top w:val="none" w:sz="0" w:space="0" w:color="auto"/>
            <w:left w:val="none" w:sz="0" w:space="0" w:color="auto"/>
            <w:bottom w:val="none" w:sz="0" w:space="0" w:color="auto"/>
            <w:right w:val="none" w:sz="0" w:space="0" w:color="auto"/>
          </w:divBdr>
        </w:div>
      </w:divsChild>
    </w:div>
    <w:div w:id="52315554">
      <w:bodyDiv w:val="1"/>
      <w:marLeft w:val="0"/>
      <w:marRight w:val="0"/>
      <w:marTop w:val="0"/>
      <w:marBottom w:val="0"/>
      <w:divBdr>
        <w:top w:val="none" w:sz="0" w:space="0" w:color="auto"/>
        <w:left w:val="none" w:sz="0" w:space="0" w:color="auto"/>
        <w:bottom w:val="none" w:sz="0" w:space="0" w:color="auto"/>
        <w:right w:val="none" w:sz="0" w:space="0" w:color="auto"/>
      </w:divBdr>
      <w:divsChild>
        <w:div w:id="2113161011">
          <w:marLeft w:val="640"/>
          <w:marRight w:val="0"/>
          <w:marTop w:val="0"/>
          <w:marBottom w:val="0"/>
          <w:divBdr>
            <w:top w:val="none" w:sz="0" w:space="0" w:color="auto"/>
            <w:left w:val="none" w:sz="0" w:space="0" w:color="auto"/>
            <w:bottom w:val="none" w:sz="0" w:space="0" w:color="auto"/>
            <w:right w:val="none" w:sz="0" w:space="0" w:color="auto"/>
          </w:divBdr>
        </w:div>
        <w:div w:id="361327157">
          <w:marLeft w:val="640"/>
          <w:marRight w:val="0"/>
          <w:marTop w:val="0"/>
          <w:marBottom w:val="0"/>
          <w:divBdr>
            <w:top w:val="none" w:sz="0" w:space="0" w:color="auto"/>
            <w:left w:val="none" w:sz="0" w:space="0" w:color="auto"/>
            <w:bottom w:val="none" w:sz="0" w:space="0" w:color="auto"/>
            <w:right w:val="none" w:sz="0" w:space="0" w:color="auto"/>
          </w:divBdr>
        </w:div>
        <w:div w:id="220020043">
          <w:marLeft w:val="640"/>
          <w:marRight w:val="0"/>
          <w:marTop w:val="0"/>
          <w:marBottom w:val="0"/>
          <w:divBdr>
            <w:top w:val="none" w:sz="0" w:space="0" w:color="auto"/>
            <w:left w:val="none" w:sz="0" w:space="0" w:color="auto"/>
            <w:bottom w:val="none" w:sz="0" w:space="0" w:color="auto"/>
            <w:right w:val="none" w:sz="0" w:space="0" w:color="auto"/>
          </w:divBdr>
        </w:div>
        <w:div w:id="1873031083">
          <w:marLeft w:val="640"/>
          <w:marRight w:val="0"/>
          <w:marTop w:val="0"/>
          <w:marBottom w:val="0"/>
          <w:divBdr>
            <w:top w:val="none" w:sz="0" w:space="0" w:color="auto"/>
            <w:left w:val="none" w:sz="0" w:space="0" w:color="auto"/>
            <w:bottom w:val="none" w:sz="0" w:space="0" w:color="auto"/>
            <w:right w:val="none" w:sz="0" w:space="0" w:color="auto"/>
          </w:divBdr>
        </w:div>
        <w:div w:id="1337423731">
          <w:marLeft w:val="640"/>
          <w:marRight w:val="0"/>
          <w:marTop w:val="0"/>
          <w:marBottom w:val="0"/>
          <w:divBdr>
            <w:top w:val="none" w:sz="0" w:space="0" w:color="auto"/>
            <w:left w:val="none" w:sz="0" w:space="0" w:color="auto"/>
            <w:bottom w:val="none" w:sz="0" w:space="0" w:color="auto"/>
            <w:right w:val="none" w:sz="0" w:space="0" w:color="auto"/>
          </w:divBdr>
        </w:div>
        <w:div w:id="687755766">
          <w:marLeft w:val="640"/>
          <w:marRight w:val="0"/>
          <w:marTop w:val="0"/>
          <w:marBottom w:val="0"/>
          <w:divBdr>
            <w:top w:val="none" w:sz="0" w:space="0" w:color="auto"/>
            <w:left w:val="none" w:sz="0" w:space="0" w:color="auto"/>
            <w:bottom w:val="none" w:sz="0" w:space="0" w:color="auto"/>
            <w:right w:val="none" w:sz="0" w:space="0" w:color="auto"/>
          </w:divBdr>
        </w:div>
        <w:div w:id="1915436037">
          <w:marLeft w:val="640"/>
          <w:marRight w:val="0"/>
          <w:marTop w:val="0"/>
          <w:marBottom w:val="0"/>
          <w:divBdr>
            <w:top w:val="none" w:sz="0" w:space="0" w:color="auto"/>
            <w:left w:val="none" w:sz="0" w:space="0" w:color="auto"/>
            <w:bottom w:val="none" w:sz="0" w:space="0" w:color="auto"/>
            <w:right w:val="none" w:sz="0" w:space="0" w:color="auto"/>
          </w:divBdr>
        </w:div>
        <w:div w:id="793063643">
          <w:marLeft w:val="640"/>
          <w:marRight w:val="0"/>
          <w:marTop w:val="0"/>
          <w:marBottom w:val="0"/>
          <w:divBdr>
            <w:top w:val="none" w:sz="0" w:space="0" w:color="auto"/>
            <w:left w:val="none" w:sz="0" w:space="0" w:color="auto"/>
            <w:bottom w:val="none" w:sz="0" w:space="0" w:color="auto"/>
            <w:right w:val="none" w:sz="0" w:space="0" w:color="auto"/>
          </w:divBdr>
        </w:div>
        <w:div w:id="1572424700">
          <w:marLeft w:val="640"/>
          <w:marRight w:val="0"/>
          <w:marTop w:val="0"/>
          <w:marBottom w:val="0"/>
          <w:divBdr>
            <w:top w:val="none" w:sz="0" w:space="0" w:color="auto"/>
            <w:left w:val="none" w:sz="0" w:space="0" w:color="auto"/>
            <w:bottom w:val="none" w:sz="0" w:space="0" w:color="auto"/>
            <w:right w:val="none" w:sz="0" w:space="0" w:color="auto"/>
          </w:divBdr>
        </w:div>
        <w:div w:id="723024403">
          <w:marLeft w:val="640"/>
          <w:marRight w:val="0"/>
          <w:marTop w:val="0"/>
          <w:marBottom w:val="0"/>
          <w:divBdr>
            <w:top w:val="none" w:sz="0" w:space="0" w:color="auto"/>
            <w:left w:val="none" w:sz="0" w:space="0" w:color="auto"/>
            <w:bottom w:val="none" w:sz="0" w:space="0" w:color="auto"/>
            <w:right w:val="none" w:sz="0" w:space="0" w:color="auto"/>
          </w:divBdr>
        </w:div>
        <w:div w:id="1193374633">
          <w:marLeft w:val="640"/>
          <w:marRight w:val="0"/>
          <w:marTop w:val="0"/>
          <w:marBottom w:val="0"/>
          <w:divBdr>
            <w:top w:val="none" w:sz="0" w:space="0" w:color="auto"/>
            <w:left w:val="none" w:sz="0" w:space="0" w:color="auto"/>
            <w:bottom w:val="none" w:sz="0" w:space="0" w:color="auto"/>
            <w:right w:val="none" w:sz="0" w:space="0" w:color="auto"/>
          </w:divBdr>
        </w:div>
        <w:div w:id="958336915">
          <w:marLeft w:val="640"/>
          <w:marRight w:val="0"/>
          <w:marTop w:val="0"/>
          <w:marBottom w:val="0"/>
          <w:divBdr>
            <w:top w:val="none" w:sz="0" w:space="0" w:color="auto"/>
            <w:left w:val="none" w:sz="0" w:space="0" w:color="auto"/>
            <w:bottom w:val="none" w:sz="0" w:space="0" w:color="auto"/>
            <w:right w:val="none" w:sz="0" w:space="0" w:color="auto"/>
          </w:divBdr>
        </w:div>
        <w:div w:id="131294636">
          <w:marLeft w:val="640"/>
          <w:marRight w:val="0"/>
          <w:marTop w:val="0"/>
          <w:marBottom w:val="0"/>
          <w:divBdr>
            <w:top w:val="none" w:sz="0" w:space="0" w:color="auto"/>
            <w:left w:val="none" w:sz="0" w:space="0" w:color="auto"/>
            <w:bottom w:val="none" w:sz="0" w:space="0" w:color="auto"/>
            <w:right w:val="none" w:sz="0" w:space="0" w:color="auto"/>
          </w:divBdr>
        </w:div>
        <w:div w:id="473259957">
          <w:marLeft w:val="640"/>
          <w:marRight w:val="0"/>
          <w:marTop w:val="0"/>
          <w:marBottom w:val="0"/>
          <w:divBdr>
            <w:top w:val="none" w:sz="0" w:space="0" w:color="auto"/>
            <w:left w:val="none" w:sz="0" w:space="0" w:color="auto"/>
            <w:bottom w:val="none" w:sz="0" w:space="0" w:color="auto"/>
            <w:right w:val="none" w:sz="0" w:space="0" w:color="auto"/>
          </w:divBdr>
        </w:div>
        <w:div w:id="1133868460">
          <w:marLeft w:val="640"/>
          <w:marRight w:val="0"/>
          <w:marTop w:val="0"/>
          <w:marBottom w:val="0"/>
          <w:divBdr>
            <w:top w:val="none" w:sz="0" w:space="0" w:color="auto"/>
            <w:left w:val="none" w:sz="0" w:space="0" w:color="auto"/>
            <w:bottom w:val="none" w:sz="0" w:space="0" w:color="auto"/>
            <w:right w:val="none" w:sz="0" w:space="0" w:color="auto"/>
          </w:divBdr>
        </w:div>
        <w:div w:id="1880968656">
          <w:marLeft w:val="640"/>
          <w:marRight w:val="0"/>
          <w:marTop w:val="0"/>
          <w:marBottom w:val="0"/>
          <w:divBdr>
            <w:top w:val="none" w:sz="0" w:space="0" w:color="auto"/>
            <w:left w:val="none" w:sz="0" w:space="0" w:color="auto"/>
            <w:bottom w:val="none" w:sz="0" w:space="0" w:color="auto"/>
            <w:right w:val="none" w:sz="0" w:space="0" w:color="auto"/>
          </w:divBdr>
        </w:div>
        <w:div w:id="1407189288">
          <w:marLeft w:val="640"/>
          <w:marRight w:val="0"/>
          <w:marTop w:val="0"/>
          <w:marBottom w:val="0"/>
          <w:divBdr>
            <w:top w:val="none" w:sz="0" w:space="0" w:color="auto"/>
            <w:left w:val="none" w:sz="0" w:space="0" w:color="auto"/>
            <w:bottom w:val="none" w:sz="0" w:space="0" w:color="auto"/>
            <w:right w:val="none" w:sz="0" w:space="0" w:color="auto"/>
          </w:divBdr>
        </w:div>
        <w:div w:id="1872108387">
          <w:marLeft w:val="640"/>
          <w:marRight w:val="0"/>
          <w:marTop w:val="0"/>
          <w:marBottom w:val="0"/>
          <w:divBdr>
            <w:top w:val="none" w:sz="0" w:space="0" w:color="auto"/>
            <w:left w:val="none" w:sz="0" w:space="0" w:color="auto"/>
            <w:bottom w:val="none" w:sz="0" w:space="0" w:color="auto"/>
            <w:right w:val="none" w:sz="0" w:space="0" w:color="auto"/>
          </w:divBdr>
        </w:div>
        <w:div w:id="644775204">
          <w:marLeft w:val="640"/>
          <w:marRight w:val="0"/>
          <w:marTop w:val="0"/>
          <w:marBottom w:val="0"/>
          <w:divBdr>
            <w:top w:val="none" w:sz="0" w:space="0" w:color="auto"/>
            <w:left w:val="none" w:sz="0" w:space="0" w:color="auto"/>
            <w:bottom w:val="none" w:sz="0" w:space="0" w:color="auto"/>
            <w:right w:val="none" w:sz="0" w:space="0" w:color="auto"/>
          </w:divBdr>
        </w:div>
        <w:div w:id="1793741287">
          <w:marLeft w:val="640"/>
          <w:marRight w:val="0"/>
          <w:marTop w:val="0"/>
          <w:marBottom w:val="0"/>
          <w:divBdr>
            <w:top w:val="none" w:sz="0" w:space="0" w:color="auto"/>
            <w:left w:val="none" w:sz="0" w:space="0" w:color="auto"/>
            <w:bottom w:val="none" w:sz="0" w:space="0" w:color="auto"/>
            <w:right w:val="none" w:sz="0" w:space="0" w:color="auto"/>
          </w:divBdr>
        </w:div>
        <w:div w:id="778990425">
          <w:marLeft w:val="640"/>
          <w:marRight w:val="0"/>
          <w:marTop w:val="0"/>
          <w:marBottom w:val="0"/>
          <w:divBdr>
            <w:top w:val="none" w:sz="0" w:space="0" w:color="auto"/>
            <w:left w:val="none" w:sz="0" w:space="0" w:color="auto"/>
            <w:bottom w:val="none" w:sz="0" w:space="0" w:color="auto"/>
            <w:right w:val="none" w:sz="0" w:space="0" w:color="auto"/>
          </w:divBdr>
        </w:div>
        <w:div w:id="1191912800">
          <w:marLeft w:val="640"/>
          <w:marRight w:val="0"/>
          <w:marTop w:val="0"/>
          <w:marBottom w:val="0"/>
          <w:divBdr>
            <w:top w:val="none" w:sz="0" w:space="0" w:color="auto"/>
            <w:left w:val="none" w:sz="0" w:space="0" w:color="auto"/>
            <w:bottom w:val="none" w:sz="0" w:space="0" w:color="auto"/>
            <w:right w:val="none" w:sz="0" w:space="0" w:color="auto"/>
          </w:divBdr>
        </w:div>
        <w:div w:id="1579901728">
          <w:marLeft w:val="640"/>
          <w:marRight w:val="0"/>
          <w:marTop w:val="0"/>
          <w:marBottom w:val="0"/>
          <w:divBdr>
            <w:top w:val="none" w:sz="0" w:space="0" w:color="auto"/>
            <w:left w:val="none" w:sz="0" w:space="0" w:color="auto"/>
            <w:bottom w:val="none" w:sz="0" w:space="0" w:color="auto"/>
            <w:right w:val="none" w:sz="0" w:space="0" w:color="auto"/>
          </w:divBdr>
        </w:div>
        <w:div w:id="1460732433">
          <w:marLeft w:val="640"/>
          <w:marRight w:val="0"/>
          <w:marTop w:val="0"/>
          <w:marBottom w:val="0"/>
          <w:divBdr>
            <w:top w:val="none" w:sz="0" w:space="0" w:color="auto"/>
            <w:left w:val="none" w:sz="0" w:space="0" w:color="auto"/>
            <w:bottom w:val="none" w:sz="0" w:space="0" w:color="auto"/>
            <w:right w:val="none" w:sz="0" w:space="0" w:color="auto"/>
          </w:divBdr>
        </w:div>
        <w:div w:id="1470124265">
          <w:marLeft w:val="640"/>
          <w:marRight w:val="0"/>
          <w:marTop w:val="0"/>
          <w:marBottom w:val="0"/>
          <w:divBdr>
            <w:top w:val="none" w:sz="0" w:space="0" w:color="auto"/>
            <w:left w:val="none" w:sz="0" w:space="0" w:color="auto"/>
            <w:bottom w:val="none" w:sz="0" w:space="0" w:color="auto"/>
            <w:right w:val="none" w:sz="0" w:space="0" w:color="auto"/>
          </w:divBdr>
        </w:div>
        <w:div w:id="371460927">
          <w:marLeft w:val="640"/>
          <w:marRight w:val="0"/>
          <w:marTop w:val="0"/>
          <w:marBottom w:val="0"/>
          <w:divBdr>
            <w:top w:val="none" w:sz="0" w:space="0" w:color="auto"/>
            <w:left w:val="none" w:sz="0" w:space="0" w:color="auto"/>
            <w:bottom w:val="none" w:sz="0" w:space="0" w:color="auto"/>
            <w:right w:val="none" w:sz="0" w:space="0" w:color="auto"/>
          </w:divBdr>
        </w:div>
        <w:div w:id="189422170">
          <w:marLeft w:val="640"/>
          <w:marRight w:val="0"/>
          <w:marTop w:val="0"/>
          <w:marBottom w:val="0"/>
          <w:divBdr>
            <w:top w:val="none" w:sz="0" w:space="0" w:color="auto"/>
            <w:left w:val="none" w:sz="0" w:space="0" w:color="auto"/>
            <w:bottom w:val="none" w:sz="0" w:space="0" w:color="auto"/>
            <w:right w:val="none" w:sz="0" w:space="0" w:color="auto"/>
          </w:divBdr>
        </w:div>
        <w:div w:id="1179199044">
          <w:marLeft w:val="640"/>
          <w:marRight w:val="0"/>
          <w:marTop w:val="0"/>
          <w:marBottom w:val="0"/>
          <w:divBdr>
            <w:top w:val="none" w:sz="0" w:space="0" w:color="auto"/>
            <w:left w:val="none" w:sz="0" w:space="0" w:color="auto"/>
            <w:bottom w:val="none" w:sz="0" w:space="0" w:color="auto"/>
            <w:right w:val="none" w:sz="0" w:space="0" w:color="auto"/>
          </w:divBdr>
        </w:div>
        <w:div w:id="486016131">
          <w:marLeft w:val="640"/>
          <w:marRight w:val="0"/>
          <w:marTop w:val="0"/>
          <w:marBottom w:val="0"/>
          <w:divBdr>
            <w:top w:val="none" w:sz="0" w:space="0" w:color="auto"/>
            <w:left w:val="none" w:sz="0" w:space="0" w:color="auto"/>
            <w:bottom w:val="none" w:sz="0" w:space="0" w:color="auto"/>
            <w:right w:val="none" w:sz="0" w:space="0" w:color="auto"/>
          </w:divBdr>
        </w:div>
        <w:div w:id="331689977">
          <w:marLeft w:val="640"/>
          <w:marRight w:val="0"/>
          <w:marTop w:val="0"/>
          <w:marBottom w:val="0"/>
          <w:divBdr>
            <w:top w:val="none" w:sz="0" w:space="0" w:color="auto"/>
            <w:left w:val="none" w:sz="0" w:space="0" w:color="auto"/>
            <w:bottom w:val="none" w:sz="0" w:space="0" w:color="auto"/>
            <w:right w:val="none" w:sz="0" w:space="0" w:color="auto"/>
          </w:divBdr>
        </w:div>
        <w:div w:id="1722551891">
          <w:marLeft w:val="640"/>
          <w:marRight w:val="0"/>
          <w:marTop w:val="0"/>
          <w:marBottom w:val="0"/>
          <w:divBdr>
            <w:top w:val="none" w:sz="0" w:space="0" w:color="auto"/>
            <w:left w:val="none" w:sz="0" w:space="0" w:color="auto"/>
            <w:bottom w:val="none" w:sz="0" w:space="0" w:color="auto"/>
            <w:right w:val="none" w:sz="0" w:space="0" w:color="auto"/>
          </w:divBdr>
        </w:div>
        <w:div w:id="396828208">
          <w:marLeft w:val="640"/>
          <w:marRight w:val="0"/>
          <w:marTop w:val="0"/>
          <w:marBottom w:val="0"/>
          <w:divBdr>
            <w:top w:val="none" w:sz="0" w:space="0" w:color="auto"/>
            <w:left w:val="none" w:sz="0" w:space="0" w:color="auto"/>
            <w:bottom w:val="none" w:sz="0" w:space="0" w:color="auto"/>
            <w:right w:val="none" w:sz="0" w:space="0" w:color="auto"/>
          </w:divBdr>
        </w:div>
        <w:div w:id="470951530">
          <w:marLeft w:val="640"/>
          <w:marRight w:val="0"/>
          <w:marTop w:val="0"/>
          <w:marBottom w:val="0"/>
          <w:divBdr>
            <w:top w:val="none" w:sz="0" w:space="0" w:color="auto"/>
            <w:left w:val="none" w:sz="0" w:space="0" w:color="auto"/>
            <w:bottom w:val="none" w:sz="0" w:space="0" w:color="auto"/>
            <w:right w:val="none" w:sz="0" w:space="0" w:color="auto"/>
          </w:divBdr>
        </w:div>
        <w:div w:id="1321232535">
          <w:marLeft w:val="640"/>
          <w:marRight w:val="0"/>
          <w:marTop w:val="0"/>
          <w:marBottom w:val="0"/>
          <w:divBdr>
            <w:top w:val="none" w:sz="0" w:space="0" w:color="auto"/>
            <w:left w:val="none" w:sz="0" w:space="0" w:color="auto"/>
            <w:bottom w:val="none" w:sz="0" w:space="0" w:color="auto"/>
            <w:right w:val="none" w:sz="0" w:space="0" w:color="auto"/>
          </w:divBdr>
        </w:div>
        <w:div w:id="55666641">
          <w:marLeft w:val="640"/>
          <w:marRight w:val="0"/>
          <w:marTop w:val="0"/>
          <w:marBottom w:val="0"/>
          <w:divBdr>
            <w:top w:val="none" w:sz="0" w:space="0" w:color="auto"/>
            <w:left w:val="none" w:sz="0" w:space="0" w:color="auto"/>
            <w:bottom w:val="none" w:sz="0" w:space="0" w:color="auto"/>
            <w:right w:val="none" w:sz="0" w:space="0" w:color="auto"/>
          </w:divBdr>
        </w:div>
        <w:div w:id="1419984811">
          <w:marLeft w:val="640"/>
          <w:marRight w:val="0"/>
          <w:marTop w:val="0"/>
          <w:marBottom w:val="0"/>
          <w:divBdr>
            <w:top w:val="none" w:sz="0" w:space="0" w:color="auto"/>
            <w:left w:val="none" w:sz="0" w:space="0" w:color="auto"/>
            <w:bottom w:val="none" w:sz="0" w:space="0" w:color="auto"/>
            <w:right w:val="none" w:sz="0" w:space="0" w:color="auto"/>
          </w:divBdr>
        </w:div>
        <w:div w:id="741759283">
          <w:marLeft w:val="640"/>
          <w:marRight w:val="0"/>
          <w:marTop w:val="0"/>
          <w:marBottom w:val="0"/>
          <w:divBdr>
            <w:top w:val="none" w:sz="0" w:space="0" w:color="auto"/>
            <w:left w:val="none" w:sz="0" w:space="0" w:color="auto"/>
            <w:bottom w:val="none" w:sz="0" w:space="0" w:color="auto"/>
            <w:right w:val="none" w:sz="0" w:space="0" w:color="auto"/>
          </w:divBdr>
        </w:div>
        <w:div w:id="729503383">
          <w:marLeft w:val="640"/>
          <w:marRight w:val="0"/>
          <w:marTop w:val="0"/>
          <w:marBottom w:val="0"/>
          <w:divBdr>
            <w:top w:val="none" w:sz="0" w:space="0" w:color="auto"/>
            <w:left w:val="none" w:sz="0" w:space="0" w:color="auto"/>
            <w:bottom w:val="none" w:sz="0" w:space="0" w:color="auto"/>
            <w:right w:val="none" w:sz="0" w:space="0" w:color="auto"/>
          </w:divBdr>
        </w:div>
        <w:div w:id="1990013447">
          <w:marLeft w:val="640"/>
          <w:marRight w:val="0"/>
          <w:marTop w:val="0"/>
          <w:marBottom w:val="0"/>
          <w:divBdr>
            <w:top w:val="none" w:sz="0" w:space="0" w:color="auto"/>
            <w:left w:val="none" w:sz="0" w:space="0" w:color="auto"/>
            <w:bottom w:val="none" w:sz="0" w:space="0" w:color="auto"/>
            <w:right w:val="none" w:sz="0" w:space="0" w:color="auto"/>
          </w:divBdr>
        </w:div>
        <w:div w:id="1372076651">
          <w:marLeft w:val="640"/>
          <w:marRight w:val="0"/>
          <w:marTop w:val="0"/>
          <w:marBottom w:val="0"/>
          <w:divBdr>
            <w:top w:val="none" w:sz="0" w:space="0" w:color="auto"/>
            <w:left w:val="none" w:sz="0" w:space="0" w:color="auto"/>
            <w:bottom w:val="none" w:sz="0" w:space="0" w:color="auto"/>
            <w:right w:val="none" w:sz="0" w:space="0" w:color="auto"/>
          </w:divBdr>
        </w:div>
        <w:div w:id="1174029774">
          <w:marLeft w:val="640"/>
          <w:marRight w:val="0"/>
          <w:marTop w:val="0"/>
          <w:marBottom w:val="0"/>
          <w:divBdr>
            <w:top w:val="none" w:sz="0" w:space="0" w:color="auto"/>
            <w:left w:val="none" w:sz="0" w:space="0" w:color="auto"/>
            <w:bottom w:val="none" w:sz="0" w:space="0" w:color="auto"/>
            <w:right w:val="none" w:sz="0" w:space="0" w:color="auto"/>
          </w:divBdr>
        </w:div>
        <w:div w:id="311638162">
          <w:marLeft w:val="640"/>
          <w:marRight w:val="0"/>
          <w:marTop w:val="0"/>
          <w:marBottom w:val="0"/>
          <w:divBdr>
            <w:top w:val="none" w:sz="0" w:space="0" w:color="auto"/>
            <w:left w:val="none" w:sz="0" w:space="0" w:color="auto"/>
            <w:bottom w:val="none" w:sz="0" w:space="0" w:color="auto"/>
            <w:right w:val="none" w:sz="0" w:space="0" w:color="auto"/>
          </w:divBdr>
        </w:div>
        <w:div w:id="1448693745">
          <w:marLeft w:val="640"/>
          <w:marRight w:val="0"/>
          <w:marTop w:val="0"/>
          <w:marBottom w:val="0"/>
          <w:divBdr>
            <w:top w:val="none" w:sz="0" w:space="0" w:color="auto"/>
            <w:left w:val="none" w:sz="0" w:space="0" w:color="auto"/>
            <w:bottom w:val="none" w:sz="0" w:space="0" w:color="auto"/>
            <w:right w:val="none" w:sz="0" w:space="0" w:color="auto"/>
          </w:divBdr>
        </w:div>
        <w:div w:id="1819807040">
          <w:marLeft w:val="640"/>
          <w:marRight w:val="0"/>
          <w:marTop w:val="0"/>
          <w:marBottom w:val="0"/>
          <w:divBdr>
            <w:top w:val="none" w:sz="0" w:space="0" w:color="auto"/>
            <w:left w:val="none" w:sz="0" w:space="0" w:color="auto"/>
            <w:bottom w:val="none" w:sz="0" w:space="0" w:color="auto"/>
            <w:right w:val="none" w:sz="0" w:space="0" w:color="auto"/>
          </w:divBdr>
        </w:div>
        <w:div w:id="1835681754">
          <w:marLeft w:val="640"/>
          <w:marRight w:val="0"/>
          <w:marTop w:val="0"/>
          <w:marBottom w:val="0"/>
          <w:divBdr>
            <w:top w:val="none" w:sz="0" w:space="0" w:color="auto"/>
            <w:left w:val="none" w:sz="0" w:space="0" w:color="auto"/>
            <w:bottom w:val="none" w:sz="0" w:space="0" w:color="auto"/>
            <w:right w:val="none" w:sz="0" w:space="0" w:color="auto"/>
          </w:divBdr>
        </w:div>
      </w:divsChild>
    </w:div>
    <w:div w:id="53360660">
      <w:bodyDiv w:val="1"/>
      <w:marLeft w:val="0"/>
      <w:marRight w:val="0"/>
      <w:marTop w:val="0"/>
      <w:marBottom w:val="0"/>
      <w:divBdr>
        <w:top w:val="none" w:sz="0" w:space="0" w:color="auto"/>
        <w:left w:val="none" w:sz="0" w:space="0" w:color="auto"/>
        <w:bottom w:val="none" w:sz="0" w:space="0" w:color="auto"/>
        <w:right w:val="none" w:sz="0" w:space="0" w:color="auto"/>
      </w:divBdr>
      <w:divsChild>
        <w:div w:id="975649082">
          <w:marLeft w:val="0"/>
          <w:marRight w:val="0"/>
          <w:marTop w:val="0"/>
          <w:marBottom w:val="0"/>
          <w:divBdr>
            <w:top w:val="none" w:sz="0" w:space="0" w:color="auto"/>
            <w:left w:val="none" w:sz="0" w:space="0" w:color="auto"/>
            <w:bottom w:val="none" w:sz="0" w:space="0" w:color="auto"/>
            <w:right w:val="none" w:sz="0" w:space="0" w:color="auto"/>
          </w:divBdr>
          <w:divsChild>
            <w:div w:id="840046325">
              <w:marLeft w:val="0"/>
              <w:marRight w:val="0"/>
              <w:marTop w:val="0"/>
              <w:marBottom w:val="0"/>
              <w:divBdr>
                <w:top w:val="none" w:sz="0" w:space="0" w:color="auto"/>
                <w:left w:val="none" w:sz="0" w:space="0" w:color="auto"/>
                <w:bottom w:val="none" w:sz="0" w:space="0" w:color="auto"/>
                <w:right w:val="none" w:sz="0" w:space="0" w:color="auto"/>
              </w:divBdr>
              <w:divsChild>
                <w:div w:id="955674149">
                  <w:marLeft w:val="0"/>
                  <w:marRight w:val="0"/>
                  <w:marTop w:val="0"/>
                  <w:marBottom w:val="0"/>
                  <w:divBdr>
                    <w:top w:val="none" w:sz="0" w:space="0" w:color="auto"/>
                    <w:left w:val="none" w:sz="0" w:space="0" w:color="auto"/>
                    <w:bottom w:val="none" w:sz="0" w:space="0" w:color="auto"/>
                    <w:right w:val="none" w:sz="0" w:space="0" w:color="auto"/>
                  </w:divBdr>
                  <w:divsChild>
                    <w:div w:id="192101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396117">
      <w:bodyDiv w:val="1"/>
      <w:marLeft w:val="0"/>
      <w:marRight w:val="0"/>
      <w:marTop w:val="0"/>
      <w:marBottom w:val="0"/>
      <w:divBdr>
        <w:top w:val="none" w:sz="0" w:space="0" w:color="auto"/>
        <w:left w:val="none" w:sz="0" w:space="0" w:color="auto"/>
        <w:bottom w:val="none" w:sz="0" w:space="0" w:color="auto"/>
        <w:right w:val="none" w:sz="0" w:space="0" w:color="auto"/>
      </w:divBdr>
      <w:divsChild>
        <w:div w:id="1121651239">
          <w:marLeft w:val="0"/>
          <w:marRight w:val="0"/>
          <w:marTop w:val="0"/>
          <w:marBottom w:val="0"/>
          <w:divBdr>
            <w:top w:val="none" w:sz="0" w:space="0" w:color="auto"/>
            <w:left w:val="none" w:sz="0" w:space="0" w:color="auto"/>
            <w:bottom w:val="none" w:sz="0" w:space="0" w:color="auto"/>
            <w:right w:val="none" w:sz="0" w:space="0" w:color="auto"/>
          </w:divBdr>
          <w:divsChild>
            <w:div w:id="1859931487">
              <w:marLeft w:val="0"/>
              <w:marRight w:val="0"/>
              <w:marTop w:val="0"/>
              <w:marBottom w:val="0"/>
              <w:divBdr>
                <w:top w:val="none" w:sz="0" w:space="0" w:color="auto"/>
                <w:left w:val="none" w:sz="0" w:space="0" w:color="auto"/>
                <w:bottom w:val="none" w:sz="0" w:space="0" w:color="auto"/>
                <w:right w:val="none" w:sz="0" w:space="0" w:color="auto"/>
              </w:divBdr>
              <w:divsChild>
                <w:div w:id="1889803616">
                  <w:marLeft w:val="0"/>
                  <w:marRight w:val="0"/>
                  <w:marTop w:val="0"/>
                  <w:marBottom w:val="0"/>
                  <w:divBdr>
                    <w:top w:val="none" w:sz="0" w:space="0" w:color="auto"/>
                    <w:left w:val="none" w:sz="0" w:space="0" w:color="auto"/>
                    <w:bottom w:val="none" w:sz="0" w:space="0" w:color="auto"/>
                    <w:right w:val="none" w:sz="0" w:space="0" w:color="auto"/>
                  </w:divBdr>
                  <w:divsChild>
                    <w:div w:id="136061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072431">
      <w:bodyDiv w:val="1"/>
      <w:marLeft w:val="0"/>
      <w:marRight w:val="0"/>
      <w:marTop w:val="0"/>
      <w:marBottom w:val="0"/>
      <w:divBdr>
        <w:top w:val="none" w:sz="0" w:space="0" w:color="auto"/>
        <w:left w:val="none" w:sz="0" w:space="0" w:color="auto"/>
        <w:bottom w:val="none" w:sz="0" w:space="0" w:color="auto"/>
        <w:right w:val="none" w:sz="0" w:space="0" w:color="auto"/>
      </w:divBdr>
      <w:divsChild>
        <w:div w:id="1551958837">
          <w:marLeft w:val="0"/>
          <w:marRight w:val="0"/>
          <w:marTop w:val="0"/>
          <w:marBottom w:val="0"/>
          <w:divBdr>
            <w:top w:val="none" w:sz="0" w:space="0" w:color="auto"/>
            <w:left w:val="none" w:sz="0" w:space="0" w:color="auto"/>
            <w:bottom w:val="none" w:sz="0" w:space="0" w:color="auto"/>
            <w:right w:val="none" w:sz="0" w:space="0" w:color="auto"/>
          </w:divBdr>
          <w:divsChild>
            <w:div w:id="1700162617">
              <w:marLeft w:val="0"/>
              <w:marRight w:val="0"/>
              <w:marTop w:val="0"/>
              <w:marBottom w:val="0"/>
              <w:divBdr>
                <w:top w:val="none" w:sz="0" w:space="0" w:color="auto"/>
                <w:left w:val="none" w:sz="0" w:space="0" w:color="auto"/>
                <w:bottom w:val="none" w:sz="0" w:space="0" w:color="auto"/>
                <w:right w:val="none" w:sz="0" w:space="0" w:color="auto"/>
              </w:divBdr>
              <w:divsChild>
                <w:div w:id="16754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29311">
      <w:bodyDiv w:val="1"/>
      <w:marLeft w:val="0"/>
      <w:marRight w:val="0"/>
      <w:marTop w:val="0"/>
      <w:marBottom w:val="0"/>
      <w:divBdr>
        <w:top w:val="none" w:sz="0" w:space="0" w:color="auto"/>
        <w:left w:val="none" w:sz="0" w:space="0" w:color="auto"/>
        <w:bottom w:val="none" w:sz="0" w:space="0" w:color="auto"/>
        <w:right w:val="none" w:sz="0" w:space="0" w:color="auto"/>
      </w:divBdr>
      <w:divsChild>
        <w:div w:id="897015111">
          <w:marLeft w:val="0"/>
          <w:marRight w:val="0"/>
          <w:marTop w:val="0"/>
          <w:marBottom w:val="0"/>
          <w:divBdr>
            <w:top w:val="none" w:sz="0" w:space="0" w:color="auto"/>
            <w:left w:val="none" w:sz="0" w:space="0" w:color="auto"/>
            <w:bottom w:val="none" w:sz="0" w:space="0" w:color="auto"/>
            <w:right w:val="none" w:sz="0" w:space="0" w:color="auto"/>
          </w:divBdr>
        </w:div>
      </w:divsChild>
    </w:div>
    <w:div w:id="78866741">
      <w:bodyDiv w:val="1"/>
      <w:marLeft w:val="0"/>
      <w:marRight w:val="0"/>
      <w:marTop w:val="0"/>
      <w:marBottom w:val="0"/>
      <w:divBdr>
        <w:top w:val="none" w:sz="0" w:space="0" w:color="auto"/>
        <w:left w:val="none" w:sz="0" w:space="0" w:color="auto"/>
        <w:bottom w:val="none" w:sz="0" w:space="0" w:color="auto"/>
        <w:right w:val="none" w:sz="0" w:space="0" w:color="auto"/>
      </w:divBdr>
      <w:divsChild>
        <w:div w:id="1471824477">
          <w:marLeft w:val="640"/>
          <w:marRight w:val="0"/>
          <w:marTop w:val="0"/>
          <w:marBottom w:val="0"/>
          <w:divBdr>
            <w:top w:val="none" w:sz="0" w:space="0" w:color="auto"/>
            <w:left w:val="none" w:sz="0" w:space="0" w:color="auto"/>
            <w:bottom w:val="none" w:sz="0" w:space="0" w:color="auto"/>
            <w:right w:val="none" w:sz="0" w:space="0" w:color="auto"/>
          </w:divBdr>
        </w:div>
        <w:div w:id="43873663">
          <w:marLeft w:val="640"/>
          <w:marRight w:val="0"/>
          <w:marTop w:val="0"/>
          <w:marBottom w:val="0"/>
          <w:divBdr>
            <w:top w:val="none" w:sz="0" w:space="0" w:color="auto"/>
            <w:left w:val="none" w:sz="0" w:space="0" w:color="auto"/>
            <w:bottom w:val="none" w:sz="0" w:space="0" w:color="auto"/>
            <w:right w:val="none" w:sz="0" w:space="0" w:color="auto"/>
          </w:divBdr>
        </w:div>
        <w:div w:id="1048531610">
          <w:marLeft w:val="640"/>
          <w:marRight w:val="0"/>
          <w:marTop w:val="0"/>
          <w:marBottom w:val="0"/>
          <w:divBdr>
            <w:top w:val="none" w:sz="0" w:space="0" w:color="auto"/>
            <w:left w:val="none" w:sz="0" w:space="0" w:color="auto"/>
            <w:bottom w:val="none" w:sz="0" w:space="0" w:color="auto"/>
            <w:right w:val="none" w:sz="0" w:space="0" w:color="auto"/>
          </w:divBdr>
        </w:div>
        <w:div w:id="2117602646">
          <w:marLeft w:val="640"/>
          <w:marRight w:val="0"/>
          <w:marTop w:val="0"/>
          <w:marBottom w:val="0"/>
          <w:divBdr>
            <w:top w:val="none" w:sz="0" w:space="0" w:color="auto"/>
            <w:left w:val="none" w:sz="0" w:space="0" w:color="auto"/>
            <w:bottom w:val="none" w:sz="0" w:space="0" w:color="auto"/>
            <w:right w:val="none" w:sz="0" w:space="0" w:color="auto"/>
          </w:divBdr>
        </w:div>
        <w:div w:id="828205574">
          <w:marLeft w:val="640"/>
          <w:marRight w:val="0"/>
          <w:marTop w:val="0"/>
          <w:marBottom w:val="0"/>
          <w:divBdr>
            <w:top w:val="none" w:sz="0" w:space="0" w:color="auto"/>
            <w:left w:val="none" w:sz="0" w:space="0" w:color="auto"/>
            <w:bottom w:val="none" w:sz="0" w:space="0" w:color="auto"/>
            <w:right w:val="none" w:sz="0" w:space="0" w:color="auto"/>
          </w:divBdr>
        </w:div>
        <w:div w:id="443812450">
          <w:marLeft w:val="640"/>
          <w:marRight w:val="0"/>
          <w:marTop w:val="0"/>
          <w:marBottom w:val="0"/>
          <w:divBdr>
            <w:top w:val="none" w:sz="0" w:space="0" w:color="auto"/>
            <w:left w:val="none" w:sz="0" w:space="0" w:color="auto"/>
            <w:bottom w:val="none" w:sz="0" w:space="0" w:color="auto"/>
            <w:right w:val="none" w:sz="0" w:space="0" w:color="auto"/>
          </w:divBdr>
        </w:div>
        <w:div w:id="1724598401">
          <w:marLeft w:val="640"/>
          <w:marRight w:val="0"/>
          <w:marTop w:val="0"/>
          <w:marBottom w:val="0"/>
          <w:divBdr>
            <w:top w:val="none" w:sz="0" w:space="0" w:color="auto"/>
            <w:left w:val="none" w:sz="0" w:space="0" w:color="auto"/>
            <w:bottom w:val="none" w:sz="0" w:space="0" w:color="auto"/>
            <w:right w:val="none" w:sz="0" w:space="0" w:color="auto"/>
          </w:divBdr>
        </w:div>
        <w:div w:id="741947336">
          <w:marLeft w:val="640"/>
          <w:marRight w:val="0"/>
          <w:marTop w:val="0"/>
          <w:marBottom w:val="0"/>
          <w:divBdr>
            <w:top w:val="none" w:sz="0" w:space="0" w:color="auto"/>
            <w:left w:val="none" w:sz="0" w:space="0" w:color="auto"/>
            <w:bottom w:val="none" w:sz="0" w:space="0" w:color="auto"/>
            <w:right w:val="none" w:sz="0" w:space="0" w:color="auto"/>
          </w:divBdr>
        </w:div>
        <w:div w:id="357662042">
          <w:marLeft w:val="640"/>
          <w:marRight w:val="0"/>
          <w:marTop w:val="0"/>
          <w:marBottom w:val="0"/>
          <w:divBdr>
            <w:top w:val="none" w:sz="0" w:space="0" w:color="auto"/>
            <w:left w:val="none" w:sz="0" w:space="0" w:color="auto"/>
            <w:bottom w:val="none" w:sz="0" w:space="0" w:color="auto"/>
            <w:right w:val="none" w:sz="0" w:space="0" w:color="auto"/>
          </w:divBdr>
        </w:div>
        <w:div w:id="420951254">
          <w:marLeft w:val="640"/>
          <w:marRight w:val="0"/>
          <w:marTop w:val="0"/>
          <w:marBottom w:val="0"/>
          <w:divBdr>
            <w:top w:val="none" w:sz="0" w:space="0" w:color="auto"/>
            <w:left w:val="none" w:sz="0" w:space="0" w:color="auto"/>
            <w:bottom w:val="none" w:sz="0" w:space="0" w:color="auto"/>
            <w:right w:val="none" w:sz="0" w:space="0" w:color="auto"/>
          </w:divBdr>
        </w:div>
        <w:div w:id="205261515">
          <w:marLeft w:val="640"/>
          <w:marRight w:val="0"/>
          <w:marTop w:val="0"/>
          <w:marBottom w:val="0"/>
          <w:divBdr>
            <w:top w:val="none" w:sz="0" w:space="0" w:color="auto"/>
            <w:left w:val="none" w:sz="0" w:space="0" w:color="auto"/>
            <w:bottom w:val="none" w:sz="0" w:space="0" w:color="auto"/>
            <w:right w:val="none" w:sz="0" w:space="0" w:color="auto"/>
          </w:divBdr>
        </w:div>
        <w:div w:id="354384018">
          <w:marLeft w:val="640"/>
          <w:marRight w:val="0"/>
          <w:marTop w:val="0"/>
          <w:marBottom w:val="0"/>
          <w:divBdr>
            <w:top w:val="none" w:sz="0" w:space="0" w:color="auto"/>
            <w:left w:val="none" w:sz="0" w:space="0" w:color="auto"/>
            <w:bottom w:val="none" w:sz="0" w:space="0" w:color="auto"/>
            <w:right w:val="none" w:sz="0" w:space="0" w:color="auto"/>
          </w:divBdr>
        </w:div>
        <w:div w:id="838890172">
          <w:marLeft w:val="640"/>
          <w:marRight w:val="0"/>
          <w:marTop w:val="0"/>
          <w:marBottom w:val="0"/>
          <w:divBdr>
            <w:top w:val="none" w:sz="0" w:space="0" w:color="auto"/>
            <w:left w:val="none" w:sz="0" w:space="0" w:color="auto"/>
            <w:bottom w:val="none" w:sz="0" w:space="0" w:color="auto"/>
            <w:right w:val="none" w:sz="0" w:space="0" w:color="auto"/>
          </w:divBdr>
        </w:div>
        <w:div w:id="1302149829">
          <w:marLeft w:val="640"/>
          <w:marRight w:val="0"/>
          <w:marTop w:val="0"/>
          <w:marBottom w:val="0"/>
          <w:divBdr>
            <w:top w:val="none" w:sz="0" w:space="0" w:color="auto"/>
            <w:left w:val="none" w:sz="0" w:space="0" w:color="auto"/>
            <w:bottom w:val="none" w:sz="0" w:space="0" w:color="auto"/>
            <w:right w:val="none" w:sz="0" w:space="0" w:color="auto"/>
          </w:divBdr>
        </w:div>
        <w:div w:id="534462284">
          <w:marLeft w:val="640"/>
          <w:marRight w:val="0"/>
          <w:marTop w:val="0"/>
          <w:marBottom w:val="0"/>
          <w:divBdr>
            <w:top w:val="none" w:sz="0" w:space="0" w:color="auto"/>
            <w:left w:val="none" w:sz="0" w:space="0" w:color="auto"/>
            <w:bottom w:val="none" w:sz="0" w:space="0" w:color="auto"/>
            <w:right w:val="none" w:sz="0" w:space="0" w:color="auto"/>
          </w:divBdr>
        </w:div>
        <w:div w:id="1630432803">
          <w:marLeft w:val="640"/>
          <w:marRight w:val="0"/>
          <w:marTop w:val="0"/>
          <w:marBottom w:val="0"/>
          <w:divBdr>
            <w:top w:val="none" w:sz="0" w:space="0" w:color="auto"/>
            <w:left w:val="none" w:sz="0" w:space="0" w:color="auto"/>
            <w:bottom w:val="none" w:sz="0" w:space="0" w:color="auto"/>
            <w:right w:val="none" w:sz="0" w:space="0" w:color="auto"/>
          </w:divBdr>
        </w:div>
        <w:div w:id="1701081345">
          <w:marLeft w:val="640"/>
          <w:marRight w:val="0"/>
          <w:marTop w:val="0"/>
          <w:marBottom w:val="0"/>
          <w:divBdr>
            <w:top w:val="none" w:sz="0" w:space="0" w:color="auto"/>
            <w:left w:val="none" w:sz="0" w:space="0" w:color="auto"/>
            <w:bottom w:val="none" w:sz="0" w:space="0" w:color="auto"/>
            <w:right w:val="none" w:sz="0" w:space="0" w:color="auto"/>
          </w:divBdr>
        </w:div>
        <w:div w:id="1508982087">
          <w:marLeft w:val="640"/>
          <w:marRight w:val="0"/>
          <w:marTop w:val="0"/>
          <w:marBottom w:val="0"/>
          <w:divBdr>
            <w:top w:val="none" w:sz="0" w:space="0" w:color="auto"/>
            <w:left w:val="none" w:sz="0" w:space="0" w:color="auto"/>
            <w:bottom w:val="none" w:sz="0" w:space="0" w:color="auto"/>
            <w:right w:val="none" w:sz="0" w:space="0" w:color="auto"/>
          </w:divBdr>
        </w:div>
        <w:div w:id="1858811746">
          <w:marLeft w:val="640"/>
          <w:marRight w:val="0"/>
          <w:marTop w:val="0"/>
          <w:marBottom w:val="0"/>
          <w:divBdr>
            <w:top w:val="none" w:sz="0" w:space="0" w:color="auto"/>
            <w:left w:val="none" w:sz="0" w:space="0" w:color="auto"/>
            <w:bottom w:val="none" w:sz="0" w:space="0" w:color="auto"/>
            <w:right w:val="none" w:sz="0" w:space="0" w:color="auto"/>
          </w:divBdr>
        </w:div>
        <w:div w:id="1204826073">
          <w:marLeft w:val="640"/>
          <w:marRight w:val="0"/>
          <w:marTop w:val="0"/>
          <w:marBottom w:val="0"/>
          <w:divBdr>
            <w:top w:val="none" w:sz="0" w:space="0" w:color="auto"/>
            <w:left w:val="none" w:sz="0" w:space="0" w:color="auto"/>
            <w:bottom w:val="none" w:sz="0" w:space="0" w:color="auto"/>
            <w:right w:val="none" w:sz="0" w:space="0" w:color="auto"/>
          </w:divBdr>
        </w:div>
        <w:div w:id="871116607">
          <w:marLeft w:val="640"/>
          <w:marRight w:val="0"/>
          <w:marTop w:val="0"/>
          <w:marBottom w:val="0"/>
          <w:divBdr>
            <w:top w:val="none" w:sz="0" w:space="0" w:color="auto"/>
            <w:left w:val="none" w:sz="0" w:space="0" w:color="auto"/>
            <w:bottom w:val="none" w:sz="0" w:space="0" w:color="auto"/>
            <w:right w:val="none" w:sz="0" w:space="0" w:color="auto"/>
          </w:divBdr>
        </w:div>
        <w:div w:id="752508860">
          <w:marLeft w:val="640"/>
          <w:marRight w:val="0"/>
          <w:marTop w:val="0"/>
          <w:marBottom w:val="0"/>
          <w:divBdr>
            <w:top w:val="none" w:sz="0" w:space="0" w:color="auto"/>
            <w:left w:val="none" w:sz="0" w:space="0" w:color="auto"/>
            <w:bottom w:val="none" w:sz="0" w:space="0" w:color="auto"/>
            <w:right w:val="none" w:sz="0" w:space="0" w:color="auto"/>
          </w:divBdr>
        </w:div>
        <w:div w:id="1273592214">
          <w:marLeft w:val="640"/>
          <w:marRight w:val="0"/>
          <w:marTop w:val="0"/>
          <w:marBottom w:val="0"/>
          <w:divBdr>
            <w:top w:val="none" w:sz="0" w:space="0" w:color="auto"/>
            <w:left w:val="none" w:sz="0" w:space="0" w:color="auto"/>
            <w:bottom w:val="none" w:sz="0" w:space="0" w:color="auto"/>
            <w:right w:val="none" w:sz="0" w:space="0" w:color="auto"/>
          </w:divBdr>
        </w:div>
        <w:div w:id="392578591">
          <w:marLeft w:val="640"/>
          <w:marRight w:val="0"/>
          <w:marTop w:val="0"/>
          <w:marBottom w:val="0"/>
          <w:divBdr>
            <w:top w:val="none" w:sz="0" w:space="0" w:color="auto"/>
            <w:left w:val="none" w:sz="0" w:space="0" w:color="auto"/>
            <w:bottom w:val="none" w:sz="0" w:space="0" w:color="auto"/>
            <w:right w:val="none" w:sz="0" w:space="0" w:color="auto"/>
          </w:divBdr>
        </w:div>
        <w:div w:id="968050692">
          <w:marLeft w:val="640"/>
          <w:marRight w:val="0"/>
          <w:marTop w:val="0"/>
          <w:marBottom w:val="0"/>
          <w:divBdr>
            <w:top w:val="none" w:sz="0" w:space="0" w:color="auto"/>
            <w:left w:val="none" w:sz="0" w:space="0" w:color="auto"/>
            <w:bottom w:val="none" w:sz="0" w:space="0" w:color="auto"/>
            <w:right w:val="none" w:sz="0" w:space="0" w:color="auto"/>
          </w:divBdr>
        </w:div>
        <w:div w:id="1583906249">
          <w:marLeft w:val="640"/>
          <w:marRight w:val="0"/>
          <w:marTop w:val="0"/>
          <w:marBottom w:val="0"/>
          <w:divBdr>
            <w:top w:val="none" w:sz="0" w:space="0" w:color="auto"/>
            <w:left w:val="none" w:sz="0" w:space="0" w:color="auto"/>
            <w:bottom w:val="none" w:sz="0" w:space="0" w:color="auto"/>
            <w:right w:val="none" w:sz="0" w:space="0" w:color="auto"/>
          </w:divBdr>
        </w:div>
        <w:div w:id="862279690">
          <w:marLeft w:val="640"/>
          <w:marRight w:val="0"/>
          <w:marTop w:val="0"/>
          <w:marBottom w:val="0"/>
          <w:divBdr>
            <w:top w:val="none" w:sz="0" w:space="0" w:color="auto"/>
            <w:left w:val="none" w:sz="0" w:space="0" w:color="auto"/>
            <w:bottom w:val="none" w:sz="0" w:space="0" w:color="auto"/>
            <w:right w:val="none" w:sz="0" w:space="0" w:color="auto"/>
          </w:divBdr>
        </w:div>
        <w:div w:id="754401705">
          <w:marLeft w:val="640"/>
          <w:marRight w:val="0"/>
          <w:marTop w:val="0"/>
          <w:marBottom w:val="0"/>
          <w:divBdr>
            <w:top w:val="none" w:sz="0" w:space="0" w:color="auto"/>
            <w:left w:val="none" w:sz="0" w:space="0" w:color="auto"/>
            <w:bottom w:val="none" w:sz="0" w:space="0" w:color="auto"/>
            <w:right w:val="none" w:sz="0" w:space="0" w:color="auto"/>
          </w:divBdr>
        </w:div>
        <w:div w:id="186989158">
          <w:marLeft w:val="640"/>
          <w:marRight w:val="0"/>
          <w:marTop w:val="0"/>
          <w:marBottom w:val="0"/>
          <w:divBdr>
            <w:top w:val="none" w:sz="0" w:space="0" w:color="auto"/>
            <w:left w:val="none" w:sz="0" w:space="0" w:color="auto"/>
            <w:bottom w:val="none" w:sz="0" w:space="0" w:color="auto"/>
            <w:right w:val="none" w:sz="0" w:space="0" w:color="auto"/>
          </w:divBdr>
        </w:div>
        <w:div w:id="1948542042">
          <w:marLeft w:val="640"/>
          <w:marRight w:val="0"/>
          <w:marTop w:val="0"/>
          <w:marBottom w:val="0"/>
          <w:divBdr>
            <w:top w:val="none" w:sz="0" w:space="0" w:color="auto"/>
            <w:left w:val="none" w:sz="0" w:space="0" w:color="auto"/>
            <w:bottom w:val="none" w:sz="0" w:space="0" w:color="auto"/>
            <w:right w:val="none" w:sz="0" w:space="0" w:color="auto"/>
          </w:divBdr>
        </w:div>
        <w:div w:id="1823085383">
          <w:marLeft w:val="640"/>
          <w:marRight w:val="0"/>
          <w:marTop w:val="0"/>
          <w:marBottom w:val="0"/>
          <w:divBdr>
            <w:top w:val="none" w:sz="0" w:space="0" w:color="auto"/>
            <w:left w:val="none" w:sz="0" w:space="0" w:color="auto"/>
            <w:bottom w:val="none" w:sz="0" w:space="0" w:color="auto"/>
            <w:right w:val="none" w:sz="0" w:space="0" w:color="auto"/>
          </w:divBdr>
        </w:div>
        <w:div w:id="482700697">
          <w:marLeft w:val="640"/>
          <w:marRight w:val="0"/>
          <w:marTop w:val="0"/>
          <w:marBottom w:val="0"/>
          <w:divBdr>
            <w:top w:val="none" w:sz="0" w:space="0" w:color="auto"/>
            <w:left w:val="none" w:sz="0" w:space="0" w:color="auto"/>
            <w:bottom w:val="none" w:sz="0" w:space="0" w:color="auto"/>
            <w:right w:val="none" w:sz="0" w:space="0" w:color="auto"/>
          </w:divBdr>
        </w:div>
        <w:div w:id="638998996">
          <w:marLeft w:val="640"/>
          <w:marRight w:val="0"/>
          <w:marTop w:val="0"/>
          <w:marBottom w:val="0"/>
          <w:divBdr>
            <w:top w:val="none" w:sz="0" w:space="0" w:color="auto"/>
            <w:left w:val="none" w:sz="0" w:space="0" w:color="auto"/>
            <w:bottom w:val="none" w:sz="0" w:space="0" w:color="auto"/>
            <w:right w:val="none" w:sz="0" w:space="0" w:color="auto"/>
          </w:divBdr>
        </w:div>
        <w:div w:id="1259362757">
          <w:marLeft w:val="640"/>
          <w:marRight w:val="0"/>
          <w:marTop w:val="0"/>
          <w:marBottom w:val="0"/>
          <w:divBdr>
            <w:top w:val="none" w:sz="0" w:space="0" w:color="auto"/>
            <w:left w:val="none" w:sz="0" w:space="0" w:color="auto"/>
            <w:bottom w:val="none" w:sz="0" w:space="0" w:color="auto"/>
            <w:right w:val="none" w:sz="0" w:space="0" w:color="auto"/>
          </w:divBdr>
        </w:div>
        <w:div w:id="1807627888">
          <w:marLeft w:val="640"/>
          <w:marRight w:val="0"/>
          <w:marTop w:val="0"/>
          <w:marBottom w:val="0"/>
          <w:divBdr>
            <w:top w:val="none" w:sz="0" w:space="0" w:color="auto"/>
            <w:left w:val="none" w:sz="0" w:space="0" w:color="auto"/>
            <w:bottom w:val="none" w:sz="0" w:space="0" w:color="auto"/>
            <w:right w:val="none" w:sz="0" w:space="0" w:color="auto"/>
          </w:divBdr>
        </w:div>
        <w:div w:id="44178738">
          <w:marLeft w:val="640"/>
          <w:marRight w:val="0"/>
          <w:marTop w:val="0"/>
          <w:marBottom w:val="0"/>
          <w:divBdr>
            <w:top w:val="none" w:sz="0" w:space="0" w:color="auto"/>
            <w:left w:val="none" w:sz="0" w:space="0" w:color="auto"/>
            <w:bottom w:val="none" w:sz="0" w:space="0" w:color="auto"/>
            <w:right w:val="none" w:sz="0" w:space="0" w:color="auto"/>
          </w:divBdr>
        </w:div>
        <w:div w:id="607349342">
          <w:marLeft w:val="640"/>
          <w:marRight w:val="0"/>
          <w:marTop w:val="0"/>
          <w:marBottom w:val="0"/>
          <w:divBdr>
            <w:top w:val="none" w:sz="0" w:space="0" w:color="auto"/>
            <w:left w:val="none" w:sz="0" w:space="0" w:color="auto"/>
            <w:bottom w:val="none" w:sz="0" w:space="0" w:color="auto"/>
            <w:right w:val="none" w:sz="0" w:space="0" w:color="auto"/>
          </w:divBdr>
        </w:div>
        <w:div w:id="1098215697">
          <w:marLeft w:val="640"/>
          <w:marRight w:val="0"/>
          <w:marTop w:val="0"/>
          <w:marBottom w:val="0"/>
          <w:divBdr>
            <w:top w:val="none" w:sz="0" w:space="0" w:color="auto"/>
            <w:left w:val="none" w:sz="0" w:space="0" w:color="auto"/>
            <w:bottom w:val="none" w:sz="0" w:space="0" w:color="auto"/>
            <w:right w:val="none" w:sz="0" w:space="0" w:color="auto"/>
          </w:divBdr>
        </w:div>
        <w:div w:id="826213263">
          <w:marLeft w:val="640"/>
          <w:marRight w:val="0"/>
          <w:marTop w:val="0"/>
          <w:marBottom w:val="0"/>
          <w:divBdr>
            <w:top w:val="none" w:sz="0" w:space="0" w:color="auto"/>
            <w:left w:val="none" w:sz="0" w:space="0" w:color="auto"/>
            <w:bottom w:val="none" w:sz="0" w:space="0" w:color="auto"/>
            <w:right w:val="none" w:sz="0" w:space="0" w:color="auto"/>
          </w:divBdr>
        </w:div>
        <w:div w:id="379402995">
          <w:marLeft w:val="640"/>
          <w:marRight w:val="0"/>
          <w:marTop w:val="0"/>
          <w:marBottom w:val="0"/>
          <w:divBdr>
            <w:top w:val="none" w:sz="0" w:space="0" w:color="auto"/>
            <w:left w:val="none" w:sz="0" w:space="0" w:color="auto"/>
            <w:bottom w:val="none" w:sz="0" w:space="0" w:color="auto"/>
            <w:right w:val="none" w:sz="0" w:space="0" w:color="auto"/>
          </w:divBdr>
        </w:div>
        <w:div w:id="131407975">
          <w:marLeft w:val="640"/>
          <w:marRight w:val="0"/>
          <w:marTop w:val="0"/>
          <w:marBottom w:val="0"/>
          <w:divBdr>
            <w:top w:val="none" w:sz="0" w:space="0" w:color="auto"/>
            <w:left w:val="none" w:sz="0" w:space="0" w:color="auto"/>
            <w:bottom w:val="none" w:sz="0" w:space="0" w:color="auto"/>
            <w:right w:val="none" w:sz="0" w:space="0" w:color="auto"/>
          </w:divBdr>
        </w:div>
        <w:div w:id="286278055">
          <w:marLeft w:val="640"/>
          <w:marRight w:val="0"/>
          <w:marTop w:val="0"/>
          <w:marBottom w:val="0"/>
          <w:divBdr>
            <w:top w:val="none" w:sz="0" w:space="0" w:color="auto"/>
            <w:left w:val="none" w:sz="0" w:space="0" w:color="auto"/>
            <w:bottom w:val="none" w:sz="0" w:space="0" w:color="auto"/>
            <w:right w:val="none" w:sz="0" w:space="0" w:color="auto"/>
          </w:divBdr>
        </w:div>
        <w:div w:id="872763444">
          <w:marLeft w:val="640"/>
          <w:marRight w:val="0"/>
          <w:marTop w:val="0"/>
          <w:marBottom w:val="0"/>
          <w:divBdr>
            <w:top w:val="none" w:sz="0" w:space="0" w:color="auto"/>
            <w:left w:val="none" w:sz="0" w:space="0" w:color="auto"/>
            <w:bottom w:val="none" w:sz="0" w:space="0" w:color="auto"/>
            <w:right w:val="none" w:sz="0" w:space="0" w:color="auto"/>
          </w:divBdr>
        </w:div>
        <w:div w:id="2113236056">
          <w:marLeft w:val="640"/>
          <w:marRight w:val="0"/>
          <w:marTop w:val="0"/>
          <w:marBottom w:val="0"/>
          <w:divBdr>
            <w:top w:val="none" w:sz="0" w:space="0" w:color="auto"/>
            <w:left w:val="none" w:sz="0" w:space="0" w:color="auto"/>
            <w:bottom w:val="none" w:sz="0" w:space="0" w:color="auto"/>
            <w:right w:val="none" w:sz="0" w:space="0" w:color="auto"/>
          </w:divBdr>
        </w:div>
        <w:div w:id="296641996">
          <w:marLeft w:val="640"/>
          <w:marRight w:val="0"/>
          <w:marTop w:val="0"/>
          <w:marBottom w:val="0"/>
          <w:divBdr>
            <w:top w:val="none" w:sz="0" w:space="0" w:color="auto"/>
            <w:left w:val="none" w:sz="0" w:space="0" w:color="auto"/>
            <w:bottom w:val="none" w:sz="0" w:space="0" w:color="auto"/>
            <w:right w:val="none" w:sz="0" w:space="0" w:color="auto"/>
          </w:divBdr>
        </w:div>
        <w:div w:id="1674913679">
          <w:marLeft w:val="640"/>
          <w:marRight w:val="0"/>
          <w:marTop w:val="0"/>
          <w:marBottom w:val="0"/>
          <w:divBdr>
            <w:top w:val="none" w:sz="0" w:space="0" w:color="auto"/>
            <w:left w:val="none" w:sz="0" w:space="0" w:color="auto"/>
            <w:bottom w:val="none" w:sz="0" w:space="0" w:color="auto"/>
            <w:right w:val="none" w:sz="0" w:space="0" w:color="auto"/>
          </w:divBdr>
        </w:div>
        <w:div w:id="838429717">
          <w:marLeft w:val="640"/>
          <w:marRight w:val="0"/>
          <w:marTop w:val="0"/>
          <w:marBottom w:val="0"/>
          <w:divBdr>
            <w:top w:val="none" w:sz="0" w:space="0" w:color="auto"/>
            <w:left w:val="none" w:sz="0" w:space="0" w:color="auto"/>
            <w:bottom w:val="none" w:sz="0" w:space="0" w:color="auto"/>
            <w:right w:val="none" w:sz="0" w:space="0" w:color="auto"/>
          </w:divBdr>
        </w:div>
      </w:divsChild>
    </w:div>
    <w:div w:id="91778531">
      <w:bodyDiv w:val="1"/>
      <w:marLeft w:val="0"/>
      <w:marRight w:val="0"/>
      <w:marTop w:val="0"/>
      <w:marBottom w:val="0"/>
      <w:divBdr>
        <w:top w:val="none" w:sz="0" w:space="0" w:color="auto"/>
        <w:left w:val="none" w:sz="0" w:space="0" w:color="auto"/>
        <w:bottom w:val="none" w:sz="0" w:space="0" w:color="auto"/>
        <w:right w:val="none" w:sz="0" w:space="0" w:color="auto"/>
      </w:divBdr>
      <w:divsChild>
        <w:div w:id="31657511">
          <w:marLeft w:val="0"/>
          <w:marRight w:val="0"/>
          <w:marTop w:val="0"/>
          <w:marBottom w:val="0"/>
          <w:divBdr>
            <w:top w:val="none" w:sz="0" w:space="0" w:color="auto"/>
            <w:left w:val="none" w:sz="0" w:space="0" w:color="auto"/>
            <w:bottom w:val="none" w:sz="0" w:space="0" w:color="auto"/>
            <w:right w:val="none" w:sz="0" w:space="0" w:color="auto"/>
          </w:divBdr>
          <w:divsChild>
            <w:div w:id="1619068972">
              <w:marLeft w:val="0"/>
              <w:marRight w:val="0"/>
              <w:marTop w:val="0"/>
              <w:marBottom w:val="0"/>
              <w:divBdr>
                <w:top w:val="none" w:sz="0" w:space="0" w:color="auto"/>
                <w:left w:val="none" w:sz="0" w:space="0" w:color="auto"/>
                <w:bottom w:val="none" w:sz="0" w:space="0" w:color="auto"/>
                <w:right w:val="none" w:sz="0" w:space="0" w:color="auto"/>
              </w:divBdr>
              <w:divsChild>
                <w:div w:id="1656447659">
                  <w:marLeft w:val="0"/>
                  <w:marRight w:val="0"/>
                  <w:marTop w:val="0"/>
                  <w:marBottom w:val="0"/>
                  <w:divBdr>
                    <w:top w:val="none" w:sz="0" w:space="0" w:color="auto"/>
                    <w:left w:val="none" w:sz="0" w:space="0" w:color="auto"/>
                    <w:bottom w:val="none" w:sz="0" w:space="0" w:color="auto"/>
                    <w:right w:val="none" w:sz="0" w:space="0" w:color="auto"/>
                  </w:divBdr>
                  <w:divsChild>
                    <w:div w:id="113286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17635">
      <w:bodyDiv w:val="1"/>
      <w:marLeft w:val="0"/>
      <w:marRight w:val="0"/>
      <w:marTop w:val="0"/>
      <w:marBottom w:val="0"/>
      <w:divBdr>
        <w:top w:val="none" w:sz="0" w:space="0" w:color="auto"/>
        <w:left w:val="none" w:sz="0" w:space="0" w:color="auto"/>
        <w:bottom w:val="none" w:sz="0" w:space="0" w:color="auto"/>
        <w:right w:val="none" w:sz="0" w:space="0" w:color="auto"/>
      </w:divBdr>
      <w:divsChild>
        <w:div w:id="1600093036">
          <w:marLeft w:val="0"/>
          <w:marRight w:val="0"/>
          <w:marTop w:val="0"/>
          <w:marBottom w:val="0"/>
          <w:divBdr>
            <w:top w:val="none" w:sz="0" w:space="0" w:color="auto"/>
            <w:left w:val="none" w:sz="0" w:space="0" w:color="auto"/>
            <w:bottom w:val="none" w:sz="0" w:space="0" w:color="auto"/>
            <w:right w:val="none" w:sz="0" w:space="0" w:color="auto"/>
          </w:divBdr>
          <w:divsChild>
            <w:div w:id="1426226601">
              <w:marLeft w:val="0"/>
              <w:marRight w:val="0"/>
              <w:marTop w:val="0"/>
              <w:marBottom w:val="0"/>
              <w:divBdr>
                <w:top w:val="none" w:sz="0" w:space="0" w:color="auto"/>
                <w:left w:val="none" w:sz="0" w:space="0" w:color="auto"/>
                <w:bottom w:val="none" w:sz="0" w:space="0" w:color="auto"/>
                <w:right w:val="none" w:sz="0" w:space="0" w:color="auto"/>
              </w:divBdr>
              <w:divsChild>
                <w:div w:id="193647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30638">
      <w:bodyDiv w:val="1"/>
      <w:marLeft w:val="0"/>
      <w:marRight w:val="0"/>
      <w:marTop w:val="0"/>
      <w:marBottom w:val="0"/>
      <w:divBdr>
        <w:top w:val="none" w:sz="0" w:space="0" w:color="auto"/>
        <w:left w:val="none" w:sz="0" w:space="0" w:color="auto"/>
        <w:bottom w:val="none" w:sz="0" w:space="0" w:color="auto"/>
        <w:right w:val="none" w:sz="0" w:space="0" w:color="auto"/>
      </w:divBdr>
      <w:divsChild>
        <w:div w:id="1476527848">
          <w:marLeft w:val="0"/>
          <w:marRight w:val="0"/>
          <w:marTop w:val="0"/>
          <w:marBottom w:val="0"/>
          <w:divBdr>
            <w:top w:val="none" w:sz="0" w:space="0" w:color="auto"/>
            <w:left w:val="none" w:sz="0" w:space="0" w:color="auto"/>
            <w:bottom w:val="none" w:sz="0" w:space="0" w:color="auto"/>
            <w:right w:val="none" w:sz="0" w:space="0" w:color="auto"/>
          </w:divBdr>
          <w:divsChild>
            <w:div w:id="1363743544">
              <w:marLeft w:val="0"/>
              <w:marRight w:val="0"/>
              <w:marTop w:val="0"/>
              <w:marBottom w:val="0"/>
              <w:divBdr>
                <w:top w:val="none" w:sz="0" w:space="0" w:color="auto"/>
                <w:left w:val="none" w:sz="0" w:space="0" w:color="auto"/>
                <w:bottom w:val="none" w:sz="0" w:space="0" w:color="auto"/>
                <w:right w:val="none" w:sz="0" w:space="0" w:color="auto"/>
              </w:divBdr>
              <w:divsChild>
                <w:div w:id="53597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012608">
      <w:bodyDiv w:val="1"/>
      <w:marLeft w:val="0"/>
      <w:marRight w:val="0"/>
      <w:marTop w:val="0"/>
      <w:marBottom w:val="0"/>
      <w:divBdr>
        <w:top w:val="none" w:sz="0" w:space="0" w:color="auto"/>
        <w:left w:val="none" w:sz="0" w:space="0" w:color="auto"/>
        <w:bottom w:val="none" w:sz="0" w:space="0" w:color="auto"/>
        <w:right w:val="none" w:sz="0" w:space="0" w:color="auto"/>
      </w:divBdr>
      <w:divsChild>
        <w:div w:id="1717196032">
          <w:marLeft w:val="0"/>
          <w:marRight w:val="0"/>
          <w:marTop w:val="0"/>
          <w:marBottom w:val="0"/>
          <w:divBdr>
            <w:top w:val="none" w:sz="0" w:space="0" w:color="auto"/>
            <w:left w:val="none" w:sz="0" w:space="0" w:color="auto"/>
            <w:bottom w:val="none" w:sz="0" w:space="0" w:color="auto"/>
            <w:right w:val="none" w:sz="0" w:space="0" w:color="auto"/>
          </w:divBdr>
          <w:divsChild>
            <w:div w:id="1658456524">
              <w:marLeft w:val="0"/>
              <w:marRight w:val="0"/>
              <w:marTop w:val="0"/>
              <w:marBottom w:val="0"/>
              <w:divBdr>
                <w:top w:val="none" w:sz="0" w:space="0" w:color="auto"/>
                <w:left w:val="none" w:sz="0" w:space="0" w:color="auto"/>
                <w:bottom w:val="none" w:sz="0" w:space="0" w:color="auto"/>
                <w:right w:val="none" w:sz="0" w:space="0" w:color="auto"/>
              </w:divBdr>
              <w:divsChild>
                <w:div w:id="25719395">
                  <w:marLeft w:val="0"/>
                  <w:marRight w:val="0"/>
                  <w:marTop w:val="0"/>
                  <w:marBottom w:val="0"/>
                  <w:divBdr>
                    <w:top w:val="none" w:sz="0" w:space="0" w:color="auto"/>
                    <w:left w:val="none" w:sz="0" w:space="0" w:color="auto"/>
                    <w:bottom w:val="none" w:sz="0" w:space="0" w:color="auto"/>
                    <w:right w:val="none" w:sz="0" w:space="0" w:color="auto"/>
                  </w:divBdr>
                  <w:divsChild>
                    <w:div w:id="181529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55321">
      <w:bodyDiv w:val="1"/>
      <w:marLeft w:val="0"/>
      <w:marRight w:val="0"/>
      <w:marTop w:val="0"/>
      <w:marBottom w:val="0"/>
      <w:divBdr>
        <w:top w:val="none" w:sz="0" w:space="0" w:color="auto"/>
        <w:left w:val="none" w:sz="0" w:space="0" w:color="auto"/>
        <w:bottom w:val="none" w:sz="0" w:space="0" w:color="auto"/>
        <w:right w:val="none" w:sz="0" w:space="0" w:color="auto"/>
      </w:divBdr>
      <w:divsChild>
        <w:div w:id="1297950295">
          <w:marLeft w:val="640"/>
          <w:marRight w:val="0"/>
          <w:marTop w:val="0"/>
          <w:marBottom w:val="0"/>
          <w:divBdr>
            <w:top w:val="none" w:sz="0" w:space="0" w:color="auto"/>
            <w:left w:val="none" w:sz="0" w:space="0" w:color="auto"/>
            <w:bottom w:val="none" w:sz="0" w:space="0" w:color="auto"/>
            <w:right w:val="none" w:sz="0" w:space="0" w:color="auto"/>
          </w:divBdr>
        </w:div>
        <w:div w:id="1543010129">
          <w:marLeft w:val="640"/>
          <w:marRight w:val="0"/>
          <w:marTop w:val="0"/>
          <w:marBottom w:val="0"/>
          <w:divBdr>
            <w:top w:val="none" w:sz="0" w:space="0" w:color="auto"/>
            <w:left w:val="none" w:sz="0" w:space="0" w:color="auto"/>
            <w:bottom w:val="none" w:sz="0" w:space="0" w:color="auto"/>
            <w:right w:val="none" w:sz="0" w:space="0" w:color="auto"/>
          </w:divBdr>
        </w:div>
        <w:div w:id="42600132">
          <w:marLeft w:val="640"/>
          <w:marRight w:val="0"/>
          <w:marTop w:val="0"/>
          <w:marBottom w:val="0"/>
          <w:divBdr>
            <w:top w:val="none" w:sz="0" w:space="0" w:color="auto"/>
            <w:left w:val="none" w:sz="0" w:space="0" w:color="auto"/>
            <w:bottom w:val="none" w:sz="0" w:space="0" w:color="auto"/>
            <w:right w:val="none" w:sz="0" w:space="0" w:color="auto"/>
          </w:divBdr>
        </w:div>
        <w:div w:id="364906949">
          <w:marLeft w:val="640"/>
          <w:marRight w:val="0"/>
          <w:marTop w:val="0"/>
          <w:marBottom w:val="0"/>
          <w:divBdr>
            <w:top w:val="none" w:sz="0" w:space="0" w:color="auto"/>
            <w:left w:val="none" w:sz="0" w:space="0" w:color="auto"/>
            <w:bottom w:val="none" w:sz="0" w:space="0" w:color="auto"/>
            <w:right w:val="none" w:sz="0" w:space="0" w:color="auto"/>
          </w:divBdr>
        </w:div>
        <w:div w:id="1388839418">
          <w:marLeft w:val="640"/>
          <w:marRight w:val="0"/>
          <w:marTop w:val="0"/>
          <w:marBottom w:val="0"/>
          <w:divBdr>
            <w:top w:val="none" w:sz="0" w:space="0" w:color="auto"/>
            <w:left w:val="none" w:sz="0" w:space="0" w:color="auto"/>
            <w:bottom w:val="none" w:sz="0" w:space="0" w:color="auto"/>
            <w:right w:val="none" w:sz="0" w:space="0" w:color="auto"/>
          </w:divBdr>
        </w:div>
        <w:div w:id="1646426323">
          <w:marLeft w:val="640"/>
          <w:marRight w:val="0"/>
          <w:marTop w:val="0"/>
          <w:marBottom w:val="0"/>
          <w:divBdr>
            <w:top w:val="none" w:sz="0" w:space="0" w:color="auto"/>
            <w:left w:val="none" w:sz="0" w:space="0" w:color="auto"/>
            <w:bottom w:val="none" w:sz="0" w:space="0" w:color="auto"/>
            <w:right w:val="none" w:sz="0" w:space="0" w:color="auto"/>
          </w:divBdr>
        </w:div>
        <w:div w:id="1856571973">
          <w:marLeft w:val="640"/>
          <w:marRight w:val="0"/>
          <w:marTop w:val="0"/>
          <w:marBottom w:val="0"/>
          <w:divBdr>
            <w:top w:val="none" w:sz="0" w:space="0" w:color="auto"/>
            <w:left w:val="none" w:sz="0" w:space="0" w:color="auto"/>
            <w:bottom w:val="none" w:sz="0" w:space="0" w:color="auto"/>
            <w:right w:val="none" w:sz="0" w:space="0" w:color="auto"/>
          </w:divBdr>
        </w:div>
        <w:div w:id="1910967435">
          <w:marLeft w:val="640"/>
          <w:marRight w:val="0"/>
          <w:marTop w:val="0"/>
          <w:marBottom w:val="0"/>
          <w:divBdr>
            <w:top w:val="none" w:sz="0" w:space="0" w:color="auto"/>
            <w:left w:val="none" w:sz="0" w:space="0" w:color="auto"/>
            <w:bottom w:val="none" w:sz="0" w:space="0" w:color="auto"/>
            <w:right w:val="none" w:sz="0" w:space="0" w:color="auto"/>
          </w:divBdr>
        </w:div>
        <w:div w:id="901059907">
          <w:marLeft w:val="640"/>
          <w:marRight w:val="0"/>
          <w:marTop w:val="0"/>
          <w:marBottom w:val="0"/>
          <w:divBdr>
            <w:top w:val="none" w:sz="0" w:space="0" w:color="auto"/>
            <w:left w:val="none" w:sz="0" w:space="0" w:color="auto"/>
            <w:bottom w:val="none" w:sz="0" w:space="0" w:color="auto"/>
            <w:right w:val="none" w:sz="0" w:space="0" w:color="auto"/>
          </w:divBdr>
        </w:div>
        <w:div w:id="1185636200">
          <w:marLeft w:val="640"/>
          <w:marRight w:val="0"/>
          <w:marTop w:val="0"/>
          <w:marBottom w:val="0"/>
          <w:divBdr>
            <w:top w:val="none" w:sz="0" w:space="0" w:color="auto"/>
            <w:left w:val="none" w:sz="0" w:space="0" w:color="auto"/>
            <w:bottom w:val="none" w:sz="0" w:space="0" w:color="auto"/>
            <w:right w:val="none" w:sz="0" w:space="0" w:color="auto"/>
          </w:divBdr>
        </w:div>
        <w:div w:id="790516372">
          <w:marLeft w:val="640"/>
          <w:marRight w:val="0"/>
          <w:marTop w:val="0"/>
          <w:marBottom w:val="0"/>
          <w:divBdr>
            <w:top w:val="none" w:sz="0" w:space="0" w:color="auto"/>
            <w:left w:val="none" w:sz="0" w:space="0" w:color="auto"/>
            <w:bottom w:val="none" w:sz="0" w:space="0" w:color="auto"/>
            <w:right w:val="none" w:sz="0" w:space="0" w:color="auto"/>
          </w:divBdr>
        </w:div>
        <w:div w:id="441994199">
          <w:marLeft w:val="640"/>
          <w:marRight w:val="0"/>
          <w:marTop w:val="0"/>
          <w:marBottom w:val="0"/>
          <w:divBdr>
            <w:top w:val="none" w:sz="0" w:space="0" w:color="auto"/>
            <w:left w:val="none" w:sz="0" w:space="0" w:color="auto"/>
            <w:bottom w:val="none" w:sz="0" w:space="0" w:color="auto"/>
            <w:right w:val="none" w:sz="0" w:space="0" w:color="auto"/>
          </w:divBdr>
        </w:div>
        <w:div w:id="113594740">
          <w:marLeft w:val="640"/>
          <w:marRight w:val="0"/>
          <w:marTop w:val="0"/>
          <w:marBottom w:val="0"/>
          <w:divBdr>
            <w:top w:val="none" w:sz="0" w:space="0" w:color="auto"/>
            <w:left w:val="none" w:sz="0" w:space="0" w:color="auto"/>
            <w:bottom w:val="none" w:sz="0" w:space="0" w:color="auto"/>
            <w:right w:val="none" w:sz="0" w:space="0" w:color="auto"/>
          </w:divBdr>
        </w:div>
        <w:div w:id="1949923410">
          <w:marLeft w:val="640"/>
          <w:marRight w:val="0"/>
          <w:marTop w:val="0"/>
          <w:marBottom w:val="0"/>
          <w:divBdr>
            <w:top w:val="none" w:sz="0" w:space="0" w:color="auto"/>
            <w:left w:val="none" w:sz="0" w:space="0" w:color="auto"/>
            <w:bottom w:val="none" w:sz="0" w:space="0" w:color="auto"/>
            <w:right w:val="none" w:sz="0" w:space="0" w:color="auto"/>
          </w:divBdr>
        </w:div>
        <w:div w:id="212086181">
          <w:marLeft w:val="640"/>
          <w:marRight w:val="0"/>
          <w:marTop w:val="0"/>
          <w:marBottom w:val="0"/>
          <w:divBdr>
            <w:top w:val="none" w:sz="0" w:space="0" w:color="auto"/>
            <w:left w:val="none" w:sz="0" w:space="0" w:color="auto"/>
            <w:bottom w:val="none" w:sz="0" w:space="0" w:color="auto"/>
            <w:right w:val="none" w:sz="0" w:space="0" w:color="auto"/>
          </w:divBdr>
        </w:div>
        <w:div w:id="376971786">
          <w:marLeft w:val="640"/>
          <w:marRight w:val="0"/>
          <w:marTop w:val="0"/>
          <w:marBottom w:val="0"/>
          <w:divBdr>
            <w:top w:val="none" w:sz="0" w:space="0" w:color="auto"/>
            <w:left w:val="none" w:sz="0" w:space="0" w:color="auto"/>
            <w:bottom w:val="none" w:sz="0" w:space="0" w:color="auto"/>
            <w:right w:val="none" w:sz="0" w:space="0" w:color="auto"/>
          </w:divBdr>
        </w:div>
        <w:div w:id="2008436122">
          <w:marLeft w:val="640"/>
          <w:marRight w:val="0"/>
          <w:marTop w:val="0"/>
          <w:marBottom w:val="0"/>
          <w:divBdr>
            <w:top w:val="none" w:sz="0" w:space="0" w:color="auto"/>
            <w:left w:val="none" w:sz="0" w:space="0" w:color="auto"/>
            <w:bottom w:val="none" w:sz="0" w:space="0" w:color="auto"/>
            <w:right w:val="none" w:sz="0" w:space="0" w:color="auto"/>
          </w:divBdr>
        </w:div>
        <w:div w:id="424810658">
          <w:marLeft w:val="640"/>
          <w:marRight w:val="0"/>
          <w:marTop w:val="0"/>
          <w:marBottom w:val="0"/>
          <w:divBdr>
            <w:top w:val="none" w:sz="0" w:space="0" w:color="auto"/>
            <w:left w:val="none" w:sz="0" w:space="0" w:color="auto"/>
            <w:bottom w:val="none" w:sz="0" w:space="0" w:color="auto"/>
            <w:right w:val="none" w:sz="0" w:space="0" w:color="auto"/>
          </w:divBdr>
        </w:div>
        <w:div w:id="2126272442">
          <w:marLeft w:val="640"/>
          <w:marRight w:val="0"/>
          <w:marTop w:val="0"/>
          <w:marBottom w:val="0"/>
          <w:divBdr>
            <w:top w:val="none" w:sz="0" w:space="0" w:color="auto"/>
            <w:left w:val="none" w:sz="0" w:space="0" w:color="auto"/>
            <w:bottom w:val="none" w:sz="0" w:space="0" w:color="auto"/>
            <w:right w:val="none" w:sz="0" w:space="0" w:color="auto"/>
          </w:divBdr>
        </w:div>
        <w:div w:id="243026731">
          <w:marLeft w:val="640"/>
          <w:marRight w:val="0"/>
          <w:marTop w:val="0"/>
          <w:marBottom w:val="0"/>
          <w:divBdr>
            <w:top w:val="none" w:sz="0" w:space="0" w:color="auto"/>
            <w:left w:val="none" w:sz="0" w:space="0" w:color="auto"/>
            <w:bottom w:val="none" w:sz="0" w:space="0" w:color="auto"/>
            <w:right w:val="none" w:sz="0" w:space="0" w:color="auto"/>
          </w:divBdr>
        </w:div>
        <w:div w:id="1126778880">
          <w:marLeft w:val="640"/>
          <w:marRight w:val="0"/>
          <w:marTop w:val="0"/>
          <w:marBottom w:val="0"/>
          <w:divBdr>
            <w:top w:val="none" w:sz="0" w:space="0" w:color="auto"/>
            <w:left w:val="none" w:sz="0" w:space="0" w:color="auto"/>
            <w:bottom w:val="none" w:sz="0" w:space="0" w:color="auto"/>
            <w:right w:val="none" w:sz="0" w:space="0" w:color="auto"/>
          </w:divBdr>
        </w:div>
        <w:div w:id="1189024122">
          <w:marLeft w:val="640"/>
          <w:marRight w:val="0"/>
          <w:marTop w:val="0"/>
          <w:marBottom w:val="0"/>
          <w:divBdr>
            <w:top w:val="none" w:sz="0" w:space="0" w:color="auto"/>
            <w:left w:val="none" w:sz="0" w:space="0" w:color="auto"/>
            <w:bottom w:val="none" w:sz="0" w:space="0" w:color="auto"/>
            <w:right w:val="none" w:sz="0" w:space="0" w:color="auto"/>
          </w:divBdr>
        </w:div>
        <w:div w:id="124157523">
          <w:marLeft w:val="640"/>
          <w:marRight w:val="0"/>
          <w:marTop w:val="0"/>
          <w:marBottom w:val="0"/>
          <w:divBdr>
            <w:top w:val="none" w:sz="0" w:space="0" w:color="auto"/>
            <w:left w:val="none" w:sz="0" w:space="0" w:color="auto"/>
            <w:bottom w:val="none" w:sz="0" w:space="0" w:color="auto"/>
            <w:right w:val="none" w:sz="0" w:space="0" w:color="auto"/>
          </w:divBdr>
        </w:div>
        <w:div w:id="1870296470">
          <w:marLeft w:val="640"/>
          <w:marRight w:val="0"/>
          <w:marTop w:val="0"/>
          <w:marBottom w:val="0"/>
          <w:divBdr>
            <w:top w:val="none" w:sz="0" w:space="0" w:color="auto"/>
            <w:left w:val="none" w:sz="0" w:space="0" w:color="auto"/>
            <w:bottom w:val="none" w:sz="0" w:space="0" w:color="auto"/>
            <w:right w:val="none" w:sz="0" w:space="0" w:color="auto"/>
          </w:divBdr>
        </w:div>
        <w:div w:id="574706050">
          <w:marLeft w:val="640"/>
          <w:marRight w:val="0"/>
          <w:marTop w:val="0"/>
          <w:marBottom w:val="0"/>
          <w:divBdr>
            <w:top w:val="none" w:sz="0" w:space="0" w:color="auto"/>
            <w:left w:val="none" w:sz="0" w:space="0" w:color="auto"/>
            <w:bottom w:val="none" w:sz="0" w:space="0" w:color="auto"/>
            <w:right w:val="none" w:sz="0" w:space="0" w:color="auto"/>
          </w:divBdr>
        </w:div>
        <w:div w:id="2003923611">
          <w:marLeft w:val="640"/>
          <w:marRight w:val="0"/>
          <w:marTop w:val="0"/>
          <w:marBottom w:val="0"/>
          <w:divBdr>
            <w:top w:val="none" w:sz="0" w:space="0" w:color="auto"/>
            <w:left w:val="none" w:sz="0" w:space="0" w:color="auto"/>
            <w:bottom w:val="none" w:sz="0" w:space="0" w:color="auto"/>
            <w:right w:val="none" w:sz="0" w:space="0" w:color="auto"/>
          </w:divBdr>
        </w:div>
        <w:div w:id="1356688899">
          <w:marLeft w:val="640"/>
          <w:marRight w:val="0"/>
          <w:marTop w:val="0"/>
          <w:marBottom w:val="0"/>
          <w:divBdr>
            <w:top w:val="none" w:sz="0" w:space="0" w:color="auto"/>
            <w:left w:val="none" w:sz="0" w:space="0" w:color="auto"/>
            <w:bottom w:val="none" w:sz="0" w:space="0" w:color="auto"/>
            <w:right w:val="none" w:sz="0" w:space="0" w:color="auto"/>
          </w:divBdr>
        </w:div>
        <w:div w:id="409275406">
          <w:marLeft w:val="640"/>
          <w:marRight w:val="0"/>
          <w:marTop w:val="0"/>
          <w:marBottom w:val="0"/>
          <w:divBdr>
            <w:top w:val="none" w:sz="0" w:space="0" w:color="auto"/>
            <w:left w:val="none" w:sz="0" w:space="0" w:color="auto"/>
            <w:bottom w:val="none" w:sz="0" w:space="0" w:color="auto"/>
            <w:right w:val="none" w:sz="0" w:space="0" w:color="auto"/>
          </w:divBdr>
        </w:div>
        <w:div w:id="1902248520">
          <w:marLeft w:val="640"/>
          <w:marRight w:val="0"/>
          <w:marTop w:val="0"/>
          <w:marBottom w:val="0"/>
          <w:divBdr>
            <w:top w:val="none" w:sz="0" w:space="0" w:color="auto"/>
            <w:left w:val="none" w:sz="0" w:space="0" w:color="auto"/>
            <w:bottom w:val="none" w:sz="0" w:space="0" w:color="auto"/>
            <w:right w:val="none" w:sz="0" w:space="0" w:color="auto"/>
          </w:divBdr>
        </w:div>
        <w:div w:id="2079665570">
          <w:marLeft w:val="640"/>
          <w:marRight w:val="0"/>
          <w:marTop w:val="0"/>
          <w:marBottom w:val="0"/>
          <w:divBdr>
            <w:top w:val="none" w:sz="0" w:space="0" w:color="auto"/>
            <w:left w:val="none" w:sz="0" w:space="0" w:color="auto"/>
            <w:bottom w:val="none" w:sz="0" w:space="0" w:color="auto"/>
            <w:right w:val="none" w:sz="0" w:space="0" w:color="auto"/>
          </w:divBdr>
        </w:div>
        <w:div w:id="1141966258">
          <w:marLeft w:val="640"/>
          <w:marRight w:val="0"/>
          <w:marTop w:val="0"/>
          <w:marBottom w:val="0"/>
          <w:divBdr>
            <w:top w:val="none" w:sz="0" w:space="0" w:color="auto"/>
            <w:left w:val="none" w:sz="0" w:space="0" w:color="auto"/>
            <w:bottom w:val="none" w:sz="0" w:space="0" w:color="auto"/>
            <w:right w:val="none" w:sz="0" w:space="0" w:color="auto"/>
          </w:divBdr>
        </w:div>
        <w:div w:id="425658093">
          <w:marLeft w:val="640"/>
          <w:marRight w:val="0"/>
          <w:marTop w:val="0"/>
          <w:marBottom w:val="0"/>
          <w:divBdr>
            <w:top w:val="none" w:sz="0" w:space="0" w:color="auto"/>
            <w:left w:val="none" w:sz="0" w:space="0" w:color="auto"/>
            <w:bottom w:val="none" w:sz="0" w:space="0" w:color="auto"/>
            <w:right w:val="none" w:sz="0" w:space="0" w:color="auto"/>
          </w:divBdr>
        </w:div>
        <w:div w:id="1107389245">
          <w:marLeft w:val="640"/>
          <w:marRight w:val="0"/>
          <w:marTop w:val="0"/>
          <w:marBottom w:val="0"/>
          <w:divBdr>
            <w:top w:val="none" w:sz="0" w:space="0" w:color="auto"/>
            <w:left w:val="none" w:sz="0" w:space="0" w:color="auto"/>
            <w:bottom w:val="none" w:sz="0" w:space="0" w:color="auto"/>
            <w:right w:val="none" w:sz="0" w:space="0" w:color="auto"/>
          </w:divBdr>
        </w:div>
        <w:div w:id="973944764">
          <w:marLeft w:val="640"/>
          <w:marRight w:val="0"/>
          <w:marTop w:val="0"/>
          <w:marBottom w:val="0"/>
          <w:divBdr>
            <w:top w:val="none" w:sz="0" w:space="0" w:color="auto"/>
            <w:left w:val="none" w:sz="0" w:space="0" w:color="auto"/>
            <w:bottom w:val="none" w:sz="0" w:space="0" w:color="auto"/>
            <w:right w:val="none" w:sz="0" w:space="0" w:color="auto"/>
          </w:divBdr>
        </w:div>
        <w:div w:id="1188063890">
          <w:marLeft w:val="640"/>
          <w:marRight w:val="0"/>
          <w:marTop w:val="0"/>
          <w:marBottom w:val="0"/>
          <w:divBdr>
            <w:top w:val="none" w:sz="0" w:space="0" w:color="auto"/>
            <w:left w:val="none" w:sz="0" w:space="0" w:color="auto"/>
            <w:bottom w:val="none" w:sz="0" w:space="0" w:color="auto"/>
            <w:right w:val="none" w:sz="0" w:space="0" w:color="auto"/>
          </w:divBdr>
        </w:div>
        <w:div w:id="127289184">
          <w:marLeft w:val="640"/>
          <w:marRight w:val="0"/>
          <w:marTop w:val="0"/>
          <w:marBottom w:val="0"/>
          <w:divBdr>
            <w:top w:val="none" w:sz="0" w:space="0" w:color="auto"/>
            <w:left w:val="none" w:sz="0" w:space="0" w:color="auto"/>
            <w:bottom w:val="none" w:sz="0" w:space="0" w:color="auto"/>
            <w:right w:val="none" w:sz="0" w:space="0" w:color="auto"/>
          </w:divBdr>
        </w:div>
        <w:div w:id="963581555">
          <w:marLeft w:val="640"/>
          <w:marRight w:val="0"/>
          <w:marTop w:val="0"/>
          <w:marBottom w:val="0"/>
          <w:divBdr>
            <w:top w:val="none" w:sz="0" w:space="0" w:color="auto"/>
            <w:left w:val="none" w:sz="0" w:space="0" w:color="auto"/>
            <w:bottom w:val="none" w:sz="0" w:space="0" w:color="auto"/>
            <w:right w:val="none" w:sz="0" w:space="0" w:color="auto"/>
          </w:divBdr>
        </w:div>
        <w:div w:id="1205828702">
          <w:marLeft w:val="640"/>
          <w:marRight w:val="0"/>
          <w:marTop w:val="0"/>
          <w:marBottom w:val="0"/>
          <w:divBdr>
            <w:top w:val="none" w:sz="0" w:space="0" w:color="auto"/>
            <w:left w:val="none" w:sz="0" w:space="0" w:color="auto"/>
            <w:bottom w:val="none" w:sz="0" w:space="0" w:color="auto"/>
            <w:right w:val="none" w:sz="0" w:space="0" w:color="auto"/>
          </w:divBdr>
        </w:div>
        <w:div w:id="1616206433">
          <w:marLeft w:val="640"/>
          <w:marRight w:val="0"/>
          <w:marTop w:val="0"/>
          <w:marBottom w:val="0"/>
          <w:divBdr>
            <w:top w:val="none" w:sz="0" w:space="0" w:color="auto"/>
            <w:left w:val="none" w:sz="0" w:space="0" w:color="auto"/>
            <w:bottom w:val="none" w:sz="0" w:space="0" w:color="auto"/>
            <w:right w:val="none" w:sz="0" w:space="0" w:color="auto"/>
          </w:divBdr>
        </w:div>
        <w:div w:id="1663895855">
          <w:marLeft w:val="640"/>
          <w:marRight w:val="0"/>
          <w:marTop w:val="0"/>
          <w:marBottom w:val="0"/>
          <w:divBdr>
            <w:top w:val="none" w:sz="0" w:space="0" w:color="auto"/>
            <w:left w:val="none" w:sz="0" w:space="0" w:color="auto"/>
            <w:bottom w:val="none" w:sz="0" w:space="0" w:color="auto"/>
            <w:right w:val="none" w:sz="0" w:space="0" w:color="auto"/>
          </w:divBdr>
        </w:div>
        <w:div w:id="1555581076">
          <w:marLeft w:val="640"/>
          <w:marRight w:val="0"/>
          <w:marTop w:val="0"/>
          <w:marBottom w:val="0"/>
          <w:divBdr>
            <w:top w:val="none" w:sz="0" w:space="0" w:color="auto"/>
            <w:left w:val="none" w:sz="0" w:space="0" w:color="auto"/>
            <w:bottom w:val="none" w:sz="0" w:space="0" w:color="auto"/>
            <w:right w:val="none" w:sz="0" w:space="0" w:color="auto"/>
          </w:divBdr>
        </w:div>
        <w:div w:id="2123256775">
          <w:marLeft w:val="640"/>
          <w:marRight w:val="0"/>
          <w:marTop w:val="0"/>
          <w:marBottom w:val="0"/>
          <w:divBdr>
            <w:top w:val="none" w:sz="0" w:space="0" w:color="auto"/>
            <w:left w:val="none" w:sz="0" w:space="0" w:color="auto"/>
            <w:bottom w:val="none" w:sz="0" w:space="0" w:color="auto"/>
            <w:right w:val="none" w:sz="0" w:space="0" w:color="auto"/>
          </w:divBdr>
        </w:div>
        <w:div w:id="644629679">
          <w:marLeft w:val="640"/>
          <w:marRight w:val="0"/>
          <w:marTop w:val="0"/>
          <w:marBottom w:val="0"/>
          <w:divBdr>
            <w:top w:val="none" w:sz="0" w:space="0" w:color="auto"/>
            <w:left w:val="none" w:sz="0" w:space="0" w:color="auto"/>
            <w:bottom w:val="none" w:sz="0" w:space="0" w:color="auto"/>
            <w:right w:val="none" w:sz="0" w:space="0" w:color="auto"/>
          </w:divBdr>
        </w:div>
        <w:div w:id="440105198">
          <w:marLeft w:val="640"/>
          <w:marRight w:val="0"/>
          <w:marTop w:val="0"/>
          <w:marBottom w:val="0"/>
          <w:divBdr>
            <w:top w:val="none" w:sz="0" w:space="0" w:color="auto"/>
            <w:left w:val="none" w:sz="0" w:space="0" w:color="auto"/>
            <w:bottom w:val="none" w:sz="0" w:space="0" w:color="auto"/>
            <w:right w:val="none" w:sz="0" w:space="0" w:color="auto"/>
          </w:divBdr>
        </w:div>
        <w:div w:id="1653832644">
          <w:marLeft w:val="640"/>
          <w:marRight w:val="0"/>
          <w:marTop w:val="0"/>
          <w:marBottom w:val="0"/>
          <w:divBdr>
            <w:top w:val="none" w:sz="0" w:space="0" w:color="auto"/>
            <w:left w:val="none" w:sz="0" w:space="0" w:color="auto"/>
            <w:bottom w:val="none" w:sz="0" w:space="0" w:color="auto"/>
            <w:right w:val="none" w:sz="0" w:space="0" w:color="auto"/>
          </w:divBdr>
        </w:div>
        <w:div w:id="772364531">
          <w:marLeft w:val="640"/>
          <w:marRight w:val="0"/>
          <w:marTop w:val="0"/>
          <w:marBottom w:val="0"/>
          <w:divBdr>
            <w:top w:val="none" w:sz="0" w:space="0" w:color="auto"/>
            <w:left w:val="none" w:sz="0" w:space="0" w:color="auto"/>
            <w:bottom w:val="none" w:sz="0" w:space="0" w:color="auto"/>
            <w:right w:val="none" w:sz="0" w:space="0" w:color="auto"/>
          </w:divBdr>
        </w:div>
      </w:divsChild>
    </w:div>
    <w:div w:id="131606569">
      <w:bodyDiv w:val="1"/>
      <w:marLeft w:val="0"/>
      <w:marRight w:val="0"/>
      <w:marTop w:val="0"/>
      <w:marBottom w:val="0"/>
      <w:divBdr>
        <w:top w:val="none" w:sz="0" w:space="0" w:color="auto"/>
        <w:left w:val="none" w:sz="0" w:space="0" w:color="auto"/>
        <w:bottom w:val="none" w:sz="0" w:space="0" w:color="auto"/>
        <w:right w:val="none" w:sz="0" w:space="0" w:color="auto"/>
      </w:divBdr>
      <w:divsChild>
        <w:div w:id="911357973">
          <w:marLeft w:val="0"/>
          <w:marRight w:val="0"/>
          <w:marTop w:val="0"/>
          <w:marBottom w:val="0"/>
          <w:divBdr>
            <w:top w:val="none" w:sz="0" w:space="0" w:color="auto"/>
            <w:left w:val="none" w:sz="0" w:space="0" w:color="auto"/>
            <w:bottom w:val="none" w:sz="0" w:space="0" w:color="auto"/>
            <w:right w:val="none" w:sz="0" w:space="0" w:color="auto"/>
          </w:divBdr>
          <w:divsChild>
            <w:div w:id="163129752">
              <w:marLeft w:val="0"/>
              <w:marRight w:val="0"/>
              <w:marTop w:val="0"/>
              <w:marBottom w:val="0"/>
              <w:divBdr>
                <w:top w:val="none" w:sz="0" w:space="0" w:color="auto"/>
                <w:left w:val="none" w:sz="0" w:space="0" w:color="auto"/>
                <w:bottom w:val="none" w:sz="0" w:space="0" w:color="auto"/>
                <w:right w:val="none" w:sz="0" w:space="0" w:color="auto"/>
              </w:divBdr>
              <w:divsChild>
                <w:div w:id="656737160">
                  <w:marLeft w:val="0"/>
                  <w:marRight w:val="0"/>
                  <w:marTop w:val="0"/>
                  <w:marBottom w:val="0"/>
                  <w:divBdr>
                    <w:top w:val="none" w:sz="0" w:space="0" w:color="auto"/>
                    <w:left w:val="none" w:sz="0" w:space="0" w:color="auto"/>
                    <w:bottom w:val="none" w:sz="0" w:space="0" w:color="auto"/>
                    <w:right w:val="none" w:sz="0" w:space="0" w:color="auto"/>
                  </w:divBdr>
                  <w:divsChild>
                    <w:div w:id="73736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801471">
      <w:bodyDiv w:val="1"/>
      <w:marLeft w:val="0"/>
      <w:marRight w:val="0"/>
      <w:marTop w:val="0"/>
      <w:marBottom w:val="0"/>
      <w:divBdr>
        <w:top w:val="none" w:sz="0" w:space="0" w:color="auto"/>
        <w:left w:val="none" w:sz="0" w:space="0" w:color="auto"/>
        <w:bottom w:val="none" w:sz="0" w:space="0" w:color="auto"/>
        <w:right w:val="none" w:sz="0" w:space="0" w:color="auto"/>
      </w:divBdr>
      <w:divsChild>
        <w:div w:id="1891526793">
          <w:marLeft w:val="0"/>
          <w:marRight w:val="0"/>
          <w:marTop w:val="0"/>
          <w:marBottom w:val="0"/>
          <w:divBdr>
            <w:top w:val="none" w:sz="0" w:space="0" w:color="auto"/>
            <w:left w:val="none" w:sz="0" w:space="0" w:color="auto"/>
            <w:bottom w:val="none" w:sz="0" w:space="0" w:color="auto"/>
            <w:right w:val="none" w:sz="0" w:space="0" w:color="auto"/>
          </w:divBdr>
          <w:divsChild>
            <w:div w:id="1815903827">
              <w:marLeft w:val="0"/>
              <w:marRight w:val="0"/>
              <w:marTop w:val="0"/>
              <w:marBottom w:val="0"/>
              <w:divBdr>
                <w:top w:val="none" w:sz="0" w:space="0" w:color="auto"/>
                <w:left w:val="none" w:sz="0" w:space="0" w:color="auto"/>
                <w:bottom w:val="none" w:sz="0" w:space="0" w:color="auto"/>
                <w:right w:val="none" w:sz="0" w:space="0" w:color="auto"/>
              </w:divBdr>
              <w:divsChild>
                <w:div w:id="1715036613">
                  <w:marLeft w:val="0"/>
                  <w:marRight w:val="0"/>
                  <w:marTop w:val="0"/>
                  <w:marBottom w:val="0"/>
                  <w:divBdr>
                    <w:top w:val="none" w:sz="0" w:space="0" w:color="auto"/>
                    <w:left w:val="none" w:sz="0" w:space="0" w:color="auto"/>
                    <w:bottom w:val="none" w:sz="0" w:space="0" w:color="auto"/>
                    <w:right w:val="none" w:sz="0" w:space="0" w:color="auto"/>
                  </w:divBdr>
                  <w:divsChild>
                    <w:div w:id="170794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94386">
      <w:bodyDiv w:val="1"/>
      <w:marLeft w:val="0"/>
      <w:marRight w:val="0"/>
      <w:marTop w:val="0"/>
      <w:marBottom w:val="0"/>
      <w:divBdr>
        <w:top w:val="none" w:sz="0" w:space="0" w:color="auto"/>
        <w:left w:val="none" w:sz="0" w:space="0" w:color="auto"/>
        <w:bottom w:val="none" w:sz="0" w:space="0" w:color="auto"/>
        <w:right w:val="none" w:sz="0" w:space="0" w:color="auto"/>
      </w:divBdr>
      <w:divsChild>
        <w:div w:id="1271472292">
          <w:marLeft w:val="640"/>
          <w:marRight w:val="0"/>
          <w:marTop w:val="0"/>
          <w:marBottom w:val="0"/>
          <w:divBdr>
            <w:top w:val="none" w:sz="0" w:space="0" w:color="auto"/>
            <w:left w:val="none" w:sz="0" w:space="0" w:color="auto"/>
            <w:bottom w:val="none" w:sz="0" w:space="0" w:color="auto"/>
            <w:right w:val="none" w:sz="0" w:space="0" w:color="auto"/>
          </w:divBdr>
        </w:div>
        <w:div w:id="1224949647">
          <w:marLeft w:val="640"/>
          <w:marRight w:val="0"/>
          <w:marTop w:val="0"/>
          <w:marBottom w:val="0"/>
          <w:divBdr>
            <w:top w:val="none" w:sz="0" w:space="0" w:color="auto"/>
            <w:left w:val="none" w:sz="0" w:space="0" w:color="auto"/>
            <w:bottom w:val="none" w:sz="0" w:space="0" w:color="auto"/>
            <w:right w:val="none" w:sz="0" w:space="0" w:color="auto"/>
          </w:divBdr>
        </w:div>
        <w:div w:id="2034376235">
          <w:marLeft w:val="640"/>
          <w:marRight w:val="0"/>
          <w:marTop w:val="0"/>
          <w:marBottom w:val="0"/>
          <w:divBdr>
            <w:top w:val="none" w:sz="0" w:space="0" w:color="auto"/>
            <w:left w:val="none" w:sz="0" w:space="0" w:color="auto"/>
            <w:bottom w:val="none" w:sz="0" w:space="0" w:color="auto"/>
            <w:right w:val="none" w:sz="0" w:space="0" w:color="auto"/>
          </w:divBdr>
        </w:div>
        <w:div w:id="2045325171">
          <w:marLeft w:val="640"/>
          <w:marRight w:val="0"/>
          <w:marTop w:val="0"/>
          <w:marBottom w:val="0"/>
          <w:divBdr>
            <w:top w:val="none" w:sz="0" w:space="0" w:color="auto"/>
            <w:left w:val="none" w:sz="0" w:space="0" w:color="auto"/>
            <w:bottom w:val="none" w:sz="0" w:space="0" w:color="auto"/>
            <w:right w:val="none" w:sz="0" w:space="0" w:color="auto"/>
          </w:divBdr>
        </w:div>
        <w:div w:id="1756172803">
          <w:marLeft w:val="640"/>
          <w:marRight w:val="0"/>
          <w:marTop w:val="0"/>
          <w:marBottom w:val="0"/>
          <w:divBdr>
            <w:top w:val="none" w:sz="0" w:space="0" w:color="auto"/>
            <w:left w:val="none" w:sz="0" w:space="0" w:color="auto"/>
            <w:bottom w:val="none" w:sz="0" w:space="0" w:color="auto"/>
            <w:right w:val="none" w:sz="0" w:space="0" w:color="auto"/>
          </w:divBdr>
        </w:div>
        <w:div w:id="2106459076">
          <w:marLeft w:val="640"/>
          <w:marRight w:val="0"/>
          <w:marTop w:val="0"/>
          <w:marBottom w:val="0"/>
          <w:divBdr>
            <w:top w:val="none" w:sz="0" w:space="0" w:color="auto"/>
            <w:left w:val="none" w:sz="0" w:space="0" w:color="auto"/>
            <w:bottom w:val="none" w:sz="0" w:space="0" w:color="auto"/>
            <w:right w:val="none" w:sz="0" w:space="0" w:color="auto"/>
          </w:divBdr>
        </w:div>
        <w:div w:id="2090498047">
          <w:marLeft w:val="640"/>
          <w:marRight w:val="0"/>
          <w:marTop w:val="0"/>
          <w:marBottom w:val="0"/>
          <w:divBdr>
            <w:top w:val="none" w:sz="0" w:space="0" w:color="auto"/>
            <w:left w:val="none" w:sz="0" w:space="0" w:color="auto"/>
            <w:bottom w:val="none" w:sz="0" w:space="0" w:color="auto"/>
            <w:right w:val="none" w:sz="0" w:space="0" w:color="auto"/>
          </w:divBdr>
        </w:div>
        <w:div w:id="345178847">
          <w:marLeft w:val="640"/>
          <w:marRight w:val="0"/>
          <w:marTop w:val="0"/>
          <w:marBottom w:val="0"/>
          <w:divBdr>
            <w:top w:val="none" w:sz="0" w:space="0" w:color="auto"/>
            <w:left w:val="none" w:sz="0" w:space="0" w:color="auto"/>
            <w:bottom w:val="none" w:sz="0" w:space="0" w:color="auto"/>
            <w:right w:val="none" w:sz="0" w:space="0" w:color="auto"/>
          </w:divBdr>
        </w:div>
        <w:div w:id="463502485">
          <w:marLeft w:val="640"/>
          <w:marRight w:val="0"/>
          <w:marTop w:val="0"/>
          <w:marBottom w:val="0"/>
          <w:divBdr>
            <w:top w:val="none" w:sz="0" w:space="0" w:color="auto"/>
            <w:left w:val="none" w:sz="0" w:space="0" w:color="auto"/>
            <w:bottom w:val="none" w:sz="0" w:space="0" w:color="auto"/>
            <w:right w:val="none" w:sz="0" w:space="0" w:color="auto"/>
          </w:divBdr>
        </w:div>
        <w:div w:id="63374888">
          <w:marLeft w:val="640"/>
          <w:marRight w:val="0"/>
          <w:marTop w:val="0"/>
          <w:marBottom w:val="0"/>
          <w:divBdr>
            <w:top w:val="none" w:sz="0" w:space="0" w:color="auto"/>
            <w:left w:val="none" w:sz="0" w:space="0" w:color="auto"/>
            <w:bottom w:val="none" w:sz="0" w:space="0" w:color="auto"/>
            <w:right w:val="none" w:sz="0" w:space="0" w:color="auto"/>
          </w:divBdr>
        </w:div>
        <w:div w:id="953752305">
          <w:marLeft w:val="640"/>
          <w:marRight w:val="0"/>
          <w:marTop w:val="0"/>
          <w:marBottom w:val="0"/>
          <w:divBdr>
            <w:top w:val="none" w:sz="0" w:space="0" w:color="auto"/>
            <w:left w:val="none" w:sz="0" w:space="0" w:color="auto"/>
            <w:bottom w:val="none" w:sz="0" w:space="0" w:color="auto"/>
            <w:right w:val="none" w:sz="0" w:space="0" w:color="auto"/>
          </w:divBdr>
        </w:div>
        <w:div w:id="466897579">
          <w:marLeft w:val="640"/>
          <w:marRight w:val="0"/>
          <w:marTop w:val="0"/>
          <w:marBottom w:val="0"/>
          <w:divBdr>
            <w:top w:val="none" w:sz="0" w:space="0" w:color="auto"/>
            <w:left w:val="none" w:sz="0" w:space="0" w:color="auto"/>
            <w:bottom w:val="none" w:sz="0" w:space="0" w:color="auto"/>
            <w:right w:val="none" w:sz="0" w:space="0" w:color="auto"/>
          </w:divBdr>
        </w:div>
        <w:div w:id="463890684">
          <w:marLeft w:val="640"/>
          <w:marRight w:val="0"/>
          <w:marTop w:val="0"/>
          <w:marBottom w:val="0"/>
          <w:divBdr>
            <w:top w:val="none" w:sz="0" w:space="0" w:color="auto"/>
            <w:left w:val="none" w:sz="0" w:space="0" w:color="auto"/>
            <w:bottom w:val="none" w:sz="0" w:space="0" w:color="auto"/>
            <w:right w:val="none" w:sz="0" w:space="0" w:color="auto"/>
          </w:divBdr>
        </w:div>
        <w:div w:id="646281082">
          <w:marLeft w:val="640"/>
          <w:marRight w:val="0"/>
          <w:marTop w:val="0"/>
          <w:marBottom w:val="0"/>
          <w:divBdr>
            <w:top w:val="none" w:sz="0" w:space="0" w:color="auto"/>
            <w:left w:val="none" w:sz="0" w:space="0" w:color="auto"/>
            <w:bottom w:val="none" w:sz="0" w:space="0" w:color="auto"/>
            <w:right w:val="none" w:sz="0" w:space="0" w:color="auto"/>
          </w:divBdr>
        </w:div>
        <w:div w:id="550187818">
          <w:marLeft w:val="640"/>
          <w:marRight w:val="0"/>
          <w:marTop w:val="0"/>
          <w:marBottom w:val="0"/>
          <w:divBdr>
            <w:top w:val="none" w:sz="0" w:space="0" w:color="auto"/>
            <w:left w:val="none" w:sz="0" w:space="0" w:color="auto"/>
            <w:bottom w:val="none" w:sz="0" w:space="0" w:color="auto"/>
            <w:right w:val="none" w:sz="0" w:space="0" w:color="auto"/>
          </w:divBdr>
        </w:div>
        <w:div w:id="1875650178">
          <w:marLeft w:val="640"/>
          <w:marRight w:val="0"/>
          <w:marTop w:val="0"/>
          <w:marBottom w:val="0"/>
          <w:divBdr>
            <w:top w:val="none" w:sz="0" w:space="0" w:color="auto"/>
            <w:left w:val="none" w:sz="0" w:space="0" w:color="auto"/>
            <w:bottom w:val="none" w:sz="0" w:space="0" w:color="auto"/>
            <w:right w:val="none" w:sz="0" w:space="0" w:color="auto"/>
          </w:divBdr>
        </w:div>
        <w:div w:id="1716808865">
          <w:marLeft w:val="640"/>
          <w:marRight w:val="0"/>
          <w:marTop w:val="0"/>
          <w:marBottom w:val="0"/>
          <w:divBdr>
            <w:top w:val="none" w:sz="0" w:space="0" w:color="auto"/>
            <w:left w:val="none" w:sz="0" w:space="0" w:color="auto"/>
            <w:bottom w:val="none" w:sz="0" w:space="0" w:color="auto"/>
            <w:right w:val="none" w:sz="0" w:space="0" w:color="auto"/>
          </w:divBdr>
        </w:div>
        <w:div w:id="300766346">
          <w:marLeft w:val="640"/>
          <w:marRight w:val="0"/>
          <w:marTop w:val="0"/>
          <w:marBottom w:val="0"/>
          <w:divBdr>
            <w:top w:val="none" w:sz="0" w:space="0" w:color="auto"/>
            <w:left w:val="none" w:sz="0" w:space="0" w:color="auto"/>
            <w:bottom w:val="none" w:sz="0" w:space="0" w:color="auto"/>
            <w:right w:val="none" w:sz="0" w:space="0" w:color="auto"/>
          </w:divBdr>
        </w:div>
        <w:div w:id="1383215521">
          <w:marLeft w:val="640"/>
          <w:marRight w:val="0"/>
          <w:marTop w:val="0"/>
          <w:marBottom w:val="0"/>
          <w:divBdr>
            <w:top w:val="none" w:sz="0" w:space="0" w:color="auto"/>
            <w:left w:val="none" w:sz="0" w:space="0" w:color="auto"/>
            <w:bottom w:val="none" w:sz="0" w:space="0" w:color="auto"/>
            <w:right w:val="none" w:sz="0" w:space="0" w:color="auto"/>
          </w:divBdr>
        </w:div>
        <w:div w:id="362248815">
          <w:marLeft w:val="640"/>
          <w:marRight w:val="0"/>
          <w:marTop w:val="0"/>
          <w:marBottom w:val="0"/>
          <w:divBdr>
            <w:top w:val="none" w:sz="0" w:space="0" w:color="auto"/>
            <w:left w:val="none" w:sz="0" w:space="0" w:color="auto"/>
            <w:bottom w:val="none" w:sz="0" w:space="0" w:color="auto"/>
            <w:right w:val="none" w:sz="0" w:space="0" w:color="auto"/>
          </w:divBdr>
        </w:div>
        <w:div w:id="649867937">
          <w:marLeft w:val="640"/>
          <w:marRight w:val="0"/>
          <w:marTop w:val="0"/>
          <w:marBottom w:val="0"/>
          <w:divBdr>
            <w:top w:val="none" w:sz="0" w:space="0" w:color="auto"/>
            <w:left w:val="none" w:sz="0" w:space="0" w:color="auto"/>
            <w:bottom w:val="none" w:sz="0" w:space="0" w:color="auto"/>
            <w:right w:val="none" w:sz="0" w:space="0" w:color="auto"/>
          </w:divBdr>
        </w:div>
        <w:div w:id="1361855789">
          <w:marLeft w:val="640"/>
          <w:marRight w:val="0"/>
          <w:marTop w:val="0"/>
          <w:marBottom w:val="0"/>
          <w:divBdr>
            <w:top w:val="none" w:sz="0" w:space="0" w:color="auto"/>
            <w:left w:val="none" w:sz="0" w:space="0" w:color="auto"/>
            <w:bottom w:val="none" w:sz="0" w:space="0" w:color="auto"/>
            <w:right w:val="none" w:sz="0" w:space="0" w:color="auto"/>
          </w:divBdr>
        </w:div>
        <w:div w:id="2046560571">
          <w:marLeft w:val="640"/>
          <w:marRight w:val="0"/>
          <w:marTop w:val="0"/>
          <w:marBottom w:val="0"/>
          <w:divBdr>
            <w:top w:val="none" w:sz="0" w:space="0" w:color="auto"/>
            <w:left w:val="none" w:sz="0" w:space="0" w:color="auto"/>
            <w:bottom w:val="none" w:sz="0" w:space="0" w:color="auto"/>
            <w:right w:val="none" w:sz="0" w:space="0" w:color="auto"/>
          </w:divBdr>
        </w:div>
        <w:div w:id="514850862">
          <w:marLeft w:val="640"/>
          <w:marRight w:val="0"/>
          <w:marTop w:val="0"/>
          <w:marBottom w:val="0"/>
          <w:divBdr>
            <w:top w:val="none" w:sz="0" w:space="0" w:color="auto"/>
            <w:left w:val="none" w:sz="0" w:space="0" w:color="auto"/>
            <w:bottom w:val="none" w:sz="0" w:space="0" w:color="auto"/>
            <w:right w:val="none" w:sz="0" w:space="0" w:color="auto"/>
          </w:divBdr>
        </w:div>
        <w:div w:id="1710908039">
          <w:marLeft w:val="640"/>
          <w:marRight w:val="0"/>
          <w:marTop w:val="0"/>
          <w:marBottom w:val="0"/>
          <w:divBdr>
            <w:top w:val="none" w:sz="0" w:space="0" w:color="auto"/>
            <w:left w:val="none" w:sz="0" w:space="0" w:color="auto"/>
            <w:bottom w:val="none" w:sz="0" w:space="0" w:color="auto"/>
            <w:right w:val="none" w:sz="0" w:space="0" w:color="auto"/>
          </w:divBdr>
        </w:div>
        <w:div w:id="205263870">
          <w:marLeft w:val="640"/>
          <w:marRight w:val="0"/>
          <w:marTop w:val="0"/>
          <w:marBottom w:val="0"/>
          <w:divBdr>
            <w:top w:val="none" w:sz="0" w:space="0" w:color="auto"/>
            <w:left w:val="none" w:sz="0" w:space="0" w:color="auto"/>
            <w:bottom w:val="none" w:sz="0" w:space="0" w:color="auto"/>
            <w:right w:val="none" w:sz="0" w:space="0" w:color="auto"/>
          </w:divBdr>
        </w:div>
        <w:div w:id="398405051">
          <w:marLeft w:val="640"/>
          <w:marRight w:val="0"/>
          <w:marTop w:val="0"/>
          <w:marBottom w:val="0"/>
          <w:divBdr>
            <w:top w:val="none" w:sz="0" w:space="0" w:color="auto"/>
            <w:left w:val="none" w:sz="0" w:space="0" w:color="auto"/>
            <w:bottom w:val="none" w:sz="0" w:space="0" w:color="auto"/>
            <w:right w:val="none" w:sz="0" w:space="0" w:color="auto"/>
          </w:divBdr>
        </w:div>
        <w:div w:id="1781610328">
          <w:marLeft w:val="640"/>
          <w:marRight w:val="0"/>
          <w:marTop w:val="0"/>
          <w:marBottom w:val="0"/>
          <w:divBdr>
            <w:top w:val="none" w:sz="0" w:space="0" w:color="auto"/>
            <w:left w:val="none" w:sz="0" w:space="0" w:color="auto"/>
            <w:bottom w:val="none" w:sz="0" w:space="0" w:color="auto"/>
            <w:right w:val="none" w:sz="0" w:space="0" w:color="auto"/>
          </w:divBdr>
        </w:div>
        <w:div w:id="1380861690">
          <w:marLeft w:val="640"/>
          <w:marRight w:val="0"/>
          <w:marTop w:val="0"/>
          <w:marBottom w:val="0"/>
          <w:divBdr>
            <w:top w:val="none" w:sz="0" w:space="0" w:color="auto"/>
            <w:left w:val="none" w:sz="0" w:space="0" w:color="auto"/>
            <w:bottom w:val="none" w:sz="0" w:space="0" w:color="auto"/>
            <w:right w:val="none" w:sz="0" w:space="0" w:color="auto"/>
          </w:divBdr>
        </w:div>
        <w:div w:id="240138926">
          <w:marLeft w:val="640"/>
          <w:marRight w:val="0"/>
          <w:marTop w:val="0"/>
          <w:marBottom w:val="0"/>
          <w:divBdr>
            <w:top w:val="none" w:sz="0" w:space="0" w:color="auto"/>
            <w:left w:val="none" w:sz="0" w:space="0" w:color="auto"/>
            <w:bottom w:val="none" w:sz="0" w:space="0" w:color="auto"/>
            <w:right w:val="none" w:sz="0" w:space="0" w:color="auto"/>
          </w:divBdr>
        </w:div>
        <w:div w:id="1105686120">
          <w:marLeft w:val="640"/>
          <w:marRight w:val="0"/>
          <w:marTop w:val="0"/>
          <w:marBottom w:val="0"/>
          <w:divBdr>
            <w:top w:val="none" w:sz="0" w:space="0" w:color="auto"/>
            <w:left w:val="none" w:sz="0" w:space="0" w:color="auto"/>
            <w:bottom w:val="none" w:sz="0" w:space="0" w:color="auto"/>
            <w:right w:val="none" w:sz="0" w:space="0" w:color="auto"/>
          </w:divBdr>
        </w:div>
        <w:div w:id="873731072">
          <w:marLeft w:val="640"/>
          <w:marRight w:val="0"/>
          <w:marTop w:val="0"/>
          <w:marBottom w:val="0"/>
          <w:divBdr>
            <w:top w:val="none" w:sz="0" w:space="0" w:color="auto"/>
            <w:left w:val="none" w:sz="0" w:space="0" w:color="auto"/>
            <w:bottom w:val="none" w:sz="0" w:space="0" w:color="auto"/>
            <w:right w:val="none" w:sz="0" w:space="0" w:color="auto"/>
          </w:divBdr>
        </w:div>
        <w:div w:id="1136141623">
          <w:marLeft w:val="640"/>
          <w:marRight w:val="0"/>
          <w:marTop w:val="0"/>
          <w:marBottom w:val="0"/>
          <w:divBdr>
            <w:top w:val="none" w:sz="0" w:space="0" w:color="auto"/>
            <w:left w:val="none" w:sz="0" w:space="0" w:color="auto"/>
            <w:bottom w:val="none" w:sz="0" w:space="0" w:color="auto"/>
            <w:right w:val="none" w:sz="0" w:space="0" w:color="auto"/>
          </w:divBdr>
        </w:div>
        <w:div w:id="967204594">
          <w:marLeft w:val="640"/>
          <w:marRight w:val="0"/>
          <w:marTop w:val="0"/>
          <w:marBottom w:val="0"/>
          <w:divBdr>
            <w:top w:val="none" w:sz="0" w:space="0" w:color="auto"/>
            <w:left w:val="none" w:sz="0" w:space="0" w:color="auto"/>
            <w:bottom w:val="none" w:sz="0" w:space="0" w:color="auto"/>
            <w:right w:val="none" w:sz="0" w:space="0" w:color="auto"/>
          </w:divBdr>
        </w:div>
        <w:div w:id="544103097">
          <w:marLeft w:val="640"/>
          <w:marRight w:val="0"/>
          <w:marTop w:val="0"/>
          <w:marBottom w:val="0"/>
          <w:divBdr>
            <w:top w:val="none" w:sz="0" w:space="0" w:color="auto"/>
            <w:left w:val="none" w:sz="0" w:space="0" w:color="auto"/>
            <w:bottom w:val="none" w:sz="0" w:space="0" w:color="auto"/>
            <w:right w:val="none" w:sz="0" w:space="0" w:color="auto"/>
          </w:divBdr>
        </w:div>
        <w:div w:id="528492175">
          <w:marLeft w:val="640"/>
          <w:marRight w:val="0"/>
          <w:marTop w:val="0"/>
          <w:marBottom w:val="0"/>
          <w:divBdr>
            <w:top w:val="none" w:sz="0" w:space="0" w:color="auto"/>
            <w:left w:val="none" w:sz="0" w:space="0" w:color="auto"/>
            <w:bottom w:val="none" w:sz="0" w:space="0" w:color="auto"/>
            <w:right w:val="none" w:sz="0" w:space="0" w:color="auto"/>
          </w:divBdr>
        </w:div>
        <w:div w:id="1418402737">
          <w:marLeft w:val="640"/>
          <w:marRight w:val="0"/>
          <w:marTop w:val="0"/>
          <w:marBottom w:val="0"/>
          <w:divBdr>
            <w:top w:val="none" w:sz="0" w:space="0" w:color="auto"/>
            <w:left w:val="none" w:sz="0" w:space="0" w:color="auto"/>
            <w:bottom w:val="none" w:sz="0" w:space="0" w:color="auto"/>
            <w:right w:val="none" w:sz="0" w:space="0" w:color="auto"/>
          </w:divBdr>
        </w:div>
        <w:div w:id="1938170744">
          <w:marLeft w:val="640"/>
          <w:marRight w:val="0"/>
          <w:marTop w:val="0"/>
          <w:marBottom w:val="0"/>
          <w:divBdr>
            <w:top w:val="none" w:sz="0" w:space="0" w:color="auto"/>
            <w:left w:val="none" w:sz="0" w:space="0" w:color="auto"/>
            <w:bottom w:val="none" w:sz="0" w:space="0" w:color="auto"/>
            <w:right w:val="none" w:sz="0" w:space="0" w:color="auto"/>
          </w:divBdr>
        </w:div>
        <w:div w:id="959534650">
          <w:marLeft w:val="640"/>
          <w:marRight w:val="0"/>
          <w:marTop w:val="0"/>
          <w:marBottom w:val="0"/>
          <w:divBdr>
            <w:top w:val="none" w:sz="0" w:space="0" w:color="auto"/>
            <w:left w:val="none" w:sz="0" w:space="0" w:color="auto"/>
            <w:bottom w:val="none" w:sz="0" w:space="0" w:color="auto"/>
            <w:right w:val="none" w:sz="0" w:space="0" w:color="auto"/>
          </w:divBdr>
        </w:div>
        <w:div w:id="65495858">
          <w:marLeft w:val="640"/>
          <w:marRight w:val="0"/>
          <w:marTop w:val="0"/>
          <w:marBottom w:val="0"/>
          <w:divBdr>
            <w:top w:val="none" w:sz="0" w:space="0" w:color="auto"/>
            <w:left w:val="none" w:sz="0" w:space="0" w:color="auto"/>
            <w:bottom w:val="none" w:sz="0" w:space="0" w:color="auto"/>
            <w:right w:val="none" w:sz="0" w:space="0" w:color="auto"/>
          </w:divBdr>
        </w:div>
        <w:div w:id="453721146">
          <w:marLeft w:val="640"/>
          <w:marRight w:val="0"/>
          <w:marTop w:val="0"/>
          <w:marBottom w:val="0"/>
          <w:divBdr>
            <w:top w:val="none" w:sz="0" w:space="0" w:color="auto"/>
            <w:left w:val="none" w:sz="0" w:space="0" w:color="auto"/>
            <w:bottom w:val="none" w:sz="0" w:space="0" w:color="auto"/>
            <w:right w:val="none" w:sz="0" w:space="0" w:color="auto"/>
          </w:divBdr>
        </w:div>
        <w:div w:id="189876544">
          <w:marLeft w:val="640"/>
          <w:marRight w:val="0"/>
          <w:marTop w:val="0"/>
          <w:marBottom w:val="0"/>
          <w:divBdr>
            <w:top w:val="none" w:sz="0" w:space="0" w:color="auto"/>
            <w:left w:val="none" w:sz="0" w:space="0" w:color="auto"/>
            <w:bottom w:val="none" w:sz="0" w:space="0" w:color="auto"/>
            <w:right w:val="none" w:sz="0" w:space="0" w:color="auto"/>
          </w:divBdr>
        </w:div>
        <w:div w:id="1021590414">
          <w:marLeft w:val="640"/>
          <w:marRight w:val="0"/>
          <w:marTop w:val="0"/>
          <w:marBottom w:val="0"/>
          <w:divBdr>
            <w:top w:val="none" w:sz="0" w:space="0" w:color="auto"/>
            <w:left w:val="none" w:sz="0" w:space="0" w:color="auto"/>
            <w:bottom w:val="none" w:sz="0" w:space="0" w:color="auto"/>
            <w:right w:val="none" w:sz="0" w:space="0" w:color="auto"/>
          </w:divBdr>
        </w:div>
        <w:div w:id="1265724050">
          <w:marLeft w:val="640"/>
          <w:marRight w:val="0"/>
          <w:marTop w:val="0"/>
          <w:marBottom w:val="0"/>
          <w:divBdr>
            <w:top w:val="none" w:sz="0" w:space="0" w:color="auto"/>
            <w:left w:val="none" w:sz="0" w:space="0" w:color="auto"/>
            <w:bottom w:val="none" w:sz="0" w:space="0" w:color="auto"/>
            <w:right w:val="none" w:sz="0" w:space="0" w:color="auto"/>
          </w:divBdr>
        </w:div>
      </w:divsChild>
    </w:div>
    <w:div w:id="154104250">
      <w:bodyDiv w:val="1"/>
      <w:marLeft w:val="0"/>
      <w:marRight w:val="0"/>
      <w:marTop w:val="0"/>
      <w:marBottom w:val="0"/>
      <w:divBdr>
        <w:top w:val="none" w:sz="0" w:space="0" w:color="auto"/>
        <w:left w:val="none" w:sz="0" w:space="0" w:color="auto"/>
        <w:bottom w:val="none" w:sz="0" w:space="0" w:color="auto"/>
        <w:right w:val="none" w:sz="0" w:space="0" w:color="auto"/>
      </w:divBdr>
      <w:divsChild>
        <w:div w:id="1875458215">
          <w:marLeft w:val="640"/>
          <w:marRight w:val="0"/>
          <w:marTop w:val="0"/>
          <w:marBottom w:val="0"/>
          <w:divBdr>
            <w:top w:val="none" w:sz="0" w:space="0" w:color="auto"/>
            <w:left w:val="none" w:sz="0" w:space="0" w:color="auto"/>
            <w:bottom w:val="none" w:sz="0" w:space="0" w:color="auto"/>
            <w:right w:val="none" w:sz="0" w:space="0" w:color="auto"/>
          </w:divBdr>
        </w:div>
        <w:div w:id="2065325903">
          <w:marLeft w:val="640"/>
          <w:marRight w:val="0"/>
          <w:marTop w:val="0"/>
          <w:marBottom w:val="0"/>
          <w:divBdr>
            <w:top w:val="none" w:sz="0" w:space="0" w:color="auto"/>
            <w:left w:val="none" w:sz="0" w:space="0" w:color="auto"/>
            <w:bottom w:val="none" w:sz="0" w:space="0" w:color="auto"/>
            <w:right w:val="none" w:sz="0" w:space="0" w:color="auto"/>
          </w:divBdr>
        </w:div>
        <w:div w:id="1932546524">
          <w:marLeft w:val="640"/>
          <w:marRight w:val="0"/>
          <w:marTop w:val="0"/>
          <w:marBottom w:val="0"/>
          <w:divBdr>
            <w:top w:val="none" w:sz="0" w:space="0" w:color="auto"/>
            <w:left w:val="none" w:sz="0" w:space="0" w:color="auto"/>
            <w:bottom w:val="none" w:sz="0" w:space="0" w:color="auto"/>
            <w:right w:val="none" w:sz="0" w:space="0" w:color="auto"/>
          </w:divBdr>
        </w:div>
        <w:div w:id="131337798">
          <w:marLeft w:val="640"/>
          <w:marRight w:val="0"/>
          <w:marTop w:val="0"/>
          <w:marBottom w:val="0"/>
          <w:divBdr>
            <w:top w:val="none" w:sz="0" w:space="0" w:color="auto"/>
            <w:left w:val="none" w:sz="0" w:space="0" w:color="auto"/>
            <w:bottom w:val="none" w:sz="0" w:space="0" w:color="auto"/>
            <w:right w:val="none" w:sz="0" w:space="0" w:color="auto"/>
          </w:divBdr>
        </w:div>
        <w:div w:id="491683622">
          <w:marLeft w:val="640"/>
          <w:marRight w:val="0"/>
          <w:marTop w:val="0"/>
          <w:marBottom w:val="0"/>
          <w:divBdr>
            <w:top w:val="none" w:sz="0" w:space="0" w:color="auto"/>
            <w:left w:val="none" w:sz="0" w:space="0" w:color="auto"/>
            <w:bottom w:val="none" w:sz="0" w:space="0" w:color="auto"/>
            <w:right w:val="none" w:sz="0" w:space="0" w:color="auto"/>
          </w:divBdr>
        </w:div>
        <w:div w:id="1966890480">
          <w:marLeft w:val="640"/>
          <w:marRight w:val="0"/>
          <w:marTop w:val="0"/>
          <w:marBottom w:val="0"/>
          <w:divBdr>
            <w:top w:val="none" w:sz="0" w:space="0" w:color="auto"/>
            <w:left w:val="none" w:sz="0" w:space="0" w:color="auto"/>
            <w:bottom w:val="none" w:sz="0" w:space="0" w:color="auto"/>
            <w:right w:val="none" w:sz="0" w:space="0" w:color="auto"/>
          </w:divBdr>
        </w:div>
        <w:div w:id="1436830393">
          <w:marLeft w:val="640"/>
          <w:marRight w:val="0"/>
          <w:marTop w:val="0"/>
          <w:marBottom w:val="0"/>
          <w:divBdr>
            <w:top w:val="none" w:sz="0" w:space="0" w:color="auto"/>
            <w:left w:val="none" w:sz="0" w:space="0" w:color="auto"/>
            <w:bottom w:val="none" w:sz="0" w:space="0" w:color="auto"/>
            <w:right w:val="none" w:sz="0" w:space="0" w:color="auto"/>
          </w:divBdr>
        </w:div>
        <w:div w:id="1106848065">
          <w:marLeft w:val="640"/>
          <w:marRight w:val="0"/>
          <w:marTop w:val="0"/>
          <w:marBottom w:val="0"/>
          <w:divBdr>
            <w:top w:val="none" w:sz="0" w:space="0" w:color="auto"/>
            <w:left w:val="none" w:sz="0" w:space="0" w:color="auto"/>
            <w:bottom w:val="none" w:sz="0" w:space="0" w:color="auto"/>
            <w:right w:val="none" w:sz="0" w:space="0" w:color="auto"/>
          </w:divBdr>
        </w:div>
        <w:div w:id="796216803">
          <w:marLeft w:val="640"/>
          <w:marRight w:val="0"/>
          <w:marTop w:val="0"/>
          <w:marBottom w:val="0"/>
          <w:divBdr>
            <w:top w:val="none" w:sz="0" w:space="0" w:color="auto"/>
            <w:left w:val="none" w:sz="0" w:space="0" w:color="auto"/>
            <w:bottom w:val="none" w:sz="0" w:space="0" w:color="auto"/>
            <w:right w:val="none" w:sz="0" w:space="0" w:color="auto"/>
          </w:divBdr>
        </w:div>
        <w:div w:id="738283584">
          <w:marLeft w:val="640"/>
          <w:marRight w:val="0"/>
          <w:marTop w:val="0"/>
          <w:marBottom w:val="0"/>
          <w:divBdr>
            <w:top w:val="none" w:sz="0" w:space="0" w:color="auto"/>
            <w:left w:val="none" w:sz="0" w:space="0" w:color="auto"/>
            <w:bottom w:val="none" w:sz="0" w:space="0" w:color="auto"/>
            <w:right w:val="none" w:sz="0" w:space="0" w:color="auto"/>
          </w:divBdr>
        </w:div>
        <w:div w:id="1128276989">
          <w:marLeft w:val="640"/>
          <w:marRight w:val="0"/>
          <w:marTop w:val="0"/>
          <w:marBottom w:val="0"/>
          <w:divBdr>
            <w:top w:val="none" w:sz="0" w:space="0" w:color="auto"/>
            <w:left w:val="none" w:sz="0" w:space="0" w:color="auto"/>
            <w:bottom w:val="none" w:sz="0" w:space="0" w:color="auto"/>
            <w:right w:val="none" w:sz="0" w:space="0" w:color="auto"/>
          </w:divBdr>
        </w:div>
        <w:div w:id="1002900517">
          <w:marLeft w:val="640"/>
          <w:marRight w:val="0"/>
          <w:marTop w:val="0"/>
          <w:marBottom w:val="0"/>
          <w:divBdr>
            <w:top w:val="none" w:sz="0" w:space="0" w:color="auto"/>
            <w:left w:val="none" w:sz="0" w:space="0" w:color="auto"/>
            <w:bottom w:val="none" w:sz="0" w:space="0" w:color="auto"/>
            <w:right w:val="none" w:sz="0" w:space="0" w:color="auto"/>
          </w:divBdr>
        </w:div>
        <w:div w:id="1760711272">
          <w:marLeft w:val="640"/>
          <w:marRight w:val="0"/>
          <w:marTop w:val="0"/>
          <w:marBottom w:val="0"/>
          <w:divBdr>
            <w:top w:val="none" w:sz="0" w:space="0" w:color="auto"/>
            <w:left w:val="none" w:sz="0" w:space="0" w:color="auto"/>
            <w:bottom w:val="none" w:sz="0" w:space="0" w:color="auto"/>
            <w:right w:val="none" w:sz="0" w:space="0" w:color="auto"/>
          </w:divBdr>
        </w:div>
        <w:div w:id="21250524">
          <w:marLeft w:val="640"/>
          <w:marRight w:val="0"/>
          <w:marTop w:val="0"/>
          <w:marBottom w:val="0"/>
          <w:divBdr>
            <w:top w:val="none" w:sz="0" w:space="0" w:color="auto"/>
            <w:left w:val="none" w:sz="0" w:space="0" w:color="auto"/>
            <w:bottom w:val="none" w:sz="0" w:space="0" w:color="auto"/>
            <w:right w:val="none" w:sz="0" w:space="0" w:color="auto"/>
          </w:divBdr>
        </w:div>
        <w:div w:id="817108729">
          <w:marLeft w:val="640"/>
          <w:marRight w:val="0"/>
          <w:marTop w:val="0"/>
          <w:marBottom w:val="0"/>
          <w:divBdr>
            <w:top w:val="none" w:sz="0" w:space="0" w:color="auto"/>
            <w:left w:val="none" w:sz="0" w:space="0" w:color="auto"/>
            <w:bottom w:val="none" w:sz="0" w:space="0" w:color="auto"/>
            <w:right w:val="none" w:sz="0" w:space="0" w:color="auto"/>
          </w:divBdr>
        </w:div>
        <w:div w:id="1810509036">
          <w:marLeft w:val="640"/>
          <w:marRight w:val="0"/>
          <w:marTop w:val="0"/>
          <w:marBottom w:val="0"/>
          <w:divBdr>
            <w:top w:val="none" w:sz="0" w:space="0" w:color="auto"/>
            <w:left w:val="none" w:sz="0" w:space="0" w:color="auto"/>
            <w:bottom w:val="none" w:sz="0" w:space="0" w:color="auto"/>
            <w:right w:val="none" w:sz="0" w:space="0" w:color="auto"/>
          </w:divBdr>
        </w:div>
        <w:div w:id="1960063589">
          <w:marLeft w:val="640"/>
          <w:marRight w:val="0"/>
          <w:marTop w:val="0"/>
          <w:marBottom w:val="0"/>
          <w:divBdr>
            <w:top w:val="none" w:sz="0" w:space="0" w:color="auto"/>
            <w:left w:val="none" w:sz="0" w:space="0" w:color="auto"/>
            <w:bottom w:val="none" w:sz="0" w:space="0" w:color="auto"/>
            <w:right w:val="none" w:sz="0" w:space="0" w:color="auto"/>
          </w:divBdr>
        </w:div>
        <w:div w:id="1928728481">
          <w:marLeft w:val="640"/>
          <w:marRight w:val="0"/>
          <w:marTop w:val="0"/>
          <w:marBottom w:val="0"/>
          <w:divBdr>
            <w:top w:val="none" w:sz="0" w:space="0" w:color="auto"/>
            <w:left w:val="none" w:sz="0" w:space="0" w:color="auto"/>
            <w:bottom w:val="none" w:sz="0" w:space="0" w:color="auto"/>
            <w:right w:val="none" w:sz="0" w:space="0" w:color="auto"/>
          </w:divBdr>
        </w:div>
        <w:div w:id="793793221">
          <w:marLeft w:val="640"/>
          <w:marRight w:val="0"/>
          <w:marTop w:val="0"/>
          <w:marBottom w:val="0"/>
          <w:divBdr>
            <w:top w:val="none" w:sz="0" w:space="0" w:color="auto"/>
            <w:left w:val="none" w:sz="0" w:space="0" w:color="auto"/>
            <w:bottom w:val="none" w:sz="0" w:space="0" w:color="auto"/>
            <w:right w:val="none" w:sz="0" w:space="0" w:color="auto"/>
          </w:divBdr>
        </w:div>
        <w:div w:id="1841197527">
          <w:marLeft w:val="640"/>
          <w:marRight w:val="0"/>
          <w:marTop w:val="0"/>
          <w:marBottom w:val="0"/>
          <w:divBdr>
            <w:top w:val="none" w:sz="0" w:space="0" w:color="auto"/>
            <w:left w:val="none" w:sz="0" w:space="0" w:color="auto"/>
            <w:bottom w:val="none" w:sz="0" w:space="0" w:color="auto"/>
            <w:right w:val="none" w:sz="0" w:space="0" w:color="auto"/>
          </w:divBdr>
        </w:div>
        <w:div w:id="1917401273">
          <w:marLeft w:val="640"/>
          <w:marRight w:val="0"/>
          <w:marTop w:val="0"/>
          <w:marBottom w:val="0"/>
          <w:divBdr>
            <w:top w:val="none" w:sz="0" w:space="0" w:color="auto"/>
            <w:left w:val="none" w:sz="0" w:space="0" w:color="auto"/>
            <w:bottom w:val="none" w:sz="0" w:space="0" w:color="auto"/>
            <w:right w:val="none" w:sz="0" w:space="0" w:color="auto"/>
          </w:divBdr>
        </w:div>
        <w:div w:id="580138133">
          <w:marLeft w:val="640"/>
          <w:marRight w:val="0"/>
          <w:marTop w:val="0"/>
          <w:marBottom w:val="0"/>
          <w:divBdr>
            <w:top w:val="none" w:sz="0" w:space="0" w:color="auto"/>
            <w:left w:val="none" w:sz="0" w:space="0" w:color="auto"/>
            <w:bottom w:val="none" w:sz="0" w:space="0" w:color="auto"/>
            <w:right w:val="none" w:sz="0" w:space="0" w:color="auto"/>
          </w:divBdr>
        </w:div>
        <w:div w:id="1607810279">
          <w:marLeft w:val="640"/>
          <w:marRight w:val="0"/>
          <w:marTop w:val="0"/>
          <w:marBottom w:val="0"/>
          <w:divBdr>
            <w:top w:val="none" w:sz="0" w:space="0" w:color="auto"/>
            <w:left w:val="none" w:sz="0" w:space="0" w:color="auto"/>
            <w:bottom w:val="none" w:sz="0" w:space="0" w:color="auto"/>
            <w:right w:val="none" w:sz="0" w:space="0" w:color="auto"/>
          </w:divBdr>
        </w:div>
        <w:div w:id="114376697">
          <w:marLeft w:val="640"/>
          <w:marRight w:val="0"/>
          <w:marTop w:val="0"/>
          <w:marBottom w:val="0"/>
          <w:divBdr>
            <w:top w:val="none" w:sz="0" w:space="0" w:color="auto"/>
            <w:left w:val="none" w:sz="0" w:space="0" w:color="auto"/>
            <w:bottom w:val="none" w:sz="0" w:space="0" w:color="auto"/>
            <w:right w:val="none" w:sz="0" w:space="0" w:color="auto"/>
          </w:divBdr>
        </w:div>
        <w:div w:id="1029185162">
          <w:marLeft w:val="640"/>
          <w:marRight w:val="0"/>
          <w:marTop w:val="0"/>
          <w:marBottom w:val="0"/>
          <w:divBdr>
            <w:top w:val="none" w:sz="0" w:space="0" w:color="auto"/>
            <w:left w:val="none" w:sz="0" w:space="0" w:color="auto"/>
            <w:bottom w:val="none" w:sz="0" w:space="0" w:color="auto"/>
            <w:right w:val="none" w:sz="0" w:space="0" w:color="auto"/>
          </w:divBdr>
        </w:div>
        <w:div w:id="452672263">
          <w:marLeft w:val="640"/>
          <w:marRight w:val="0"/>
          <w:marTop w:val="0"/>
          <w:marBottom w:val="0"/>
          <w:divBdr>
            <w:top w:val="none" w:sz="0" w:space="0" w:color="auto"/>
            <w:left w:val="none" w:sz="0" w:space="0" w:color="auto"/>
            <w:bottom w:val="none" w:sz="0" w:space="0" w:color="auto"/>
            <w:right w:val="none" w:sz="0" w:space="0" w:color="auto"/>
          </w:divBdr>
        </w:div>
        <w:div w:id="511065236">
          <w:marLeft w:val="640"/>
          <w:marRight w:val="0"/>
          <w:marTop w:val="0"/>
          <w:marBottom w:val="0"/>
          <w:divBdr>
            <w:top w:val="none" w:sz="0" w:space="0" w:color="auto"/>
            <w:left w:val="none" w:sz="0" w:space="0" w:color="auto"/>
            <w:bottom w:val="none" w:sz="0" w:space="0" w:color="auto"/>
            <w:right w:val="none" w:sz="0" w:space="0" w:color="auto"/>
          </w:divBdr>
        </w:div>
        <w:div w:id="438523695">
          <w:marLeft w:val="640"/>
          <w:marRight w:val="0"/>
          <w:marTop w:val="0"/>
          <w:marBottom w:val="0"/>
          <w:divBdr>
            <w:top w:val="none" w:sz="0" w:space="0" w:color="auto"/>
            <w:left w:val="none" w:sz="0" w:space="0" w:color="auto"/>
            <w:bottom w:val="none" w:sz="0" w:space="0" w:color="auto"/>
            <w:right w:val="none" w:sz="0" w:space="0" w:color="auto"/>
          </w:divBdr>
        </w:div>
        <w:div w:id="1281523576">
          <w:marLeft w:val="640"/>
          <w:marRight w:val="0"/>
          <w:marTop w:val="0"/>
          <w:marBottom w:val="0"/>
          <w:divBdr>
            <w:top w:val="none" w:sz="0" w:space="0" w:color="auto"/>
            <w:left w:val="none" w:sz="0" w:space="0" w:color="auto"/>
            <w:bottom w:val="none" w:sz="0" w:space="0" w:color="auto"/>
            <w:right w:val="none" w:sz="0" w:space="0" w:color="auto"/>
          </w:divBdr>
        </w:div>
        <w:div w:id="1564174120">
          <w:marLeft w:val="640"/>
          <w:marRight w:val="0"/>
          <w:marTop w:val="0"/>
          <w:marBottom w:val="0"/>
          <w:divBdr>
            <w:top w:val="none" w:sz="0" w:space="0" w:color="auto"/>
            <w:left w:val="none" w:sz="0" w:space="0" w:color="auto"/>
            <w:bottom w:val="none" w:sz="0" w:space="0" w:color="auto"/>
            <w:right w:val="none" w:sz="0" w:space="0" w:color="auto"/>
          </w:divBdr>
        </w:div>
        <w:div w:id="289897402">
          <w:marLeft w:val="640"/>
          <w:marRight w:val="0"/>
          <w:marTop w:val="0"/>
          <w:marBottom w:val="0"/>
          <w:divBdr>
            <w:top w:val="none" w:sz="0" w:space="0" w:color="auto"/>
            <w:left w:val="none" w:sz="0" w:space="0" w:color="auto"/>
            <w:bottom w:val="none" w:sz="0" w:space="0" w:color="auto"/>
            <w:right w:val="none" w:sz="0" w:space="0" w:color="auto"/>
          </w:divBdr>
        </w:div>
        <w:div w:id="723060853">
          <w:marLeft w:val="640"/>
          <w:marRight w:val="0"/>
          <w:marTop w:val="0"/>
          <w:marBottom w:val="0"/>
          <w:divBdr>
            <w:top w:val="none" w:sz="0" w:space="0" w:color="auto"/>
            <w:left w:val="none" w:sz="0" w:space="0" w:color="auto"/>
            <w:bottom w:val="none" w:sz="0" w:space="0" w:color="auto"/>
            <w:right w:val="none" w:sz="0" w:space="0" w:color="auto"/>
          </w:divBdr>
        </w:div>
        <w:div w:id="111630708">
          <w:marLeft w:val="640"/>
          <w:marRight w:val="0"/>
          <w:marTop w:val="0"/>
          <w:marBottom w:val="0"/>
          <w:divBdr>
            <w:top w:val="none" w:sz="0" w:space="0" w:color="auto"/>
            <w:left w:val="none" w:sz="0" w:space="0" w:color="auto"/>
            <w:bottom w:val="none" w:sz="0" w:space="0" w:color="auto"/>
            <w:right w:val="none" w:sz="0" w:space="0" w:color="auto"/>
          </w:divBdr>
        </w:div>
        <w:div w:id="1651784619">
          <w:marLeft w:val="640"/>
          <w:marRight w:val="0"/>
          <w:marTop w:val="0"/>
          <w:marBottom w:val="0"/>
          <w:divBdr>
            <w:top w:val="none" w:sz="0" w:space="0" w:color="auto"/>
            <w:left w:val="none" w:sz="0" w:space="0" w:color="auto"/>
            <w:bottom w:val="none" w:sz="0" w:space="0" w:color="auto"/>
            <w:right w:val="none" w:sz="0" w:space="0" w:color="auto"/>
          </w:divBdr>
        </w:div>
        <w:div w:id="403920253">
          <w:marLeft w:val="640"/>
          <w:marRight w:val="0"/>
          <w:marTop w:val="0"/>
          <w:marBottom w:val="0"/>
          <w:divBdr>
            <w:top w:val="none" w:sz="0" w:space="0" w:color="auto"/>
            <w:left w:val="none" w:sz="0" w:space="0" w:color="auto"/>
            <w:bottom w:val="none" w:sz="0" w:space="0" w:color="auto"/>
            <w:right w:val="none" w:sz="0" w:space="0" w:color="auto"/>
          </w:divBdr>
        </w:div>
        <w:div w:id="869610618">
          <w:marLeft w:val="640"/>
          <w:marRight w:val="0"/>
          <w:marTop w:val="0"/>
          <w:marBottom w:val="0"/>
          <w:divBdr>
            <w:top w:val="none" w:sz="0" w:space="0" w:color="auto"/>
            <w:left w:val="none" w:sz="0" w:space="0" w:color="auto"/>
            <w:bottom w:val="none" w:sz="0" w:space="0" w:color="auto"/>
            <w:right w:val="none" w:sz="0" w:space="0" w:color="auto"/>
          </w:divBdr>
        </w:div>
        <w:div w:id="991980864">
          <w:marLeft w:val="640"/>
          <w:marRight w:val="0"/>
          <w:marTop w:val="0"/>
          <w:marBottom w:val="0"/>
          <w:divBdr>
            <w:top w:val="none" w:sz="0" w:space="0" w:color="auto"/>
            <w:left w:val="none" w:sz="0" w:space="0" w:color="auto"/>
            <w:bottom w:val="none" w:sz="0" w:space="0" w:color="auto"/>
            <w:right w:val="none" w:sz="0" w:space="0" w:color="auto"/>
          </w:divBdr>
        </w:div>
        <w:div w:id="1696077678">
          <w:marLeft w:val="640"/>
          <w:marRight w:val="0"/>
          <w:marTop w:val="0"/>
          <w:marBottom w:val="0"/>
          <w:divBdr>
            <w:top w:val="none" w:sz="0" w:space="0" w:color="auto"/>
            <w:left w:val="none" w:sz="0" w:space="0" w:color="auto"/>
            <w:bottom w:val="none" w:sz="0" w:space="0" w:color="auto"/>
            <w:right w:val="none" w:sz="0" w:space="0" w:color="auto"/>
          </w:divBdr>
        </w:div>
        <w:div w:id="1566257573">
          <w:marLeft w:val="640"/>
          <w:marRight w:val="0"/>
          <w:marTop w:val="0"/>
          <w:marBottom w:val="0"/>
          <w:divBdr>
            <w:top w:val="none" w:sz="0" w:space="0" w:color="auto"/>
            <w:left w:val="none" w:sz="0" w:space="0" w:color="auto"/>
            <w:bottom w:val="none" w:sz="0" w:space="0" w:color="auto"/>
            <w:right w:val="none" w:sz="0" w:space="0" w:color="auto"/>
          </w:divBdr>
        </w:div>
        <w:div w:id="819544821">
          <w:marLeft w:val="640"/>
          <w:marRight w:val="0"/>
          <w:marTop w:val="0"/>
          <w:marBottom w:val="0"/>
          <w:divBdr>
            <w:top w:val="none" w:sz="0" w:space="0" w:color="auto"/>
            <w:left w:val="none" w:sz="0" w:space="0" w:color="auto"/>
            <w:bottom w:val="none" w:sz="0" w:space="0" w:color="auto"/>
            <w:right w:val="none" w:sz="0" w:space="0" w:color="auto"/>
          </w:divBdr>
        </w:div>
        <w:div w:id="1102071207">
          <w:marLeft w:val="640"/>
          <w:marRight w:val="0"/>
          <w:marTop w:val="0"/>
          <w:marBottom w:val="0"/>
          <w:divBdr>
            <w:top w:val="none" w:sz="0" w:space="0" w:color="auto"/>
            <w:left w:val="none" w:sz="0" w:space="0" w:color="auto"/>
            <w:bottom w:val="none" w:sz="0" w:space="0" w:color="auto"/>
            <w:right w:val="none" w:sz="0" w:space="0" w:color="auto"/>
          </w:divBdr>
        </w:div>
        <w:div w:id="1156533324">
          <w:marLeft w:val="640"/>
          <w:marRight w:val="0"/>
          <w:marTop w:val="0"/>
          <w:marBottom w:val="0"/>
          <w:divBdr>
            <w:top w:val="none" w:sz="0" w:space="0" w:color="auto"/>
            <w:left w:val="none" w:sz="0" w:space="0" w:color="auto"/>
            <w:bottom w:val="none" w:sz="0" w:space="0" w:color="auto"/>
            <w:right w:val="none" w:sz="0" w:space="0" w:color="auto"/>
          </w:divBdr>
        </w:div>
        <w:div w:id="558706011">
          <w:marLeft w:val="640"/>
          <w:marRight w:val="0"/>
          <w:marTop w:val="0"/>
          <w:marBottom w:val="0"/>
          <w:divBdr>
            <w:top w:val="none" w:sz="0" w:space="0" w:color="auto"/>
            <w:left w:val="none" w:sz="0" w:space="0" w:color="auto"/>
            <w:bottom w:val="none" w:sz="0" w:space="0" w:color="auto"/>
            <w:right w:val="none" w:sz="0" w:space="0" w:color="auto"/>
          </w:divBdr>
        </w:div>
        <w:div w:id="89156371">
          <w:marLeft w:val="640"/>
          <w:marRight w:val="0"/>
          <w:marTop w:val="0"/>
          <w:marBottom w:val="0"/>
          <w:divBdr>
            <w:top w:val="none" w:sz="0" w:space="0" w:color="auto"/>
            <w:left w:val="none" w:sz="0" w:space="0" w:color="auto"/>
            <w:bottom w:val="none" w:sz="0" w:space="0" w:color="auto"/>
            <w:right w:val="none" w:sz="0" w:space="0" w:color="auto"/>
          </w:divBdr>
        </w:div>
        <w:div w:id="1735473126">
          <w:marLeft w:val="640"/>
          <w:marRight w:val="0"/>
          <w:marTop w:val="0"/>
          <w:marBottom w:val="0"/>
          <w:divBdr>
            <w:top w:val="none" w:sz="0" w:space="0" w:color="auto"/>
            <w:left w:val="none" w:sz="0" w:space="0" w:color="auto"/>
            <w:bottom w:val="none" w:sz="0" w:space="0" w:color="auto"/>
            <w:right w:val="none" w:sz="0" w:space="0" w:color="auto"/>
          </w:divBdr>
        </w:div>
        <w:div w:id="156071172">
          <w:marLeft w:val="640"/>
          <w:marRight w:val="0"/>
          <w:marTop w:val="0"/>
          <w:marBottom w:val="0"/>
          <w:divBdr>
            <w:top w:val="none" w:sz="0" w:space="0" w:color="auto"/>
            <w:left w:val="none" w:sz="0" w:space="0" w:color="auto"/>
            <w:bottom w:val="none" w:sz="0" w:space="0" w:color="auto"/>
            <w:right w:val="none" w:sz="0" w:space="0" w:color="auto"/>
          </w:divBdr>
        </w:div>
        <w:div w:id="1406103417">
          <w:marLeft w:val="640"/>
          <w:marRight w:val="0"/>
          <w:marTop w:val="0"/>
          <w:marBottom w:val="0"/>
          <w:divBdr>
            <w:top w:val="none" w:sz="0" w:space="0" w:color="auto"/>
            <w:left w:val="none" w:sz="0" w:space="0" w:color="auto"/>
            <w:bottom w:val="none" w:sz="0" w:space="0" w:color="auto"/>
            <w:right w:val="none" w:sz="0" w:space="0" w:color="auto"/>
          </w:divBdr>
        </w:div>
        <w:div w:id="208421159">
          <w:marLeft w:val="640"/>
          <w:marRight w:val="0"/>
          <w:marTop w:val="0"/>
          <w:marBottom w:val="0"/>
          <w:divBdr>
            <w:top w:val="none" w:sz="0" w:space="0" w:color="auto"/>
            <w:left w:val="none" w:sz="0" w:space="0" w:color="auto"/>
            <w:bottom w:val="none" w:sz="0" w:space="0" w:color="auto"/>
            <w:right w:val="none" w:sz="0" w:space="0" w:color="auto"/>
          </w:divBdr>
        </w:div>
        <w:div w:id="267852428">
          <w:marLeft w:val="640"/>
          <w:marRight w:val="0"/>
          <w:marTop w:val="0"/>
          <w:marBottom w:val="0"/>
          <w:divBdr>
            <w:top w:val="none" w:sz="0" w:space="0" w:color="auto"/>
            <w:left w:val="none" w:sz="0" w:space="0" w:color="auto"/>
            <w:bottom w:val="none" w:sz="0" w:space="0" w:color="auto"/>
            <w:right w:val="none" w:sz="0" w:space="0" w:color="auto"/>
          </w:divBdr>
        </w:div>
      </w:divsChild>
    </w:div>
    <w:div w:id="165556122">
      <w:bodyDiv w:val="1"/>
      <w:marLeft w:val="0"/>
      <w:marRight w:val="0"/>
      <w:marTop w:val="0"/>
      <w:marBottom w:val="0"/>
      <w:divBdr>
        <w:top w:val="none" w:sz="0" w:space="0" w:color="auto"/>
        <w:left w:val="none" w:sz="0" w:space="0" w:color="auto"/>
        <w:bottom w:val="none" w:sz="0" w:space="0" w:color="auto"/>
        <w:right w:val="none" w:sz="0" w:space="0" w:color="auto"/>
      </w:divBdr>
      <w:divsChild>
        <w:div w:id="288780002">
          <w:marLeft w:val="0"/>
          <w:marRight w:val="0"/>
          <w:marTop w:val="0"/>
          <w:marBottom w:val="0"/>
          <w:divBdr>
            <w:top w:val="none" w:sz="0" w:space="0" w:color="auto"/>
            <w:left w:val="none" w:sz="0" w:space="0" w:color="auto"/>
            <w:bottom w:val="none" w:sz="0" w:space="0" w:color="auto"/>
            <w:right w:val="none" w:sz="0" w:space="0" w:color="auto"/>
          </w:divBdr>
          <w:divsChild>
            <w:div w:id="1847402442">
              <w:marLeft w:val="0"/>
              <w:marRight w:val="0"/>
              <w:marTop w:val="0"/>
              <w:marBottom w:val="0"/>
              <w:divBdr>
                <w:top w:val="none" w:sz="0" w:space="0" w:color="auto"/>
                <w:left w:val="none" w:sz="0" w:space="0" w:color="auto"/>
                <w:bottom w:val="none" w:sz="0" w:space="0" w:color="auto"/>
                <w:right w:val="none" w:sz="0" w:space="0" w:color="auto"/>
              </w:divBdr>
              <w:divsChild>
                <w:div w:id="150300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1043">
      <w:bodyDiv w:val="1"/>
      <w:marLeft w:val="0"/>
      <w:marRight w:val="0"/>
      <w:marTop w:val="0"/>
      <w:marBottom w:val="0"/>
      <w:divBdr>
        <w:top w:val="none" w:sz="0" w:space="0" w:color="auto"/>
        <w:left w:val="none" w:sz="0" w:space="0" w:color="auto"/>
        <w:bottom w:val="none" w:sz="0" w:space="0" w:color="auto"/>
        <w:right w:val="none" w:sz="0" w:space="0" w:color="auto"/>
      </w:divBdr>
      <w:divsChild>
        <w:div w:id="450905071">
          <w:marLeft w:val="640"/>
          <w:marRight w:val="0"/>
          <w:marTop w:val="0"/>
          <w:marBottom w:val="0"/>
          <w:divBdr>
            <w:top w:val="none" w:sz="0" w:space="0" w:color="auto"/>
            <w:left w:val="none" w:sz="0" w:space="0" w:color="auto"/>
            <w:bottom w:val="none" w:sz="0" w:space="0" w:color="auto"/>
            <w:right w:val="none" w:sz="0" w:space="0" w:color="auto"/>
          </w:divBdr>
        </w:div>
        <w:div w:id="1205949120">
          <w:marLeft w:val="640"/>
          <w:marRight w:val="0"/>
          <w:marTop w:val="0"/>
          <w:marBottom w:val="0"/>
          <w:divBdr>
            <w:top w:val="none" w:sz="0" w:space="0" w:color="auto"/>
            <w:left w:val="none" w:sz="0" w:space="0" w:color="auto"/>
            <w:bottom w:val="none" w:sz="0" w:space="0" w:color="auto"/>
            <w:right w:val="none" w:sz="0" w:space="0" w:color="auto"/>
          </w:divBdr>
        </w:div>
        <w:div w:id="624847969">
          <w:marLeft w:val="640"/>
          <w:marRight w:val="0"/>
          <w:marTop w:val="0"/>
          <w:marBottom w:val="0"/>
          <w:divBdr>
            <w:top w:val="none" w:sz="0" w:space="0" w:color="auto"/>
            <w:left w:val="none" w:sz="0" w:space="0" w:color="auto"/>
            <w:bottom w:val="none" w:sz="0" w:space="0" w:color="auto"/>
            <w:right w:val="none" w:sz="0" w:space="0" w:color="auto"/>
          </w:divBdr>
        </w:div>
        <w:div w:id="1678579948">
          <w:marLeft w:val="640"/>
          <w:marRight w:val="0"/>
          <w:marTop w:val="0"/>
          <w:marBottom w:val="0"/>
          <w:divBdr>
            <w:top w:val="none" w:sz="0" w:space="0" w:color="auto"/>
            <w:left w:val="none" w:sz="0" w:space="0" w:color="auto"/>
            <w:bottom w:val="none" w:sz="0" w:space="0" w:color="auto"/>
            <w:right w:val="none" w:sz="0" w:space="0" w:color="auto"/>
          </w:divBdr>
        </w:div>
        <w:div w:id="898128908">
          <w:marLeft w:val="640"/>
          <w:marRight w:val="0"/>
          <w:marTop w:val="0"/>
          <w:marBottom w:val="0"/>
          <w:divBdr>
            <w:top w:val="none" w:sz="0" w:space="0" w:color="auto"/>
            <w:left w:val="none" w:sz="0" w:space="0" w:color="auto"/>
            <w:bottom w:val="none" w:sz="0" w:space="0" w:color="auto"/>
            <w:right w:val="none" w:sz="0" w:space="0" w:color="auto"/>
          </w:divBdr>
        </w:div>
        <w:div w:id="1256018952">
          <w:marLeft w:val="640"/>
          <w:marRight w:val="0"/>
          <w:marTop w:val="0"/>
          <w:marBottom w:val="0"/>
          <w:divBdr>
            <w:top w:val="none" w:sz="0" w:space="0" w:color="auto"/>
            <w:left w:val="none" w:sz="0" w:space="0" w:color="auto"/>
            <w:bottom w:val="none" w:sz="0" w:space="0" w:color="auto"/>
            <w:right w:val="none" w:sz="0" w:space="0" w:color="auto"/>
          </w:divBdr>
        </w:div>
        <w:div w:id="1320189346">
          <w:marLeft w:val="640"/>
          <w:marRight w:val="0"/>
          <w:marTop w:val="0"/>
          <w:marBottom w:val="0"/>
          <w:divBdr>
            <w:top w:val="none" w:sz="0" w:space="0" w:color="auto"/>
            <w:left w:val="none" w:sz="0" w:space="0" w:color="auto"/>
            <w:bottom w:val="none" w:sz="0" w:space="0" w:color="auto"/>
            <w:right w:val="none" w:sz="0" w:space="0" w:color="auto"/>
          </w:divBdr>
        </w:div>
        <w:div w:id="1505894652">
          <w:marLeft w:val="640"/>
          <w:marRight w:val="0"/>
          <w:marTop w:val="0"/>
          <w:marBottom w:val="0"/>
          <w:divBdr>
            <w:top w:val="none" w:sz="0" w:space="0" w:color="auto"/>
            <w:left w:val="none" w:sz="0" w:space="0" w:color="auto"/>
            <w:bottom w:val="none" w:sz="0" w:space="0" w:color="auto"/>
            <w:right w:val="none" w:sz="0" w:space="0" w:color="auto"/>
          </w:divBdr>
        </w:div>
        <w:div w:id="77755109">
          <w:marLeft w:val="640"/>
          <w:marRight w:val="0"/>
          <w:marTop w:val="0"/>
          <w:marBottom w:val="0"/>
          <w:divBdr>
            <w:top w:val="none" w:sz="0" w:space="0" w:color="auto"/>
            <w:left w:val="none" w:sz="0" w:space="0" w:color="auto"/>
            <w:bottom w:val="none" w:sz="0" w:space="0" w:color="auto"/>
            <w:right w:val="none" w:sz="0" w:space="0" w:color="auto"/>
          </w:divBdr>
        </w:div>
        <w:div w:id="1621035674">
          <w:marLeft w:val="640"/>
          <w:marRight w:val="0"/>
          <w:marTop w:val="0"/>
          <w:marBottom w:val="0"/>
          <w:divBdr>
            <w:top w:val="none" w:sz="0" w:space="0" w:color="auto"/>
            <w:left w:val="none" w:sz="0" w:space="0" w:color="auto"/>
            <w:bottom w:val="none" w:sz="0" w:space="0" w:color="auto"/>
            <w:right w:val="none" w:sz="0" w:space="0" w:color="auto"/>
          </w:divBdr>
        </w:div>
        <w:div w:id="926620428">
          <w:marLeft w:val="640"/>
          <w:marRight w:val="0"/>
          <w:marTop w:val="0"/>
          <w:marBottom w:val="0"/>
          <w:divBdr>
            <w:top w:val="none" w:sz="0" w:space="0" w:color="auto"/>
            <w:left w:val="none" w:sz="0" w:space="0" w:color="auto"/>
            <w:bottom w:val="none" w:sz="0" w:space="0" w:color="auto"/>
            <w:right w:val="none" w:sz="0" w:space="0" w:color="auto"/>
          </w:divBdr>
        </w:div>
        <w:div w:id="496504954">
          <w:marLeft w:val="640"/>
          <w:marRight w:val="0"/>
          <w:marTop w:val="0"/>
          <w:marBottom w:val="0"/>
          <w:divBdr>
            <w:top w:val="none" w:sz="0" w:space="0" w:color="auto"/>
            <w:left w:val="none" w:sz="0" w:space="0" w:color="auto"/>
            <w:bottom w:val="none" w:sz="0" w:space="0" w:color="auto"/>
            <w:right w:val="none" w:sz="0" w:space="0" w:color="auto"/>
          </w:divBdr>
        </w:div>
        <w:div w:id="901797765">
          <w:marLeft w:val="640"/>
          <w:marRight w:val="0"/>
          <w:marTop w:val="0"/>
          <w:marBottom w:val="0"/>
          <w:divBdr>
            <w:top w:val="none" w:sz="0" w:space="0" w:color="auto"/>
            <w:left w:val="none" w:sz="0" w:space="0" w:color="auto"/>
            <w:bottom w:val="none" w:sz="0" w:space="0" w:color="auto"/>
            <w:right w:val="none" w:sz="0" w:space="0" w:color="auto"/>
          </w:divBdr>
        </w:div>
        <w:div w:id="410547560">
          <w:marLeft w:val="640"/>
          <w:marRight w:val="0"/>
          <w:marTop w:val="0"/>
          <w:marBottom w:val="0"/>
          <w:divBdr>
            <w:top w:val="none" w:sz="0" w:space="0" w:color="auto"/>
            <w:left w:val="none" w:sz="0" w:space="0" w:color="auto"/>
            <w:bottom w:val="none" w:sz="0" w:space="0" w:color="auto"/>
            <w:right w:val="none" w:sz="0" w:space="0" w:color="auto"/>
          </w:divBdr>
        </w:div>
        <w:div w:id="1238633146">
          <w:marLeft w:val="640"/>
          <w:marRight w:val="0"/>
          <w:marTop w:val="0"/>
          <w:marBottom w:val="0"/>
          <w:divBdr>
            <w:top w:val="none" w:sz="0" w:space="0" w:color="auto"/>
            <w:left w:val="none" w:sz="0" w:space="0" w:color="auto"/>
            <w:bottom w:val="none" w:sz="0" w:space="0" w:color="auto"/>
            <w:right w:val="none" w:sz="0" w:space="0" w:color="auto"/>
          </w:divBdr>
        </w:div>
        <w:div w:id="667866">
          <w:marLeft w:val="640"/>
          <w:marRight w:val="0"/>
          <w:marTop w:val="0"/>
          <w:marBottom w:val="0"/>
          <w:divBdr>
            <w:top w:val="none" w:sz="0" w:space="0" w:color="auto"/>
            <w:left w:val="none" w:sz="0" w:space="0" w:color="auto"/>
            <w:bottom w:val="none" w:sz="0" w:space="0" w:color="auto"/>
            <w:right w:val="none" w:sz="0" w:space="0" w:color="auto"/>
          </w:divBdr>
        </w:div>
        <w:div w:id="1134174804">
          <w:marLeft w:val="640"/>
          <w:marRight w:val="0"/>
          <w:marTop w:val="0"/>
          <w:marBottom w:val="0"/>
          <w:divBdr>
            <w:top w:val="none" w:sz="0" w:space="0" w:color="auto"/>
            <w:left w:val="none" w:sz="0" w:space="0" w:color="auto"/>
            <w:bottom w:val="none" w:sz="0" w:space="0" w:color="auto"/>
            <w:right w:val="none" w:sz="0" w:space="0" w:color="auto"/>
          </w:divBdr>
        </w:div>
        <w:div w:id="2076660522">
          <w:marLeft w:val="640"/>
          <w:marRight w:val="0"/>
          <w:marTop w:val="0"/>
          <w:marBottom w:val="0"/>
          <w:divBdr>
            <w:top w:val="none" w:sz="0" w:space="0" w:color="auto"/>
            <w:left w:val="none" w:sz="0" w:space="0" w:color="auto"/>
            <w:bottom w:val="none" w:sz="0" w:space="0" w:color="auto"/>
            <w:right w:val="none" w:sz="0" w:space="0" w:color="auto"/>
          </w:divBdr>
        </w:div>
        <w:div w:id="219752059">
          <w:marLeft w:val="640"/>
          <w:marRight w:val="0"/>
          <w:marTop w:val="0"/>
          <w:marBottom w:val="0"/>
          <w:divBdr>
            <w:top w:val="none" w:sz="0" w:space="0" w:color="auto"/>
            <w:left w:val="none" w:sz="0" w:space="0" w:color="auto"/>
            <w:bottom w:val="none" w:sz="0" w:space="0" w:color="auto"/>
            <w:right w:val="none" w:sz="0" w:space="0" w:color="auto"/>
          </w:divBdr>
        </w:div>
        <w:div w:id="1437216367">
          <w:marLeft w:val="640"/>
          <w:marRight w:val="0"/>
          <w:marTop w:val="0"/>
          <w:marBottom w:val="0"/>
          <w:divBdr>
            <w:top w:val="none" w:sz="0" w:space="0" w:color="auto"/>
            <w:left w:val="none" w:sz="0" w:space="0" w:color="auto"/>
            <w:bottom w:val="none" w:sz="0" w:space="0" w:color="auto"/>
            <w:right w:val="none" w:sz="0" w:space="0" w:color="auto"/>
          </w:divBdr>
        </w:div>
        <w:div w:id="1673533333">
          <w:marLeft w:val="640"/>
          <w:marRight w:val="0"/>
          <w:marTop w:val="0"/>
          <w:marBottom w:val="0"/>
          <w:divBdr>
            <w:top w:val="none" w:sz="0" w:space="0" w:color="auto"/>
            <w:left w:val="none" w:sz="0" w:space="0" w:color="auto"/>
            <w:bottom w:val="none" w:sz="0" w:space="0" w:color="auto"/>
            <w:right w:val="none" w:sz="0" w:space="0" w:color="auto"/>
          </w:divBdr>
        </w:div>
        <w:div w:id="745496749">
          <w:marLeft w:val="640"/>
          <w:marRight w:val="0"/>
          <w:marTop w:val="0"/>
          <w:marBottom w:val="0"/>
          <w:divBdr>
            <w:top w:val="none" w:sz="0" w:space="0" w:color="auto"/>
            <w:left w:val="none" w:sz="0" w:space="0" w:color="auto"/>
            <w:bottom w:val="none" w:sz="0" w:space="0" w:color="auto"/>
            <w:right w:val="none" w:sz="0" w:space="0" w:color="auto"/>
          </w:divBdr>
        </w:div>
        <w:div w:id="2096392607">
          <w:marLeft w:val="640"/>
          <w:marRight w:val="0"/>
          <w:marTop w:val="0"/>
          <w:marBottom w:val="0"/>
          <w:divBdr>
            <w:top w:val="none" w:sz="0" w:space="0" w:color="auto"/>
            <w:left w:val="none" w:sz="0" w:space="0" w:color="auto"/>
            <w:bottom w:val="none" w:sz="0" w:space="0" w:color="auto"/>
            <w:right w:val="none" w:sz="0" w:space="0" w:color="auto"/>
          </w:divBdr>
        </w:div>
        <w:div w:id="494347444">
          <w:marLeft w:val="640"/>
          <w:marRight w:val="0"/>
          <w:marTop w:val="0"/>
          <w:marBottom w:val="0"/>
          <w:divBdr>
            <w:top w:val="none" w:sz="0" w:space="0" w:color="auto"/>
            <w:left w:val="none" w:sz="0" w:space="0" w:color="auto"/>
            <w:bottom w:val="none" w:sz="0" w:space="0" w:color="auto"/>
            <w:right w:val="none" w:sz="0" w:space="0" w:color="auto"/>
          </w:divBdr>
        </w:div>
        <w:div w:id="823163739">
          <w:marLeft w:val="640"/>
          <w:marRight w:val="0"/>
          <w:marTop w:val="0"/>
          <w:marBottom w:val="0"/>
          <w:divBdr>
            <w:top w:val="none" w:sz="0" w:space="0" w:color="auto"/>
            <w:left w:val="none" w:sz="0" w:space="0" w:color="auto"/>
            <w:bottom w:val="none" w:sz="0" w:space="0" w:color="auto"/>
            <w:right w:val="none" w:sz="0" w:space="0" w:color="auto"/>
          </w:divBdr>
        </w:div>
        <w:div w:id="33431451">
          <w:marLeft w:val="640"/>
          <w:marRight w:val="0"/>
          <w:marTop w:val="0"/>
          <w:marBottom w:val="0"/>
          <w:divBdr>
            <w:top w:val="none" w:sz="0" w:space="0" w:color="auto"/>
            <w:left w:val="none" w:sz="0" w:space="0" w:color="auto"/>
            <w:bottom w:val="none" w:sz="0" w:space="0" w:color="auto"/>
            <w:right w:val="none" w:sz="0" w:space="0" w:color="auto"/>
          </w:divBdr>
        </w:div>
        <w:div w:id="19205154">
          <w:marLeft w:val="640"/>
          <w:marRight w:val="0"/>
          <w:marTop w:val="0"/>
          <w:marBottom w:val="0"/>
          <w:divBdr>
            <w:top w:val="none" w:sz="0" w:space="0" w:color="auto"/>
            <w:left w:val="none" w:sz="0" w:space="0" w:color="auto"/>
            <w:bottom w:val="none" w:sz="0" w:space="0" w:color="auto"/>
            <w:right w:val="none" w:sz="0" w:space="0" w:color="auto"/>
          </w:divBdr>
        </w:div>
        <w:div w:id="277179885">
          <w:marLeft w:val="640"/>
          <w:marRight w:val="0"/>
          <w:marTop w:val="0"/>
          <w:marBottom w:val="0"/>
          <w:divBdr>
            <w:top w:val="none" w:sz="0" w:space="0" w:color="auto"/>
            <w:left w:val="none" w:sz="0" w:space="0" w:color="auto"/>
            <w:bottom w:val="none" w:sz="0" w:space="0" w:color="auto"/>
            <w:right w:val="none" w:sz="0" w:space="0" w:color="auto"/>
          </w:divBdr>
        </w:div>
        <w:div w:id="1005137151">
          <w:marLeft w:val="640"/>
          <w:marRight w:val="0"/>
          <w:marTop w:val="0"/>
          <w:marBottom w:val="0"/>
          <w:divBdr>
            <w:top w:val="none" w:sz="0" w:space="0" w:color="auto"/>
            <w:left w:val="none" w:sz="0" w:space="0" w:color="auto"/>
            <w:bottom w:val="none" w:sz="0" w:space="0" w:color="auto"/>
            <w:right w:val="none" w:sz="0" w:space="0" w:color="auto"/>
          </w:divBdr>
        </w:div>
        <w:div w:id="1148472899">
          <w:marLeft w:val="640"/>
          <w:marRight w:val="0"/>
          <w:marTop w:val="0"/>
          <w:marBottom w:val="0"/>
          <w:divBdr>
            <w:top w:val="none" w:sz="0" w:space="0" w:color="auto"/>
            <w:left w:val="none" w:sz="0" w:space="0" w:color="auto"/>
            <w:bottom w:val="none" w:sz="0" w:space="0" w:color="auto"/>
            <w:right w:val="none" w:sz="0" w:space="0" w:color="auto"/>
          </w:divBdr>
        </w:div>
        <w:div w:id="1866019925">
          <w:marLeft w:val="640"/>
          <w:marRight w:val="0"/>
          <w:marTop w:val="0"/>
          <w:marBottom w:val="0"/>
          <w:divBdr>
            <w:top w:val="none" w:sz="0" w:space="0" w:color="auto"/>
            <w:left w:val="none" w:sz="0" w:space="0" w:color="auto"/>
            <w:bottom w:val="none" w:sz="0" w:space="0" w:color="auto"/>
            <w:right w:val="none" w:sz="0" w:space="0" w:color="auto"/>
          </w:divBdr>
        </w:div>
        <w:div w:id="1187522286">
          <w:marLeft w:val="640"/>
          <w:marRight w:val="0"/>
          <w:marTop w:val="0"/>
          <w:marBottom w:val="0"/>
          <w:divBdr>
            <w:top w:val="none" w:sz="0" w:space="0" w:color="auto"/>
            <w:left w:val="none" w:sz="0" w:space="0" w:color="auto"/>
            <w:bottom w:val="none" w:sz="0" w:space="0" w:color="auto"/>
            <w:right w:val="none" w:sz="0" w:space="0" w:color="auto"/>
          </w:divBdr>
        </w:div>
        <w:div w:id="84883975">
          <w:marLeft w:val="640"/>
          <w:marRight w:val="0"/>
          <w:marTop w:val="0"/>
          <w:marBottom w:val="0"/>
          <w:divBdr>
            <w:top w:val="none" w:sz="0" w:space="0" w:color="auto"/>
            <w:left w:val="none" w:sz="0" w:space="0" w:color="auto"/>
            <w:bottom w:val="none" w:sz="0" w:space="0" w:color="auto"/>
            <w:right w:val="none" w:sz="0" w:space="0" w:color="auto"/>
          </w:divBdr>
        </w:div>
        <w:div w:id="1218469172">
          <w:marLeft w:val="640"/>
          <w:marRight w:val="0"/>
          <w:marTop w:val="0"/>
          <w:marBottom w:val="0"/>
          <w:divBdr>
            <w:top w:val="none" w:sz="0" w:space="0" w:color="auto"/>
            <w:left w:val="none" w:sz="0" w:space="0" w:color="auto"/>
            <w:bottom w:val="none" w:sz="0" w:space="0" w:color="auto"/>
            <w:right w:val="none" w:sz="0" w:space="0" w:color="auto"/>
          </w:divBdr>
        </w:div>
        <w:div w:id="1136292577">
          <w:marLeft w:val="640"/>
          <w:marRight w:val="0"/>
          <w:marTop w:val="0"/>
          <w:marBottom w:val="0"/>
          <w:divBdr>
            <w:top w:val="none" w:sz="0" w:space="0" w:color="auto"/>
            <w:left w:val="none" w:sz="0" w:space="0" w:color="auto"/>
            <w:bottom w:val="none" w:sz="0" w:space="0" w:color="auto"/>
            <w:right w:val="none" w:sz="0" w:space="0" w:color="auto"/>
          </w:divBdr>
        </w:div>
        <w:div w:id="1563908075">
          <w:marLeft w:val="640"/>
          <w:marRight w:val="0"/>
          <w:marTop w:val="0"/>
          <w:marBottom w:val="0"/>
          <w:divBdr>
            <w:top w:val="none" w:sz="0" w:space="0" w:color="auto"/>
            <w:left w:val="none" w:sz="0" w:space="0" w:color="auto"/>
            <w:bottom w:val="none" w:sz="0" w:space="0" w:color="auto"/>
            <w:right w:val="none" w:sz="0" w:space="0" w:color="auto"/>
          </w:divBdr>
        </w:div>
        <w:div w:id="1965498548">
          <w:marLeft w:val="640"/>
          <w:marRight w:val="0"/>
          <w:marTop w:val="0"/>
          <w:marBottom w:val="0"/>
          <w:divBdr>
            <w:top w:val="none" w:sz="0" w:space="0" w:color="auto"/>
            <w:left w:val="none" w:sz="0" w:space="0" w:color="auto"/>
            <w:bottom w:val="none" w:sz="0" w:space="0" w:color="auto"/>
            <w:right w:val="none" w:sz="0" w:space="0" w:color="auto"/>
          </w:divBdr>
        </w:div>
        <w:div w:id="552736307">
          <w:marLeft w:val="640"/>
          <w:marRight w:val="0"/>
          <w:marTop w:val="0"/>
          <w:marBottom w:val="0"/>
          <w:divBdr>
            <w:top w:val="none" w:sz="0" w:space="0" w:color="auto"/>
            <w:left w:val="none" w:sz="0" w:space="0" w:color="auto"/>
            <w:bottom w:val="none" w:sz="0" w:space="0" w:color="auto"/>
            <w:right w:val="none" w:sz="0" w:space="0" w:color="auto"/>
          </w:divBdr>
        </w:div>
        <w:div w:id="557011319">
          <w:marLeft w:val="640"/>
          <w:marRight w:val="0"/>
          <w:marTop w:val="0"/>
          <w:marBottom w:val="0"/>
          <w:divBdr>
            <w:top w:val="none" w:sz="0" w:space="0" w:color="auto"/>
            <w:left w:val="none" w:sz="0" w:space="0" w:color="auto"/>
            <w:bottom w:val="none" w:sz="0" w:space="0" w:color="auto"/>
            <w:right w:val="none" w:sz="0" w:space="0" w:color="auto"/>
          </w:divBdr>
        </w:div>
        <w:div w:id="1583682882">
          <w:marLeft w:val="640"/>
          <w:marRight w:val="0"/>
          <w:marTop w:val="0"/>
          <w:marBottom w:val="0"/>
          <w:divBdr>
            <w:top w:val="none" w:sz="0" w:space="0" w:color="auto"/>
            <w:left w:val="none" w:sz="0" w:space="0" w:color="auto"/>
            <w:bottom w:val="none" w:sz="0" w:space="0" w:color="auto"/>
            <w:right w:val="none" w:sz="0" w:space="0" w:color="auto"/>
          </w:divBdr>
        </w:div>
        <w:div w:id="39522141">
          <w:marLeft w:val="640"/>
          <w:marRight w:val="0"/>
          <w:marTop w:val="0"/>
          <w:marBottom w:val="0"/>
          <w:divBdr>
            <w:top w:val="none" w:sz="0" w:space="0" w:color="auto"/>
            <w:left w:val="none" w:sz="0" w:space="0" w:color="auto"/>
            <w:bottom w:val="none" w:sz="0" w:space="0" w:color="auto"/>
            <w:right w:val="none" w:sz="0" w:space="0" w:color="auto"/>
          </w:divBdr>
        </w:div>
        <w:div w:id="1935476214">
          <w:marLeft w:val="640"/>
          <w:marRight w:val="0"/>
          <w:marTop w:val="0"/>
          <w:marBottom w:val="0"/>
          <w:divBdr>
            <w:top w:val="none" w:sz="0" w:space="0" w:color="auto"/>
            <w:left w:val="none" w:sz="0" w:space="0" w:color="auto"/>
            <w:bottom w:val="none" w:sz="0" w:space="0" w:color="auto"/>
            <w:right w:val="none" w:sz="0" w:space="0" w:color="auto"/>
          </w:divBdr>
        </w:div>
        <w:div w:id="1232353548">
          <w:marLeft w:val="640"/>
          <w:marRight w:val="0"/>
          <w:marTop w:val="0"/>
          <w:marBottom w:val="0"/>
          <w:divBdr>
            <w:top w:val="none" w:sz="0" w:space="0" w:color="auto"/>
            <w:left w:val="none" w:sz="0" w:space="0" w:color="auto"/>
            <w:bottom w:val="none" w:sz="0" w:space="0" w:color="auto"/>
            <w:right w:val="none" w:sz="0" w:space="0" w:color="auto"/>
          </w:divBdr>
        </w:div>
        <w:div w:id="226231845">
          <w:marLeft w:val="640"/>
          <w:marRight w:val="0"/>
          <w:marTop w:val="0"/>
          <w:marBottom w:val="0"/>
          <w:divBdr>
            <w:top w:val="none" w:sz="0" w:space="0" w:color="auto"/>
            <w:left w:val="none" w:sz="0" w:space="0" w:color="auto"/>
            <w:bottom w:val="none" w:sz="0" w:space="0" w:color="auto"/>
            <w:right w:val="none" w:sz="0" w:space="0" w:color="auto"/>
          </w:divBdr>
        </w:div>
        <w:div w:id="828136042">
          <w:marLeft w:val="640"/>
          <w:marRight w:val="0"/>
          <w:marTop w:val="0"/>
          <w:marBottom w:val="0"/>
          <w:divBdr>
            <w:top w:val="none" w:sz="0" w:space="0" w:color="auto"/>
            <w:left w:val="none" w:sz="0" w:space="0" w:color="auto"/>
            <w:bottom w:val="none" w:sz="0" w:space="0" w:color="auto"/>
            <w:right w:val="none" w:sz="0" w:space="0" w:color="auto"/>
          </w:divBdr>
        </w:div>
        <w:div w:id="716007580">
          <w:marLeft w:val="640"/>
          <w:marRight w:val="0"/>
          <w:marTop w:val="0"/>
          <w:marBottom w:val="0"/>
          <w:divBdr>
            <w:top w:val="none" w:sz="0" w:space="0" w:color="auto"/>
            <w:left w:val="none" w:sz="0" w:space="0" w:color="auto"/>
            <w:bottom w:val="none" w:sz="0" w:space="0" w:color="auto"/>
            <w:right w:val="none" w:sz="0" w:space="0" w:color="auto"/>
          </w:divBdr>
        </w:div>
        <w:div w:id="1120296436">
          <w:marLeft w:val="640"/>
          <w:marRight w:val="0"/>
          <w:marTop w:val="0"/>
          <w:marBottom w:val="0"/>
          <w:divBdr>
            <w:top w:val="none" w:sz="0" w:space="0" w:color="auto"/>
            <w:left w:val="none" w:sz="0" w:space="0" w:color="auto"/>
            <w:bottom w:val="none" w:sz="0" w:space="0" w:color="auto"/>
            <w:right w:val="none" w:sz="0" w:space="0" w:color="auto"/>
          </w:divBdr>
        </w:div>
        <w:div w:id="277639308">
          <w:marLeft w:val="640"/>
          <w:marRight w:val="0"/>
          <w:marTop w:val="0"/>
          <w:marBottom w:val="0"/>
          <w:divBdr>
            <w:top w:val="none" w:sz="0" w:space="0" w:color="auto"/>
            <w:left w:val="none" w:sz="0" w:space="0" w:color="auto"/>
            <w:bottom w:val="none" w:sz="0" w:space="0" w:color="auto"/>
            <w:right w:val="none" w:sz="0" w:space="0" w:color="auto"/>
          </w:divBdr>
        </w:div>
        <w:div w:id="1695157497">
          <w:marLeft w:val="640"/>
          <w:marRight w:val="0"/>
          <w:marTop w:val="0"/>
          <w:marBottom w:val="0"/>
          <w:divBdr>
            <w:top w:val="none" w:sz="0" w:space="0" w:color="auto"/>
            <w:left w:val="none" w:sz="0" w:space="0" w:color="auto"/>
            <w:bottom w:val="none" w:sz="0" w:space="0" w:color="auto"/>
            <w:right w:val="none" w:sz="0" w:space="0" w:color="auto"/>
          </w:divBdr>
        </w:div>
        <w:div w:id="1018891298">
          <w:marLeft w:val="640"/>
          <w:marRight w:val="0"/>
          <w:marTop w:val="0"/>
          <w:marBottom w:val="0"/>
          <w:divBdr>
            <w:top w:val="none" w:sz="0" w:space="0" w:color="auto"/>
            <w:left w:val="none" w:sz="0" w:space="0" w:color="auto"/>
            <w:bottom w:val="none" w:sz="0" w:space="0" w:color="auto"/>
            <w:right w:val="none" w:sz="0" w:space="0" w:color="auto"/>
          </w:divBdr>
        </w:div>
      </w:divsChild>
    </w:div>
    <w:div w:id="171605327">
      <w:bodyDiv w:val="1"/>
      <w:marLeft w:val="0"/>
      <w:marRight w:val="0"/>
      <w:marTop w:val="0"/>
      <w:marBottom w:val="0"/>
      <w:divBdr>
        <w:top w:val="none" w:sz="0" w:space="0" w:color="auto"/>
        <w:left w:val="none" w:sz="0" w:space="0" w:color="auto"/>
        <w:bottom w:val="none" w:sz="0" w:space="0" w:color="auto"/>
        <w:right w:val="none" w:sz="0" w:space="0" w:color="auto"/>
      </w:divBdr>
      <w:divsChild>
        <w:div w:id="449665744">
          <w:marLeft w:val="0"/>
          <w:marRight w:val="0"/>
          <w:marTop w:val="0"/>
          <w:marBottom w:val="0"/>
          <w:divBdr>
            <w:top w:val="none" w:sz="0" w:space="0" w:color="auto"/>
            <w:left w:val="none" w:sz="0" w:space="0" w:color="auto"/>
            <w:bottom w:val="none" w:sz="0" w:space="0" w:color="auto"/>
            <w:right w:val="none" w:sz="0" w:space="0" w:color="auto"/>
          </w:divBdr>
          <w:divsChild>
            <w:div w:id="667752597">
              <w:marLeft w:val="0"/>
              <w:marRight w:val="0"/>
              <w:marTop w:val="0"/>
              <w:marBottom w:val="0"/>
              <w:divBdr>
                <w:top w:val="none" w:sz="0" w:space="0" w:color="auto"/>
                <w:left w:val="none" w:sz="0" w:space="0" w:color="auto"/>
                <w:bottom w:val="none" w:sz="0" w:space="0" w:color="auto"/>
                <w:right w:val="none" w:sz="0" w:space="0" w:color="auto"/>
              </w:divBdr>
              <w:divsChild>
                <w:div w:id="413630220">
                  <w:marLeft w:val="0"/>
                  <w:marRight w:val="0"/>
                  <w:marTop w:val="0"/>
                  <w:marBottom w:val="0"/>
                  <w:divBdr>
                    <w:top w:val="none" w:sz="0" w:space="0" w:color="auto"/>
                    <w:left w:val="none" w:sz="0" w:space="0" w:color="auto"/>
                    <w:bottom w:val="none" w:sz="0" w:space="0" w:color="auto"/>
                    <w:right w:val="none" w:sz="0" w:space="0" w:color="auto"/>
                  </w:divBdr>
                  <w:divsChild>
                    <w:div w:id="1082262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57735">
      <w:bodyDiv w:val="1"/>
      <w:marLeft w:val="0"/>
      <w:marRight w:val="0"/>
      <w:marTop w:val="0"/>
      <w:marBottom w:val="0"/>
      <w:divBdr>
        <w:top w:val="none" w:sz="0" w:space="0" w:color="auto"/>
        <w:left w:val="none" w:sz="0" w:space="0" w:color="auto"/>
        <w:bottom w:val="none" w:sz="0" w:space="0" w:color="auto"/>
        <w:right w:val="none" w:sz="0" w:space="0" w:color="auto"/>
      </w:divBdr>
      <w:divsChild>
        <w:div w:id="761075650">
          <w:marLeft w:val="0"/>
          <w:marRight w:val="0"/>
          <w:marTop w:val="0"/>
          <w:marBottom w:val="0"/>
          <w:divBdr>
            <w:top w:val="none" w:sz="0" w:space="0" w:color="auto"/>
            <w:left w:val="none" w:sz="0" w:space="0" w:color="auto"/>
            <w:bottom w:val="none" w:sz="0" w:space="0" w:color="auto"/>
            <w:right w:val="none" w:sz="0" w:space="0" w:color="auto"/>
          </w:divBdr>
          <w:divsChild>
            <w:div w:id="1163618920">
              <w:marLeft w:val="0"/>
              <w:marRight w:val="0"/>
              <w:marTop w:val="0"/>
              <w:marBottom w:val="0"/>
              <w:divBdr>
                <w:top w:val="none" w:sz="0" w:space="0" w:color="auto"/>
                <w:left w:val="none" w:sz="0" w:space="0" w:color="auto"/>
                <w:bottom w:val="none" w:sz="0" w:space="0" w:color="auto"/>
                <w:right w:val="none" w:sz="0" w:space="0" w:color="auto"/>
              </w:divBdr>
              <w:divsChild>
                <w:div w:id="59239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81424">
      <w:bodyDiv w:val="1"/>
      <w:marLeft w:val="0"/>
      <w:marRight w:val="0"/>
      <w:marTop w:val="0"/>
      <w:marBottom w:val="0"/>
      <w:divBdr>
        <w:top w:val="none" w:sz="0" w:space="0" w:color="auto"/>
        <w:left w:val="none" w:sz="0" w:space="0" w:color="auto"/>
        <w:bottom w:val="none" w:sz="0" w:space="0" w:color="auto"/>
        <w:right w:val="none" w:sz="0" w:space="0" w:color="auto"/>
      </w:divBdr>
      <w:divsChild>
        <w:div w:id="81606716">
          <w:marLeft w:val="640"/>
          <w:marRight w:val="0"/>
          <w:marTop w:val="0"/>
          <w:marBottom w:val="0"/>
          <w:divBdr>
            <w:top w:val="none" w:sz="0" w:space="0" w:color="auto"/>
            <w:left w:val="none" w:sz="0" w:space="0" w:color="auto"/>
            <w:bottom w:val="none" w:sz="0" w:space="0" w:color="auto"/>
            <w:right w:val="none" w:sz="0" w:space="0" w:color="auto"/>
          </w:divBdr>
        </w:div>
        <w:div w:id="1561209902">
          <w:marLeft w:val="640"/>
          <w:marRight w:val="0"/>
          <w:marTop w:val="0"/>
          <w:marBottom w:val="0"/>
          <w:divBdr>
            <w:top w:val="none" w:sz="0" w:space="0" w:color="auto"/>
            <w:left w:val="none" w:sz="0" w:space="0" w:color="auto"/>
            <w:bottom w:val="none" w:sz="0" w:space="0" w:color="auto"/>
            <w:right w:val="none" w:sz="0" w:space="0" w:color="auto"/>
          </w:divBdr>
        </w:div>
        <w:div w:id="2069646293">
          <w:marLeft w:val="640"/>
          <w:marRight w:val="0"/>
          <w:marTop w:val="0"/>
          <w:marBottom w:val="0"/>
          <w:divBdr>
            <w:top w:val="none" w:sz="0" w:space="0" w:color="auto"/>
            <w:left w:val="none" w:sz="0" w:space="0" w:color="auto"/>
            <w:bottom w:val="none" w:sz="0" w:space="0" w:color="auto"/>
            <w:right w:val="none" w:sz="0" w:space="0" w:color="auto"/>
          </w:divBdr>
        </w:div>
        <w:div w:id="1473518753">
          <w:marLeft w:val="640"/>
          <w:marRight w:val="0"/>
          <w:marTop w:val="0"/>
          <w:marBottom w:val="0"/>
          <w:divBdr>
            <w:top w:val="none" w:sz="0" w:space="0" w:color="auto"/>
            <w:left w:val="none" w:sz="0" w:space="0" w:color="auto"/>
            <w:bottom w:val="none" w:sz="0" w:space="0" w:color="auto"/>
            <w:right w:val="none" w:sz="0" w:space="0" w:color="auto"/>
          </w:divBdr>
        </w:div>
        <w:div w:id="1682312794">
          <w:marLeft w:val="640"/>
          <w:marRight w:val="0"/>
          <w:marTop w:val="0"/>
          <w:marBottom w:val="0"/>
          <w:divBdr>
            <w:top w:val="none" w:sz="0" w:space="0" w:color="auto"/>
            <w:left w:val="none" w:sz="0" w:space="0" w:color="auto"/>
            <w:bottom w:val="none" w:sz="0" w:space="0" w:color="auto"/>
            <w:right w:val="none" w:sz="0" w:space="0" w:color="auto"/>
          </w:divBdr>
        </w:div>
        <w:div w:id="780999763">
          <w:marLeft w:val="640"/>
          <w:marRight w:val="0"/>
          <w:marTop w:val="0"/>
          <w:marBottom w:val="0"/>
          <w:divBdr>
            <w:top w:val="none" w:sz="0" w:space="0" w:color="auto"/>
            <w:left w:val="none" w:sz="0" w:space="0" w:color="auto"/>
            <w:bottom w:val="none" w:sz="0" w:space="0" w:color="auto"/>
            <w:right w:val="none" w:sz="0" w:space="0" w:color="auto"/>
          </w:divBdr>
        </w:div>
        <w:div w:id="872036174">
          <w:marLeft w:val="640"/>
          <w:marRight w:val="0"/>
          <w:marTop w:val="0"/>
          <w:marBottom w:val="0"/>
          <w:divBdr>
            <w:top w:val="none" w:sz="0" w:space="0" w:color="auto"/>
            <w:left w:val="none" w:sz="0" w:space="0" w:color="auto"/>
            <w:bottom w:val="none" w:sz="0" w:space="0" w:color="auto"/>
            <w:right w:val="none" w:sz="0" w:space="0" w:color="auto"/>
          </w:divBdr>
        </w:div>
        <w:div w:id="1448424517">
          <w:marLeft w:val="640"/>
          <w:marRight w:val="0"/>
          <w:marTop w:val="0"/>
          <w:marBottom w:val="0"/>
          <w:divBdr>
            <w:top w:val="none" w:sz="0" w:space="0" w:color="auto"/>
            <w:left w:val="none" w:sz="0" w:space="0" w:color="auto"/>
            <w:bottom w:val="none" w:sz="0" w:space="0" w:color="auto"/>
            <w:right w:val="none" w:sz="0" w:space="0" w:color="auto"/>
          </w:divBdr>
        </w:div>
        <w:div w:id="1435125082">
          <w:marLeft w:val="640"/>
          <w:marRight w:val="0"/>
          <w:marTop w:val="0"/>
          <w:marBottom w:val="0"/>
          <w:divBdr>
            <w:top w:val="none" w:sz="0" w:space="0" w:color="auto"/>
            <w:left w:val="none" w:sz="0" w:space="0" w:color="auto"/>
            <w:bottom w:val="none" w:sz="0" w:space="0" w:color="auto"/>
            <w:right w:val="none" w:sz="0" w:space="0" w:color="auto"/>
          </w:divBdr>
        </w:div>
        <w:div w:id="579221643">
          <w:marLeft w:val="640"/>
          <w:marRight w:val="0"/>
          <w:marTop w:val="0"/>
          <w:marBottom w:val="0"/>
          <w:divBdr>
            <w:top w:val="none" w:sz="0" w:space="0" w:color="auto"/>
            <w:left w:val="none" w:sz="0" w:space="0" w:color="auto"/>
            <w:bottom w:val="none" w:sz="0" w:space="0" w:color="auto"/>
            <w:right w:val="none" w:sz="0" w:space="0" w:color="auto"/>
          </w:divBdr>
        </w:div>
        <w:div w:id="1050572588">
          <w:marLeft w:val="640"/>
          <w:marRight w:val="0"/>
          <w:marTop w:val="0"/>
          <w:marBottom w:val="0"/>
          <w:divBdr>
            <w:top w:val="none" w:sz="0" w:space="0" w:color="auto"/>
            <w:left w:val="none" w:sz="0" w:space="0" w:color="auto"/>
            <w:bottom w:val="none" w:sz="0" w:space="0" w:color="auto"/>
            <w:right w:val="none" w:sz="0" w:space="0" w:color="auto"/>
          </w:divBdr>
        </w:div>
        <w:div w:id="281617381">
          <w:marLeft w:val="640"/>
          <w:marRight w:val="0"/>
          <w:marTop w:val="0"/>
          <w:marBottom w:val="0"/>
          <w:divBdr>
            <w:top w:val="none" w:sz="0" w:space="0" w:color="auto"/>
            <w:left w:val="none" w:sz="0" w:space="0" w:color="auto"/>
            <w:bottom w:val="none" w:sz="0" w:space="0" w:color="auto"/>
            <w:right w:val="none" w:sz="0" w:space="0" w:color="auto"/>
          </w:divBdr>
        </w:div>
        <w:div w:id="750195244">
          <w:marLeft w:val="640"/>
          <w:marRight w:val="0"/>
          <w:marTop w:val="0"/>
          <w:marBottom w:val="0"/>
          <w:divBdr>
            <w:top w:val="none" w:sz="0" w:space="0" w:color="auto"/>
            <w:left w:val="none" w:sz="0" w:space="0" w:color="auto"/>
            <w:bottom w:val="none" w:sz="0" w:space="0" w:color="auto"/>
            <w:right w:val="none" w:sz="0" w:space="0" w:color="auto"/>
          </w:divBdr>
        </w:div>
        <w:div w:id="889220372">
          <w:marLeft w:val="640"/>
          <w:marRight w:val="0"/>
          <w:marTop w:val="0"/>
          <w:marBottom w:val="0"/>
          <w:divBdr>
            <w:top w:val="none" w:sz="0" w:space="0" w:color="auto"/>
            <w:left w:val="none" w:sz="0" w:space="0" w:color="auto"/>
            <w:bottom w:val="none" w:sz="0" w:space="0" w:color="auto"/>
            <w:right w:val="none" w:sz="0" w:space="0" w:color="auto"/>
          </w:divBdr>
        </w:div>
        <w:div w:id="1082407973">
          <w:marLeft w:val="640"/>
          <w:marRight w:val="0"/>
          <w:marTop w:val="0"/>
          <w:marBottom w:val="0"/>
          <w:divBdr>
            <w:top w:val="none" w:sz="0" w:space="0" w:color="auto"/>
            <w:left w:val="none" w:sz="0" w:space="0" w:color="auto"/>
            <w:bottom w:val="none" w:sz="0" w:space="0" w:color="auto"/>
            <w:right w:val="none" w:sz="0" w:space="0" w:color="auto"/>
          </w:divBdr>
        </w:div>
        <w:div w:id="2061441644">
          <w:marLeft w:val="640"/>
          <w:marRight w:val="0"/>
          <w:marTop w:val="0"/>
          <w:marBottom w:val="0"/>
          <w:divBdr>
            <w:top w:val="none" w:sz="0" w:space="0" w:color="auto"/>
            <w:left w:val="none" w:sz="0" w:space="0" w:color="auto"/>
            <w:bottom w:val="none" w:sz="0" w:space="0" w:color="auto"/>
            <w:right w:val="none" w:sz="0" w:space="0" w:color="auto"/>
          </w:divBdr>
        </w:div>
        <w:div w:id="1006444740">
          <w:marLeft w:val="640"/>
          <w:marRight w:val="0"/>
          <w:marTop w:val="0"/>
          <w:marBottom w:val="0"/>
          <w:divBdr>
            <w:top w:val="none" w:sz="0" w:space="0" w:color="auto"/>
            <w:left w:val="none" w:sz="0" w:space="0" w:color="auto"/>
            <w:bottom w:val="none" w:sz="0" w:space="0" w:color="auto"/>
            <w:right w:val="none" w:sz="0" w:space="0" w:color="auto"/>
          </w:divBdr>
        </w:div>
        <w:div w:id="455098498">
          <w:marLeft w:val="640"/>
          <w:marRight w:val="0"/>
          <w:marTop w:val="0"/>
          <w:marBottom w:val="0"/>
          <w:divBdr>
            <w:top w:val="none" w:sz="0" w:space="0" w:color="auto"/>
            <w:left w:val="none" w:sz="0" w:space="0" w:color="auto"/>
            <w:bottom w:val="none" w:sz="0" w:space="0" w:color="auto"/>
            <w:right w:val="none" w:sz="0" w:space="0" w:color="auto"/>
          </w:divBdr>
        </w:div>
        <w:div w:id="1594514766">
          <w:marLeft w:val="640"/>
          <w:marRight w:val="0"/>
          <w:marTop w:val="0"/>
          <w:marBottom w:val="0"/>
          <w:divBdr>
            <w:top w:val="none" w:sz="0" w:space="0" w:color="auto"/>
            <w:left w:val="none" w:sz="0" w:space="0" w:color="auto"/>
            <w:bottom w:val="none" w:sz="0" w:space="0" w:color="auto"/>
            <w:right w:val="none" w:sz="0" w:space="0" w:color="auto"/>
          </w:divBdr>
        </w:div>
        <w:div w:id="401873785">
          <w:marLeft w:val="640"/>
          <w:marRight w:val="0"/>
          <w:marTop w:val="0"/>
          <w:marBottom w:val="0"/>
          <w:divBdr>
            <w:top w:val="none" w:sz="0" w:space="0" w:color="auto"/>
            <w:left w:val="none" w:sz="0" w:space="0" w:color="auto"/>
            <w:bottom w:val="none" w:sz="0" w:space="0" w:color="auto"/>
            <w:right w:val="none" w:sz="0" w:space="0" w:color="auto"/>
          </w:divBdr>
        </w:div>
        <w:div w:id="1926841929">
          <w:marLeft w:val="640"/>
          <w:marRight w:val="0"/>
          <w:marTop w:val="0"/>
          <w:marBottom w:val="0"/>
          <w:divBdr>
            <w:top w:val="none" w:sz="0" w:space="0" w:color="auto"/>
            <w:left w:val="none" w:sz="0" w:space="0" w:color="auto"/>
            <w:bottom w:val="none" w:sz="0" w:space="0" w:color="auto"/>
            <w:right w:val="none" w:sz="0" w:space="0" w:color="auto"/>
          </w:divBdr>
        </w:div>
        <w:div w:id="73019314">
          <w:marLeft w:val="640"/>
          <w:marRight w:val="0"/>
          <w:marTop w:val="0"/>
          <w:marBottom w:val="0"/>
          <w:divBdr>
            <w:top w:val="none" w:sz="0" w:space="0" w:color="auto"/>
            <w:left w:val="none" w:sz="0" w:space="0" w:color="auto"/>
            <w:bottom w:val="none" w:sz="0" w:space="0" w:color="auto"/>
            <w:right w:val="none" w:sz="0" w:space="0" w:color="auto"/>
          </w:divBdr>
        </w:div>
        <w:div w:id="1681738693">
          <w:marLeft w:val="640"/>
          <w:marRight w:val="0"/>
          <w:marTop w:val="0"/>
          <w:marBottom w:val="0"/>
          <w:divBdr>
            <w:top w:val="none" w:sz="0" w:space="0" w:color="auto"/>
            <w:left w:val="none" w:sz="0" w:space="0" w:color="auto"/>
            <w:bottom w:val="none" w:sz="0" w:space="0" w:color="auto"/>
            <w:right w:val="none" w:sz="0" w:space="0" w:color="auto"/>
          </w:divBdr>
        </w:div>
        <w:div w:id="1502239386">
          <w:marLeft w:val="640"/>
          <w:marRight w:val="0"/>
          <w:marTop w:val="0"/>
          <w:marBottom w:val="0"/>
          <w:divBdr>
            <w:top w:val="none" w:sz="0" w:space="0" w:color="auto"/>
            <w:left w:val="none" w:sz="0" w:space="0" w:color="auto"/>
            <w:bottom w:val="none" w:sz="0" w:space="0" w:color="auto"/>
            <w:right w:val="none" w:sz="0" w:space="0" w:color="auto"/>
          </w:divBdr>
        </w:div>
        <w:div w:id="1655143600">
          <w:marLeft w:val="640"/>
          <w:marRight w:val="0"/>
          <w:marTop w:val="0"/>
          <w:marBottom w:val="0"/>
          <w:divBdr>
            <w:top w:val="none" w:sz="0" w:space="0" w:color="auto"/>
            <w:left w:val="none" w:sz="0" w:space="0" w:color="auto"/>
            <w:bottom w:val="none" w:sz="0" w:space="0" w:color="auto"/>
            <w:right w:val="none" w:sz="0" w:space="0" w:color="auto"/>
          </w:divBdr>
        </w:div>
        <w:div w:id="193079712">
          <w:marLeft w:val="640"/>
          <w:marRight w:val="0"/>
          <w:marTop w:val="0"/>
          <w:marBottom w:val="0"/>
          <w:divBdr>
            <w:top w:val="none" w:sz="0" w:space="0" w:color="auto"/>
            <w:left w:val="none" w:sz="0" w:space="0" w:color="auto"/>
            <w:bottom w:val="none" w:sz="0" w:space="0" w:color="auto"/>
            <w:right w:val="none" w:sz="0" w:space="0" w:color="auto"/>
          </w:divBdr>
        </w:div>
        <w:div w:id="1870288974">
          <w:marLeft w:val="640"/>
          <w:marRight w:val="0"/>
          <w:marTop w:val="0"/>
          <w:marBottom w:val="0"/>
          <w:divBdr>
            <w:top w:val="none" w:sz="0" w:space="0" w:color="auto"/>
            <w:left w:val="none" w:sz="0" w:space="0" w:color="auto"/>
            <w:bottom w:val="none" w:sz="0" w:space="0" w:color="auto"/>
            <w:right w:val="none" w:sz="0" w:space="0" w:color="auto"/>
          </w:divBdr>
        </w:div>
        <w:div w:id="945424444">
          <w:marLeft w:val="640"/>
          <w:marRight w:val="0"/>
          <w:marTop w:val="0"/>
          <w:marBottom w:val="0"/>
          <w:divBdr>
            <w:top w:val="none" w:sz="0" w:space="0" w:color="auto"/>
            <w:left w:val="none" w:sz="0" w:space="0" w:color="auto"/>
            <w:bottom w:val="none" w:sz="0" w:space="0" w:color="auto"/>
            <w:right w:val="none" w:sz="0" w:space="0" w:color="auto"/>
          </w:divBdr>
        </w:div>
        <w:div w:id="1645502157">
          <w:marLeft w:val="640"/>
          <w:marRight w:val="0"/>
          <w:marTop w:val="0"/>
          <w:marBottom w:val="0"/>
          <w:divBdr>
            <w:top w:val="none" w:sz="0" w:space="0" w:color="auto"/>
            <w:left w:val="none" w:sz="0" w:space="0" w:color="auto"/>
            <w:bottom w:val="none" w:sz="0" w:space="0" w:color="auto"/>
            <w:right w:val="none" w:sz="0" w:space="0" w:color="auto"/>
          </w:divBdr>
        </w:div>
        <w:div w:id="1952929404">
          <w:marLeft w:val="640"/>
          <w:marRight w:val="0"/>
          <w:marTop w:val="0"/>
          <w:marBottom w:val="0"/>
          <w:divBdr>
            <w:top w:val="none" w:sz="0" w:space="0" w:color="auto"/>
            <w:left w:val="none" w:sz="0" w:space="0" w:color="auto"/>
            <w:bottom w:val="none" w:sz="0" w:space="0" w:color="auto"/>
            <w:right w:val="none" w:sz="0" w:space="0" w:color="auto"/>
          </w:divBdr>
        </w:div>
        <w:div w:id="1745645373">
          <w:marLeft w:val="640"/>
          <w:marRight w:val="0"/>
          <w:marTop w:val="0"/>
          <w:marBottom w:val="0"/>
          <w:divBdr>
            <w:top w:val="none" w:sz="0" w:space="0" w:color="auto"/>
            <w:left w:val="none" w:sz="0" w:space="0" w:color="auto"/>
            <w:bottom w:val="none" w:sz="0" w:space="0" w:color="auto"/>
            <w:right w:val="none" w:sz="0" w:space="0" w:color="auto"/>
          </w:divBdr>
        </w:div>
        <w:div w:id="503670027">
          <w:marLeft w:val="640"/>
          <w:marRight w:val="0"/>
          <w:marTop w:val="0"/>
          <w:marBottom w:val="0"/>
          <w:divBdr>
            <w:top w:val="none" w:sz="0" w:space="0" w:color="auto"/>
            <w:left w:val="none" w:sz="0" w:space="0" w:color="auto"/>
            <w:bottom w:val="none" w:sz="0" w:space="0" w:color="auto"/>
            <w:right w:val="none" w:sz="0" w:space="0" w:color="auto"/>
          </w:divBdr>
        </w:div>
        <w:div w:id="1946648231">
          <w:marLeft w:val="640"/>
          <w:marRight w:val="0"/>
          <w:marTop w:val="0"/>
          <w:marBottom w:val="0"/>
          <w:divBdr>
            <w:top w:val="none" w:sz="0" w:space="0" w:color="auto"/>
            <w:left w:val="none" w:sz="0" w:space="0" w:color="auto"/>
            <w:bottom w:val="none" w:sz="0" w:space="0" w:color="auto"/>
            <w:right w:val="none" w:sz="0" w:space="0" w:color="auto"/>
          </w:divBdr>
        </w:div>
        <w:div w:id="1811551438">
          <w:marLeft w:val="640"/>
          <w:marRight w:val="0"/>
          <w:marTop w:val="0"/>
          <w:marBottom w:val="0"/>
          <w:divBdr>
            <w:top w:val="none" w:sz="0" w:space="0" w:color="auto"/>
            <w:left w:val="none" w:sz="0" w:space="0" w:color="auto"/>
            <w:bottom w:val="none" w:sz="0" w:space="0" w:color="auto"/>
            <w:right w:val="none" w:sz="0" w:space="0" w:color="auto"/>
          </w:divBdr>
        </w:div>
        <w:div w:id="1142232918">
          <w:marLeft w:val="640"/>
          <w:marRight w:val="0"/>
          <w:marTop w:val="0"/>
          <w:marBottom w:val="0"/>
          <w:divBdr>
            <w:top w:val="none" w:sz="0" w:space="0" w:color="auto"/>
            <w:left w:val="none" w:sz="0" w:space="0" w:color="auto"/>
            <w:bottom w:val="none" w:sz="0" w:space="0" w:color="auto"/>
            <w:right w:val="none" w:sz="0" w:space="0" w:color="auto"/>
          </w:divBdr>
        </w:div>
        <w:div w:id="1578518083">
          <w:marLeft w:val="640"/>
          <w:marRight w:val="0"/>
          <w:marTop w:val="0"/>
          <w:marBottom w:val="0"/>
          <w:divBdr>
            <w:top w:val="none" w:sz="0" w:space="0" w:color="auto"/>
            <w:left w:val="none" w:sz="0" w:space="0" w:color="auto"/>
            <w:bottom w:val="none" w:sz="0" w:space="0" w:color="auto"/>
            <w:right w:val="none" w:sz="0" w:space="0" w:color="auto"/>
          </w:divBdr>
        </w:div>
        <w:div w:id="642084969">
          <w:marLeft w:val="640"/>
          <w:marRight w:val="0"/>
          <w:marTop w:val="0"/>
          <w:marBottom w:val="0"/>
          <w:divBdr>
            <w:top w:val="none" w:sz="0" w:space="0" w:color="auto"/>
            <w:left w:val="none" w:sz="0" w:space="0" w:color="auto"/>
            <w:bottom w:val="none" w:sz="0" w:space="0" w:color="auto"/>
            <w:right w:val="none" w:sz="0" w:space="0" w:color="auto"/>
          </w:divBdr>
        </w:div>
        <w:div w:id="574241510">
          <w:marLeft w:val="640"/>
          <w:marRight w:val="0"/>
          <w:marTop w:val="0"/>
          <w:marBottom w:val="0"/>
          <w:divBdr>
            <w:top w:val="none" w:sz="0" w:space="0" w:color="auto"/>
            <w:left w:val="none" w:sz="0" w:space="0" w:color="auto"/>
            <w:bottom w:val="none" w:sz="0" w:space="0" w:color="auto"/>
            <w:right w:val="none" w:sz="0" w:space="0" w:color="auto"/>
          </w:divBdr>
        </w:div>
        <w:div w:id="318584994">
          <w:marLeft w:val="640"/>
          <w:marRight w:val="0"/>
          <w:marTop w:val="0"/>
          <w:marBottom w:val="0"/>
          <w:divBdr>
            <w:top w:val="none" w:sz="0" w:space="0" w:color="auto"/>
            <w:left w:val="none" w:sz="0" w:space="0" w:color="auto"/>
            <w:bottom w:val="none" w:sz="0" w:space="0" w:color="auto"/>
            <w:right w:val="none" w:sz="0" w:space="0" w:color="auto"/>
          </w:divBdr>
        </w:div>
        <w:div w:id="876087259">
          <w:marLeft w:val="640"/>
          <w:marRight w:val="0"/>
          <w:marTop w:val="0"/>
          <w:marBottom w:val="0"/>
          <w:divBdr>
            <w:top w:val="none" w:sz="0" w:space="0" w:color="auto"/>
            <w:left w:val="none" w:sz="0" w:space="0" w:color="auto"/>
            <w:bottom w:val="none" w:sz="0" w:space="0" w:color="auto"/>
            <w:right w:val="none" w:sz="0" w:space="0" w:color="auto"/>
          </w:divBdr>
        </w:div>
        <w:div w:id="1955625986">
          <w:marLeft w:val="640"/>
          <w:marRight w:val="0"/>
          <w:marTop w:val="0"/>
          <w:marBottom w:val="0"/>
          <w:divBdr>
            <w:top w:val="none" w:sz="0" w:space="0" w:color="auto"/>
            <w:left w:val="none" w:sz="0" w:space="0" w:color="auto"/>
            <w:bottom w:val="none" w:sz="0" w:space="0" w:color="auto"/>
            <w:right w:val="none" w:sz="0" w:space="0" w:color="auto"/>
          </w:divBdr>
        </w:div>
        <w:div w:id="75248303">
          <w:marLeft w:val="640"/>
          <w:marRight w:val="0"/>
          <w:marTop w:val="0"/>
          <w:marBottom w:val="0"/>
          <w:divBdr>
            <w:top w:val="none" w:sz="0" w:space="0" w:color="auto"/>
            <w:left w:val="none" w:sz="0" w:space="0" w:color="auto"/>
            <w:bottom w:val="none" w:sz="0" w:space="0" w:color="auto"/>
            <w:right w:val="none" w:sz="0" w:space="0" w:color="auto"/>
          </w:divBdr>
        </w:div>
        <w:div w:id="2043897547">
          <w:marLeft w:val="640"/>
          <w:marRight w:val="0"/>
          <w:marTop w:val="0"/>
          <w:marBottom w:val="0"/>
          <w:divBdr>
            <w:top w:val="none" w:sz="0" w:space="0" w:color="auto"/>
            <w:left w:val="none" w:sz="0" w:space="0" w:color="auto"/>
            <w:bottom w:val="none" w:sz="0" w:space="0" w:color="auto"/>
            <w:right w:val="none" w:sz="0" w:space="0" w:color="auto"/>
          </w:divBdr>
        </w:div>
        <w:div w:id="646589003">
          <w:marLeft w:val="640"/>
          <w:marRight w:val="0"/>
          <w:marTop w:val="0"/>
          <w:marBottom w:val="0"/>
          <w:divBdr>
            <w:top w:val="none" w:sz="0" w:space="0" w:color="auto"/>
            <w:left w:val="none" w:sz="0" w:space="0" w:color="auto"/>
            <w:bottom w:val="none" w:sz="0" w:space="0" w:color="auto"/>
            <w:right w:val="none" w:sz="0" w:space="0" w:color="auto"/>
          </w:divBdr>
        </w:div>
        <w:div w:id="462038555">
          <w:marLeft w:val="640"/>
          <w:marRight w:val="0"/>
          <w:marTop w:val="0"/>
          <w:marBottom w:val="0"/>
          <w:divBdr>
            <w:top w:val="none" w:sz="0" w:space="0" w:color="auto"/>
            <w:left w:val="none" w:sz="0" w:space="0" w:color="auto"/>
            <w:bottom w:val="none" w:sz="0" w:space="0" w:color="auto"/>
            <w:right w:val="none" w:sz="0" w:space="0" w:color="auto"/>
          </w:divBdr>
        </w:div>
        <w:div w:id="1716000643">
          <w:marLeft w:val="640"/>
          <w:marRight w:val="0"/>
          <w:marTop w:val="0"/>
          <w:marBottom w:val="0"/>
          <w:divBdr>
            <w:top w:val="none" w:sz="0" w:space="0" w:color="auto"/>
            <w:left w:val="none" w:sz="0" w:space="0" w:color="auto"/>
            <w:bottom w:val="none" w:sz="0" w:space="0" w:color="auto"/>
            <w:right w:val="none" w:sz="0" w:space="0" w:color="auto"/>
          </w:divBdr>
        </w:div>
        <w:div w:id="167526020">
          <w:marLeft w:val="640"/>
          <w:marRight w:val="0"/>
          <w:marTop w:val="0"/>
          <w:marBottom w:val="0"/>
          <w:divBdr>
            <w:top w:val="none" w:sz="0" w:space="0" w:color="auto"/>
            <w:left w:val="none" w:sz="0" w:space="0" w:color="auto"/>
            <w:bottom w:val="none" w:sz="0" w:space="0" w:color="auto"/>
            <w:right w:val="none" w:sz="0" w:space="0" w:color="auto"/>
          </w:divBdr>
        </w:div>
        <w:div w:id="2071419811">
          <w:marLeft w:val="640"/>
          <w:marRight w:val="0"/>
          <w:marTop w:val="0"/>
          <w:marBottom w:val="0"/>
          <w:divBdr>
            <w:top w:val="none" w:sz="0" w:space="0" w:color="auto"/>
            <w:left w:val="none" w:sz="0" w:space="0" w:color="auto"/>
            <w:bottom w:val="none" w:sz="0" w:space="0" w:color="auto"/>
            <w:right w:val="none" w:sz="0" w:space="0" w:color="auto"/>
          </w:divBdr>
        </w:div>
        <w:div w:id="772283227">
          <w:marLeft w:val="640"/>
          <w:marRight w:val="0"/>
          <w:marTop w:val="0"/>
          <w:marBottom w:val="0"/>
          <w:divBdr>
            <w:top w:val="none" w:sz="0" w:space="0" w:color="auto"/>
            <w:left w:val="none" w:sz="0" w:space="0" w:color="auto"/>
            <w:bottom w:val="none" w:sz="0" w:space="0" w:color="auto"/>
            <w:right w:val="none" w:sz="0" w:space="0" w:color="auto"/>
          </w:divBdr>
        </w:div>
      </w:divsChild>
    </w:div>
    <w:div w:id="193887343">
      <w:bodyDiv w:val="1"/>
      <w:marLeft w:val="0"/>
      <w:marRight w:val="0"/>
      <w:marTop w:val="0"/>
      <w:marBottom w:val="0"/>
      <w:divBdr>
        <w:top w:val="none" w:sz="0" w:space="0" w:color="auto"/>
        <w:left w:val="none" w:sz="0" w:space="0" w:color="auto"/>
        <w:bottom w:val="none" w:sz="0" w:space="0" w:color="auto"/>
        <w:right w:val="none" w:sz="0" w:space="0" w:color="auto"/>
      </w:divBdr>
      <w:divsChild>
        <w:div w:id="1124809341">
          <w:marLeft w:val="640"/>
          <w:marRight w:val="0"/>
          <w:marTop w:val="0"/>
          <w:marBottom w:val="0"/>
          <w:divBdr>
            <w:top w:val="none" w:sz="0" w:space="0" w:color="auto"/>
            <w:left w:val="none" w:sz="0" w:space="0" w:color="auto"/>
            <w:bottom w:val="none" w:sz="0" w:space="0" w:color="auto"/>
            <w:right w:val="none" w:sz="0" w:space="0" w:color="auto"/>
          </w:divBdr>
        </w:div>
        <w:div w:id="1682313457">
          <w:marLeft w:val="640"/>
          <w:marRight w:val="0"/>
          <w:marTop w:val="0"/>
          <w:marBottom w:val="0"/>
          <w:divBdr>
            <w:top w:val="none" w:sz="0" w:space="0" w:color="auto"/>
            <w:left w:val="none" w:sz="0" w:space="0" w:color="auto"/>
            <w:bottom w:val="none" w:sz="0" w:space="0" w:color="auto"/>
            <w:right w:val="none" w:sz="0" w:space="0" w:color="auto"/>
          </w:divBdr>
        </w:div>
        <w:div w:id="217908831">
          <w:marLeft w:val="640"/>
          <w:marRight w:val="0"/>
          <w:marTop w:val="0"/>
          <w:marBottom w:val="0"/>
          <w:divBdr>
            <w:top w:val="none" w:sz="0" w:space="0" w:color="auto"/>
            <w:left w:val="none" w:sz="0" w:space="0" w:color="auto"/>
            <w:bottom w:val="none" w:sz="0" w:space="0" w:color="auto"/>
            <w:right w:val="none" w:sz="0" w:space="0" w:color="auto"/>
          </w:divBdr>
        </w:div>
        <w:div w:id="1765809039">
          <w:marLeft w:val="640"/>
          <w:marRight w:val="0"/>
          <w:marTop w:val="0"/>
          <w:marBottom w:val="0"/>
          <w:divBdr>
            <w:top w:val="none" w:sz="0" w:space="0" w:color="auto"/>
            <w:left w:val="none" w:sz="0" w:space="0" w:color="auto"/>
            <w:bottom w:val="none" w:sz="0" w:space="0" w:color="auto"/>
            <w:right w:val="none" w:sz="0" w:space="0" w:color="auto"/>
          </w:divBdr>
        </w:div>
        <w:div w:id="1431896072">
          <w:marLeft w:val="640"/>
          <w:marRight w:val="0"/>
          <w:marTop w:val="0"/>
          <w:marBottom w:val="0"/>
          <w:divBdr>
            <w:top w:val="none" w:sz="0" w:space="0" w:color="auto"/>
            <w:left w:val="none" w:sz="0" w:space="0" w:color="auto"/>
            <w:bottom w:val="none" w:sz="0" w:space="0" w:color="auto"/>
            <w:right w:val="none" w:sz="0" w:space="0" w:color="auto"/>
          </w:divBdr>
        </w:div>
        <w:div w:id="1072964178">
          <w:marLeft w:val="640"/>
          <w:marRight w:val="0"/>
          <w:marTop w:val="0"/>
          <w:marBottom w:val="0"/>
          <w:divBdr>
            <w:top w:val="none" w:sz="0" w:space="0" w:color="auto"/>
            <w:left w:val="none" w:sz="0" w:space="0" w:color="auto"/>
            <w:bottom w:val="none" w:sz="0" w:space="0" w:color="auto"/>
            <w:right w:val="none" w:sz="0" w:space="0" w:color="auto"/>
          </w:divBdr>
        </w:div>
        <w:div w:id="602495363">
          <w:marLeft w:val="640"/>
          <w:marRight w:val="0"/>
          <w:marTop w:val="0"/>
          <w:marBottom w:val="0"/>
          <w:divBdr>
            <w:top w:val="none" w:sz="0" w:space="0" w:color="auto"/>
            <w:left w:val="none" w:sz="0" w:space="0" w:color="auto"/>
            <w:bottom w:val="none" w:sz="0" w:space="0" w:color="auto"/>
            <w:right w:val="none" w:sz="0" w:space="0" w:color="auto"/>
          </w:divBdr>
        </w:div>
        <w:div w:id="426656470">
          <w:marLeft w:val="640"/>
          <w:marRight w:val="0"/>
          <w:marTop w:val="0"/>
          <w:marBottom w:val="0"/>
          <w:divBdr>
            <w:top w:val="none" w:sz="0" w:space="0" w:color="auto"/>
            <w:left w:val="none" w:sz="0" w:space="0" w:color="auto"/>
            <w:bottom w:val="none" w:sz="0" w:space="0" w:color="auto"/>
            <w:right w:val="none" w:sz="0" w:space="0" w:color="auto"/>
          </w:divBdr>
        </w:div>
        <w:div w:id="378171779">
          <w:marLeft w:val="640"/>
          <w:marRight w:val="0"/>
          <w:marTop w:val="0"/>
          <w:marBottom w:val="0"/>
          <w:divBdr>
            <w:top w:val="none" w:sz="0" w:space="0" w:color="auto"/>
            <w:left w:val="none" w:sz="0" w:space="0" w:color="auto"/>
            <w:bottom w:val="none" w:sz="0" w:space="0" w:color="auto"/>
            <w:right w:val="none" w:sz="0" w:space="0" w:color="auto"/>
          </w:divBdr>
        </w:div>
        <w:div w:id="1203252045">
          <w:marLeft w:val="640"/>
          <w:marRight w:val="0"/>
          <w:marTop w:val="0"/>
          <w:marBottom w:val="0"/>
          <w:divBdr>
            <w:top w:val="none" w:sz="0" w:space="0" w:color="auto"/>
            <w:left w:val="none" w:sz="0" w:space="0" w:color="auto"/>
            <w:bottom w:val="none" w:sz="0" w:space="0" w:color="auto"/>
            <w:right w:val="none" w:sz="0" w:space="0" w:color="auto"/>
          </w:divBdr>
        </w:div>
        <w:div w:id="922643962">
          <w:marLeft w:val="640"/>
          <w:marRight w:val="0"/>
          <w:marTop w:val="0"/>
          <w:marBottom w:val="0"/>
          <w:divBdr>
            <w:top w:val="none" w:sz="0" w:space="0" w:color="auto"/>
            <w:left w:val="none" w:sz="0" w:space="0" w:color="auto"/>
            <w:bottom w:val="none" w:sz="0" w:space="0" w:color="auto"/>
            <w:right w:val="none" w:sz="0" w:space="0" w:color="auto"/>
          </w:divBdr>
        </w:div>
        <w:div w:id="1046880896">
          <w:marLeft w:val="640"/>
          <w:marRight w:val="0"/>
          <w:marTop w:val="0"/>
          <w:marBottom w:val="0"/>
          <w:divBdr>
            <w:top w:val="none" w:sz="0" w:space="0" w:color="auto"/>
            <w:left w:val="none" w:sz="0" w:space="0" w:color="auto"/>
            <w:bottom w:val="none" w:sz="0" w:space="0" w:color="auto"/>
            <w:right w:val="none" w:sz="0" w:space="0" w:color="auto"/>
          </w:divBdr>
        </w:div>
        <w:div w:id="725179072">
          <w:marLeft w:val="640"/>
          <w:marRight w:val="0"/>
          <w:marTop w:val="0"/>
          <w:marBottom w:val="0"/>
          <w:divBdr>
            <w:top w:val="none" w:sz="0" w:space="0" w:color="auto"/>
            <w:left w:val="none" w:sz="0" w:space="0" w:color="auto"/>
            <w:bottom w:val="none" w:sz="0" w:space="0" w:color="auto"/>
            <w:right w:val="none" w:sz="0" w:space="0" w:color="auto"/>
          </w:divBdr>
        </w:div>
        <w:div w:id="246963833">
          <w:marLeft w:val="640"/>
          <w:marRight w:val="0"/>
          <w:marTop w:val="0"/>
          <w:marBottom w:val="0"/>
          <w:divBdr>
            <w:top w:val="none" w:sz="0" w:space="0" w:color="auto"/>
            <w:left w:val="none" w:sz="0" w:space="0" w:color="auto"/>
            <w:bottom w:val="none" w:sz="0" w:space="0" w:color="auto"/>
            <w:right w:val="none" w:sz="0" w:space="0" w:color="auto"/>
          </w:divBdr>
        </w:div>
        <w:div w:id="1633513154">
          <w:marLeft w:val="640"/>
          <w:marRight w:val="0"/>
          <w:marTop w:val="0"/>
          <w:marBottom w:val="0"/>
          <w:divBdr>
            <w:top w:val="none" w:sz="0" w:space="0" w:color="auto"/>
            <w:left w:val="none" w:sz="0" w:space="0" w:color="auto"/>
            <w:bottom w:val="none" w:sz="0" w:space="0" w:color="auto"/>
            <w:right w:val="none" w:sz="0" w:space="0" w:color="auto"/>
          </w:divBdr>
        </w:div>
        <w:div w:id="680199122">
          <w:marLeft w:val="640"/>
          <w:marRight w:val="0"/>
          <w:marTop w:val="0"/>
          <w:marBottom w:val="0"/>
          <w:divBdr>
            <w:top w:val="none" w:sz="0" w:space="0" w:color="auto"/>
            <w:left w:val="none" w:sz="0" w:space="0" w:color="auto"/>
            <w:bottom w:val="none" w:sz="0" w:space="0" w:color="auto"/>
            <w:right w:val="none" w:sz="0" w:space="0" w:color="auto"/>
          </w:divBdr>
        </w:div>
        <w:div w:id="232662232">
          <w:marLeft w:val="640"/>
          <w:marRight w:val="0"/>
          <w:marTop w:val="0"/>
          <w:marBottom w:val="0"/>
          <w:divBdr>
            <w:top w:val="none" w:sz="0" w:space="0" w:color="auto"/>
            <w:left w:val="none" w:sz="0" w:space="0" w:color="auto"/>
            <w:bottom w:val="none" w:sz="0" w:space="0" w:color="auto"/>
            <w:right w:val="none" w:sz="0" w:space="0" w:color="auto"/>
          </w:divBdr>
        </w:div>
        <w:div w:id="208346711">
          <w:marLeft w:val="640"/>
          <w:marRight w:val="0"/>
          <w:marTop w:val="0"/>
          <w:marBottom w:val="0"/>
          <w:divBdr>
            <w:top w:val="none" w:sz="0" w:space="0" w:color="auto"/>
            <w:left w:val="none" w:sz="0" w:space="0" w:color="auto"/>
            <w:bottom w:val="none" w:sz="0" w:space="0" w:color="auto"/>
            <w:right w:val="none" w:sz="0" w:space="0" w:color="auto"/>
          </w:divBdr>
        </w:div>
        <w:div w:id="82264556">
          <w:marLeft w:val="640"/>
          <w:marRight w:val="0"/>
          <w:marTop w:val="0"/>
          <w:marBottom w:val="0"/>
          <w:divBdr>
            <w:top w:val="none" w:sz="0" w:space="0" w:color="auto"/>
            <w:left w:val="none" w:sz="0" w:space="0" w:color="auto"/>
            <w:bottom w:val="none" w:sz="0" w:space="0" w:color="auto"/>
            <w:right w:val="none" w:sz="0" w:space="0" w:color="auto"/>
          </w:divBdr>
        </w:div>
        <w:div w:id="163594068">
          <w:marLeft w:val="640"/>
          <w:marRight w:val="0"/>
          <w:marTop w:val="0"/>
          <w:marBottom w:val="0"/>
          <w:divBdr>
            <w:top w:val="none" w:sz="0" w:space="0" w:color="auto"/>
            <w:left w:val="none" w:sz="0" w:space="0" w:color="auto"/>
            <w:bottom w:val="none" w:sz="0" w:space="0" w:color="auto"/>
            <w:right w:val="none" w:sz="0" w:space="0" w:color="auto"/>
          </w:divBdr>
        </w:div>
        <w:div w:id="107549543">
          <w:marLeft w:val="640"/>
          <w:marRight w:val="0"/>
          <w:marTop w:val="0"/>
          <w:marBottom w:val="0"/>
          <w:divBdr>
            <w:top w:val="none" w:sz="0" w:space="0" w:color="auto"/>
            <w:left w:val="none" w:sz="0" w:space="0" w:color="auto"/>
            <w:bottom w:val="none" w:sz="0" w:space="0" w:color="auto"/>
            <w:right w:val="none" w:sz="0" w:space="0" w:color="auto"/>
          </w:divBdr>
        </w:div>
        <w:div w:id="1971665348">
          <w:marLeft w:val="640"/>
          <w:marRight w:val="0"/>
          <w:marTop w:val="0"/>
          <w:marBottom w:val="0"/>
          <w:divBdr>
            <w:top w:val="none" w:sz="0" w:space="0" w:color="auto"/>
            <w:left w:val="none" w:sz="0" w:space="0" w:color="auto"/>
            <w:bottom w:val="none" w:sz="0" w:space="0" w:color="auto"/>
            <w:right w:val="none" w:sz="0" w:space="0" w:color="auto"/>
          </w:divBdr>
        </w:div>
        <w:div w:id="469900657">
          <w:marLeft w:val="640"/>
          <w:marRight w:val="0"/>
          <w:marTop w:val="0"/>
          <w:marBottom w:val="0"/>
          <w:divBdr>
            <w:top w:val="none" w:sz="0" w:space="0" w:color="auto"/>
            <w:left w:val="none" w:sz="0" w:space="0" w:color="auto"/>
            <w:bottom w:val="none" w:sz="0" w:space="0" w:color="auto"/>
            <w:right w:val="none" w:sz="0" w:space="0" w:color="auto"/>
          </w:divBdr>
        </w:div>
        <w:div w:id="99760206">
          <w:marLeft w:val="640"/>
          <w:marRight w:val="0"/>
          <w:marTop w:val="0"/>
          <w:marBottom w:val="0"/>
          <w:divBdr>
            <w:top w:val="none" w:sz="0" w:space="0" w:color="auto"/>
            <w:left w:val="none" w:sz="0" w:space="0" w:color="auto"/>
            <w:bottom w:val="none" w:sz="0" w:space="0" w:color="auto"/>
            <w:right w:val="none" w:sz="0" w:space="0" w:color="auto"/>
          </w:divBdr>
        </w:div>
        <w:div w:id="361908133">
          <w:marLeft w:val="640"/>
          <w:marRight w:val="0"/>
          <w:marTop w:val="0"/>
          <w:marBottom w:val="0"/>
          <w:divBdr>
            <w:top w:val="none" w:sz="0" w:space="0" w:color="auto"/>
            <w:left w:val="none" w:sz="0" w:space="0" w:color="auto"/>
            <w:bottom w:val="none" w:sz="0" w:space="0" w:color="auto"/>
            <w:right w:val="none" w:sz="0" w:space="0" w:color="auto"/>
          </w:divBdr>
        </w:div>
        <w:div w:id="886575013">
          <w:marLeft w:val="640"/>
          <w:marRight w:val="0"/>
          <w:marTop w:val="0"/>
          <w:marBottom w:val="0"/>
          <w:divBdr>
            <w:top w:val="none" w:sz="0" w:space="0" w:color="auto"/>
            <w:left w:val="none" w:sz="0" w:space="0" w:color="auto"/>
            <w:bottom w:val="none" w:sz="0" w:space="0" w:color="auto"/>
            <w:right w:val="none" w:sz="0" w:space="0" w:color="auto"/>
          </w:divBdr>
        </w:div>
        <w:div w:id="1043486487">
          <w:marLeft w:val="640"/>
          <w:marRight w:val="0"/>
          <w:marTop w:val="0"/>
          <w:marBottom w:val="0"/>
          <w:divBdr>
            <w:top w:val="none" w:sz="0" w:space="0" w:color="auto"/>
            <w:left w:val="none" w:sz="0" w:space="0" w:color="auto"/>
            <w:bottom w:val="none" w:sz="0" w:space="0" w:color="auto"/>
            <w:right w:val="none" w:sz="0" w:space="0" w:color="auto"/>
          </w:divBdr>
        </w:div>
        <w:div w:id="932208842">
          <w:marLeft w:val="640"/>
          <w:marRight w:val="0"/>
          <w:marTop w:val="0"/>
          <w:marBottom w:val="0"/>
          <w:divBdr>
            <w:top w:val="none" w:sz="0" w:space="0" w:color="auto"/>
            <w:left w:val="none" w:sz="0" w:space="0" w:color="auto"/>
            <w:bottom w:val="none" w:sz="0" w:space="0" w:color="auto"/>
            <w:right w:val="none" w:sz="0" w:space="0" w:color="auto"/>
          </w:divBdr>
        </w:div>
        <w:div w:id="1436440855">
          <w:marLeft w:val="640"/>
          <w:marRight w:val="0"/>
          <w:marTop w:val="0"/>
          <w:marBottom w:val="0"/>
          <w:divBdr>
            <w:top w:val="none" w:sz="0" w:space="0" w:color="auto"/>
            <w:left w:val="none" w:sz="0" w:space="0" w:color="auto"/>
            <w:bottom w:val="none" w:sz="0" w:space="0" w:color="auto"/>
            <w:right w:val="none" w:sz="0" w:space="0" w:color="auto"/>
          </w:divBdr>
        </w:div>
        <w:div w:id="1906332822">
          <w:marLeft w:val="640"/>
          <w:marRight w:val="0"/>
          <w:marTop w:val="0"/>
          <w:marBottom w:val="0"/>
          <w:divBdr>
            <w:top w:val="none" w:sz="0" w:space="0" w:color="auto"/>
            <w:left w:val="none" w:sz="0" w:space="0" w:color="auto"/>
            <w:bottom w:val="none" w:sz="0" w:space="0" w:color="auto"/>
            <w:right w:val="none" w:sz="0" w:space="0" w:color="auto"/>
          </w:divBdr>
        </w:div>
        <w:div w:id="825631806">
          <w:marLeft w:val="640"/>
          <w:marRight w:val="0"/>
          <w:marTop w:val="0"/>
          <w:marBottom w:val="0"/>
          <w:divBdr>
            <w:top w:val="none" w:sz="0" w:space="0" w:color="auto"/>
            <w:left w:val="none" w:sz="0" w:space="0" w:color="auto"/>
            <w:bottom w:val="none" w:sz="0" w:space="0" w:color="auto"/>
            <w:right w:val="none" w:sz="0" w:space="0" w:color="auto"/>
          </w:divBdr>
        </w:div>
        <w:div w:id="1821926496">
          <w:marLeft w:val="640"/>
          <w:marRight w:val="0"/>
          <w:marTop w:val="0"/>
          <w:marBottom w:val="0"/>
          <w:divBdr>
            <w:top w:val="none" w:sz="0" w:space="0" w:color="auto"/>
            <w:left w:val="none" w:sz="0" w:space="0" w:color="auto"/>
            <w:bottom w:val="none" w:sz="0" w:space="0" w:color="auto"/>
            <w:right w:val="none" w:sz="0" w:space="0" w:color="auto"/>
          </w:divBdr>
        </w:div>
        <w:div w:id="1497526181">
          <w:marLeft w:val="640"/>
          <w:marRight w:val="0"/>
          <w:marTop w:val="0"/>
          <w:marBottom w:val="0"/>
          <w:divBdr>
            <w:top w:val="none" w:sz="0" w:space="0" w:color="auto"/>
            <w:left w:val="none" w:sz="0" w:space="0" w:color="auto"/>
            <w:bottom w:val="none" w:sz="0" w:space="0" w:color="auto"/>
            <w:right w:val="none" w:sz="0" w:space="0" w:color="auto"/>
          </w:divBdr>
        </w:div>
        <w:div w:id="1106658974">
          <w:marLeft w:val="640"/>
          <w:marRight w:val="0"/>
          <w:marTop w:val="0"/>
          <w:marBottom w:val="0"/>
          <w:divBdr>
            <w:top w:val="none" w:sz="0" w:space="0" w:color="auto"/>
            <w:left w:val="none" w:sz="0" w:space="0" w:color="auto"/>
            <w:bottom w:val="none" w:sz="0" w:space="0" w:color="auto"/>
            <w:right w:val="none" w:sz="0" w:space="0" w:color="auto"/>
          </w:divBdr>
        </w:div>
        <w:div w:id="741559148">
          <w:marLeft w:val="640"/>
          <w:marRight w:val="0"/>
          <w:marTop w:val="0"/>
          <w:marBottom w:val="0"/>
          <w:divBdr>
            <w:top w:val="none" w:sz="0" w:space="0" w:color="auto"/>
            <w:left w:val="none" w:sz="0" w:space="0" w:color="auto"/>
            <w:bottom w:val="none" w:sz="0" w:space="0" w:color="auto"/>
            <w:right w:val="none" w:sz="0" w:space="0" w:color="auto"/>
          </w:divBdr>
        </w:div>
        <w:div w:id="18551053">
          <w:marLeft w:val="640"/>
          <w:marRight w:val="0"/>
          <w:marTop w:val="0"/>
          <w:marBottom w:val="0"/>
          <w:divBdr>
            <w:top w:val="none" w:sz="0" w:space="0" w:color="auto"/>
            <w:left w:val="none" w:sz="0" w:space="0" w:color="auto"/>
            <w:bottom w:val="none" w:sz="0" w:space="0" w:color="auto"/>
            <w:right w:val="none" w:sz="0" w:space="0" w:color="auto"/>
          </w:divBdr>
        </w:div>
        <w:div w:id="907883414">
          <w:marLeft w:val="640"/>
          <w:marRight w:val="0"/>
          <w:marTop w:val="0"/>
          <w:marBottom w:val="0"/>
          <w:divBdr>
            <w:top w:val="none" w:sz="0" w:space="0" w:color="auto"/>
            <w:left w:val="none" w:sz="0" w:space="0" w:color="auto"/>
            <w:bottom w:val="none" w:sz="0" w:space="0" w:color="auto"/>
            <w:right w:val="none" w:sz="0" w:space="0" w:color="auto"/>
          </w:divBdr>
        </w:div>
        <w:div w:id="231434022">
          <w:marLeft w:val="640"/>
          <w:marRight w:val="0"/>
          <w:marTop w:val="0"/>
          <w:marBottom w:val="0"/>
          <w:divBdr>
            <w:top w:val="none" w:sz="0" w:space="0" w:color="auto"/>
            <w:left w:val="none" w:sz="0" w:space="0" w:color="auto"/>
            <w:bottom w:val="none" w:sz="0" w:space="0" w:color="auto"/>
            <w:right w:val="none" w:sz="0" w:space="0" w:color="auto"/>
          </w:divBdr>
        </w:div>
        <w:div w:id="824934279">
          <w:marLeft w:val="640"/>
          <w:marRight w:val="0"/>
          <w:marTop w:val="0"/>
          <w:marBottom w:val="0"/>
          <w:divBdr>
            <w:top w:val="none" w:sz="0" w:space="0" w:color="auto"/>
            <w:left w:val="none" w:sz="0" w:space="0" w:color="auto"/>
            <w:bottom w:val="none" w:sz="0" w:space="0" w:color="auto"/>
            <w:right w:val="none" w:sz="0" w:space="0" w:color="auto"/>
          </w:divBdr>
        </w:div>
        <w:div w:id="5594706">
          <w:marLeft w:val="640"/>
          <w:marRight w:val="0"/>
          <w:marTop w:val="0"/>
          <w:marBottom w:val="0"/>
          <w:divBdr>
            <w:top w:val="none" w:sz="0" w:space="0" w:color="auto"/>
            <w:left w:val="none" w:sz="0" w:space="0" w:color="auto"/>
            <w:bottom w:val="none" w:sz="0" w:space="0" w:color="auto"/>
            <w:right w:val="none" w:sz="0" w:space="0" w:color="auto"/>
          </w:divBdr>
        </w:div>
        <w:div w:id="298728652">
          <w:marLeft w:val="640"/>
          <w:marRight w:val="0"/>
          <w:marTop w:val="0"/>
          <w:marBottom w:val="0"/>
          <w:divBdr>
            <w:top w:val="none" w:sz="0" w:space="0" w:color="auto"/>
            <w:left w:val="none" w:sz="0" w:space="0" w:color="auto"/>
            <w:bottom w:val="none" w:sz="0" w:space="0" w:color="auto"/>
            <w:right w:val="none" w:sz="0" w:space="0" w:color="auto"/>
          </w:divBdr>
        </w:div>
        <w:div w:id="1941719003">
          <w:marLeft w:val="640"/>
          <w:marRight w:val="0"/>
          <w:marTop w:val="0"/>
          <w:marBottom w:val="0"/>
          <w:divBdr>
            <w:top w:val="none" w:sz="0" w:space="0" w:color="auto"/>
            <w:left w:val="none" w:sz="0" w:space="0" w:color="auto"/>
            <w:bottom w:val="none" w:sz="0" w:space="0" w:color="auto"/>
            <w:right w:val="none" w:sz="0" w:space="0" w:color="auto"/>
          </w:divBdr>
        </w:div>
        <w:div w:id="809371913">
          <w:marLeft w:val="640"/>
          <w:marRight w:val="0"/>
          <w:marTop w:val="0"/>
          <w:marBottom w:val="0"/>
          <w:divBdr>
            <w:top w:val="none" w:sz="0" w:space="0" w:color="auto"/>
            <w:left w:val="none" w:sz="0" w:space="0" w:color="auto"/>
            <w:bottom w:val="none" w:sz="0" w:space="0" w:color="auto"/>
            <w:right w:val="none" w:sz="0" w:space="0" w:color="auto"/>
          </w:divBdr>
        </w:div>
        <w:div w:id="655841006">
          <w:marLeft w:val="640"/>
          <w:marRight w:val="0"/>
          <w:marTop w:val="0"/>
          <w:marBottom w:val="0"/>
          <w:divBdr>
            <w:top w:val="none" w:sz="0" w:space="0" w:color="auto"/>
            <w:left w:val="none" w:sz="0" w:space="0" w:color="auto"/>
            <w:bottom w:val="none" w:sz="0" w:space="0" w:color="auto"/>
            <w:right w:val="none" w:sz="0" w:space="0" w:color="auto"/>
          </w:divBdr>
        </w:div>
      </w:divsChild>
    </w:div>
    <w:div w:id="199167930">
      <w:bodyDiv w:val="1"/>
      <w:marLeft w:val="0"/>
      <w:marRight w:val="0"/>
      <w:marTop w:val="0"/>
      <w:marBottom w:val="0"/>
      <w:divBdr>
        <w:top w:val="none" w:sz="0" w:space="0" w:color="auto"/>
        <w:left w:val="none" w:sz="0" w:space="0" w:color="auto"/>
        <w:bottom w:val="none" w:sz="0" w:space="0" w:color="auto"/>
        <w:right w:val="none" w:sz="0" w:space="0" w:color="auto"/>
      </w:divBdr>
      <w:divsChild>
        <w:div w:id="1652708718">
          <w:marLeft w:val="0"/>
          <w:marRight w:val="0"/>
          <w:marTop w:val="0"/>
          <w:marBottom w:val="0"/>
          <w:divBdr>
            <w:top w:val="none" w:sz="0" w:space="0" w:color="auto"/>
            <w:left w:val="none" w:sz="0" w:space="0" w:color="auto"/>
            <w:bottom w:val="none" w:sz="0" w:space="0" w:color="auto"/>
            <w:right w:val="none" w:sz="0" w:space="0" w:color="auto"/>
          </w:divBdr>
          <w:divsChild>
            <w:div w:id="1445341049">
              <w:marLeft w:val="0"/>
              <w:marRight w:val="0"/>
              <w:marTop w:val="0"/>
              <w:marBottom w:val="0"/>
              <w:divBdr>
                <w:top w:val="none" w:sz="0" w:space="0" w:color="auto"/>
                <w:left w:val="none" w:sz="0" w:space="0" w:color="auto"/>
                <w:bottom w:val="none" w:sz="0" w:space="0" w:color="auto"/>
                <w:right w:val="none" w:sz="0" w:space="0" w:color="auto"/>
              </w:divBdr>
              <w:divsChild>
                <w:div w:id="769394827">
                  <w:marLeft w:val="0"/>
                  <w:marRight w:val="0"/>
                  <w:marTop w:val="0"/>
                  <w:marBottom w:val="0"/>
                  <w:divBdr>
                    <w:top w:val="none" w:sz="0" w:space="0" w:color="auto"/>
                    <w:left w:val="none" w:sz="0" w:space="0" w:color="auto"/>
                    <w:bottom w:val="none" w:sz="0" w:space="0" w:color="auto"/>
                    <w:right w:val="none" w:sz="0" w:space="0" w:color="auto"/>
                  </w:divBdr>
                  <w:divsChild>
                    <w:div w:id="3122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06231">
      <w:bodyDiv w:val="1"/>
      <w:marLeft w:val="0"/>
      <w:marRight w:val="0"/>
      <w:marTop w:val="0"/>
      <w:marBottom w:val="0"/>
      <w:divBdr>
        <w:top w:val="none" w:sz="0" w:space="0" w:color="auto"/>
        <w:left w:val="none" w:sz="0" w:space="0" w:color="auto"/>
        <w:bottom w:val="none" w:sz="0" w:space="0" w:color="auto"/>
        <w:right w:val="none" w:sz="0" w:space="0" w:color="auto"/>
      </w:divBdr>
      <w:divsChild>
        <w:div w:id="1913807488">
          <w:marLeft w:val="640"/>
          <w:marRight w:val="0"/>
          <w:marTop w:val="0"/>
          <w:marBottom w:val="0"/>
          <w:divBdr>
            <w:top w:val="none" w:sz="0" w:space="0" w:color="auto"/>
            <w:left w:val="none" w:sz="0" w:space="0" w:color="auto"/>
            <w:bottom w:val="none" w:sz="0" w:space="0" w:color="auto"/>
            <w:right w:val="none" w:sz="0" w:space="0" w:color="auto"/>
          </w:divBdr>
        </w:div>
        <w:div w:id="1531994774">
          <w:marLeft w:val="640"/>
          <w:marRight w:val="0"/>
          <w:marTop w:val="0"/>
          <w:marBottom w:val="0"/>
          <w:divBdr>
            <w:top w:val="none" w:sz="0" w:space="0" w:color="auto"/>
            <w:left w:val="none" w:sz="0" w:space="0" w:color="auto"/>
            <w:bottom w:val="none" w:sz="0" w:space="0" w:color="auto"/>
            <w:right w:val="none" w:sz="0" w:space="0" w:color="auto"/>
          </w:divBdr>
        </w:div>
        <w:div w:id="1158771049">
          <w:marLeft w:val="640"/>
          <w:marRight w:val="0"/>
          <w:marTop w:val="0"/>
          <w:marBottom w:val="0"/>
          <w:divBdr>
            <w:top w:val="none" w:sz="0" w:space="0" w:color="auto"/>
            <w:left w:val="none" w:sz="0" w:space="0" w:color="auto"/>
            <w:bottom w:val="none" w:sz="0" w:space="0" w:color="auto"/>
            <w:right w:val="none" w:sz="0" w:space="0" w:color="auto"/>
          </w:divBdr>
        </w:div>
        <w:div w:id="1716930457">
          <w:marLeft w:val="640"/>
          <w:marRight w:val="0"/>
          <w:marTop w:val="0"/>
          <w:marBottom w:val="0"/>
          <w:divBdr>
            <w:top w:val="none" w:sz="0" w:space="0" w:color="auto"/>
            <w:left w:val="none" w:sz="0" w:space="0" w:color="auto"/>
            <w:bottom w:val="none" w:sz="0" w:space="0" w:color="auto"/>
            <w:right w:val="none" w:sz="0" w:space="0" w:color="auto"/>
          </w:divBdr>
        </w:div>
        <w:div w:id="1467159448">
          <w:marLeft w:val="640"/>
          <w:marRight w:val="0"/>
          <w:marTop w:val="0"/>
          <w:marBottom w:val="0"/>
          <w:divBdr>
            <w:top w:val="none" w:sz="0" w:space="0" w:color="auto"/>
            <w:left w:val="none" w:sz="0" w:space="0" w:color="auto"/>
            <w:bottom w:val="none" w:sz="0" w:space="0" w:color="auto"/>
            <w:right w:val="none" w:sz="0" w:space="0" w:color="auto"/>
          </w:divBdr>
        </w:div>
        <w:div w:id="1178547020">
          <w:marLeft w:val="640"/>
          <w:marRight w:val="0"/>
          <w:marTop w:val="0"/>
          <w:marBottom w:val="0"/>
          <w:divBdr>
            <w:top w:val="none" w:sz="0" w:space="0" w:color="auto"/>
            <w:left w:val="none" w:sz="0" w:space="0" w:color="auto"/>
            <w:bottom w:val="none" w:sz="0" w:space="0" w:color="auto"/>
            <w:right w:val="none" w:sz="0" w:space="0" w:color="auto"/>
          </w:divBdr>
        </w:div>
        <w:div w:id="2131433874">
          <w:marLeft w:val="640"/>
          <w:marRight w:val="0"/>
          <w:marTop w:val="0"/>
          <w:marBottom w:val="0"/>
          <w:divBdr>
            <w:top w:val="none" w:sz="0" w:space="0" w:color="auto"/>
            <w:left w:val="none" w:sz="0" w:space="0" w:color="auto"/>
            <w:bottom w:val="none" w:sz="0" w:space="0" w:color="auto"/>
            <w:right w:val="none" w:sz="0" w:space="0" w:color="auto"/>
          </w:divBdr>
        </w:div>
        <w:div w:id="71703036">
          <w:marLeft w:val="640"/>
          <w:marRight w:val="0"/>
          <w:marTop w:val="0"/>
          <w:marBottom w:val="0"/>
          <w:divBdr>
            <w:top w:val="none" w:sz="0" w:space="0" w:color="auto"/>
            <w:left w:val="none" w:sz="0" w:space="0" w:color="auto"/>
            <w:bottom w:val="none" w:sz="0" w:space="0" w:color="auto"/>
            <w:right w:val="none" w:sz="0" w:space="0" w:color="auto"/>
          </w:divBdr>
        </w:div>
        <w:div w:id="1454130891">
          <w:marLeft w:val="640"/>
          <w:marRight w:val="0"/>
          <w:marTop w:val="0"/>
          <w:marBottom w:val="0"/>
          <w:divBdr>
            <w:top w:val="none" w:sz="0" w:space="0" w:color="auto"/>
            <w:left w:val="none" w:sz="0" w:space="0" w:color="auto"/>
            <w:bottom w:val="none" w:sz="0" w:space="0" w:color="auto"/>
            <w:right w:val="none" w:sz="0" w:space="0" w:color="auto"/>
          </w:divBdr>
        </w:div>
        <w:div w:id="1857767228">
          <w:marLeft w:val="640"/>
          <w:marRight w:val="0"/>
          <w:marTop w:val="0"/>
          <w:marBottom w:val="0"/>
          <w:divBdr>
            <w:top w:val="none" w:sz="0" w:space="0" w:color="auto"/>
            <w:left w:val="none" w:sz="0" w:space="0" w:color="auto"/>
            <w:bottom w:val="none" w:sz="0" w:space="0" w:color="auto"/>
            <w:right w:val="none" w:sz="0" w:space="0" w:color="auto"/>
          </w:divBdr>
        </w:div>
        <w:div w:id="1458138357">
          <w:marLeft w:val="640"/>
          <w:marRight w:val="0"/>
          <w:marTop w:val="0"/>
          <w:marBottom w:val="0"/>
          <w:divBdr>
            <w:top w:val="none" w:sz="0" w:space="0" w:color="auto"/>
            <w:left w:val="none" w:sz="0" w:space="0" w:color="auto"/>
            <w:bottom w:val="none" w:sz="0" w:space="0" w:color="auto"/>
            <w:right w:val="none" w:sz="0" w:space="0" w:color="auto"/>
          </w:divBdr>
        </w:div>
        <w:div w:id="720325285">
          <w:marLeft w:val="640"/>
          <w:marRight w:val="0"/>
          <w:marTop w:val="0"/>
          <w:marBottom w:val="0"/>
          <w:divBdr>
            <w:top w:val="none" w:sz="0" w:space="0" w:color="auto"/>
            <w:left w:val="none" w:sz="0" w:space="0" w:color="auto"/>
            <w:bottom w:val="none" w:sz="0" w:space="0" w:color="auto"/>
            <w:right w:val="none" w:sz="0" w:space="0" w:color="auto"/>
          </w:divBdr>
        </w:div>
        <w:div w:id="1106268757">
          <w:marLeft w:val="640"/>
          <w:marRight w:val="0"/>
          <w:marTop w:val="0"/>
          <w:marBottom w:val="0"/>
          <w:divBdr>
            <w:top w:val="none" w:sz="0" w:space="0" w:color="auto"/>
            <w:left w:val="none" w:sz="0" w:space="0" w:color="auto"/>
            <w:bottom w:val="none" w:sz="0" w:space="0" w:color="auto"/>
            <w:right w:val="none" w:sz="0" w:space="0" w:color="auto"/>
          </w:divBdr>
        </w:div>
        <w:div w:id="678696834">
          <w:marLeft w:val="640"/>
          <w:marRight w:val="0"/>
          <w:marTop w:val="0"/>
          <w:marBottom w:val="0"/>
          <w:divBdr>
            <w:top w:val="none" w:sz="0" w:space="0" w:color="auto"/>
            <w:left w:val="none" w:sz="0" w:space="0" w:color="auto"/>
            <w:bottom w:val="none" w:sz="0" w:space="0" w:color="auto"/>
            <w:right w:val="none" w:sz="0" w:space="0" w:color="auto"/>
          </w:divBdr>
        </w:div>
        <w:div w:id="1579711055">
          <w:marLeft w:val="640"/>
          <w:marRight w:val="0"/>
          <w:marTop w:val="0"/>
          <w:marBottom w:val="0"/>
          <w:divBdr>
            <w:top w:val="none" w:sz="0" w:space="0" w:color="auto"/>
            <w:left w:val="none" w:sz="0" w:space="0" w:color="auto"/>
            <w:bottom w:val="none" w:sz="0" w:space="0" w:color="auto"/>
            <w:right w:val="none" w:sz="0" w:space="0" w:color="auto"/>
          </w:divBdr>
        </w:div>
        <w:div w:id="1518077838">
          <w:marLeft w:val="640"/>
          <w:marRight w:val="0"/>
          <w:marTop w:val="0"/>
          <w:marBottom w:val="0"/>
          <w:divBdr>
            <w:top w:val="none" w:sz="0" w:space="0" w:color="auto"/>
            <w:left w:val="none" w:sz="0" w:space="0" w:color="auto"/>
            <w:bottom w:val="none" w:sz="0" w:space="0" w:color="auto"/>
            <w:right w:val="none" w:sz="0" w:space="0" w:color="auto"/>
          </w:divBdr>
        </w:div>
        <w:div w:id="1363508882">
          <w:marLeft w:val="640"/>
          <w:marRight w:val="0"/>
          <w:marTop w:val="0"/>
          <w:marBottom w:val="0"/>
          <w:divBdr>
            <w:top w:val="none" w:sz="0" w:space="0" w:color="auto"/>
            <w:left w:val="none" w:sz="0" w:space="0" w:color="auto"/>
            <w:bottom w:val="none" w:sz="0" w:space="0" w:color="auto"/>
            <w:right w:val="none" w:sz="0" w:space="0" w:color="auto"/>
          </w:divBdr>
        </w:div>
        <w:div w:id="1431005842">
          <w:marLeft w:val="640"/>
          <w:marRight w:val="0"/>
          <w:marTop w:val="0"/>
          <w:marBottom w:val="0"/>
          <w:divBdr>
            <w:top w:val="none" w:sz="0" w:space="0" w:color="auto"/>
            <w:left w:val="none" w:sz="0" w:space="0" w:color="auto"/>
            <w:bottom w:val="none" w:sz="0" w:space="0" w:color="auto"/>
            <w:right w:val="none" w:sz="0" w:space="0" w:color="auto"/>
          </w:divBdr>
        </w:div>
        <w:div w:id="146898838">
          <w:marLeft w:val="640"/>
          <w:marRight w:val="0"/>
          <w:marTop w:val="0"/>
          <w:marBottom w:val="0"/>
          <w:divBdr>
            <w:top w:val="none" w:sz="0" w:space="0" w:color="auto"/>
            <w:left w:val="none" w:sz="0" w:space="0" w:color="auto"/>
            <w:bottom w:val="none" w:sz="0" w:space="0" w:color="auto"/>
            <w:right w:val="none" w:sz="0" w:space="0" w:color="auto"/>
          </w:divBdr>
        </w:div>
        <w:div w:id="1290822257">
          <w:marLeft w:val="640"/>
          <w:marRight w:val="0"/>
          <w:marTop w:val="0"/>
          <w:marBottom w:val="0"/>
          <w:divBdr>
            <w:top w:val="none" w:sz="0" w:space="0" w:color="auto"/>
            <w:left w:val="none" w:sz="0" w:space="0" w:color="auto"/>
            <w:bottom w:val="none" w:sz="0" w:space="0" w:color="auto"/>
            <w:right w:val="none" w:sz="0" w:space="0" w:color="auto"/>
          </w:divBdr>
        </w:div>
        <w:div w:id="745760610">
          <w:marLeft w:val="640"/>
          <w:marRight w:val="0"/>
          <w:marTop w:val="0"/>
          <w:marBottom w:val="0"/>
          <w:divBdr>
            <w:top w:val="none" w:sz="0" w:space="0" w:color="auto"/>
            <w:left w:val="none" w:sz="0" w:space="0" w:color="auto"/>
            <w:bottom w:val="none" w:sz="0" w:space="0" w:color="auto"/>
            <w:right w:val="none" w:sz="0" w:space="0" w:color="auto"/>
          </w:divBdr>
        </w:div>
        <w:div w:id="1132480748">
          <w:marLeft w:val="640"/>
          <w:marRight w:val="0"/>
          <w:marTop w:val="0"/>
          <w:marBottom w:val="0"/>
          <w:divBdr>
            <w:top w:val="none" w:sz="0" w:space="0" w:color="auto"/>
            <w:left w:val="none" w:sz="0" w:space="0" w:color="auto"/>
            <w:bottom w:val="none" w:sz="0" w:space="0" w:color="auto"/>
            <w:right w:val="none" w:sz="0" w:space="0" w:color="auto"/>
          </w:divBdr>
        </w:div>
        <w:div w:id="561714905">
          <w:marLeft w:val="640"/>
          <w:marRight w:val="0"/>
          <w:marTop w:val="0"/>
          <w:marBottom w:val="0"/>
          <w:divBdr>
            <w:top w:val="none" w:sz="0" w:space="0" w:color="auto"/>
            <w:left w:val="none" w:sz="0" w:space="0" w:color="auto"/>
            <w:bottom w:val="none" w:sz="0" w:space="0" w:color="auto"/>
            <w:right w:val="none" w:sz="0" w:space="0" w:color="auto"/>
          </w:divBdr>
        </w:div>
        <w:div w:id="41683782">
          <w:marLeft w:val="640"/>
          <w:marRight w:val="0"/>
          <w:marTop w:val="0"/>
          <w:marBottom w:val="0"/>
          <w:divBdr>
            <w:top w:val="none" w:sz="0" w:space="0" w:color="auto"/>
            <w:left w:val="none" w:sz="0" w:space="0" w:color="auto"/>
            <w:bottom w:val="none" w:sz="0" w:space="0" w:color="auto"/>
            <w:right w:val="none" w:sz="0" w:space="0" w:color="auto"/>
          </w:divBdr>
        </w:div>
        <w:div w:id="153498519">
          <w:marLeft w:val="640"/>
          <w:marRight w:val="0"/>
          <w:marTop w:val="0"/>
          <w:marBottom w:val="0"/>
          <w:divBdr>
            <w:top w:val="none" w:sz="0" w:space="0" w:color="auto"/>
            <w:left w:val="none" w:sz="0" w:space="0" w:color="auto"/>
            <w:bottom w:val="none" w:sz="0" w:space="0" w:color="auto"/>
            <w:right w:val="none" w:sz="0" w:space="0" w:color="auto"/>
          </w:divBdr>
        </w:div>
        <w:div w:id="1113943958">
          <w:marLeft w:val="640"/>
          <w:marRight w:val="0"/>
          <w:marTop w:val="0"/>
          <w:marBottom w:val="0"/>
          <w:divBdr>
            <w:top w:val="none" w:sz="0" w:space="0" w:color="auto"/>
            <w:left w:val="none" w:sz="0" w:space="0" w:color="auto"/>
            <w:bottom w:val="none" w:sz="0" w:space="0" w:color="auto"/>
            <w:right w:val="none" w:sz="0" w:space="0" w:color="auto"/>
          </w:divBdr>
        </w:div>
        <w:div w:id="110974727">
          <w:marLeft w:val="640"/>
          <w:marRight w:val="0"/>
          <w:marTop w:val="0"/>
          <w:marBottom w:val="0"/>
          <w:divBdr>
            <w:top w:val="none" w:sz="0" w:space="0" w:color="auto"/>
            <w:left w:val="none" w:sz="0" w:space="0" w:color="auto"/>
            <w:bottom w:val="none" w:sz="0" w:space="0" w:color="auto"/>
            <w:right w:val="none" w:sz="0" w:space="0" w:color="auto"/>
          </w:divBdr>
        </w:div>
        <w:div w:id="1093820345">
          <w:marLeft w:val="640"/>
          <w:marRight w:val="0"/>
          <w:marTop w:val="0"/>
          <w:marBottom w:val="0"/>
          <w:divBdr>
            <w:top w:val="none" w:sz="0" w:space="0" w:color="auto"/>
            <w:left w:val="none" w:sz="0" w:space="0" w:color="auto"/>
            <w:bottom w:val="none" w:sz="0" w:space="0" w:color="auto"/>
            <w:right w:val="none" w:sz="0" w:space="0" w:color="auto"/>
          </w:divBdr>
        </w:div>
        <w:div w:id="1320228578">
          <w:marLeft w:val="640"/>
          <w:marRight w:val="0"/>
          <w:marTop w:val="0"/>
          <w:marBottom w:val="0"/>
          <w:divBdr>
            <w:top w:val="none" w:sz="0" w:space="0" w:color="auto"/>
            <w:left w:val="none" w:sz="0" w:space="0" w:color="auto"/>
            <w:bottom w:val="none" w:sz="0" w:space="0" w:color="auto"/>
            <w:right w:val="none" w:sz="0" w:space="0" w:color="auto"/>
          </w:divBdr>
        </w:div>
        <w:div w:id="2112889962">
          <w:marLeft w:val="640"/>
          <w:marRight w:val="0"/>
          <w:marTop w:val="0"/>
          <w:marBottom w:val="0"/>
          <w:divBdr>
            <w:top w:val="none" w:sz="0" w:space="0" w:color="auto"/>
            <w:left w:val="none" w:sz="0" w:space="0" w:color="auto"/>
            <w:bottom w:val="none" w:sz="0" w:space="0" w:color="auto"/>
            <w:right w:val="none" w:sz="0" w:space="0" w:color="auto"/>
          </w:divBdr>
        </w:div>
        <w:div w:id="2011760066">
          <w:marLeft w:val="640"/>
          <w:marRight w:val="0"/>
          <w:marTop w:val="0"/>
          <w:marBottom w:val="0"/>
          <w:divBdr>
            <w:top w:val="none" w:sz="0" w:space="0" w:color="auto"/>
            <w:left w:val="none" w:sz="0" w:space="0" w:color="auto"/>
            <w:bottom w:val="none" w:sz="0" w:space="0" w:color="auto"/>
            <w:right w:val="none" w:sz="0" w:space="0" w:color="auto"/>
          </w:divBdr>
        </w:div>
        <w:div w:id="1891650238">
          <w:marLeft w:val="640"/>
          <w:marRight w:val="0"/>
          <w:marTop w:val="0"/>
          <w:marBottom w:val="0"/>
          <w:divBdr>
            <w:top w:val="none" w:sz="0" w:space="0" w:color="auto"/>
            <w:left w:val="none" w:sz="0" w:space="0" w:color="auto"/>
            <w:bottom w:val="none" w:sz="0" w:space="0" w:color="auto"/>
            <w:right w:val="none" w:sz="0" w:space="0" w:color="auto"/>
          </w:divBdr>
        </w:div>
        <w:div w:id="1718044828">
          <w:marLeft w:val="640"/>
          <w:marRight w:val="0"/>
          <w:marTop w:val="0"/>
          <w:marBottom w:val="0"/>
          <w:divBdr>
            <w:top w:val="none" w:sz="0" w:space="0" w:color="auto"/>
            <w:left w:val="none" w:sz="0" w:space="0" w:color="auto"/>
            <w:bottom w:val="none" w:sz="0" w:space="0" w:color="auto"/>
            <w:right w:val="none" w:sz="0" w:space="0" w:color="auto"/>
          </w:divBdr>
        </w:div>
        <w:div w:id="367796524">
          <w:marLeft w:val="640"/>
          <w:marRight w:val="0"/>
          <w:marTop w:val="0"/>
          <w:marBottom w:val="0"/>
          <w:divBdr>
            <w:top w:val="none" w:sz="0" w:space="0" w:color="auto"/>
            <w:left w:val="none" w:sz="0" w:space="0" w:color="auto"/>
            <w:bottom w:val="none" w:sz="0" w:space="0" w:color="auto"/>
            <w:right w:val="none" w:sz="0" w:space="0" w:color="auto"/>
          </w:divBdr>
        </w:div>
        <w:div w:id="466122623">
          <w:marLeft w:val="640"/>
          <w:marRight w:val="0"/>
          <w:marTop w:val="0"/>
          <w:marBottom w:val="0"/>
          <w:divBdr>
            <w:top w:val="none" w:sz="0" w:space="0" w:color="auto"/>
            <w:left w:val="none" w:sz="0" w:space="0" w:color="auto"/>
            <w:bottom w:val="none" w:sz="0" w:space="0" w:color="auto"/>
            <w:right w:val="none" w:sz="0" w:space="0" w:color="auto"/>
          </w:divBdr>
        </w:div>
        <w:div w:id="1556508314">
          <w:marLeft w:val="640"/>
          <w:marRight w:val="0"/>
          <w:marTop w:val="0"/>
          <w:marBottom w:val="0"/>
          <w:divBdr>
            <w:top w:val="none" w:sz="0" w:space="0" w:color="auto"/>
            <w:left w:val="none" w:sz="0" w:space="0" w:color="auto"/>
            <w:bottom w:val="none" w:sz="0" w:space="0" w:color="auto"/>
            <w:right w:val="none" w:sz="0" w:space="0" w:color="auto"/>
          </w:divBdr>
        </w:div>
        <w:div w:id="936642341">
          <w:marLeft w:val="640"/>
          <w:marRight w:val="0"/>
          <w:marTop w:val="0"/>
          <w:marBottom w:val="0"/>
          <w:divBdr>
            <w:top w:val="none" w:sz="0" w:space="0" w:color="auto"/>
            <w:left w:val="none" w:sz="0" w:space="0" w:color="auto"/>
            <w:bottom w:val="none" w:sz="0" w:space="0" w:color="auto"/>
            <w:right w:val="none" w:sz="0" w:space="0" w:color="auto"/>
          </w:divBdr>
        </w:div>
        <w:div w:id="496574486">
          <w:marLeft w:val="640"/>
          <w:marRight w:val="0"/>
          <w:marTop w:val="0"/>
          <w:marBottom w:val="0"/>
          <w:divBdr>
            <w:top w:val="none" w:sz="0" w:space="0" w:color="auto"/>
            <w:left w:val="none" w:sz="0" w:space="0" w:color="auto"/>
            <w:bottom w:val="none" w:sz="0" w:space="0" w:color="auto"/>
            <w:right w:val="none" w:sz="0" w:space="0" w:color="auto"/>
          </w:divBdr>
        </w:div>
        <w:div w:id="170730307">
          <w:marLeft w:val="640"/>
          <w:marRight w:val="0"/>
          <w:marTop w:val="0"/>
          <w:marBottom w:val="0"/>
          <w:divBdr>
            <w:top w:val="none" w:sz="0" w:space="0" w:color="auto"/>
            <w:left w:val="none" w:sz="0" w:space="0" w:color="auto"/>
            <w:bottom w:val="none" w:sz="0" w:space="0" w:color="auto"/>
            <w:right w:val="none" w:sz="0" w:space="0" w:color="auto"/>
          </w:divBdr>
        </w:div>
        <w:div w:id="1515343220">
          <w:marLeft w:val="640"/>
          <w:marRight w:val="0"/>
          <w:marTop w:val="0"/>
          <w:marBottom w:val="0"/>
          <w:divBdr>
            <w:top w:val="none" w:sz="0" w:space="0" w:color="auto"/>
            <w:left w:val="none" w:sz="0" w:space="0" w:color="auto"/>
            <w:bottom w:val="none" w:sz="0" w:space="0" w:color="auto"/>
            <w:right w:val="none" w:sz="0" w:space="0" w:color="auto"/>
          </w:divBdr>
        </w:div>
        <w:div w:id="2020352128">
          <w:marLeft w:val="640"/>
          <w:marRight w:val="0"/>
          <w:marTop w:val="0"/>
          <w:marBottom w:val="0"/>
          <w:divBdr>
            <w:top w:val="none" w:sz="0" w:space="0" w:color="auto"/>
            <w:left w:val="none" w:sz="0" w:space="0" w:color="auto"/>
            <w:bottom w:val="none" w:sz="0" w:space="0" w:color="auto"/>
            <w:right w:val="none" w:sz="0" w:space="0" w:color="auto"/>
          </w:divBdr>
        </w:div>
        <w:div w:id="1864396983">
          <w:marLeft w:val="640"/>
          <w:marRight w:val="0"/>
          <w:marTop w:val="0"/>
          <w:marBottom w:val="0"/>
          <w:divBdr>
            <w:top w:val="none" w:sz="0" w:space="0" w:color="auto"/>
            <w:left w:val="none" w:sz="0" w:space="0" w:color="auto"/>
            <w:bottom w:val="none" w:sz="0" w:space="0" w:color="auto"/>
            <w:right w:val="none" w:sz="0" w:space="0" w:color="auto"/>
          </w:divBdr>
        </w:div>
        <w:div w:id="1344285380">
          <w:marLeft w:val="640"/>
          <w:marRight w:val="0"/>
          <w:marTop w:val="0"/>
          <w:marBottom w:val="0"/>
          <w:divBdr>
            <w:top w:val="none" w:sz="0" w:space="0" w:color="auto"/>
            <w:left w:val="none" w:sz="0" w:space="0" w:color="auto"/>
            <w:bottom w:val="none" w:sz="0" w:space="0" w:color="auto"/>
            <w:right w:val="none" w:sz="0" w:space="0" w:color="auto"/>
          </w:divBdr>
        </w:div>
        <w:div w:id="626742604">
          <w:marLeft w:val="640"/>
          <w:marRight w:val="0"/>
          <w:marTop w:val="0"/>
          <w:marBottom w:val="0"/>
          <w:divBdr>
            <w:top w:val="none" w:sz="0" w:space="0" w:color="auto"/>
            <w:left w:val="none" w:sz="0" w:space="0" w:color="auto"/>
            <w:bottom w:val="none" w:sz="0" w:space="0" w:color="auto"/>
            <w:right w:val="none" w:sz="0" w:space="0" w:color="auto"/>
          </w:divBdr>
        </w:div>
        <w:div w:id="1478954140">
          <w:marLeft w:val="640"/>
          <w:marRight w:val="0"/>
          <w:marTop w:val="0"/>
          <w:marBottom w:val="0"/>
          <w:divBdr>
            <w:top w:val="none" w:sz="0" w:space="0" w:color="auto"/>
            <w:left w:val="none" w:sz="0" w:space="0" w:color="auto"/>
            <w:bottom w:val="none" w:sz="0" w:space="0" w:color="auto"/>
            <w:right w:val="none" w:sz="0" w:space="0" w:color="auto"/>
          </w:divBdr>
        </w:div>
        <w:div w:id="1052537084">
          <w:marLeft w:val="640"/>
          <w:marRight w:val="0"/>
          <w:marTop w:val="0"/>
          <w:marBottom w:val="0"/>
          <w:divBdr>
            <w:top w:val="none" w:sz="0" w:space="0" w:color="auto"/>
            <w:left w:val="none" w:sz="0" w:space="0" w:color="auto"/>
            <w:bottom w:val="none" w:sz="0" w:space="0" w:color="auto"/>
            <w:right w:val="none" w:sz="0" w:space="0" w:color="auto"/>
          </w:divBdr>
        </w:div>
        <w:div w:id="776828199">
          <w:marLeft w:val="640"/>
          <w:marRight w:val="0"/>
          <w:marTop w:val="0"/>
          <w:marBottom w:val="0"/>
          <w:divBdr>
            <w:top w:val="none" w:sz="0" w:space="0" w:color="auto"/>
            <w:left w:val="none" w:sz="0" w:space="0" w:color="auto"/>
            <w:bottom w:val="none" w:sz="0" w:space="0" w:color="auto"/>
            <w:right w:val="none" w:sz="0" w:space="0" w:color="auto"/>
          </w:divBdr>
        </w:div>
      </w:divsChild>
    </w:div>
    <w:div w:id="216667068">
      <w:bodyDiv w:val="1"/>
      <w:marLeft w:val="0"/>
      <w:marRight w:val="0"/>
      <w:marTop w:val="0"/>
      <w:marBottom w:val="0"/>
      <w:divBdr>
        <w:top w:val="none" w:sz="0" w:space="0" w:color="auto"/>
        <w:left w:val="none" w:sz="0" w:space="0" w:color="auto"/>
        <w:bottom w:val="none" w:sz="0" w:space="0" w:color="auto"/>
        <w:right w:val="none" w:sz="0" w:space="0" w:color="auto"/>
      </w:divBdr>
      <w:divsChild>
        <w:div w:id="158079107">
          <w:marLeft w:val="640"/>
          <w:marRight w:val="0"/>
          <w:marTop w:val="0"/>
          <w:marBottom w:val="0"/>
          <w:divBdr>
            <w:top w:val="none" w:sz="0" w:space="0" w:color="auto"/>
            <w:left w:val="none" w:sz="0" w:space="0" w:color="auto"/>
            <w:bottom w:val="none" w:sz="0" w:space="0" w:color="auto"/>
            <w:right w:val="none" w:sz="0" w:space="0" w:color="auto"/>
          </w:divBdr>
        </w:div>
        <w:div w:id="1680934702">
          <w:marLeft w:val="640"/>
          <w:marRight w:val="0"/>
          <w:marTop w:val="0"/>
          <w:marBottom w:val="0"/>
          <w:divBdr>
            <w:top w:val="none" w:sz="0" w:space="0" w:color="auto"/>
            <w:left w:val="none" w:sz="0" w:space="0" w:color="auto"/>
            <w:bottom w:val="none" w:sz="0" w:space="0" w:color="auto"/>
            <w:right w:val="none" w:sz="0" w:space="0" w:color="auto"/>
          </w:divBdr>
        </w:div>
        <w:div w:id="1771315020">
          <w:marLeft w:val="640"/>
          <w:marRight w:val="0"/>
          <w:marTop w:val="0"/>
          <w:marBottom w:val="0"/>
          <w:divBdr>
            <w:top w:val="none" w:sz="0" w:space="0" w:color="auto"/>
            <w:left w:val="none" w:sz="0" w:space="0" w:color="auto"/>
            <w:bottom w:val="none" w:sz="0" w:space="0" w:color="auto"/>
            <w:right w:val="none" w:sz="0" w:space="0" w:color="auto"/>
          </w:divBdr>
        </w:div>
        <w:div w:id="919406178">
          <w:marLeft w:val="640"/>
          <w:marRight w:val="0"/>
          <w:marTop w:val="0"/>
          <w:marBottom w:val="0"/>
          <w:divBdr>
            <w:top w:val="none" w:sz="0" w:space="0" w:color="auto"/>
            <w:left w:val="none" w:sz="0" w:space="0" w:color="auto"/>
            <w:bottom w:val="none" w:sz="0" w:space="0" w:color="auto"/>
            <w:right w:val="none" w:sz="0" w:space="0" w:color="auto"/>
          </w:divBdr>
        </w:div>
        <w:div w:id="1825512878">
          <w:marLeft w:val="640"/>
          <w:marRight w:val="0"/>
          <w:marTop w:val="0"/>
          <w:marBottom w:val="0"/>
          <w:divBdr>
            <w:top w:val="none" w:sz="0" w:space="0" w:color="auto"/>
            <w:left w:val="none" w:sz="0" w:space="0" w:color="auto"/>
            <w:bottom w:val="none" w:sz="0" w:space="0" w:color="auto"/>
            <w:right w:val="none" w:sz="0" w:space="0" w:color="auto"/>
          </w:divBdr>
        </w:div>
        <w:div w:id="532614098">
          <w:marLeft w:val="640"/>
          <w:marRight w:val="0"/>
          <w:marTop w:val="0"/>
          <w:marBottom w:val="0"/>
          <w:divBdr>
            <w:top w:val="none" w:sz="0" w:space="0" w:color="auto"/>
            <w:left w:val="none" w:sz="0" w:space="0" w:color="auto"/>
            <w:bottom w:val="none" w:sz="0" w:space="0" w:color="auto"/>
            <w:right w:val="none" w:sz="0" w:space="0" w:color="auto"/>
          </w:divBdr>
        </w:div>
        <w:div w:id="2106068503">
          <w:marLeft w:val="640"/>
          <w:marRight w:val="0"/>
          <w:marTop w:val="0"/>
          <w:marBottom w:val="0"/>
          <w:divBdr>
            <w:top w:val="none" w:sz="0" w:space="0" w:color="auto"/>
            <w:left w:val="none" w:sz="0" w:space="0" w:color="auto"/>
            <w:bottom w:val="none" w:sz="0" w:space="0" w:color="auto"/>
            <w:right w:val="none" w:sz="0" w:space="0" w:color="auto"/>
          </w:divBdr>
        </w:div>
        <w:div w:id="537275942">
          <w:marLeft w:val="640"/>
          <w:marRight w:val="0"/>
          <w:marTop w:val="0"/>
          <w:marBottom w:val="0"/>
          <w:divBdr>
            <w:top w:val="none" w:sz="0" w:space="0" w:color="auto"/>
            <w:left w:val="none" w:sz="0" w:space="0" w:color="auto"/>
            <w:bottom w:val="none" w:sz="0" w:space="0" w:color="auto"/>
            <w:right w:val="none" w:sz="0" w:space="0" w:color="auto"/>
          </w:divBdr>
        </w:div>
        <w:div w:id="204680417">
          <w:marLeft w:val="640"/>
          <w:marRight w:val="0"/>
          <w:marTop w:val="0"/>
          <w:marBottom w:val="0"/>
          <w:divBdr>
            <w:top w:val="none" w:sz="0" w:space="0" w:color="auto"/>
            <w:left w:val="none" w:sz="0" w:space="0" w:color="auto"/>
            <w:bottom w:val="none" w:sz="0" w:space="0" w:color="auto"/>
            <w:right w:val="none" w:sz="0" w:space="0" w:color="auto"/>
          </w:divBdr>
        </w:div>
        <w:div w:id="1002468032">
          <w:marLeft w:val="640"/>
          <w:marRight w:val="0"/>
          <w:marTop w:val="0"/>
          <w:marBottom w:val="0"/>
          <w:divBdr>
            <w:top w:val="none" w:sz="0" w:space="0" w:color="auto"/>
            <w:left w:val="none" w:sz="0" w:space="0" w:color="auto"/>
            <w:bottom w:val="none" w:sz="0" w:space="0" w:color="auto"/>
            <w:right w:val="none" w:sz="0" w:space="0" w:color="auto"/>
          </w:divBdr>
        </w:div>
        <w:div w:id="1603486983">
          <w:marLeft w:val="640"/>
          <w:marRight w:val="0"/>
          <w:marTop w:val="0"/>
          <w:marBottom w:val="0"/>
          <w:divBdr>
            <w:top w:val="none" w:sz="0" w:space="0" w:color="auto"/>
            <w:left w:val="none" w:sz="0" w:space="0" w:color="auto"/>
            <w:bottom w:val="none" w:sz="0" w:space="0" w:color="auto"/>
            <w:right w:val="none" w:sz="0" w:space="0" w:color="auto"/>
          </w:divBdr>
        </w:div>
        <w:div w:id="1013462339">
          <w:marLeft w:val="640"/>
          <w:marRight w:val="0"/>
          <w:marTop w:val="0"/>
          <w:marBottom w:val="0"/>
          <w:divBdr>
            <w:top w:val="none" w:sz="0" w:space="0" w:color="auto"/>
            <w:left w:val="none" w:sz="0" w:space="0" w:color="auto"/>
            <w:bottom w:val="none" w:sz="0" w:space="0" w:color="auto"/>
            <w:right w:val="none" w:sz="0" w:space="0" w:color="auto"/>
          </w:divBdr>
        </w:div>
        <w:div w:id="1960794460">
          <w:marLeft w:val="640"/>
          <w:marRight w:val="0"/>
          <w:marTop w:val="0"/>
          <w:marBottom w:val="0"/>
          <w:divBdr>
            <w:top w:val="none" w:sz="0" w:space="0" w:color="auto"/>
            <w:left w:val="none" w:sz="0" w:space="0" w:color="auto"/>
            <w:bottom w:val="none" w:sz="0" w:space="0" w:color="auto"/>
            <w:right w:val="none" w:sz="0" w:space="0" w:color="auto"/>
          </w:divBdr>
        </w:div>
        <w:div w:id="864639713">
          <w:marLeft w:val="640"/>
          <w:marRight w:val="0"/>
          <w:marTop w:val="0"/>
          <w:marBottom w:val="0"/>
          <w:divBdr>
            <w:top w:val="none" w:sz="0" w:space="0" w:color="auto"/>
            <w:left w:val="none" w:sz="0" w:space="0" w:color="auto"/>
            <w:bottom w:val="none" w:sz="0" w:space="0" w:color="auto"/>
            <w:right w:val="none" w:sz="0" w:space="0" w:color="auto"/>
          </w:divBdr>
        </w:div>
        <w:div w:id="188835800">
          <w:marLeft w:val="640"/>
          <w:marRight w:val="0"/>
          <w:marTop w:val="0"/>
          <w:marBottom w:val="0"/>
          <w:divBdr>
            <w:top w:val="none" w:sz="0" w:space="0" w:color="auto"/>
            <w:left w:val="none" w:sz="0" w:space="0" w:color="auto"/>
            <w:bottom w:val="none" w:sz="0" w:space="0" w:color="auto"/>
            <w:right w:val="none" w:sz="0" w:space="0" w:color="auto"/>
          </w:divBdr>
        </w:div>
        <w:div w:id="1919751604">
          <w:marLeft w:val="640"/>
          <w:marRight w:val="0"/>
          <w:marTop w:val="0"/>
          <w:marBottom w:val="0"/>
          <w:divBdr>
            <w:top w:val="none" w:sz="0" w:space="0" w:color="auto"/>
            <w:left w:val="none" w:sz="0" w:space="0" w:color="auto"/>
            <w:bottom w:val="none" w:sz="0" w:space="0" w:color="auto"/>
            <w:right w:val="none" w:sz="0" w:space="0" w:color="auto"/>
          </w:divBdr>
        </w:div>
        <w:div w:id="1001202044">
          <w:marLeft w:val="640"/>
          <w:marRight w:val="0"/>
          <w:marTop w:val="0"/>
          <w:marBottom w:val="0"/>
          <w:divBdr>
            <w:top w:val="none" w:sz="0" w:space="0" w:color="auto"/>
            <w:left w:val="none" w:sz="0" w:space="0" w:color="auto"/>
            <w:bottom w:val="none" w:sz="0" w:space="0" w:color="auto"/>
            <w:right w:val="none" w:sz="0" w:space="0" w:color="auto"/>
          </w:divBdr>
        </w:div>
        <w:div w:id="440225622">
          <w:marLeft w:val="640"/>
          <w:marRight w:val="0"/>
          <w:marTop w:val="0"/>
          <w:marBottom w:val="0"/>
          <w:divBdr>
            <w:top w:val="none" w:sz="0" w:space="0" w:color="auto"/>
            <w:left w:val="none" w:sz="0" w:space="0" w:color="auto"/>
            <w:bottom w:val="none" w:sz="0" w:space="0" w:color="auto"/>
            <w:right w:val="none" w:sz="0" w:space="0" w:color="auto"/>
          </w:divBdr>
        </w:div>
        <w:div w:id="1221333194">
          <w:marLeft w:val="640"/>
          <w:marRight w:val="0"/>
          <w:marTop w:val="0"/>
          <w:marBottom w:val="0"/>
          <w:divBdr>
            <w:top w:val="none" w:sz="0" w:space="0" w:color="auto"/>
            <w:left w:val="none" w:sz="0" w:space="0" w:color="auto"/>
            <w:bottom w:val="none" w:sz="0" w:space="0" w:color="auto"/>
            <w:right w:val="none" w:sz="0" w:space="0" w:color="auto"/>
          </w:divBdr>
        </w:div>
        <w:div w:id="565648087">
          <w:marLeft w:val="640"/>
          <w:marRight w:val="0"/>
          <w:marTop w:val="0"/>
          <w:marBottom w:val="0"/>
          <w:divBdr>
            <w:top w:val="none" w:sz="0" w:space="0" w:color="auto"/>
            <w:left w:val="none" w:sz="0" w:space="0" w:color="auto"/>
            <w:bottom w:val="none" w:sz="0" w:space="0" w:color="auto"/>
            <w:right w:val="none" w:sz="0" w:space="0" w:color="auto"/>
          </w:divBdr>
        </w:div>
        <w:div w:id="1101993831">
          <w:marLeft w:val="640"/>
          <w:marRight w:val="0"/>
          <w:marTop w:val="0"/>
          <w:marBottom w:val="0"/>
          <w:divBdr>
            <w:top w:val="none" w:sz="0" w:space="0" w:color="auto"/>
            <w:left w:val="none" w:sz="0" w:space="0" w:color="auto"/>
            <w:bottom w:val="none" w:sz="0" w:space="0" w:color="auto"/>
            <w:right w:val="none" w:sz="0" w:space="0" w:color="auto"/>
          </w:divBdr>
        </w:div>
        <w:div w:id="1588492395">
          <w:marLeft w:val="640"/>
          <w:marRight w:val="0"/>
          <w:marTop w:val="0"/>
          <w:marBottom w:val="0"/>
          <w:divBdr>
            <w:top w:val="none" w:sz="0" w:space="0" w:color="auto"/>
            <w:left w:val="none" w:sz="0" w:space="0" w:color="auto"/>
            <w:bottom w:val="none" w:sz="0" w:space="0" w:color="auto"/>
            <w:right w:val="none" w:sz="0" w:space="0" w:color="auto"/>
          </w:divBdr>
        </w:div>
        <w:div w:id="1015613354">
          <w:marLeft w:val="640"/>
          <w:marRight w:val="0"/>
          <w:marTop w:val="0"/>
          <w:marBottom w:val="0"/>
          <w:divBdr>
            <w:top w:val="none" w:sz="0" w:space="0" w:color="auto"/>
            <w:left w:val="none" w:sz="0" w:space="0" w:color="auto"/>
            <w:bottom w:val="none" w:sz="0" w:space="0" w:color="auto"/>
            <w:right w:val="none" w:sz="0" w:space="0" w:color="auto"/>
          </w:divBdr>
        </w:div>
        <w:div w:id="220988381">
          <w:marLeft w:val="640"/>
          <w:marRight w:val="0"/>
          <w:marTop w:val="0"/>
          <w:marBottom w:val="0"/>
          <w:divBdr>
            <w:top w:val="none" w:sz="0" w:space="0" w:color="auto"/>
            <w:left w:val="none" w:sz="0" w:space="0" w:color="auto"/>
            <w:bottom w:val="none" w:sz="0" w:space="0" w:color="auto"/>
            <w:right w:val="none" w:sz="0" w:space="0" w:color="auto"/>
          </w:divBdr>
        </w:div>
        <w:div w:id="954873768">
          <w:marLeft w:val="640"/>
          <w:marRight w:val="0"/>
          <w:marTop w:val="0"/>
          <w:marBottom w:val="0"/>
          <w:divBdr>
            <w:top w:val="none" w:sz="0" w:space="0" w:color="auto"/>
            <w:left w:val="none" w:sz="0" w:space="0" w:color="auto"/>
            <w:bottom w:val="none" w:sz="0" w:space="0" w:color="auto"/>
            <w:right w:val="none" w:sz="0" w:space="0" w:color="auto"/>
          </w:divBdr>
        </w:div>
        <w:div w:id="1276214825">
          <w:marLeft w:val="640"/>
          <w:marRight w:val="0"/>
          <w:marTop w:val="0"/>
          <w:marBottom w:val="0"/>
          <w:divBdr>
            <w:top w:val="none" w:sz="0" w:space="0" w:color="auto"/>
            <w:left w:val="none" w:sz="0" w:space="0" w:color="auto"/>
            <w:bottom w:val="none" w:sz="0" w:space="0" w:color="auto"/>
            <w:right w:val="none" w:sz="0" w:space="0" w:color="auto"/>
          </w:divBdr>
        </w:div>
        <w:div w:id="612712380">
          <w:marLeft w:val="640"/>
          <w:marRight w:val="0"/>
          <w:marTop w:val="0"/>
          <w:marBottom w:val="0"/>
          <w:divBdr>
            <w:top w:val="none" w:sz="0" w:space="0" w:color="auto"/>
            <w:left w:val="none" w:sz="0" w:space="0" w:color="auto"/>
            <w:bottom w:val="none" w:sz="0" w:space="0" w:color="auto"/>
            <w:right w:val="none" w:sz="0" w:space="0" w:color="auto"/>
          </w:divBdr>
        </w:div>
        <w:div w:id="759565146">
          <w:marLeft w:val="640"/>
          <w:marRight w:val="0"/>
          <w:marTop w:val="0"/>
          <w:marBottom w:val="0"/>
          <w:divBdr>
            <w:top w:val="none" w:sz="0" w:space="0" w:color="auto"/>
            <w:left w:val="none" w:sz="0" w:space="0" w:color="auto"/>
            <w:bottom w:val="none" w:sz="0" w:space="0" w:color="auto"/>
            <w:right w:val="none" w:sz="0" w:space="0" w:color="auto"/>
          </w:divBdr>
        </w:div>
        <w:div w:id="255098064">
          <w:marLeft w:val="640"/>
          <w:marRight w:val="0"/>
          <w:marTop w:val="0"/>
          <w:marBottom w:val="0"/>
          <w:divBdr>
            <w:top w:val="none" w:sz="0" w:space="0" w:color="auto"/>
            <w:left w:val="none" w:sz="0" w:space="0" w:color="auto"/>
            <w:bottom w:val="none" w:sz="0" w:space="0" w:color="auto"/>
            <w:right w:val="none" w:sz="0" w:space="0" w:color="auto"/>
          </w:divBdr>
        </w:div>
        <w:div w:id="1882089486">
          <w:marLeft w:val="640"/>
          <w:marRight w:val="0"/>
          <w:marTop w:val="0"/>
          <w:marBottom w:val="0"/>
          <w:divBdr>
            <w:top w:val="none" w:sz="0" w:space="0" w:color="auto"/>
            <w:left w:val="none" w:sz="0" w:space="0" w:color="auto"/>
            <w:bottom w:val="none" w:sz="0" w:space="0" w:color="auto"/>
            <w:right w:val="none" w:sz="0" w:space="0" w:color="auto"/>
          </w:divBdr>
        </w:div>
        <w:div w:id="351688299">
          <w:marLeft w:val="640"/>
          <w:marRight w:val="0"/>
          <w:marTop w:val="0"/>
          <w:marBottom w:val="0"/>
          <w:divBdr>
            <w:top w:val="none" w:sz="0" w:space="0" w:color="auto"/>
            <w:left w:val="none" w:sz="0" w:space="0" w:color="auto"/>
            <w:bottom w:val="none" w:sz="0" w:space="0" w:color="auto"/>
            <w:right w:val="none" w:sz="0" w:space="0" w:color="auto"/>
          </w:divBdr>
        </w:div>
        <w:div w:id="1477338117">
          <w:marLeft w:val="640"/>
          <w:marRight w:val="0"/>
          <w:marTop w:val="0"/>
          <w:marBottom w:val="0"/>
          <w:divBdr>
            <w:top w:val="none" w:sz="0" w:space="0" w:color="auto"/>
            <w:left w:val="none" w:sz="0" w:space="0" w:color="auto"/>
            <w:bottom w:val="none" w:sz="0" w:space="0" w:color="auto"/>
            <w:right w:val="none" w:sz="0" w:space="0" w:color="auto"/>
          </w:divBdr>
        </w:div>
        <w:div w:id="1244989430">
          <w:marLeft w:val="640"/>
          <w:marRight w:val="0"/>
          <w:marTop w:val="0"/>
          <w:marBottom w:val="0"/>
          <w:divBdr>
            <w:top w:val="none" w:sz="0" w:space="0" w:color="auto"/>
            <w:left w:val="none" w:sz="0" w:space="0" w:color="auto"/>
            <w:bottom w:val="none" w:sz="0" w:space="0" w:color="auto"/>
            <w:right w:val="none" w:sz="0" w:space="0" w:color="auto"/>
          </w:divBdr>
        </w:div>
        <w:div w:id="2022857864">
          <w:marLeft w:val="640"/>
          <w:marRight w:val="0"/>
          <w:marTop w:val="0"/>
          <w:marBottom w:val="0"/>
          <w:divBdr>
            <w:top w:val="none" w:sz="0" w:space="0" w:color="auto"/>
            <w:left w:val="none" w:sz="0" w:space="0" w:color="auto"/>
            <w:bottom w:val="none" w:sz="0" w:space="0" w:color="auto"/>
            <w:right w:val="none" w:sz="0" w:space="0" w:color="auto"/>
          </w:divBdr>
        </w:div>
        <w:div w:id="50738034">
          <w:marLeft w:val="640"/>
          <w:marRight w:val="0"/>
          <w:marTop w:val="0"/>
          <w:marBottom w:val="0"/>
          <w:divBdr>
            <w:top w:val="none" w:sz="0" w:space="0" w:color="auto"/>
            <w:left w:val="none" w:sz="0" w:space="0" w:color="auto"/>
            <w:bottom w:val="none" w:sz="0" w:space="0" w:color="auto"/>
            <w:right w:val="none" w:sz="0" w:space="0" w:color="auto"/>
          </w:divBdr>
        </w:div>
        <w:div w:id="862547445">
          <w:marLeft w:val="640"/>
          <w:marRight w:val="0"/>
          <w:marTop w:val="0"/>
          <w:marBottom w:val="0"/>
          <w:divBdr>
            <w:top w:val="none" w:sz="0" w:space="0" w:color="auto"/>
            <w:left w:val="none" w:sz="0" w:space="0" w:color="auto"/>
            <w:bottom w:val="none" w:sz="0" w:space="0" w:color="auto"/>
            <w:right w:val="none" w:sz="0" w:space="0" w:color="auto"/>
          </w:divBdr>
        </w:div>
        <w:div w:id="2006280648">
          <w:marLeft w:val="640"/>
          <w:marRight w:val="0"/>
          <w:marTop w:val="0"/>
          <w:marBottom w:val="0"/>
          <w:divBdr>
            <w:top w:val="none" w:sz="0" w:space="0" w:color="auto"/>
            <w:left w:val="none" w:sz="0" w:space="0" w:color="auto"/>
            <w:bottom w:val="none" w:sz="0" w:space="0" w:color="auto"/>
            <w:right w:val="none" w:sz="0" w:space="0" w:color="auto"/>
          </w:divBdr>
        </w:div>
        <w:div w:id="1022129514">
          <w:marLeft w:val="640"/>
          <w:marRight w:val="0"/>
          <w:marTop w:val="0"/>
          <w:marBottom w:val="0"/>
          <w:divBdr>
            <w:top w:val="none" w:sz="0" w:space="0" w:color="auto"/>
            <w:left w:val="none" w:sz="0" w:space="0" w:color="auto"/>
            <w:bottom w:val="none" w:sz="0" w:space="0" w:color="auto"/>
            <w:right w:val="none" w:sz="0" w:space="0" w:color="auto"/>
          </w:divBdr>
        </w:div>
        <w:div w:id="24790962">
          <w:marLeft w:val="640"/>
          <w:marRight w:val="0"/>
          <w:marTop w:val="0"/>
          <w:marBottom w:val="0"/>
          <w:divBdr>
            <w:top w:val="none" w:sz="0" w:space="0" w:color="auto"/>
            <w:left w:val="none" w:sz="0" w:space="0" w:color="auto"/>
            <w:bottom w:val="none" w:sz="0" w:space="0" w:color="auto"/>
            <w:right w:val="none" w:sz="0" w:space="0" w:color="auto"/>
          </w:divBdr>
        </w:div>
        <w:div w:id="130707399">
          <w:marLeft w:val="640"/>
          <w:marRight w:val="0"/>
          <w:marTop w:val="0"/>
          <w:marBottom w:val="0"/>
          <w:divBdr>
            <w:top w:val="none" w:sz="0" w:space="0" w:color="auto"/>
            <w:left w:val="none" w:sz="0" w:space="0" w:color="auto"/>
            <w:bottom w:val="none" w:sz="0" w:space="0" w:color="auto"/>
            <w:right w:val="none" w:sz="0" w:space="0" w:color="auto"/>
          </w:divBdr>
        </w:div>
        <w:div w:id="1044795227">
          <w:marLeft w:val="640"/>
          <w:marRight w:val="0"/>
          <w:marTop w:val="0"/>
          <w:marBottom w:val="0"/>
          <w:divBdr>
            <w:top w:val="none" w:sz="0" w:space="0" w:color="auto"/>
            <w:left w:val="none" w:sz="0" w:space="0" w:color="auto"/>
            <w:bottom w:val="none" w:sz="0" w:space="0" w:color="auto"/>
            <w:right w:val="none" w:sz="0" w:space="0" w:color="auto"/>
          </w:divBdr>
        </w:div>
        <w:div w:id="2021002551">
          <w:marLeft w:val="640"/>
          <w:marRight w:val="0"/>
          <w:marTop w:val="0"/>
          <w:marBottom w:val="0"/>
          <w:divBdr>
            <w:top w:val="none" w:sz="0" w:space="0" w:color="auto"/>
            <w:left w:val="none" w:sz="0" w:space="0" w:color="auto"/>
            <w:bottom w:val="none" w:sz="0" w:space="0" w:color="auto"/>
            <w:right w:val="none" w:sz="0" w:space="0" w:color="auto"/>
          </w:divBdr>
        </w:div>
        <w:div w:id="2106731549">
          <w:marLeft w:val="640"/>
          <w:marRight w:val="0"/>
          <w:marTop w:val="0"/>
          <w:marBottom w:val="0"/>
          <w:divBdr>
            <w:top w:val="none" w:sz="0" w:space="0" w:color="auto"/>
            <w:left w:val="none" w:sz="0" w:space="0" w:color="auto"/>
            <w:bottom w:val="none" w:sz="0" w:space="0" w:color="auto"/>
            <w:right w:val="none" w:sz="0" w:space="0" w:color="auto"/>
          </w:divBdr>
        </w:div>
        <w:div w:id="1827623052">
          <w:marLeft w:val="640"/>
          <w:marRight w:val="0"/>
          <w:marTop w:val="0"/>
          <w:marBottom w:val="0"/>
          <w:divBdr>
            <w:top w:val="none" w:sz="0" w:space="0" w:color="auto"/>
            <w:left w:val="none" w:sz="0" w:space="0" w:color="auto"/>
            <w:bottom w:val="none" w:sz="0" w:space="0" w:color="auto"/>
            <w:right w:val="none" w:sz="0" w:space="0" w:color="auto"/>
          </w:divBdr>
        </w:div>
        <w:div w:id="786436919">
          <w:marLeft w:val="640"/>
          <w:marRight w:val="0"/>
          <w:marTop w:val="0"/>
          <w:marBottom w:val="0"/>
          <w:divBdr>
            <w:top w:val="none" w:sz="0" w:space="0" w:color="auto"/>
            <w:left w:val="none" w:sz="0" w:space="0" w:color="auto"/>
            <w:bottom w:val="none" w:sz="0" w:space="0" w:color="auto"/>
            <w:right w:val="none" w:sz="0" w:space="0" w:color="auto"/>
          </w:divBdr>
        </w:div>
        <w:div w:id="597103353">
          <w:marLeft w:val="640"/>
          <w:marRight w:val="0"/>
          <w:marTop w:val="0"/>
          <w:marBottom w:val="0"/>
          <w:divBdr>
            <w:top w:val="none" w:sz="0" w:space="0" w:color="auto"/>
            <w:left w:val="none" w:sz="0" w:space="0" w:color="auto"/>
            <w:bottom w:val="none" w:sz="0" w:space="0" w:color="auto"/>
            <w:right w:val="none" w:sz="0" w:space="0" w:color="auto"/>
          </w:divBdr>
        </w:div>
        <w:div w:id="1901940879">
          <w:marLeft w:val="640"/>
          <w:marRight w:val="0"/>
          <w:marTop w:val="0"/>
          <w:marBottom w:val="0"/>
          <w:divBdr>
            <w:top w:val="none" w:sz="0" w:space="0" w:color="auto"/>
            <w:left w:val="none" w:sz="0" w:space="0" w:color="auto"/>
            <w:bottom w:val="none" w:sz="0" w:space="0" w:color="auto"/>
            <w:right w:val="none" w:sz="0" w:space="0" w:color="auto"/>
          </w:divBdr>
        </w:div>
        <w:div w:id="317658584">
          <w:marLeft w:val="640"/>
          <w:marRight w:val="0"/>
          <w:marTop w:val="0"/>
          <w:marBottom w:val="0"/>
          <w:divBdr>
            <w:top w:val="none" w:sz="0" w:space="0" w:color="auto"/>
            <w:left w:val="none" w:sz="0" w:space="0" w:color="auto"/>
            <w:bottom w:val="none" w:sz="0" w:space="0" w:color="auto"/>
            <w:right w:val="none" w:sz="0" w:space="0" w:color="auto"/>
          </w:divBdr>
        </w:div>
      </w:divsChild>
    </w:div>
    <w:div w:id="221407405">
      <w:bodyDiv w:val="1"/>
      <w:marLeft w:val="0"/>
      <w:marRight w:val="0"/>
      <w:marTop w:val="0"/>
      <w:marBottom w:val="0"/>
      <w:divBdr>
        <w:top w:val="none" w:sz="0" w:space="0" w:color="auto"/>
        <w:left w:val="none" w:sz="0" w:space="0" w:color="auto"/>
        <w:bottom w:val="none" w:sz="0" w:space="0" w:color="auto"/>
        <w:right w:val="none" w:sz="0" w:space="0" w:color="auto"/>
      </w:divBdr>
      <w:divsChild>
        <w:div w:id="1807237575">
          <w:marLeft w:val="0"/>
          <w:marRight w:val="0"/>
          <w:marTop w:val="0"/>
          <w:marBottom w:val="0"/>
          <w:divBdr>
            <w:top w:val="none" w:sz="0" w:space="0" w:color="auto"/>
            <w:left w:val="none" w:sz="0" w:space="0" w:color="auto"/>
            <w:bottom w:val="none" w:sz="0" w:space="0" w:color="auto"/>
            <w:right w:val="none" w:sz="0" w:space="0" w:color="auto"/>
          </w:divBdr>
          <w:divsChild>
            <w:div w:id="771821158">
              <w:marLeft w:val="0"/>
              <w:marRight w:val="0"/>
              <w:marTop w:val="0"/>
              <w:marBottom w:val="0"/>
              <w:divBdr>
                <w:top w:val="none" w:sz="0" w:space="0" w:color="auto"/>
                <w:left w:val="none" w:sz="0" w:space="0" w:color="auto"/>
                <w:bottom w:val="none" w:sz="0" w:space="0" w:color="auto"/>
                <w:right w:val="none" w:sz="0" w:space="0" w:color="auto"/>
              </w:divBdr>
              <w:divsChild>
                <w:div w:id="189746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92574">
      <w:bodyDiv w:val="1"/>
      <w:marLeft w:val="0"/>
      <w:marRight w:val="0"/>
      <w:marTop w:val="0"/>
      <w:marBottom w:val="0"/>
      <w:divBdr>
        <w:top w:val="none" w:sz="0" w:space="0" w:color="auto"/>
        <w:left w:val="none" w:sz="0" w:space="0" w:color="auto"/>
        <w:bottom w:val="none" w:sz="0" w:space="0" w:color="auto"/>
        <w:right w:val="none" w:sz="0" w:space="0" w:color="auto"/>
      </w:divBdr>
      <w:divsChild>
        <w:div w:id="347830217">
          <w:marLeft w:val="0"/>
          <w:marRight w:val="0"/>
          <w:marTop w:val="0"/>
          <w:marBottom w:val="0"/>
          <w:divBdr>
            <w:top w:val="none" w:sz="0" w:space="0" w:color="auto"/>
            <w:left w:val="none" w:sz="0" w:space="0" w:color="auto"/>
            <w:bottom w:val="none" w:sz="0" w:space="0" w:color="auto"/>
            <w:right w:val="none" w:sz="0" w:space="0" w:color="auto"/>
          </w:divBdr>
          <w:divsChild>
            <w:div w:id="1654991355">
              <w:marLeft w:val="0"/>
              <w:marRight w:val="0"/>
              <w:marTop w:val="0"/>
              <w:marBottom w:val="0"/>
              <w:divBdr>
                <w:top w:val="none" w:sz="0" w:space="0" w:color="auto"/>
                <w:left w:val="none" w:sz="0" w:space="0" w:color="auto"/>
                <w:bottom w:val="none" w:sz="0" w:space="0" w:color="auto"/>
                <w:right w:val="none" w:sz="0" w:space="0" w:color="auto"/>
              </w:divBdr>
              <w:divsChild>
                <w:div w:id="878393754">
                  <w:marLeft w:val="0"/>
                  <w:marRight w:val="0"/>
                  <w:marTop w:val="0"/>
                  <w:marBottom w:val="0"/>
                  <w:divBdr>
                    <w:top w:val="none" w:sz="0" w:space="0" w:color="auto"/>
                    <w:left w:val="none" w:sz="0" w:space="0" w:color="auto"/>
                    <w:bottom w:val="none" w:sz="0" w:space="0" w:color="auto"/>
                    <w:right w:val="none" w:sz="0" w:space="0" w:color="auto"/>
                  </w:divBdr>
                  <w:divsChild>
                    <w:div w:id="72556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460017">
      <w:bodyDiv w:val="1"/>
      <w:marLeft w:val="0"/>
      <w:marRight w:val="0"/>
      <w:marTop w:val="0"/>
      <w:marBottom w:val="0"/>
      <w:divBdr>
        <w:top w:val="none" w:sz="0" w:space="0" w:color="auto"/>
        <w:left w:val="none" w:sz="0" w:space="0" w:color="auto"/>
        <w:bottom w:val="none" w:sz="0" w:space="0" w:color="auto"/>
        <w:right w:val="none" w:sz="0" w:space="0" w:color="auto"/>
      </w:divBdr>
      <w:divsChild>
        <w:div w:id="1770662766">
          <w:marLeft w:val="640"/>
          <w:marRight w:val="0"/>
          <w:marTop w:val="0"/>
          <w:marBottom w:val="0"/>
          <w:divBdr>
            <w:top w:val="none" w:sz="0" w:space="0" w:color="auto"/>
            <w:left w:val="none" w:sz="0" w:space="0" w:color="auto"/>
            <w:bottom w:val="none" w:sz="0" w:space="0" w:color="auto"/>
            <w:right w:val="none" w:sz="0" w:space="0" w:color="auto"/>
          </w:divBdr>
        </w:div>
        <w:div w:id="518812358">
          <w:marLeft w:val="640"/>
          <w:marRight w:val="0"/>
          <w:marTop w:val="0"/>
          <w:marBottom w:val="0"/>
          <w:divBdr>
            <w:top w:val="none" w:sz="0" w:space="0" w:color="auto"/>
            <w:left w:val="none" w:sz="0" w:space="0" w:color="auto"/>
            <w:bottom w:val="none" w:sz="0" w:space="0" w:color="auto"/>
            <w:right w:val="none" w:sz="0" w:space="0" w:color="auto"/>
          </w:divBdr>
        </w:div>
        <w:div w:id="1109281424">
          <w:marLeft w:val="640"/>
          <w:marRight w:val="0"/>
          <w:marTop w:val="0"/>
          <w:marBottom w:val="0"/>
          <w:divBdr>
            <w:top w:val="none" w:sz="0" w:space="0" w:color="auto"/>
            <w:left w:val="none" w:sz="0" w:space="0" w:color="auto"/>
            <w:bottom w:val="none" w:sz="0" w:space="0" w:color="auto"/>
            <w:right w:val="none" w:sz="0" w:space="0" w:color="auto"/>
          </w:divBdr>
        </w:div>
        <w:div w:id="510028822">
          <w:marLeft w:val="640"/>
          <w:marRight w:val="0"/>
          <w:marTop w:val="0"/>
          <w:marBottom w:val="0"/>
          <w:divBdr>
            <w:top w:val="none" w:sz="0" w:space="0" w:color="auto"/>
            <w:left w:val="none" w:sz="0" w:space="0" w:color="auto"/>
            <w:bottom w:val="none" w:sz="0" w:space="0" w:color="auto"/>
            <w:right w:val="none" w:sz="0" w:space="0" w:color="auto"/>
          </w:divBdr>
        </w:div>
        <w:div w:id="628244730">
          <w:marLeft w:val="640"/>
          <w:marRight w:val="0"/>
          <w:marTop w:val="0"/>
          <w:marBottom w:val="0"/>
          <w:divBdr>
            <w:top w:val="none" w:sz="0" w:space="0" w:color="auto"/>
            <w:left w:val="none" w:sz="0" w:space="0" w:color="auto"/>
            <w:bottom w:val="none" w:sz="0" w:space="0" w:color="auto"/>
            <w:right w:val="none" w:sz="0" w:space="0" w:color="auto"/>
          </w:divBdr>
        </w:div>
        <w:div w:id="1426924328">
          <w:marLeft w:val="640"/>
          <w:marRight w:val="0"/>
          <w:marTop w:val="0"/>
          <w:marBottom w:val="0"/>
          <w:divBdr>
            <w:top w:val="none" w:sz="0" w:space="0" w:color="auto"/>
            <w:left w:val="none" w:sz="0" w:space="0" w:color="auto"/>
            <w:bottom w:val="none" w:sz="0" w:space="0" w:color="auto"/>
            <w:right w:val="none" w:sz="0" w:space="0" w:color="auto"/>
          </w:divBdr>
        </w:div>
        <w:div w:id="979268538">
          <w:marLeft w:val="640"/>
          <w:marRight w:val="0"/>
          <w:marTop w:val="0"/>
          <w:marBottom w:val="0"/>
          <w:divBdr>
            <w:top w:val="none" w:sz="0" w:space="0" w:color="auto"/>
            <w:left w:val="none" w:sz="0" w:space="0" w:color="auto"/>
            <w:bottom w:val="none" w:sz="0" w:space="0" w:color="auto"/>
            <w:right w:val="none" w:sz="0" w:space="0" w:color="auto"/>
          </w:divBdr>
        </w:div>
        <w:div w:id="1126587791">
          <w:marLeft w:val="640"/>
          <w:marRight w:val="0"/>
          <w:marTop w:val="0"/>
          <w:marBottom w:val="0"/>
          <w:divBdr>
            <w:top w:val="none" w:sz="0" w:space="0" w:color="auto"/>
            <w:left w:val="none" w:sz="0" w:space="0" w:color="auto"/>
            <w:bottom w:val="none" w:sz="0" w:space="0" w:color="auto"/>
            <w:right w:val="none" w:sz="0" w:space="0" w:color="auto"/>
          </w:divBdr>
        </w:div>
        <w:div w:id="1232930147">
          <w:marLeft w:val="640"/>
          <w:marRight w:val="0"/>
          <w:marTop w:val="0"/>
          <w:marBottom w:val="0"/>
          <w:divBdr>
            <w:top w:val="none" w:sz="0" w:space="0" w:color="auto"/>
            <w:left w:val="none" w:sz="0" w:space="0" w:color="auto"/>
            <w:bottom w:val="none" w:sz="0" w:space="0" w:color="auto"/>
            <w:right w:val="none" w:sz="0" w:space="0" w:color="auto"/>
          </w:divBdr>
        </w:div>
        <w:div w:id="975839955">
          <w:marLeft w:val="640"/>
          <w:marRight w:val="0"/>
          <w:marTop w:val="0"/>
          <w:marBottom w:val="0"/>
          <w:divBdr>
            <w:top w:val="none" w:sz="0" w:space="0" w:color="auto"/>
            <w:left w:val="none" w:sz="0" w:space="0" w:color="auto"/>
            <w:bottom w:val="none" w:sz="0" w:space="0" w:color="auto"/>
            <w:right w:val="none" w:sz="0" w:space="0" w:color="auto"/>
          </w:divBdr>
        </w:div>
        <w:div w:id="218395759">
          <w:marLeft w:val="640"/>
          <w:marRight w:val="0"/>
          <w:marTop w:val="0"/>
          <w:marBottom w:val="0"/>
          <w:divBdr>
            <w:top w:val="none" w:sz="0" w:space="0" w:color="auto"/>
            <w:left w:val="none" w:sz="0" w:space="0" w:color="auto"/>
            <w:bottom w:val="none" w:sz="0" w:space="0" w:color="auto"/>
            <w:right w:val="none" w:sz="0" w:space="0" w:color="auto"/>
          </w:divBdr>
        </w:div>
        <w:div w:id="20395672">
          <w:marLeft w:val="640"/>
          <w:marRight w:val="0"/>
          <w:marTop w:val="0"/>
          <w:marBottom w:val="0"/>
          <w:divBdr>
            <w:top w:val="none" w:sz="0" w:space="0" w:color="auto"/>
            <w:left w:val="none" w:sz="0" w:space="0" w:color="auto"/>
            <w:bottom w:val="none" w:sz="0" w:space="0" w:color="auto"/>
            <w:right w:val="none" w:sz="0" w:space="0" w:color="auto"/>
          </w:divBdr>
        </w:div>
        <w:div w:id="245655560">
          <w:marLeft w:val="640"/>
          <w:marRight w:val="0"/>
          <w:marTop w:val="0"/>
          <w:marBottom w:val="0"/>
          <w:divBdr>
            <w:top w:val="none" w:sz="0" w:space="0" w:color="auto"/>
            <w:left w:val="none" w:sz="0" w:space="0" w:color="auto"/>
            <w:bottom w:val="none" w:sz="0" w:space="0" w:color="auto"/>
            <w:right w:val="none" w:sz="0" w:space="0" w:color="auto"/>
          </w:divBdr>
        </w:div>
        <w:div w:id="531263241">
          <w:marLeft w:val="640"/>
          <w:marRight w:val="0"/>
          <w:marTop w:val="0"/>
          <w:marBottom w:val="0"/>
          <w:divBdr>
            <w:top w:val="none" w:sz="0" w:space="0" w:color="auto"/>
            <w:left w:val="none" w:sz="0" w:space="0" w:color="auto"/>
            <w:bottom w:val="none" w:sz="0" w:space="0" w:color="auto"/>
            <w:right w:val="none" w:sz="0" w:space="0" w:color="auto"/>
          </w:divBdr>
        </w:div>
        <w:div w:id="1659535042">
          <w:marLeft w:val="640"/>
          <w:marRight w:val="0"/>
          <w:marTop w:val="0"/>
          <w:marBottom w:val="0"/>
          <w:divBdr>
            <w:top w:val="none" w:sz="0" w:space="0" w:color="auto"/>
            <w:left w:val="none" w:sz="0" w:space="0" w:color="auto"/>
            <w:bottom w:val="none" w:sz="0" w:space="0" w:color="auto"/>
            <w:right w:val="none" w:sz="0" w:space="0" w:color="auto"/>
          </w:divBdr>
        </w:div>
        <w:div w:id="197008077">
          <w:marLeft w:val="640"/>
          <w:marRight w:val="0"/>
          <w:marTop w:val="0"/>
          <w:marBottom w:val="0"/>
          <w:divBdr>
            <w:top w:val="none" w:sz="0" w:space="0" w:color="auto"/>
            <w:left w:val="none" w:sz="0" w:space="0" w:color="auto"/>
            <w:bottom w:val="none" w:sz="0" w:space="0" w:color="auto"/>
            <w:right w:val="none" w:sz="0" w:space="0" w:color="auto"/>
          </w:divBdr>
        </w:div>
        <w:div w:id="1131553240">
          <w:marLeft w:val="640"/>
          <w:marRight w:val="0"/>
          <w:marTop w:val="0"/>
          <w:marBottom w:val="0"/>
          <w:divBdr>
            <w:top w:val="none" w:sz="0" w:space="0" w:color="auto"/>
            <w:left w:val="none" w:sz="0" w:space="0" w:color="auto"/>
            <w:bottom w:val="none" w:sz="0" w:space="0" w:color="auto"/>
            <w:right w:val="none" w:sz="0" w:space="0" w:color="auto"/>
          </w:divBdr>
        </w:div>
        <w:div w:id="1525436297">
          <w:marLeft w:val="640"/>
          <w:marRight w:val="0"/>
          <w:marTop w:val="0"/>
          <w:marBottom w:val="0"/>
          <w:divBdr>
            <w:top w:val="none" w:sz="0" w:space="0" w:color="auto"/>
            <w:left w:val="none" w:sz="0" w:space="0" w:color="auto"/>
            <w:bottom w:val="none" w:sz="0" w:space="0" w:color="auto"/>
            <w:right w:val="none" w:sz="0" w:space="0" w:color="auto"/>
          </w:divBdr>
        </w:div>
        <w:div w:id="1755973388">
          <w:marLeft w:val="640"/>
          <w:marRight w:val="0"/>
          <w:marTop w:val="0"/>
          <w:marBottom w:val="0"/>
          <w:divBdr>
            <w:top w:val="none" w:sz="0" w:space="0" w:color="auto"/>
            <w:left w:val="none" w:sz="0" w:space="0" w:color="auto"/>
            <w:bottom w:val="none" w:sz="0" w:space="0" w:color="auto"/>
            <w:right w:val="none" w:sz="0" w:space="0" w:color="auto"/>
          </w:divBdr>
        </w:div>
        <w:div w:id="1685282005">
          <w:marLeft w:val="640"/>
          <w:marRight w:val="0"/>
          <w:marTop w:val="0"/>
          <w:marBottom w:val="0"/>
          <w:divBdr>
            <w:top w:val="none" w:sz="0" w:space="0" w:color="auto"/>
            <w:left w:val="none" w:sz="0" w:space="0" w:color="auto"/>
            <w:bottom w:val="none" w:sz="0" w:space="0" w:color="auto"/>
            <w:right w:val="none" w:sz="0" w:space="0" w:color="auto"/>
          </w:divBdr>
        </w:div>
        <w:div w:id="1884632970">
          <w:marLeft w:val="640"/>
          <w:marRight w:val="0"/>
          <w:marTop w:val="0"/>
          <w:marBottom w:val="0"/>
          <w:divBdr>
            <w:top w:val="none" w:sz="0" w:space="0" w:color="auto"/>
            <w:left w:val="none" w:sz="0" w:space="0" w:color="auto"/>
            <w:bottom w:val="none" w:sz="0" w:space="0" w:color="auto"/>
            <w:right w:val="none" w:sz="0" w:space="0" w:color="auto"/>
          </w:divBdr>
        </w:div>
        <w:div w:id="1115174749">
          <w:marLeft w:val="640"/>
          <w:marRight w:val="0"/>
          <w:marTop w:val="0"/>
          <w:marBottom w:val="0"/>
          <w:divBdr>
            <w:top w:val="none" w:sz="0" w:space="0" w:color="auto"/>
            <w:left w:val="none" w:sz="0" w:space="0" w:color="auto"/>
            <w:bottom w:val="none" w:sz="0" w:space="0" w:color="auto"/>
            <w:right w:val="none" w:sz="0" w:space="0" w:color="auto"/>
          </w:divBdr>
        </w:div>
        <w:div w:id="2137720974">
          <w:marLeft w:val="640"/>
          <w:marRight w:val="0"/>
          <w:marTop w:val="0"/>
          <w:marBottom w:val="0"/>
          <w:divBdr>
            <w:top w:val="none" w:sz="0" w:space="0" w:color="auto"/>
            <w:left w:val="none" w:sz="0" w:space="0" w:color="auto"/>
            <w:bottom w:val="none" w:sz="0" w:space="0" w:color="auto"/>
            <w:right w:val="none" w:sz="0" w:space="0" w:color="auto"/>
          </w:divBdr>
        </w:div>
        <w:div w:id="911278604">
          <w:marLeft w:val="640"/>
          <w:marRight w:val="0"/>
          <w:marTop w:val="0"/>
          <w:marBottom w:val="0"/>
          <w:divBdr>
            <w:top w:val="none" w:sz="0" w:space="0" w:color="auto"/>
            <w:left w:val="none" w:sz="0" w:space="0" w:color="auto"/>
            <w:bottom w:val="none" w:sz="0" w:space="0" w:color="auto"/>
            <w:right w:val="none" w:sz="0" w:space="0" w:color="auto"/>
          </w:divBdr>
        </w:div>
        <w:div w:id="2096708300">
          <w:marLeft w:val="640"/>
          <w:marRight w:val="0"/>
          <w:marTop w:val="0"/>
          <w:marBottom w:val="0"/>
          <w:divBdr>
            <w:top w:val="none" w:sz="0" w:space="0" w:color="auto"/>
            <w:left w:val="none" w:sz="0" w:space="0" w:color="auto"/>
            <w:bottom w:val="none" w:sz="0" w:space="0" w:color="auto"/>
            <w:right w:val="none" w:sz="0" w:space="0" w:color="auto"/>
          </w:divBdr>
        </w:div>
        <w:div w:id="1008019544">
          <w:marLeft w:val="640"/>
          <w:marRight w:val="0"/>
          <w:marTop w:val="0"/>
          <w:marBottom w:val="0"/>
          <w:divBdr>
            <w:top w:val="none" w:sz="0" w:space="0" w:color="auto"/>
            <w:left w:val="none" w:sz="0" w:space="0" w:color="auto"/>
            <w:bottom w:val="none" w:sz="0" w:space="0" w:color="auto"/>
            <w:right w:val="none" w:sz="0" w:space="0" w:color="auto"/>
          </w:divBdr>
        </w:div>
        <w:div w:id="1362245860">
          <w:marLeft w:val="640"/>
          <w:marRight w:val="0"/>
          <w:marTop w:val="0"/>
          <w:marBottom w:val="0"/>
          <w:divBdr>
            <w:top w:val="none" w:sz="0" w:space="0" w:color="auto"/>
            <w:left w:val="none" w:sz="0" w:space="0" w:color="auto"/>
            <w:bottom w:val="none" w:sz="0" w:space="0" w:color="auto"/>
            <w:right w:val="none" w:sz="0" w:space="0" w:color="auto"/>
          </w:divBdr>
        </w:div>
        <w:div w:id="258491030">
          <w:marLeft w:val="640"/>
          <w:marRight w:val="0"/>
          <w:marTop w:val="0"/>
          <w:marBottom w:val="0"/>
          <w:divBdr>
            <w:top w:val="none" w:sz="0" w:space="0" w:color="auto"/>
            <w:left w:val="none" w:sz="0" w:space="0" w:color="auto"/>
            <w:bottom w:val="none" w:sz="0" w:space="0" w:color="auto"/>
            <w:right w:val="none" w:sz="0" w:space="0" w:color="auto"/>
          </w:divBdr>
        </w:div>
        <w:div w:id="287705440">
          <w:marLeft w:val="640"/>
          <w:marRight w:val="0"/>
          <w:marTop w:val="0"/>
          <w:marBottom w:val="0"/>
          <w:divBdr>
            <w:top w:val="none" w:sz="0" w:space="0" w:color="auto"/>
            <w:left w:val="none" w:sz="0" w:space="0" w:color="auto"/>
            <w:bottom w:val="none" w:sz="0" w:space="0" w:color="auto"/>
            <w:right w:val="none" w:sz="0" w:space="0" w:color="auto"/>
          </w:divBdr>
        </w:div>
        <w:div w:id="659848492">
          <w:marLeft w:val="640"/>
          <w:marRight w:val="0"/>
          <w:marTop w:val="0"/>
          <w:marBottom w:val="0"/>
          <w:divBdr>
            <w:top w:val="none" w:sz="0" w:space="0" w:color="auto"/>
            <w:left w:val="none" w:sz="0" w:space="0" w:color="auto"/>
            <w:bottom w:val="none" w:sz="0" w:space="0" w:color="auto"/>
            <w:right w:val="none" w:sz="0" w:space="0" w:color="auto"/>
          </w:divBdr>
        </w:div>
        <w:div w:id="986973204">
          <w:marLeft w:val="640"/>
          <w:marRight w:val="0"/>
          <w:marTop w:val="0"/>
          <w:marBottom w:val="0"/>
          <w:divBdr>
            <w:top w:val="none" w:sz="0" w:space="0" w:color="auto"/>
            <w:left w:val="none" w:sz="0" w:space="0" w:color="auto"/>
            <w:bottom w:val="none" w:sz="0" w:space="0" w:color="auto"/>
            <w:right w:val="none" w:sz="0" w:space="0" w:color="auto"/>
          </w:divBdr>
        </w:div>
        <w:div w:id="260574205">
          <w:marLeft w:val="640"/>
          <w:marRight w:val="0"/>
          <w:marTop w:val="0"/>
          <w:marBottom w:val="0"/>
          <w:divBdr>
            <w:top w:val="none" w:sz="0" w:space="0" w:color="auto"/>
            <w:left w:val="none" w:sz="0" w:space="0" w:color="auto"/>
            <w:bottom w:val="none" w:sz="0" w:space="0" w:color="auto"/>
            <w:right w:val="none" w:sz="0" w:space="0" w:color="auto"/>
          </w:divBdr>
        </w:div>
        <w:div w:id="14772506">
          <w:marLeft w:val="640"/>
          <w:marRight w:val="0"/>
          <w:marTop w:val="0"/>
          <w:marBottom w:val="0"/>
          <w:divBdr>
            <w:top w:val="none" w:sz="0" w:space="0" w:color="auto"/>
            <w:left w:val="none" w:sz="0" w:space="0" w:color="auto"/>
            <w:bottom w:val="none" w:sz="0" w:space="0" w:color="auto"/>
            <w:right w:val="none" w:sz="0" w:space="0" w:color="auto"/>
          </w:divBdr>
        </w:div>
        <w:div w:id="979308901">
          <w:marLeft w:val="640"/>
          <w:marRight w:val="0"/>
          <w:marTop w:val="0"/>
          <w:marBottom w:val="0"/>
          <w:divBdr>
            <w:top w:val="none" w:sz="0" w:space="0" w:color="auto"/>
            <w:left w:val="none" w:sz="0" w:space="0" w:color="auto"/>
            <w:bottom w:val="none" w:sz="0" w:space="0" w:color="auto"/>
            <w:right w:val="none" w:sz="0" w:space="0" w:color="auto"/>
          </w:divBdr>
        </w:div>
        <w:div w:id="1804692829">
          <w:marLeft w:val="640"/>
          <w:marRight w:val="0"/>
          <w:marTop w:val="0"/>
          <w:marBottom w:val="0"/>
          <w:divBdr>
            <w:top w:val="none" w:sz="0" w:space="0" w:color="auto"/>
            <w:left w:val="none" w:sz="0" w:space="0" w:color="auto"/>
            <w:bottom w:val="none" w:sz="0" w:space="0" w:color="auto"/>
            <w:right w:val="none" w:sz="0" w:space="0" w:color="auto"/>
          </w:divBdr>
        </w:div>
        <w:div w:id="523792886">
          <w:marLeft w:val="640"/>
          <w:marRight w:val="0"/>
          <w:marTop w:val="0"/>
          <w:marBottom w:val="0"/>
          <w:divBdr>
            <w:top w:val="none" w:sz="0" w:space="0" w:color="auto"/>
            <w:left w:val="none" w:sz="0" w:space="0" w:color="auto"/>
            <w:bottom w:val="none" w:sz="0" w:space="0" w:color="auto"/>
            <w:right w:val="none" w:sz="0" w:space="0" w:color="auto"/>
          </w:divBdr>
        </w:div>
        <w:div w:id="154928144">
          <w:marLeft w:val="640"/>
          <w:marRight w:val="0"/>
          <w:marTop w:val="0"/>
          <w:marBottom w:val="0"/>
          <w:divBdr>
            <w:top w:val="none" w:sz="0" w:space="0" w:color="auto"/>
            <w:left w:val="none" w:sz="0" w:space="0" w:color="auto"/>
            <w:bottom w:val="none" w:sz="0" w:space="0" w:color="auto"/>
            <w:right w:val="none" w:sz="0" w:space="0" w:color="auto"/>
          </w:divBdr>
        </w:div>
        <w:div w:id="1459759826">
          <w:marLeft w:val="640"/>
          <w:marRight w:val="0"/>
          <w:marTop w:val="0"/>
          <w:marBottom w:val="0"/>
          <w:divBdr>
            <w:top w:val="none" w:sz="0" w:space="0" w:color="auto"/>
            <w:left w:val="none" w:sz="0" w:space="0" w:color="auto"/>
            <w:bottom w:val="none" w:sz="0" w:space="0" w:color="auto"/>
            <w:right w:val="none" w:sz="0" w:space="0" w:color="auto"/>
          </w:divBdr>
        </w:div>
        <w:div w:id="1250580504">
          <w:marLeft w:val="640"/>
          <w:marRight w:val="0"/>
          <w:marTop w:val="0"/>
          <w:marBottom w:val="0"/>
          <w:divBdr>
            <w:top w:val="none" w:sz="0" w:space="0" w:color="auto"/>
            <w:left w:val="none" w:sz="0" w:space="0" w:color="auto"/>
            <w:bottom w:val="none" w:sz="0" w:space="0" w:color="auto"/>
            <w:right w:val="none" w:sz="0" w:space="0" w:color="auto"/>
          </w:divBdr>
        </w:div>
        <w:div w:id="634144990">
          <w:marLeft w:val="640"/>
          <w:marRight w:val="0"/>
          <w:marTop w:val="0"/>
          <w:marBottom w:val="0"/>
          <w:divBdr>
            <w:top w:val="none" w:sz="0" w:space="0" w:color="auto"/>
            <w:left w:val="none" w:sz="0" w:space="0" w:color="auto"/>
            <w:bottom w:val="none" w:sz="0" w:space="0" w:color="auto"/>
            <w:right w:val="none" w:sz="0" w:space="0" w:color="auto"/>
          </w:divBdr>
        </w:div>
        <w:div w:id="362943326">
          <w:marLeft w:val="640"/>
          <w:marRight w:val="0"/>
          <w:marTop w:val="0"/>
          <w:marBottom w:val="0"/>
          <w:divBdr>
            <w:top w:val="none" w:sz="0" w:space="0" w:color="auto"/>
            <w:left w:val="none" w:sz="0" w:space="0" w:color="auto"/>
            <w:bottom w:val="none" w:sz="0" w:space="0" w:color="auto"/>
            <w:right w:val="none" w:sz="0" w:space="0" w:color="auto"/>
          </w:divBdr>
        </w:div>
        <w:div w:id="162595078">
          <w:marLeft w:val="640"/>
          <w:marRight w:val="0"/>
          <w:marTop w:val="0"/>
          <w:marBottom w:val="0"/>
          <w:divBdr>
            <w:top w:val="none" w:sz="0" w:space="0" w:color="auto"/>
            <w:left w:val="none" w:sz="0" w:space="0" w:color="auto"/>
            <w:bottom w:val="none" w:sz="0" w:space="0" w:color="auto"/>
            <w:right w:val="none" w:sz="0" w:space="0" w:color="auto"/>
          </w:divBdr>
        </w:div>
        <w:div w:id="1506551610">
          <w:marLeft w:val="640"/>
          <w:marRight w:val="0"/>
          <w:marTop w:val="0"/>
          <w:marBottom w:val="0"/>
          <w:divBdr>
            <w:top w:val="none" w:sz="0" w:space="0" w:color="auto"/>
            <w:left w:val="none" w:sz="0" w:space="0" w:color="auto"/>
            <w:bottom w:val="none" w:sz="0" w:space="0" w:color="auto"/>
            <w:right w:val="none" w:sz="0" w:space="0" w:color="auto"/>
          </w:divBdr>
        </w:div>
        <w:div w:id="1885823093">
          <w:marLeft w:val="640"/>
          <w:marRight w:val="0"/>
          <w:marTop w:val="0"/>
          <w:marBottom w:val="0"/>
          <w:divBdr>
            <w:top w:val="none" w:sz="0" w:space="0" w:color="auto"/>
            <w:left w:val="none" w:sz="0" w:space="0" w:color="auto"/>
            <w:bottom w:val="none" w:sz="0" w:space="0" w:color="auto"/>
            <w:right w:val="none" w:sz="0" w:space="0" w:color="auto"/>
          </w:divBdr>
        </w:div>
        <w:div w:id="134102864">
          <w:marLeft w:val="640"/>
          <w:marRight w:val="0"/>
          <w:marTop w:val="0"/>
          <w:marBottom w:val="0"/>
          <w:divBdr>
            <w:top w:val="none" w:sz="0" w:space="0" w:color="auto"/>
            <w:left w:val="none" w:sz="0" w:space="0" w:color="auto"/>
            <w:bottom w:val="none" w:sz="0" w:space="0" w:color="auto"/>
            <w:right w:val="none" w:sz="0" w:space="0" w:color="auto"/>
          </w:divBdr>
        </w:div>
      </w:divsChild>
    </w:div>
    <w:div w:id="227614880">
      <w:bodyDiv w:val="1"/>
      <w:marLeft w:val="0"/>
      <w:marRight w:val="0"/>
      <w:marTop w:val="0"/>
      <w:marBottom w:val="0"/>
      <w:divBdr>
        <w:top w:val="none" w:sz="0" w:space="0" w:color="auto"/>
        <w:left w:val="none" w:sz="0" w:space="0" w:color="auto"/>
        <w:bottom w:val="none" w:sz="0" w:space="0" w:color="auto"/>
        <w:right w:val="none" w:sz="0" w:space="0" w:color="auto"/>
      </w:divBdr>
      <w:divsChild>
        <w:div w:id="244725053">
          <w:marLeft w:val="0"/>
          <w:marRight w:val="0"/>
          <w:marTop w:val="0"/>
          <w:marBottom w:val="0"/>
          <w:divBdr>
            <w:top w:val="none" w:sz="0" w:space="0" w:color="auto"/>
            <w:left w:val="none" w:sz="0" w:space="0" w:color="auto"/>
            <w:bottom w:val="none" w:sz="0" w:space="0" w:color="auto"/>
            <w:right w:val="none" w:sz="0" w:space="0" w:color="auto"/>
          </w:divBdr>
          <w:divsChild>
            <w:div w:id="469131328">
              <w:marLeft w:val="0"/>
              <w:marRight w:val="0"/>
              <w:marTop w:val="0"/>
              <w:marBottom w:val="0"/>
              <w:divBdr>
                <w:top w:val="none" w:sz="0" w:space="0" w:color="auto"/>
                <w:left w:val="none" w:sz="0" w:space="0" w:color="auto"/>
                <w:bottom w:val="none" w:sz="0" w:space="0" w:color="auto"/>
                <w:right w:val="none" w:sz="0" w:space="0" w:color="auto"/>
              </w:divBdr>
              <w:divsChild>
                <w:div w:id="678045529">
                  <w:marLeft w:val="0"/>
                  <w:marRight w:val="0"/>
                  <w:marTop w:val="0"/>
                  <w:marBottom w:val="0"/>
                  <w:divBdr>
                    <w:top w:val="none" w:sz="0" w:space="0" w:color="auto"/>
                    <w:left w:val="none" w:sz="0" w:space="0" w:color="auto"/>
                    <w:bottom w:val="none" w:sz="0" w:space="0" w:color="auto"/>
                    <w:right w:val="none" w:sz="0" w:space="0" w:color="auto"/>
                  </w:divBdr>
                  <w:divsChild>
                    <w:div w:id="169280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620789">
      <w:bodyDiv w:val="1"/>
      <w:marLeft w:val="0"/>
      <w:marRight w:val="0"/>
      <w:marTop w:val="0"/>
      <w:marBottom w:val="0"/>
      <w:divBdr>
        <w:top w:val="none" w:sz="0" w:space="0" w:color="auto"/>
        <w:left w:val="none" w:sz="0" w:space="0" w:color="auto"/>
        <w:bottom w:val="none" w:sz="0" w:space="0" w:color="auto"/>
        <w:right w:val="none" w:sz="0" w:space="0" w:color="auto"/>
      </w:divBdr>
      <w:divsChild>
        <w:div w:id="649140823">
          <w:marLeft w:val="0"/>
          <w:marRight w:val="0"/>
          <w:marTop w:val="0"/>
          <w:marBottom w:val="0"/>
          <w:divBdr>
            <w:top w:val="none" w:sz="0" w:space="0" w:color="auto"/>
            <w:left w:val="none" w:sz="0" w:space="0" w:color="auto"/>
            <w:bottom w:val="none" w:sz="0" w:space="0" w:color="auto"/>
            <w:right w:val="none" w:sz="0" w:space="0" w:color="auto"/>
          </w:divBdr>
          <w:divsChild>
            <w:div w:id="1964924262">
              <w:marLeft w:val="0"/>
              <w:marRight w:val="0"/>
              <w:marTop w:val="0"/>
              <w:marBottom w:val="0"/>
              <w:divBdr>
                <w:top w:val="none" w:sz="0" w:space="0" w:color="auto"/>
                <w:left w:val="none" w:sz="0" w:space="0" w:color="auto"/>
                <w:bottom w:val="none" w:sz="0" w:space="0" w:color="auto"/>
                <w:right w:val="none" w:sz="0" w:space="0" w:color="auto"/>
              </w:divBdr>
              <w:divsChild>
                <w:div w:id="207940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279702">
      <w:bodyDiv w:val="1"/>
      <w:marLeft w:val="0"/>
      <w:marRight w:val="0"/>
      <w:marTop w:val="0"/>
      <w:marBottom w:val="0"/>
      <w:divBdr>
        <w:top w:val="none" w:sz="0" w:space="0" w:color="auto"/>
        <w:left w:val="none" w:sz="0" w:space="0" w:color="auto"/>
        <w:bottom w:val="none" w:sz="0" w:space="0" w:color="auto"/>
        <w:right w:val="none" w:sz="0" w:space="0" w:color="auto"/>
      </w:divBdr>
      <w:divsChild>
        <w:div w:id="1907034163">
          <w:marLeft w:val="0"/>
          <w:marRight w:val="0"/>
          <w:marTop w:val="0"/>
          <w:marBottom w:val="0"/>
          <w:divBdr>
            <w:top w:val="none" w:sz="0" w:space="0" w:color="auto"/>
            <w:left w:val="none" w:sz="0" w:space="0" w:color="auto"/>
            <w:bottom w:val="none" w:sz="0" w:space="0" w:color="auto"/>
            <w:right w:val="none" w:sz="0" w:space="0" w:color="auto"/>
          </w:divBdr>
          <w:divsChild>
            <w:div w:id="1490637602">
              <w:marLeft w:val="0"/>
              <w:marRight w:val="0"/>
              <w:marTop w:val="0"/>
              <w:marBottom w:val="0"/>
              <w:divBdr>
                <w:top w:val="none" w:sz="0" w:space="0" w:color="auto"/>
                <w:left w:val="none" w:sz="0" w:space="0" w:color="auto"/>
                <w:bottom w:val="none" w:sz="0" w:space="0" w:color="auto"/>
                <w:right w:val="none" w:sz="0" w:space="0" w:color="auto"/>
              </w:divBdr>
              <w:divsChild>
                <w:div w:id="151217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89478">
      <w:bodyDiv w:val="1"/>
      <w:marLeft w:val="0"/>
      <w:marRight w:val="0"/>
      <w:marTop w:val="0"/>
      <w:marBottom w:val="0"/>
      <w:divBdr>
        <w:top w:val="none" w:sz="0" w:space="0" w:color="auto"/>
        <w:left w:val="none" w:sz="0" w:space="0" w:color="auto"/>
        <w:bottom w:val="none" w:sz="0" w:space="0" w:color="auto"/>
        <w:right w:val="none" w:sz="0" w:space="0" w:color="auto"/>
      </w:divBdr>
      <w:divsChild>
        <w:div w:id="405877650">
          <w:marLeft w:val="0"/>
          <w:marRight w:val="0"/>
          <w:marTop w:val="0"/>
          <w:marBottom w:val="0"/>
          <w:divBdr>
            <w:top w:val="none" w:sz="0" w:space="0" w:color="auto"/>
            <w:left w:val="none" w:sz="0" w:space="0" w:color="auto"/>
            <w:bottom w:val="none" w:sz="0" w:space="0" w:color="auto"/>
            <w:right w:val="none" w:sz="0" w:space="0" w:color="auto"/>
          </w:divBdr>
          <w:divsChild>
            <w:div w:id="1846826314">
              <w:marLeft w:val="0"/>
              <w:marRight w:val="0"/>
              <w:marTop w:val="0"/>
              <w:marBottom w:val="0"/>
              <w:divBdr>
                <w:top w:val="none" w:sz="0" w:space="0" w:color="auto"/>
                <w:left w:val="none" w:sz="0" w:space="0" w:color="auto"/>
                <w:bottom w:val="none" w:sz="0" w:space="0" w:color="auto"/>
                <w:right w:val="none" w:sz="0" w:space="0" w:color="auto"/>
              </w:divBdr>
              <w:divsChild>
                <w:div w:id="73519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54218">
      <w:bodyDiv w:val="1"/>
      <w:marLeft w:val="0"/>
      <w:marRight w:val="0"/>
      <w:marTop w:val="0"/>
      <w:marBottom w:val="0"/>
      <w:divBdr>
        <w:top w:val="none" w:sz="0" w:space="0" w:color="auto"/>
        <w:left w:val="none" w:sz="0" w:space="0" w:color="auto"/>
        <w:bottom w:val="none" w:sz="0" w:space="0" w:color="auto"/>
        <w:right w:val="none" w:sz="0" w:space="0" w:color="auto"/>
      </w:divBdr>
      <w:divsChild>
        <w:div w:id="1044448040">
          <w:marLeft w:val="0"/>
          <w:marRight w:val="0"/>
          <w:marTop w:val="0"/>
          <w:marBottom w:val="0"/>
          <w:divBdr>
            <w:top w:val="none" w:sz="0" w:space="0" w:color="auto"/>
            <w:left w:val="none" w:sz="0" w:space="0" w:color="auto"/>
            <w:bottom w:val="none" w:sz="0" w:space="0" w:color="auto"/>
            <w:right w:val="none" w:sz="0" w:space="0" w:color="auto"/>
          </w:divBdr>
          <w:divsChild>
            <w:div w:id="890382087">
              <w:marLeft w:val="0"/>
              <w:marRight w:val="0"/>
              <w:marTop w:val="0"/>
              <w:marBottom w:val="0"/>
              <w:divBdr>
                <w:top w:val="none" w:sz="0" w:space="0" w:color="auto"/>
                <w:left w:val="none" w:sz="0" w:space="0" w:color="auto"/>
                <w:bottom w:val="none" w:sz="0" w:space="0" w:color="auto"/>
                <w:right w:val="none" w:sz="0" w:space="0" w:color="auto"/>
              </w:divBdr>
              <w:divsChild>
                <w:div w:id="780221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958138">
      <w:bodyDiv w:val="1"/>
      <w:marLeft w:val="0"/>
      <w:marRight w:val="0"/>
      <w:marTop w:val="0"/>
      <w:marBottom w:val="0"/>
      <w:divBdr>
        <w:top w:val="none" w:sz="0" w:space="0" w:color="auto"/>
        <w:left w:val="none" w:sz="0" w:space="0" w:color="auto"/>
        <w:bottom w:val="none" w:sz="0" w:space="0" w:color="auto"/>
        <w:right w:val="none" w:sz="0" w:space="0" w:color="auto"/>
      </w:divBdr>
      <w:divsChild>
        <w:div w:id="602803878">
          <w:marLeft w:val="0"/>
          <w:marRight w:val="0"/>
          <w:marTop w:val="0"/>
          <w:marBottom w:val="0"/>
          <w:divBdr>
            <w:top w:val="none" w:sz="0" w:space="0" w:color="auto"/>
            <w:left w:val="none" w:sz="0" w:space="0" w:color="auto"/>
            <w:bottom w:val="none" w:sz="0" w:space="0" w:color="auto"/>
            <w:right w:val="none" w:sz="0" w:space="0" w:color="auto"/>
          </w:divBdr>
          <w:divsChild>
            <w:div w:id="332151186">
              <w:marLeft w:val="0"/>
              <w:marRight w:val="0"/>
              <w:marTop w:val="0"/>
              <w:marBottom w:val="0"/>
              <w:divBdr>
                <w:top w:val="none" w:sz="0" w:space="0" w:color="auto"/>
                <w:left w:val="none" w:sz="0" w:space="0" w:color="auto"/>
                <w:bottom w:val="none" w:sz="0" w:space="0" w:color="auto"/>
                <w:right w:val="none" w:sz="0" w:space="0" w:color="auto"/>
              </w:divBdr>
              <w:divsChild>
                <w:div w:id="1231623183">
                  <w:marLeft w:val="0"/>
                  <w:marRight w:val="0"/>
                  <w:marTop w:val="0"/>
                  <w:marBottom w:val="0"/>
                  <w:divBdr>
                    <w:top w:val="none" w:sz="0" w:space="0" w:color="auto"/>
                    <w:left w:val="none" w:sz="0" w:space="0" w:color="auto"/>
                    <w:bottom w:val="none" w:sz="0" w:space="0" w:color="auto"/>
                    <w:right w:val="none" w:sz="0" w:space="0" w:color="auto"/>
                  </w:divBdr>
                  <w:divsChild>
                    <w:div w:id="952327430">
                      <w:marLeft w:val="0"/>
                      <w:marRight w:val="0"/>
                      <w:marTop w:val="0"/>
                      <w:marBottom w:val="0"/>
                      <w:divBdr>
                        <w:top w:val="none" w:sz="0" w:space="0" w:color="auto"/>
                        <w:left w:val="none" w:sz="0" w:space="0" w:color="auto"/>
                        <w:bottom w:val="none" w:sz="0" w:space="0" w:color="auto"/>
                        <w:right w:val="none" w:sz="0" w:space="0" w:color="auto"/>
                      </w:divBdr>
                    </w:div>
                    <w:div w:id="127952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4533996">
      <w:bodyDiv w:val="1"/>
      <w:marLeft w:val="0"/>
      <w:marRight w:val="0"/>
      <w:marTop w:val="0"/>
      <w:marBottom w:val="0"/>
      <w:divBdr>
        <w:top w:val="none" w:sz="0" w:space="0" w:color="auto"/>
        <w:left w:val="none" w:sz="0" w:space="0" w:color="auto"/>
        <w:bottom w:val="none" w:sz="0" w:space="0" w:color="auto"/>
        <w:right w:val="none" w:sz="0" w:space="0" w:color="auto"/>
      </w:divBdr>
      <w:divsChild>
        <w:div w:id="1998535622">
          <w:marLeft w:val="0"/>
          <w:marRight w:val="0"/>
          <w:marTop w:val="0"/>
          <w:marBottom w:val="0"/>
          <w:divBdr>
            <w:top w:val="none" w:sz="0" w:space="0" w:color="auto"/>
            <w:left w:val="none" w:sz="0" w:space="0" w:color="auto"/>
            <w:bottom w:val="none" w:sz="0" w:space="0" w:color="auto"/>
            <w:right w:val="none" w:sz="0" w:space="0" w:color="auto"/>
          </w:divBdr>
        </w:div>
        <w:div w:id="807207470">
          <w:marLeft w:val="0"/>
          <w:marRight w:val="0"/>
          <w:marTop w:val="0"/>
          <w:marBottom w:val="0"/>
          <w:divBdr>
            <w:top w:val="none" w:sz="0" w:space="0" w:color="auto"/>
            <w:left w:val="none" w:sz="0" w:space="0" w:color="auto"/>
            <w:bottom w:val="none" w:sz="0" w:space="0" w:color="auto"/>
            <w:right w:val="none" w:sz="0" w:space="0" w:color="auto"/>
          </w:divBdr>
        </w:div>
        <w:div w:id="442237643">
          <w:marLeft w:val="0"/>
          <w:marRight w:val="0"/>
          <w:marTop w:val="0"/>
          <w:marBottom w:val="0"/>
          <w:divBdr>
            <w:top w:val="none" w:sz="0" w:space="0" w:color="auto"/>
            <w:left w:val="none" w:sz="0" w:space="0" w:color="auto"/>
            <w:bottom w:val="none" w:sz="0" w:space="0" w:color="auto"/>
            <w:right w:val="none" w:sz="0" w:space="0" w:color="auto"/>
          </w:divBdr>
        </w:div>
        <w:div w:id="537012912">
          <w:marLeft w:val="0"/>
          <w:marRight w:val="0"/>
          <w:marTop w:val="0"/>
          <w:marBottom w:val="0"/>
          <w:divBdr>
            <w:top w:val="none" w:sz="0" w:space="0" w:color="auto"/>
            <w:left w:val="none" w:sz="0" w:space="0" w:color="auto"/>
            <w:bottom w:val="none" w:sz="0" w:space="0" w:color="auto"/>
            <w:right w:val="none" w:sz="0" w:space="0" w:color="auto"/>
          </w:divBdr>
        </w:div>
        <w:div w:id="812063005">
          <w:marLeft w:val="0"/>
          <w:marRight w:val="0"/>
          <w:marTop w:val="0"/>
          <w:marBottom w:val="0"/>
          <w:divBdr>
            <w:top w:val="none" w:sz="0" w:space="0" w:color="auto"/>
            <w:left w:val="none" w:sz="0" w:space="0" w:color="auto"/>
            <w:bottom w:val="none" w:sz="0" w:space="0" w:color="auto"/>
            <w:right w:val="none" w:sz="0" w:space="0" w:color="auto"/>
          </w:divBdr>
        </w:div>
        <w:div w:id="1899592176">
          <w:marLeft w:val="0"/>
          <w:marRight w:val="0"/>
          <w:marTop w:val="0"/>
          <w:marBottom w:val="0"/>
          <w:divBdr>
            <w:top w:val="none" w:sz="0" w:space="0" w:color="auto"/>
            <w:left w:val="none" w:sz="0" w:space="0" w:color="auto"/>
            <w:bottom w:val="none" w:sz="0" w:space="0" w:color="auto"/>
            <w:right w:val="none" w:sz="0" w:space="0" w:color="auto"/>
          </w:divBdr>
        </w:div>
        <w:div w:id="339234704">
          <w:marLeft w:val="0"/>
          <w:marRight w:val="0"/>
          <w:marTop w:val="0"/>
          <w:marBottom w:val="0"/>
          <w:divBdr>
            <w:top w:val="none" w:sz="0" w:space="0" w:color="auto"/>
            <w:left w:val="none" w:sz="0" w:space="0" w:color="auto"/>
            <w:bottom w:val="none" w:sz="0" w:space="0" w:color="auto"/>
            <w:right w:val="none" w:sz="0" w:space="0" w:color="auto"/>
          </w:divBdr>
        </w:div>
        <w:div w:id="1703819714">
          <w:marLeft w:val="0"/>
          <w:marRight w:val="0"/>
          <w:marTop w:val="0"/>
          <w:marBottom w:val="0"/>
          <w:divBdr>
            <w:top w:val="none" w:sz="0" w:space="0" w:color="auto"/>
            <w:left w:val="none" w:sz="0" w:space="0" w:color="auto"/>
            <w:bottom w:val="none" w:sz="0" w:space="0" w:color="auto"/>
            <w:right w:val="none" w:sz="0" w:space="0" w:color="auto"/>
          </w:divBdr>
        </w:div>
        <w:div w:id="1900439325">
          <w:marLeft w:val="0"/>
          <w:marRight w:val="0"/>
          <w:marTop w:val="0"/>
          <w:marBottom w:val="0"/>
          <w:divBdr>
            <w:top w:val="none" w:sz="0" w:space="0" w:color="auto"/>
            <w:left w:val="none" w:sz="0" w:space="0" w:color="auto"/>
            <w:bottom w:val="none" w:sz="0" w:space="0" w:color="auto"/>
            <w:right w:val="none" w:sz="0" w:space="0" w:color="auto"/>
          </w:divBdr>
        </w:div>
        <w:div w:id="1845972315">
          <w:marLeft w:val="0"/>
          <w:marRight w:val="0"/>
          <w:marTop w:val="0"/>
          <w:marBottom w:val="0"/>
          <w:divBdr>
            <w:top w:val="none" w:sz="0" w:space="0" w:color="auto"/>
            <w:left w:val="none" w:sz="0" w:space="0" w:color="auto"/>
            <w:bottom w:val="none" w:sz="0" w:space="0" w:color="auto"/>
            <w:right w:val="none" w:sz="0" w:space="0" w:color="auto"/>
          </w:divBdr>
        </w:div>
        <w:div w:id="670067292">
          <w:marLeft w:val="0"/>
          <w:marRight w:val="0"/>
          <w:marTop w:val="0"/>
          <w:marBottom w:val="0"/>
          <w:divBdr>
            <w:top w:val="none" w:sz="0" w:space="0" w:color="auto"/>
            <w:left w:val="none" w:sz="0" w:space="0" w:color="auto"/>
            <w:bottom w:val="none" w:sz="0" w:space="0" w:color="auto"/>
            <w:right w:val="none" w:sz="0" w:space="0" w:color="auto"/>
          </w:divBdr>
        </w:div>
        <w:div w:id="1621761079">
          <w:marLeft w:val="0"/>
          <w:marRight w:val="0"/>
          <w:marTop w:val="0"/>
          <w:marBottom w:val="0"/>
          <w:divBdr>
            <w:top w:val="none" w:sz="0" w:space="0" w:color="auto"/>
            <w:left w:val="none" w:sz="0" w:space="0" w:color="auto"/>
            <w:bottom w:val="none" w:sz="0" w:space="0" w:color="auto"/>
            <w:right w:val="none" w:sz="0" w:space="0" w:color="auto"/>
          </w:divBdr>
        </w:div>
        <w:div w:id="2003387014">
          <w:marLeft w:val="0"/>
          <w:marRight w:val="0"/>
          <w:marTop w:val="0"/>
          <w:marBottom w:val="0"/>
          <w:divBdr>
            <w:top w:val="none" w:sz="0" w:space="0" w:color="auto"/>
            <w:left w:val="none" w:sz="0" w:space="0" w:color="auto"/>
            <w:bottom w:val="none" w:sz="0" w:space="0" w:color="auto"/>
            <w:right w:val="none" w:sz="0" w:space="0" w:color="auto"/>
          </w:divBdr>
        </w:div>
        <w:div w:id="689919316">
          <w:marLeft w:val="0"/>
          <w:marRight w:val="0"/>
          <w:marTop w:val="0"/>
          <w:marBottom w:val="0"/>
          <w:divBdr>
            <w:top w:val="none" w:sz="0" w:space="0" w:color="auto"/>
            <w:left w:val="none" w:sz="0" w:space="0" w:color="auto"/>
            <w:bottom w:val="none" w:sz="0" w:space="0" w:color="auto"/>
            <w:right w:val="none" w:sz="0" w:space="0" w:color="auto"/>
          </w:divBdr>
        </w:div>
        <w:div w:id="445271102">
          <w:marLeft w:val="0"/>
          <w:marRight w:val="0"/>
          <w:marTop w:val="0"/>
          <w:marBottom w:val="0"/>
          <w:divBdr>
            <w:top w:val="none" w:sz="0" w:space="0" w:color="auto"/>
            <w:left w:val="none" w:sz="0" w:space="0" w:color="auto"/>
            <w:bottom w:val="none" w:sz="0" w:space="0" w:color="auto"/>
            <w:right w:val="none" w:sz="0" w:space="0" w:color="auto"/>
          </w:divBdr>
        </w:div>
      </w:divsChild>
    </w:div>
    <w:div w:id="246622640">
      <w:bodyDiv w:val="1"/>
      <w:marLeft w:val="0"/>
      <w:marRight w:val="0"/>
      <w:marTop w:val="0"/>
      <w:marBottom w:val="0"/>
      <w:divBdr>
        <w:top w:val="none" w:sz="0" w:space="0" w:color="auto"/>
        <w:left w:val="none" w:sz="0" w:space="0" w:color="auto"/>
        <w:bottom w:val="none" w:sz="0" w:space="0" w:color="auto"/>
        <w:right w:val="none" w:sz="0" w:space="0" w:color="auto"/>
      </w:divBdr>
      <w:divsChild>
        <w:div w:id="478377405">
          <w:marLeft w:val="0"/>
          <w:marRight w:val="0"/>
          <w:marTop w:val="0"/>
          <w:marBottom w:val="0"/>
          <w:divBdr>
            <w:top w:val="none" w:sz="0" w:space="0" w:color="auto"/>
            <w:left w:val="none" w:sz="0" w:space="0" w:color="auto"/>
            <w:bottom w:val="none" w:sz="0" w:space="0" w:color="auto"/>
            <w:right w:val="none" w:sz="0" w:space="0" w:color="auto"/>
          </w:divBdr>
          <w:divsChild>
            <w:div w:id="2002924455">
              <w:marLeft w:val="0"/>
              <w:marRight w:val="0"/>
              <w:marTop w:val="0"/>
              <w:marBottom w:val="0"/>
              <w:divBdr>
                <w:top w:val="none" w:sz="0" w:space="0" w:color="auto"/>
                <w:left w:val="none" w:sz="0" w:space="0" w:color="auto"/>
                <w:bottom w:val="none" w:sz="0" w:space="0" w:color="auto"/>
                <w:right w:val="none" w:sz="0" w:space="0" w:color="auto"/>
              </w:divBdr>
              <w:divsChild>
                <w:div w:id="858351853">
                  <w:marLeft w:val="0"/>
                  <w:marRight w:val="0"/>
                  <w:marTop w:val="0"/>
                  <w:marBottom w:val="0"/>
                  <w:divBdr>
                    <w:top w:val="none" w:sz="0" w:space="0" w:color="auto"/>
                    <w:left w:val="none" w:sz="0" w:space="0" w:color="auto"/>
                    <w:bottom w:val="none" w:sz="0" w:space="0" w:color="auto"/>
                    <w:right w:val="none" w:sz="0" w:space="0" w:color="auto"/>
                  </w:divBdr>
                  <w:divsChild>
                    <w:div w:id="89562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9896913">
          <w:marLeft w:val="0"/>
          <w:marRight w:val="0"/>
          <w:marTop w:val="0"/>
          <w:marBottom w:val="0"/>
          <w:divBdr>
            <w:top w:val="none" w:sz="0" w:space="0" w:color="auto"/>
            <w:left w:val="none" w:sz="0" w:space="0" w:color="auto"/>
            <w:bottom w:val="none" w:sz="0" w:space="0" w:color="auto"/>
            <w:right w:val="none" w:sz="0" w:space="0" w:color="auto"/>
          </w:divBdr>
          <w:divsChild>
            <w:div w:id="467549828">
              <w:marLeft w:val="0"/>
              <w:marRight w:val="0"/>
              <w:marTop w:val="0"/>
              <w:marBottom w:val="0"/>
              <w:divBdr>
                <w:top w:val="none" w:sz="0" w:space="0" w:color="auto"/>
                <w:left w:val="none" w:sz="0" w:space="0" w:color="auto"/>
                <w:bottom w:val="none" w:sz="0" w:space="0" w:color="auto"/>
                <w:right w:val="none" w:sz="0" w:space="0" w:color="auto"/>
              </w:divBdr>
              <w:divsChild>
                <w:div w:id="198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665646">
      <w:bodyDiv w:val="1"/>
      <w:marLeft w:val="0"/>
      <w:marRight w:val="0"/>
      <w:marTop w:val="0"/>
      <w:marBottom w:val="0"/>
      <w:divBdr>
        <w:top w:val="none" w:sz="0" w:space="0" w:color="auto"/>
        <w:left w:val="none" w:sz="0" w:space="0" w:color="auto"/>
        <w:bottom w:val="none" w:sz="0" w:space="0" w:color="auto"/>
        <w:right w:val="none" w:sz="0" w:space="0" w:color="auto"/>
      </w:divBdr>
      <w:divsChild>
        <w:div w:id="1366370821">
          <w:marLeft w:val="0"/>
          <w:marRight w:val="0"/>
          <w:marTop w:val="0"/>
          <w:marBottom w:val="0"/>
          <w:divBdr>
            <w:top w:val="none" w:sz="0" w:space="0" w:color="auto"/>
            <w:left w:val="none" w:sz="0" w:space="0" w:color="auto"/>
            <w:bottom w:val="none" w:sz="0" w:space="0" w:color="auto"/>
            <w:right w:val="none" w:sz="0" w:space="0" w:color="auto"/>
          </w:divBdr>
          <w:divsChild>
            <w:div w:id="563182503">
              <w:marLeft w:val="0"/>
              <w:marRight w:val="0"/>
              <w:marTop w:val="0"/>
              <w:marBottom w:val="0"/>
              <w:divBdr>
                <w:top w:val="none" w:sz="0" w:space="0" w:color="auto"/>
                <w:left w:val="none" w:sz="0" w:space="0" w:color="auto"/>
                <w:bottom w:val="none" w:sz="0" w:space="0" w:color="auto"/>
                <w:right w:val="none" w:sz="0" w:space="0" w:color="auto"/>
              </w:divBdr>
              <w:divsChild>
                <w:div w:id="17092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128473">
      <w:bodyDiv w:val="1"/>
      <w:marLeft w:val="0"/>
      <w:marRight w:val="0"/>
      <w:marTop w:val="0"/>
      <w:marBottom w:val="0"/>
      <w:divBdr>
        <w:top w:val="none" w:sz="0" w:space="0" w:color="auto"/>
        <w:left w:val="none" w:sz="0" w:space="0" w:color="auto"/>
        <w:bottom w:val="none" w:sz="0" w:space="0" w:color="auto"/>
        <w:right w:val="none" w:sz="0" w:space="0" w:color="auto"/>
      </w:divBdr>
      <w:divsChild>
        <w:div w:id="1436556530">
          <w:marLeft w:val="0"/>
          <w:marRight w:val="0"/>
          <w:marTop w:val="0"/>
          <w:marBottom w:val="0"/>
          <w:divBdr>
            <w:top w:val="none" w:sz="0" w:space="0" w:color="auto"/>
            <w:left w:val="none" w:sz="0" w:space="0" w:color="auto"/>
            <w:bottom w:val="none" w:sz="0" w:space="0" w:color="auto"/>
            <w:right w:val="none" w:sz="0" w:space="0" w:color="auto"/>
          </w:divBdr>
        </w:div>
      </w:divsChild>
    </w:div>
    <w:div w:id="257098555">
      <w:bodyDiv w:val="1"/>
      <w:marLeft w:val="0"/>
      <w:marRight w:val="0"/>
      <w:marTop w:val="0"/>
      <w:marBottom w:val="0"/>
      <w:divBdr>
        <w:top w:val="none" w:sz="0" w:space="0" w:color="auto"/>
        <w:left w:val="none" w:sz="0" w:space="0" w:color="auto"/>
        <w:bottom w:val="none" w:sz="0" w:space="0" w:color="auto"/>
        <w:right w:val="none" w:sz="0" w:space="0" w:color="auto"/>
      </w:divBdr>
      <w:divsChild>
        <w:div w:id="1708093725">
          <w:marLeft w:val="0"/>
          <w:marRight w:val="0"/>
          <w:marTop w:val="0"/>
          <w:marBottom w:val="0"/>
          <w:divBdr>
            <w:top w:val="none" w:sz="0" w:space="0" w:color="auto"/>
            <w:left w:val="none" w:sz="0" w:space="0" w:color="auto"/>
            <w:bottom w:val="none" w:sz="0" w:space="0" w:color="auto"/>
            <w:right w:val="none" w:sz="0" w:space="0" w:color="auto"/>
          </w:divBdr>
          <w:divsChild>
            <w:div w:id="2012291384">
              <w:marLeft w:val="0"/>
              <w:marRight w:val="0"/>
              <w:marTop w:val="0"/>
              <w:marBottom w:val="0"/>
              <w:divBdr>
                <w:top w:val="none" w:sz="0" w:space="0" w:color="auto"/>
                <w:left w:val="none" w:sz="0" w:space="0" w:color="auto"/>
                <w:bottom w:val="none" w:sz="0" w:space="0" w:color="auto"/>
                <w:right w:val="none" w:sz="0" w:space="0" w:color="auto"/>
              </w:divBdr>
              <w:divsChild>
                <w:div w:id="204086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802303">
      <w:bodyDiv w:val="1"/>
      <w:marLeft w:val="0"/>
      <w:marRight w:val="0"/>
      <w:marTop w:val="0"/>
      <w:marBottom w:val="0"/>
      <w:divBdr>
        <w:top w:val="none" w:sz="0" w:space="0" w:color="auto"/>
        <w:left w:val="none" w:sz="0" w:space="0" w:color="auto"/>
        <w:bottom w:val="none" w:sz="0" w:space="0" w:color="auto"/>
        <w:right w:val="none" w:sz="0" w:space="0" w:color="auto"/>
      </w:divBdr>
      <w:divsChild>
        <w:div w:id="881937647">
          <w:marLeft w:val="0"/>
          <w:marRight w:val="0"/>
          <w:marTop w:val="0"/>
          <w:marBottom w:val="0"/>
          <w:divBdr>
            <w:top w:val="none" w:sz="0" w:space="0" w:color="auto"/>
            <w:left w:val="none" w:sz="0" w:space="0" w:color="auto"/>
            <w:bottom w:val="none" w:sz="0" w:space="0" w:color="auto"/>
            <w:right w:val="none" w:sz="0" w:space="0" w:color="auto"/>
          </w:divBdr>
          <w:divsChild>
            <w:div w:id="617418581">
              <w:marLeft w:val="0"/>
              <w:marRight w:val="0"/>
              <w:marTop w:val="0"/>
              <w:marBottom w:val="0"/>
              <w:divBdr>
                <w:top w:val="none" w:sz="0" w:space="0" w:color="auto"/>
                <w:left w:val="none" w:sz="0" w:space="0" w:color="auto"/>
                <w:bottom w:val="none" w:sz="0" w:space="0" w:color="auto"/>
                <w:right w:val="none" w:sz="0" w:space="0" w:color="auto"/>
              </w:divBdr>
              <w:divsChild>
                <w:div w:id="190463632">
                  <w:marLeft w:val="0"/>
                  <w:marRight w:val="0"/>
                  <w:marTop w:val="0"/>
                  <w:marBottom w:val="0"/>
                  <w:divBdr>
                    <w:top w:val="none" w:sz="0" w:space="0" w:color="auto"/>
                    <w:left w:val="none" w:sz="0" w:space="0" w:color="auto"/>
                    <w:bottom w:val="none" w:sz="0" w:space="0" w:color="auto"/>
                    <w:right w:val="none" w:sz="0" w:space="0" w:color="auto"/>
                  </w:divBdr>
                  <w:divsChild>
                    <w:div w:id="97722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280302">
      <w:bodyDiv w:val="1"/>
      <w:marLeft w:val="0"/>
      <w:marRight w:val="0"/>
      <w:marTop w:val="0"/>
      <w:marBottom w:val="0"/>
      <w:divBdr>
        <w:top w:val="none" w:sz="0" w:space="0" w:color="auto"/>
        <w:left w:val="none" w:sz="0" w:space="0" w:color="auto"/>
        <w:bottom w:val="none" w:sz="0" w:space="0" w:color="auto"/>
        <w:right w:val="none" w:sz="0" w:space="0" w:color="auto"/>
      </w:divBdr>
      <w:divsChild>
        <w:div w:id="633802340">
          <w:marLeft w:val="0"/>
          <w:marRight w:val="0"/>
          <w:marTop w:val="0"/>
          <w:marBottom w:val="0"/>
          <w:divBdr>
            <w:top w:val="none" w:sz="0" w:space="0" w:color="auto"/>
            <w:left w:val="none" w:sz="0" w:space="0" w:color="auto"/>
            <w:bottom w:val="none" w:sz="0" w:space="0" w:color="auto"/>
            <w:right w:val="none" w:sz="0" w:space="0" w:color="auto"/>
          </w:divBdr>
          <w:divsChild>
            <w:div w:id="71435128">
              <w:marLeft w:val="0"/>
              <w:marRight w:val="0"/>
              <w:marTop w:val="0"/>
              <w:marBottom w:val="0"/>
              <w:divBdr>
                <w:top w:val="none" w:sz="0" w:space="0" w:color="auto"/>
                <w:left w:val="none" w:sz="0" w:space="0" w:color="auto"/>
                <w:bottom w:val="none" w:sz="0" w:space="0" w:color="auto"/>
                <w:right w:val="none" w:sz="0" w:space="0" w:color="auto"/>
              </w:divBdr>
              <w:divsChild>
                <w:div w:id="1369914986">
                  <w:marLeft w:val="0"/>
                  <w:marRight w:val="0"/>
                  <w:marTop w:val="0"/>
                  <w:marBottom w:val="0"/>
                  <w:divBdr>
                    <w:top w:val="none" w:sz="0" w:space="0" w:color="auto"/>
                    <w:left w:val="none" w:sz="0" w:space="0" w:color="auto"/>
                    <w:bottom w:val="none" w:sz="0" w:space="0" w:color="auto"/>
                    <w:right w:val="none" w:sz="0" w:space="0" w:color="auto"/>
                  </w:divBdr>
                  <w:divsChild>
                    <w:div w:id="157334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4990238">
      <w:bodyDiv w:val="1"/>
      <w:marLeft w:val="0"/>
      <w:marRight w:val="0"/>
      <w:marTop w:val="0"/>
      <w:marBottom w:val="0"/>
      <w:divBdr>
        <w:top w:val="none" w:sz="0" w:space="0" w:color="auto"/>
        <w:left w:val="none" w:sz="0" w:space="0" w:color="auto"/>
        <w:bottom w:val="none" w:sz="0" w:space="0" w:color="auto"/>
        <w:right w:val="none" w:sz="0" w:space="0" w:color="auto"/>
      </w:divBdr>
      <w:divsChild>
        <w:div w:id="835807803">
          <w:marLeft w:val="0"/>
          <w:marRight w:val="0"/>
          <w:marTop w:val="0"/>
          <w:marBottom w:val="0"/>
          <w:divBdr>
            <w:top w:val="none" w:sz="0" w:space="0" w:color="auto"/>
            <w:left w:val="none" w:sz="0" w:space="0" w:color="auto"/>
            <w:bottom w:val="none" w:sz="0" w:space="0" w:color="auto"/>
            <w:right w:val="none" w:sz="0" w:space="0" w:color="auto"/>
          </w:divBdr>
          <w:divsChild>
            <w:div w:id="1530291845">
              <w:marLeft w:val="0"/>
              <w:marRight w:val="0"/>
              <w:marTop w:val="0"/>
              <w:marBottom w:val="0"/>
              <w:divBdr>
                <w:top w:val="none" w:sz="0" w:space="0" w:color="auto"/>
                <w:left w:val="none" w:sz="0" w:space="0" w:color="auto"/>
                <w:bottom w:val="none" w:sz="0" w:space="0" w:color="auto"/>
                <w:right w:val="none" w:sz="0" w:space="0" w:color="auto"/>
              </w:divBdr>
              <w:divsChild>
                <w:div w:id="24222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522390">
      <w:bodyDiv w:val="1"/>
      <w:marLeft w:val="0"/>
      <w:marRight w:val="0"/>
      <w:marTop w:val="0"/>
      <w:marBottom w:val="0"/>
      <w:divBdr>
        <w:top w:val="none" w:sz="0" w:space="0" w:color="auto"/>
        <w:left w:val="none" w:sz="0" w:space="0" w:color="auto"/>
        <w:bottom w:val="none" w:sz="0" w:space="0" w:color="auto"/>
        <w:right w:val="none" w:sz="0" w:space="0" w:color="auto"/>
      </w:divBdr>
      <w:divsChild>
        <w:div w:id="1820688370">
          <w:marLeft w:val="0"/>
          <w:marRight w:val="0"/>
          <w:marTop w:val="0"/>
          <w:marBottom w:val="0"/>
          <w:divBdr>
            <w:top w:val="none" w:sz="0" w:space="0" w:color="auto"/>
            <w:left w:val="none" w:sz="0" w:space="0" w:color="auto"/>
            <w:bottom w:val="none" w:sz="0" w:space="0" w:color="auto"/>
            <w:right w:val="none" w:sz="0" w:space="0" w:color="auto"/>
          </w:divBdr>
          <w:divsChild>
            <w:div w:id="292366345">
              <w:marLeft w:val="0"/>
              <w:marRight w:val="0"/>
              <w:marTop w:val="0"/>
              <w:marBottom w:val="0"/>
              <w:divBdr>
                <w:top w:val="none" w:sz="0" w:space="0" w:color="auto"/>
                <w:left w:val="none" w:sz="0" w:space="0" w:color="auto"/>
                <w:bottom w:val="none" w:sz="0" w:space="0" w:color="auto"/>
                <w:right w:val="none" w:sz="0" w:space="0" w:color="auto"/>
              </w:divBdr>
              <w:divsChild>
                <w:div w:id="653141889">
                  <w:marLeft w:val="0"/>
                  <w:marRight w:val="0"/>
                  <w:marTop w:val="0"/>
                  <w:marBottom w:val="0"/>
                  <w:divBdr>
                    <w:top w:val="none" w:sz="0" w:space="0" w:color="auto"/>
                    <w:left w:val="none" w:sz="0" w:space="0" w:color="auto"/>
                    <w:bottom w:val="none" w:sz="0" w:space="0" w:color="auto"/>
                    <w:right w:val="none" w:sz="0" w:space="0" w:color="auto"/>
                  </w:divBdr>
                  <w:divsChild>
                    <w:div w:id="41714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0067244">
      <w:bodyDiv w:val="1"/>
      <w:marLeft w:val="0"/>
      <w:marRight w:val="0"/>
      <w:marTop w:val="0"/>
      <w:marBottom w:val="0"/>
      <w:divBdr>
        <w:top w:val="none" w:sz="0" w:space="0" w:color="auto"/>
        <w:left w:val="none" w:sz="0" w:space="0" w:color="auto"/>
        <w:bottom w:val="none" w:sz="0" w:space="0" w:color="auto"/>
        <w:right w:val="none" w:sz="0" w:space="0" w:color="auto"/>
      </w:divBdr>
      <w:divsChild>
        <w:div w:id="1436897690">
          <w:marLeft w:val="640"/>
          <w:marRight w:val="0"/>
          <w:marTop w:val="0"/>
          <w:marBottom w:val="0"/>
          <w:divBdr>
            <w:top w:val="none" w:sz="0" w:space="0" w:color="auto"/>
            <w:left w:val="none" w:sz="0" w:space="0" w:color="auto"/>
            <w:bottom w:val="none" w:sz="0" w:space="0" w:color="auto"/>
            <w:right w:val="none" w:sz="0" w:space="0" w:color="auto"/>
          </w:divBdr>
        </w:div>
        <w:div w:id="513808711">
          <w:marLeft w:val="640"/>
          <w:marRight w:val="0"/>
          <w:marTop w:val="0"/>
          <w:marBottom w:val="0"/>
          <w:divBdr>
            <w:top w:val="none" w:sz="0" w:space="0" w:color="auto"/>
            <w:left w:val="none" w:sz="0" w:space="0" w:color="auto"/>
            <w:bottom w:val="none" w:sz="0" w:space="0" w:color="auto"/>
            <w:right w:val="none" w:sz="0" w:space="0" w:color="auto"/>
          </w:divBdr>
        </w:div>
        <w:div w:id="1029405058">
          <w:marLeft w:val="640"/>
          <w:marRight w:val="0"/>
          <w:marTop w:val="0"/>
          <w:marBottom w:val="0"/>
          <w:divBdr>
            <w:top w:val="none" w:sz="0" w:space="0" w:color="auto"/>
            <w:left w:val="none" w:sz="0" w:space="0" w:color="auto"/>
            <w:bottom w:val="none" w:sz="0" w:space="0" w:color="auto"/>
            <w:right w:val="none" w:sz="0" w:space="0" w:color="auto"/>
          </w:divBdr>
        </w:div>
        <w:div w:id="729811242">
          <w:marLeft w:val="640"/>
          <w:marRight w:val="0"/>
          <w:marTop w:val="0"/>
          <w:marBottom w:val="0"/>
          <w:divBdr>
            <w:top w:val="none" w:sz="0" w:space="0" w:color="auto"/>
            <w:left w:val="none" w:sz="0" w:space="0" w:color="auto"/>
            <w:bottom w:val="none" w:sz="0" w:space="0" w:color="auto"/>
            <w:right w:val="none" w:sz="0" w:space="0" w:color="auto"/>
          </w:divBdr>
        </w:div>
        <w:div w:id="508102943">
          <w:marLeft w:val="640"/>
          <w:marRight w:val="0"/>
          <w:marTop w:val="0"/>
          <w:marBottom w:val="0"/>
          <w:divBdr>
            <w:top w:val="none" w:sz="0" w:space="0" w:color="auto"/>
            <w:left w:val="none" w:sz="0" w:space="0" w:color="auto"/>
            <w:bottom w:val="none" w:sz="0" w:space="0" w:color="auto"/>
            <w:right w:val="none" w:sz="0" w:space="0" w:color="auto"/>
          </w:divBdr>
        </w:div>
        <w:div w:id="1848323572">
          <w:marLeft w:val="640"/>
          <w:marRight w:val="0"/>
          <w:marTop w:val="0"/>
          <w:marBottom w:val="0"/>
          <w:divBdr>
            <w:top w:val="none" w:sz="0" w:space="0" w:color="auto"/>
            <w:left w:val="none" w:sz="0" w:space="0" w:color="auto"/>
            <w:bottom w:val="none" w:sz="0" w:space="0" w:color="auto"/>
            <w:right w:val="none" w:sz="0" w:space="0" w:color="auto"/>
          </w:divBdr>
        </w:div>
      </w:divsChild>
    </w:div>
    <w:div w:id="283004394">
      <w:bodyDiv w:val="1"/>
      <w:marLeft w:val="0"/>
      <w:marRight w:val="0"/>
      <w:marTop w:val="0"/>
      <w:marBottom w:val="0"/>
      <w:divBdr>
        <w:top w:val="none" w:sz="0" w:space="0" w:color="auto"/>
        <w:left w:val="none" w:sz="0" w:space="0" w:color="auto"/>
        <w:bottom w:val="none" w:sz="0" w:space="0" w:color="auto"/>
        <w:right w:val="none" w:sz="0" w:space="0" w:color="auto"/>
      </w:divBdr>
      <w:divsChild>
        <w:div w:id="2079934905">
          <w:marLeft w:val="0"/>
          <w:marRight w:val="0"/>
          <w:marTop w:val="0"/>
          <w:marBottom w:val="0"/>
          <w:divBdr>
            <w:top w:val="none" w:sz="0" w:space="0" w:color="auto"/>
            <w:left w:val="none" w:sz="0" w:space="0" w:color="auto"/>
            <w:bottom w:val="none" w:sz="0" w:space="0" w:color="auto"/>
            <w:right w:val="none" w:sz="0" w:space="0" w:color="auto"/>
          </w:divBdr>
        </w:div>
        <w:div w:id="1858806950">
          <w:marLeft w:val="0"/>
          <w:marRight w:val="0"/>
          <w:marTop w:val="0"/>
          <w:marBottom w:val="0"/>
          <w:divBdr>
            <w:top w:val="none" w:sz="0" w:space="0" w:color="auto"/>
            <w:left w:val="none" w:sz="0" w:space="0" w:color="auto"/>
            <w:bottom w:val="none" w:sz="0" w:space="0" w:color="auto"/>
            <w:right w:val="none" w:sz="0" w:space="0" w:color="auto"/>
          </w:divBdr>
        </w:div>
        <w:div w:id="2023897457">
          <w:marLeft w:val="0"/>
          <w:marRight w:val="0"/>
          <w:marTop w:val="0"/>
          <w:marBottom w:val="0"/>
          <w:divBdr>
            <w:top w:val="none" w:sz="0" w:space="0" w:color="auto"/>
            <w:left w:val="none" w:sz="0" w:space="0" w:color="auto"/>
            <w:bottom w:val="none" w:sz="0" w:space="0" w:color="auto"/>
            <w:right w:val="none" w:sz="0" w:space="0" w:color="auto"/>
          </w:divBdr>
        </w:div>
        <w:div w:id="1296061450">
          <w:marLeft w:val="0"/>
          <w:marRight w:val="0"/>
          <w:marTop w:val="0"/>
          <w:marBottom w:val="0"/>
          <w:divBdr>
            <w:top w:val="none" w:sz="0" w:space="0" w:color="auto"/>
            <w:left w:val="none" w:sz="0" w:space="0" w:color="auto"/>
            <w:bottom w:val="none" w:sz="0" w:space="0" w:color="auto"/>
            <w:right w:val="none" w:sz="0" w:space="0" w:color="auto"/>
          </w:divBdr>
        </w:div>
        <w:div w:id="659575850">
          <w:marLeft w:val="0"/>
          <w:marRight w:val="0"/>
          <w:marTop w:val="0"/>
          <w:marBottom w:val="0"/>
          <w:divBdr>
            <w:top w:val="none" w:sz="0" w:space="0" w:color="auto"/>
            <w:left w:val="none" w:sz="0" w:space="0" w:color="auto"/>
            <w:bottom w:val="none" w:sz="0" w:space="0" w:color="auto"/>
            <w:right w:val="none" w:sz="0" w:space="0" w:color="auto"/>
          </w:divBdr>
        </w:div>
        <w:div w:id="1701201060">
          <w:marLeft w:val="0"/>
          <w:marRight w:val="0"/>
          <w:marTop w:val="0"/>
          <w:marBottom w:val="0"/>
          <w:divBdr>
            <w:top w:val="none" w:sz="0" w:space="0" w:color="auto"/>
            <w:left w:val="none" w:sz="0" w:space="0" w:color="auto"/>
            <w:bottom w:val="none" w:sz="0" w:space="0" w:color="auto"/>
            <w:right w:val="none" w:sz="0" w:space="0" w:color="auto"/>
          </w:divBdr>
        </w:div>
        <w:div w:id="1365324525">
          <w:marLeft w:val="0"/>
          <w:marRight w:val="0"/>
          <w:marTop w:val="0"/>
          <w:marBottom w:val="0"/>
          <w:divBdr>
            <w:top w:val="none" w:sz="0" w:space="0" w:color="auto"/>
            <w:left w:val="none" w:sz="0" w:space="0" w:color="auto"/>
            <w:bottom w:val="none" w:sz="0" w:space="0" w:color="auto"/>
            <w:right w:val="none" w:sz="0" w:space="0" w:color="auto"/>
          </w:divBdr>
        </w:div>
        <w:div w:id="1449085246">
          <w:marLeft w:val="0"/>
          <w:marRight w:val="0"/>
          <w:marTop w:val="0"/>
          <w:marBottom w:val="0"/>
          <w:divBdr>
            <w:top w:val="none" w:sz="0" w:space="0" w:color="auto"/>
            <w:left w:val="none" w:sz="0" w:space="0" w:color="auto"/>
            <w:bottom w:val="none" w:sz="0" w:space="0" w:color="auto"/>
            <w:right w:val="none" w:sz="0" w:space="0" w:color="auto"/>
          </w:divBdr>
        </w:div>
        <w:div w:id="1655143427">
          <w:marLeft w:val="0"/>
          <w:marRight w:val="0"/>
          <w:marTop w:val="0"/>
          <w:marBottom w:val="0"/>
          <w:divBdr>
            <w:top w:val="none" w:sz="0" w:space="0" w:color="auto"/>
            <w:left w:val="none" w:sz="0" w:space="0" w:color="auto"/>
            <w:bottom w:val="none" w:sz="0" w:space="0" w:color="auto"/>
            <w:right w:val="none" w:sz="0" w:space="0" w:color="auto"/>
          </w:divBdr>
        </w:div>
        <w:div w:id="946153412">
          <w:marLeft w:val="0"/>
          <w:marRight w:val="0"/>
          <w:marTop w:val="0"/>
          <w:marBottom w:val="0"/>
          <w:divBdr>
            <w:top w:val="none" w:sz="0" w:space="0" w:color="auto"/>
            <w:left w:val="none" w:sz="0" w:space="0" w:color="auto"/>
            <w:bottom w:val="none" w:sz="0" w:space="0" w:color="auto"/>
            <w:right w:val="none" w:sz="0" w:space="0" w:color="auto"/>
          </w:divBdr>
        </w:div>
      </w:divsChild>
    </w:div>
    <w:div w:id="288360228">
      <w:bodyDiv w:val="1"/>
      <w:marLeft w:val="0"/>
      <w:marRight w:val="0"/>
      <w:marTop w:val="0"/>
      <w:marBottom w:val="0"/>
      <w:divBdr>
        <w:top w:val="none" w:sz="0" w:space="0" w:color="auto"/>
        <w:left w:val="none" w:sz="0" w:space="0" w:color="auto"/>
        <w:bottom w:val="none" w:sz="0" w:space="0" w:color="auto"/>
        <w:right w:val="none" w:sz="0" w:space="0" w:color="auto"/>
      </w:divBdr>
      <w:divsChild>
        <w:div w:id="500244637">
          <w:marLeft w:val="640"/>
          <w:marRight w:val="0"/>
          <w:marTop w:val="0"/>
          <w:marBottom w:val="0"/>
          <w:divBdr>
            <w:top w:val="none" w:sz="0" w:space="0" w:color="auto"/>
            <w:left w:val="none" w:sz="0" w:space="0" w:color="auto"/>
            <w:bottom w:val="none" w:sz="0" w:space="0" w:color="auto"/>
            <w:right w:val="none" w:sz="0" w:space="0" w:color="auto"/>
          </w:divBdr>
        </w:div>
        <w:div w:id="1155728227">
          <w:marLeft w:val="640"/>
          <w:marRight w:val="0"/>
          <w:marTop w:val="0"/>
          <w:marBottom w:val="0"/>
          <w:divBdr>
            <w:top w:val="none" w:sz="0" w:space="0" w:color="auto"/>
            <w:left w:val="none" w:sz="0" w:space="0" w:color="auto"/>
            <w:bottom w:val="none" w:sz="0" w:space="0" w:color="auto"/>
            <w:right w:val="none" w:sz="0" w:space="0" w:color="auto"/>
          </w:divBdr>
        </w:div>
        <w:div w:id="1989431307">
          <w:marLeft w:val="640"/>
          <w:marRight w:val="0"/>
          <w:marTop w:val="0"/>
          <w:marBottom w:val="0"/>
          <w:divBdr>
            <w:top w:val="none" w:sz="0" w:space="0" w:color="auto"/>
            <w:left w:val="none" w:sz="0" w:space="0" w:color="auto"/>
            <w:bottom w:val="none" w:sz="0" w:space="0" w:color="auto"/>
            <w:right w:val="none" w:sz="0" w:space="0" w:color="auto"/>
          </w:divBdr>
        </w:div>
        <w:div w:id="1344357220">
          <w:marLeft w:val="640"/>
          <w:marRight w:val="0"/>
          <w:marTop w:val="0"/>
          <w:marBottom w:val="0"/>
          <w:divBdr>
            <w:top w:val="none" w:sz="0" w:space="0" w:color="auto"/>
            <w:left w:val="none" w:sz="0" w:space="0" w:color="auto"/>
            <w:bottom w:val="none" w:sz="0" w:space="0" w:color="auto"/>
            <w:right w:val="none" w:sz="0" w:space="0" w:color="auto"/>
          </w:divBdr>
        </w:div>
        <w:div w:id="23752708">
          <w:marLeft w:val="640"/>
          <w:marRight w:val="0"/>
          <w:marTop w:val="0"/>
          <w:marBottom w:val="0"/>
          <w:divBdr>
            <w:top w:val="none" w:sz="0" w:space="0" w:color="auto"/>
            <w:left w:val="none" w:sz="0" w:space="0" w:color="auto"/>
            <w:bottom w:val="none" w:sz="0" w:space="0" w:color="auto"/>
            <w:right w:val="none" w:sz="0" w:space="0" w:color="auto"/>
          </w:divBdr>
        </w:div>
        <w:div w:id="2086603458">
          <w:marLeft w:val="640"/>
          <w:marRight w:val="0"/>
          <w:marTop w:val="0"/>
          <w:marBottom w:val="0"/>
          <w:divBdr>
            <w:top w:val="none" w:sz="0" w:space="0" w:color="auto"/>
            <w:left w:val="none" w:sz="0" w:space="0" w:color="auto"/>
            <w:bottom w:val="none" w:sz="0" w:space="0" w:color="auto"/>
            <w:right w:val="none" w:sz="0" w:space="0" w:color="auto"/>
          </w:divBdr>
        </w:div>
        <w:div w:id="1053240347">
          <w:marLeft w:val="640"/>
          <w:marRight w:val="0"/>
          <w:marTop w:val="0"/>
          <w:marBottom w:val="0"/>
          <w:divBdr>
            <w:top w:val="none" w:sz="0" w:space="0" w:color="auto"/>
            <w:left w:val="none" w:sz="0" w:space="0" w:color="auto"/>
            <w:bottom w:val="none" w:sz="0" w:space="0" w:color="auto"/>
            <w:right w:val="none" w:sz="0" w:space="0" w:color="auto"/>
          </w:divBdr>
        </w:div>
        <w:div w:id="183977363">
          <w:marLeft w:val="640"/>
          <w:marRight w:val="0"/>
          <w:marTop w:val="0"/>
          <w:marBottom w:val="0"/>
          <w:divBdr>
            <w:top w:val="none" w:sz="0" w:space="0" w:color="auto"/>
            <w:left w:val="none" w:sz="0" w:space="0" w:color="auto"/>
            <w:bottom w:val="none" w:sz="0" w:space="0" w:color="auto"/>
            <w:right w:val="none" w:sz="0" w:space="0" w:color="auto"/>
          </w:divBdr>
        </w:div>
        <w:div w:id="1063063701">
          <w:marLeft w:val="640"/>
          <w:marRight w:val="0"/>
          <w:marTop w:val="0"/>
          <w:marBottom w:val="0"/>
          <w:divBdr>
            <w:top w:val="none" w:sz="0" w:space="0" w:color="auto"/>
            <w:left w:val="none" w:sz="0" w:space="0" w:color="auto"/>
            <w:bottom w:val="none" w:sz="0" w:space="0" w:color="auto"/>
            <w:right w:val="none" w:sz="0" w:space="0" w:color="auto"/>
          </w:divBdr>
        </w:div>
        <w:div w:id="570847525">
          <w:marLeft w:val="640"/>
          <w:marRight w:val="0"/>
          <w:marTop w:val="0"/>
          <w:marBottom w:val="0"/>
          <w:divBdr>
            <w:top w:val="none" w:sz="0" w:space="0" w:color="auto"/>
            <w:left w:val="none" w:sz="0" w:space="0" w:color="auto"/>
            <w:bottom w:val="none" w:sz="0" w:space="0" w:color="auto"/>
            <w:right w:val="none" w:sz="0" w:space="0" w:color="auto"/>
          </w:divBdr>
        </w:div>
        <w:div w:id="835536415">
          <w:marLeft w:val="640"/>
          <w:marRight w:val="0"/>
          <w:marTop w:val="0"/>
          <w:marBottom w:val="0"/>
          <w:divBdr>
            <w:top w:val="none" w:sz="0" w:space="0" w:color="auto"/>
            <w:left w:val="none" w:sz="0" w:space="0" w:color="auto"/>
            <w:bottom w:val="none" w:sz="0" w:space="0" w:color="auto"/>
            <w:right w:val="none" w:sz="0" w:space="0" w:color="auto"/>
          </w:divBdr>
        </w:div>
        <w:div w:id="1116482710">
          <w:marLeft w:val="640"/>
          <w:marRight w:val="0"/>
          <w:marTop w:val="0"/>
          <w:marBottom w:val="0"/>
          <w:divBdr>
            <w:top w:val="none" w:sz="0" w:space="0" w:color="auto"/>
            <w:left w:val="none" w:sz="0" w:space="0" w:color="auto"/>
            <w:bottom w:val="none" w:sz="0" w:space="0" w:color="auto"/>
            <w:right w:val="none" w:sz="0" w:space="0" w:color="auto"/>
          </w:divBdr>
        </w:div>
        <w:div w:id="321351100">
          <w:marLeft w:val="640"/>
          <w:marRight w:val="0"/>
          <w:marTop w:val="0"/>
          <w:marBottom w:val="0"/>
          <w:divBdr>
            <w:top w:val="none" w:sz="0" w:space="0" w:color="auto"/>
            <w:left w:val="none" w:sz="0" w:space="0" w:color="auto"/>
            <w:bottom w:val="none" w:sz="0" w:space="0" w:color="auto"/>
            <w:right w:val="none" w:sz="0" w:space="0" w:color="auto"/>
          </w:divBdr>
        </w:div>
        <w:div w:id="2098864871">
          <w:marLeft w:val="640"/>
          <w:marRight w:val="0"/>
          <w:marTop w:val="0"/>
          <w:marBottom w:val="0"/>
          <w:divBdr>
            <w:top w:val="none" w:sz="0" w:space="0" w:color="auto"/>
            <w:left w:val="none" w:sz="0" w:space="0" w:color="auto"/>
            <w:bottom w:val="none" w:sz="0" w:space="0" w:color="auto"/>
            <w:right w:val="none" w:sz="0" w:space="0" w:color="auto"/>
          </w:divBdr>
        </w:div>
        <w:div w:id="224028991">
          <w:marLeft w:val="640"/>
          <w:marRight w:val="0"/>
          <w:marTop w:val="0"/>
          <w:marBottom w:val="0"/>
          <w:divBdr>
            <w:top w:val="none" w:sz="0" w:space="0" w:color="auto"/>
            <w:left w:val="none" w:sz="0" w:space="0" w:color="auto"/>
            <w:bottom w:val="none" w:sz="0" w:space="0" w:color="auto"/>
            <w:right w:val="none" w:sz="0" w:space="0" w:color="auto"/>
          </w:divBdr>
        </w:div>
        <w:div w:id="815730955">
          <w:marLeft w:val="640"/>
          <w:marRight w:val="0"/>
          <w:marTop w:val="0"/>
          <w:marBottom w:val="0"/>
          <w:divBdr>
            <w:top w:val="none" w:sz="0" w:space="0" w:color="auto"/>
            <w:left w:val="none" w:sz="0" w:space="0" w:color="auto"/>
            <w:bottom w:val="none" w:sz="0" w:space="0" w:color="auto"/>
            <w:right w:val="none" w:sz="0" w:space="0" w:color="auto"/>
          </w:divBdr>
        </w:div>
        <w:div w:id="1465656149">
          <w:marLeft w:val="640"/>
          <w:marRight w:val="0"/>
          <w:marTop w:val="0"/>
          <w:marBottom w:val="0"/>
          <w:divBdr>
            <w:top w:val="none" w:sz="0" w:space="0" w:color="auto"/>
            <w:left w:val="none" w:sz="0" w:space="0" w:color="auto"/>
            <w:bottom w:val="none" w:sz="0" w:space="0" w:color="auto"/>
            <w:right w:val="none" w:sz="0" w:space="0" w:color="auto"/>
          </w:divBdr>
        </w:div>
        <w:div w:id="2127845606">
          <w:marLeft w:val="640"/>
          <w:marRight w:val="0"/>
          <w:marTop w:val="0"/>
          <w:marBottom w:val="0"/>
          <w:divBdr>
            <w:top w:val="none" w:sz="0" w:space="0" w:color="auto"/>
            <w:left w:val="none" w:sz="0" w:space="0" w:color="auto"/>
            <w:bottom w:val="none" w:sz="0" w:space="0" w:color="auto"/>
            <w:right w:val="none" w:sz="0" w:space="0" w:color="auto"/>
          </w:divBdr>
        </w:div>
        <w:div w:id="582448566">
          <w:marLeft w:val="640"/>
          <w:marRight w:val="0"/>
          <w:marTop w:val="0"/>
          <w:marBottom w:val="0"/>
          <w:divBdr>
            <w:top w:val="none" w:sz="0" w:space="0" w:color="auto"/>
            <w:left w:val="none" w:sz="0" w:space="0" w:color="auto"/>
            <w:bottom w:val="none" w:sz="0" w:space="0" w:color="auto"/>
            <w:right w:val="none" w:sz="0" w:space="0" w:color="auto"/>
          </w:divBdr>
        </w:div>
        <w:div w:id="1879781185">
          <w:marLeft w:val="640"/>
          <w:marRight w:val="0"/>
          <w:marTop w:val="0"/>
          <w:marBottom w:val="0"/>
          <w:divBdr>
            <w:top w:val="none" w:sz="0" w:space="0" w:color="auto"/>
            <w:left w:val="none" w:sz="0" w:space="0" w:color="auto"/>
            <w:bottom w:val="none" w:sz="0" w:space="0" w:color="auto"/>
            <w:right w:val="none" w:sz="0" w:space="0" w:color="auto"/>
          </w:divBdr>
        </w:div>
        <w:div w:id="2017996760">
          <w:marLeft w:val="640"/>
          <w:marRight w:val="0"/>
          <w:marTop w:val="0"/>
          <w:marBottom w:val="0"/>
          <w:divBdr>
            <w:top w:val="none" w:sz="0" w:space="0" w:color="auto"/>
            <w:left w:val="none" w:sz="0" w:space="0" w:color="auto"/>
            <w:bottom w:val="none" w:sz="0" w:space="0" w:color="auto"/>
            <w:right w:val="none" w:sz="0" w:space="0" w:color="auto"/>
          </w:divBdr>
        </w:div>
        <w:div w:id="2112847307">
          <w:marLeft w:val="640"/>
          <w:marRight w:val="0"/>
          <w:marTop w:val="0"/>
          <w:marBottom w:val="0"/>
          <w:divBdr>
            <w:top w:val="none" w:sz="0" w:space="0" w:color="auto"/>
            <w:left w:val="none" w:sz="0" w:space="0" w:color="auto"/>
            <w:bottom w:val="none" w:sz="0" w:space="0" w:color="auto"/>
            <w:right w:val="none" w:sz="0" w:space="0" w:color="auto"/>
          </w:divBdr>
        </w:div>
        <w:div w:id="139001972">
          <w:marLeft w:val="640"/>
          <w:marRight w:val="0"/>
          <w:marTop w:val="0"/>
          <w:marBottom w:val="0"/>
          <w:divBdr>
            <w:top w:val="none" w:sz="0" w:space="0" w:color="auto"/>
            <w:left w:val="none" w:sz="0" w:space="0" w:color="auto"/>
            <w:bottom w:val="none" w:sz="0" w:space="0" w:color="auto"/>
            <w:right w:val="none" w:sz="0" w:space="0" w:color="auto"/>
          </w:divBdr>
        </w:div>
        <w:div w:id="1629822629">
          <w:marLeft w:val="640"/>
          <w:marRight w:val="0"/>
          <w:marTop w:val="0"/>
          <w:marBottom w:val="0"/>
          <w:divBdr>
            <w:top w:val="none" w:sz="0" w:space="0" w:color="auto"/>
            <w:left w:val="none" w:sz="0" w:space="0" w:color="auto"/>
            <w:bottom w:val="none" w:sz="0" w:space="0" w:color="auto"/>
            <w:right w:val="none" w:sz="0" w:space="0" w:color="auto"/>
          </w:divBdr>
        </w:div>
        <w:div w:id="1133138209">
          <w:marLeft w:val="640"/>
          <w:marRight w:val="0"/>
          <w:marTop w:val="0"/>
          <w:marBottom w:val="0"/>
          <w:divBdr>
            <w:top w:val="none" w:sz="0" w:space="0" w:color="auto"/>
            <w:left w:val="none" w:sz="0" w:space="0" w:color="auto"/>
            <w:bottom w:val="none" w:sz="0" w:space="0" w:color="auto"/>
            <w:right w:val="none" w:sz="0" w:space="0" w:color="auto"/>
          </w:divBdr>
        </w:div>
        <w:div w:id="17778890">
          <w:marLeft w:val="640"/>
          <w:marRight w:val="0"/>
          <w:marTop w:val="0"/>
          <w:marBottom w:val="0"/>
          <w:divBdr>
            <w:top w:val="none" w:sz="0" w:space="0" w:color="auto"/>
            <w:left w:val="none" w:sz="0" w:space="0" w:color="auto"/>
            <w:bottom w:val="none" w:sz="0" w:space="0" w:color="auto"/>
            <w:right w:val="none" w:sz="0" w:space="0" w:color="auto"/>
          </w:divBdr>
        </w:div>
        <w:div w:id="283969072">
          <w:marLeft w:val="640"/>
          <w:marRight w:val="0"/>
          <w:marTop w:val="0"/>
          <w:marBottom w:val="0"/>
          <w:divBdr>
            <w:top w:val="none" w:sz="0" w:space="0" w:color="auto"/>
            <w:left w:val="none" w:sz="0" w:space="0" w:color="auto"/>
            <w:bottom w:val="none" w:sz="0" w:space="0" w:color="auto"/>
            <w:right w:val="none" w:sz="0" w:space="0" w:color="auto"/>
          </w:divBdr>
        </w:div>
        <w:div w:id="1448281449">
          <w:marLeft w:val="640"/>
          <w:marRight w:val="0"/>
          <w:marTop w:val="0"/>
          <w:marBottom w:val="0"/>
          <w:divBdr>
            <w:top w:val="none" w:sz="0" w:space="0" w:color="auto"/>
            <w:left w:val="none" w:sz="0" w:space="0" w:color="auto"/>
            <w:bottom w:val="none" w:sz="0" w:space="0" w:color="auto"/>
            <w:right w:val="none" w:sz="0" w:space="0" w:color="auto"/>
          </w:divBdr>
        </w:div>
        <w:div w:id="58985749">
          <w:marLeft w:val="640"/>
          <w:marRight w:val="0"/>
          <w:marTop w:val="0"/>
          <w:marBottom w:val="0"/>
          <w:divBdr>
            <w:top w:val="none" w:sz="0" w:space="0" w:color="auto"/>
            <w:left w:val="none" w:sz="0" w:space="0" w:color="auto"/>
            <w:bottom w:val="none" w:sz="0" w:space="0" w:color="auto"/>
            <w:right w:val="none" w:sz="0" w:space="0" w:color="auto"/>
          </w:divBdr>
        </w:div>
        <w:div w:id="1703900110">
          <w:marLeft w:val="640"/>
          <w:marRight w:val="0"/>
          <w:marTop w:val="0"/>
          <w:marBottom w:val="0"/>
          <w:divBdr>
            <w:top w:val="none" w:sz="0" w:space="0" w:color="auto"/>
            <w:left w:val="none" w:sz="0" w:space="0" w:color="auto"/>
            <w:bottom w:val="none" w:sz="0" w:space="0" w:color="auto"/>
            <w:right w:val="none" w:sz="0" w:space="0" w:color="auto"/>
          </w:divBdr>
        </w:div>
        <w:div w:id="1081561346">
          <w:marLeft w:val="640"/>
          <w:marRight w:val="0"/>
          <w:marTop w:val="0"/>
          <w:marBottom w:val="0"/>
          <w:divBdr>
            <w:top w:val="none" w:sz="0" w:space="0" w:color="auto"/>
            <w:left w:val="none" w:sz="0" w:space="0" w:color="auto"/>
            <w:bottom w:val="none" w:sz="0" w:space="0" w:color="auto"/>
            <w:right w:val="none" w:sz="0" w:space="0" w:color="auto"/>
          </w:divBdr>
        </w:div>
        <w:div w:id="1212227296">
          <w:marLeft w:val="640"/>
          <w:marRight w:val="0"/>
          <w:marTop w:val="0"/>
          <w:marBottom w:val="0"/>
          <w:divBdr>
            <w:top w:val="none" w:sz="0" w:space="0" w:color="auto"/>
            <w:left w:val="none" w:sz="0" w:space="0" w:color="auto"/>
            <w:bottom w:val="none" w:sz="0" w:space="0" w:color="auto"/>
            <w:right w:val="none" w:sz="0" w:space="0" w:color="auto"/>
          </w:divBdr>
        </w:div>
        <w:div w:id="2083063329">
          <w:marLeft w:val="640"/>
          <w:marRight w:val="0"/>
          <w:marTop w:val="0"/>
          <w:marBottom w:val="0"/>
          <w:divBdr>
            <w:top w:val="none" w:sz="0" w:space="0" w:color="auto"/>
            <w:left w:val="none" w:sz="0" w:space="0" w:color="auto"/>
            <w:bottom w:val="none" w:sz="0" w:space="0" w:color="auto"/>
            <w:right w:val="none" w:sz="0" w:space="0" w:color="auto"/>
          </w:divBdr>
        </w:div>
        <w:div w:id="696664780">
          <w:marLeft w:val="640"/>
          <w:marRight w:val="0"/>
          <w:marTop w:val="0"/>
          <w:marBottom w:val="0"/>
          <w:divBdr>
            <w:top w:val="none" w:sz="0" w:space="0" w:color="auto"/>
            <w:left w:val="none" w:sz="0" w:space="0" w:color="auto"/>
            <w:bottom w:val="none" w:sz="0" w:space="0" w:color="auto"/>
            <w:right w:val="none" w:sz="0" w:space="0" w:color="auto"/>
          </w:divBdr>
        </w:div>
        <w:div w:id="594750027">
          <w:marLeft w:val="640"/>
          <w:marRight w:val="0"/>
          <w:marTop w:val="0"/>
          <w:marBottom w:val="0"/>
          <w:divBdr>
            <w:top w:val="none" w:sz="0" w:space="0" w:color="auto"/>
            <w:left w:val="none" w:sz="0" w:space="0" w:color="auto"/>
            <w:bottom w:val="none" w:sz="0" w:space="0" w:color="auto"/>
            <w:right w:val="none" w:sz="0" w:space="0" w:color="auto"/>
          </w:divBdr>
        </w:div>
        <w:div w:id="298153382">
          <w:marLeft w:val="640"/>
          <w:marRight w:val="0"/>
          <w:marTop w:val="0"/>
          <w:marBottom w:val="0"/>
          <w:divBdr>
            <w:top w:val="none" w:sz="0" w:space="0" w:color="auto"/>
            <w:left w:val="none" w:sz="0" w:space="0" w:color="auto"/>
            <w:bottom w:val="none" w:sz="0" w:space="0" w:color="auto"/>
            <w:right w:val="none" w:sz="0" w:space="0" w:color="auto"/>
          </w:divBdr>
        </w:div>
        <w:div w:id="41561885">
          <w:marLeft w:val="640"/>
          <w:marRight w:val="0"/>
          <w:marTop w:val="0"/>
          <w:marBottom w:val="0"/>
          <w:divBdr>
            <w:top w:val="none" w:sz="0" w:space="0" w:color="auto"/>
            <w:left w:val="none" w:sz="0" w:space="0" w:color="auto"/>
            <w:bottom w:val="none" w:sz="0" w:space="0" w:color="auto"/>
            <w:right w:val="none" w:sz="0" w:space="0" w:color="auto"/>
          </w:divBdr>
        </w:div>
        <w:div w:id="1891267216">
          <w:marLeft w:val="640"/>
          <w:marRight w:val="0"/>
          <w:marTop w:val="0"/>
          <w:marBottom w:val="0"/>
          <w:divBdr>
            <w:top w:val="none" w:sz="0" w:space="0" w:color="auto"/>
            <w:left w:val="none" w:sz="0" w:space="0" w:color="auto"/>
            <w:bottom w:val="none" w:sz="0" w:space="0" w:color="auto"/>
            <w:right w:val="none" w:sz="0" w:space="0" w:color="auto"/>
          </w:divBdr>
        </w:div>
        <w:div w:id="754210246">
          <w:marLeft w:val="640"/>
          <w:marRight w:val="0"/>
          <w:marTop w:val="0"/>
          <w:marBottom w:val="0"/>
          <w:divBdr>
            <w:top w:val="none" w:sz="0" w:space="0" w:color="auto"/>
            <w:left w:val="none" w:sz="0" w:space="0" w:color="auto"/>
            <w:bottom w:val="none" w:sz="0" w:space="0" w:color="auto"/>
            <w:right w:val="none" w:sz="0" w:space="0" w:color="auto"/>
          </w:divBdr>
        </w:div>
        <w:div w:id="460542055">
          <w:marLeft w:val="640"/>
          <w:marRight w:val="0"/>
          <w:marTop w:val="0"/>
          <w:marBottom w:val="0"/>
          <w:divBdr>
            <w:top w:val="none" w:sz="0" w:space="0" w:color="auto"/>
            <w:left w:val="none" w:sz="0" w:space="0" w:color="auto"/>
            <w:bottom w:val="none" w:sz="0" w:space="0" w:color="auto"/>
            <w:right w:val="none" w:sz="0" w:space="0" w:color="auto"/>
          </w:divBdr>
        </w:div>
        <w:div w:id="325283184">
          <w:marLeft w:val="640"/>
          <w:marRight w:val="0"/>
          <w:marTop w:val="0"/>
          <w:marBottom w:val="0"/>
          <w:divBdr>
            <w:top w:val="none" w:sz="0" w:space="0" w:color="auto"/>
            <w:left w:val="none" w:sz="0" w:space="0" w:color="auto"/>
            <w:bottom w:val="none" w:sz="0" w:space="0" w:color="auto"/>
            <w:right w:val="none" w:sz="0" w:space="0" w:color="auto"/>
          </w:divBdr>
        </w:div>
        <w:div w:id="430204987">
          <w:marLeft w:val="640"/>
          <w:marRight w:val="0"/>
          <w:marTop w:val="0"/>
          <w:marBottom w:val="0"/>
          <w:divBdr>
            <w:top w:val="none" w:sz="0" w:space="0" w:color="auto"/>
            <w:left w:val="none" w:sz="0" w:space="0" w:color="auto"/>
            <w:bottom w:val="none" w:sz="0" w:space="0" w:color="auto"/>
            <w:right w:val="none" w:sz="0" w:space="0" w:color="auto"/>
          </w:divBdr>
        </w:div>
        <w:div w:id="950548435">
          <w:marLeft w:val="640"/>
          <w:marRight w:val="0"/>
          <w:marTop w:val="0"/>
          <w:marBottom w:val="0"/>
          <w:divBdr>
            <w:top w:val="none" w:sz="0" w:space="0" w:color="auto"/>
            <w:left w:val="none" w:sz="0" w:space="0" w:color="auto"/>
            <w:bottom w:val="none" w:sz="0" w:space="0" w:color="auto"/>
            <w:right w:val="none" w:sz="0" w:space="0" w:color="auto"/>
          </w:divBdr>
        </w:div>
        <w:div w:id="1164399991">
          <w:marLeft w:val="640"/>
          <w:marRight w:val="0"/>
          <w:marTop w:val="0"/>
          <w:marBottom w:val="0"/>
          <w:divBdr>
            <w:top w:val="none" w:sz="0" w:space="0" w:color="auto"/>
            <w:left w:val="none" w:sz="0" w:space="0" w:color="auto"/>
            <w:bottom w:val="none" w:sz="0" w:space="0" w:color="auto"/>
            <w:right w:val="none" w:sz="0" w:space="0" w:color="auto"/>
          </w:divBdr>
        </w:div>
        <w:div w:id="1523592113">
          <w:marLeft w:val="640"/>
          <w:marRight w:val="0"/>
          <w:marTop w:val="0"/>
          <w:marBottom w:val="0"/>
          <w:divBdr>
            <w:top w:val="none" w:sz="0" w:space="0" w:color="auto"/>
            <w:left w:val="none" w:sz="0" w:space="0" w:color="auto"/>
            <w:bottom w:val="none" w:sz="0" w:space="0" w:color="auto"/>
            <w:right w:val="none" w:sz="0" w:space="0" w:color="auto"/>
          </w:divBdr>
        </w:div>
        <w:div w:id="765080031">
          <w:marLeft w:val="640"/>
          <w:marRight w:val="0"/>
          <w:marTop w:val="0"/>
          <w:marBottom w:val="0"/>
          <w:divBdr>
            <w:top w:val="none" w:sz="0" w:space="0" w:color="auto"/>
            <w:left w:val="none" w:sz="0" w:space="0" w:color="auto"/>
            <w:bottom w:val="none" w:sz="0" w:space="0" w:color="auto"/>
            <w:right w:val="none" w:sz="0" w:space="0" w:color="auto"/>
          </w:divBdr>
        </w:div>
        <w:div w:id="1317219198">
          <w:marLeft w:val="640"/>
          <w:marRight w:val="0"/>
          <w:marTop w:val="0"/>
          <w:marBottom w:val="0"/>
          <w:divBdr>
            <w:top w:val="none" w:sz="0" w:space="0" w:color="auto"/>
            <w:left w:val="none" w:sz="0" w:space="0" w:color="auto"/>
            <w:bottom w:val="none" w:sz="0" w:space="0" w:color="auto"/>
            <w:right w:val="none" w:sz="0" w:space="0" w:color="auto"/>
          </w:divBdr>
        </w:div>
        <w:div w:id="83495434">
          <w:marLeft w:val="640"/>
          <w:marRight w:val="0"/>
          <w:marTop w:val="0"/>
          <w:marBottom w:val="0"/>
          <w:divBdr>
            <w:top w:val="none" w:sz="0" w:space="0" w:color="auto"/>
            <w:left w:val="none" w:sz="0" w:space="0" w:color="auto"/>
            <w:bottom w:val="none" w:sz="0" w:space="0" w:color="auto"/>
            <w:right w:val="none" w:sz="0" w:space="0" w:color="auto"/>
          </w:divBdr>
        </w:div>
        <w:div w:id="790899091">
          <w:marLeft w:val="640"/>
          <w:marRight w:val="0"/>
          <w:marTop w:val="0"/>
          <w:marBottom w:val="0"/>
          <w:divBdr>
            <w:top w:val="none" w:sz="0" w:space="0" w:color="auto"/>
            <w:left w:val="none" w:sz="0" w:space="0" w:color="auto"/>
            <w:bottom w:val="none" w:sz="0" w:space="0" w:color="auto"/>
            <w:right w:val="none" w:sz="0" w:space="0" w:color="auto"/>
          </w:divBdr>
        </w:div>
      </w:divsChild>
    </w:div>
    <w:div w:id="292296033">
      <w:bodyDiv w:val="1"/>
      <w:marLeft w:val="0"/>
      <w:marRight w:val="0"/>
      <w:marTop w:val="0"/>
      <w:marBottom w:val="0"/>
      <w:divBdr>
        <w:top w:val="none" w:sz="0" w:space="0" w:color="auto"/>
        <w:left w:val="none" w:sz="0" w:space="0" w:color="auto"/>
        <w:bottom w:val="none" w:sz="0" w:space="0" w:color="auto"/>
        <w:right w:val="none" w:sz="0" w:space="0" w:color="auto"/>
      </w:divBdr>
      <w:divsChild>
        <w:div w:id="1093864282">
          <w:marLeft w:val="0"/>
          <w:marRight w:val="0"/>
          <w:marTop w:val="0"/>
          <w:marBottom w:val="0"/>
          <w:divBdr>
            <w:top w:val="none" w:sz="0" w:space="0" w:color="auto"/>
            <w:left w:val="none" w:sz="0" w:space="0" w:color="auto"/>
            <w:bottom w:val="none" w:sz="0" w:space="0" w:color="auto"/>
            <w:right w:val="none" w:sz="0" w:space="0" w:color="auto"/>
          </w:divBdr>
          <w:divsChild>
            <w:div w:id="1465806550">
              <w:marLeft w:val="0"/>
              <w:marRight w:val="0"/>
              <w:marTop w:val="0"/>
              <w:marBottom w:val="0"/>
              <w:divBdr>
                <w:top w:val="none" w:sz="0" w:space="0" w:color="auto"/>
                <w:left w:val="none" w:sz="0" w:space="0" w:color="auto"/>
                <w:bottom w:val="none" w:sz="0" w:space="0" w:color="auto"/>
                <w:right w:val="none" w:sz="0" w:space="0" w:color="auto"/>
              </w:divBdr>
              <w:divsChild>
                <w:div w:id="128315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712088">
      <w:bodyDiv w:val="1"/>
      <w:marLeft w:val="0"/>
      <w:marRight w:val="0"/>
      <w:marTop w:val="0"/>
      <w:marBottom w:val="0"/>
      <w:divBdr>
        <w:top w:val="none" w:sz="0" w:space="0" w:color="auto"/>
        <w:left w:val="none" w:sz="0" w:space="0" w:color="auto"/>
        <w:bottom w:val="none" w:sz="0" w:space="0" w:color="auto"/>
        <w:right w:val="none" w:sz="0" w:space="0" w:color="auto"/>
      </w:divBdr>
      <w:divsChild>
        <w:div w:id="70931432">
          <w:marLeft w:val="0"/>
          <w:marRight w:val="0"/>
          <w:marTop w:val="0"/>
          <w:marBottom w:val="0"/>
          <w:divBdr>
            <w:top w:val="none" w:sz="0" w:space="0" w:color="auto"/>
            <w:left w:val="none" w:sz="0" w:space="0" w:color="auto"/>
            <w:bottom w:val="none" w:sz="0" w:space="0" w:color="auto"/>
            <w:right w:val="none" w:sz="0" w:space="0" w:color="auto"/>
          </w:divBdr>
          <w:divsChild>
            <w:div w:id="1098523163">
              <w:marLeft w:val="0"/>
              <w:marRight w:val="0"/>
              <w:marTop w:val="0"/>
              <w:marBottom w:val="0"/>
              <w:divBdr>
                <w:top w:val="none" w:sz="0" w:space="0" w:color="auto"/>
                <w:left w:val="none" w:sz="0" w:space="0" w:color="auto"/>
                <w:bottom w:val="none" w:sz="0" w:space="0" w:color="auto"/>
                <w:right w:val="none" w:sz="0" w:space="0" w:color="auto"/>
              </w:divBdr>
              <w:divsChild>
                <w:div w:id="80085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915760">
      <w:bodyDiv w:val="1"/>
      <w:marLeft w:val="0"/>
      <w:marRight w:val="0"/>
      <w:marTop w:val="0"/>
      <w:marBottom w:val="0"/>
      <w:divBdr>
        <w:top w:val="none" w:sz="0" w:space="0" w:color="auto"/>
        <w:left w:val="none" w:sz="0" w:space="0" w:color="auto"/>
        <w:bottom w:val="none" w:sz="0" w:space="0" w:color="auto"/>
        <w:right w:val="none" w:sz="0" w:space="0" w:color="auto"/>
      </w:divBdr>
      <w:divsChild>
        <w:div w:id="2078046577">
          <w:marLeft w:val="0"/>
          <w:marRight w:val="0"/>
          <w:marTop w:val="0"/>
          <w:marBottom w:val="0"/>
          <w:divBdr>
            <w:top w:val="none" w:sz="0" w:space="0" w:color="auto"/>
            <w:left w:val="none" w:sz="0" w:space="0" w:color="auto"/>
            <w:bottom w:val="none" w:sz="0" w:space="0" w:color="auto"/>
            <w:right w:val="none" w:sz="0" w:space="0" w:color="auto"/>
          </w:divBdr>
          <w:divsChild>
            <w:div w:id="448084656">
              <w:marLeft w:val="0"/>
              <w:marRight w:val="0"/>
              <w:marTop w:val="0"/>
              <w:marBottom w:val="0"/>
              <w:divBdr>
                <w:top w:val="none" w:sz="0" w:space="0" w:color="auto"/>
                <w:left w:val="none" w:sz="0" w:space="0" w:color="auto"/>
                <w:bottom w:val="none" w:sz="0" w:space="0" w:color="auto"/>
                <w:right w:val="none" w:sz="0" w:space="0" w:color="auto"/>
              </w:divBdr>
              <w:divsChild>
                <w:div w:id="1328828352">
                  <w:marLeft w:val="0"/>
                  <w:marRight w:val="0"/>
                  <w:marTop w:val="0"/>
                  <w:marBottom w:val="0"/>
                  <w:divBdr>
                    <w:top w:val="none" w:sz="0" w:space="0" w:color="auto"/>
                    <w:left w:val="none" w:sz="0" w:space="0" w:color="auto"/>
                    <w:bottom w:val="none" w:sz="0" w:space="0" w:color="auto"/>
                    <w:right w:val="none" w:sz="0" w:space="0" w:color="auto"/>
                  </w:divBdr>
                  <w:divsChild>
                    <w:div w:id="164249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944035">
      <w:bodyDiv w:val="1"/>
      <w:marLeft w:val="0"/>
      <w:marRight w:val="0"/>
      <w:marTop w:val="0"/>
      <w:marBottom w:val="0"/>
      <w:divBdr>
        <w:top w:val="none" w:sz="0" w:space="0" w:color="auto"/>
        <w:left w:val="none" w:sz="0" w:space="0" w:color="auto"/>
        <w:bottom w:val="none" w:sz="0" w:space="0" w:color="auto"/>
        <w:right w:val="none" w:sz="0" w:space="0" w:color="auto"/>
      </w:divBdr>
      <w:divsChild>
        <w:div w:id="1465780889">
          <w:marLeft w:val="0"/>
          <w:marRight w:val="0"/>
          <w:marTop w:val="0"/>
          <w:marBottom w:val="0"/>
          <w:divBdr>
            <w:top w:val="single" w:sz="2" w:space="0" w:color="auto"/>
            <w:left w:val="single" w:sz="2" w:space="0" w:color="auto"/>
            <w:bottom w:val="single" w:sz="6" w:space="0" w:color="auto"/>
            <w:right w:val="single" w:sz="2" w:space="0" w:color="auto"/>
          </w:divBdr>
          <w:divsChild>
            <w:div w:id="1002663516">
              <w:marLeft w:val="0"/>
              <w:marRight w:val="0"/>
              <w:marTop w:val="100"/>
              <w:marBottom w:val="100"/>
              <w:divBdr>
                <w:top w:val="single" w:sz="2" w:space="0" w:color="D9D9E3"/>
                <w:left w:val="single" w:sz="2" w:space="0" w:color="D9D9E3"/>
                <w:bottom w:val="single" w:sz="2" w:space="0" w:color="D9D9E3"/>
                <w:right w:val="single" w:sz="2" w:space="0" w:color="D9D9E3"/>
              </w:divBdr>
              <w:divsChild>
                <w:div w:id="516697930">
                  <w:marLeft w:val="0"/>
                  <w:marRight w:val="0"/>
                  <w:marTop w:val="0"/>
                  <w:marBottom w:val="0"/>
                  <w:divBdr>
                    <w:top w:val="single" w:sz="2" w:space="0" w:color="D9D9E3"/>
                    <w:left w:val="single" w:sz="2" w:space="0" w:color="D9D9E3"/>
                    <w:bottom w:val="single" w:sz="2" w:space="0" w:color="D9D9E3"/>
                    <w:right w:val="single" w:sz="2" w:space="0" w:color="D9D9E3"/>
                  </w:divBdr>
                  <w:divsChild>
                    <w:div w:id="1566800135">
                      <w:marLeft w:val="0"/>
                      <w:marRight w:val="0"/>
                      <w:marTop w:val="0"/>
                      <w:marBottom w:val="0"/>
                      <w:divBdr>
                        <w:top w:val="single" w:sz="2" w:space="0" w:color="D9D9E3"/>
                        <w:left w:val="single" w:sz="2" w:space="0" w:color="D9D9E3"/>
                        <w:bottom w:val="single" w:sz="2" w:space="0" w:color="D9D9E3"/>
                        <w:right w:val="single" w:sz="2" w:space="0" w:color="D9D9E3"/>
                      </w:divBdr>
                      <w:divsChild>
                        <w:div w:id="1684934329">
                          <w:marLeft w:val="0"/>
                          <w:marRight w:val="0"/>
                          <w:marTop w:val="0"/>
                          <w:marBottom w:val="0"/>
                          <w:divBdr>
                            <w:top w:val="single" w:sz="2" w:space="0" w:color="D9D9E3"/>
                            <w:left w:val="single" w:sz="2" w:space="0" w:color="D9D9E3"/>
                            <w:bottom w:val="single" w:sz="2" w:space="0" w:color="D9D9E3"/>
                            <w:right w:val="single" w:sz="2" w:space="0" w:color="D9D9E3"/>
                          </w:divBdr>
                          <w:divsChild>
                            <w:div w:id="142642241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95571794">
      <w:bodyDiv w:val="1"/>
      <w:marLeft w:val="0"/>
      <w:marRight w:val="0"/>
      <w:marTop w:val="0"/>
      <w:marBottom w:val="0"/>
      <w:divBdr>
        <w:top w:val="none" w:sz="0" w:space="0" w:color="auto"/>
        <w:left w:val="none" w:sz="0" w:space="0" w:color="auto"/>
        <w:bottom w:val="none" w:sz="0" w:space="0" w:color="auto"/>
        <w:right w:val="none" w:sz="0" w:space="0" w:color="auto"/>
      </w:divBdr>
      <w:divsChild>
        <w:div w:id="1983466075">
          <w:marLeft w:val="0"/>
          <w:marRight w:val="0"/>
          <w:marTop w:val="0"/>
          <w:marBottom w:val="0"/>
          <w:divBdr>
            <w:top w:val="none" w:sz="0" w:space="0" w:color="auto"/>
            <w:left w:val="none" w:sz="0" w:space="0" w:color="auto"/>
            <w:bottom w:val="none" w:sz="0" w:space="0" w:color="auto"/>
            <w:right w:val="none" w:sz="0" w:space="0" w:color="auto"/>
          </w:divBdr>
          <w:divsChild>
            <w:div w:id="115680885">
              <w:marLeft w:val="0"/>
              <w:marRight w:val="0"/>
              <w:marTop w:val="0"/>
              <w:marBottom w:val="0"/>
              <w:divBdr>
                <w:top w:val="none" w:sz="0" w:space="0" w:color="auto"/>
                <w:left w:val="none" w:sz="0" w:space="0" w:color="auto"/>
                <w:bottom w:val="none" w:sz="0" w:space="0" w:color="auto"/>
                <w:right w:val="none" w:sz="0" w:space="0" w:color="auto"/>
              </w:divBdr>
              <w:divsChild>
                <w:div w:id="101164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346805">
      <w:bodyDiv w:val="1"/>
      <w:marLeft w:val="0"/>
      <w:marRight w:val="0"/>
      <w:marTop w:val="0"/>
      <w:marBottom w:val="0"/>
      <w:divBdr>
        <w:top w:val="none" w:sz="0" w:space="0" w:color="auto"/>
        <w:left w:val="none" w:sz="0" w:space="0" w:color="auto"/>
        <w:bottom w:val="none" w:sz="0" w:space="0" w:color="auto"/>
        <w:right w:val="none" w:sz="0" w:space="0" w:color="auto"/>
      </w:divBdr>
      <w:divsChild>
        <w:div w:id="1837720947">
          <w:marLeft w:val="0"/>
          <w:marRight w:val="0"/>
          <w:marTop w:val="0"/>
          <w:marBottom w:val="0"/>
          <w:divBdr>
            <w:top w:val="none" w:sz="0" w:space="0" w:color="auto"/>
            <w:left w:val="none" w:sz="0" w:space="0" w:color="auto"/>
            <w:bottom w:val="none" w:sz="0" w:space="0" w:color="auto"/>
            <w:right w:val="none" w:sz="0" w:space="0" w:color="auto"/>
          </w:divBdr>
          <w:divsChild>
            <w:div w:id="1858346552">
              <w:marLeft w:val="0"/>
              <w:marRight w:val="0"/>
              <w:marTop w:val="0"/>
              <w:marBottom w:val="0"/>
              <w:divBdr>
                <w:top w:val="none" w:sz="0" w:space="0" w:color="auto"/>
                <w:left w:val="none" w:sz="0" w:space="0" w:color="auto"/>
                <w:bottom w:val="none" w:sz="0" w:space="0" w:color="auto"/>
                <w:right w:val="none" w:sz="0" w:space="0" w:color="auto"/>
              </w:divBdr>
              <w:divsChild>
                <w:div w:id="73046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488068">
      <w:bodyDiv w:val="1"/>
      <w:marLeft w:val="0"/>
      <w:marRight w:val="0"/>
      <w:marTop w:val="0"/>
      <w:marBottom w:val="0"/>
      <w:divBdr>
        <w:top w:val="none" w:sz="0" w:space="0" w:color="auto"/>
        <w:left w:val="none" w:sz="0" w:space="0" w:color="auto"/>
        <w:bottom w:val="none" w:sz="0" w:space="0" w:color="auto"/>
        <w:right w:val="none" w:sz="0" w:space="0" w:color="auto"/>
      </w:divBdr>
      <w:divsChild>
        <w:div w:id="872693004">
          <w:marLeft w:val="0"/>
          <w:marRight w:val="0"/>
          <w:marTop w:val="0"/>
          <w:marBottom w:val="0"/>
          <w:divBdr>
            <w:top w:val="none" w:sz="0" w:space="0" w:color="auto"/>
            <w:left w:val="none" w:sz="0" w:space="0" w:color="auto"/>
            <w:bottom w:val="none" w:sz="0" w:space="0" w:color="auto"/>
            <w:right w:val="none" w:sz="0" w:space="0" w:color="auto"/>
          </w:divBdr>
          <w:divsChild>
            <w:div w:id="1925989726">
              <w:marLeft w:val="0"/>
              <w:marRight w:val="0"/>
              <w:marTop w:val="0"/>
              <w:marBottom w:val="0"/>
              <w:divBdr>
                <w:top w:val="none" w:sz="0" w:space="0" w:color="auto"/>
                <w:left w:val="none" w:sz="0" w:space="0" w:color="auto"/>
                <w:bottom w:val="none" w:sz="0" w:space="0" w:color="auto"/>
                <w:right w:val="none" w:sz="0" w:space="0" w:color="auto"/>
              </w:divBdr>
              <w:divsChild>
                <w:div w:id="48558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919709">
      <w:bodyDiv w:val="1"/>
      <w:marLeft w:val="0"/>
      <w:marRight w:val="0"/>
      <w:marTop w:val="0"/>
      <w:marBottom w:val="0"/>
      <w:divBdr>
        <w:top w:val="none" w:sz="0" w:space="0" w:color="auto"/>
        <w:left w:val="none" w:sz="0" w:space="0" w:color="auto"/>
        <w:bottom w:val="none" w:sz="0" w:space="0" w:color="auto"/>
        <w:right w:val="none" w:sz="0" w:space="0" w:color="auto"/>
      </w:divBdr>
      <w:divsChild>
        <w:div w:id="1196041256">
          <w:marLeft w:val="640"/>
          <w:marRight w:val="0"/>
          <w:marTop w:val="0"/>
          <w:marBottom w:val="0"/>
          <w:divBdr>
            <w:top w:val="none" w:sz="0" w:space="0" w:color="auto"/>
            <w:left w:val="none" w:sz="0" w:space="0" w:color="auto"/>
            <w:bottom w:val="none" w:sz="0" w:space="0" w:color="auto"/>
            <w:right w:val="none" w:sz="0" w:space="0" w:color="auto"/>
          </w:divBdr>
        </w:div>
        <w:div w:id="589045916">
          <w:marLeft w:val="640"/>
          <w:marRight w:val="0"/>
          <w:marTop w:val="0"/>
          <w:marBottom w:val="0"/>
          <w:divBdr>
            <w:top w:val="none" w:sz="0" w:space="0" w:color="auto"/>
            <w:left w:val="none" w:sz="0" w:space="0" w:color="auto"/>
            <w:bottom w:val="none" w:sz="0" w:space="0" w:color="auto"/>
            <w:right w:val="none" w:sz="0" w:space="0" w:color="auto"/>
          </w:divBdr>
        </w:div>
        <w:div w:id="612590884">
          <w:marLeft w:val="640"/>
          <w:marRight w:val="0"/>
          <w:marTop w:val="0"/>
          <w:marBottom w:val="0"/>
          <w:divBdr>
            <w:top w:val="none" w:sz="0" w:space="0" w:color="auto"/>
            <w:left w:val="none" w:sz="0" w:space="0" w:color="auto"/>
            <w:bottom w:val="none" w:sz="0" w:space="0" w:color="auto"/>
            <w:right w:val="none" w:sz="0" w:space="0" w:color="auto"/>
          </w:divBdr>
        </w:div>
        <w:div w:id="1114516308">
          <w:marLeft w:val="640"/>
          <w:marRight w:val="0"/>
          <w:marTop w:val="0"/>
          <w:marBottom w:val="0"/>
          <w:divBdr>
            <w:top w:val="none" w:sz="0" w:space="0" w:color="auto"/>
            <w:left w:val="none" w:sz="0" w:space="0" w:color="auto"/>
            <w:bottom w:val="none" w:sz="0" w:space="0" w:color="auto"/>
            <w:right w:val="none" w:sz="0" w:space="0" w:color="auto"/>
          </w:divBdr>
        </w:div>
        <w:div w:id="1348828250">
          <w:marLeft w:val="640"/>
          <w:marRight w:val="0"/>
          <w:marTop w:val="0"/>
          <w:marBottom w:val="0"/>
          <w:divBdr>
            <w:top w:val="none" w:sz="0" w:space="0" w:color="auto"/>
            <w:left w:val="none" w:sz="0" w:space="0" w:color="auto"/>
            <w:bottom w:val="none" w:sz="0" w:space="0" w:color="auto"/>
            <w:right w:val="none" w:sz="0" w:space="0" w:color="auto"/>
          </w:divBdr>
        </w:div>
        <w:div w:id="734593370">
          <w:marLeft w:val="640"/>
          <w:marRight w:val="0"/>
          <w:marTop w:val="0"/>
          <w:marBottom w:val="0"/>
          <w:divBdr>
            <w:top w:val="none" w:sz="0" w:space="0" w:color="auto"/>
            <w:left w:val="none" w:sz="0" w:space="0" w:color="auto"/>
            <w:bottom w:val="none" w:sz="0" w:space="0" w:color="auto"/>
            <w:right w:val="none" w:sz="0" w:space="0" w:color="auto"/>
          </w:divBdr>
        </w:div>
        <w:div w:id="1445424060">
          <w:marLeft w:val="640"/>
          <w:marRight w:val="0"/>
          <w:marTop w:val="0"/>
          <w:marBottom w:val="0"/>
          <w:divBdr>
            <w:top w:val="none" w:sz="0" w:space="0" w:color="auto"/>
            <w:left w:val="none" w:sz="0" w:space="0" w:color="auto"/>
            <w:bottom w:val="none" w:sz="0" w:space="0" w:color="auto"/>
            <w:right w:val="none" w:sz="0" w:space="0" w:color="auto"/>
          </w:divBdr>
        </w:div>
        <w:div w:id="1029796396">
          <w:marLeft w:val="640"/>
          <w:marRight w:val="0"/>
          <w:marTop w:val="0"/>
          <w:marBottom w:val="0"/>
          <w:divBdr>
            <w:top w:val="none" w:sz="0" w:space="0" w:color="auto"/>
            <w:left w:val="none" w:sz="0" w:space="0" w:color="auto"/>
            <w:bottom w:val="none" w:sz="0" w:space="0" w:color="auto"/>
            <w:right w:val="none" w:sz="0" w:space="0" w:color="auto"/>
          </w:divBdr>
        </w:div>
        <w:div w:id="960308227">
          <w:marLeft w:val="640"/>
          <w:marRight w:val="0"/>
          <w:marTop w:val="0"/>
          <w:marBottom w:val="0"/>
          <w:divBdr>
            <w:top w:val="none" w:sz="0" w:space="0" w:color="auto"/>
            <w:left w:val="none" w:sz="0" w:space="0" w:color="auto"/>
            <w:bottom w:val="none" w:sz="0" w:space="0" w:color="auto"/>
            <w:right w:val="none" w:sz="0" w:space="0" w:color="auto"/>
          </w:divBdr>
        </w:div>
        <w:div w:id="669988707">
          <w:marLeft w:val="640"/>
          <w:marRight w:val="0"/>
          <w:marTop w:val="0"/>
          <w:marBottom w:val="0"/>
          <w:divBdr>
            <w:top w:val="none" w:sz="0" w:space="0" w:color="auto"/>
            <w:left w:val="none" w:sz="0" w:space="0" w:color="auto"/>
            <w:bottom w:val="none" w:sz="0" w:space="0" w:color="auto"/>
            <w:right w:val="none" w:sz="0" w:space="0" w:color="auto"/>
          </w:divBdr>
        </w:div>
        <w:div w:id="1570263974">
          <w:marLeft w:val="640"/>
          <w:marRight w:val="0"/>
          <w:marTop w:val="0"/>
          <w:marBottom w:val="0"/>
          <w:divBdr>
            <w:top w:val="none" w:sz="0" w:space="0" w:color="auto"/>
            <w:left w:val="none" w:sz="0" w:space="0" w:color="auto"/>
            <w:bottom w:val="none" w:sz="0" w:space="0" w:color="auto"/>
            <w:right w:val="none" w:sz="0" w:space="0" w:color="auto"/>
          </w:divBdr>
        </w:div>
        <w:div w:id="605891298">
          <w:marLeft w:val="640"/>
          <w:marRight w:val="0"/>
          <w:marTop w:val="0"/>
          <w:marBottom w:val="0"/>
          <w:divBdr>
            <w:top w:val="none" w:sz="0" w:space="0" w:color="auto"/>
            <w:left w:val="none" w:sz="0" w:space="0" w:color="auto"/>
            <w:bottom w:val="none" w:sz="0" w:space="0" w:color="auto"/>
            <w:right w:val="none" w:sz="0" w:space="0" w:color="auto"/>
          </w:divBdr>
        </w:div>
        <w:div w:id="961426498">
          <w:marLeft w:val="640"/>
          <w:marRight w:val="0"/>
          <w:marTop w:val="0"/>
          <w:marBottom w:val="0"/>
          <w:divBdr>
            <w:top w:val="none" w:sz="0" w:space="0" w:color="auto"/>
            <w:left w:val="none" w:sz="0" w:space="0" w:color="auto"/>
            <w:bottom w:val="none" w:sz="0" w:space="0" w:color="auto"/>
            <w:right w:val="none" w:sz="0" w:space="0" w:color="auto"/>
          </w:divBdr>
        </w:div>
        <w:div w:id="1693458719">
          <w:marLeft w:val="640"/>
          <w:marRight w:val="0"/>
          <w:marTop w:val="0"/>
          <w:marBottom w:val="0"/>
          <w:divBdr>
            <w:top w:val="none" w:sz="0" w:space="0" w:color="auto"/>
            <w:left w:val="none" w:sz="0" w:space="0" w:color="auto"/>
            <w:bottom w:val="none" w:sz="0" w:space="0" w:color="auto"/>
            <w:right w:val="none" w:sz="0" w:space="0" w:color="auto"/>
          </w:divBdr>
        </w:div>
        <w:div w:id="1078136498">
          <w:marLeft w:val="640"/>
          <w:marRight w:val="0"/>
          <w:marTop w:val="0"/>
          <w:marBottom w:val="0"/>
          <w:divBdr>
            <w:top w:val="none" w:sz="0" w:space="0" w:color="auto"/>
            <w:left w:val="none" w:sz="0" w:space="0" w:color="auto"/>
            <w:bottom w:val="none" w:sz="0" w:space="0" w:color="auto"/>
            <w:right w:val="none" w:sz="0" w:space="0" w:color="auto"/>
          </w:divBdr>
        </w:div>
        <w:div w:id="1252467265">
          <w:marLeft w:val="640"/>
          <w:marRight w:val="0"/>
          <w:marTop w:val="0"/>
          <w:marBottom w:val="0"/>
          <w:divBdr>
            <w:top w:val="none" w:sz="0" w:space="0" w:color="auto"/>
            <w:left w:val="none" w:sz="0" w:space="0" w:color="auto"/>
            <w:bottom w:val="none" w:sz="0" w:space="0" w:color="auto"/>
            <w:right w:val="none" w:sz="0" w:space="0" w:color="auto"/>
          </w:divBdr>
        </w:div>
        <w:div w:id="670567547">
          <w:marLeft w:val="640"/>
          <w:marRight w:val="0"/>
          <w:marTop w:val="0"/>
          <w:marBottom w:val="0"/>
          <w:divBdr>
            <w:top w:val="none" w:sz="0" w:space="0" w:color="auto"/>
            <w:left w:val="none" w:sz="0" w:space="0" w:color="auto"/>
            <w:bottom w:val="none" w:sz="0" w:space="0" w:color="auto"/>
            <w:right w:val="none" w:sz="0" w:space="0" w:color="auto"/>
          </w:divBdr>
        </w:div>
        <w:div w:id="1377395331">
          <w:marLeft w:val="640"/>
          <w:marRight w:val="0"/>
          <w:marTop w:val="0"/>
          <w:marBottom w:val="0"/>
          <w:divBdr>
            <w:top w:val="none" w:sz="0" w:space="0" w:color="auto"/>
            <w:left w:val="none" w:sz="0" w:space="0" w:color="auto"/>
            <w:bottom w:val="none" w:sz="0" w:space="0" w:color="auto"/>
            <w:right w:val="none" w:sz="0" w:space="0" w:color="auto"/>
          </w:divBdr>
        </w:div>
        <w:div w:id="1781608664">
          <w:marLeft w:val="640"/>
          <w:marRight w:val="0"/>
          <w:marTop w:val="0"/>
          <w:marBottom w:val="0"/>
          <w:divBdr>
            <w:top w:val="none" w:sz="0" w:space="0" w:color="auto"/>
            <w:left w:val="none" w:sz="0" w:space="0" w:color="auto"/>
            <w:bottom w:val="none" w:sz="0" w:space="0" w:color="auto"/>
            <w:right w:val="none" w:sz="0" w:space="0" w:color="auto"/>
          </w:divBdr>
        </w:div>
        <w:div w:id="1887524867">
          <w:marLeft w:val="640"/>
          <w:marRight w:val="0"/>
          <w:marTop w:val="0"/>
          <w:marBottom w:val="0"/>
          <w:divBdr>
            <w:top w:val="none" w:sz="0" w:space="0" w:color="auto"/>
            <w:left w:val="none" w:sz="0" w:space="0" w:color="auto"/>
            <w:bottom w:val="none" w:sz="0" w:space="0" w:color="auto"/>
            <w:right w:val="none" w:sz="0" w:space="0" w:color="auto"/>
          </w:divBdr>
        </w:div>
        <w:div w:id="511257750">
          <w:marLeft w:val="640"/>
          <w:marRight w:val="0"/>
          <w:marTop w:val="0"/>
          <w:marBottom w:val="0"/>
          <w:divBdr>
            <w:top w:val="none" w:sz="0" w:space="0" w:color="auto"/>
            <w:left w:val="none" w:sz="0" w:space="0" w:color="auto"/>
            <w:bottom w:val="none" w:sz="0" w:space="0" w:color="auto"/>
            <w:right w:val="none" w:sz="0" w:space="0" w:color="auto"/>
          </w:divBdr>
        </w:div>
        <w:div w:id="427584275">
          <w:marLeft w:val="640"/>
          <w:marRight w:val="0"/>
          <w:marTop w:val="0"/>
          <w:marBottom w:val="0"/>
          <w:divBdr>
            <w:top w:val="none" w:sz="0" w:space="0" w:color="auto"/>
            <w:left w:val="none" w:sz="0" w:space="0" w:color="auto"/>
            <w:bottom w:val="none" w:sz="0" w:space="0" w:color="auto"/>
            <w:right w:val="none" w:sz="0" w:space="0" w:color="auto"/>
          </w:divBdr>
        </w:div>
        <w:div w:id="1363243834">
          <w:marLeft w:val="640"/>
          <w:marRight w:val="0"/>
          <w:marTop w:val="0"/>
          <w:marBottom w:val="0"/>
          <w:divBdr>
            <w:top w:val="none" w:sz="0" w:space="0" w:color="auto"/>
            <w:left w:val="none" w:sz="0" w:space="0" w:color="auto"/>
            <w:bottom w:val="none" w:sz="0" w:space="0" w:color="auto"/>
            <w:right w:val="none" w:sz="0" w:space="0" w:color="auto"/>
          </w:divBdr>
        </w:div>
        <w:div w:id="398791766">
          <w:marLeft w:val="640"/>
          <w:marRight w:val="0"/>
          <w:marTop w:val="0"/>
          <w:marBottom w:val="0"/>
          <w:divBdr>
            <w:top w:val="none" w:sz="0" w:space="0" w:color="auto"/>
            <w:left w:val="none" w:sz="0" w:space="0" w:color="auto"/>
            <w:bottom w:val="none" w:sz="0" w:space="0" w:color="auto"/>
            <w:right w:val="none" w:sz="0" w:space="0" w:color="auto"/>
          </w:divBdr>
        </w:div>
        <w:div w:id="752699314">
          <w:marLeft w:val="640"/>
          <w:marRight w:val="0"/>
          <w:marTop w:val="0"/>
          <w:marBottom w:val="0"/>
          <w:divBdr>
            <w:top w:val="none" w:sz="0" w:space="0" w:color="auto"/>
            <w:left w:val="none" w:sz="0" w:space="0" w:color="auto"/>
            <w:bottom w:val="none" w:sz="0" w:space="0" w:color="auto"/>
            <w:right w:val="none" w:sz="0" w:space="0" w:color="auto"/>
          </w:divBdr>
        </w:div>
        <w:div w:id="456918681">
          <w:marLeft w:val="640"/>
          <w:marRight w:val="0"/>
          <w:marTop w:val="0"/>
          <w:marBottom w:val="0"/>
          <w:divBdr>
            <w:top w:val="none" w:sz="0" w:space="0" w:color="auto"/>
            <w:left w:val="none" w:sz="0" w:space="0" w:color="auto"/>
            <w:bottom w:val="none" w:sz="0" w:space="0" w:color="auto"/>
            <w:right w:val="none" w:sz="0" w:space="0" w:color="auto"/>
          </w:divBdr>
        </w:div>
        <w:div w:id="407308251">
          <w:marLeft w:val="640"/>
          <w:marRight w:val="0"/>
          <w:marTop w:val="0"/>
          <w:marBottom w:val="0"/>
          <w:divBdr>
            <w:top w:val="none" w:sz="0" w:space="0" w:color="auto"/>
            <w:left w:val="none" w:sz="0" w:space="0" w:color="auto"/>
            <w:bottom w:val="none" w:sz="0" w:space="0" w:color="auto"/>
            <w:right w:val="none" w:sz="0" w:space="0" w:color="auto"/>
          </w:divBdr>
        </w:div>
        <w:div w:id="1802073979">
          <w:marLeft w:val="640"/>
          <w:marRight w:val="0"/>
          <w:marTop w:val="0"/>
          <w:marBottom w:val="0"/>
          <w:divBdr>
            <w:top w:val="none" w:sz="0" w:space="0" w:color="auto"/>
            <w:left w:val="none" w:sz="0" w:space="0" w:color="auto"/>
            <w:bottom w:val="none" w:sz="0" w:space="0" w:color="auto"/>
            <w:right w:val="none" w:sz="0" w:space="0" w:color="auto"/>
          </w:divBdr>
        </w:div>
        <w:div w:id="1689796562">
          <w:marLeft w:val="640"/>
          <w:marRight w:val="0"/>
          <w:marTop w:val="0"/>
          <w:marBottom w:val="0"/>
          <w:divBdr>
            <w:top w:val="none" w:sz="0" w:space="0" w:color="auto"/>
            <w:left w:val="none" w:sz="0" w:space="0" w:color="auto"/>
            <w:bottom w:val="none" w:sz="0" w:space="0" w:color="auto"/>
            <w:right w:val="none" w:sz="0" w:space="0" w:color="auto"/>
          </w:divBdr>
        </w:div>
        <w:div w:id="1906453779">
          <w:marLeft w:val="640"/>
          <w:marRight w:val="0"/>
          <w:marTop w:val="0"/>
          <w:marBottom w:val="0"/>
          <w:divBdr>
            <w:top w:val="none" w:sz="0" w:space="0" w:color="auto"/>
            <w:left w:val="none" w:sz="0" w:space="0" w:color="auto"/>
            <w:bottom w:val="none" w:sz="0" w:space="0" w:color="auto"/>
            <w:right w:val="none" w:sz="0" w:space="0" w:color="auto"/>
          </w:divBdr>
        </w:div>
        <w:div w:id="1461606897">
          <w:marLeft w:val="640"/>
          <w:marRight w:val="0"/>
          <w:marTop w:val="0"/>
          <w:marBottom w:val="0"/>
          <w:divBdr>
            <w:top w:val="none" w:sz="0" w:space="0" w:color="auto"/>
            <w:left w:val="none" w:sz="0" w:space="0" w:color="auto"/>
            <w:bottom w:val="none" w:sz="0" w:space="0" w:color="auto"/>
            <w:right w:val="none" w:sz="0" w:space="0" w:color="auto"/>
          </w:divBdr>
        </w:div>
        <w:div w:id="330303954">
          <w:marLeft w:val="640"/>
          <w:marRight w:val="0"/>
          <w:marTop w:val="0"/>
          <w:marBottom w:val="0"/>
          <w:divBdr>
            <w:top w:val="none" w:sz="0" w:space="0" w:color="auto"/>
            <w:left w:val="none" w:sz="0" w:space="0" w:color="auto"/>
            <w:bottom w:val="none" w:sz="0" w:space="0" w:color="auto"/>
            <w:right w:val="none" w:sz="0" w:space="0" w:color="auto"/>
          </w:divBdr>
        </w:div>
        <w:div w:id="1301955748">
          <w:marLeft w:val="640"/>
          <w:marRight w:val="0"/>
          <w:marTop w:val="0"/>
          <w:marBottom w:val="0"/>
          <w:divBdr>
            <w:top w:val="none" w:sz="0" w:space="0" w:color="auto"/>
            <w:left w:val="none" w:sz="0" w:space="0" w:color="auto"/>
            <w:bottom w:val="none" w:sz="0" w:space="0" w:color="auto"/>
            <w:right w:val="none" w:sz="0" w:space="0" w:color="auto"/>
          </w:divBdr>
        </w:div>
        <w:div w:id="1548645066">
          <w:marLeft w:val="640"/>
          <w:marRight w:val="0"/>
          <w:marTop w:val="0"/>
          <w:marBottom w:val="0"/>
          <w:divBdr>
            <w:top w:val="none" w:sz="0" w:space="0" w:color="auto"/>
            <w:left w:val="none" w:sz="0" w:space="0" w:color="auto"/>
            <w:bottom w:val="none" w:sz="0" w:space="0" w:color="auto"/>
            <w:right w:val="none" w:sz="0" w:space="0" w:color="auto"/>
          </w:divBdr>
        </w:div>
        <w:div w:id="1780755544">
          <w:marLeft w:val="640"/>
          <w:marRight w:val="0"/>
          <w:marTop w:val="0"/>
          <w:marBottom w:val="0"/>
          <w:divBdr>
            <w:top w:val="none" w:sz="0" w:space="0" w:color="auto"/>
            <w:left w:val="none" w:sz="0" w:space="0" w:color="auto"/>
            <w:bottom w:val="none" w:sz="0" w:space="0" w:color="auto"/>
            <w:right w:val="none" w:sz="0" w:space="0" w:color="auto"/>
          </w:divBdr>
        </w:div>
        <w:div w:id="1230001126">
          <w:marLeft w:val="640"/>
          <w:marRight w:val="0"/>
          <w:marTop w:val="0"/>
          <w:marBottom w:val="0"/>
          <w:divBdr>
            <w:top w:val="none" w:sz="0" w:space="0" w:color="auto"/>
            <w:left w:val="none" w:sz="0" w:space="0" w:color="auto"/>
            <w:bottom w:val="none" w:sz="0" w:space="0" w:color="auto"/>
            <w:right w:val="none" w:sz="0" w:space="0" w:color="auto"/>
          </w:divBdr>
        </w:div>
        <w:div w:id="1200513888">
          <w:marLeft w:val="640"/>
          <w:marRight w:val="0"/>
          <w:marTop w:val="0"/>
          <w:marBottom w:val="0"/>
          <w:divBdr>
            <w:top w:val="none" w:sz="0" w:space="0" w:color="auto"/>
            <w:left w:val="none" w:sz="0" w:space="0" w:color="auto"/>
            <w:bottom w:val="none" w:sz="0" w:space="0" w:color="auto"/>
            <w:right w:val="none" w:sz="0" w:space="0" w:color="auto"/>
          </w:divBdr>
        </w:div>
        <w:div w:id="1827016720">
          <w:marLeft w:val="640"/>
          <w:marRight w:val="0"/>
          <w:marTop w:val="0"/>
          <w:marBottom w:val="0"/>
          <w:divBdr>
            <w:top w:val="none" w:sz="0" w:space="0" w:color="auto"/>
            <w:left w:val="none" w:sz="0" w:space="0" w:color="auto"/>
            <w:bottom w:val="none" w:sz="0" w:space="0" w:color="auto"/>
            <w:right w:val="none" w:sz="0" w:space="0" w:color="auto"/>
          </w:divBdr>
        </w:div>
        <w:div w:id="1011223608">
          <w:marLeft w:val="640"/>
          <w:marRight w:val="0"/>
          <w:marTop w:val="0"/>
          <w:marBottom w:val="0"/>
          <w:divBdr>
            <w:top w:val="none" w:sz="0" w:space="0" w:color="auto"/>
            <w:left w:val="none" w:sz="0" w:space="0" w:color="auto"/>
            <w:bottom w:val="none" w:sz="0" w:space="0" w:color="auto"/>
            <w:right w:val="none" w:sz="0" w:space="0" w:color="auto"/>
          </w:divBdr>
        </w:div>
        <w:div w:id="1563099178">
          <w:marLeft w:val="640"/>
          <w:marRight w:val="0"/>
          <w:marTop w:val="0"/>
          <w:marBottom w:val="0"/>
          <w:divBdr>
            <w:top w:val="none" w:sz="0" w:space="0" w:color="auto"/>
            <w:left w:val="none" w:sz="0" w:space="0" w:color="auto"/>
            <w:bottom w:val="none" w:sz="0" w:space="0" w:color="auto"/>
            <w:right w:val="none" w:sz="0" w:space="0" w:color="auto"/>
          </w:divBdr>
        </w:div>
        <w:div w:id="1297642330">
          <w:marLeft w:val="640"/>
          <w:marRight w:val="0"/>
          <w:marTop w:val="0"/>
          <w:marBottom w:val="0"/>
          <w:divBdr>
            <w:top w:val="none" w:sz="0" w:space="0" w:color="auto"/>
            <w:left w:val="none" w:sz="0" w:space="0" w:color="auto"/>
            <w:bottom w:val="none" w:sz="0" w:space="0" w:color="auto"/>
            <w:right w:val="none" w:sz="0" w:space="0" w:color="auto"/>
          </w:divBdr>
        </w:div>
        <w:div w:id="1795126422">
          <w:marLeft w:val="640"/>
          <w:marRight w:val="0"/>
          <w:marTop w:val="0"/>
          <w:marBottom w:val="0"/>
          <w:divBdr>
            <w:top w:val="none" w:sz="0" w:space="0" w:color="auto"/>
            <w:left w:val="none" w:sz="0" w:space="0" w:color="auto"/>
            <w:bottom w:val="none" w:sz="0" w:space="0" w:color="auto"/>
            <w:right w:val="none" w:sz="0" w:space="0" w:color="auto"/>
          </w:divBdr>
        </w:div>
        <w:div w:id="1069426454">
          <w:marLeft w:val="640"/>
          <w:marRight w:val="0"/>
          <w:marTop w:val="0"/>
          <w:marBottom w:val="0"/>
          <w:divBdr>
            <w:top w:val="none" w:sz="0" w:space="0" w:color="auto"/>
            <w:left w:val="none" w:sz="0" w:space="0" w:color="auto"/>
            <w:bottom w:val="none" w:sz="0" w:space="0" w:color="auto"/>
            <w:right w:val="none" w:sz="0" w:space="0" w:color="auto"/>
          </w:divBdr>
        </w:div>
      </w:divsChild>
    </w:div>
    <w:div w:id="334959858">
      <w:bodyDiv w:val="1"/>
      <w:marLeft w:val="0"/>
      <w:marRight w:val="0"/>
      <w:marTop w:val="0"/>
      <w:marBottom w:val="0"/>
      <w:divBdr>
        <w:top w:val="none" w:sz="0" w:space="0" w:color="auto"/>
        <w:left w:val="none" w:sz="0" w:space="0" w:color="auto"/>
        <w:bottom w:val="none" w:sz="0" w:space="0" w:color="auto"/>
        <w:right w:val="none" w:sz="0" w:space="0" w:color="auto"/>
      </w:divBdr>
      <w:divsChild>
        <w:div w:id="1568028232">
          <w:marLeft w:val="640"/>
          <w:marRight w:val="0"/>
          <w:marTop w:val="0"/>
          <w:marBottom w:val="0"/>
          <w:divBdr>
            <w:top w:val="none" w:sz="0" w:space="0" w:color="auto"/>
            <w:left w:val="none" w:sz="0" w:space="0" w:color="auto"/>
            <w:bottom w:val="none" w:sz="0" w:space="0" w:color="auto"/>
            <w:right w:val="none" w:sz="0" w:space="0" w:color="auto"/>
          </w:divBdr>
        </w:div>
        <w:div w:id="265817462">
          <w:marLeft w:val="640"/>
          <w:marRight w:val="0"/>
          <w:marTop w:val="0"/>
          <w:marBottom w:val="0"/>
          <w:divBdr>
            <w:top w:val="none" w:sz="0" w:space="0" w:color="auto"/>
            <w:left w:val="none" w:sz="0" w:space="0" w:color="auto"/>
            <w:bottom w:val="none" w:sz="0" w:space="0" w:color="auto"/>
            <w:right w:val="none" w:sz="0" w:space="0" w:color="auto"/>
          </w:divBdr>
        </w:div>
        <w:div w:id="1817334561">
          <w:marLeft w:val="640"/>
          <w:marRight w:val="0"/>
          <w:marTop w:val="0"/>
          <w:marBottom w:val="0"/>
          <w:divBdr>
            <w:top w:val="none" w:sz="0" w:space="0" w:color="auto"/>
            <w:left w:val="none" w:sz="0" w:space="0" w:color="auto"/>
            <w:bottom w:val="none" w:sz="0" w:space="0" w:color="auto"/>
            <w:right w:val="none" w:sz="0" w:space="0" w:color="auto"/>
          </w:divBdr>
        </w:div>
        <w:div w:id="781806214">
          <w:marLeft w:val="640"/>
          <w:marRight w:val="0"/>
          <w:marTop w:val="0"/>
          <w:marBottom w:val="0"/>
          <w:divBdr>
            <w:top w:val="none" w:sz="0" w:space="0" w:color="auto"/>
            <w:left w:val="none" w:sz="0" w:space="0" w:color="auto"/>
            <w:bottom w:val="none" w:sz="0" w:space="0" w:color="auto"/>
            <w:right w:val="none" w:sz="0" w:space="0" w:color="auto"/>
          </w:divBdr>
        </w:div>
        <w:div w:id="962807553">
          <w:marLeft w:val="640"/>
          <w:marRight w:val="0"/>
          <w:marTop w:val="0"/>
          <w:marBottom w:val="0"/>
          <w:divBdr>
            <w:top w:val="none" w:sz="0" w:space="0" w:color="auto"/>
            <w:left w:val="none" w:sz="0" w:space="0" w:color="auto"/>
            <w:bottom w:val="none" w:sz="0" w:space="0" w:color="auto"/>
            <w:right w:val="none" w:sz="0" w:space="0" w:color="auto"/>
          </w:divBdr>
        </w:div>
        <w:div w:id="322708068">
          <w:marLeft w:val="640"/>
          <w:marRight w:val="0"/>
          <w:marTop w:val="0"/>
          <w:marBottom w:val="0"/>
          <w:divBdr>
            <w:top w:val="none" w:sz="0" w:space="0" w:color="auto"/>
            <w:left w:val="none" w:sz="0" w:space="0" w:color="auto"/>
            <w:bottom w:val="none" w:sz="0" w:space="0" w:color="auto"/>
            <w:right w:val="none" w:sz="0" w:space="0" w:color="auto"/>
          </w:divBdr>
        </w:div>
        <w:div w:id="2044285802">
          <w:marLeft w:val="640"/>
          <w:marRight w:val="0"/>
          <w:marTop w:val="0"/>
          <w:marBottom w:val="0"/>
          <w:divBdr>
            <w:top w:val="none" w:sz="0" w:space="0" w:color="auto"/>
            <w:left w:val="none" w:sz="0" w:space="0" w:color="auto"/>
            <w:bottom w:val="none" w:sz="0" w:space="0" w:color="auto"/>
            <w:right w:val="none" w:sz="0" w:space="0" w:color="auto"/>
          </w:divBdr>
        </w:div>
        <w:div w:id="833253826">
          <w:marLeft w:val="640"/>
          <w:marRight w:val="0"/>
          <w:marTop w:val="0"/>
          <w:marBottom w:val="0"/>
          <w:divBdr>
            <w:top w:val="none" w:sz="0" w:space="0" w:color="auto"/>
            <w:left w:val="none" w:sz="0" w:space="0" w:color="auto"/>
            <w:bottom w:val="none" w:sz="0" w:space="0" w:color="auto"/>
            <w:right w:val="none" w:sz="0" w:space="0" w:color="auto"/>
          </w:divBdr>
        </w:div>
        <w:div w:id="1098403324">
          <w:marLeft w:val="640"/>
          <w:marRight w:val="0"/>
          <w:marTop w:val="0"/>
          <w:marBottom w:val="0"/>
          <w:divBdr>
            <w:top w:val="none" w:sz="0" w:space="0" w:color="auto"/>
            <w:left w:val="none" w:sz="0" w:space="0" w:color="auto"/>
            <w:bottom w:val="none" w:sz="0" w:space="0" w:color="auto"/>
            <w:right w:val="none" w:sz="0" w:space="0" w:color="auto"/>
          </w:divBdr>
        </w:div>
        <w:div w:id="1523936123">
          <w:marLeft w:val="640"/>
          <w:marRight w:val="0"/>
          <w:marTop w:val="0"/>
          <w:marBottom w:val="0"/>
          <w:divBdr>
            <w:top w:val="none" w:sz="0" w:space="0" w:color="auto"/>
            <w:left w:val="none" w:sz="0" w:space="0" w:color="auto"/>
            <w:bottom w:val="none" w:sz="0" w:space="0" w:color="auto"/>
            <w:right w:val="none" w:sz="0" w:space="0" w:color="auto"/>
          </w:divBdr>
        </w:div>
        <w:div w:id="1800148441">
          <w:marLeft w:val="640"/>
          <w:marRight w:val="0"/>
          <w:marTop w:val="0"/>
          <w:marBottom w:val="0"/>
          <w:divBdr>
            <w:top w:val="none" w:sz="0" w:space="0" w:color="auto"/>
            <w:left w:val="none" w:sz="0" w:space="0" w:color="auto"/>
            <w:bottom w:val="none" w:sz="0" w:space="0" w:color="auto"/>
            <w:right w:val="none" w:sz="0" w:space="0" w:color="auto"/>
          </w:divBdr>
        </w:div>
        <w:div w:id="739451667">
          <w:marLeft w:val="640"/>
          <w:marRight w:val="0"/>
          <w:marTop w:val="0"/>
          <w:marBottom w:val="0"/>
          <w:divBdr>
            <w:top w:val="none" w:sz="0" w:space="0" w:color="auto"/>
            <w:left w:val="none" w:sz="0" w:space="0" w:color="auto"/>
            <w:bottom w:val="none" w:sz="0" w:space="0" w:color="auto"/>
            <w:right w:val="none" w:sz="0" w:space="0" w:color="auto"/>
          </w:divBdr>
        </w:div>
        <w:div w:id="521090890">
          <w:marLeft w:val="640"/>
          <w:marRight w:val="0"/>
          <w:marTop w:val="0"/>
          <w:marBottom w:val="0"/>
          <w:divBdr>
            <w:top w:val="none" w:sz="0" w:space="0" w:color="auto"/>
            <w:left w:val="none" w:sz="0" w:space="0" w:color="auto"/>
            <w:bottom w:val="none" w:sz="0" w:space="0" w:color="auto"/>
            <w:right w:val="none" w:sz="0" w:space="0" w:color="auto"/>
          </w:divBdr>
        </w:div>
        <w:div w:id="662666407">
          <w:marLeft w:val="640"/>
          <w:marRight w:val="0"/>
          <w:marTop w:val="0"/>
          <w:marBottom w:val="0"/>
          <w:divBdr>
            <w:top w:val="none" w:sz="0" w:space="0" w:color="auto"/>
            <w:left w:val="none" w:sz="0" w:space="0" w:color="auto"/>
            <w:bottom w:val="none" w:sz="0" w:space="0" w:color="auto"/>
            <w:right w:val="none" w:sz="0" w:space="0" w:color="auto"/>
          </w:divBdr>
        </w:div>
        <w:div w:id="1158153305">
          <w:marLeft w:val="640"/>
          <w:marRight w:val="0"/>
          <w:marTop w:val="0"/>
          <w:marBottom w:val="0"/>
          <w:divBdr>
            <w:top w:val="none" w:sz="0" w:space="0" w:color="auto"/>
            <w:left w:val="none" w:sz="0" w:space="0" w:color="auto"/>
            <w:bottom w:val="none" w:sz="0" w:space="0" w:color="auto"/>
            <w:right w:val="none" w:sz="0" w:space="0" w:color="auto"/>
          </w:divBdr>
        </w:div>
        <w:div w:id="1341081880">
          <w:marLeft w:val="640"/>
          <w:marRight w:val="0"/>
          <w:marTop w:val="0"/>
          <w:marBottom w:val="0"/>
          <w:divBdr>
            <w:top w:val="none" w:sz="0" w:space="0" w:color="auto"/>
            <w:left w:val="none" w:sz="0" w:space="0" w:color="auto"/>
            <w:bottom w:val="none" w:sz="0" w:space="0" w:color="auto"/>
            <w:right w:val="none" w:sz="0" w:space="0" w:color="auto"/>
          </w:divBdr>
        </w:div>
        <w:div w:id="1292663061">
          <w:marLeft w:val="640"/>
          <w:marRight w:val="0"/>
          <w:marTop w:val="0"/>
          <w:marBottom w:val="0"/>
          <w:divBdr>
            <w:top w:val="none" w:sz="0" w:space="0" w:color="auto"/>
            <w:left w:val="none" w:sz="0" w:space="0" w:color="auto"/>
            <w:bottom w:val="none" w:sz="0" w:space="0" w:color="auto"/>
            <w:right w:val="none" w:sz="0" w:space="0" w:color="auto"/>
          </w:divBdr>
        </w:div>
        <w:div w:id="891691277">
          <w:marLeft w:val="640"/>
          <w:marRight w:val="0"/>
          <w:marTop w:val="0"/>
          <w:marBottom w:val="0"/>
          <w:divBdr>
            <w:top w:val="none" w:sz="0" w:space="0" w:color="auto"/>
            <w:left w:val="none" w:sz="0" w:space="0" w:color="auto"/>
            <w:bottom w:val="none" w:sz="0" w:space="0" w:color="auto"/>
            <w:right w:val="none" w:sz="0" w:space="0" w:color="auto"/>
          </w:divBdr>
        </w:div>
        <w:div w:id="1916085109">
          <w:marLeft w:val="640"/>
          <w:marRight w:val="0"/>
          <w:marTop w:val="0"/>
          <w:marBottom w:val="0"/>
          <w:divBdr>
            <w:top w:val="none" w:sz="0" w:space="0" w:color="auto"/>
            <w:left w:val="none" w:sz="0" w:space="0" w:color="auto"/>
            <w:bottom w:val="none" w:sz="0" w:space="0" w:color="auto"/>
            <w:right w:val="none" w:sz="0" w:space="0" w:color="auto"/>
          </w:divBdr>
        </w:div>
        <w:div w:id="1513379143">
          <w:marLeft w:val="640"/>
          <w:marRight w:val="0"/>
          <w:marTop w:val="0"/>
          <w:marBottom w:val="0"/>
          <w:divBdr>
            <w:top w:val="none" w:sz="0" w:space="0" w:color="auto"/>
            <w:left w:val="none" w:sz="0" w:space="0" w:color="auto"/>
            <w:bottom w:val="none" w:sz="0" w:space="0" w:color="auto"/>
            <w:right w:val="none" w:sz="0" w:space="0" w:color="auto"/>
          </w:divBdr>
        </w:div>
        <w:div w:id="819231743">
          <w:marLeft w:val="640"/>
          <w:marRight w:val="0"/>
          <w:marTop w:val="0"/>
          <w:marBottom w:val="0"/>
          <w:divBdr>
            <w:top w:val="none" w:sz="0" w:space="0" w:color="auto"/>
            <w:left w:val="none" w:sz="0" w:space="0" w:color="auto"/>
            <w:bottom w:val="none" w:sz="0" w:space="0" w:color="auto"/>
            <w:right w:val="none" w:sz="0" w:space="0" w:color="auto"/>
          </w:divBdr>
        </w:div>
        <w:div w:id="17201226">
          <w:marLeft w:val="640"/>
          <w:marRight w:val="0"/>
          <w:marTop w:val="0"/>
          <w:marBottom w:val="0"/>
          <w:divBdr>
            <w:top w:val="none" w:sz="0" w:space="0" w:color="auto"/>
            <w:left w:val="none" w:sz="0" w:space="0" w:color="auto"/>
            <w:bottom w:val="none" w:sz="0" w:space="0" w:color="auto"/>
            <w:right w:val="none" w:sz="0" w:space="0" w:color="auto"/>
          </w:divBdr>
        </w:div>
        <w:div w:id="1726296493">
          <w:marLeft w:val="640"/>
          <w:marRight w:val="0"/>
          <w:marTop w:val="0"/>
          <w:marBottom w:val="0"/>
          <w:divBdr>
            <w:top w:val="none" w:sz="0" w:space="0" w:color="auto"/>
            <w:left w:val="none" w:sz="0" w:space="0" w:color="auto"/>
            <w:bottom w:val="none" w:sz="0" w:space="0" w:color="auto"/>
            <w:right w:val="none" w:sz="0" w:space="0" w:color="auto"/>
          </w:divBdr>
        </w:div>
        <w:div w:id="1108811466">
          <w:marLeft w:val="640"/>
          <w:marRight w:val="0"/>
          <w:marTop w:val="0"/>
          <w:marBottom w:val="0"/>
          <w:divBdr>
            <w:top w:val="none" w:sz="0" w:space="0" w:color="auto"/>
            <w:left w:val="none" w:sz="0" w:space="0" w:color="auto"/>
            <w:bottom w:val="none" w:sz="0" w:space="0" w:color="auto"/>
            <w:right w:val="none" w:sz="0" w:space="0" w:color="auto"/>
          </w:divBdr>
        </w:div>
        <w:div w:id="926382589">
          <w:marLeft w:val="640"/>
          <w:marRight w:val="0"/>
          <w:marTop w:val="0"/>
          <w:marBottom w:val="0"/>
          <w:divBdr>
            <w:top w:val="none" w:sz="0" w:space="0" w:color="auto"/>
            <w:left w:val="none" w:sz="0" w:space="0" w:color="auto"/>
            <w:bottom w:val="none" w:sz="0" w:space="0" w:color="auto"/>
            <w:right w:val="none" w:sz="0" w:space="0" w:color="auto"/>
          </w:divBdr>
        </w:div>
        <w:div w:id="225531365">
          <w:marLeft w:val="640"/>
          <w:marRight w:val="0"/>
          <w:marTop w:val="0"/>
          <w:marBottom w:val="0"/>
          <w:divBdr>
            <w:top w:val="none" w:sz="0" w:space="0" w:color="auto"/>
            <w:left w:val="none" w:sz="0" w:space="0" w:color="auto"/>
            <w:bottom w:val="none" w:sz="0" w:space="0" w:color="auto"/>
            <w:right w:val="none" w:sz="0" w:space="0" w:color="auto"/>
          </w:divBdr>
        </w:div>
        <w:div w:id="1362626077">
          <w:marLeft w:val="640"/>
          <w:marRight w:val="0"/>
          <w:marTop w:val="0"/>
          <w:marBottom w:val="0"/>
          <w:divBdr>
            <w:top w:val="none" w:sz="0" w:space="0" w:color="auto"/>
            <w:left w:val="none" w:sz="0" w:space="0" w:color="auto"/>
            <w:bottom w:val="none" w:sz="0" w:space="0" w:color="auto"/>
            <w:right w:val="none" w:sz="0" w:space="0" w:color="auto"/>
          </w:divBdr>
        </w:div>
        <w:div w:id="574777237">
          <w:marLeft w:val="640"/>
          <w:marRight w:val="0"/>
          <w:marTop w:val="0"/>
          <w:marBottom w:val="0"/>
          <w:divBdr>
            <w:top w:val="none" w:sz="0" w:space="0" w:color="auto"/>
            <w:left w:val="none" w:sz="0" w:space="0" w:color="auto"/>
            <w:bottom w:val="none" w:sz="0" w:space="0" w:color="auto"/>
            <w:right w:val="none" w:sz="0" w:space="0" w:color="auto"/>
          </w:divBdr>
        </w:div>
        <w:div w:id="1810126109">
          <w:marLeft w:val="640"/>
          <w:marRight w:val="0"/>
          <w:marTop w:val="0"/>
          <w:marBottom w:val="0"/>
          <w:divBdr>
            <w:top w:val="none" w:sz="0" w:space="0" w:color="auto"/>
            <w:left w:val="none" w:sz="0" w:space="0" w:color="auto"/>
            <w:bottom w:val="none" w:sz="0" w:space="0" w:color="auto"/>
            <w:right w:val="none" w:sz="0" w:space="0" w:color="auto"/>
          </w:divBdr>
        </w:div>
        <w:div w:id="1357928797">
          <w:marLeft w:val="640"/>
          <w:marRight w:val="0"/>
          <w:marTop w:val="0"/>
          <w:marBottom w:val="0"/>
          <w:divBdr>
            <w:top w:val="none" w:sz="0" w:space="0" w:color="auto"/>
            <w:left w:val="none" w:sz="0" w:space="0" w:color="auto"/>
            <w:bottom w:val="none" w:sz="0" w:space="0" w:color="auto"/>
            <w:right w:val="none" w:sz="0" w:space="0" w:color="auto"/>
          </w:divBdr>
        </w:div>
        <w:div w:id="1583635541">
          <w:marLeft w:val="640"/>
          <w:marRight w:val="0"/>
          <w:marTop w:val="0"/>
          <w:marBottom w:val="0"/>
          <w:divBdr>
            <w:top w:val="none" w:sz="0" w:space="0" w:color="auto"/>
            <w:left w:val="none" w:sz="0" w:space="0" w:color="auto"/>
            <w:bottom w:val="none" w:sz="0" w:space="0" w:color="auto"/>
            <w:right w:val="none" w:sz="0" w:space="0" w:color="auto"/>
          </w:divBdr>
        </w:div>
        <w:div w:id="1357466145">
          <w:marLeft w:val="640"/>
          <w:marRight w:val="0"/>
          <w:marTop w:val="0"/>
          <w:marBottom w:val="0"/>
          <w:divBdr>
            <w:top w:val="none" w:sz="0" w:space="0" w:color="auto"/>
            <w:left w:val="none" w:sz="0" w:space="0" w:color="auto"/>
            <w:bottom w:val="none" w:sz="0" w:space="0" w:color="auto"/>
            <w:right w:val="none" w:sz="0" w:space="0" w:color="auto"/>
          </w:divBdr>
        </w:div>
        <w:div w:id="1876653548">
          <w:marLeft w:val="640"/>
          <w:marRight w:val="0"/>
          <w:marTop w:val="0"/>
          <w:marBottom w:val="0"/>
          <w:divBdr>
            <w:top w:val="none" w:sz="0" w:space="0" w:color="auto"/>
            <w:left w:val="none" w:sz="0" w:space="0" w:color="auto"/>
            <w:bottom w:val="none" w:sz="0" w:space="0" w:color="auto"/>
            <w:right w:val="none" w:sz="0" w:space="0" w:color="auto"/>
          </w:divBdr>
        </w:div>
        <w:div w:id="176501973">
          <w:marLeft w:val="640"/>
          <w:marRight w:val="0"/>
          <w:marTop w:val="0"/>
          <w:marBottom w:val="0"/>
          <w:divBdr>
            <w:top w:val="none" w:sz="0" w:space="0" w:color="auto"/>
            <w:left w:val="none" w:sz="0" w:space="0" w:color="auto"/>
            <w:bottom w:val="none" w:sz="0" w:space="0" w:color="auto"/>
            <w:right w:val="none" w:sz="0" w:space="0" w:color="auto"/>
          </w:divBdr>
        </w:div>
        <w:div w:id="1478840891">
          <w:marLeft w:val="640"/>
          <w:marRight w:val="0"/>
          <w:marTop w:val="0"/>
          <w:marBottom w:val="0"/>
          <w:divBdr>
            <w:top w:val="none" w:sz="0" w:space="0" w:color="auto"/>
            <w:left w:val="none" w:sz="0" w:space="0" w:color="auto"/>
            <w:bottom w:val="none" w:sz="0" w:space="0" w:color="auto"/>
            <w:right w:val="none" w:sz="0" w:space="0" w:color="auto"/>
          </w:divBdr>
        </w:div>
        <w:div w:id="1204055405">
          <w:marLeft w:val="640"/>
          <w:marRight w:val="0"/>
          <w:marTop w:val="0"/>
          <w:marBottom w:val="0"/>
          <w:divBdr>
            <w:top w:val="none" w:sz="0" w:space="0" w:color="auto"/>
            <w:left w:val="none" w:sz="0" w:space="0" w:color="auto"/>
            <w:bottom w:val="none" w:sz="0" w:space="0" w:color="auto"/>
            <w:right w:val="none" w:sz="0" w:space="0" w:color="auto"/>
          </w:divBdr>
        </w:div>
        <w:div w:id="487483259">
          <w:marLeft w:val="640"/>
          <w:marRight w:val="0"/>
          <w:marTop w:val="0"/>
          <w:marBottom w:val="0"/>
          <w:divBdr>
            <w:top w:val="none" w:sz="0" w:space="0" w:color="auto"/>
            <w:left w:val="none" w:sz="0" w:space="0" w:color="auto"/>
            <w:bottom w:val="none" w:sz="0" w:space="0" w:color="auto"/>
            <w:right w:val="none" w:sz="0" w:space="0" w:color="auto"/>
          </w:divBdr>
        </w:div>
        <w:div w:id="2015454497">
          <w:marLeft w:val="640"/>
          <w:marRight w:val="0"/>
          <w:marTop w:val="0"/>
          <w:marBottom w:val="0"/>
          <w:divBdr>
            <w:top w:val="none" w:sz="0" w:space="0" w:color="auto"/>
            <w:left w:val="none" w:sz="0" w:space="0" w:color="auto"/>
            <w:bottom w:val="none" w:sz="0" w:space="0" w:color="auto"/>
            <w:right w:val="none" w:sz="0" w:space="0" w:color="auto"/>
          </w:divBdr>
        </w:div>
        <w:div w:id="1339696541">
          <w:marLeft w:val="640"/>
          <w:marRight w:val="0"/>
          <w:marTop w:val="0"/>
          <w:marBottom w:val="0"/>
          <w:divBdr>
            <w:top w:val="none" w:sz="0" w:space="0" w:color="auto"/>
            <w:left w:val="none" w:sz="0" w:space="0" w:color="auto"/>
            <w:bottom w:val="none" w:sz="0" w:space="0" w:color="auto"/>
            <w:right w:val="none" w:sz="0" w:space="0" w:color="auto"/>
          </w:divBdr>
        </w:div>
        <w:div w:id="2035231621">
          <w:marLeft w:val="640"/>
          <w:marRight w:val="0"/>
          <w:marTop w:val="0"/>
          <w:marBottom w:val="0"/>
          <w:divBdr>
            <w:top w:val="none" w:sz="0" w:space="0" w:color="auto"/>
            <w:left w:val="none" w:sz="0" w:space="0" w:color="auto"/>
            <w:bottom w:val="none" w:sz="0" w:space="0" w:color="auto"/>
            <w:right w:val="none" w:sz="0" w:space="0" w:color="auto"/>
          </w:divBdr>
        </w:div>
        <w:div w:id="266692251">
          <w:marLeft w:val="640"/>
          <w:marRight w:val="0"/>
          <w:marTop w:val="0"/>
          <w:marBottom w:val="0"/>
          <w:divBdr>
            <w:top w:val="none" w:sz="0" w:space="0" w:color="auto"/>
            <w:left w:val="none" w:sz="0" w:space="0" w:color="auto"/>
            <w:bottom w:val="none" w:sz="0" w:space="0" w:color="auto"/>
            <w:right w:val="none" w:sz="0" w:space="0" w:color="auto"/>
          </w:divBdr>
        </w:div>
        <w:div w:id="1758475428">
          <w:marLeft w:val="640"/>
          <w:marRight w:val="0"/>
          <w:marTop w:val="0"/>
          <w:marBottom w:val="0"/>
          <w:divBdr>
            <w:top w:val="none" w:sz="0" w:space="0" w:color="auto"/>
            <w:left w:val="none" w:sz="0" w:space="0" w:color="auto"/>
            <w:bottom w:val="none" w:sz="0" w:space="0" w:color="auto"/>
            <w:right w:val="none" w:sz="0" w:space="0" w:color="auto"/>
          </w:divBdr>
        </w:div>
        <w:div w:id="95369480">
          <w:marLeft w:val="640"/>
          <w:marRight w:val="0"/>
          <w:marTop w:val="0"/>
          <w:marBottom w:val="0"/>
          <w:divBdr>
            <w:top w:val="none" w:sz="0" w:space="0" w:color="auto"/>
            <w:left w:val="none" w:sz="0" w:space="0" w:color="auto"/>
            <w:bottom w:val="none" w:sz="0" w:space="0" w:color="auto"/>
            <w:right w:val="none" w:sz="0" w:space="0" w:color="auto"/>
          </w:divBdr>
        </w:div>
        <w:div w:id="1996445502">
          <w:marLeft w:val="640"/>
          <w:marRight w:val="0"/>
          <w:marTop w:val="0"/>
          <w:marBottom w:val="0"/>
          <w:divBdr>
            <w:top w:val="none" w:sz="0" w:space="0" w:color="auto"/>
            <w:left w:val="none" w:sz="0" w:space="0" w:color="auto"/>
            <w:bottom w:val="none" w:sz="0" w:space="0" w:color="auto"/>
            <w:right w:val="none" w:sz="0" w:space="0" w:color="auto"/>
          </w:divBdr>
        </w:div>
        <w:div w:id="383483896">
          <w:marLeft w:val="640"/>
          <w:marRight w:val="0"/>
          <w:marTop w:val="0"/>
          <w:marBottom w:val="0"/>
          <w:divBdr>
            <w:top w:val="none" w:sz="0" w:space="0" w:color="auto"/>
            <w:left w:val="none" w:sz="0" w:space="0" w:color="auto"/>
            <w:bottom w:val="none" w:sz="0" w:space="0" w:color="auto"/>
            <w:right w:val="none" w:sz="0" w:space="0" w:color="auto"/>
          </w:divBdr>
        </w:div>
        <w:div w:id="1795244458">
          <w:marLeft w:val="640"/>
          <w:marRight w:val="0"/>
          <w:marTop w:val="0"/>
          <w:marBottom w:val="0"/>
          <w:divBdr>
            <w:top w:val="none" w:sz="0" w:space="0" w:color="auto"/>
            <w:left w:val="none" w:sz="0" w:space="0" w:color="auto"/>
            <w:bottom w:val="none" w:sz="0" w:space="0" w:color="auto"/>
            <w:right w:val="none" w:sz="0" w:space="0" w:color="auto"/>
          </w:divBdr>
        </w:div>
        <w:div w:id="796143299">
          <w:marLeft w:val="640"/>
          <w:marRight w:val="0"/>
          <w:marTop w:val="0"/>
          <w:marBottom w:val="0"/>
          <w:divBdr>
            <w:top w:val="none" w:sz="0" w:space="0" w:color="auto"/>
            <w:left w:val="none" w:sz="0" w:space="0" w:color="auto"/>
            <w:bottom w:val="none" w:sz="0" w:space="0" w:color="auto"/>
            <w:right w:val="none" w:sz="0" w:space="0" w:color="auto"/>
          </w:divBdr>
        </w:div>
      </w:divsChild>
    </w:div>
    <w:div w:id="348532651">
      <w:bodyDiv w:val="1"/>
      <w:marLeft w:val="0"/>
      <w:marRight w:val="0"/>
      <w:marTop w:val="0"/>
      <w:marBottom w:val="0"/>
      <w:divBdr>
        <w:top w:val="none" w:sz="0" w:space="0" w:color="auto"/>
        <w:left w:val="none" w:sz="0" w:space="0" w:color="auto"/>
        <w:bottom w:val="none" w:sz="0" w:space="0" w:color="auto"/>
        <w:right w:val="none" w:sz="0" w:space="0" w:color="auto"/>
      </w:divBdr>
      <w:divsChild>
        <w:div w:id="51780847">
          <w:marLeft w:val="0"/>
          <w:marRight w:val="0"/>
          <w:marTop w:val="0"/>
          <w:marBottom w:val="0"/>
          <w:divBdr>
            <w:top w:val="none" w:sz="0" w:space="0" w:color="auto"/>
            <w:left w:val="none" w:sz="0" w:space="0" w:color="auto"/>
            <w:bottom w:val="none" w:sz="0" w:space="0" w:color="auto"/>
            <w:right w:val="none" w:sz="0" w:space="0" w:color="auto"/>
          </w:divBdr>
          <w:divsChild>
            <w:div w:id="1507136777">
              <w:marLeft w:val="0"/>
              <w:marRight w:val="0"/>
              <w:marTop w:val="0"/>
              <w:marBottom w:val="0"/>
              <w:divBdr>
                <w:top w:val="none" w:sz="0" w:space="0" w:color="auto"/>
                <w:left w:val="none" w:sz="0" w:space="0" w:color="auto"/>
                <w:bottom w:val="none" w:sz="0" w:space="0" w:color="auto"/>
                <w:right w:val="none" w:sz="0" w:space="0" w:color="auto"/>
              </w:divBdr>
              <w:divsChild>
                <w:div w:id="181148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538449">
      <w:bodyDiv w:val="1"/>
      <w:marLeft w:val="0"/>
      <w:marRight w:val="0"/>
      <w:marTop w:val="0"/>
      <w:marBottom w:val="0"/>
      <w:divBdr>
        <w:top w:val="none" w:sz="0" w:space="0" w:color="auto"/>
        <w:left w:val="none" w:sz="0" w:space="0" w:color="auto"/>
        <w:bottom w:val="none" w:sz="0" w:space="0" w:color="auto"/>
        <w:right w:val="none" w:sz="0" w:space="0" w:color="auto"/>
      </w:divBdr>
      <w:divsChild>
        <w:div w:id="1759405010">
          <w:marLeft w:val="0"/>
          <w:marRight w:val="0"/>
          <w:marTop w:val="0"/>
          <w:marBottom w:val="0"/>
          <w:divBdr>
            <w:top w:val="none" w:sz="0" w:space="0" w:color="auto"/>
            <w:left w:val="none" w:sz="0" w:space="0" w:color="auto"/>
            <w:bottom w:val="none" w:sz="0" w:space="0" w:color="auto"/>
            <w:right w:val="none" w:sz="0" w:space="0" w:color="auto"/>
          </w:divBdr>
          <w:divsChild>
            <w:div w:id="1385132189">
              <w:marLeft w:val="0"/>
              <w:marRight w:val="0"/>
              <w:marTop w:val="0"/>
              <w:marBottom w:val="0"/>
              <w:divBdr>
                <w:top w:val="none" w:sz="0" w:space="0" w:color="auto"/>
                <w:left w:val="none" w:sz="0" w:space="0" w:color="auto"/>
                <w:bottom w:val="none" w:sz="0" w:space="0" w:color="auto"/>
                <w:right w:val="none" w:sz="0" w:space="0" w:color="auto"/>
              </w:divBdr>
              <w:divsChild>
                <w:div w:id="130516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665123">
      <w:bodyDiv w:val="1"/>
      <w:marLeft w:val="0"/>
      <w:marRight w:val="0"/>
      <w:marTop w:val="0"/>
      <w:marBottom w:val="0"/>
      <w:divBdr>
        <w:top w:val="none" w:sz="0" w:space="0" w:color="auto"/>
        <w:left w:val="none" w:sz="0" w:space="0" w:color="auto"/>
        <w:bottom w:val="none" w:sz="0" w:space="0" w:color="auto"/>
        <w:right w:val="none" w:sz="0" w:space="0" w:color="auto"/>
      </w:divBdr>
      <w:divsChild>
        <w:div w:id="161118977">
          <w:marLeft w:val="0"/>
          <w:marRight w:val="0"/>
          <w:marTop w:val="0"/>
          <w:marBottom w:val="0"/>
          <w:divBdr>
            <w:top w:val="none" w:sz="0" w:space="0" w:color="auto"/>
            <w:left w:val="none" w:sz="0" w:space="0" w:color="auto"/>
            <w:bottom w:val="none" w:sz="0" w:space="0" w:color="auto"/>
            <w:right w:val="none" w:sz="0" w:space="0" w:color="auto"/>
          </w:divBdr>
        </w:div>
      </w:divsChild>
    </w:div>
    <w:div w:id="357315701">
      <w:bodyDiv w:val="1"/>
      <w:marLeft w:val="0"/>
      <w:marRight w:val="0"/>
      <w:marTop w:val="0"/>
      <w:marBottom w:val="0"/>
      <w:divBdr>
        <w:top w:val="none" w:sz="0" w:space="0" w:color="auto"/>
        <w:left w:val="none" w:sz="0" w:space="0" w:color="auto"/>
        <w:bottom w:val="none" w:sz="0" w:space="0" w:color="auto"/>
        <w:right w:val="none" w:sz="0" w:space="0" w:color="auto"/>
      </w:divBdr>
      <w:divsChild>
        <w:div w:id="75978437">
          <w:marLeft w:val="640"/>
          <w:marRight w:val="0"/>
          <w:marTop w:val="0"/>
          <w:marBottom w:val="0"/>
          <w:divBdr>
            <w:top w:val="none" w:sz="0" w:space="0" w:color="auto"/>
            <w:left w:val="none" w:sz="0" w:space="0" w:color="auto"/>
            <w:bottom w:val="none" w:sz="0" w:space="0" w:color="auto"/>
            <w:right w:val="none" w:sz="0" w:space="0" w:color="auto"/>
          </w:divBdr>
        </w:div>
        <w:div w:id="1613437505">
          <w:marLeft w:val="640"/>
          <w:marRight w:val="0"/>
          <w:marTop w:val="0"/>
          <w:marBottom w:val="0"/>
          <w:divBdr>
            <w:top w:val="none" w:sz="0" w:space="0" w:color="auto"/>
            <w:left w:val="none" w:sz="0" w:space="0" w:color="auto"/>
            <w:bottom w:val="none" w:sz="0" w:space="0" w:color="auto"/>
            <w:right w:val="none" w:sz="0" w:space="0" w:color="auto"/>
          </w:divBdr>
        </w:div>
        <w:div w:id="909583077">
          <w:marLeft w:val="640"/>
          <w:marRight w:val="0"/>
          <w:marTop w:val="0"/>
          <w:marBottom w:val="0"/>
          <w:divBdr>
            <w:top w:val="none" w:sz="0" w:space="0" w:color="auto"/>
            <w:left w:val="none" w:sz="0" w:space="0" w:color="auto"/>
            <w:bottom w:val="none" w:sz="0" w:space="0" w:color="auto"/>
            <w:right w:val="none" w:sz="0" w:space="0" w:color="auto"/>
          </w:divBdr>
        </w:div>
        <w:div w:id="1242717983">
          <w:marLeft w:val="640"/>
          <w:marRight w:val="0"/>
          <w:marTop w:val="0"/>
          <w:marBottom w:val="0"/>
          <w:divBdr>
            <w:top w:val="none" w:sz="0" w:space="0" w:color="auto"/>
            <w:left w:val="none" w:sz="0" w:space="0" w:color="auto"/>
            <w:bottom w:val="none" w:sz="0" w:space="0" w:color="auto"/>
            <w:right w:val="none" w:sz="0" w:space="0" w:color="auto"/>
          </w:divBdr>
        </w:div>
        <w:div w:id="1530800467">
          <w:marLeft w:val="640"/>
          <w:marRight w:val="0"/>
          <w:marTop w:val="0"/>
          <w:marBottom w:val="0"/>
          <w:divBdr>
            <w:top w:val="none" w:sz="0" w:space="0" w:color="auto"/>
            <w:left w:val="none" w:sz="0" w:space="0" w:color="auto"/>
            <w:bottom w:val="none" w:sz="0" w:space="0" w:color="auto"/>
            <w:right w:val="none" w:sz="0" w:space="0" w:color="auto"/>
          </w:divBdr>
        </w:div>
        <w:div w:id="1990085677">
          <w:marLeft w:val="640"/>
          <w:marRight w:val="0"/>
          <w:marTop w:val="0"/>
          <w:marBottom w:val="0"/>
          <w:divBdr>
            <w:top w:val="none" w:sz="0" w:space="0" w:color="auto"/>
            <w:left w:val="none" w:sz="0" w:space="0" w:color="auto"/>
            <w:bottom w:val="none" w:sz="0" w:space="0" w:color="auto"/>
            <w:right w:val="none" w:sz="0" w:space="0" w:color="auto"/>
          </w:divBdr>
        </w:div>
        <w:div w:id="1941405563">
          <w:marLeft w:val="640"/>
          <w:marRight w:val="0"/>
          <w:marTop w:val="0"/>
          <w:marBottom w:val="0"/>
          <w:divBdr>
            <w:top w:val="none" w:sz="0" w:space="0" w:color="auto"/>
            <w:left w:val="none" w:sz="0" w:space="0" w:color="auto"/>
            <w:bottom w:val="none" w:sz="0" w:space="0" w:color="auto"/>
            <w:right w:val="none" w:sz="0" w:space="0" w:color="auto"/>
          </w:divBdr>
        </w:div>
        <w:div w:id="792090145">
          <w:marLeft w:val="640"/>
          <w:marRight w:val="0"/>
          <w:marTop w:val="0"/>
          <w:marBottom w:val="0"/>
          <w:divBdr>
            <w:top w:val="none" w:sz="0" w:space="0" w:color="auto"/>
            <w:left w:val="none" w:sz="0" w:space="0" w:color="auto"/>
            <w:bottom w:val="none" w:sz="0" w:space="0" w:color="auto"/>
            <w:right w:val="none" w:sz="0" w:space="0" w:color="auto"/>
          </w:divBdr>
        </w:div>
        <w:div w:id="1317803653">
          <w:marLeft w:val="640"/>
          <w:marRight w:val="0"/>
          <w:marTop w:val="0"/>
          <w:marBottom w:val="0"/>
          <w:divBdr>
            <w:top w:val="none" w:sz="0" w:space="0" w:color="auto"/>
            <w:left w:val="none" w:sz="0" w:space="0" w:color="auto"/>
            <w:bottom w:val="none" w:sz="0" w:space="0" w:color="auto"/>
            <w:right w:val="none" w:sz="0" w:space="0" w:color="auto"/>
          </w:divBdr>
        </w:div>
        <w:div w:id="1870142154">
          <w:marLeft w:val="640"/>
          <w:marRight w:val="0"/>
          <w:marTop w:val="0"/>
          <w:marBottom w:val="0"/>
          <w:divBdr>
            <w:top w:val="none" w:sz="0" w:space="0" w:color="auto"/>
            <w:left w:val="none" w:sz="0" w:space="0" w:color="auto"/>
            <w:bottom w:val="none" w:sz="0" w:space="0" w:color="auto"/>
            <w:right w:val="none" w:sz="0" w:space="0" w:color="auto"/>
          </w:divBdr>
        </w:div>
        <w:div w:id="1007252740">
          <w:marLeft w:val="640"/>
          <w:marRight w:val="0"/>
          <w:marTop w:val="0"/>
          <w:marBottom w:val="0"/>
          <w:divBdr>
            <w:top w:val="none" w:sz="0" w:space="0" w:color="auto"/>
            <w:left w:val="none" w:sz="0" w:space="0" w:color="auto"/>
            <w:bottom w:val="none" w:sz="0" w:space="0" w:color="auto"/>
            <w:right w:val="none" w:sz="0" w:space="0" w:color="auto"/>
          </w:divBdr>
        </w:div>
        <w:div w:id="961426869">
          <w:marLeft w:val="640"/>
          <w:marRight w:val="0"/>
          <w:marTop w:val="0"/>
          <w:marBottom w:val="0"/>
          <w:divBdr>
            <w:top w:val="none" w:sz="0" w:space="0" w:color="auto"/>
            <w:left w:val="none" w:sz="0" w:space="0" w:color="auto"/>
            <w:bottom w:val="none" w:sz="0" w:space="0" w:color="auto"/>
            <w:right w:val="none" w:sz="0" w:space="0" w:color="auto"/>
          </w:divBdr>
        </w:div>
        <w:div w:id="1800806681">
          <w:marLeft w:val="640"/>
          <w:marRight w:val="0"/>
          <w:marTop w:val="0"/>
          <w:marBottom w:val="0"/>
          <w:divBdr>
            <w:top w:val="none" w:sz="0" w:space="0" w:color="auto"/>
            <w:left w:val="none" w:sz="0" w:space="0" w:color="auto"/>
            <w:bottom w:val="none" w:sz="0" w:space="0" w:color="auto"/>
            <w:right w:val="none" w:sz="0" w:space="0" w:color="auto"/>
          </w:divBdr>
        </w:div>
        <w:div w:id="1612086301">
          <w:marLeft w:val="640"/>
          <w:marRight w:val="0"/>
          <w:marTop w:val="0"/>
          <w:marBottom w:val="0"/>
          <w:divBdr>
            <w:top w:val="none" w:sz="0" w:space="0" w:color="auto"/>
            <w:left w:val="none" w:sz="0" w:space="0" w:color="auto"/>
            <w:bottom w:val="none" w:sz="0" w:space="0" w:color="auto"/>
            <w:right w:val="none" w:sz="0" w:space="0" w:color="auto"/>
          </w:divBdr>
        </w:div>
        <w:div w:id="471756658">
          <w:marLeft w:val="640"/>
          <w:marRight w:val="0"/>
          <w:marTop w:val="0"/>
          <w:marBottom w:val="0"/>
          <w:divBdr>
            <w:top w:val="none" w:sz="0" w:space="0" w:color="auto"/>
            <w:left w:val="none" w:sz="0" w:space="0" w:color="auto"/>
            <w:bottom w:val="none" w:sz="0" w:space="0" w:color="auto"/>
            <w:right w:val="none" w:sz="0" w:space="0" w:color="auto"/>
          </w:divBdr>
        </w:div>
        <w:div w:id="268199615">
          <w:marLeft w:val="640"/>
          <w:marRight w:val="0"/>
          <w:marTop w:val="0"/>
          <w:marBottom w:val="0"/>
          <w:divBdr>
            <w:top w:val="none" w:sz="0" w:space="0" w:color="auto"/>
            <w:left w:val="none" w:sz="0" w:space="0" w:color="auto"/>
            <w:bottom w:val="none" w:sz="0" w:space="0" w:color="auto"/>
            <w:right w:val="none" w:sz="0" w:space="0" w:color="auto"/>
          </w:divBdr>
        </w:div>
        <w:div w:id="1357733090">
          <w:marLeft w:val="640"/>
          <w:marRight w:val="0"/>
          <w:marTop w:val="0"/>
          <w:marBottom w:val="0"/>
          <w:divBdr>
            <w:top w:val="none" w:sz="0" w:space="0" w:color="auto"/>
            <w:left w:val="none" w:sz="0" w:space="0" w:color="auto"/>
            <w:bottom w:val="none" w:sz="0" w:space="0" w:color="auto"/>
            <w:right w:val="none" w:sz="0" w:space="0" w:color="auto"/>
          </w:divBdr>
        </w:div>
        <w:div w:id="1756441727">
          <w:marLeft w:val="640"/>
          <w:marRight w:val="0"/>
          <w:marTop w:val="0"/>
          <w:marBottom w:val="0"/>
          <w:divBdr>
            <w:top w:val="none" w:sz="0" w:space="0" w:color="auto"/>
            <w:left w:val="none" w:sz="0" w:space="0" w:color="auto"/>
            <w:bottom w:val="none" w:sz="0" w:space="0" w:color="auto"/>
            <w:right w:val="none" w:sz="0" w:space="0" w:color="auto"/>
          </w:divBdr>
        </w:div>
        <w:div w:id="339938979">
          <w:marLeft w:val="640"/>
          <w:marRight w:val="0"/>
          <w:marTop w:val="0"/>
          <w:marBottom w:val="0"/>
          <w:divBdr>
            <w:top w:val="none" w:sz="0" w:space="0" w:color="auto"/>
            <w:left w:val="none" w:sz="0" w:space="0" w:color="auto"/>
            <w:bottom w:val="none" w:sz="0" w:space="0" w:color="auto"/>
            <w:right w:val="none" w:sz="0" w:space="0" w:color="auto"/>
          </w:divBdr>
        </w:div>
        <w:div w:id="2121755920">
          <w:marLeft w:val="640"/>
          <w:marRight w:val="0"/>
          <w:marTop w:val="0"/>
          <w:marBottom w:val="0"/>
          <w:divBdr>
            <w:top w:val="none" w:sz="0" w:space="0" w:color="auto"/>
            <w:left w:val="none" w:sz="0" w:space="0" w:color="auto"/>
            <w:bottom w:val="none" w:sz="0" w:space="0" w:color="auto"/>
            <w:right w:val="none" w:sz="0" w:space="0" w:color="auto"/>
          </w:divBdr>
        </w:div>
        <w:div w:id="981545793">
          <w:marLeft w:val="640"/>
          <w:marRight w:val="0"/>
          <w:marTop w:val="0"/>
          <w:marBottom w:val="0"/>
          <w:divBdr>
            <w:top w:val="none" w:sz="0" w:space="0" w:color="auto"/>
            <w:left w:val="none" w:sz="0" w:space="0" w:color="auto"/>
            <w:bottom w:val="none" w:sz="0" w:space="0" w:color="auto"/>
            <w:right w:val="none" w:sz="0" w:space="0" w:color="auto"/>
          </w:divBdr>
        </w:div>
        <w:div w:id="1589804539">
          <w:marLeft w:val="640"/>
          <w:marRight w:val="0"/>
          <w:marTop w:val="0"/>
          <w:marBottom w:val="0"/>
          <w:divBdr>
            <w:top w:val="none" w:sz="0" w:space="0" w:color="auto"/>
            <w:left w:val="none" w:sz="0" w:space="0" w:color="auto"/>
            <w:bottom w:val="none" w:sz="0" w:space="0" w:color="auto"/>
            <w:right w:val="none" w:sz="0" w:space="0" w:color="auto"/>
          </w:divBdr>
        </w:div>
        <w:div w:id="724068972">
          <w:marLeft w:val="640"/>
          <w:marRight w:val="0"/>
          <w:marTop w:val="0"/>
          <w:marBottom w:val="0"/>
          <w:divBdr>
            <w:top w:val="none" w:sz="0" w:space="0" w:color="auto"/>
            <w:left w:val="none" w:sz="0" w:space="0" w:color="auto"/>
            <w:bottom w:val="none" w:sz="0" w:space="0" w:color="auto"/>
            <w:right w:val="none" w:sz="0" w:space="0" w:color="auto"/>
          </w:divBdr>
        </w:div>
        <w:div w:id="1419715400">
          <w:marLeft w:val="640"/>
          <w:marRight w:val="0"/>
          <w:marTop w:val="0"/>
          <w:marBottom w:val="0"/>
          <w:divBdr>
            <w:top w:val="none" w:sz="0" w:space="0" w:color="auto"/>
            <w:left w:val="none" w:sz="0" w:space="0" w:color="auto"/>
            <w:bottom w:val="none" w:sz="0" w:space="0" w:color="auto"/>
            <w:right w:val="none" w:sz="0" w:space="0" w:color="auto"/>
          </w:divBdr>
        </w:div>
        <w:div w:id="333726567">
          <w:marLeft w:val="640"/>
          <w:marRight w:val="0"/>
          <w:marTop w:val="0"/>
          <w:marBottom w:val="0"/>
          <w:divBdr>
            <w:top w:val="none" w:sz="0" w:space="0" w:color="auto"/>
            <w:left w:val="none" w:sz="0" w:space="0" w:color="auto"/>
            <w:bottom w:val="none" w:sz="0" w:space="0" w:color="auto"/>
            <w:right w:val="none" w:sz="0" w:space="0" w:color="auto"/>
          </w:divBdr>
        </w:div>
        <w:div w:id="1389760759">
          <w:marLeft w:val="640"/>
          <w:marRight w:val="0"/>
          <w:marTop w:val="0"/>
          <w:marBottom w:val="0"/>
          <w:divBdr>
            <w:top w:val="none" w:sz="0" w:space="0" w:color="auto"/>
            <w:left w:val="none" w:sz="0" w:space="0" w:color="auto"/>
            <w:bottom w:val="none" w:sz="0" w:space="0" w:color="auto"/>
            <w:right w:val="none" w:sz="0" w:space="0" w:color="auto"/>
          </w:divBdr>
        </w:div>
        <w:div w:id="1304387768">
          <w:marLeft w:val="640"/>
          <w:marRight w:val="0"/>
          <w:marTop w:val="0"/>
          <w:marBottom w:val="0"/>
          <w:divBdr>
            <w:top w:val="none" w:sz="0" w:space="0" w:color="auto"/>
            <w:left w:val="none" w:sz="0" w:space="0" w:color="auto"/>
            <w:bottom w:val="none" w:sz="0" w:space="0" w:color="auto"/>
            <w:right w:val="none" w:sz="0" w:space="0" w:color="auto"/>
          </w:divBdr>
        </w:div>
      </w:divsChild>
    </w:div>
    <w:div w:id="357898963">
      <w:bodyDiv w:val="1"/>
      <w:marLeft w:val="0"/>
      <w:marRight w:val="0"/>
      <w:marTop w:val="0"/>
      <w:marBottom w:val="0"/>
      <w:divBdr>
        <w:top w:val="none" w:sz="0" w:space="0" w:color="auto"/>
        <w:left w:val="none" w:sz="0" w:space="0" w:color="auto"/>
        <w:bottom w:val="none" w:sz="0" w:space="0" w:color="auto"/>
        <w:right w:val="none" w:sz="0" w:space="0" w:color="auto"/>
      </w:divBdr>
      <w:divsChild>
        <w:div w:id="1093672359">
          <w:marLeft w:val="0"/>
          <w:marRight w:val="0"/>
          <w:marTop w:val="0"/>
          <w:marBottom w:val="0"/>
          <w:divBdr>
            <w:top w:val="none" w:sz="0" w:space="0" w:color="auto"/>
            <w:left w:val="none" w:sz="0" w:space="0" w:color="auto"/>
            <w:bottom w:val="none" w:sz="0" w:space="0" w:color="auto"/>
            <w:right w:val="none" w:sz="0" w:space="0" w:color="auto"/>
          </w:divBdr>
        </w:div>
      </w:divsChild>
    </w:div>
    <w:div w:id="375129334">
      <w:bodyDiv w:val="1"/>
      <w:marLeft w:val="0"/>
      <w:marRight w:val="0"/>
      <w:marTop w:val="0"/>
      <w:marBottom w:val="0"/>
      <w:divBdr>
        <w:top w:val="none" w:sz="0" w:space="0" w:color="auto"/>
        <w:left w:val="none" w:sz="0" w:space="0" w:color="auto"/>
        <w:bottom w:val="none" w:sz="0" w:space="0" w:color="auto"/>
        <w:right w:val="none" w:sz="0" w:space="0" w:color="auto"/>
      </w:divBdr>
      <w:divsChild>
        <w:div w:id="1533765035">
          <w:marLeft w:val="640"/>
          <w:marRight w:val="0"/>
          <w:marTop w:val="0"/>
          <w:marBottom w:val="0"/>
          <w:divBdr>
            <w:top w:val="none" w:sz="0" w:space="0" w:color="auto"/>
            <w:left w:val="none" w:sz="0" w:space="0" w:color="auto"/>
            <w:bottom w:val="none" w:sz="0" w:space="0" w:color="auto"/>
            <w:right w:val="none" w:sz="0" w:space="0" w:color="auto"/>
          </w:divBdr>
        </w:div>
        <w:div w:id="1928616416">
          <w:marLeft w:val="640"/>
          <w:marRight w:val="0"/>
          <w:marTop w:val="0"/>
          <w:marBottom w:val="0"/>
          <w:divBdr>
            <w:top w:val="none" w:sz="0" w:space="0" w:color="auto"/>
            <w:left w:val="none" w:sz="0" w:space="0" w:color="auto"/>
            <w:bottom w:val="none" w:sz="0" w:space="0" w:color="auto"/>
            <w:right w:val="none" w:sz="0" w:space="0" w:color="auto"/>
          </w:divBdr>
        </w:div>
        <w:div w:id="163786877">
          <w:marLeft w:val="640"/>
          <w:marRight w:val="0"/>
          <w:marTop w:val="0"/>
          <w:marBottom w:val="0"/>
          <w:divBdr>
            <w:top w:val="none" w:sz="0" w:space="0" w:color="auto"/>
            <w:left w:val="none" w:sz="0" w:space="0" w:color="auto"/>
            <w:bottom w:val="none" w:sz="0" w:space="0" w:color="auto"/>
            <w:right w:val="none" w:sz="0" w:space="0" w:color="auto"/>
          </w:divBdr>
        </w:div>
        <w:div w:id="1038705616">
          <w:marLeft w:val="640"/>
          <w:marRight w:val="0"/>
          <w:marTop w:val="0"/>
          <w:marBottom w:val="0"/>
          <w:divBdr>
            <w:top w:val="none" w:sz="0" w:space="0" w:color="auto"/>
            <w:left w:val="none" w:sz="0" w:space="0" w:color="auto"/>
            <w:bottom w:val="none" w:sz="0" w:space="0" w:color="auto"/>
            <w:right w:val="none" w:sz="0" w:space="0" w:color="auto"/>
          </w:divBdr>
        </w:div>
        <w:div w:id="1469204093">
          <w:marLeft w:val="640"/>
          <w:marRight w:val="0"/>
          <w:marTop w:val="0"/>
          <w:marBottom w:val="0"/>
          <w:divBdr>
            <w:top w:val="none" w:sz="0" w:space="0" w:color="auto"/>
            <w:left w:val="none" w:sz="0" w:space="0" w:color="auto"/>
            <w:bottom w:val="none" w:sz="0" w:space="0" w:color="auto"/>
            <w:right w:val="none" w:sz="0" w:space="0" w:color="auto"/>
          </w:divBdr>
        </w:div>
        <w:div w:id="1303929867">
          <w:marLeft w:val="640"/>
          <w:marRight w:val="0"/>
          <w:marTop w:val="0"/>
          <w:marBottom w:val="0"/>
          <w:divBdr>
            <w:top w:val="none" w:sz="0" w:space="0" w:color="auto"/>
            <w:left w:val="none" w:sz="0" w:space="0" w:color="auto"/>
            <w:bottom w:val="none" w:sz="0" w:space="0" w:color="auto"/>
            <w:right w:val="none" w:sz="0" w:space="0" w:color="auto"/>
          </w:divBdr>
        </w:div>
        <w:div w:id="354960450">
          <w:marLeft w:val="640"/>
          <w:marRight w:val="0"/>
          <w:marTop w:val="0"/>
          <w:marBottom w:val="0"/>
          <w:divBdr>
            <w:top w:val="none" w:sz="0" w:space="0" w:color="auto"/>
            <w:left w:val="none" w:sz="0" w:space="0" w:color="auto"/>
            <w:bottom w:val="none" w:sz="0" w:space="0" w:color="auto"/>
            <w:right w:val="none" w:sz="0" w:space="0" w:color="auto"/>
          </w:divBdr>
        </w:div>
        <w:div w:id="1081099294">
          <w:marLeft w:val="640"/>
          <w:marRight w:val="0"/>
          <w:marTop w:val="0"/>
          <w:marBottom w:val="0"/>
          <w:divBdr>
            <w:top w:val="none" w:sz="0" w:space="0" w:color="auto"/>
            <w:left w:val="none" w:sz="0" w:space="0" w:color="auto"/>
            <w:bottom w:val="none" w:sz="0" w:space="0" w:color="auto"/>
            <w:right w:val="none" w:sz="0" w:space="0" w:color="auto"/>
          </w:divBdr>
        </w:div>
        <w:div w:id="1349025353">
          <w:marLeft w:val="640"/>
          <w:marRight w:val="0"/>
          <w:marTop w:val="0"/>
          <w:marBottom w:val="0"/>
          <w:divBdr>
            <w:top w:val="none" w:sz="0" w:space="0" w:color="auto"/>
            <w:left w:val="none" w:sz="0" w:space="0" w:color="auto"/>
            <w:bottom w:val="none" w:sz="0" w:space="0" w:color="auto"/>
            <w:right w:val="none" w:sz="0" w:space="0" w:color="auto"/>
          </w:divBdr>
        </w:div>
        <w:div w:id="1495224416">
          <w:marLeft w:val="640"/>
          <w:marRight w:val="0"/>
          <w:marTop w:val="0"/>
          <w:marBottom w:val="0"/>
          <w:divBdr>
            <w:top w:val="none" w:sz="0" w:space="0" w:color="auto"/>
            <w:left w:val="none" w:sz="0" w:space="0" w:color="auto"/>
            <w:bottom w:val="none" w:sz="0" w:space="0" w:color="auto"/>
            <w:right w:val="none" w:sz="0" w:space="0" w:color="auto"/>
          </w:divBdr>
        </w:div>
        <w:div w:id="463281929">
          <w:marLeft w:val="640"/>
          <w:marRight w:val="0"/>
          <w:marTop w:val="0"/>
          <w:marBottom w:val="0"/>
          <w:divBdr>
            <w:top w:val="none" w:sz="0" w:space="0" w:color="auto"/>
            <w:left w:val="none" w:sz="0" w:space="0" w:color="auto"/>
            <w:bottom w:val="none" w:sz="0" w:space="0" w:color="auto"/>
            <w:right w:val="none" w:sz="0" w:space="0" w:color="auto"/>
          </w:divBdr>
        </w:div>
        <w:div w:id="627586660">
          <w:marLeft w:val="640"/>
          <w:marRight w:val="0"/>
          <w:marTop w:val="0"/>
          <w:marBottom w:val="0"/>
          <w:divBdr>
            <w:top w:val="none" w:sz="0" w:space="0" w:color="auto"/>
            <w:left w:val="none" w:sz="0" w:space="0" w:color="auto"/>
            <w:bottom w:val="none" w:sz="0" w:space="0" w:color="auto"/>
            <w:right w:val="none" w:sz="0" w:space="0" w:color="auto"/>
          </w:divBdr>
        </w:div>
        <w:div w:id="720133651">
          <w:marLeft w:val="640"/>
          <w:marRight w:val="0"/>
          <w:marTop w:val="0"/>
          <w:marBottom w:val="0"/>
          <w:divBdr>
            <w:top w:val="none" w:sz="0" w:space="0" w:color="auto"/>
            <w:left w:val="none" w:sz="0" w:space="0" w:color="auto"/>
            <w:bottom w:val="none" w:sz="0" w:space="0" w:color="auto"/>
            <w:right w:val="none" w:sz="0" w:space="0" w:color="auto"/>
          </w:divBdr>
        </w:div>
        <w:div w:id="364406854">
          <w:marLeft w:val="640"/>
          <w:marRight w:val="0"/>
          <w:marTop w:val="0"/>
          <w:marBottom w:val="0"/>
          <w:divBdr>
            <w:top w:val="none" w:sz="0" w:space="0" w:color="auto"/>
            <w:left w:val="none" w:sz="0" w:space="0" w:color="auto"/>
            <w:bottom w:val="none" w:sz="0" w:space="0" w:color="auto"/>
            <w:right w:val="none" w:sz="0" w:space="0" w:color="auto"/>
          </w:divBdr>
        </w:div>
        <w:div w:id="1988625371">
          <w:marLeft w:val="640"/>
          <w:marRight w:val="0"/>
          <w:marTop w:val="0"/>
          <w:marBottom w:val="0"/>
          <w:divBdr>
            <w:top w:val="none" w:sz="0" w:space="0" w:color="auto"/>
            <w:left w:val="none" w:sz="0" w:space="0" w:color="auto"/>
            <w:bottom w:val="none" w:sz="0" w:space="0" w:color="auto"/>
            <w:right w:val="none" w:sz="0" w:space="0" w:color="auto"/>
          </w:divBdr>
        </w:div>
        <w:div w:id="1810129294">
          <w:marLeft w:val="640"/>
          <w:marRight w:val="0"/>
          <w:marTop w:val="0"/>
          <w:marBottom w:val="0"/>
          <w:divBdr>
            <w:top w:val="none" w:sz="0" w:space="0" w:color="auto"/>
            <w:left w:val="none" w:sz="0" w:space="0" w:color="auto"/>
            <w:bottom w:val="none" w:sz="0" w:space="0" w:color="auto"/>
            <w:right w:val="none" w:sz="0" w:space="0" w:color="auto"/>
          </w:divBdr>
        </w:div>
        <w:div w:id="933974985">
          <w:marLeft w:val="640"/>
          <w:marRight w:val="0"/>
          <w:marTop w:val="0"/>
          <w:marBottom w:val="0"/>
          <w:divBdr>
            <w:top w:val="none" w:sz="0" w:space="0" w:color="auto"/>
            <w:left w:val="none" w:sz="0" w:space="0" w:color="auto"/>
            <w:bottom w:val="none" w:sz="0" w:space="0" w:color="auto"/>
            <w:right w:val="none" w:sz="0" w:space="0" w:color="auto"/>
          </w:divBdr>
        </w:div>
        <w:div w:id="1601066272">
          <w:marLeft w:val="640"/>
          <w:marRight w:val="0"/>
          <w:marTop w:val="0"/>
          <w:marBottom w:val="0"/>
          <w:divBdr>
            <w:top w:val="none" w:sz="0" w:space="0" w:color="auto"/>
            <w:left w:val="none" w:sz="0" w:space="0" w:color="auto"/>
            <w:bottom w:val="none" w:sz="0" w:space="0" w:color="auto"/>
            <w:right w:val="none" w:sz="0" w:space="0" w:color="auto"/>
          </w:divBdr>
        </w:div>
        <w:div w:id="1602300343">
          <w:marLeft w:val="640"/>
          <w:marRight w:val="0"/>
          <w:marTop w:val="0"/>
          <w:marBottom w:val="0"/>
          <w:divBdr>
            <w:top w:val="none" w:sz="0" w:space="0" w:color="auto"/>
            <w:left w:val="none" w:sz="0" w:space="0" w:color="auto"/>
            <w:bottom w:val="none" w:sz="0" w:space="0" w:color="auto"/>
            <w:right w:val="none" w:sz="0" w:space="0" w:color="auto"/>
          </w:divBdr>
        </w:div>
        <w:div w:id="1869640917">
          <w:marLeft w:val="640"/>
          <w:marRight w:val="0"/>
          <w:marTop w:val="0"/>
          <w:marBottom w:val="0"/>
          <w:divBdr>
            <w:top w:val="none" w:sz="0" w:space="0" w:color="auto"/>
            <w:left w:val="none" w:sz="0" w:space="0" w:color="auto"/>
            <w:bottom w:val="none" w:sz="0" w:space="0" w:color="auto"/>
            <w:right w:val="none" w:sz="0" w:space="0" w:color="auto"/>
          </w:divBdr>
        </w:div>
        <w:div w:id="665942522">
          <w:marLeft w:val="640"/>
          <w:marRight w:val="0"/>
          <w:marTop w:val="0"/>
          <w:marBottom w:val="0"/>
          <w:divBdr>
            <w:top w:val="none" w:sz="0" w:space="0" w:color="auto"/>
            <w:left w:val="none" w:sz="0" w:space="0" w:color="auto"/>
            <w:bottom w:val="none" w:sz="0" w:space="0" w:color="auto"/>
            <w:right w:val="none" w:sz="0" w:space="0" w:color="auto"/>
          </w:divBdr>
        </w:div>
        <w:div w:id="426195085">
          <w:marLeft w:val="640"/>
          <w:marRight w:val="0"/>
          <w:marTop w:val="0"/>
          <w:marBottom w:val="0"/>
          <w:divBdr>
            <w:top w:val="none" w:sz="0" w:space="0" w:color="auto"/>
            <w:left w:val="none" w:sz="0" w:space="0" w:color="auto"/>
            <w:bottom w:val="none" w:sz="0" w:space="0" w:color="auto"/>
            <w:right w:val="none" w:sz="0" w:space="0" w:color="auto"/>
          </w:divBdr>
        </w:div>
        <w:div w:id="10768484">
          <w:marLeft w:val="640"/>
          <w:marRight w:val="0"/>
          <w:marTop w:val="0"/>
          <w:marBottom w:val="0"/>
          <w:divBdr>
            <w:top w:val="none" w:sz="0" w:space="0" w:color="auto"/>
            <w:left w:val="none" w:sz="0" w:space="0" w:color="auto"/>
            <w:bottom w:val="none" w:sz="0" w:space="0" w:color="auto"/>
            <w:right w:val="none" w:sz="0" w:space="0" w:color="auto"/>
          </w:divBdr>
        </w:div>
        <w:div w:id="1028331594">
          <w:marLeft w:val="640"/>
          <w:marRight w:val="0"/>
          <w:marTop w:val="0"/>
          <w:marBottom w:val="0"/>
          <w:divBdr>
            <w:top w:val="none" w:sz="0" w:space="0" w:color="auto"/>
            <w:left w:val="none" w:sz="0" w:space="0" w:color="auto"/>
            <w:bottom w:val="none" w:sz="0" w:space="0" w:color="auto"/>
            <w:right w:val="none" w:sz="0" w:space="0" w:color="auto"/>
          </w:divBdr>
        </w:div>
        <w:div w:id="1883056278">
          <w:marLeft w:val="640"/>
          <w:marRight w:val="0"/>
          <w:marTop w:val="0"/>
          <w:marBottom w:val="0"/>
          <w:divBdr>
            <w:top w:val="none" w:sz="0" w:space="0" w:color="auto"/>
            <w:left w:val="none" w:sz="0" w:space="0" w:color="auto"/>
            <w:bottom w:val="none" w:sz="0" w:space="0" w:color="auto"/>
            <w:right w:val="none" w:sz="0" w:space="0" w:color="auto"/>
          </w:divBdr>
        </w:div>
        <w:div w:id="350882611">
          <w:marLeft w:val="640"/>
          <w:marRight w:val="0"/>
          <w:marTop w:val="0"/>
          <w:marBottom w:val="0"/>
          <w:divBdr>
            <w:top w:val="none" w:sz="0" w:space="0" w:color="auto"/>
            <w:left w:val="none" w:sz="0" w:space="0" w:color="auto"/>
            <w:bottom w:val="none" w:sz="0" w:space="0" w:color="auto"/>
            <w:right w:val="none" w:sz="0" w:space="0" w:color="auto"/>
          </w:divBdr>
        </w:div>
        <w:div w:id="480656489">
          <w:marLeft w:val="640"/>
          <w:marRight w:val="0"/>
          <w:marTop w:val="0"/>
          <w:marBottom w:val="0"/>
          <w:divBdr>
            <w:top w:val="none" w:sz="0" w:space="0" w:color="auto"/>
            <w:left w:val="none" w:sz="0" w:space="0" w:color="auto"/>
            <w:bottom w:val="none" w:sz="0" w:space="0" w:color="auto"/>
            <w:right w:val="none" w:sz="0" w:space="0" w:color="auto"/>
          </w:divBdr>
        </w:div>
        <w:div w:id="854852185">
          <w:marLeft w:val="640"/>
          <w:marRight w:val="0"/>
          <w:marTop w:val="0"/>
          <w:marBottom w:val="0"/>
          <w:divBdr>
            <w:top w:val="none" w:sz="0" w:space="0" w:color="auto"/>
            <w:left w:val="none" w:sz="0" w:space="0" w:color="auto"/>
            <w:bottom w:val="none" w:sz="0" w:space="0" w:color="auto"/>
            <w:right w:val="none" w:sz="0" w:space="0" w:color="auto"/>
          </w:divBdr>
        </w:div>
        <w:div w:id="366570537">
          <w:marLeft w:val="640"/>
          <w:marRight w:val="0"/>
          <w:marTop w:val="0"/>
          <w:marBottom w:val="0"/>
          <w:divBdr>
            <w:top w:val="none" w:sz="0" w:space="0" w:color="auto"/>
            <w:left w:val="none" w:sz="0" w:space="0" w:color="auto"/>
            <w:bottom w:val="none" w:sz="0" w:space="0" w:color="auto"/>
            <w:right w:val="none" w:sz="0" w:space="0" w:color="auto"/>
          </w:divBdr>
        </w:div>
        <w:div w:id="143012596">
          <w:marLeft w:val="640"/>
          <w:marRight w:val="0"/>
          <w:marTop w:val="0"/>
          <w:marBottom w:val="0"/>
          <w:divBdr>
            <w:top w:val="none" w:sz="0" w:space="0" w:color="auto"/>
            <w:left w:val="none" w:sz="0" w:space="0" w:color="auto"/>
            <w:bottom w:val="none" w:sz="0" w:space="0" w:color="auto"/>
            <w:right w:val="none" w:sz="0" w:space="0" w:color="auto"/>
          </w:divBdr>
        </w:div>
        <w:div w:id="1636328543">
          <w:marLeft w:val="640"/>
          <w:marRight w:val="0"/>
          <w:marTop w:val="0"/>
          <w:marBottom w:val="0"/>
          <w:divBdr>
            <w:top w:val="none" w:sz="0" w:space="0" w:color="auto"/>
            <w:left w:val="none" w:sz="0" w:space="0" w:color="auto"/>
            <w:bottom w:val="none" w:sz="0" w:space="0" w:color="auto"/>
            <w:right w:val="none" w:sz="0" w:space="0" w:color="auto"/>
          </w:divBdr>
        </w:div>
        <w:div w:id="933779347">
          <w:marLeft w:val="640"/>
          <w:marRight w:val="0"/>
          <w:marTop w:val="0"/>
          <w:marBottom w:val="0"/>
          <w:divBdr>
            <w:top w:val="none" w:sz="0" w:space="0" w:color="auto"/>
            <w:left w:val="none" w:sz="0" w:space="0" w:color="auto"/>
            <w:bottom w:val="none" w:sz="0" w:space="0" w:color="auto"/>
            <w:right w:val="none" w:sz="0" w:space="0" w:color="auto"/>
          </w:divBdr>
        </w:div>
        <w:div w:id="956569884">
          <w:marLeft w:val="640"/>
          <w:marRight w:val="0"/>
          <w:marTop w:val="0"/>
          <w:marBottom w:val="0"/>
          <w:divBdr>
            <w:top w:val="none" w:sz="0" w:space="0" w:color="auto"/>
            <w:left w:val="none" w:sz="0" w:space="0" w:color="auto"/>
            <w:bottom w:val="none" w:sz="0" w:space="0" w:color="auto"/>
            <w:right w:val="none" w:sz="0" w:space="0" w:color="auto"/>
          </w:divBdr>
        </w:div>
        <w:div w:id="1536382506">
          <w:marLeft w:val="640"/>
          <w:marRight w:val="0"/>
          <w:marTop w:val="0"/>
          <w:marBottom w:val="0"/>
          <w:divBdr>
            <w:top w:val="none" w:sz="0" w:space="0" w:color="auto"/>
            <w:left w:val="none" w:sz="0" w:space="0" w:color="auto"/>
            <w:bottom w:val="none" w:sz="0" w:space="0" w:color="auto"/>
            <w:right w:val="none" w:sz="0" w:space="0" w:color="auto"/>
          </w:divBdr>
        </w:div>
        <w:div w:id="596409496">
          <w:marLeft w:val="640"/>
          <w:marRight w:val="0"/>
          <w:marTop w:val="0"/>
          <w:marBottom w:val="0"/>
          <w:divBdr>
            <w:top w:val="none" w:sz="0" w:space="0" w:color="auto"/>
            <w:left w:val="none" w:sz="0" w:space="0" w:color="auto"/>
            <w:bottom w:val="none" w:sz="0" w:space="0" w:color="auto"/>
            <w:right w:val="none" w:sz="0" w:space="0" w:color="auto"/>
          </w:divBdr>
        </w:div>
        <w:div w:id="1953974380">
          <w:marLeft w:val="640"/>
          <w:marRight w:val="0"/>
          <w:marTop w:val="0"/>
          <w:marBottom w:val="0"/>
          <w:divBdr>
            <w:top w:val="none" w:sz="0" w:space="0" w:color="auto"/>
            <w:left w:val="none" w:sz="0" w:space="0" w:color="auto"/>
            <w:bottom w:val="none" w:sz="0" w:space="0" w:color="auto"/>
            <w:right w:val="none" w:sz="0" w:space="0" w:color="auto"/>
          </w:divBdr>
        </w:div>
        <w:div w:id="1732925268">
          <w:marLeft w:val="640"/>
          <w:marRight w:val="0"/>
          <w:marTop w:val="0"/>
          <w:marBottom w:val="0"/>
          <w:divBdr>
            <w:top w:val="none" w:sz="0" w:space="0" w:color="auto"/>
            <w:left w:val="none" w:sz="0" w:space="0" w:color="auto"/>
            <w:bottom w:val="none" w:sz="0" w:space="0" w:color="auto"/>
            <w:right w:val="none" w:sz="0" w:space="0" w:color="auto"/>
          </w:divBdr>
        </w:div>
        <w:div w:id="1389038693">
          <w:marLeft w:val="640"/>
          <w:marRight w:val="0"/>
          <w:marTop w:val="0"/>
          <w:marBottom w:val="0"/>
          <w:divBdr>
            <w:top w:val="none" w:sz="0" w:space="0" w:color="auto"/>
            <w:left w:val="none" w:sz="0" w:space="0" w:color="auto"/>
            <w:bottom w:val="none" w:sz="0" w:space="0" w:color="auto"/>
            <w:right w:val="none" w:sz="0" w:space="0" w:color="auto"/>
          </w:divBdr>
        </w:div>
        <w:div w:id="396443565">
          <w:marLeft w:val="640"/>
          <w:marRight w:val="0"/>
          <w:marTop w:val="0"/>
          <w:marBottom w:val="0"/>
          <w:divBdr>
            <w:top w:val="none" w:sz="0" w:space="0" w:color="auto"/>
            <w:left w:val="none" w:sz="0" w:space="0" w:color="auto"/>
            <w:bottom w:val="none" w:sz="0" w:space="0" w:color="auto"/>
            <w:right w:val="none" w:sz="0" w:space="0" w:color="auto"/>
          </w:divBdr>
        </w:div>
        <w:div w:id="1488092439">
          <w:marLeft w:val="640"/>
          <w:marRight w:val="0"/>
          <w:marTop w:val="0"/>
          <w:marBottom w:val="0"/>
          <w:divBdr>
            <w:top w:val="none" w:sz="0" w:space="0" w:color="auto"/>
            <w:left w:val="none" w:sz="0" w:space="0" w:color="auto"/>
            <w:bottom w:val="none" w:sz="0" w:space="0" w:color="auto"/>
            <w:right w:val="none" w:sz="0" w:space="0" w:color="auto"/>
          </w:divBdr>
        </w:div>
        <w:div w:id="315037909">
          <w:marLeft w:val="640"/>
          <w:marRight w:val="0"/>
          <w:marTop w:val="0"/>
          <w:marBottom w:val="0"/>
          <w:divBdr>
            <w:top w:val="none" w:sz="0" w:space="0" w:color="auto"/>
            <w:left w:val="none" w:sz="0" w:space="0" w:color="auto"/>
            <w:bottom w:val="none" w:sz="0" w:space="0" w:color="auto"/>
            <w:right w:val="none" w:sz="0" w:space="0" w:color="auto"/>
          </w:divBdr>
        </w:div>
        <w:div w:id="855926867">
          <w:marLeft w:val="640"/>
          <w:marRight w:val="0"/>
          <w:marTop w:val="0"/>
          <w:marBottom w:val="0"/>
          <w:divBdr>
            <w:top w:val="none" w:sz="0" w:space="0" w:color="auto"/>
            <w:left w:val="none" w:sz="0" w:space="0" w:color="auto"/>
            <w:bottom w:val="none" w:sz="0" w:space="0" w:color="auto"/>
            <w:right w:val="none" w:sz="0" w:space="0" w:color="auto"/>
          </w:divBdr>
        </w:div>
        <w:div w:id="1768887283">
          <w:marLeft w:val="640"/>
          <w:marRight w:val="0"/>
          <w:marTop w:val="0"/>
          <w:marBottom w:val="0"/>
          <w:divBdr>
            <w:top w:val="none" w:sz="0" w:space="0" w:color="auto"/>
            <w:left w:val="none" w:sz="0" w:space="0" w:color="auto"/>
            <w:bottom w:val="none" w:sz="0" w:space="0" w:color="auto"/>
            <w:right w:val="none" w:sz="0" w:space="0" w:color="auto"/>
          </w:divBdr>
        </w:div>
        <w:div w:id="1893420691">
          <w:marLeft w:val="640"/>
          <w:marRight w:val="0"/>
          <w:marTop w:val="0"/>
          <w:marBottom w:val="0"/>
          <w:divBdr>
            <w:top w:val="none" w:sz="0" w:space="0" w:color="auto"/>
            <w:left w:val="none" w:sz="0" w:space="0" w:color="auto"/>
            <w:bottom w:val="none" w:sz="0" w:space="0" w:color="auto"/>
            <w:right w:val="none" w:sz="0" w:space="0" w:color="auto"/>
          </w:divBdr>
        </w:div>
        <w:div w:id="2060280072">
          <w:marLeft w:val="640"/>
          <w:marRight w:val="0"/>
          <w:marTop w:val="0"/>
          <w:marBottom w:val="0"/>
          <w:divBdr>
            <w:top w:val="none" w:sz="0" w:space="0" w:color="auto"/>
            <w:left w:val="none" w:sz="0" w:space="0" w:color="auto"/>
            <w:bottom w:val="none" w:sz="0" w:space="0" w:color="auto"/>
            <w:right w:val="none" w:sz="0" w:space="0" w:color="auto"/>
          </w:divBdr>
        </w:div>
        <w:div w:id="417020340">
          <w:marLeft w:val="640"/>
          <w:marRight w:val="0"/>
          <w:marTop w:val="0"/>
          <w:marBottom w:val="0"/>
          <w:divBdr>
            <w:top w:val="none" w:sz="0" w:space="0" w:color="auto"/>
            <w:left w:val="none" w:sz="0" w:space="0" w:color="auto"/>
            <w:bottom w:val="none" w:sz="0" w:space="0" w:color="auto"/>
            <w:right w:val="none" w:sz="0" w:space="0" w:color="auto"/>
          </w:divBdr>
        </w:div>
        <w:div w:id="1278757603">
          <w:marLeft w:val="640"/>
          <w:marRight w:val="0"/>
          <w:marTop w:val="0"/>
          <w:marBottom w:val="0"/>
          <w:divBdr>
            <w:top w:val="none" w:sz="0" w:space="0" w:color="auto"/>
            <w:left w:val="none" w:sz="0" w:space="0" w:color="auto"/>
            <w:bottom w:val="none" w:sz="0" w:space="0" w:color="auto"/>
            <w:right w:val="none" w:sz="0" w:space="0" w:color="auto"/>
          </w:divBdr>
        </w:div>
      </w:divsChild>
    </w:div>
    <w:div w:id="380326843">
      <w:bodyDiv w:val="1"/>
      <w:marLeft w:val="0"/>
      <w:marRight w:val="0"/>
      <w:marTop w:val="0"/>
      <w:marBottom w:val="0"/>
      <w:divBdr>
        <w:top w:val="none" w:sz="0" w:space="0" w:color="auto"/>
        <w:left w:val="none" w:sz="0" w:space="0" w:color="auto"/>
        <w:bottom w:val="none" w:sz="0" w:space="0" w:color="auto"/>
        <w:right w:val="none" w:sz="0" w:space="0" w:color="auto"/>
      </w:divBdr>
      <w:divsChild>
        <w:div w:id="425931376">
          <w:marLeft w:val="0"/>
          <w:marRight w:val="0"/>
          <w:marTop w:val="0"/>
          <w:marBottom w:val="0"/>
          <w:divBdr>
            <w:top w:val="none" w:sz="0" w:space="0" w:color="auto"/>
            <w:left w:val="none" w:sz="0" w:space="0" w:color="auto"/>
            <w:bottom w:val="none" w:sz="0" w:space="0" w:color="auto"/>
            <w:right w:val="none" w:sz="0" w:space="0" w:color="auto"/>
          </w:divBdr>
          <w:divsChild>
            <w:div w:id="1527937987">
              <w:marLeft w:val="0"/>
              <w:marRight w:val="0"/>
              <w:marTop w:val="0"/>
              <w:marBottom w:val="0"/>
              <w:divBdr>
                <w:top w:val="none" w:sz="0" w:space="0" w:color="auto"/>
                <w:left w:val="none" w:sz="0" w:space="0" w:color="auto"/>
                <w:bottom w:val="none" w:sz="0" w:space="0" w:color="auto"/>
                <w:right w:val="none" w:sz="0" w:space="0" w:color="auto"/>
              </w:divBdr>
              <w:divsChild>
                <w:div w:id="33662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171125">
      <w:bodyDiv w:val="1"/>
      <w:marLeft w:val="0"/>
      <w:marRight w:val="0"/>
      <w:marTop w:val="0"/>
      <w:marBottom w:val="0"/>
      <w:divBdr>
        <w:top w:val="none" w:sz="0" w:space="0" w:color="auto"/>
        <w:left w:val="none" w:sz="0" w:space="0" w:color="auto"/>
        <w:bottom w:val="none" w:sz="0" w:space="0" w:color="auto"/>
        <w:right w:val="none" w:sz="0" w:space="0" w:color="auto"/>
      </w:divBdr>
      <w:divsChild>
        <w:div w:id="1774858934">
          <w:marLeft w:val="0"/>
          <w:marRight w:val="0"/>
          <w:marTop w:val="0"/>
          <w:marBottom w:val="0"/>
          <w:divBdr>
            <w:top w:val="none" w:sz="0" w:space="0" w:color="auto"/>
            <w:left w:val="none" w:sz="0" w:space="0" w:color="auto"/>
            <w:bottom w:val="none" w:sz="0" w:space="0" w:color="auto"/>
            <w:right w:val="none" w:sz="0" w:space="0" w:color="auto"/>
          </w:divBdr>
          <w:divsChild>
            <w:div w:id="1353607922">
              <w:marLeft w:val="0"/>
              <w:marRight w:val="0"/>
              <w:marTop w:val="0"/>
              <w:marBottom w:val="0"/>
              <w:divBdr>
                <w:top w:val="none" w:sz="0" w:space="0" w:color="auto"/>
                <w:left w:val="none" w:sz="0" w:space="0" w:color="auto"/>
                <w:bottom w:val="none" w:sz="0" w:space="0" w:color="auto"/>
                <w:right w:val="none" w:sz="0" w:space="0" w:color="auto"/>
              </w:divBdr>
              <w:divsChild>
                <w:div w:id="179760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603260">
      <w:bodyDiv w:val="1"/>
      <w:marLeft w:val="0"/>
      <w:marRight w:val="0"/>
      <w:marTop w:val="0"/>
      <w:marBottom w:val="0"/>
      <w:divBdr>
        <w:top w:val="none" w:sz="0" w:space="0" w:color="auto"/>
        <w:left w:val="none" w:sz="0" w:space="0" w:color="auto"/>
        <w:bottom w:val="none" w:sz="0" w:space="0" w:color="auto"/>
        <w:right w:val="none" w:sz="0" w:space="0" w:color="auto"/>
      </w:divBdr>
      <w:divsChild>
        <w:div w:id="1075273971">
          <w:marLeft w:val="640"/>
          <w:marRight w:val="0"/>
          <w:marTop w:val="0"/>
          <w:marBottom w:val="0"/>
          <w:divBdr>
            <w:top w:val="none" w:sz="0" w:space="0" w:color="auto"/>
            <w:left w:val="none" w:sz="0" w:space="0" w:color="auto"/>
            <w:bottom w:val="none" w:sz="0" w:space="0" w:color="auto"/>
            <w:right w:val="none" w:sz="0" w:space="0" w:color="auto"/>
          </w:divBdr>
        </w:div>
        <w:div w:id="1693216115">
          <w:marLeft w:val="640"/>
          <w:marRight w:val="0"/>
          <w:marTop w:val="0"/>
          <w:marBottom w:val="0"/>
          <w:divBdr>
            <w:top w:val="none" w:sz="0" w:space="0" w:color="auto"/>
            <w:left w:val="none" w:sz="0" w:space="0" w:color="auto"/>
            <w:bottom w:val="none" w:sz="0" w:space="0" w:color="auto"/>
            <w:right w:val="none" w:sz="0" w:space="0" w:color="auto"/>
          </w:divBdr>
        </w:div>
        <w:div w:id="1970552795">
          <w:marLeft w:val="640"/>
          <w:marRight w:val="0"/>
          <w:marTop w:val="0"/>
          <w:marBottom w:val="0"/>
          <w:divBdr>
            <w:top w:val="none" w:sz="0" w:space="0" w:color="auto"/>
            <w:left w:val="none" w:sz="0" w:space="0" w:color="auto"/>
            <w:bottom w:val="none" w:sz="0" w:space="0" w:color="auto"/>
            <w:right w:val="none" w:sz="0" w:space="0" w:color="auto"/>
          </w:divBdr>
        </w:div>
        <w:div w:id="1641617606">
          <w:marLeft w:val="640"/>
          <w:marRight w:val="0"/>
          <w:marTop w:val="0"/>
          <w:marBottom w:val="0"/>
          <w:divBdr>
            <w:top w:val="none" w:sz="0" w:space="0" w:color="auto"/>
            <w:left w:val="none" w:sz="0" w:space="0" w:color="auto"/>
            <w:bottom w:val="none" w:sz="0" w:space="0" w:color="auto"/>
            <w:right w:val="none" w:sz="0" w:space="0" w:color="auto"/>
          </w:divBdr>
        </w:div>
        <w:div w:id="1806120529">
          <w:marLeft w:val="640"/>
          <w:marRight w:val="0"/>
          <w:marTop w:val="0"/>
          <w:marBottom w:val="0"/>
          <w:divBdr>
            <w:top w:val="none" w:sz="0" w:space="0" w:color="auto"/>
            <w:left w:val="none" w:sz="0" w:space="0" w:color="auto"/>
            <w:bottom w:val="none" w:sz="0" w:space="0" w:color="auto"/>
            <w:right w:val="none" w:sz="0" w:space="0" w:color="auto"/>
          </w:divBdr>
        </w:div>
        <w:div w:id="1182278945">
          <w:marLeft w:val="640"/>
          <w:marRight w:val="0"/>
          <w:marTop w:val="0"/>
          <w:marBottom w:val="0"/>
          <w:divBdr>
            <w:top w:val="none" w:sz="0" w:space="0" w:color="auto"/>
            <w:left w:val="none" w:sz="0" w:space="0" w:color="auto"/>
            <w:bottom w:val="none" w:sz="0" w:space="0" w:color="auto"/>
            <w:right w:val="none" w:sz="0" w:space="0" w:color="auto"/>
          </w:divBdr>
        </w:div>
        <w:div w:id="2055961543">
          <w:marLeft w:val="640"/>
          <w:marRight w:val="0"/>
          <w:marTop w:val="0"/>
          <w:marBottom w:val="0"/>
          <w:divBdr>
            <w:top w:val="none" w:sz="0" w:space="0" w:color="auto"/>
            <w:left w:val="none" w:sz="0" w:space="0" w:color="auto"/>
            <w:bottom w:val="none" w:sz="0" w:space="0" w:color="auto"/>
            <w:right w:val="none" w:sz="0" w:space="0" w:color="auto"/>
          </w:divBdr>
        </w:div>
        <w:div w:id="481166066">
          <w:marLeft w:val="640"/>
          <w:marRight w:val="0"/>
          <w:marTop w:val="0"/>
          <w:marBottom w:val="0"/>
          <w:divBdr>
            <w:top w:val="none" w:sz="0" w:space="0" w:color="auto"/>
            <w:left w:val="none" w:sz="0" w:space="0" w:color="auto"/>
            <w:bottom w:val="none" w:sz="0" w:space="0" w:color="auto"/>
            <w:right w:val="none" w:sz="0" w:space="0" w:color="auto"/>
          </w:divBdr>
        </w:div>
        <w:div w:id="2146124308">
          <w:marLeft w:val="640"/>
          <w:marRight w:val="0"/>
          <w:marTop w:val="0"/>
          <w:marBottom w:val="0"/>
          <w:divBdr>
            <w:top w:val="none" w:sz="0" w:space="0" w:color="auto"/>
            <w:left w:val="none" w:sz="0" w:space="0" w:color="auto"/>
            <w:bottom w:val="none" w:sz="0" w:space="0" w:color="auto"/>
            <w:right w:val="none" w:sz="0" w:space="0" w:color="auto"/>
          </w:divBdr>
        </w:div>
        <w:div w:id="579632768">
          <w:marLeft w:val="640"/>
          <w:marRight w:val="0"/>
          <w:marTop w:val="0"/>
          <w:marBottom w:val="0"/>
          <w:divBdr>
            <w:top w:val="none" w:sz="0" w:space="0" w:color="auto"/>
            <w:left w:val="none" w:sz="0" w:space="0" w:color="auto"/>
            <w:bottom w:val="none" w:sz="0" w:space="0" w:color="auto"/>
            <w:right w:val="none" w:sz="0" w:space="0" w:color="auto"/>
          </w:divBdr>
        </w:div>
        <w:div w:id="682709057">
          <w:marLeft w:val="640"/>
          <w:marRight w:val="0"/>
          <w:marTop w:val="0"/>
          <w:marBottom w:val="0"/>
          <w:divBdr>
            <w:top w:val="none" w:sz="0" w:space="0" w:color="auto"/>
            <w:left w:val="none" w:sz="0" w:space="0" w:color="auto"/>
            <w:bottom w:val="none" w:sz="0" w:space="0" w:color="auto"/>
            <w:right w:val="none" w:sz="0" w:space="0" w:color="auto"/>
          </w:divBdr>
        </w:div>
        <w:div w:id="2146577724">
          <w:marLeft w:val="640"/>
          <w:marRight w:val="0"/>
          <w:marTop w:val="0"/>
          <w:marBottom w:val="0"/>
          <w:divBdr>
            <w:top w:val="none" w:sz="0" w:space="0" w:color="auto"/>
            <w:left w:val="none" w:sz="0" w:space="0" w:color="auto"/>
            <w:bottom w:val="none" w:sz="0" w:space="0" w:color="auto"/>
            <w:right w:val="none" w:sz="0" w:space="0" w:color="auto"/>
          </w:divBdr>
        </w:div>
        <w:div w:id="1980182228">
          <w:marLeft w:val="640"/>
          <w:marRight w:val="0"/>
          <w:marTop w:val="0"/>
          <w:marBottom w:val="0"/>
          <w:divBdr>
            <w:top w:val="none" w:sz="0" w:space="0" w:color="auto"/>
            <w:left w:val="none" w:sz="0" w:space="0" w:color="auto"/>
            <w:bottom w:val="none" w:sz="0" w:space="0" w:color="auto"/>
            <w:right w:val="none" w:sz="0" w:space="0" w:color="auto"/>
          </w:divBdr>
        </w:div>
        <w:div w:id="333341371">
          <w:marLeft w:val="640"/>
          <w:marRight w:val="0"/>
          <w:marTop w:val="0"/>
          <w:marBottom w:val="0"/>
          <w:divBdr>
            <w:top w:val="none" w:sz="0" w:space="0" w:color="auto"/>
            <w:left w:val="none" w:sz="0" w:space="0" w:color="auto"/>
            <w:bottom w:val="none" w:sz="0" w:space="0" w:color="auto"/>
            <w:right w:val="none" w:sz="0" w:space="0" w:color="auto"/>
          </w:divBdr>
        </w:div>
        <w:div w:id="1367366716">
          <w:marLeft w:val="640"/>
          <w:marRight w:val="0"/>
          <w:marTop w:val="0"/>
          <w:marBottom w:val="0"/>
          <w:divBdr>
            <w:top w:val="none" w:sz="0" w:space="0" w:color="auto"/>
            <w:left w:val="none" w:sz="0" w:space="0" w:color="auto"/>
            <w:bottom w:val="none" w:sz="0" w:space="0" w:color="auto"/>
            <w:right w:val="none" w:sz="0" w:space="0" w:color="auto"/>
          </w:divBdr>
        </w:div>
        <w:div w:id="422652470">
          <w:marLeft w:val="640"/>
          <w:marRight w:val="0"/>
          <w:marTop w:val="0"/>
          <w:marBottom w:val="0"/>
          <w:divBdr>
            <w:top w:val="none" w:sz="0" w:space="0" w:color="auto"/>
            <w:left w:val="none" w:sz="0" w:space="0" w:color="auto"/>
            <w:bottom w:val="none" w:sz="0" w:space="0" w:color="auto"/>
            <w:right w:val="none" w:sz="0" w:space="0" w:color="auto"/>
          </w:divBdr>
        </w:div>
        <w:div w:id="2010981344">
          <w:marLeft w:val="640"/>
          <w:marRight w:val="0"/>
          <w:marTop w:val="0"/>
          <w:marBottom w:val="0"/>
          <w:divBdr>
            <w:top w:val="none" w:sz="0" w:space="0" w:color="auto"/>
            <w:left w:val="none" w:sz="0" w:space="0" w:color="auto"/>
            <w:bottom w:val="none" w:sz="0" w:space="0" w:color="auto"/>
            <w:right w:val="none" w:sz="0" w:space="0" w:color="auto"/>
          </w:divBdr>
        </w:div>
        <w:div w:id="1256129549">
          <w:marLeft w:val="640"/>
          <w:marRight w:val="0"/>
          <w:marTop w:val="0"/>
          <w:marBottom w:val="0"/>
          <w:divBdr>
            <w:top w:val="none" w:sz="0" w:space="0" w:color="auto"/>
            <w:left w:val="none" w:sz="0" w:space="0" w:color="auto"/>
            <w:bottom w:val="none" w:sz="0" w:space="0" w:color="auto"/>
            <w:right w:val="none" w:sz="0" w:space="0" w:color="auto"/>
          </w:divBdr>
        </w:div>
        <w:div w:id="1829856064">
          <w:marLeft w:val="640"/>
          <w:marRight w:val="0"/>
          <w:marTop w:val="0"/>
          <w:marBottom w:val="0"/>
          <w:divBdr>
            <w:top w:val="none" w:sz="0" w:space="0" w:color="auto"/>
            <w:left w:val="none" w:sz="0" w:space="0" w:color="auto"/>
            <w:bottom w:val="none" w:sz="0" w:space="0" w:color="auto"/>
            <w:right w:val="none" w:sz="0" w:space="0" w:color="auto"/>
          </w:divBdr>
        </w:div>
        <w:div w:id="556667643">
          <w:marLeft w:val="640"/>
          <w:marRight w:val="0"/>
          <w:marTop w:val="0"/>
          <w:marBottom w:val="0"/>
          <w:divBdr>
            <w:top w:val="none" w:sz="0" w:space="0" w:color="auto"/>
            <w:left w:val="none" w:sz="0" w:space="0" w:color="auto"/>
            <w:bottom w:val="none" w:sz="0" w:space="0" w:color="auto"/>
            <w:right w:val="none" w:sz="0" w:space="0" w:color="auto"/>
          </w:divBdr>
        </w:div>
        <w:div w:id="1083838362">
          <w:marLeft w:val="640"/>
          <w:marRight w:val="0"/>
          <w:marTop w:val="0"/>
          <w:marBottom w:val="0"/>
          <w:divBdr>
            <w:top w:val="none" w:sz="0" w:space="0" w:color="auto"/>
            <w:left w:val="none" w:sz="0" w:space="0" w:color="auto"/>
            <w:bottom w:val="none" w:sz="0" w:space="0" w:color="auto"/>
            <w:right w:val="none" w:sz="0" w:space="0" w:color="auto"/>
          </w:divBdr>
        </w:div>
        <w:div w:id="159808674">
          <w:marLeft w:val="640"/>
          <w:marRight w:val="0"/>
          <w:marTop w:val="0"/>
          <w:marBottom w:val="0"/>
          <w:divBdr>
            <w:top w:val="none" w:sz="0" w:space="0" w:color="auto"/>
            <w:left w:val="none" w:sz="0" w:space="0" w:color="auto"/>
            <w:bottom w:val="none" w:sz="0" w:space="0" w:color="auto"/>
            <w:right w:val="none" w:sz="0" w:space="0" w:color="auto"/>
          </w:divBdr>
        </w:div>
        <w:div w:id="1919712023">
          <w:marLeft w:val="640"/>
          <w:marRight w:val="0"/>
          <w:marTop w:val="0"/>
          <w:marBottom w:val="0"/>
          <w:divBdr>
            <w:top w:val="none" w:sz="0" w:space="0" w:color="auto"/>
            <w:left w:val="none" w:sz="0" w:space="0" w:color="auto"/>
            <w:bottom w:val="none" w:sz="0" w:space="0" w:color="auto"/>
            <w:right w:val="none" w:sz="0" w:space="0" w:color="auto"/>
          </w:divBdr>
        </w:div>
        <w:div w:id="1464537227">
          <w:marLeft w:val="640"/>
          <w:marRight w:val="0"/>
          <w:marTop w:val="0"/>
          <w:marBottom w:val="0"/>
          <w:divBdr>
            <w:top w:val="none" w:sz="0" w:space="0" w:color="auto"/>
            <w:left w:val="none" w:sz="0" w:space="0" w:color="auto"/>
            <w:bottom w:val="none" w:sz="0" w:space="0" w:color="auto"/>
            <w:right w:val="none" w:sz="0" w:space="0" w:color="auto"/>
          </w:divBdr>
        </w:div>
        <w:div w:id="758254488">
          <w:marLeft w:val="640"/>
          <w:marRight w:val="0"/>
          <w:marTop w:val="0"/>
          <w:marBottom w:val="0"/>
          <w:divBdr>
            <w:top w:val="none" w:sz="0" w:space="0" w:color="auto"/>
            <w:left w:val="none" w:sz="0" w:space="0" w:color="auto"/>
            <w:bottom w:val="none" w:sz="0" w:space="0" w:color="auto"/>
            <w:right w:val="none" w:sz="0" w:space="0" w:color="auto"/>
          </w:divBdr>
        </w:div>
        <w:div w:id="1356496615">
          <w:marLeft w:val="640"/>
          <w:marRight w:val="0"/>
          <w:marTop w:val="0"/>
          <w:marBottom w:val="0"/>
          <w:divBdr>
            <w:top w:val="none" w:sz="0" w:space="0" w:color="auto"/>
            <w:left w:val="none" w:sz="0" w:space="0" w:color="auto"/>
            <w:bottom w:val="none" w:sz="0" w:space="0" w:color="auto"/>
            <w:right w:val="none" w:sz="0" w:space="0" w:color="auto"/>
          </w:divBdr>
        </w:div>
        <w:div w:id="154534140">
          <w:marLeft w:val="640"/>
          <w:marRight w:val="0"/>
          <w:marTop w:val="0"/>
          <w:marBottom w:val="0"/>
          <w:divBdr>
            <w:top w:val="none" w:sz="0" w:space="0" w:color="auto"/>
            <w:left w:val="none" w:sz="0" w:space="0" w:color="auto"/>
            <w:bottom w:val="none" w:sz="0" w:space="0" w:color="auto"/>
            <w:right w:val="none" w:sz="0" w:space="0" w:color="auto"/>
          </w:divBdr>
        </w:div>
        <w:div w:id="1271084997">
          <w:marLeft w:val="640"/>
          <w:marRight w:val="0"/>
          <w:marTop w:val="0"/>
          <w:marBottom w:val="0"/>
          <w:divBdr>
            <w:top w:val="none" w:sz="0" w:space="0" w:color="auto"/>
            <w:left w:val="none" w:sz="0" w:space="0" w:color="auto"/>
            <w:bottom w:val="none" w:sz="0" w:space="0" w:color="auto"/>
            <w:right w:val="none" w:sz="0" w:space="0" w:color="auto"/>
          </w:divBdr>
        </w:div>
        <w:div w:id="674456368">
          <w:marLeft w:val="640"/>
          <w:marRight w:val="0"/>
          <w:marTop w:val="0"/>
          <w:marBottom w:val="0"/>
          <w:divBdr>
            <w:top w:val="none" w:sz="0" w:space="0" w:color="auto"/>
            <w:left w:val="none" w:sz="0" w:space="0" w:color="auto"/>
            <w:bottom w:val="none" w:sz="0" w:space="0" w:color="auto"/>
            <w:right w:val="none" w:sz="0" w:space="0" w:color="auto"/>
          </w:divBdr>
        </w:div>
        <w:div w:id="1254390763">
          <w:marLeft w:val="640"/>
          <w:marRight w:val="0"/>
          <w:marTop w:val="0"/>
          <w:marBottom w:val="0"/>
          <w:divBdr>
            <w:top w:val="none" w:sz="0" w:space="0" w:color="auto"/>
            <w:left w:val="none" w:sz="0" w:space="0" w:color="auto"/>
            <w:bottom w:val="none" w:sz="0" w:space="0" w:color="auto"/>
            <w:right w:val="none" w:sz="0" w:space="0" w:color="auto"/>
          </w:divBdr>
        </w:div>
        <w:div w:id="447899413">
          <w:marLeft w:val="640"/>
          <w:marRight w:val="0"/>
          <w:marTop w:val="0"/>
          <w:marBottom w:val="0"/>
          <w:divBdr>
            <w:top w:val="none" w:sz="0" w:space="0" w:color="auto"/>
            <w:left w:val="none" w:sz="0" w:space="0" w:color="auto"/>
            <w:bottom w:val="none" w:sz="0" w:space="0" w:color="auto"/>
            <w:right w:val="none" w:sz="0" w:space="0" w:color="auto"/>
          </w:divBdr>
        </w:div>
        <w:div w:id="817961637">
          <w:marLeft w:val="640"/>
          <w:marRight w:val="0"/>
          <w:marTop w:val="0"/>
          <w:marBottom w:val="0"/>
          <w:divBdr>
            <w:top w:val="none" w:sz="0" w:space="0" w:color="auto"/>
            <w:left w:val="none" w:sz="0" w:space="0" w:color="auto"/>
            <w:bottom w:val="none" w:sz="0" w:space="0" w:color="auto"/>
            <w:right w:val="none" w:sz="0" w:space="0" w:color="auto"/>
          </w:divBdr>
        </w:div>
        <w:div w:id="1077552907">
          <w:marLeft w:val="640"/>
          <w:marRight w:val="0"/>
          <w:marTop w:val="0"/>
          <w:marBottom w:val="0"/>
          <w:divBdr>
            <w:top w:val="none" w:sz="0" w:space="0" w:color="auto"/>
            <w:left w:val="none" w:sz="0" w:space="0" w:color="auto"/>
            <w:bottom w:val="none" w:sz="0" w:space="0" w:color="auto"/>
            <w:right w:val="none" w:sz="0" w:space="0" w:color="auto"/>
          </w:divBdr>
        </w:div>
        <w:div w:id="1459101688">
          <w:marLeft w:val="640"/>
          <w:marRight w:val="0"/>
          <w:marTop w:val="0"/>
          <w:marBottom w:val="0"/>
          <w:divBdr>
            <w:top w:val="none" w:sz="0" w:space="0" w:color="auto"/>
            <w:left w:val="none" w:sz="0" w:space="0" w:color="auto"/>
            <w:bottom w:val="none" w:sz="0" w:space="0" w:color="auto"/>
            <w:right w:val="none" w:sz="0" w:space="0" w:color="auto"/>
          </w:divBdr>
        </w:div>
        <w:div w:id="240722633">
          <w:marLeft w:val="640"/>
          <w:marRight w:val="0"/>
          <w:marTop w:val="0"/>
          <w:marBottom w:val="0"/>
          <w:divBdr>
            <w:top w:val="none" w:sz="0" w:space="0" w:color="auto"/>
            <w:left w:val="none" w:sz="0" w:space="0" w:color="auto"/>
            <w:bottom w:val="none" w:sz="0" w:space="0" w:color="auto"/>
            <w:right w:val="none" w:sz="0" w:space="0" w:color="auto"/>
          </w:divBdr>
        </w:div>
        <w:div w:id="95059683">
          <w:marLeft w:val="640"/>
          <w:marRight w:val="0"/>
          <w:marTop w:val="0"/>
          <w:marBottom w:val="0"/>
          <w:divBdr>
            <w:top w:val="none" w:sz="0" w:space="0" w:color="auto"/>
            <w:left w:val="none" w:sz="0" w:space="0" w:color="auto"/>
            <w:bottom w:val="none" w:sz="0" w:space="0" w:color="auto"/>
            <w:right w:val="none" w:sz="0" w:space="0" w:color="auto"/>
          </w:divBdr>
        </w:div>
        <w:div w:id="90007286">
          <w:marLeft w:val="640"/>
          <w:marRight w:val="0"/>
          <w:marTop w:val="0"/>
          <w:marBottom w:val="0"/>
          <w:divBdr>
            <w:top w:val="none" w:sz="0" w:space="0" w:color="auto"/>
            <w:left w:val="none" w:sz="0" w:space="0" w:color="auto"/>
            <w:bottom w:val="none" w:sz="0" w:space="0" w:color="auto"/>
            <w:right w:val="none" w:sz="0" w:space="0" w:color="auto"/>
          </w:divBdr>
        </w:div>
        <w:div w:id="556933301">
          <w:marLeft w:val="640"/>
          <w:marRight w:val="0"/>
          <w:marTop w:val="0"/>
          <w:marBottom w:val="0"/>
          <w:divBdr>
            <w:top w:val="none" w:sz="0" w:space="0" w:color="auto"/>
            <w:left w:val="none" w:sz="0" w:space="0" w:color="auto"/>
            <w:bottom w:val="none" w:sz="0" w:space="0" w:color="auto"/>
            <w:right w:val="none" w:sz="0" w:space="0" w:color="auto"/>
          </w:divBdr>
        </w:div>
        <w:div w:id="1245407982">
          <w:marLeft w:val="640"/>
          <w:marRight w:val="0"/>
          <w:marTop w:val="0"/>
          <w:marBottom w:val="0"/>
          <w:divBdr>
            <w:top w:val="none" w:sz="0" w:space="0" w:color="auto"/>
            <w:left w:val="none" w:sz="0" w:space="0" w:color="auto"/>
            <w:bottom w:val="none" w:sz="0" w:space="0" w:color="auto"/>
            <w:right w:val="none" w:sz="0" w:space="0" w:color="auto"/>
          </w:divBdr>
        </w:div>
        <w:div w:id="1120032708">
          <w:marLeft w:val="640"/>
          <w:marRight w:val="0"/>
          <w:marTop w:val="0"/>
          <w:marBottom w:val="0"/>
          <w:divBdr>
            <w:top w:val="none" w:sz="0" w:space="0" w:color="auto"/>
            <w:left w:val="none" w:sz="0" w:space="0" w:color="auto"/>
            <w:bottom w:val="none" w:sz="0" w:space="0" w:color="auto"/>
            <w:right w:val="none" w:sz="0" w:space="0" w:color="auto"/>
          </w:divBdr>
        </w:div>
        <w:div w:id="745569445">
          <w:marLeft w:val="640"/>
          <w:marRight w:val="0"/>
          <w:marTop w:val="0"/>
          <w:marBottom w:val="0"/>
          <w:divBdr>
            <w:top w:val="none" w:sz="0" w:space="0" w:color="auto"/>
            <w:left w:val="none" w:sz="0" w:space="0" w:color="auto"/>
            <w:bottom w:val="none" w:sz="0" w:space="0" w:color="auto"/>
            <w:right w:val="none" w:sz="0" w:space="0" w:color="auto"/>
          </w:divBdr>
        </w:div>
        <w:div w:id="2048794724">
          <w:marLeft w:val="640"/>
          <w:marRight w:val="0"/>
          <w:marTop w:val="0"/>
          <w:marBottom w:val="0"/>
          <w:divBdr>
            <w:top w:val="none" w:sz="0" w:space="0" w:color="auto"/>
            <w:left w:val="none" w:sz="0" w:space="0" w:color="auto"/>
            <w:bottom w:val="none" w:sz="0" w:space="0" w:color="auto"/>
            <w:right w:val="none" w:sz="0" w:space="0" w:color="auto"/>
          </w:divBdr>
        </w:div>
        <w:div w:id="624432274">
          <w:marLeft w:val="640"/>
          <w:marRight w:val="0"/>
          <w:marTop w:val="0"/>
          <w:marBottom w:val="0"/>
          <w:divBdr>
            <w:top w:val="none" w:sz="0" w:space="0" w:color="auto"/>
            <w:left w:val="none" w:sz="0" w:space="0" w:color="auto"/>
            <w:bottom w:val="none" w:sz="0" w:space="0" w:color="auto"/>
            <w:right w:val="none" w:sz="0" w:space="0" w:color="auto"/>
          </w:divBdr>
        </w:div>
        <w:div w:id="841970546">
          <w:marLeft w:val="640"/>
          <w:marRight w:val="0"/>
          <w:marTop w:val="0"/>
          <w:marBottom w:val="0"/>
          <w:divBdr>
            <w:top w:val="none" w:sz="0" w:space="0" w:color="auto"/>
            <w:left w:val="none" w:sz="0" w:space="0" w:color="auto"/>
            <w:bottom w:val="none" w:sz="0" w:space="0" w:color="auto"/>
            <w:right w:val="none" w:sz="0" w:space="0" w:color="auto"/>
          </w:divBdr>
        </w:div>
      </w:divsChild>
    </w:div>
    <w:div w:id="384912868">
      <w:bodyDiv w:val="1"/>
      <w:marLeft w:val="0"/>
      <w:marRight w:val="0"/>
      <w:marTop w:val="0"/>
      <w:marBottom w:val="0"/>
      <w:divBdr>
        <w:top w:val="none" w:sz="0" w:space="0" w:color="auto"/>
        <w:left w:val="none" w:sz="0" w:space="0" w:color="auto"/>
        <w:bottom w:val="none" w:sz="0" w:space="0" w:color="auto"/>
        <w:right w:val="none" w:sz="0" w:space="0" w:color="auto"/>
      </w:divBdr>
      <w:divsChild>
        <w:div w:id="877543956">
          <w:marLeft w:val="0"/>
          <w:marRight w:val="0"/>
          <w:marTop w:val="0"/>
          <w:marBottom w:val="0"/>
          <w:divBdr>
            <w:top w:val="none" w:sz="0" w:space="0" w:color="auto"/>
            <w:left w:val="none" w:sz="0" w:space="0" w:color="auto"/>
            <w:bottom w:val="none" w:sz="0" w:space="0" w:color="auto"/>
            <w:right w:val="none" w:sz="0" w:space="0" w:color="auto"/>
          </w:divBdr>
          <w:divsChild>
            <w:div w:id="1507818519">
              <w:marLeft w:val="0"/>
              <w:marRight w:val="0"/>
              <w:marTop w:val="0"/>
              <w:marBottom w:val="0"/>
              <w:divBdr>
                <w:top w:val="none" w:sz="0" w:space="0" w:color="auto"/>
                <w:left w:val="none" w:sz="0" w:space="0" w:color="auto"/>
                <w:bottom w:val="none" w:sz="0" w:space="0" w:color="auto"/>
                <w:right w:val="none" w:sz="0" w:space="0" w:color="auto"/>
              </w:divBdr>
              <w:divsChild>
                <w:div w:id="65268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301713">
      <w:bodyDiv w:val="1"/>
      <w:marLeft w:val="0"/>
      <w:marRight w:val="0"/>
      <w:marTop w:val="0"/>
      <w:marBottom w:val="0"/>
      <w:divBdr>
        <w:top w:val="none" w:sz="0" w:space="0" w:color="auto"/>
        <w:left w:val="none" w:sz="0" w:space="0" w:color="auto"/>
        <w:bottom w:val="none" w:sz="0" w:space="0" w:color="auto"/>
        <w:right w:val="none" w:sz="0" w:space="0" w:color="auto"/>
      </w:divBdr>
      <w:divsChild>
        <w:div w:id="2064408830">
          <w:marLeft w:val="0"/>
          <w:marRight w:val="0"/>
          <w:marTop w:val="0"/>
          <w:marBottom w:val="0"/>
          <w:divBdr>
            <w:top w:val="none" w:sz="0" w:space="0" w:color="auto"/>
            <w:left w:val="none" w:sz="0" w:space="0" w:color="auto"/>
            <w:bottom w:val="none" w:sz="0" w:space="0" w:color="auto"/>
            <w:right w:val="none" w:sz="0" w:space="0" w:color="auto"/>
          </w:divBdr>
          <w:divsChild>
            <w:div w:id="1086729753">
              <w:marLeft w:val="0"/>
              <w:marRight w:val="0"/>
              <w:marTop w:val="0"/>
              <w:marBottom w:val="0"/>
              <w:divBdr>
                <w:top w:val="none" w:sz="0" w:space="0" w:color="auto"/>
                <w:left w:val="none" w:sz="0" w:space="0" w:color="auto"/>
                <w:bottom w:val="none" w:sz="0" w:space="0" w:color="auto"/>
                <w:right w:val="none" w:sz="0" w:space="0" w:color="auto"/>
              </w:divBdr>
              <w:divsChild>
                <w:div w:id="112600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422101">
      <w:bodyDiv w:val="1"/>
      <w:marLeft w:val="0"/>
      <w:marRight w:val="0"/>
      <w:marTop w:val="0"/>
      <w:marBottom w:val="0"/>
      <w:divBdr>
        <w:top w:val="none" w:sz="0" w:space="0" w:color="auto"/>
        <w:left w:val="none" w:sz="0" w:space="0" w:color="auto"/>
        <w:bottom w:val="none" w:sz="0" w:space="0" w:color="auto"/>
        <w:right w:val="none" w:sz="0" w:space="0" w:color="auto"/>
      </w:divBdr>
      <w:divsChild>
        <w:div w:id="1485462708">
          <w:marLeft w:val="0"/>
          <w:marRight w:val="0"/>
          <w:marTop w:val="0"/>
          <w:marBottom w:val="0"/>
          <w:divBdr>
            <w:top w:val="none" w:sz="0" w:space="0" w:color="auto"/>
            <w:left w:val="none" w:sz="0" w:space="0" w:color="auto"/>
            <w:bottom w:val="none" w:sz="0" w:space="0" w:color="auto"/>
            <w:right w:val="none" w:sz="0" w:space="0" w:color="auto"/>
          </w:divBdr>
          <w:divsChild>
            <w:div w:id="1623877541">
              <w:marLeft w:val="0"/>
              <w:marRight w:val="0"/>
              <w:marTop w:val="0"/>
              <w:marBottom w:val="0"/>
              <w:divBdr>
                <w:top w:val="none" w:sz="0" w:space="0" w:color="auto"/>
                <w:left w:val="none" w:sz="0" w:space="0" w:color="auto"/>
                <w:bottom w:val="none" w:sz="0" w:space="0" w:color="auto"/>
                <w:right w:val="none" w:sz="0" w:space="0" w:color="auto"/>
              </w:divBdr>
              <w:divsChild>
                <w:div w:id="95545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234930">
      <w:bodyDiv w:val="1"/>
      <w:marLeft w:val="0"/>
      <w:marRight w:val="0"/>
      <w:marTop w:val="0"/>
      <w:marBottom w:val="0"/>
      <w:divBdr>
        <w:top w:val="none" w:sz="0" w:space="0" w:color="auto"/>
        <w:left w:val="none" w:sz="0" w:space="0" w:color="auto"/>
        <w:bottom w:val="none" w:sz="0" w:space="0" w:color="auto"/>
        <w:right w:val="none" w:sz="0" w:space="0" w:color="auto"/>
      </w:divBdr>
      <w:divsChild>
        <w:div w:id="684866184">
          <w:marLeft w:val="640"/>
          <w:marRight w:val="0"/>
          <w:marTop w:val="0"/>
          <w:marBottom w:val="0"/>
          <w:divBdr>
            <w:top w:val="none" w:sz="0" w:space="0" w:color="auto"/>
            <w:left w:val="none" w:sz="0" w:space="0" w:color="auto"/>
            <w:bottom w:val="none" w:sz="0" w:space="0" w:color="auto"/>
            <w:right w:val="none" w:sz="0" w:space="0" w:color="auto"/>
          </w:divBdr>
        </w:div>
        <w:div w:id="344790034">
          <w:marLeft w:val="640"/>
          <w:marRight w:val="0"/>
          <w:marTop w:val="0"/>
          <w:marBottom w:val="0"/>
          <w:divBdr>
            <w:top w:val="none" w:sz="0" w:space="0" w:color="auto"/>
            <w:left w:val="none" w:sz="0" w:space="0" w:color="auto"/>
            <w:bottom w:val="none" w:sz="0" w:space="0" w:color="auto"/>
            <w:right w:val="none" w:sz="0" w:space="0" w:color="auto"/>
          </w:divBdr>
        </w:div>
        <w:div w:id="323775748">
          <w:marLeft w:val="640"/>
          <w:marRight w:val="0"/>
          <w:marTop w:val="0"/>
          <w:marBottom w:val="0"/>
          <w:divBdr>
            <w:top w:val="none" w:sz="0" w:space="0" w:color="auto"/>
            <w:left w:val="none" w:sz="0" w:space="0" w:color="auto"/>
            <w:bottom w:val="none" w:sz="0" w:space="0" w:color="auto"/>
            <w:right w:val="none" w:sz="0" w:space="0" w:color="auto"/>
          </w:divBdr>
        </w:div>
        <w:div w:id="1716615783">
          <w:marLeft w:val="640"/>
          <w:marRight w:val="0"/>
          <w:marTop w:val="0"/>
          <w:marBottom w:val="0"/>
          <w:divBdr>
            <w:top w:val="none" w:sz="0" w:space="0" w:color="auto"/>
            <w:left w:val="none" w:sz="0" w:space="0" w:color="auto"/>
            <w:bottom w:val="none" w:sz="0" w:space="0" w:color="auto"/>
            <w:right w:val="none" w:sz="0" w:space="0" w:color="auto"/>
          </w:divBdr>
        </w:div>
        <w:div w:id="1808350073">
          <w:marLeft w:val="640"/>
          <w:marRight w:val="0"/>
          <w:marTop w:val="0"/>
          <w:marBottom w:val="0"/>
          <w:divBdr>
            <w:top w:val="none" w:sz="0" w:space="0" w:color="auto"/>
            <w:left w:val="none" w:sz="0" w:space="0" w:color="auto"/>
            <w:bottom w:val="none" w:sz="0" w:space="0" w:color="auto"/>
            <w:right w:val="none" w:sz="0" w:space="0" w:color="auto"/>
          </w:divBdr>
        </w:div>
        <w:div w:id="457142050">
          <w:marLeft w:val="640"/>
          <w:marRight w:val="0"/>
          <w:marTop w:val="0"/>
          <w:marBottom w:val="0"/>
          <w:divBdr>
            <w:top w:val="none" w:sz="0" w:space="0" w:color="auto"/>
            <w:left w:val="none" w:sz="0" w:space="0" w:color="auto"/>
            <w:bottom w:val="none" w:sz="0" w:space="0" w:color="auto"/>
            <w:right w:val="none" w:sz="0" w:space="0" w:color="auto"/>
          </w:divBdr>
        </w:div>
        <w:div w:id="397093851">
          <w:marLeft w:val="640"/>
          <w:marRight w:val="0"/>
          <w:marTop w:val="0"/>
          <w:marBottom w:val="0"/>
          <w:divBdr>
            <w:top w:val="none" w:sz="0" w:space="0" w:color="auto"/>
            <w:left w:val="none" w:sz="0" w:space="0" w:color="auto"/>
            <w:bottom w:val="none" w:sz="0" w:space="0" w:color="auto"/>
            <w:right w:val="none" w:sz="0" w:space="0" w:color="auto"/>
          </w:divBdr>
        </w:div>
        <w:div w:id="187256228">
          <w:marLeft w:val="640"/>
          <w:marRight w:val="0"/>
          <w:marTop w:val="0"/>
          <w:marBottom w:val="0"/>
          <w:divBdr>
            <w:top w:val="none" w:sz="0" w:space="0" w:color="auto"/>
            <w:left w:val="none" w:sz="0" w:space="0" w:color="auto"/>
            <w:bottom w:val="none" w:sz="0" w:space="0" w:color="auto"/>
            <w:right w:val="none" w:sz="0" w:space="0" w:color="auto"/>
          </w:divBdr>
        </w:div>
        <w:div w:id="546533851">
          <w:marLeft w:val="640"/>
          <w:marRight w:val="0"/>
          <w:marTop w:val="0"/>
          <w:marBottom w:val="0"/>
          <w:divBdr>
            <w:top w:val="none" w:sz="0" w:space="0" w:color="auto"/>
            <w:left w:val="none" w:sz="0" w:space="0" w:color="auto"/>
            <w:bottom w:val="none" w:sz="0" w:space="0" w:color="auto"/>
            <w:right w:val="none" w:sz="0" w:space="0" w:color="auto"/>
          </w:divBdr>
        </w:div>
        <w:div w:id="377167658">
          <w:marLeft w:val="640"/>
          <w:marRight w:val="0"/>
          <w:marTop w:val="0"/>
          <w:marBottom w:val="0"/>
          <w:divBdr>
            <w:top w:val="none" w:sz="0" w:space="0" w:color="auto"/>
            <w:left w:val="none" w:sz="0" w:space="0" w:color="auto"/>
            <w:bottom w:val="none" w:sz="0" w:space="0" w:color="auto"/>
            <w:right w:val="none" w:sz="0" w:space="0" w:color="auto"/>
          </w:divBdr>
        </w:div>
        <w:div w:id="437142535">
          <w:marLeft w:val="640"/>
          <w:marRight w:val="0"/>
          <w:marTop w:val="0"/>
          <w:marBottom w:val="0"/>
          <w:divBdr>
            <w:top w:val="none" w:sz="0" w:space="0" w:color="auto"/>
            <w:left w:val="none" w:sz="0" w:space="0" w:color="auto"/>
            <w:bottom w:val="none" w:sz="0" w:space="0" w:color="auto"/>
            <w:right w:val="none" w:sz="0" w:space="0" w:color="auto"/>
          </w:divBdr>
        </w:div>
        <w:div w:id="1475369906">
          <w:marLeft w:val="640"/>
          <w:marRight w:val="0"/>
          <w:marTop w:val="0"/>
          <w:marBottom w:val="0"/>
          <w:divBdr>
            <w:top w:val="none" w:sz="0" w:space="0" w:color="auto"/>
            <w:left w:val="none" w:sz="0" w:space="0" w:color="auto"/>
            <w:bottom w:val="none" w:sz="0" w:space="0" w:color="auto"/>
            <w:right w:val="none" w:sz="0" w:space="0" w:color="auto"/>
          </w:divBdr>
        </w:div>
        <w:div w:id="1731073365">
          <w:marLeft w:val="640"/>
          <w:marRight w:val="0"/>
          <w:marTop w:val="0"/>
          <w:marBottom w:val="0"/>
          <w:divBdr>
            <w:top w:val="none" w:sz="0" w:space="0" w:color="auto"/>
            <w:left w:val="none" w:sz="0" w:space="0" w:color="auto"/>
            <w:bottom w:val="none" w:sz="0" w:space="0" w:color="auto"/>
            <w:right w:val="none" w:sz="0" w:space="0" w:color="auto"/>
          </w:divBdr>
        </w:div>
        <w:div w:id="1869445401">
          <w:marLeft w:val="640"/>
          <w:marRight w:val="0"/>
          <w:marTop w:val="0"/>
          <w:marBottom w:val="0"/>
          <w:divBdr>
            <w:top w:val="none" w:sz="0" w:space="0" w:color="auto"/>
            <w:left w:val="none" w:sz="0" w:space="0" w:color="auto"/>
            <w:bottom w:val="none" w:sz="0" w:space="0" w:color="auto"/>
            <w:right w:val="none" w:sz="0" w:space="0" w:color="auto"/>
          </w:divBdr>
        </w:div>
        <w:div w:id="1604144749">
          <w:marLeft w:val="640"/>
          <w:marRight w:val="0"/>
          <w:marTop w:val="0"/>
          <w:marBottom w:val="0"/>
          <w:divBdr>
            <w:top w:val="none" w:sz="0" w:space="0" w:color="auto"/>
            <w:left w:val="none" w:sz="0" w:space="0" w:color="auto"/>
            <w:bottom w:val="none" w:sz="0" w:space="0" w:color="auto"/>
            <w:right w:val="none" w:sz="0" w:space="0" w:color="auto"/>
          </w:divBdr>
        </w:div>
        <w:div w:id="1364787659">
          <w:marLeft w:val="640"/>
          <w:marRight w:val="0"/>
          <w:marTop w:val="0"/>
          <w:marBottom w:val="0"/>
          <w:divBdr>
            <w:top w:val="none" w:sz="0" w:space="0" w:color="auto"/>
            <w:left w:val="none" w:sz="0" w:space="0" w:color="auto"/>
            <w:bottom w:val="none" w:sz="0" w:space="0" w:color="auto"/>
            <w:right w:val="none" w:sz="0" w:space="0" w:color="auto"/>
          </w:divBdr>
        </w:div>
        <w:div w:id="1123185551">
          <w:marLeft w:val="640"/>
          <w:marRight w:val="0"/>
          <w:marTop w:val="0"/>
          <w:marBottom w:val="0"/>
          <w:divBdr>
            <w:top w:val="none" w:sz="0" w:space="0" w:color="auto"/>
            <w:left w:val="none" w:sz="0" w:space="0" w:color="auto"/>
            <w:bottom w:val="none" w:sz="0" w:space="0" w:color="auto"/>
            <w:right w:val="none" w:sz="0" w:space="0" w:color="auto"/>
          </w:divBdr>
        </w:div>
        <w:div w:id="1607301542">
          <w:marLeft w:val="640"/>
          <w:marRight w:val="0"/>
          <w:marTop w:val="0"/>
          <w:marBottom w:val="0"/>
          <w:divBdr>
            <w:top w:val="none" w:sz="0" w:space="0" w:color="auto"/>
            <w:left w:val="none" w:sz="0" w:space="0" w:color="auto"/>
            <w:bottom w:val="none" w:sz="0" w:space="0" w:color="auto"/>
            <w:right w:val="none" w:sz="0" w:space="0" w:color="auto"/>
          </w:divBdr>
        </w:div>
        <w:div w:id="1969777362">
          <w:marLeft w:val="640"/>
          <w:marRight w:val="0"/>
          <w:marTop w:val="0"/>
          <w:marBottom w:val="0"/>
          <w:divBdr>
            <w:top w:val="none" w:sz="0" w:space="0" w:color="auto"/>
            <w:left w:val="none" w:sz="0" w:space="0" w:color="auto"/>
            <w:bottom w:val="none" w:sz="0" w:space="0" w:color="auto"/>
            <w:right w:val="none" w:sz="0" w:space="0" w:color="auto"/>
          </w:divBdr>
        </w:div>
        <w:div w:id="494418576">
          <w:marLeft w:val="640"/>
          <w:marRight w:val="0"/>
          <w:marTop w:val="0"/>
          <w:marBottom w:val="0"/>
          <w:divBdr>
            <w:top w:val="none" w:sz="0" w:space="0" w:color="auto"/>
            <w:left w:val="none" w:sz="0" w:space="0" w:color="auto"/>
            <w:bottom w:val="none" w:sz="0" w:space="0" w:color="auto"/>
            <w:right w:val="none" w:sz="0" w:space="0" w:color="auto"/>
          </w:divBdr>
        </w:div>
        <w:div w:id="1164735019">
          <w:marLeft w:val="640"/>
          <w:marRight w:val="0"/>
          <w:marTop w:val="0"/>
          <w:marBottom w:val="0"/>
          <w:divBdr>
            <w:top w:val="none" w:sz="0" w:space="0" w:color="auto"/>
            <w:left w:val="none" w:sz="0" w:space="0" w:color="auto"/>
            <w:bottom w:val="none" w:sz="0" w:space="0" w:color="auto"/>
            <w:right w:val="none" w:sz="0" w:space="0" w:color="auto"/>
          </w:divBdr>
        </w:div>
        <w:div w:id="1926069519">
          <w:marLeft w:val="640"/>
          <w:marRight w:val="0"/>
          <w:marTop w:val="0"/>
          <w:marBottom w:val="0"/>
          <w:divBdr>
            <w:top w:val="none" w:sz="0" w:space="0" w:color="auto"/>
            <w:left w:val="none" w:sz="0" w:space="0" w:color="auto"/>
            <w:bottom w:val="none" w:sz="0" w:space="0" w:color="auto"/>
            <w:right w:val="none" w:sz="0" w:space="0" w:color="auto"/>
          </w:divBdr>
        </w:div>
        <w:div w:id="1512597888">
          <w:marLeft w:val="640"/>
          <w:marRight w:val="0"/>
          <w:marTop w:val="0"/>
          <w:marBottom w:val="0"/>
          <w:divBdr>
            <w:top w:val="none" w:sz="0" w:space="0" w:color="auto"/>
            <w:left w:val="none" w:sz="0" w:space="0" w:color="auto"/>
            <w:bottom w:val="none" w:sz="0" w:space="0" w:color="auto"/>
            <w:right w:val="none" w:sz="0" w:space="0" w:color="auto"/>
          </w:divBdr>
        </w:div>
        <w:div w:id="25302102">
          <w:marLeft w:val="640"/>
          <w:marRight w:val="0"/>
          <w:marTop w:val="0"/>
          <w:marBottom w:val="0"/>
          <w:divBdr>
            <w:top w:val="none" w:sz="0" w:space="0" w:color="auto"/>
            <w:left w:val="none" w:sz="0" w:space="0" w:color="auto"/>
            <w:bottom w:val="none" w:sz="0" w:space="0" w:color="auto"/>
            <w:right w:val="none" w:sz="0" w:space="0" w:color="auto"/>
          </w:divBdr>
        </w:div>
        <w:div w:id="1109157085">
          <w:marLeft w:val="640"/>
          <w:marRight w:val="0"/>
          <w:marTop w:val="0"/>
          <w:marBottom w:val="0"/>
          <w:divBdr>
            <w:top w:val="none" w:sz="0" w:space="0" w:color="auto"/>
            <w:left w:val="none" w:sz="0" w:space="0" w:color="auto"/>
            <w:bottom w:val="none" w:sz="0" w:space="0" w:color="auto"/>
            <w:right w:val="none" w:sz="0" w:space="0" w:color="auto"/>
          </w:divBdr>
        </w:div>
        <w:div w:id="430318661">
          <w:marLeft w:val="640"/>
          <w:marRight w:val="0"/>
          <w:marTop w:val="0"/>
          <w:marBottom w:val="0"/>
          <w:divBdr>
            <w:top w:val="none" w:sz="0" w:space="0" w:color="auto"/>
            <w:left w:val="none" w:sz="0" w:space="0" w:color="auto"/>
            <w:bottom w:val="none" w:sz="0" w:space="0" w:color="auto"/>
            <w:right w:val="none" w:sz="0" w:space="0" w:color="auto"/>
          </w:divBdr>
        </w:div>
        <w:div w:id="1931311031">
          <w:marLeft w:val="640"/>
          <w:marRight w:val="0"/>
          <w:marTop w:val="0"/>
          <w:marBottom w:val="0"/>
          <w:divBdr>
            <w:top w:val="none" w:sz="0" w:space="0" w:color="auto"/>
            <w:left w:val="none" w:sz="0" w:space="0" w:color="auto"/>
            <w:bottom w:val="none" w:sz="0" w:space="0" w:color="auto"/>
            <w:right w:val="none" w:sz="0" w:space="0" w:color="auto"/>
          </w:divBdr>
        </w:div>
        <w:div w:id="1569729046">
          <w:marLeft w:val="640"/>
          <w:marRight w:val="0"/>
          <w:marTop w:val="0"/>
          <w:marBottom w:val="0"/>
          <w:divBdr>
            <w:top w:val="none" w:sz="0" w:space="0" w:color="auto"/>
            <w:left w:val="none" w:sz="0" w:space="0" w:color="auto"/>
            <w:bottom w:val="none" w:sz="0" w:space="0" w:color="auto"/>
            <w:right w:val="none" w:sz="0" w:space="0" w:color="auto"/>
          </w:divBdr>
        </w:div>
        <w:div w:id="681199567">
          <w:marLeft w:val="640"/>
          <w:marRight w:val="0"/>
          <w:marTop w:val="0"/>
          <w:marBottom w:val="0"/>
          <w:divBdr>
            <w:top w:val="none" w:sz="0" w:space="0" w:color="auto"/>
            <w:left w:val="none" w:sz="0" w:space="0" w:color="auto"/>
            <w:bottom w:val="none" w:sz="0" w:space="0" w:color="auto"/>
            <w:right w:val="none" w:sz="0" w:space="0" w:color="auto"/>
          </w:divBdr>
        </w:div>
        <w:div w:id="2133210183">
          <w:marLeft w:val="640"/>
          <w:marRight w:val="0"/>
          <w:marTop w:val="0"/>
          <w:marBottom w:val="0"/>
          <w:divBdr>
            <w:top w:val="none" w:sz="0" w:space="0" w:color="auto"/>
            <w:left w:val="none" w:sz="0" w:space="0" w:color="auto"/>
            <w:bottom w:val="none" w:sz="0" w:space="0" w:color="auto"/>
            <w:right w:val="none" w:sz="0" w:space="0" w:color="auto"/>
          </w:divBdr>
        </w:div>
        <w:div w:id="384649199">
          <w:marLeft w:val="640"/>
          <w:marRight w:val="0"/>
          <w:marTop w:val="0"/>
          <w:marBottom w:val="0"/>
          <w:divBdr>
            <w:top w:val="none" w:sz="0" w:space="0" w:color="auto"/>
            <w:left w:val="none" w:sz="0" w:space="0" w:color="auto"/>
            <w:bottom w:val="none" w:sz="0" w:space="0" w:color="auto"/>
            <w:right w:val="none" w:sz="0" w:space="0" w:color="auto"/>
          </w:divBdr>
        </w:div>
        <w:div w:id="727341671">
          <w:marLeft w:val="640"/>
          <w:marRight w:val="0"/>
          <w:marTop w:val="0"/>
          <w:marBottom w:val="0"/>
          <w:divBdr>
            <w:top w:val="none" w:sz="0" w:space="0" w:color="auto"/>
            <w:left w:val="none" w:sz="0" w:space="0" w:color="auto"/>
            <w:bottom w:val="none" w:sz="0" w:space="0" w:color="auto"/>
            <w:right w:val="none" w:sz="0" w:space="0" w:color="auto"/>
          </w:divBdr>
        </w:div>
        <w:div w:id="1300693583">
          <w:marLeft w:val="640"/>
          <w:marRight w:val="0"/>
          <w:marTop w:val="0"/>
          <w:marBottom w:val="0"/>
          <w:divBdr>
            <w:top w:val="none" w:sz="0" w:space="0" w:color="auto"/>
            <w:left w:val="none" w:sz="0" w:space="0" w:color="auto"/>
            <w:bottom w:val="none" w:sz="0" w:space="0" w:color="auto"/>
            <w:right w:val="none" w:sz="0" w:space="0" w:color="auto"/>
          </w:divBdr>
        </w:div>
        <w:div w:id="339620856">
          <w:marLeft w:val="640"/>
          <w:marRight w:val="0"/>
          <w:marTop w:val="0"/>
          <w:marBottom w:val="0"/>
          <w:divBdr>
            <w:top w:val="none" w:sz="0" w:space="0" w:color="auto"/>
            <w:left w:val="none" w:sz="0" w:space="0" w:color="auto"/>
            <w:bottom w:val="none" w:sz="0" w:space="0" w:color="auto"/>
            <w:right w:val="none" w:sz="0" w:space="0" w:color="auto"/>
          </w:divBdr>
        </w:div>
        <w:div w:id="913929487">
          <w:marLeft w:val="640"/>
          <w:marRight w:val="0"/>
          <w:marTop w:val="0"/>
          <w:marBottom w:val="0"/>
          <w:divBdr>
            <w:top w:val="none" w:sz="0" w:space="0" w:color="auto"/>
            <w:left w:val="none" w:sz="0" w:space="0" w:color="auto"/>
            <w:bottom w:val="none" w:sz="0" w:space="0" w:color="auto"/>
            <w:right w:val="none" w:sz="0" w:space="0" w:color="auto"/>
          </w:divBdr>
        </w:div>
        <w:div w:id="2106413588">
          <w:marLeft w:val="640"/>
          <w:marRight w:val="0"/>
          <w:marTop w:val="0"/>
          <w:marBottom w:val="0"/>
          <w:divBdr>
            <w:top w:val="none" w:sz="0" w:space="0" w:color="auto"/>
            <w:left w:val="none" w:sz="0" w:space="0" w:color="auto"/>
            <w:bottom w:val="none" w:sz="0" w:space="0" w:color="auto"/>
            <w:right w:val="none" w:sz="0" w:space="0" w:color="auto"/>
          </w:divBdr>
        </w:div>
        <w:div w:id="1986004849">
          <w:marLeft w:val="640"/>
          <w:marRight w:val="0"/>
          <w:marTop w:val="0"/>
          <w:marBottom w:val="0"/>
          <w:divBdr>
            <w:top w:val="none" w:sz="0" w:space="0" w:color="auto"/>
            <w:left w:val="none" w:sz="0" w:space="0" w:color="auto"/>
            <w:bottom w:val="none" w:sz="0" w:space="0" w:color="auto"/>
            <w:right w:val="none" w:sz="0" w:space="0" w:color="auto"/>
          </w:divBdr>
        </w:div>
        <w:div w:id="2101638872">
          <w:marLeft w:val="640"/>
          <w:marRight w:val="0"/>
          <w:marTop w:val="0"/>
          <w:marBottom w:val="0"/>
          <w:divBdr>
            <w:top w:val="none" w:sz="0" w:space="0" w:color="auto"/>
            <w:left w:val="none" w:sz="0" w:space="0" w:color="auto"/>
            <w:bottom w:val="none" w:sz="0" w:space="0" w:color="auto"/>
            <w:right w:val="none" w:sz="0" w:space="0" w:color="auto"/>
          </w:divBdr>
        </w:div>
        <w:div w:id="1573081190">
          <w:marLeft w:val="640"/>
          <w:marRight w:val="0"/>
          <w:marTop w:val="0"/>
          <w:marBottom w:val="0"/>
          <w:divBdr>
            <w:top w:val="none" w:sz="0" w:space="0" w:color="auto"/>
            <w:left w:val="none" w:sz="0" w:space="0" w:color="auto"/>
            <w:bottom w:val="none" w:sz="0" w:space="0" w:color="auto"/>
            <w:right w:val="none" w:sz="0" w:space="0" w:color="auto"/>
          </w:divBdr>
        </w:div>
        <w:div w:id="2047757799">
          <w:marLeft w:val="640"/>
          <w:marRight w:val="0"/>
          <w:marTop w:val="0"/>
          <w:marBottom w:val="0"/>
          <w:divBdr>
            <w:top w:val="none" w:sz="0" w:space="0" w:color="auto"/>
            <w:left w:val="none" w:sz="0" w:space="0" w:color="auto"/>
            <w:bottom w:val="none" w:sz="0" w:space="0" w:color="auto"/>
            <w:right w:val="none" w:sz="0" w:space="0" w:color="auto"/>
          </w:divBdr>
        </w:div>
        <w:div w:id="721296131">
          <w:marLeft w:val="640"/>
          <w:marRight w:val="0"/>
          <w:marTop w:val="0"/>
          <w:marBottom w:val="0"/>
          <w:divBdr>
            <w:top w:val="none" w:sz="0" w:space="0" w:color="auto"/>
            <w:left w:val="none" w:sz="0" w:space="0" w:color="auto"/>
            <w:bottom w:val="none" w:sz="0" w:space="0" w:color="auto"/>
            <w:right w:val="none" w:sz="0" w:space="0" w:color="auto"/>
          </w:divBdr>
        </w:div>
        <w:div w:id="1520773105">
          <w:marLeft w:val="640"/>
          <w:marRight w:val="0"/>
          <w:marTop w:val="0"/>
          <w:marBottom w:val="0"/>
          <w:divBdr>
            <w:top w:val="none" w:sz="0" w:space="0" w:color="auto"/>
            <w:left w:val="none" w:sz="0" w:space="0" w:color="auto"/>
            <w:bottom w:val="none" w:sz="0" w:space="0" w:color="auto"/>
            <w:right w:val="none" w:sz="0" w:space="0" w:color="auto"/>
          </w:divBdr>
        </w:div>
        <w:div w:id="1375958334">
          <w:marLeft w:val="640"/>
          <w:marRight w:val="0"/>
          <w:marTop w:val="0"/>
          <w:marBottom w:val="0"/>
          <w:divBdr>
            <w:top w:val="none" w:sz="0" w:space="0" w:color="auto"/>
            <w:left w:val="none" w:sz="0" w:space="0" w:color="auto"/>
            <w:bottom w:val="none" w:sz="0" w:space="0" w:color="auto"/>
            <w:right w:val="none" w:sz="0" w:space="0" w:color="auto"/>
          </w:divBdr>
        </w:div>
        <w:div w:id="30616984">
          <w:marLeft w:val="640"/>
          <w:marRight w:val="0"/>
          <w:marTop w:val="0"/>
          <w:marBottom w:val="0"/>
          <w:divBdr>
            <w:top w:val="none" w:sz="0" w:space="0" w:color="auto"/>
            <w:left w:val="none" w:sz="0" w:space="0" w:color="auto"/>
            <w:bottom w:val="none" w:sz="0" w:space="0" w:color="auto"/>
            <w:right w:val="none" w:sz="0" w:space="0" w:color="auto"/>
          </w:divBdr>
        </w:div>
        <w:div w:id="1020082896">
          <w:marLeft w:val="640"/>
          <w:marRight w:val="0"/>
          <w:marTop w:val="0"/>
          <w:marBottom w:val="0"/>
          <w:divBdr>
            <w:top w:val="none" w:sz="0" w:space="0" w:color="auto"/>
            <w:left w:val="none" w:sz="0" w:space="0" w:color="auto"/>
            <w:bottom w:val="none" w:sz="0" w:space="0" w:color="auto"/>
            <w:right w:val="none" w:sz="0" w:space="0" w:color="auto"/>
          </w:divBdr>
        </w:div>
        <w:div w:id="1492915859">
          <w:marLeft w:val="640"/>
          <w:marRight w:val="0"/>
          <w:marTop w:val="0"/>
          <w:marBottom w:val="0"/>
          <w:divBdr>
            <w:top w:val="none" w:sz="0" w:space="0" w:color="auto"/>
            <w:left w:val="none" w:sz="0" w:space="0" w:color="auto"/>
            <w:bottom w:val="none" w:sz="0" w:space="0" w:color="auto"/>
            <w:right w:val="none" w:sz="0" w:space="0" w:color="auto"/>
          </w:divBdr>
        </w:div>
      </w:divsChild>
    </w:div>
    <w:div w:id="394789447">
      <w:bodyDiv w:val="1"/>
      <w:marLeft w:val="0"/>
      <w:marRight w:val="0"/>
      <w:marTop w:val="0"/>
      <w:marBottom w:val="0"/>
      <w:divBdr>
        <w:top w:val="none" w:sz="0" w:space="0" w:color="auto"/>
        <w:left w:val="none" w:sz="0" w:space="0" w:color="auto"/>
        <w:bottom w:val="none" w:sz="0" w:space="0" w:color="auto"/>
        <w:right w:val="none" w:sz="0" w:space="0" w:color="auto"/>
      </w:divBdr>
      <w:divsChild>
        <w:div w:id="1940524527">
          <w:marLeft w:val="0"/>
          <w:marRight w:val="0"/>
          <w:marTop w:val="0"/>
          <w:marBottom w:val="0"/>
          <w:divBdr>
            <w:top w:val="none" w:sz="0" w:space="0" w:color="auto"/>
            <w:left w:val="none" w:sz="0" w:space="0" w:color="auto"/>
            <w:bottom w:val="none" w:sz="0" w:space="0" w:color="auto"/>
            <w:right w:val="none" w:sz="0" w:space="0" w:color="auto"/>
          </w:divBdr>
        </w:div>
      </w:divsChild>
    </w:div>
    <w:div w:id="405418257">
      <w:bodyDiv w:val="1"/>
      <w:marLeft w:val="0"/>
      <w:marRight w:val="0"/>
      <w:marTop w:val="0"/>
      <w:marBottom w:val="0"/>
      <w:divBdr>
        <w:top w:val="none" w:sz="0" w:space="0" w:color="auto"/>
        <w:left w:val="none" w:sz="0" w:space="0" w:color="auto"/>
        <w:bottom w:val="none" w:sz="0" w:space="0" w:color="auto"/>
        <w:right w:val="none" w:sz="0" w:space="0" w:color="auto"/>
      </w:divBdr>
      <w:divsChild>
        <w:div w:id="628895881">
          <w:marLeft w:val="0"/>
          <w:marRight w:val="0"/>
          <w:marTop w:val="0"/>
          <w:marBottom w:val="0"/>
          <w:divBdr>
            <w:top w:val="none" w:sz="0" w:space="0" w:color="auto"/>
            <w:left w:val="none" w:sz="0" w:space="0" w:color="auto"/>
            <w:bottom w:val="none" w:sz="0" w:space="0" w:color="auto"/>
            <w:right w:val="none" w:sz="0" w:space="0" w:color="auto"/>
          </w:divBdr>
          <w:divsChild>
            <w:div w:id="58138560">
              <w:marLeft w:val="0"/>
              <w:marRight w:val="0"/>
              <w:marTop w:val="0"/>
              <w:marBottom w:val="0"/>
              <w:divBdr>
                <w:top w:val="none" w:sz="0" w:space="0" w:color="auto"/>
                <w:left w:val="none" w:sz="0" w:space="0" w:color="auto"/>
                <w:bottom w:val="none" w:sz="0" w:space="0" w:color="auto"/>
                <w:right w:val="none" w:sz="0" w:space="0" w:color="auto"/>
              </w:divBdr>
              <w:divsChild>
                <w:div w:id="671300552">
                  <w:marLeft w:val="0"/>
                  <w:marRight w:val="0"/>
                  <w:marTop w:val="0"/>
                  <w:marBottom w:val="0"/>
                  <w:divBdr>
                    <w:top w:val="none" w:sz="0" w:space="0" w:color="auto"/>
                    <w:left w:val="none" w:sz="0" w:space="0" w:color="auto"/>
                    <w:bottom w:val="none" w:sz="0" w:space="0" w:color="auto"/>
                    <w:right w:val="none" w:sz="0" w:space="0" w:color="auto"/>
                  </w:divBdr>
                  <w:divsChild>
                    <w:div w:id="37600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427134">
      <w:bodyDiv w:val="1"/>
      <w:marLeft w:val="0"/>
      <w:marRight w:val="0"/>
      <w:marTop w:val="0"/>
      <w:marBottom w:val="0"/>
      <w:divBdr>
        <w:top w:val="none" w:sz="0" w:space="0" w:color="auto"/>
        <w:left w:val="none" w:sz="0" w:space="0" w:color="auto"/>
        <w:bottom w:val="none" w:sz="0" w:space="0" w:color="auto"/>
        <w:right w:val="none" w:sz="0" w:space="0" w:color="auto"/>
      </w:divBdr>
      <w:divsChild>
        <w:div w:id="1267496472">
          <w:marLeft w:val="0"/>
          <w:marRight w:val="0"/>
          <w:marTop w:val="0"/>
          <w:marBottom w:val="0"/>
          <w:divBdr>
            <w:top w:val="none" w:sz="0" w:space="0" w:color="auto"/>
            <w:left w:val="none" w:sz="0" w:space="0" w:color="auto"/>
            <w:bottom w:val="none" w:sz="0" w:space="0" w:color="auto"/>
            <w:right w:val="none" w:sz="0" w:space="0" w:color="auto"/>
          </w:divBdr>
          <w:divsChild>
            <w:div w:id="1196697775">
              <w:marLeft w:val="0"/>
              <w:marRight w:val="0"/>
              <w:marTop w:val="0"/>
              <w:marBottom w:val="0"/>
              <w:divBdr>
                <w:top w:val="none" w:sz="0" w:space="0" w:color="auto"/>
                <w:left w:val="none" w:sz="0" w:space="0" w:color="auto"/>
                <w:bottom w:val="none" w:sz="0" w:space="0" w:color="auto"/>
                <w:right w:val="none" w:sz="0" w:space="0" w:color="auto"/>
              </w:divBdr>
              <w:divsChild>
                <w:div w:id="183043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783917">
      <w:bodyDiv w:val="1"/>
      <w:marLeft w:val="0"/>
      <w:marRight w:val="0"/>
      <w:marTop w:val="0"/>
      <w:marBottom w:val="0"/>
      <w:divBdr>
        <w:top w:val="none" w:sz="0" w:space="0" w:color="auto"/>
        <w:left w:val="none" w:sz="0" w:space="0" w:color="auto"/>
        <w:bottom w:val="none" w:sz="0" w:space="0" w:color="auto"/>
        <w:right w:val="none" w:sz="0" w:space="0" w:color="auto"/>
      </w:divBdr>
      <w:divsChild>
        <w:div w:id="1910068017">
          <w:marLeft w:val="640"/>
          <w:marRight w:val="0"/>
          <w:marTop w:val="0"/>
          <w:marBottom w:val="0"/>
          <w:divBdr>
            <w:top w:val="none" w:sz="0" w:space="0" w:color="auto"/>
            <w:left w:val="none" w:sz="0" w:space="0" w:color="auto"/>
            <w:bottom w:val="none" w:sz="0" w:space="0" w:color="auto"/>
            <w:right w:val="none" w:sz="0" w:space="0" w:color="auto"/>
          </w:divBdr>
        </w:div>
        <w:div w:id="781071429">
          <w:marLeft w:val="640"/>
          <w:marRight w:val="0"/>
          <w:marTop w:val="0"/>
          <w:marBottom w:val="0"/>
          <w:divBdr>
            <w:top w:val="none" w:sz="0" w:space="0" w:color="auto"/>
            <w:left w:val="none" w:sz="0" w:space="0" w:color="auto"/>
            <w:bottom w:val="none" w:sz="0" w:space="0" w:color="auto"/>
            <w:right w:val="none" w:sz="0" w:space="0" w:color="auto"/>
          </w:divBdr>
        </w:div>
        <w:div w:id="1183786709">
          <w:marLeft w:val="640"/>
          <w:marRight w:val="0"/>
          <w:marTop w:val="0"/>
          <w:marBottom w:val="0"/>
          <w:divBdr>
            <w:top w:val="none" w:sz="0" w:space="0" w:color="auto"/>
            <w:left w:val="none" w:sz="0" w:space="0" w:color="auto"/>
            <w:bottom w:val="none" w:sz="0" w:space="0" w:color="auto"/>
            <w:right w:val="none" w:sz="0" w:space="0" w:color="auto"/>
          </w:divBdr>
        </w:div>
        <w:div w:id="1320041283">
          <w:marLeft w:val="640"/>
          <w:marRight w:val="0"/>
          <w:marTop w:val="0"/>
          <w:marBottom w:val="0"/>
          <w:divBdr>
            <w:top w:val="none" w:sz="0" w:space="0" w:color="auto"/>
            <w:left w:val="none" w:sz="0" w:space="0" w:color="auto"/>
            <w:bottom w:val="none" w:sz="0" w:space="0" w:color="auto"/>
            <w:right w:val="none" w:sz="0" w:space="0" w:color="auto"/>
          </w:divBdr>
        </w:div>
        <w:div w:id="537359778">
          <w:marLeft w:val="640"/>
          <w:marRight w:val="0"/>
          <w:marTop w:val="0"/>
          <w:marBottom w:val="0"/>
          <w:divBdr>
            <w:top w:val="none" w:sz="0" w:space="0" w:color="auto"/>
            <w:left w:val="none" w:sz="0" w:space="0" w:color="auto"/>
            <w:bottom w:val="none" w:sz="0" w:space="0" w:color="auto"/>
            <w:right w:val="none" w:sz="0" w:space="0" w:color="auto"/>
          </w:divBdr>
        </w:div>
        <w:div w:id="1692409809">
          <w:marLeft w:val="640"/>
          <w:marRight w:val="0"/>
          <w:marTop w:val="0"/>
          <w:marBottom w:val="0"/>
          <w:divBdr>
            <w:top w:val="none" w:sz="0" w:space="0" w:color="auto"/>
            <w:left w:val="none" w:sz="0" w:space="0" w:color="auto"/>
            <w:bottom w:val="none" w:sz="0" w:space="0" w:color="auto"/>
            <w:right w:val="none" w:sz="0" w:space="0" w:color="auto"/>
          </w:divBdr>
        </w:div>
        <w:div w:id="530265387">
          <w:marLeft w:val="640"/>
          <w:marRight w:val="0"/>
          <w:marTop w:val="0"/>
          <w:marBottom w:val="0"/>
          <w:divBdr>
            <w:top w:val="none" w:sz="0" w:space="0" w:color="auto"/>
            <w:left w:val="none" w:sz="0" w:space="0" w:color="auto"/>
            <w:bottom w:val="none" w:sz="0" w:space="0" w:color="auto"/>
            <w:right w:val="none" w:sz="0" w:space="0" w:color="auto"/>
          </w:divBdr>
        </w:div>
        <w:div w:id="1359744455">
          <w:marLeft w:val="640"/>
          <w:marRight w:val="0"/>
          <w:marTop w:val="0"/>
          <w:marBottom w:val="0"/>
          <w:divBdr>
            <w:top w:val="none" w:sz="0" w:space="0" w:color="auto"/>
            <w:left w:val="none" w:sz="0" w:space="0" w:color="auto"/>
            <w:bottom w:val="none" w:sz="0" w:space="0" w:color="auto"/>
            <w:right w:val="none" w:sz="0" w:space="0" w:color="auto"/>
          </w:divBdr>
        </w:div>
        <w:div w:id="416093518">
          <w:marLeft w:val="640"/>
          <w:marRight w:val="0"/>
          <w:marTop w:val="0"/>
          <w:marBottom w:val="0"/>
          <w:divBdr>
            <w:top w:val="none" w:sz="0" w:space="0" w:color="auto"/>
            <w:left w:val="none" w:sz="0" w:space="0" w:color="auto"/>
            <w:bottom w:val="none" w:sz="0" w:space="0" w:color="auto"/>
            <w:right w:val="none" w:sz="0" w:space="0" w:color="auto"/>
          </w:divBdr>
        </w:div>
        <w:div w:id="1704793903">
          <w:marLeft w:val="640"/>
          <w:marRight w:val="0"/>
          <w:marTop w:val="0"/>
          <w:marBottom w:val="0"/>
          <w:divBdr>
            <w:top w:val="none" w:sz="0" w:space="0" w:color="auto"/>
            <w:left w:val="none" w:sz="0" w:space="0" w:color="auto"/>
            <w:bottom w:val="none" w:sz="0" w:space="0" w:color="auto"/>
            <w:right w:val="none" w:sz="0" w:space="0" w:color="auto"/>
          </w:divBdr>
        </w:div>
        <w:div w:id="2037610793">
          <w:marLeft w:val="640"/>
          <w:marRight w:val="0"/>
          <w:marTop w:val="0"/>
          <w:marBottom w:val="0"/>
          <w:divBdr>
            <w:top w:val="none" w:sz="0" w:space="0" w:color="auto"/>
            <w:left w:val="none" w:sz="0" w:space="0" w:color="auto"/>
            <w:bottom w:val="none" w:sz="0" w:space="0" w:color="auto"/>
            <w:right w:val="none" w:sz="0" w:space="0" w:color="auto"/>
          </w:divBdr>
        </w:div>
        <w:div w:id="1067846813">
          <w:marLeft w:val="640"/>
          <w:marRight w:val="0"/>
          <w:marTop w:val="0"/>
          <w:marBottom w:val="0"/>
          <w:divBdr>
            <w:top w:val="none" w:sz="0" w:space="0" w:color="auto"/>
            <w:left w:val="none" w:sz="0" w:space="0" w:color="auto"/>
            <w:bottom w:val="none" w:sz="0" w:space="0" w:color="auto"/>
            <w:right w:val="none" w:sz="0" w:space="0" w:color="auto"/>
          </w:divBdr>
        </w:div>
        <w:div w:id="3170531">
          <w:marLeft w:val="640"/>
          <w:marRight w:val="0"/>
          <w:marTop w:val="0"/>
          <w:marBottom w:val="0"/>
          <w:divBdr>
            <w:top w:val="none" w:sz="0" w:space="0" w:color="auto"/>
            <w:left w:val="none" w:sz="0" w:space="0" w:color="auto"/>
            <w:bottom w:val="none" w:sz="0" w:space="0" w:color="auto"/>
            <w:right w:val="none" w:sz="0" w:space="0" w:color="auto"/>
          </w:divBdr>
        </w:div>
        <w:div w:id="2129426436">
          <w:marLeft w:val="640"/>
          <w:marRight w:val="0"/>
          <w:marTop w:val="0"/>
          <w:marBottom w:val="0"/>
          <w:divBdr>
            <w:top w:val="none" w:sz="0" w:space="0" w:color="auto"/>
            <w:left w:val="none" w:sz="0" w:space="0" w:color="auto"/>
            <w:bottom w:val="none" w:sz="0" w:space="0" w:color="auto"/>
            <w:right w:val="none" w:sz="0" w:space="0" w:color="auto"/>
          </w:divBdr>
        </w:div>
        <w:div w:id="1328896396">
          <w:marLeft w:val="640"/>
          <w:marRight w:val="0"/>
          <w:marTop w:val="0"/>
          <w:marBottom w:val="0"/>
          <w:divBdr>
            <w:top w:val="none" w:sz="0" w:space="0" w:color="auto"/>
            <w:left w:val="none" w:sz="0" w:space="0" w:color="auto"/>
            <w:bottom w:val="none" w:sz="0" w:space="0" w:color="auto"/>
            <w:right w:val="none" w:sz="0" w:space="0" w:color="auto"/>
          </w:divBdr>
        </w:div>
        <w:div w:id="1982615337">
          <w:marLeft w:val="640"/>
          <w:marRight w:val="0"/>
          <w:marTop w:val="0"/>
          <w:marBottom w:val="0"/>
          <w:divBdr>
            <w:top w:val="none" w:sz="0" w:space="0" w:color="auto"/>
            <w:left w:val="none" w:sz="0" w:space="0" w:color="auto"/>
            <w:bottom w:val="none" w:sz="0" w:space="0" w:color="auto"/>
            <w:right w:val="none" w:sz="0" w:space="0" w:color="auto"/>
          </w:divBdr>
        </w:div>
        <w:div w:id="2023821820">
          <w:marLeft w:val="640"/>
          <w:marRight w:val="0"/>
          <w:marTop w:val="0"/>
          <w:marBottom w:val="0"/>
          <w:divBdr>
            <w:top w:val="none" w:sz="0" w:space="0" w:color="auto"/>
            <w:left w:val="none" w:sz="0" w:space="0" w:color="auto"/>
            <w:bottom w:val="none" w:sz="0" w:space="0" w:color="auto"/>
            <w:right w:val="none" w:sz="0" w:space="0" w:color="auto"/>
          </w:divBdr>
        </w:div>
        <w:div w:id="2007513038">
          <w:marLeft w:val="640"/>
          <w:marRight w:val="0"/>
          <w:marTop w:val="0"/>
          <w:marBottom w:val="0"/>
          <w:divBdr>
            <w:top w:val="none" w:sz="0" w:space="0" w:color="auto"/>
            <w:left w:val="none" w:sz="0" w:space="0" w:color="auto"/>
            <w:bottom w:val="none" w:sz="0" w:space="0" w:color="auto"/>
            <w:right w:val="none" w:sz="0" w:space="0" w:color="auto"/>
          </w:divBdr>
        </w:div>
        <w:div w:id="1926836987">
          <w:marLeft w:val="640"/>
          <w:marRight w:val="0"/>
          <w:marTop w:val="0"/>
          <w:marBottom w:val="0"/>
          <w:divBdr>
            <w:top w:val="none" w:sz="0" w:space="0" w:color="auto"/>
            <w:left w:val="none" w:sz="0" w:space="0" w:color="auto"/>
            <w:bottom w:val="none" w:sz="0" w:space="0" w:color="auto"/>
            <w:right w:val="none" w:sz="0" w:space="0" w:color="auto"/>
          </w:divBdr>
        </w:div>
        <w:div w:id="1476489991">
          <w:marLeft w:val="640"/>
          <w:marRight w:val="0"/>
          <w:marTop w:val="0"/>
          <w:marBottom w:val="0"/>
          <w:divBdr>
            <w:top w:val="none" w:sz="0" w:space="0" w:color="auto"/>
            <w:left w:val="none" w:sz="0" w:space="0" w:color="auto"/>
            <w:bottom w:val="none" w:sz="0" w:space="0" w:color="auto"/>
            <w:right w:val="none" w:sz="0" w:space="0" w:color="auto"/>
          </w:divBdr>
        </w:div>
        <w:div w:id="1792702035">
          <w:marLeft w:val="640"/>
          <w:marRight w:val="0"/>
          <w:marTop w:val="0"/>
          <w:marBottom w:val="0"/>
          <w:divBdr>
            <w:top w:val="none" w:sz="0" w:space="0" w:color="auto"/>
            <w:left w:val="none" w:sz="0" w:space="0" w:color="auto"/>
            <w:bottom w:val="none" w:sz="0" w:space="0" w:color="auto"/>
            <w:right w:val="none" w:sz="0" w:space="0" w:color="auto"/>
          </w:divBdr>
        </w:div>
        <w:div w:id="1953895651">
          <w:marLeft w:val="640"/>
          <w:marRight w:val="0"/>
          <w:marTop w:val="0"/>
          <w:marBottom w:val="0"/>
          <w:divBdr>
            <w:top w:val="none" w:sz="0" w:space="0" w:color="auto"/>
            <w:left w:val="none" w:sz="0" w:space="0" w:color="auto"/>
            <w:bottom w:val="none" w:sz="0" w:space="0" w:color="auto"/>
            <w:right w:val="none" w:sz="0" w:space="0" w:color="auto"/>
          </w:divBdr>
        </w:div>
        <w:div w:id="1535342960">
          <w:marLeft w:val="640"/>
          <w:marRight w:val="0"/>
          <w:marTop w:val="0"/>
          <w:marBottom w:val="0"/>
          <w:divBdr>
            <w:top w:val="none" w:sz="0" w:space="0" w:color="auto"/>
            <w:left w:val="none" w:sz="0" w:space="0" w:color="auto"/>
            <w:bottom w:val="none" w:sz="0" w:space="0" w:color="auto"/>
            <w:right w:val="none" w:sz="0" w:space="0" w:color="auto"/>
          </w:divBdr>
        </w:div>
        <w:div w:id="1724791094">
          <w:marLeft w:val="640"/>
          <w:marRight w:val="0"/>
          <w:marTop w:val="0"/>
          <w:marBottom w:val="0"/>
          <w:divBdr>
            <w:top w:val="none" w:sz="0" w:space="0" w:color="auto"/>
            <w:left w:val="none" w:sz="0" w:space="0" w:color="auto"/>
            <w:bottom w:val="none" w:sz="0" w:space="0" w:color="auto"/>
            <w:right w:val="none" w:sz="0" w:space="0" w:color="auto"/>
          </w:divBdr>
        </w:div>
        <w:div w:id="1793792609">
          <w:marLeft w:val="640"/>
          <w:marRight w:val="0"/>
          <w:marTop w:val="0"/>
          <w:marBottom w:val="0"/>
          <w:divBdr>
            <w:top w:val="none" w:sz="0" w:space="0" w:color="auto"/>
            <w:left w:val="none" w:sz="0" w:space="0" w:color="auto"/>
            <w:bottom w:val="none" w:sz="0" w:space="0" w:color="auto"/>
            <w:right w:val="none" w:sz="0" w:space="0" w:color="auto"/>
          </w:divBdr>
        </w:div>
        <w:div w:id="92289030">
          <w:marLeft w:val="640"/>
          <w:marRight w:val="0"/>
          <w:marTop w:val="0"/>
          <w:marBottom w:val="0"/>
          <w:divBdr>
            <w:top w:val="none" w:sz="0" w:space="0" w:color="auto"/>
            <w:left w:val="none" w:sz="0" w:space="0" w:color="auto"/>
            <w:bottom w:val="none" w:sz="0" w:space="0" w:color="auto"/>
            <w:right w:val="none" w:sz="0" w:space="0" w:color="auto"/>
          </w:divBdr>
        </w:div>
        <w:div w:id="1731659306">
          <w:marLeft w:val="640"/>
          <w:marRight w:val="0"/>
          <w:marTop w:val="0"/>
          <w:marBottom w:val="0"/>
          <w:divBdr>
            <w:top w:val="none" w:sz="0" w:space="0" w:color="auto"/>
            <w:left w:val="none" w:sz="0" w:space="0" w:color="auto"/>
            <w:bottom w:val="none" w:sz="0" w:space="0" w:color="auto"/>
            <w:right w:val="none" w:sz="0" w:space="0" w:color="auto"/>
          </w:divBdr>
        </w:div>
        <w:div w:id="1892420743">
          <w:marLeft w:val="640"/>
          <w:marRight w:val="0"/>
          <w:marTop w:val="0"/>
          <w:marBottom w:val="0"/>
          <w:divBdr>
            <w:top w:val="none" w:sz="0" w:space="0" w:color="auto"/>
            <w:left w:val="none" w:sz="0" w:space="0" w:color="auto"/>
            <w:bottom w:val="none" w:sz="0" w:space="0" w:color="auto"/>
            <w:right w:val="none" w:sz="0" w:space="0" w:color="auto"/>
          </w:divBdr>
        </w:div>
        <w:div w:id="682897224">
          <w:marLeft w:val="640"/>
          <w:marRight w:val="0"/>
          <w:marTop w:val="0"/>
          <w:marBottom w:val="0"/>
          <w:divBdr>
            <w:top w:val="none" w:sz="0" w:space="0" w:color="auto"/>
            <w:left w:val="none" w:sz="0" w:space="0" w:color="auto"/>
            <w:bottom w:val="none" w:sz="0" w:space="0" w:color="auto"/>
            <w:right w:val="none" w:sz="0" w:space="0" w:color="auto"/>
          </w:divBdr>
        </w:div>
        <w:div w:id="2053964397">
          <w:marLeft w:val="640"/>
          <w:marRight w:val="0"/>
          <w:marTop w:val="0"/>
          <w:marBottom w:val="0"/>
          <w:divBdr>
            <w:top w:val="none" w:sz="0" w:space="0" w:color="auto"/>
            <w:left w:val="none" w:sz="0" w:space="0" w:color="auto"/>
            <w:bottom w:val="none" w:sz="0" w:space="0" w:color="auto"/>
            <w:right w:val="none" w:sz="0" w:space="0" w:color="auto"/>
          </w:divBdr>
        </w:div>
        <w:div w:id="154490805">
          <w:marLeft w:val="640"/>
          <w:marRight w:val="0"/>
          <w:marTop w:val="0"/>
          <w:marBottom w:val="0"/>
          <w:divBdr>
            <w:top w:val="none" w:sz="0" w:space="0" w:color="auto"/>
            <w:left w:val="none" w:sz="0" w:space="0" w:color="auto"/>
            <w:bottom w:val="none" w:sz="0" w:space="0" w:color="auto"/>
            <w:right w:val="none" w:sz="0" w:space="0" w:color="auto"/>
          </w:divBdr>
        </w:div>
        <w:div w:id="1485076906">
          <w:marLeft w:val="640"/>
          <w:marRight w:val="0"/>
          <w:marTop w:val="0"/>
          <w:marBottom w:val="0"/>
          <w:divBdr>
            <w:top w:val="none" w:sz="0" w:space="0" w:color="auto"/>
            <w:left w:val="none" w:sz="0" w:space="0" w:color="auto"/>
            <w:bottom w:val="none" w:sz="0" w:space="0" w:color="auto"/>
            <w:right w:val="none" w:sz="0" w:space="0" w:color="auto"/>
          </w:divBdr>
        </w:div>
        <w:div w:id="748968188">
          <w:marLeft w:val="640"/>
          <w:marRight w:val="0"/>
          <w:marTop w:val="0"/>
          <w:marBottom w:val="0"/>
          <w:divBdr>
            <w:top w:val="none" w:sz="0" w:space="0" w:color="auto"/>
            <w:left w:val="none" w:sz="0" w:space="0" w:color="auto"/>
            <w:bottom w:val="none" w:sz="0" w:space="0" w:color="auto"/>
            <w:right w:val="none" w:sz="0" w:space="0" w:color="auto"/>
          </w:divBdr>
        </w:div>
        <w:div w:id="1422336904">
          <w:marLeft w:val="640"/>
          <w:marRight w:val="0"/>
          <w:marTop w:val="0"/>
          <w:marBottom w:val="0"/>
          <w:divBdr>
            <w:top w:val="none" w:sz="0" w:space="0" w:color="auto"/>
            <w:left w:val="none" w:sz="0" w:space="0" w:color="auto"/>
            <w:bottom w:val="none" w:sz="0" w:space="0" w:color="auto"/>
            <w:right w:val="none" w:sz="0" w:space="0" w:color="auto"/>
          </w:divBdr>
        </w:div>
        <w:div w:id="408774902">
          <w:marLeft w:val="640"/>
          <w:marRight w:val="0"/>
          <w:marTop w:val="0"/>
          <w:marBottom w:val="0"/>
          <w:divBdr>
            <w:top w:val="none" w:sz="0" w:space="0" w:color="auto"/>
            <w:left w:val="none" w:sz="0" w:space="0" w:color="auto"/>
            <w:bottom w:val="none" w:sz="0" w:space="0" w:color="auto"/>
            <w:right w:val="none" w:sz="0" w:space="0" w:color="auto"/>
          </w:divBdr>
        </w:div>
        <w:div w:id="1580168386">
          <w:marLeft w:val="640"/>
          <w:marRight w:val="0"/>
          <w:marTop w:val="0"/>
          <w:marBottom w:val="0"/>
          <w:divBdr>
            <w:top w:val="none" w:sz="0" w:space="0" w:color="auto"/>
            <w:left w:val="none" w:sz="0" w:space="0" w:color="auto"/>
            <w:bottom w:val="none" w:sz="0" w:space="0" w:color="auto"/>
            <w:right w:val="none" w:sz="0" w:space="0" w:color="auto"/>
          </w:divBdr>
        </w:div>
        <w:div w:id="1898934746">
          <w:marLeft w:val="640"/>
          <w:marRight w:val="0"/>
          <w:marTop w:val="0"/>
          <w:marBottom w:val="0"/>
          <w:divBdr>
            <w:top w:val="none" w:sz="0" w:space="0" w:color="auto"/>
            <w:left w:val="none" w:sz="0" w:space="0" w:color="auto"/>
            <w:bottom w:val="none" w:sz="0" w:space="0" w:color="auto"/>
            <w:right w:val="none" w:sz="0" w:space="0" w:color="auto"/>
          </w:divBdr>
        </w:div>
        <w:div w:id="1525095008">
          <w:marLeft w:val="640"/>
          <w:marRight w:val="0"/>
          <w:marTop w:val="0"/>
          <w:marBottom w:val="0"/>
          <w:divBdr>
            <w:top w:val="none" w:sz="0" w:space="0" w:color="auto"/>
            <w:left w:val="none" w:sz="0" w:space="0" w:color="auto"/>
            <w:bottom w:val="none" w:sz="0" w:space="0" w:color="auto"/>
            <w:right w:val="none" w:sz="0" w:space="0" w:color="auto"/>
          </w:divBdr>
        </w:div>
        <w:div w:id="1896702721">
          <w:marLeft w:val="640"/>
          <w:marRight w:val="0"/>
          <w:marTop w:val="0"/>
          <w:marBottom w:val="0"/>
          <w:divBdr>
            <w:top w:val="none" w:sz="0" w:space="0" w:color="auto"/>
            <w:left w:val="none" w:sz="0" w:space="0" w:color="auto"/>
            <w:bottom w:val="none" w:sz="0" w:space="0" w:color="auto"/>
            <w:right w:val="none" w:sz="0" w:space="0" w:color="auto"/>
          </w:divBdr>
        </w:div>
        <w:div w:id="883061289">
          <w:marLeft w:val="640"/>
          <w:marRight w:val="0"/>
          <w:marTop w:val="0"/>
          <w:marBottom w:val="0"/>
          <w:divBdr>
            <w:top w:val="none" w:sz="0" w:space="0" w:color="auto"/>
            <w:left w:val="none" w:sz="0" w:space="0" w:color="auto"/>
            <w:bottom w:val="none" w:sz="0" w:space="0" w:color="auto"/>
            <w:right w:val="none" w:sz="0" w:space="0" w:color="auto"/>
          </w:divBdr>
        </w:div>
        <w:div w:id="1112434321">
          <w:marLeft w:val="640"/>
          <w:marRight w:val="0"/>
          <w:marTop w:val="0"/>
          <w:marBottom w:val="0"/>
          <w:divBdr>
            <w:top w:val="none" w:sz="0" w:space="0" w:color="auto"/>
            <w:left w:val="none" w:sz="0" w:space="0" w:color="auto"/>
            <w:bottom w:val="none" w:sz="0" w:space="0" w:color="auto"/>
            <w:right w:val="none" w:sz="0" w:space="0" w:color="auto"/>
          </w:divBdr>
        </w:div>
        <w:div w:id="1553149519">
          <w:marLeft w:val="640"/>
          <w:marRight w:val="0"/>
          <w:marTop w:val="0"/>
          <w:marBottom w:val="0"/>
          <w:divBdr>
            <w:top w:val="none" w:sz="0" w:space="0" w:color="auto"/>
            <w:left w:val="none" w:sz="0" w:space="0" w:color="auto"/>
            <w:bottom w:val="none" w:sz="0" w:space="0" w:color="auto"/>
            <w:right w:val="none" w:sz="0" w:space="0" w:color="auto"/>
          </w:divBdr>
        </w:div>
      </w:divsChild>
    </w:div>
    <w:div w:id="413742837">
      <w:bodyDiv w:val="1"/>
      <w:marLeft w:val="0"/>
      <w:marRight w:val="0"/>
      <w:marTop w:val="0"/>
      <w:marBottom w:val="0"/>
      <w:divBdr>
        <w:top w:val="none" w:sz="0" w:space="0" w:color="auto"/>
        <w:left w:val="none" w:sz="0" w:space="0" w:color="auto"/>
        <w:bottom w:val="none" w:sz="0" w:space="0" w:color="auto"/>
        <w:right w:val="none" w:sz="0" w:space="0" w:color="auto"/>
      </w:divBdr>
      <w:divsChild>
        <w:div w:id="1731616576">
          <w:marLeft w:val="640"/>
          <w:marRight w:val="0"/>
          <w:marTop w:val="0"/>
          <w:marBottom w:val="0"/>
          <w:divBdr>
            <w:top w:val="none" w:sz="0" w:space="0" w:color="auto"/>
            <w:left w:val="none" w:sz="0" w:space="0" w:color="auto"/>
            <w:bottom w:val="none" w:sz="0" w:space="0" w:color="auto"/>
            <w:right w:val="none" w:sz="0" w:space="0" w:color="auto"/>
          </w:divBdr>
        </w:div>
        <w:div w:id="943808615">
          <w:marLeft w:val="640"/>
          <w:marRight w:val="0"/>
          <w:marTop w:val="0"/>
          <w:marBottom w:val="0"/>
          <w:divBdr>
            <w:top w:val="none" w:sz="0" w:space="0" w:color="auto"/>
            <w:left w:val="none" w:sz="0" w:space="0" w:color="auto"/>
            <w:bottom w:val="none" w:sz="0" w:space="0" w:color="auto"/>
            <w:right w:val="none" w:sz="0" w:space="0" w:color="auto"/>
          </w:divBdr>
        </w:div>
        <w:div w:id="113445276">
          <w:marLeft w:val="640"/>
          <w:marRight w:val="0"/>
          <w:marTop w:val="0"/>
          <w:marBottom w:val="0"/>
          <w:divBdr>
            <w:top w:val="none" w:sz="0" w:space="0" w:color="auto"/>
            <w:left w:val="none" w:sz="0" w:space="0" w:color="auto"/>
            <w:bottom w:val="none" w:sz="0" w:space="0" w:color="auto"/>
            <w:right w:val="none" w:sz="0" w:space="0" w:color="auto"/>
          </w:divBdr>
        </w:div>
        <w:div w:id="929191818">
          <w:marLeft w:val="640"/>
          <w:marRight w:val="0"/>
          <w:marTop w:val="0"/>
          <w:marBottom w:val="0"/>
          <w:divBdr>
            <w:top w:val="none" w:sz="0" w:space="0" w:color="auto"/>
            <w:left w:val="none" w:sz="0" w:space="0" w:color="auto"/>
            <w:bottom w:val="none" w:sz="0" w:space="0" w:color="auto"/>
            <w:right w:val="none" w:sz="0" w:space="0" w:color="auto"/>
          </w:divBdr>
        </w:div>
        <w:div w:id="1866019734">
          <w:marLeft w:val="640"/>
          <w:marRight w:val="0"/>
          <w:marTop w:val="0"/>
          <w:marBottom w:val="0"/>
          <w:divBdr>
            <w:top w:val="none" w:sz="0" w:space="0" w:color="auto"/>
            <w:left w:val="none" w:sz="0" w:space="0" w:color="auto"/>
            <w:bottom w:val="none" w:sz="0" w:space="0" w:color="auto"/>
            <w:right w:val="none" w:sz="0" w:space="0" w:color="auto"/>
          </w:divBdr>
        </w:div>
        <w:div w:id="271934249">
          <w:marLeft w:val="640"/>
          <w:marRight w:val="0"/>
          <w:marTop w:val="0"/>
          <w:marBottom w:val="0"/>
          <w:divBdr>
            <w:top w:val="none" w:sz="0" w:space="0" w:color="auto"/>
            <w:left w:val="none" w:sz="0" w:space="0" w:color="auto"/>
            <w:bottom w:val="none" w:sz="0" w:space="0" w:color="auto"/>
            <w:right w:val="none" w:sz="0" w:space="0" w:color="auto"/>
          </w:divBdr>
        </w:div>
        <w:div w:id="920260408">
          <w:marLeft w:val="640"/>
          <w:marRight w:val="0"/>
          <w:marTop w:val="0"/>
          <w:marBottom w:val="0"/>
          <w:divBdr>
            <w:top w:val="none" w:sz="0" w:space="0" w:color="auto"/>
            <w:left w:val="none" w:sz="0" w:space="0" w:color="auto"/>
            <w:bottom w:val="none" w:sz="0" w:space="0" w:color="auto"/>
            <w:right w:val="none" w:sz="0" w:space="0" w:color="auto"/>
          </w:divBdr>
        </w:div>
        <w:div w:id="1824813656">
          <w:marLeft w:val="640"/>
          <w:marRight w:val="0"/>
          <w:marTop w:val="0"/>
          <w:marBottom w:val="0"/>
          <w:divBdr>
            <w:top w:val="none" w:sz="0" w:space="0" w:color="auto"/>
            <w:left w:val="none" w:sz="0" w:space="0" w:color="auto"/>
            <w:bottom w:val="none" w:sz="0" w:space="0" w:color="auto"/>
            <w:right w:val="none" w:sz="0" w:space="0" w:color="auto"/>
          </w:divBdr>
        </w:div>
        <w:div w:id="1255432103">
          <w:marLeft w:val="640"/>
          <w:marRight w:val="0"/>
          <w:marTop w:val="0"/>
          <w:marBottom w:val="0"/>
          <w:divBdr>
            <w:top w:val="none" w:sz="0" w:space="0" w:color="auto"/>
            <w:left w:val="none" w:sz="0" w:space="0" w:color="auto"/>
            <w:bottom w:val="none" w:sz="0" w:space="0" w:color="auto"/>
            <w:right w:val="none" w:sz="0" w:space="0" w:color="auto"/>
          </w:divBdr>
        </w:div>
        <w:div w:id="648359922">
          <w:marLeft w:val="640"/>
          <w:marRight w:val="0"/>
          <w:marTop w:val="0"/>
          <w:marBottom w:val="0"/>
          <w:divBdr>
            <w:top w:val="none" w:sz="0" w:space="0" w:color="auto"/>
            <w:left w:val="none" w:sz="0" w:space="0" w:color="auto"/>
            <w:bottom w:val="none" w:sz="0" w:space="0" w:color="auto"/>
            <w:right w:val="none" w:sz="0" w:space="0" w:color="auto"/>
          </w:divBdr>
        </w:div>
        <w:div w:id="2066054590">
          <w:marLeft w:val="640"/>
          <w:marRight w:val="0"/>
          <w:marTop w:val="0"/>
          <w:marBottom w:val="0"/>
          <w:divBdr>
            <w:top w:val="none" w:sz="0" w:space="0" w:color="auto"/>
            <w:left w:val="none" w:sz="0" w:space="0" w:color="auto"/>
            <w:bottom w:val="none" w:sz="0" w:space="0" w:color="auto"/>
            <w:right w:val="none" w:sz="0" w:space="0" w:color="auto"/>
          </w:divBdr>
        </w:div>
        <w:div w:id="329261144">
          <w:marLeft w:val="640"/>
          <w:marRight w:val="0"/>
          <w:marTop w:val="0"/>
          <w:marBottom w:val="0"/>
          <w:divBdr>
            <w:top w:val="none" w:sz="0" w:space="0" w:color="auto"/>
            <w:left w:val="none" w:sz="0" w:space="0" w:color="auto"/>
            <w:bottom w:val="none" w:sz="0" w:space="0" w:color="auto"/>
            <w:right w:val="none" w:sz="0" w:space="0" w:color="auto"/>
          </w:divBdr>
        </w:div>
        <w:div w:id="1354646255">
          <w:marLeft w:val="640"/>
          <w:marRight w:val="0"/>
          <w:marTop w:val="0"/>
          <w:marBottom w:val="0"/>
          <w:divBdr>
            <w:top w:val="none" w:sz="0" w:space="0" w:color="auto"/>
            <w:left w:val="none" w:sz="0" w:space="0" w:color="auto"/>
            <w:bottom w:val="none" w:sz="0" w:space="0" w:color="auto"/>
            <w:right w:val="none" w:sz="0" w:space="0" w:color="auto"/>
          </w:divBdr>
        </w:div>
        <w:div w:id="1464546000">
          <w:marLeft w:val="640"/>
          <w:marRight w:val="0"/>
          <w:marTop w:val="0"/>
          <w:marBottom w:val="0"/>
          <w:divBdr>
            <w:top w:val="none" w:sz="0" w:space="0" w:color="auto"/>
            <w:left w:val="none" w:sz="0" w:space="0" w:color="auto"/>
            <w:bottom w:val="none" w:sz="0" w:space="0" w:color="auto"/>
            <w:right w:val="none" w:sz="0" w:space="0" w:color="auto"/>
          </w:divBdr>
        </w:div>
        <w:div w:id="2063550613">
          <w:marLeft w:val="640"/>
          <w:marRight w:val="0"/>
          <w:marTop w:val="0"/>
          <w:marBottom w:val="0"/>
          <w:divBdr>
            <w:top w:val="none" w:sz="0" w:space="0" w:color="auto"/>
            <w:left w:val="none" w:sz="0" w:space="0" w:color="auto"/>
            <w:bottom w:val="none" w:sz="0" w:space="0" w:color="auto"/>
            <w:right w:val="none" w:sz="0" w:space="0" w:color="auto"/>
          </w:divBdr>
        </w:div>
        <w:div w:id="634918833">
          <w:marLeft w:val="640"/>
          <w:marRight w:val="0"/>
          <w:marTop w:val="0"/>
          <w:marBottom w:val="0"/>
          <w:divBdr>
            <w:top w:val="none" w:sz="0" w:space="0" w:color="auto"/>
            <w:left w:val="none" w:sz="0" w:space="0" w:color="auto"/>
            <w:bottom w:val="none" w:sz="0" w:space="0" w:color="auto"/>
            <w:right w:val="none" w:sz="0" w:space="0" w:color="auto"/>
          </w:divBdr>
        </w:div>
        <w:div w:id="2050258989">
          <w:marLeft w:val="640"/>
          <w:marRight w:val="0"/>
          <w:marTop w:val="0"/>
          <w:marBottom w:val="0"/>
          <w:divBdr>
            <w:top w:val="none" w:sz="0" w:space="0" w:color="auto"/>
            <w:left w:val="none" w:sz="0" w:space="0" w:color="auto"/>
            <w:bottom w:val="none" w:sz="0" w:space="0" w:color="auto"/>
            <w:right w:val="none" w:sz="0" w:space="0" w:color="auto"/>
          </w:divBdr>
        </w:div>
        <w:div w:id="89859357">
          <w:marLeft w:val="640"/>
          <w:marRight w:val="0"/>
          <w:marTop w:val="0"/>
          <w:marBottom w:val="0"/>
          <w:divBdr>
            <w:top w:val="none" w:sz="0" w:space="0" w:color="auto"/>
            <w:left w:val="none" w:sz="0" w:space="0" w:color="auto"/>
            <w:bottom w:val="none" w:sz="0" w:space="0" w:color="auto"/>
            <w:right w:val="none" w:sz="0" w:space="0" w:color="auto"/>
          </w:divBdr>
        </w:div>
        <w:div w:id="1374159581">
          <w:marLeft w:val="640"/>
          <w:marRight w:val="0"/>
          <w:marTop w:val="0"/>
          <w:marBottom w:val="0"/>
          <w:divBdr>
            <w:top w:val="none" w:sz="0" w:space="0" w:color="auto"/>
            <w:left w:val="none" w:sz="0" w:space="0" w:color="auto"/>
            <w:bottom w:val="none" w:sz="0" w:space="0" w:color="auto"/>
            <w:right w:val="none" w:sz="0" w:space="0" w:color="auto"/>
          </w:divBdr>
        </w:div>
        <w:div w:id="1931154278">
          <w:marLeft w:val="640"/>
          <w:marRight w:val="0"/>
          <w:marTop w:val="0"/>
          <w:marBottom w:val="0"/>
          <w:divBdr>
            <w:top w:val="none" w:sz="0" w:space="0" w:color="auto"/>
            <w:left w:val="none" w:sz="0" w:space="0" w:color="auto"/>
            <w:bottom w:val="none" w:sz="0" w:space="0" w:color="auto"/>
            <w:right w:val="none" w:sz="0" w:space="0" w:color="auto"/>
          </w:divBdr>
        </w:div>
        <w:div w:id="1023701379">
          <w:marLeft w:val="640"/>
          <w:marRight w:val="0"/>
          <w:marTop w:val="0"/>
          <w:marBottom w:val="0"/>
          <w:divBdr>
            <w:top w:val="none" w:sz="0" w:space="0" w:color="auto"/>
            <w:left w:val="none" w:sz="0" w:space="0" w:color="auto"/>
            <w:bottom w:val="none" w:sz="0" w:space="0" w:color="auto"/>
            <w:right w:val="none" w:sz="0" w:space="0" w:color="auto"/>
          </w:divBdr>
        </w:div>
        <w:div w:id="1639451585">
          <w:marLeft w:val="640"/>
          <w:marRight w:val="0"/>
          <w:marTop w:val="0"/>
          <w:marBottom w:val="0"/>
          <w:divBdr>
            <w:top w:val="none" w:sz="0" w:space="0" w:color="auto"/>
            <w:left w:val="none" w:sz="0" w:space="0" w:color="auto"/>
            <w:bottom w:val="none" w:sz="0" w:space="0" w:color="auto"/>
            <w:right w:val="none" w:sz="0" w:space="0" w:color="auto"/>
          </w:divBdr>
        </w:div>
        <w:div w:id="1671448915">
          <w:marLeft w:val="640"/>
          <w:marRight w:val="0"/>
          <w:marTop w:val="0"/>
          <w:marBottom w:val="0"/>
          <w:divBdr>
            <w:top w:val="none" w:sz="0" w:space="0" w:color="auto"/>
            <w:left w:val="none" w:sz="0" w:space="0" w:color="auto"/>
            <w:bottom w:val="none" w:sz="0" w:space="0" w:color="auto"/>
            <w:right w:val="none" w:sz="0" w:space="0" w:color="auto"/>
          </w:divBdr>
        </w:div>
        <w:div w:id="424573979">
          <w:marLeft w:val="640"/>
          <w:marRight w:val="0"/>
          <w:marTop w:val="0"/>
          <w:marBottom w:val="0"/>
          <w:divBdr>
            <w:top w:val="none" w:sz="0" w:space="0" w:color="auto"/>
            <w:left w:val="none" w:sz="0" w:space="0" w:color="auto"/>
            <w:bottom w:val="none" w:sz="0" w:space="0" w:color="auto"/>
            <w:right w:val="none" w:sz="0" w:space="0" w:color="auto"/>
          </w:divBdr>
        </w:div>
        <w:div w:id="1285499176">
          <w:marLeft w:val="640"/>
          <w:marRight w:val="0"/>
          <w:marTop w:val="0"/>
          <w:marBottom w:val="0"/>
          <w:divBdr>
            <w:top w:val="none" w:sz="0" w:space="0" w:color="auto"/>
            <w:left w:val="none" w:sz="0" w:space="0" w:color="auto"/>
            <w:bottom w:val="none" w:sz="0" w:space="0" w:color="auto"/>
            <w:right w:val="none" w:sz="0" w:space="0" w:color="auto"/>
          </w:divBdr>
        </w:div>
        <w:div w:id="2081249995">
          <w:marLeft w:val="640"/>
          <w:marRight w:val="0"/>
          <w:marTop w:val="0"/>
          <w:marBottom w:val="0"/>
          <w:divBdr>
            <w:top w:val="none" w:sz="0" w:space="0" w:color="auto"/>
            <w:left w:val="none" w:sz="0" w:space="0" w:color="auto"/>
            <w:bottom w:val="none" w:sz="0" w:space="0" w:color="auto"/>
            <w:right w:val="none" w:sz="0" w:space="0" w:color="auto"/>
          </w:divBdr>
        </w:div>
        <w:div w:id="1118571160">
          <w:marLeft w:val="640"/>
          <w:marRight w:val="0"/>
          <w:marTop w:val="0"/>
          <w:marBottom w:val="0"/>
          <w:divBdr>
            <w:top w:val="none" w:sz="0" w:space="0" w:color="auto"/>
            <w:left w:val="none" w:sz="0" w:space="0" w:color="auto"/>
            <w:bottom w:val="none" w:sz="0" w:space="0" w:color="auto"/>
            <w:right w:val="none" w:sz="0" w:space="0" w:color="auto"/>
          </w:divBdr>
        </w:div>
        <w:div w:id="26293354">
          <w:marLeft w:val="640"/>
          <w:marRight w:val="0"/>
          <w:marTop w:val="0"/>
          <w:marBottom w:val="0"/>
          <w:divBdr>
            <w:top w:val="none" w:sz="0" w:space="0" w:color="auto"/>
            <w:left w:val="none" w:sz="0" w:space="0" w:color="auto"/>
            <w:bottom w:val="none" w:sz="0" w:space="0" w:color="auto"/>
            <w:right w:val="none" w:sz="0" w:space="0" w:color="auto"/>
          </w:divBdr>
        </w:div>
        <w:div w:id="1267154753">
          <w:marLeft w:val="640"/>
          <w:marRight w:val="0"/>
          <w:marTop w:val="0"/>
          <w:marBottom w:val="0"/>
          <w:divBdr>
            <w:top w:val="none" w:sz="0" w:space="0" w:color="auto"/>
            <w:left w:val="none" w:sz="0" w:space="0" w:color="auto"/>
            <w:bottom w:val="none" w:sz="0" w:space="0" w:color="auto"/>
            <w:right w:val="none" w:sz="0" w:space="0" w:color="auto"/>
          </w:divBdr>
        </w:div>
        <w:div w:id="759372887">
          <w:marLeft w:val="640"/>
          <w:marRight w:val="0"/>
          <w:marTop w:val="0"/>
          <w:marBottom w:val="0"/>
          <w:divBdr>
            <w:top w:val="none" w:sz="0" w:space="0" w:color="auto"/>
            <w:left w:val="none" w:sz="0" w:space="0" w:color="auto"/>
            <w:bottom w:val="none" w:sz="0" w:space="0" w:color="auto"/>
            <w:right w:val="none" w:sz="0" w:space="0" w:color="auto"/>
          </w:divBdr>
        </w:div>
        <w:div w:id="1118373533">
          <w:marLeft w:val="640"/>
          <w:marRight w:val="0"/>
          <w:marTop w:val="0"/>
          <w:marBottom w:val="0"/>
          <w:divBdr>
            <w:top w:val="none" w:sz="0" w:space="0" w:color="auto"/>
            <w:left w:val="none" w:sz="0" w:space="0" w:color="auto"/>
            <w:bottom w:val="none" w:sz="0" w:space="0" w:color="auto"/>
            <w:right w:val="none" w:sz="0" w:space="0" w:color="auto"/>
          </w:divBdr>
        </w:div>
        <w:div w:id="1261067722">
          <w:marLeft w:val="640"/>
          <w:marRight w:val="0"/>
          <w:marTop w:val="0"/>
          <w:marBottom w:val="0"/>
          <w:divBdr>
            <w:top w:val="none" w:sz="0" w:space="0" w:color="auto"/>
            <w:left w:val="none" w:sz="0" w:space="0" w:color="auto"/>
            <w:bottom w:val="none" w:sz="0" w:space="0" w:color="auto"/>
            <w:right w:val="none" w:sz="0" w:space="0" w:color="auto"/>
          </w:divBdr>
        </w:div>
        <w:div w:id="663510755">
          <w:marLeft w:val="640"/>
          <w:marRight w:val="0"/>
          <w:marTop w:val="0"/>
          <w:marBottom w:val="0"/>
          <w:divBdr>
            <w:top w:val="none" w:sz="0" w:space="0" w:color="auto"/>
            <w:left w:val="none" w:sz="0" w:space="0" w:color="auto"/>
            <w:bottom w:val="none" w:sz="0" w:space="0" w:color="auto"/>
            <w:right w:val="none" w:sz="0" w:space="0" w:color="auto"/>
          </w:divBdr>
        </w:div>
        <w:div w:id="1034305124">
          <w:marLeft w:val="640"/>
          <w:marRight w:val="0"/>
          <w:marTop w:val="0"/>
          <w:marBottom w:val="0"/>
          <w:divBdr>
            <w:top w:val="none" w:sz="0" w:space="0" w:color="auto"/>
            <w:left w:val="none" w:sz="0" w:space="0" w:color="auto"/>
            <w:bottom w:val="none" w:sz="0" w:space="0" w:color="auto"/>
            <w:right w:val="none" w:sz="0" w:space="0" w:color="auto"/>
          </w:divBdr>
        </w:div>
        <w:div w:id="635112579">
          <w:marLeft w:val="640"/>
          <w:marRight w:val="0"/>
          <w:marTop w:val="0"/>
          <w:marBottom w:val="0"/>
          <w:divBdr>
            <w:top w:val="none" w:sz="0" w:space="0" w:color="auto"/>
            <w:left w:val="none" w:sz="0" w:space="0" w:color="auto"/>
            <w:bottom w:val="none" w:sz="0" w:space="0" w:color="auto"/>
            <w:right w:val="none" w:sz="0" w:space="0" w:color="auto"/>
          </w:divBdr>
        </w:div>
        <w:div w:id="70936241">
          <w:marLeft w:val="640"/>
          <w:marRight w:val="0"/>
          <w:marTop w:val="0"/>
          <w:marBottom w:val="0"/>
          <w:divBdr>
            <w:top w:val="none" w:sz="0" w:space="0" w:color="auto"/>
            <w:left w:val="none" w:sz="0" w:space="0" w:color="auto"/>
            <w:bottom w:val="none" w:sz="0" w:space="0" w:color="auto"/>
            <w:right w:val="none" w:sz="0" w:space="0" w:color="auto"/>
          </w:divBdr>
        </w:div>
        <w:div w:id="829180119">
          <w:marLeft w:val="640"/>
          <w:marRight w:val="0"/>
          <w:marTop w:val="0"/>
          <w:marBottom w:val="0"/>
          <w:divBdr>
            <w:top w:val="none" w:sz="0" w:space="0" w:color="auto"/>
            <w:left w:val="none" w:sz="0" w:space="0" w:color="auto"/>
            <w:bottom w:val="none" w:sz="0" w:space="0" w:color="auto"/>
            <w:right w:val="none" w:sz="0" w:space="0" w:color="auto"/>
          </w:divBdr>
        </w:div>
        <w:div w:id="228155538">
          <w:marLeft w:val="640"/>
          <w:marRight w:val="0"/>
          <w:marTop w:val="0"/>
          <w:marBottom w:val="0"/>
          <w:divBdr>
            <w:top w:val="none" w:sz="0" w:space="0" w:color="auto"/>
            <w:left w:val="none" w:sz="0" w:space="0" w:color="auto"/>
            <w:bottom w:val="none" w:sz="0" w:space="0" w:color="auto"/>
            <w:right w:val="none" w:sz="0" w:space="0" w:color="auto"/>
          </w:divBdr>
        </w:div>
        <w:div w:id="1816532909">
          <w:marLeft w:val="640"/>
          <w:marRight w:val="0"/>
          <w:marTop w:val="0"/>
          <w:marBottom w:val="0"/>
          <w:divBdr>
            <w:top w:val="none" w:sz="0" w:space="0" w:color="auto"/>
            <w:left w:val="none" w:sz="0" w:space="0" w:color="auto"/>
            <w:bottom w:val="none" w:sz="0" w:space="0" w:color="auto"/>
            <w:right w:val="none" w:sz="0" w:space="0" w:color="auto"/>
          </w:divBdr>
        </w:div>
        <w:div w:id="1766072551">
          <w:marLeft w:val="640"/>
          <w:marRight w:val="0"/>
          <w:marTop w:val="0"/>
          <w:marBottom w:val="0"/>
          <w:divBdr>
            <w:top w:val="none" w:sz="0" w:space="0" w:color="auto"/>
            <w:left w:val="none" w:sz="0" w:space="0" w:color="auto"/>
            <w:bottom w:val="none" w:sz="0" w:space="0" w:color="auto"/>
            <w:right w:val="none" w:sz="0" w:space="0" w:color="auto"/>
          </w:divBdr>
        </w:div>
        <w:div w:id="1540361941">
          <w:marLeft w:val="640"/>
          <w:marRight w:val="0"/>
          <w:marTop w:val="0"/>
          <w:marBottom w:val="0"/>
          <w:divBdr>
            <w:top w:val="none" w:sz="0" w:space="0" w:color="auto"/>
            <w:left w:val="none" w:sz="0" w:space="0" w:color="auto"/>
            <w:bottom w:val="none" w:sz="0" w:space="0" w:color="auto"/>
            <w:right w:val="none" w:sz="0" w:space="0" w:color="auto"/>
          </w:divBdr>
        </w:div>
        <w:div w:id="3291884">
          <w:marLeft w:val="640"/>
          <w:marRight w:val="0"/>
          <w:marTop w:val="0"/>
          <w:marBottom w:val="0"/>
          <w:divBdr>
            <w:top w:val="none" w:sz="0" w:space="0" w:color="auto"/>
            <w:left w:val="none" w:sz="0" w:space="0" w:color="auto"/>
            <w:bottom w:val="none" w:sz="0" w:space="0" w:color="auto"/>
            <w:right w:val="none" w:sz="0" w:space="0" w:color="auto"/>
          </w:divBdr>
        </w:div>
        <w:div w:id="239145934">
          <w:marLeft w:val="640"/>
          <w:marRight w:val="0"/>
          <w:marTop w:val="0"/>
          <w:marBottom w:val="0"/>
          <w:divBdr>
            <w:top w:val="none" w:sz="0" w:space="0" w:color="auto"/>
            <w:left w:val="none" w:sz="0" w:space="0" w:color="auto"/>
            <w:bottom w:val="none" w:sz="0" w:space="0" w:color="auto"/>
            <w:right w:val="none" w:sz="0" w:space="0" w:color="auto"/>
          </w:divBdr>
        </w:div>
        <w:div w:id="1345017167">
          <w:marLeft w:val="640"/>
          <w:marRight w:val="0"/>
          <w:marTop w:val="0"/>
          <w:marBottom w:val="0"/>
          <w:divBdr>
            <w:top w:val="none" w:sz="0" w:space="0" w:color="auto"/>
            <w:left w:val="none" w:sz="0" w:space="0" w:color="auto"/>
            <w:bottom w:val="none" w:sz="0" w:space="0" w:color="auto"/>
            <w:right w:val="none" w:sz="0" w:space="0" w:color="auto"/>
          </w:divBdr>
        </w:div>
        <w:div w:id="1597209351">
          <w:marLeft w:val="640"/>
          <w:marRight w:val="0"/>
          <w:marTop w:val="0"/>
          <w:marBottom w:val="0"/>
          <w:divBdr>
            <w:top w:val="none" w:sz="0" w:space="0" w:color="auto"/>
            <w:left w:val="none" w:sz="0" w:space="0" w:color="auto"/>
            <w:bottom w:val="none" w:sz="0" w:space="0" w:color="auto"/>
            <w:right w:val="none" w:sz="0" w:space="0" w:color="auto"/>
          </w:divBdr>
        </w:div>
        <w:div w:id="1501701313">
          <w:marLeft w:val="640"/>
          <w:marRight w:val="0"/>
          <w:marTop w:val="0"/>
          <w:marBottom w:val="0"/>
          <w:divBdr>
            <w:top w:val="none" w:sz="0" w:space="0" w:color="auto"/>
            <w:left w:val="none" w:sz="0" w:space="0" w:color="auto"/>
            <w:bottom w:val="none" w:sz="0" w:space="0" w:color="auto"/>
            <w:right w:val="none" w:sz="0" w:space="0" w:color="auto"/>
          </w:divBdr>
        </w:div>
      </w:divsChild>
    </w:div>
    <w:div w:id="417748032">
      <w:bodyDiv w:val="1"/>
      <w:marLeft w:val="0"/>
      <w:marRight w:val="0"/>
      <w:marTop w:val="0"/>
      <w:marBottom w:val="0"/>
      <w:divBdr>
        <w:top w:val="none" w:sz="0" w:space="0" w:color="auto"/>
        <w:left w:val="none" w:sz="0" w:space="0" w:color="auto"/>
        <w:bottom w:val="none" w:sz="0" w:space="0" w:color="auto"/>
        <w:right w:val="none" w:sz="0" w:space="0" w:color="auto"/>
      </w:divBdr>
      <w:divsChild>
        <w:div w:id="1132941995">
          <w:marLeft w:val="0"/>
          <w:marRight w:val="0"/>
          <w:marTop w:val="0"/>
          <w:marBottom w:val="0"/>
          <w:divBdr>
            <w:top w:val="none" w:sz="0" w:space="0" w:color="auto"/>
            <w:left w:val="none" w:sz="0" w:space="0" w:color="auto"/>
            <w:bottom w:val="none" w:sz="0" w:space="0" w:color="auto"/>
            <w:right w:val="none" w:sz="0" w:space="0" w:color="auto"/>
          </w:divBdr>
          <w:divsChild>
            <w:div w:id="1171723360">
              <w:marLeft w:val="0"/>
              <w:marRight w:val="0"/>
              <w:marTop w:val="0"/>
              <w:marBottom w:val="0"/>
              <w:divBdr>
                <w:top w:val="none" w:sz="0" w:space="0" w:color="auto"/>
                <w:left w:val="none" w:sz="0" w:space="0" w:color="auto"/>
                <w:bottom w:val="none" w:sz="0" w:space="0" w:color="auto"/>
                <w:right w:val="none" w:sz="0" w:space="0" w:color="auto"/>
              </w:divBdr>
              <w:divsChild>
                <w:div w:id="1862157495">
                  <w:marLeft w:val="0"/>
                  <w:marRight w:val="0"/>
                  <w:marTop w:val="0"/>
                  <w:marBottom w:val="0"/>
                  <w:divBdr>
                    <w:top w:val="none" w:sz="0" w:space="0" w:color="auto"/>
                    <w:left w:val="none" w:sz="0" w:space="0" w:color="auto"/>
                    <w:bottom w:val="none" w:sz="0" w:space="0" w:color="auto"/>
                    <w:right w:val="none" w:sz="0" w:space="0" w:color="auto"/>
                  </w:divBdr>
                  <w:divsChild>
                    <w:div w:id="194492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3571293">
      <w:bodyDiv w:val="1"/>
      <w:marLeft w:val="0"/>
      <w:marRight w:val="0"/>
      <w:marTop w:val="0"/>
      <w:marBottom w:val="0"/>
      <w:divBdr>
        <w:top w:val="none" w:sz="0" w:space="0" w:color="auto"/>
        <w:left w:val="none" w:sz="0" w:space="0" w:color="auto"/>
        <w:bottom w:val="none" w:sz="0" w:space="0" w:color="auto"/>
        <w:right w:val="none" w:sz="0" w:space="0" w:color="auto"/>
      </w:divBdr>
      <w:divsChild>
        <w:div w:id="905143317">
          <w:marLeft w:val="0"/>
          <w:marRight w:val="0"/>
          <w:marTop w:val="0"/>
          <w:marBottom w:val="0"/>
          <w:divBdr>
            <w:top w:val="none" w:sz="0" w:space="0" w:color="auto"/>
            <w:left w:val="none" w:sz="0" w:space="0" w:color="auto"/>
            <w:bottom w:val="none" w:sz="0" w:space="0" w:color="auto"/>
            <w:right w:val="none" w:sz="0" w:space="0" w:color="auto"/>
          </w:divBdr>
          <w:divsChild>
            <w:div w:id="1074401276">
              <w:marLeft w:val="0"/>
              <w:marRight w:val="0"/>
              <w:marTop w:val="0"/>
              <w:marBottom w:val="0"/>
              <w:divBdr>
                <w:top w:val="none" w:sz="0" w:space="0" w:color="auto"/>
                <w:left w:val="none" w:sz="0" w:space="0" w:color="auto"/>
                <w:bottom w:val="none" w:sz="0" w:space="0" w:color="auto"/>
                <w:right w:val="none" w:sz="0" w:space="0" w:color="auto"/>
              </w:divBdr>
              <w:divsChild>
                <w:div w:id="1959069484">
                  <w:marLeft w:val="0"/>
                  <w:marRight w:val="0"/>
                  <w:marTop w:val="0"/>
                  <w:marBottom w:val="0"/>
                  <w:divBdr>
                    <w:top w:val="none" w:sz="0" w:space="0" w:color="auto"/>
                    <w:left w:val="none" w:sz="0" w:space="0" w:color="auto"/>
                    <w:bottom w:val="none" w:sz="0" w:space="0" w:color="auto"/>
                    <w:right w:val="none" w:sz="0" w:space="0" w:color="auto"/>
                  </w:divBdr>
                  <w:divsChild>
                    <w:div w:id="1037703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936656">
      <w:bodyDiv w:val="1"/>
      <w:marLeft w:val="0"/>
      <w:marRight w:val="0"/>
      <w:marTop w:val="0"/>
      <w:marBottom w:val="0"/>
      <w:divBdr>
        <w:top w:val="none" w:sz="0" w:space="0" w:color="auto"/>
        <w:left w:val="none" w:sz="0" w:space="0" w:color="auto"/>
        <w:bottom w:val="none" w:sz="0" w:space="0" w:color="auto"/>
        <w:right w:val="none" w:sz="0" w:space="0" w:color="auto"/>
      </w:divBdr>
      <w:divsChild>
        <w:div w:id="1371883723">
          <w:marLeft w:val="640"/>
          <w:marRight w:val="0"/>
          <w:marTop w:val="0"/>
          <w:marBottom w:val="0"/>
          <w:divBdr>
            <w:top w:val="none" w:sz="0" w:space="0" w:color="auto"/>
            <w:left w:val="none" w:sz="0" w:space="0" w:color="auto"/>
            <w:bottom w:val="none" w:sz="0" w:space="0" w:color="auto"/>
            <w:right w:val="none" w:sz="0" w:space="0" w:color="auto"/>
          </w:divBdr>
        </w:div>
        <w:div w:id="803543679">
          <w:marLeft w:val="640"/>
          <w:marRight w:val="0"/>
          <w:marTop w:val="0"/>
          <w:marBottom w:val="0"/>
          <w:divBdr>
            <w:top w:val="none" w:sz="0" w:space="0" w:color="auto"/>
            <w:left w:val="none" w:sz="0" w:space="0" w:color="auto"/>
            <w:bottom w:val="none" w:sz="0" w:space="0" w:color="auto"/>
            <w:right w:val="none" w:sz="0" w:space="0" w:color="auto"/>
          </w:divBdr>
        </w:div>
        <w:div w:id="2024745726">
          <w:marLeft w:val="640"/>
          <w:marRight w:val="0"/>
          <w:marTop w:val="0"/>
          <w:marBottom w:val="0"/>
          <w:divBdr>
            <w:top w:val="none" w:sz="0" w:space="0" w:color="auto"/>
            <w:left w:val="none" w:sz="0" w:space="0" w:color="auto"/>
            <w:bottom w:val="none" w:sz="0" w:space="0" w:color="auto"/>
            <w:right w:val="none" w:sz="0" w:space="0" w:color="auto"/>
          </w:divBdr>
        </w:div>
        <w:div w:id="1846819341">
          <w:marLeft w:val="640"/>
          <w:marRight w:val="0"/>
          <w:marTop w:val="0"/>
          <w:marBottom w:val="0"/>
          <w:divBdr>
            <w:top w:val="none" w:sz="0" w:space="0" w:color="auto"/>
            <w:left w:val="none" w:sz="0" w:space="0" w:color="auto"/>
            <w:bottom w:val="none" w:sz="0" w:space="0" w:color="auto"/>
            <w:right w:val="none" w:sz="0" w:space="0" w:color="auto"/>
          </w:divBdr>
        </w:div>
        <w:div w:id="448135295">
          <w:marLeft w:val="640"/>
          <w:marRight w:val="0"/>
          <w:marTop w:val="0"/>
          <w:marBottom w:val="0"/>
          <w:divBdr>
            <w:top w:val="none" w:sz="0" w:space="0" w:color="auto"/>
            <w:left w:val="none" w:sz="0" w:space="0" w:color="auto"/>
            <w:bottom w:val="none" w:sz="0" w:space="0" w:color="auto"/>
            <w:right w:val="none" w:sz="0" w:space="0" w:color="auto"/>
          </w:divBdr>
        </w:div>
        <w:div w:id="245040834">
          <w:marLeft w:val="640"/>
          <w:marRight w:val="0"/>
          <w:marTop w:val="0"/>
          <w:marBottom w:val="0"/>
          <w:divBdr>
            <w:top w:val="none" w:sz="0" w:space="0" w:color="auto"/>
            <w:left w:val="none" w:sz="0" w:space="0" w:color="auto"/>
            <w:bottom w:val="none" w:sz="0" w:space="0" w:color="auto"/>
            <w:right w:val="none" w:sz="0" w:space="0" w:color="auto"/>
          </w:divBdr>
        </w:div>
        <w:div w:id="1149129934">
          <w:marLeft w:val="640"/>
          <w:marRight w:val="0"/>
          <w:marTop w:val="0"/>
          <w:marBottom w:val="0"/>
          <w:divBdr>
            <w:top w:val="none" w:sz="0" w:space="0" w:color="auto"/>
            <w:left w:val="none" w:sz="0" w:space="0" w:color="auto"/>
            <w:bottom w:val="none" w:sz="0" w:space="0" w:color="auto"/>
            <w:right w:val="none" w:sz="0" w:space="0" w:color="auto"/>
          </w:divBdr>
        </w:div>
        <w:div w:id="2112584432">
          <w:marLeft w:val="640"/>
          <w:marRight w:val="0"/>
          <w:marTop w:val="0"/>
          <w:marBottom w:val="0"/>
          <w:divBdr>
            <w:top w:val="none" w:sz="0" w:space="0" w:color="auto"/>
            <w:left w:val="none" w:sz="0" w:space="0" w:color="auto"/>
            <w:bottom w:val="none" w:sz="0" w:space="0" w:color="auto"/>
            <w:right w:val="none" w:sz="0" w:space="0" w:color="auto"/>
          </w:divBdr>
        </w:div>
        <w:div w:id="2049915142">
          <w:marLeft w:val="640"/>
          <w:marRight w:val="0"/>
          <w:marTop w:val="0"/>
          <w:marBottom w:val="0"/>
          <w:divBdr>
            <w:top w:val="none" w:sz="0" w:space="0" w:color="auto"/>
            <w:left w:val="none" w:sz="0" w:space="0" w:color="auto"/>
            <w:bottom w:val="none" w:sz="0" w:space="0" w:color="auto"/>
            <w:right w:val="none" w:sz="0" w:space="0" w:color="auto"/>
          </w:divBdr>
        </w:div>
        <w:div w:id="1103918726">
          <w:marLeft w:val="640"/>
          <w:marRight w:val="0"/>
          <w:marTop w:val="0"/>
          <w:marBottom w:val="0"/>
          <w:divBdr>
            <w:top w:val="none" w:sz="0" w:space="0" w:color="auto"/>
            <w:left w:val="none" w:sz="0" w:space="0" w:color="auto"/>
            <w:bottom w:val="none" w:sz="0" w:space="0" w:color="auto"/>
            <w:right w:val="none" w:sz="0" w:space="0" w:color="auto"/>
          </w:divBdr>
        </w:div>
        <w:div w:id="355665874">
          <w:marLeft w:val="640"/>
          <w:marRight w:val="0"/>
          <w:marTop w:val="0"/>
          <w:marBottom w:val="0"/>
          <w:divBdr>
            <w:top w:val="none" w:sz="0" w:space="0" w:color="auto"/>
            <w:left w:val="none" w:sz="0" w:space="0" w:color="auto"/>
            <w:bottom w:val="none" w:sz="0" w:space="0" w:color="auto"/>
            <w:right w:val="none" w:sz="0" w:space="0" w:color="auto"/>
          </w:divBdr>
        </w:div>
        <w:div w:id="344669030">
          <w:marLeft w:val="640"/>
          <w:marRight w:val="0"/>
          <w:marTop w:val="0"/>
          <w:marBottom w:val="0"/>
          <w:divBdr>
            <w:top w:val="none" w:sz="0" w:space="0" w:color="auto"/>
            <w:left w:val="none" w:sz="0" w:space="0" w:color="auto"/>
            <w:bottom w:val="none" w:sz="0" w:space="0" w:color="auto"/>
            <w:right w:val="none" w:sz="0" w:space="0" w:color="auto"/>
          </w:divBdr>
        </w:div>
        <w:div w:id="1510637199">
          <w:marLeft w:val="640"/>
          <w:marRight w:val="0"/>
          <w:marTop w:val="0"/>
          <w:marBottom w:val="0"/>
          <w:divBdr>
            <w:top w:val="none" w:sz="0" w:space="0" w:color="auto"/>
            <w:left w:val="none" w:sz="0" w:space="0" w:color="auto"/>
            <w:bottom w:val="none" w:sz="0" w:space="0" w:color="auto"/>
            <w:right w:val="none" w:sz="0" w:space="0" w:color="auto"/>
          </w:divBdr>
        </w:div>
        <w:div w:id="1712918785">
          <w:marLeft w:val="640"/>
          <w:marRight w:val="0"/>
          <w:marTop w:val="0"/>
          <w:marBottom w:val="0"/>
          <w:divBdr>
            <w:top w:val="none" w:sz="0" w:space="0" w:color="auto"/>
            <w:left w:val="none" w:sz="0" w:space="0" w:color="auto"/>
            <w:bottom w:val="none" w:sz="0" w:space="0" w:color="auto"/>
            <w:right w:val="none" w:sz="0" w:space="0" w:color="auto"/>
          </w:divBdr>
        </w:div>
        <w:div w:id="1588080781">
          <w:marLeft w:val="640"/>
          <w:marRight w:val="0"/>
          <w:marTop w:val="0"/>
          <w:marBottom w:val="0"/>
          <w:divBdr>
            <w:top w:val="none" w:sz="0" w:space="0" w:color="auto"/>
            <w:left w:val="none" w:sz="0" w:space="0" w:color="auto"/>
            <w:bottom w:val="none" w:sz="0" w:space="0" w:color="auto"/>
            <w:right w:val="none" w:sz="0" w:space="0" w:color="auto"/>
          </w:divBdr>
        </w:div>
        <w:div w:id="364714949">
          <w:marLeft w:val="640"/>
          <w:marRight w:val="0"/>
          <w:marTop w:val="0"/>
          <w:marBottom w:val="0"/>
          <w:divBdr>
            <w:top w:val="none" w:sz="0" w:space="0" w:color="auto"/>
            <w:left w:val="none" w:sz="0" w:space="0" w:color="auto"/>
            <w:bottom w:val="none" w:sz="0" w:space="0" w:color="auto"/>
            <w:right w:val="none" w:sz="0" w:space="0" w:color="auto"/>
          </w:divBdr>
        </w:div>
        <w:div w:id="1980260010">
          <w:marLeft w:val="640"/>
          <w:marRight w:val="0"/>
          <w:marTop w:val="0"/>
          <w:marBottom w:val="0"/>
          <w:divBdr>
            <w:top w:val="none" w:sz="0" w:space="0" w:color="auto"/>
            <w:left w:val="none" w:sz="0" w:space="0" w:color="auto"/>
            <w:bottom w:val="none" w:sz="0" w:space="0" w:color="auto"/>
            <w:right w:val="none" w:sz="0" w:space="0" w:color="auto"/>
          </w:divBdr>
        </w:div>
        <w:div w:id="904409383">
          <w:marLeft w:val="640"/>
          <w:marRight w:val="0"/>
          <w:marTop w:val="0"/>
          <w:marBottom w:val="0"/>
          <w:divBdr>
            <w:top w:val="none" w:sz="0" w:space="0" w:color="auto"/>
            <w:left w:val="none" w:sz="0" w:space="0" w:color="auto"/>
            <w:bottom w:val="none" w:sz="0" w:space="0" w:color="auto"/>
            <w:right w:val="none" w:sz="0" w:space="0" w:color="auto"/>
          </w:divBdr>
        </w:div>
        <w:div w:id="1225527562">
          <w:marLeft w:val="640"/>
          <w:marRight w:val="0"/>
          <w:marTop w:val="0"/>
          <w:marBottom w:val="0"/>
          <w:divBdr>
            <w:top w:val="none" w:sz="0" w:space="0" w:color="auto"/>
            <w:left w:val="none" w:sz="0" w:space="0" w:color="auto"/>
            <w:bottom w:val="none" w:sz="0" w:space="0" w:color="auto"/>
            <w:right w:val="none" w:sz="0" w:space="0" w:color="auto"/>
          </w:divBdr>
        </w:div>
        <w:div w:id="697779385">
          <w:marLeft w:val="640"/>
          <w:marRight w:val="0"/>
          <w:marTop w:val="0"/>
          <w:marBottom w:val="0"/>
          <w:divBdr>
            <w:top w:val="none" w:sz="0" w:space="0" w:color="auto"/>
            <w:left w:val="none" w:sz="0" w:space="0" w:color="auto"/>
            <w:bottom w:val="none" w:sz="0" w:space="0" w:color="auto"/>
            <w:right w:val="none" w:sz="0" w:space="0" w:color="auto"/>
          </w:divBdr>
        </w:div>
        <w:div w:id="22292338">
          <w:marLeft w:val="640"/>
          <w:marRight w:val="0"/>
          <w:marTop w:val="0"/>
          <w:marBottom w:val="0"/>
          <w:divBdr>
            <w:top w:val="none" w:sz="0" w:space="0" w:color="auto"/>
            <w:left w:val="none" w:sz="0" w:space="0" w:color="auto"/>
            <w:bottom w:val="none" w:sz="0" w:space="0" w:color="auto"/>
            <w:right w:val="none" w:sz="0" w:space="0" w:color="auto"/>
          </w:divBdr>
        </w:div>
        <w:div w:id="1476098754">
          <w:marLeft w:val="640"/>
          <w:marRight w:val="0"/>
          <w:marTop w:val="0"/>
          <w:marBottom w:val="0"/>
          <w:divBdr>
            <w:top w:val="none" w:sz="0" w:space="0" w:color="auto"/>
            <w:left w:val="none" w:sz="0" w:space="0" w:color="auto"/>
            <w:bottom w:val="none" w:sz="0" w:space="0" w:color="auto"/>
            <w:right w:val="none" w:sz="0" w:space="0" w:color="auto"/>
          </w:divBdr>
        </w:div>
        <w:div w:id="453719083">
          <w:marLeft w:val="640"/>
          <w:marRight w:val="0"/>
          <w:marTop w:val="0"/>
          <w:marBottom w:val="0"/>
          <w:divBdr>
            <w:top w:val="none" w:sz="0" w:space="0" w:color="auto"/>
            <w:left w:val="none" w:sz="0" w:space="0" w:color="auto"/>
            <w:bottom w:val="none" w:sz="0" w:space="0" w:color="auto"/>
            <w:right w:val="none" w:sz="0" w:space="0" w:color="auto"/>
          </w:divBdr>
        </w:div>
        <w:div w:id="1698699011">
          <w:marLeft w:val="640"/>
          <w:marRight w:val="0"/>
          <w:marTop w:val="0"/>
          <w:marBottom w:val="0"/>
          <w:divBdr>
            <w:top w:val="none" w:sz="0" w:space="0" w:color="auto"/>
            <w:left w:val="none" w:sz="0" w:space="0" w:color="auto"/>
            <w:bottom w:val="none" w:sz="0" w:space="0" w:color="auto"/>
            <w:right w:val="none" w:sz="0" w:space="0" w:color="auto"/>
          </w:divBdr>
        </w:div>
        <w:div w:id="1263033596">
          <w:marLeft w:val="640"/>
          <w:marRight w:val="0"/>
          <w:marTop w:val="0"/>
          <w:marBottom w:val="0"/>
          <w:divBdr>
            <w:top w:val="none" w:sz="0" w:space="0" w:color="auto"/>
            <w:left w:val="none" w:sz="0" w:space="0" w:color="auto"/>
            <w:bottom w:val="none" w:sz="0" w:space="0" w:color="auto"/>
            <w:right w:val="none" w:sz="0" w:space="0" w:color="auto"/>
          </w:divBdr>
        </w:div>
        <w:div w:id="1535657303">
          <w:marLeft w:val="640"/>
          <w:marRight w:val="0"/>
          <w:marTop w:val="0"/>
          <w:marBottom w:val="0"/>
          <w:divBdr>
            <w:top w:val="none" w:sz="0" w:space="0" w:color="auto"/>
            <w:left w:val="none" w:sz="0" w:space="0" w:color="auto"/>
            <w:bottom w:val="none" w:sz="0" w:space="0" w:color="auto"/>
            <w:right w:val="none" w:sz="0" w:space="0" w:color="auto"/>
          </w:divBdr>
        </w:div>
        <w:div w:id="1185898814">
          <w:marLeft w:val="640"/>
          <w:marRight w:val="0"/>
          <w:marTop w:val="0"/>
          <w:marBottom w:val="0"/>
          <w:divBdr>
            <w:top w:val="none" w:sz="0" w:space="0" w:color="auto"/>
            <w:left w:val="none" w:sz="0" w:space="0" w:color="auto"/>
            <w:bottom w:val="none" w:sz="0" w:space="0" w:color="auto"/>
            <w:right w:val="none" w:sz="0" w:space="0" w:color="auto"/>
          </w:divBdr>
        </w:div>
        <w:div w:id="577982018">
          <w:marLeft w:val="640"/>
          <w:marRight w:val="0"/>
          <w:marTop w:val="0"/>
          <w:marBottom w:val="0"/>
          <w:divBdr>
            <w:top w:val="none" w:sz="0" w:space="0" w:color="auto"/>
            <w:left w:val="none" w:sz="0" w:space="0" w:color="auto"/>
            <w:bottom w:val="none" w:sz="0" w:space="0" w:color="auto"/>
            <w:right w:val="none" w:sz="0" w:space="0" w:color="auto"/>
          </w:divBdr>
        </w:div>
        <w:div w:id="1198467085">
          <w:marLeft w:val="640"/>
          <w:marRight w:val="0"/>
          <w:marTop w:val="0"/>
          <w:marBottom w:val="0"/>
          <w:divBdr>
            <w:top w:val="none" w:sz="0" w:space="0" w:color="auto"/>
            <w:left w:val="none" w:sz="0" w:space="0" w:color="auto"/>
            <w:bottom w:val="none" w:sz="0" w:space="0" w:color="auto"/>
            <w:right w:val="none" w:sz="0" w:space="0" w:color="auto"/>
          </w:divBdr>
        </w:div>
        <w:div w:id="60563338">
          <w:marLeft w:val="640"/>
          <w:marRight w:val="0"/>
          <w:marTop w:val="0"/>
          <w:marBottom w:val="0"/>
          <w:divBdr>
            <w:top w:val="none" w:sz="0" w:space="0" w:color="auto"/>
            <w:left w:val="none" w:sz="0" w:space="0" w:color="auto"/>
            <w:bottom w:val="none" w:sz="0" w:space="0" w:color="auto"/>
            <w:right w:val="none" w:sz="0" w:space="0" w:color="auto"/>
          </w:divBdr>
        </w:div>
        <w:div w:id="2055496133">
          <w:marLeft w:val="640"/>
          <w:marRight w:val="0"/>
          <w:marTop w:val="0"/>
          <w:marBottom w:val="0"/>
          <w:divBdr>
            <w:top w:val="none" w:sz="0" w:space="0" w:color="auto"/>
            <w:left w:val="none" w:sz="0" w:space="0" w:color="auto"/>
            <w:bottom w:val="none" w:sz="0" w:space="0" w:color="auto"/>
            <w:right w:val="none" w:sz="0" w:space="0" w:color="auto"/>
          </w:divBdr>
        </w:div>
        <w:div w:id="1989280686">
          <w:marLeft w:val="640"/>
          <w:marRight w:val="0"/>
          <w:marTop w:val="0"/>
          <w:marBottom w:val="0"/>
          <w:divBdr>
            <w:top w:val="none" w:sz="0" w:space="0" w:color="auto"/>
            <w:left w:val="none" w:sz="0" w:space="0" w:color="auto"/>
            <w:bottom w:val="none" w:sz="0" w:space="0" w:color="auto"/>
            <w:right w:val="none" w:sz="0" w:space="0" w:color="auto"/>
          </w:divBdr>
        </w:div>
        <w:div w:id="572281664">
          <w:marLeft w:val="640"/>
          <w:marRight w:val="0"/>
          <w:marTop w:val="0"/>
          <w:marBottom w:val="0"/>
          <w:divBdr>
            <w:top w:val="none" w:sz="0" w:space="0" w:color="auto"/>
            <w:left w:val="none" w:sz="0" w:space="0" w:color="auto"/>
            <w:bottom w:val="none" w:sz="0" w:space="0" w:color="auto"/>
            <w:right w:val="none" w:sz="0" w:space="0" w:color="auto"/>
          </w:divBdr>
        </w:div>
        <w:div w:id="1732344323">
          <w:marLeft w:val="640"/>
          <w:marRight w:val="0"/>
          <w:marTop w:val="0"/>
          <w:marBottom w:val="0"/>
          <w:divBdr>
            <w:top w:val="none" w:sz="0" w:space="0" w:color="auto"/>
            <w:left w:val="none" w:sz="0" w:space="0" w:color="auto"/>
            <w:bottom w:val="none" w:sz="0" w:space="0" w:color="auto"/>
            <w:right w:val="none" w:sz="0" w:space="0" w:color="auto"/>
          </w:divBdr>
        </w:div>
        <w:div w:id="1717466684">
          <w:marLeft w:val="640"/>
          <w:marRight w:val="0"/>
          <w:marTop w:val="0"/>
          <w:marBottom w:val="0"/>
          <w:divBdr>
            <w:top w:val="none" w:sz="0" w:space="0" w:color="auto"/>
            <w:left w:val="none" w:sz="0" w:space="0" w:color="auto"/>
            <w:bottom w:val="none" w:sz="0" w:space="0" w:color="auto"/>
            <w:right w:val="none" w:sz="0" w:space="0" w:color="auto"/>
          </w:divBdr>
        </w:div>
        <w:div w:id="425929931">
          <w:marLeft w:val="640"/>
          <w:marRight w:val="0"/>
          <w:marTop w:val="0"/>
          <w:marBottom w:val="0"/>
          <w:divBdr>
            <w:top w:val="none" w:sz="0" w:space="0" w:color="auto"/>
            <w:left w:val="none" w:sz="0" w:space="0" w:color="auto"/>
            <w:bottom w:val="none" w:sz="0" w:space="0" w:color="auto"/>
            <w:right w:val="none" w:sz="0" w:space="0" w:color="auto"/>
          </w:divBdr>
        </w:div>
        <w:div w:id="2029134127">
          <w:marLeft w:val="640"/>
          <w:marRight w:val="0"/>
          <w:marTop w:val="0"/>
          <w:marBottom w:val="0"/>
          <w:divBdr>
            <w:top w:val="none" w:sz="0" w:space="0" w:color="auto"/>
            <w:left w:val="none" w:sz="0" w:space="0" w:color="auto"/>
            <w:bottom w:val="none" w:sz="0" w:space="0" w:color="auto"/>
            <w:right w:val="none" w:sz="0" w:space="0" w:color="auto"/>
          </w:divBdr>
        </w:div>
        <w:div w:id="137891425">
          <w:marLeft w:val="640"/>
          <w:marRight w:val="0"/>
          <w:marTop w:val="0"/>
          <w:marBottom w:val="0"/>
          <w:divBdr>
            <w:top w:val="none" w:sz="0" w:space="0" w:color="auto"/>
            <w:left w:val="none" w:sz="0" w:space="0" w:color="auto"/>
            <w:bottom w:val="none" w:sz="0" w:space="0" w:color="auto"/>
            <w:right w:val="none" w:sz="0" w:space="0" w:color="auto"/>
          </w:divBdr>
        </w:div>
        <w:div w:id="826475537">
          <w:marLeft w:val="640"/>
          <w:marRight w:val="0"/>
          <w:marTop w:val="0"/>
          <w:marBottom w:val="0"/>
          <w:divBdr>
            <w:top w:val="none" w:sz="0" w:space="0" w:color="auto"/>
            <w:left w:val="none" w:sz="0" w:space="0" w:color="auto"/>
            <w:bottom w:val="none" w:sz="0" w:space="0" w:color="auto"/>
            <w:right w:val="none" w:sz="0" w:space="0" w:color="auto"/>
          </w:divBdr>
        </w:div>
        <w:div w:id="194737024">
          <w:marLeft w:val="640"/>
          <w:marRight w:val="0"/>
          <w:marTop w:val="0"/>
          <w:marBottom w:val="0"/>
          <w:divBdr>
            <w:top w:val="none" w:sz="0" w:space="0" w:color="auto"/>
            <w:left w:val="none" w:sz="0" w:space="0" w:color="auto"/>
            <w:bottom w:val="none" w:sz="0" w:space="0" w:color="auto"/>
            <w:right w:val="none" w:sz="0" w:space="0" w:color="auto"/>
          </w:divBdr>
        </w:div>
        <w:div w:id="417335800">
          <w:marLeft w:val="640"/>
          <w:marRight w:val="0"/>
          <w:marTop w:val="0"/>
          <w:marBottom w:val="0"/>
          <w:divBdr>
            <w:top w:val="none" w:sz="0" w:space="0" w:color="auto"/>
            <w:left w:val="none" w:sz="0" w:space="0" w:color="auto"/>
            <w:bottom w:val="none" w:sz="0" w:space="0" w:color="auto"/>
            <w:right w:val="none" w:sz="0" w:space="0" w:color="auto"/>
          </w:divBdr>
        </w:div>
        <w:div w:id="1885212785">
          <w:marLeft w:val="640"/>
          <w:marRight w:val="0"/>
          <w:marTop w:val="0"/>
          <w:marBottom w:val="0"/>
          <w:divBdr>
            <w:top w:val="none" w:sz="0" w:space="0" w:color="auto"/>
            <w:left w:val="none" w:sz="0" w:space="0" w:color="auto"/>
            <w:bottom w:val="none" w:sz="0" w:space="0" w:color="auto"/>
            <w:right w:val="none" w:sz="0" w:space="0" w:color="auto"/>
          </w:divBdr>
        </w:div>
        <w:div w:id="1482964847">
          <w:marLeft w:val="640"/>
          <w:marRight w:val="0"/>
          <w:marTop w:val="0"/>
          <w:marBottom w:val="0"/>
          <w:divBdr>
            <w:top w:val="none" w:sz="0" w:space="0" w:color="auto"/>
            <w:left w:val="none" w:sz="0" w:space="0" w:color="auto"/>
            <w:bottom w:val="none" w:sz="0" w:space="0" w:color="auto"/>
            <w:right w:val="none" w:sz="0" w:space="0" w:color="auto"/>
          </w:divBdr>
        </w:div>
        <w:div w:id="341592183">
          <w:marLeft w:val="640"/>
          <w:marRight w:val="0"/>
          <w:marTop w:val="0"/>
          <w:marBottom w:val="0"/>
          <w:divBdr>
            <w:top w:val="none" w:sz="0" w:space="0" w:color="auto"/>
            <w:left w:val="none" w:sz="0" w:space="0" w:color="auto"/>
            <w:bottom w:val="none" w:sz="0" w:space="0" w:color="auto"/>
            <w:right w:val="none" w:sz="0" w:space="0" w:color="auto"/>
          </w:divBdr>
        </w:div>
        <w:div w:id="623001979">
          <w:marLeft w:val="640"/>
          <w:marRight w:val="0"/>
          <w:marTop w:val="0"/>
          <w:marBottom w:val="0"/>
          <w:divBdr>
            <w:top w:val="none" w:sz="0" w:space="0" w:color="auto"/>
            <w:left w:val="none" w:sz="0" w:space="0" w:color="auto"/>
            <w:bottom w:val="none" w:sz="0" w:space="0" w:color="auto"/>
            <w:right w:val="none" w:sz="0" w:space="0" w:color="auto"/>
          </w:divBdr>
        </w:div>
        <w:div w:id="347410840">
          <w:marLeft w:val="640"/>
          <w:marRight w:val="0"/>
          <w:marTop w:val="0"/>
          <w:marBottom w:val="0"/>
          <w:divBdr>
            <w:top w:val="none" w:sz="0" w:space="0" w:color="auto"/>
            <w:left w:val="none" w:sz="0" w:space="0" w:color="auto"/>
            <w:bottom w:val="none" w:sz="0" w:space="0" w:color="auto"/>
            <w:right w:val="none" w:sz="0" w:space="0" w:color="auto"/>
          </w:divBdr>
        </w:div>
        <w:div w:id="86267678">
          <w:marLeft w:val="640"/>
          <w:marRight w:val="0"/>
          <w:marTop w:val="0"/>
          <w:marBottom w:val="0"/>
          <w:divBdr>
            <w:top w:val="none" w:sz="0" w:space="0" w:color="auto"/>
            <w:left w:val="none" w:sz="0" w:space="0" w:color="auto"/>
            <w:bottom w:val="none" w:sz="0" w:space="0" w:color="auto"/>
            <w:right w:val="none" w:sz="0" w:space="0" w:color="auto"/>
          </w:divBdr>
        </w:div>
        <w:div w:id="952177550">
          <w:marLeft w:val="640"/>
          <w:marRight w:val="0"/>
          <w:marTop w:val="0"/>
          <w:marBottom w:val="0"/>
          <w:divBdr>
            <w:top w:val="none" w:sz="0" w:space="0" w:color="auto"/>
            <w:left w:val="none" w:sz="0" w:space="0" w:color="auto"/>
            <w:bottom w:val="none" w:sz="0" w:space="0" w:color="auto"/>
            <w:right w:val="none" w:sz="0" w:space="0" w:color="auto"/>
          </w:divBdr>
        </w:div>
        <w:div w:id="1323119593">
          <w:marLeft w:val="640"/>
          <w:marRight w:val="0"/>
          <w:marTop w:val="0"/>
          <w:marBottom w:val="0"/>
          <w:divBdr>
            <w:top w:val="none" w:sz="0" w:space="0" w:color="auto"/>
            <w:left w:val="none" w:sz="0" w:space="0" w:color="auto"/>
            <w:bottom w:val="none" w:sz="0" w:space="0" w:color="auto"/>
            <w:right w:val="none" w:sz="0" w:space="0" w:color="auto"/>
          </w:divBdr>
        </w:div>
      </w:divsChild>
    </w:div>
    <w:div w:id="430587405">
      <w:bodyDiv w:val="1"/>
      <w:marLeft w:val="0"/>
      <w:marRight w:val="0"/>
      <w:marTop w:val="0"/>
      <w:marBottom w:val="0"/>
      <w:divBdr>
        <w:top w:val="none" w:sz="0" w:space="0" w:color="auto"/>
        <w:left w:val="none" w:sz="0" w:space="0" w:color="auto"/>
        <w:bottom w:val="none" w:sz="0" w:space="0" w:color="auto"/>
        <w:right w:val="none" w:sz="0" w:space="0" w:color="auto"/>
      </w:divBdr>
      <w:divsChild>
        <w:div w:id="25719432">
          <w:marLeft w:val="640"/>
          <w:marRight w:val="0"/>
          <w:marTop w:val="0"/>
          <w:marBottom w:val="0"/>
          <w:divBdr>
            <w:top w:val="none" w:sz="0" w:space="0" w:color="auto"/>
            <w:left w:val="none" w:sz="0" w:space="0" w:color="auto"/>
            <w:bottom w:val="none" w:sz="0" w:space="0" w:color="auto"/>
            <w:right w:val="none" w:sz="0" w:space="0" w:color="auto"/>
          </w:divBdr>
        </w:div>
        <w:div w:id="1979605264">
          <w:marLeft w:val="640"/>
          <w:marRight w:val="0"/>
          <w:marTop w:val="0"/>
          <w:marBottom w:val="0"/>
          <w:divBdr>
            <w:top w:val="none" w:sz="0" w:space="0" w:color="auto"/>
            <w:left w:val="none" w:sz="0" w:space="0" w:color="auto"/>
            <w:bottom w:val="none" w:sz="0" w:space="0" w:color="auto"/>
            <w:right w:val="none" w:sz="0" w:space="0" w:color="auto"/>
          </w:divBdr>
        </w:div>
        <w:div w:id="1521822771">
          <w:marLeft w:val="640"/>
          <w:marRight w:val="0"/>
          <w:marTop w:val="0"/>
          <w:marBottom w:val="0"/>
          <w:divBdr>
            <w:top w:val="none" w:sz="0" w:space="0" w:color="auto"/>
            <w:left w:val="none" w:sz="0" w:space="0" w:color="auto"/>
            <w:bottom w:val="none" w:sz="0" w:space="0" w:color="auto"/>
            <w:right w:val="none" w:sz="0" w:space="0" w:color="auto"/>
          </w:divBdr>
        </w:div>
        <w:div w:id="685055462">
          <w:marLeft w:val="640"/>
          <w:marRight w:val="0"/>
          <w:marTop w:val="0"/>
          <w:marBottom w:val="0"/>
          <w:divBdr>
            <w:top w:val="none" w:sz="0" w:space="0" w:color="auto"/>
            <w:left w:val="none" w:sz="0" w:space="0" w:color="auto"/>
            <w:bottom w:val="none" w:sz="0" w:space="0" w:color="auto"/>
            <w:right w:val="none" w:sz="0" w:space="0" w:color="auto"/>
          </w:divBdr>
        </w:div>
        <w:div w:id="603659289">
          <w:marLeft w:val="640"/>
          <w:marRight w:val="0"/>
          <w:marTop w:val="0"/>
          <w:marBottom w:val="0"/>
          <w:divBdr>
            <w:top w:val="none" w:sz="0" w:space="0" w:color="auto"/>
            <w:left w:val="none" w:sz="0" w:space="0" w:color="auto"/>
            <w:bottom w:val="none" w:sz="0" w:space="0" w:color="auto"/>
            <w:right w:val="none" w:sz="0" w:space="0" w:color="auto"/>
          </w:divBdr>
        </w:div>
        <w:div w:id="141846568">
          <w:marLeft w:val="640"/>
          <w:marRight w:val="0"/>
          <w:marTop w:val="0"/>
          <w:marBottom w:val="0"/>
          <w:divBdr>
            <w:top w:val="none" w:sz="0" w:space="0" w:color="auto"/>
            <w:left w:val="none" w:sz="0" w:space="0" w:color="auto"/>
            <w:bottom w:val="none" w:sz="0" w:space="0" w:color="auto"/>
            <w:right w:val="none" w:sz="0" w:space="0" w:color="auto"/>
          </w:divBdr>
        </w:div>
        <w:div w:id="1629581195">
          <w:marLeft w:val="640"/>
          <w:marRight w:val="0"/>
          <w:marTop w:val="0"/>
          <w:marBottom w:val="0"/>
          <w:divBdr>
            <w:top w:val="none" w:sz="0" w:space="0" w:color="auto"/>
            <w:left w:val="none" w:sz="0" w:space="0" w:color="auto"/>
            <w:bottom w:val="none" w:sz="0" w:space="0" w:color="auto"/>
            <w:right w:val="none" w:sz="0" w:space="0" w:color="auto"/>
          </w:divBdr>
        </w:div>
        <w:div w:id="1528909787">
          <w:marLeft w:val="640"/>
          <w:marRight w:val="0"/>
          <w:marTop w:val="0"/>
          <w:marBottom w:val="0"/>
          <w:divBdr>
            <w:top w:val="none" w:sz="0" w:space="0" w:color="auto"/>
            <w:left w:val="none" w:sz="0" w:space="0" w:color="auto"/>
            <w:bottom w:val="none" w:sz="0" w:space="0" w:color="auto"/>
            <w:right w:val="none" w:sz="0" w:space="0" w:color="auto"/>
          </w:divBdr>
        </w:div>
        <w:div w:id="429543349">
          <w:marLeft w:val="640"/>
          <w:marRight w:val="0"/>
          <w:marTop w:val="0"/>
          <w:marBottom w:val="0"/>
          <w:divBdr>
            <w:top w:val="none" w:sz="0" w:space="0" w:color="auto"/>
            <w:left w:val="none" w:sz="0" w:space="0" w:color="auto"/>
            <w:bottom w:val="none" w:sz="0" w:space="0" w:color="auto"/>
            <w:right w:val="none" w:sz="0" w:space="0" w:color="auto"/>
          </w:divBdr>
        </w:div>
        <w:div w:id="1869027143">
          <w:marLeft w:val="640"/>
          <w:marRight w:val="0"/>
          <w:marTop w:val="0"/>
          <w:marBottom w:val="0"/>
          <w:divBdr>
            <w:top w:val="none" w:sz="0" w:space="0" w:color="auto"/>
            <w:left w:val="none" w:sz="0" w:space="0" w:color="auto"/>
            <w:bottom w:val="none" w:sz="0" w:space="0" w:color="auto"/>
            <w:right w:val="none" w:sz="0" w:space="0" w:color="auto"/>
          </w:divBdr>
        </w:div>
        <w:div w:id="2069375290">
          <w:marLeft w:val="640"/>
          <w:marRight w:val="0"/>
          <w:marTop w:val="0"/>
          <w:marBottom w:val="0"/>
          <w:divBdr>
            <w:top w:val="none" w:sz="0" w:space="0" w:color="auto"/>
            <w:left w:val="none" w:sz="0" w:space="0" w:color="auto"/>
            <w:bottom w:val="none" w:sz="0" w:space="0" w:color="auto"/>
            <w:right w:val="none" w:sz="0" w:space="0" w:color="auto"/>
          </w:divBdr>
        </w:div>
        <w:div w:id="702094916">
          <w:marLeft w:val="640"/>
          <w:marRight w:val="0"/>
          <w:marTop w:val="0"/>
          <w:marBottom w:val="0"/>
          <w:divBdr>
            <w:top w:val="none" w:sz="0" w:space="0" w:color="auto"/>
            <w:left w:val="none" w:sz="0" w:space="0" w:color="auto"/>
            <w:bottom w:val="none" w:sz="0" w:space="0" w:color="auto"/>
            <w:right w:val="none" w:sz="0" w:space="0" w:color="auto"/>
          </w:divBdr>
        </w:div>
        <w:div w:id="689375695">
          <w:marLeft w:val="640"/>
          <w:marRight w:val="0"/>
          <w:marTop w:val="0"/>
          <w:marBottom w:val="0"/>
          <w:divBdr>
            <w:top w:val="none" w:sz="0" w:space="0" w:color="auto"/>
            <w:left w:val="none" w:sz="0" w:space="0" w:color="auto"/>
            <w:bottom w:val="none" w:sz="0" w:space="0" w:color="auto"/>
            <w:right w:val="none" w:sz="0" w:space="0" w:color="auto"/>
          </w:divBdr>
        </w:div>
        <w:div w:id="1742168565">
          <w:marLeft w:val="640"/>
          <w:marRight w:val="0"/>
          <w:marTop w:val="0"/>
          <w:marBottom w:val="0"/>
          <w:divBdr>
            <w:top w:val="none" w:sz="0" w:space="0" w:color="auto"/>
            <w:left w:val="none" w:sz="0" w:space="0" w:color="auto"/>
            <w:bottom w:val="none" w:sz="0" w:space="0" w:color="auto"/>
            <w:right w:val="none" w:sz="0" w:space="0" w:color="auto"/>
          </w:divBdr>
        </w:div>
        <w:div w:id="681971807">
          <w:marLeft w:val="640"/>
          <w:marRight w:val="0"/>
          <w:marTop w:val="0"/>
          <w:marBottom w:val="0"/>
          <w:divBdr>
            <w:top w:val="none" w:sz="0" w:space="0" w:color="auto"/>
            <w:left w:val="none" w:sz="0" w:space="0" w:color="auto"/>
            <w:bottom w:val="none" w:sz="0" w:space="0" w:color="auto"/>
            <w:right w:val="none" w:sz="0" w:space="0" w:color="auto"/>
          </w:divBdr>
        </w:div>
        <w:div w:id="699744606">
          <w:marLeft w:val="640"/>
          <w:marRight w:val="0"/>
          <w:marTop w:val="0"/>
          <w:marBottom w:val="0"/>
          <w:divBdr>
            <w:top w:val="none" w:sz="0" w:space="0" w:color="auto"/>
            <w:left w:val="none" w:sz="0" w:space="0" w:color="auto"/>
            <w:bottom w:val="none" w:sz="0" w:space="0" w:color="auto"/>
            <w:right w:val="none" w:sz="0" w:space="0" w:color="auto"/>
          </w:divBdr>
        </w:div>
        <w:div w:id="1332175159">
          <w:marLeft w:val="640"/>
          <w:marRight w:val="0"/>
          <w:marTop w:val="0"/>
          <w:marBottom w:val="0"/>
          <w:divBdr>
            <w:top w:val="none" w:sz="0" w:space="0" w:color="auto"/>
            <w:left w:val="none" w:sz="0" w:space="0" w:color="auto"/>
            <w:bottom w:val="none" w:sz="0" w:space="0" w:color="auto"/>
            <w:right w:val="none" w:sz="0" w:space="0" w:color="auto"/>
          </w:divBdr>
        </w:div>
        <w:div w:id="786658222">
          <w:marLeft w:val="640"/>
          <w:marRight w:val="0"/>
          <w:marTop w:val="0"/>
          <w:marBottom w:val="0"/>
          <w:divBdr>
            <w:top w:val="none" w:sz="0" w:space="0" w:color="auto"/>
            <w:left w:val="none" w:sz="0" w:space="0" w:color="auto"/>
            <w:bottom w:val="none" w:sz="0" w:space="0" w:color="auto"/>
            <w:right w:val="none" w:sz="0" w:space="0" w:color="auto"/>
          </w:divBdr>
        </w:div>
        <w:div w:id="300890118">
          <w:marLeft w:val="640"/>
          <w:marRight w:val="0"/>
          <w:marTop w:val="0"/>
          <w:marBottom w:val="0"/>
          <w:divBdr>
            <w:top w:val="none" w:sz="0" w:space="0" w:color="auto"/>
            <w:left w:val="none" w:sz="0" w:space="0" w:color="auto"/>
            <w:bottom w:val="none" w:sz="0" w:space="0" w:color="auto"/>
            <w:right w:val="none" w:sz="0" w:space="0" w:color="auto"/>
          </w:divBdr>
        </w:div>
        <w:div w:id="1597445590">
          <w:marLeft w:val="640"/>
          <w:marRight w:val="0"/>
          <w:marTop w:val="0"/>
          <w:marBottom w:val="0"/>
          <w:divBdr>
            <w:top w:val="none" w:sz="0" w:space="0" w:color="auto"/>
            <w:left w:val="none" w:sz="0" w:space="0" w:color="auto"/>
            <w:bottom w:val="none" w:sz="0" w:space="0" w:color="auto"/>
            <w:right w:val="none" w:sz="0" w:space="0" w:color="auto"/>
          </w:divBdr>
        </w:div>
        <w:div w:id="1087845972">
          <w:marLeft w:val="640"/>
          <w:marRight w:val="0"/>
          <w:marTop w:val="0"/>
          <w:marBottom w:val="0"/>
          <w:divBdr>
            <w:top w:val="none" w:sz="0" w:space="0" w:color="auto"/>
            <w:left w:val="none" w:sz="0" w:space="0" w:color="auto"/>
            <w:bottom w:val="none" w:sz="0" w:space="0" w:color="auto"/>
            <w:right w:val="none" w:sz="0" w:space="0" w:color="auto"/>
          </w:divBdr>
        </w:div>
        <w:div w:id="1370840495">
          <w:marLeft w:val="640"/>
          <w:marRight w:val="0"/>
          <w:marTop w:val="0"/>
          <w:marBottom w:val="0"/>
          <w:divBdr>
            <w:top w:val="none" w:sz="0" w:space="0" w:color="auto"/>
            <w:left w:val="none" w:sz="0" w:space="0" w:color="auto"/>
            <w:bottom w:val="none" w:sz="0" w:space="0" w:color="auto"/>
            <w:right w:val="none" w:sz="0" w:space="0" w:color="auto"/>
          </w:divBdr>
        </w:div>
        <w:div w:id="959266097">
          <w:marLeft w:val="640"/>
          <w:marRight w:val="0"/>
          <w:marTop w:val="0"/>
          <w:marBottom w:val="0"/>
          <w:divBdr>
            <w:top w:val="none" w:sz="0" w:space="0" w:color="auto"/>
            <w:left w:val="none" w:sz="0" w:space="0" w:color="auto"/>
            <w:bottom w:val="none" w:sz="0" w:space="0" w:color="auto"/>
            <w:right w:val="none" w:sz="0" w:space="0" w:color="auto"/>
          </w:divBdr>
        </w:div>
        <w:div w:id="588005038">
          <w:marLeft w:val="640"/>
          <w:marRight w:val="0"/>
          <w:marTop w:val="0"/>
          <w:marBottom w:val="0"/>
          <w:divBdr>
            <w:top w:val="none" w:sz="0" w:space="0" w:color="auto"/>
            <w:left w:val="none" w:sz="0" w:space="0" w:color="auto"/>
            <w:bottom w:val="none" w:sz="0" w:space="0" w:color="auto"/>
            <w:right w:val="none" w:sz="0" w:space="0" w:color="auto"/>
          </w:divBdr>
        </w:div>
        <w:div w:id="717627317">
          <w:marLeft w:val="640"/>
          <w:marRight w:val="0"/>
          <w:marTop w:val="0"/>
          <w:marBottom w:val="0"/>
          <w:divBdr>
            <w:top w:val="none" w:sz="0" w:space="0" w:color="auto"/>
            <w:left w:val="none" w:sz="0" w:space="0" w:color="auto"/>
            <w:bottom w:val="none" w:sz="0" w:space="0" w:color="auto"/>
            <w:right w:val="none" w:sz="0" w:space="0" w:color="auto"/>
          </w:divBdr>
        </w:div>
        <w:div w:id="1890529100">
          <w:marLeft w:val="640"/>
          <w:marRight w:val="0"/>
          <w:marTop w:val="0"/>
          <w:marBottom w:val="0"/>
          <w:divBdr>
            <w:top w:val="none" w:sz="0" w:space="0" w:color="auto"/>
            <w:left w:val="none" w:sz="0" w:space="0" w:color="auto"/>
            <w:bottom w:val="none" w:sz="0" w:space="0" w:color="auto"/>
            <w:right w:val="none" w:sz="0" w:space="0" w:color="auto"/>
          </w:divBdr>
        </w:div>
        <w:div w:id="94373888">
          <w:marLeft w:val="640"/>
          <w:marRight w:val="0"/>
          <w:marTop w:val="0"/>
          <w:marBottom w:val="0"/>
          <w:divBdr>
            <w:top w:val="none" w:sz="0" w:space="0" w:color="auto"/>
            <w:left w:val="none" w:sz="0" w:space="0" w:color="auto"/>
            <w:bottom w:val="none" w:sz="0" w:space="0" w:color="auto"/>
            <w:right w:val="none" w:sz="0" w:space="0" w:color="auto"/>
          </w:divBdr>
        </w:div>
        <w:div w:id="2123105299">
          <w:marLeft w:val="640"/>
          <w:marRight w:val="0"/>
          <w:marTop w:val="0"/>
          <w:marBottom w:val="0"/>
          <w:divBdr>
            <w:top w:val="none" w:sz="0" w:space="0" w:color="auto"/>
            <w:left w:val="none" w:sz="0" w:space="0" w:color="auto"/>
            <w:bottom w:val="none" w:sz="0" w:space="0" w:color="auto"/>
            <w:right w:val="none" w:sz="0" w:space="0" w:color="auto"/>
          </w:divBdr>
        </w:div>
        <w:div w:id="1504929622">
          <w:marLeft w:val="640"/>
          <w:marRight w:val="0"/>
          <w:marTop w:val="0"/>
          <w:marBottom w:val="0"/>
          <w:divBdr>
            <w:top w:val="none" w:sz="0" w:space="0" w:color="auto"/>
            <w:left w:val="none" w:sz="0" w:space="0" w:color="auto"/>
            <w:bottom w:val="none" w:sz="0" w:space="0" w:color="auto"/>
            <w:right w:val="none" w:sz="0" w:space="0" w:color="auto"/>
          </w:divBdr>
        </w:div>
        <w:div w:id="29889806">
          <w:marLeft w:val="640"/>
          <w:marRight w:val="0"/>
          <w:marTop w:val="0"/>
          <w:marBottom w:val="0"/>
          <w:divBdr>
            <w:top w:val="none" w:sz="0" w:space="0" w:color="auto"/>
            <w:left w:val="none" w:sz="0" w:space="0" w:color="auto"/>
            <w:bottom w:val="none" w:sz="0" w:space="0" w:color="auto"/>
            <w:right w:val="none" w:sz="0" w:space="0" w:color="auto"/>
          </w:divBdr>
        </w:div>
        <w:div w:id="1404450017">
          <w:marLeft w:val="640"/>
          <w:marRight w:val="0"/>
          <w:marTop w:val="0"/>
          <w:marBottom w:val="0"/>
          <w:divBdr>
            <w:top w:val="none" w:sz="0" w:space="0" w:color="auto"/>
            <w:left w:val="none" w:sz="0" w:space="0" w:color="auto"/>
            <w:bottom w:val="none" w:sz="0" w:space="0" w:color="auto"/>
            <w:right w:val="none" w:sz="0" w:space="0" w:color="auto"/>
          </w:divBdr>
        </w:div>
        <w:div w:id="712923307">
          <w:marLeft w:val="640"/>
          <w:marRight w:val="0"/>
          <w:marTop w:val="0"/>
          <w:marBottom w:val="0"/>
          <w:divBdr>
            <w:top w:val="none" w:sz="0" w:space="0" w:color="auto"/>
            <w:left w:val="none" w:sz="0" w:space="0" w:color="auto"/>
            <w:bottom w:val="none" w:sz="0" w:space="0" w:color="auto"/>
            <w:right w:val="none" w:sz="0" w:space="0" w:color="auto"/>
          </w:divBdr>
        </w:div>
        <w:div w:id="703020641">
          <w:marLeft w:val="640"/>
          <w:marRight w:val="0"/>
          <w:marTop w:val="0"/>
          <w:marBottom w:val="0"/>
          <w:divBdr>
            <w:top w:val="none" w:sz="0" w:space="0" w:color="auto"/>
            <w:left w:val="none" w:sz="0" w:space="0" w:color="auto"/>
            <w:bottom w:val="none" w:sz="0" w:space="0" w:color="auto"/>
            <w:right w:val="none" w:sz="0" w:space="0" w:color="auto"/>
          </w:divBdr>
        </w:div>
      </w:divsChild>
    </w:div>
    <w:div w:id="432016782">
      <w:bodyDiv w:val="1"/>
      <w:marLeft w:val="0"/>
      <w:marRight w:val="0"/>
      <w:marTop w:val="0"/>
      <w:marBottom w:val="0"/>
      <w:divBdr>
        <w:top w:val="none" w:sz="0" w:space="0" w:color="auto"/>
        <w:left w:val="none" w:sz="0" w:space="0" w:color="auto"/>
        <w:bottom w:val="none" w:sz="0" w:space="0" w:color="auto"/>
        <w:right w:val="none" w:sz="0" w:space="0" w:color="auto"/>
      </w:divBdr>
      <w:divsChild>
        <w:div w:id="1396010037">
          <w:marLeft w:val="640"/>
          <w:marRight w:val="0"/>
          <w:marTop w:val="0"/>
          <w:marBottom w:val="0"/>
          <w:divBdr>
            <w:top w:val="none" w:sz="0" w:space="0" w:color="auto"/>
            <w:left w:val="none" w:sz="0" w:space="0" w:color="auto"/>
            <w:bottom w:val="none" w:sz="0" w:space="0" w:color="auto"/>
            <w:right w:val="none" w:sz="0" w:space="0" w:color="auto"/>
          </w:divBdr>
        </w:div>
        <w:div w:id="1178234663">
          <w:marLeft w:val="640"/>
          <w:marRight w:val="0"/>
          <w:marTop w:val="0"/>
          <w:marBottom w:val="0"/>
          <w:divBdr>
            <w:top w:val="none" w:sz="0" w:space="0" w:color="auto"/>
            <w:left w:val="none" w:sz="0" w:space="0" w:color="auto"/>
            <w:bottom w:val="none" w:sz="0" w:space="0" w:color="auto"/>
            <w:right w:val="none" w:sz="0" w:space="0" w:color="auto"/>
          </w:divBdr>
        </w:div>
        <w:div w:id="1391342369">
          <w:marLeft w:val="640"/>
          <w:marRight w:val="0"/>
          <w:marTop w:val="0"/>
          <w:marBottom w:val="0"/>
          <w:divBdr>
            <w:top w:val="none" w:sz="0" w:space="0" w:color="auto"/>
            <w:left w:val="none" w:sz="0" w:space="0" w:color="auto"/>
            <w:bottom w:val="none" w:sz="0" w:space="0" w:color="auto"/>
            <w:right w:val="none" w:sz="0" w:space="0" w:color="auto"/>
          </w:divBdr>
        </w:div>
        <w:div w:id="495270673">
          <w:marLeft w:val="640"/>
          <w:marRight w:val="0"/>
          <w:marTop w:val="0"/>
          <w:marBottom w:val="0"/>
          <w:divBdr>
            <w:top w:val="none" w:sz="0" w:space="0" w:color="auto"/>
            <w:left w:val="none" w:sz="0" w:space="0" w:color="auto"/>
            <w:bottom w:val="none" w:sz="0" w:space="0" w:color="auto"/>
            <w:right w:val="none" w:sz="0" w:space="0" w:color="auto"/>
          </w:divBdr>
        </w:div>
        <w:div w:id="318926812">
          <w:marLeft w:val="640"/>
          <w:marRight w:val="0"/>
          <w:marTop w:val="0"/>
          <w:marBottom w:val="0"/>
          <w:divBdr>
            <w:top w:val="none" w:sz="0" w:space="0" w:color="auto"/>
            <w:left w:val="none" w:sz="0" w:space="0" w:color="auto"/>
            <w:bottom w:val="none" w:sz="0" w:space="0" w:color="auto"/>
            <w:right w:val="none" w:sz="0" w:space="0" w:color="auto"/>
          </w:divBdr>
        </w:div>
        <w:div w:id="1852068262">
          <w:marLeft w:val="640"/>
          <w:marRight w:val="0"/>
          <w:marTop w:val="0"/>
          <w:marBottom w:val="0"/>
          <w:divBdr>
            <w:top w:val="none" w:sz="0" w:space="0" w:color="auto"/>
            <w:left w:val="none" w:sz="0" w:space="0" w:color="auto"/>
            <w:bottom w:val="none" w:sz="0" w:space="0" w:color="auto"/>
            <w:right w:val="none" w:sz="0" w:space="0" w:color="auto"/>
          </w:divBdr>
        </w:div>
        <w:div w:id="1523593789">
          <w:marLeft w:val="640"/>
          <w:marRight w:val="0"/>
          <w:marTop w:val="0"/>
          <w:marBottom w:val="0"/>
          <w:divBdr>
            <w:top w:val="none" w:sz="0" w:space="0" w:color="auto"/>
            <w:left w:val="none" w:sz="0" w:space="0" w:color="auto"/>
            <w:bottom w:val="none" w:sz="0" w:space="0" w:color="auto"/>
            <w:right w:val="none" w:sz="0" w:space="0" w:color="auto"/>
          </w:divBdr>
        </w:div>
        <w:div w:id="1794711153">
          <w:marLeft w:val="640"/>
          <w:marRight w:val="0"/>
          <w:marTop w:val="0"/>
          <w:marBottom w:val="0"/>
          <w:divBdr>
            <w:top w:val="none" w:sz="0" w:space="0" w:color="auto"/>
            <w:left w:val="none" w:sz="0" w:space="0" w:color="auto"/>
            <w:bottom w:val="none" w:sz="0" w:space="0" w:color="auto"/>
            <w:right w:val="none" w:sz="0" w:space="0" w:color="auto"/>
          </w:divBdr>
        </w:div>
        <w:div w:id="1711757320">
          <w:marLeft w:val="640"/>
          <w:marRight w:val="0"/>
          <w:marTop w:val="0"/>
          <w:marBottom w:val="0"/>
          <w:divBdr>
            <w:top w:val="none" w:sz="0" w:space="0" w:color="auto"/>
            <w:left w:val="none" w:sz="0" w:space="0" w:color="auto"/>
            <w:bottom w:val="none" w:sz="0" w:space="0" w:color="auto"/>
            <w:right w:val="none" w:sz="0" w:space="0" w:color="auto"/>
          </w:divBdr>
        </w:div>
        <w:div w:id="1112817602">
          <w:marLeft w:val="640"/>
          <w:marRight w:val="0"/>
          <w:marTop w:val="0"/>
          <w:marBottom w:val="0"/>
          <w:divBdr>
            <w:top w:val="none" w:sz="0" w:space="0" w:color="auto"/>
            <w:left w:val="none" w:sz="0" w:space="0" w:color="auto"/>
            <w:bottom w:val="none" w:sz="0" w:space="0" w:color="auto"/>
            <w:right w:val="none" w:sz="0" w:space="0" w:color="auto"/>
          </w:divBdr>
        </w:div>
        <w:div w:id="537283642">
          <w:marLeft w:val="640"/>
          <w:marRight w:val="0"/>
          <w:marTop w:val="0"/>
          <w:marBottom w:val="0"/>
          <w:divBdr>
            <w:top w:val="none" w:sz="0" w:space="0" w:color="auto"/>
            <w:left w:val="none" w:sz="0" w:space="0" w:color="auto"/>
            <w:bottom w:val="none" w:sz="0" w:space="0" w:color="auto"/>
            <w:right w:val="none" w:sz="0" w:space="0" w:color="auto"/>
          </w:divBdr>
        </w:div>
        <w:div w:id="1524854863">
          <w:marLeft w:val="640"/>
          <w:marRight w:val="0"/>
          <w:marTop w:val="0"/>
          <w:marBottom w:val="0"/>
          <w:divBdr>
            <w:top w:val="none" w:sz="0" w:space="0" w:color="auto"/>
            <w:left w:val="none" w:sz="0" w:space="0" w:color="auto"/>
            <w:bottom w:val="none" w:sz="0" w:space="0" w:color="auto"/>
            <w:right w:val="none" w:sz="0" w:space="0" w:color="auto"/>
          </w:divBdr>
        </w:div>
        <w:div w:id="984237889">
          <w:marLeft w:val="640"/>
          <w:marRight w:val="0"/>
          <w:marTop w:val="0"/>
          <w:marBottom w:val="0"/>
          <w:divBdr>
            <w:top w:val="none" w:sz="0" w:space="0" w:color="auto"/>
            <w:left w:val="none" w:sz="0" w:space="0" w:color="auto"/>
            <w:bottom w:val="none" w:sz="0" w:space="0" w:color="auto"/>
            <w:right w:val="none" w:sz="0" w:space="0" w:color="auto"/>
          </w:divBdr>
        </w:div>
        <w:div w:id="762609324">
          <w:marLeft w:val="640"/>
          <w:marRight w:val="0"/>
          <w:marTop w:val="0"/>
          <w:marBottom w:val="0"/>
          <w:divBdr>
            <w:top w:val="none" w:sz="0" w:space="0" w:color="auto"/>
            <w:left w:val="none" w:sz="0" w:space="0" w:color="auto"/>
            <w:bottom w:val="none" w:sz="0" w:space="0" w:color="auto"/>
            <w:right w:val="none" w:sz="0" w:space="0" w:color="auto"/>
          </w:divBdr>
        </w:div>
        <w:div w:id="709841015">
          <w:marLeft w:val="640"/>
          <w:marRight w:val="0"/>
          <w:marTop w:val="0"/>
          <w:marBottom w:val="0"/>
          <w:divBdr>
            <w:top w:val="none" w:sz="0" w:space="0" w:color="auto"/>
            <w:left w:val="none" w:sz="0" w:space="0" w:color="auto"/>
            <w:bottom w:val="none" w:sz="0" w:space="0" w:color="auto"/>
            <w:right w:val="none" w:sz="0" w:space="0" w:color="auto"/>
          </w:divBdr>
        </w:div>
        <w:div w:id="158665575">
          <w:marLeft w:val="640"/>
          <w:marRight w:val="0"/>
          <w:marTop w:val="0"/>
          <w:marBottom w:val="0"/>
          <w:divBdr>
            <w:top w:val="none" w:sz="0" w:space="0" w:color="auto"/>
            <w:left w:val="none" w:sz="0" w:space="0" w:color="auto"/>
            <w:bottom w:val="none" w:sz="0" w:space="0" w:color="auto"/>
            <w:right w:val="none" w:sz="0" w:space="0" w:color="auto"/>
          </w:divBdr>
        </w:div>
        <w:div w:id="34699244">
          <w:marLeft w:val="640"/>
          <w:marRight w:val="0"/>
          <w:marTop w:val="0"/>
          <w:marBottom w:val="0"/>
          <w:divBdr>
            <w:top w:val="none" w:sz="0" w:space="0" w:color="auto"/>
            <w:left w:val="none" w:sz="0" w:space="0" w:color="auto"/>
            <w:bottom w:val="none" w:sz="0" w:space="0" w:color="auto"/>
            <w:right w:val="none" w:sz="0" w:space="0" w:color="auto"/>
          </w:divBdr>
        </w:div>
        <w:div w:id="1015425346">
          <w:marLeft w:val="640"/>
          <w:marRight w:val="0"/>
          <w:marTop w:val="0"/>
          <w:marBottom w:val="0"/>
          <w:divBdr>
            <w:top w:val="none" w:sz="0" w:space="0" w:color="auto"/>
            <w:left w:val="none" w:sz="0" w:space="0" w:color="auto"/>
            <w:bottom w:val="none" w:sz="0" w:space="0" w:color="auto"/>
            <w:right w:val="none" w:sz="0" w:space="0" w:color="auto"/>
          </w:divBdr>
        </w:div>
        <w:div w:id="1825001334">
          <w:marLeft w:val="640"/>
          <w:marRight w:val="0"/>
          <w:marTop w:val="0"/>
          <w:marBottom w:val="0"/>
          <w:divBdr>
            <w:top w:val="none" w:sz="0" w:space="0" w:color="auto"/>
            <w:left w:val="none" w:sz="0" w:space="0" w:color="auto"/>
            <w:bottom w:val="none" w:sz="0" w:space="0" w:color="auto"/>
            <w:right w:val="none" w:sz="0" w:space="0" w:color="auto"/>
          </w:divBdr>
        </w:div>
        <w:div w:id="297996477">
          <w:marLeft w:val="640"/>
          <w:marRight w:val="0"/>
          <w:marTop w:val="0"/>
          <w:marBottom w:val="0"/>
          <w:divBdr>
            <w:top w:val="none" w:sz="0" w:space="0" w:color="auto"/>
            <w:left w:val="none" w:sz="0" w:space="0" w:color="auto"/>
            <w:bottom w:val="none" w:sz="0" w:space="0" w:color="auto"/>
            <w:right w:val="none" w:sz="0" w:space="0" w:color="auto"/>
          </w:divBdr>
        </w:div>
        <w:div w:id="706376375">
          <w:marLeft w:val="640"/>
          <w:marRight w:val="0"/>
          <w:marTop w:val="0"/>
          <w:marBottom w:val="0"/>
          <w:divBdr>
            <w:top w:val="none" w:sz="0" w:space="0" w:color="auto"/>
            <w:left w:val="none" w:sz="0" w:space="0" w:color="auto"/>
            <w:bottom w:val="none" w:sz="0" w:space="0" w:color="auto"/>
            <w:right w:val="none" w:sz="0" w:space="0" w:color="auto"/>
          </w:divBdr>
        </w:div>
        <w:div w:id="2026903336">
          <w:marLeft w:val="640"/>
          <w:marRight w:val="0"/>
          <w:marTop w:val="0"/>
          <w:marBottom w:val="0"/>
          <w:divBdr>
            <w:top w:val="none" w:sz="0" w:space="0" w:color="auto"/>
            <w:left w:val="none" w:sz="0" w:space="0" w:color="auto"/>
            <w:bottom w:val="none" w:sz="0" w:space="0" w:color="auto"/>
            <w:right w:val="none" w:sz="0" w:space="0" w:color="auto"/>
          </w:divBdr>
        </w:div>
        <w:div w:id="1836147322">
          <w:marLeft w:val="640"/>
          <w:marRight w:val="0"/>
          <w:marTop w:val="0"/>
          <w:marBottom w:val="0"/>
          <w:divBdr>
            <w:top w:val="none" w:sz="0" w:space="0" w:color="auto"/>
            <w:left w:val="none" w:sz="0" w:space="0" w:color="auto"/>
            <w:bottom w:val="none" w:sz="0" w:space="0" w:color="auto"/>
            <w:right w:val="none" w:sz="0" w:space="0" w:color="auto"/>
          </w:divBdr>
        </w:div>
        <w:div w:id="2026714176">
          <w:marLeft w:val="640"/>
          <w:marRight w:val="0"/>
          <w:marTop w:val="0"/>
          <w:marBottom w:val="0"/>
          <w:divBdr>
            <w:top w:val="none" w:sz="0" w:space="0" w:color="auto"/>
            <w:left w:val="none" w:sz="0" w:space="0" w:color="auto"/>
            <w:bottom w:val="none" w:sz="0" w:space="0" w:color="auto"/>
            <w:right w:val="none" w:sz="0" w:space="0" w:color="auto"/>
          </w:divBdr>
        </w:div>
        <w:div w:id="538472262">
          <w:marLeft w:val="640"/>
          <w:marRight w:val="0"/>
          <w:marTop w:val="0"/>
          <w:marBottom w:val="0"/>
          <w:divBdr>
            <w:top w:val="none" w:sz="0" w:space="0" w:color="auto"/>
            <w:left w:val="none" w:sz="0" w:space="0" w:color="auto"/>
            <w:bottom w:val="none" w:sz="0" w:space="0" w:color="auto"/>
            <w:right w:val="none" w:sz="0" w:space="0" w:color="auto"/>
          </w:divBdr>
        </w:div>
        <w:div w:id="1999570599">
          <w:marLeft w:val="640"/>
          <w:marRight w:val="0"/>
          <w:marTop w:val="0"/>
          <w:marBottom w:val="0"/>
          <w:divBdr>
            <w:top w:val="none" w:sz="0" w:space="0" w:color="auto"/>
            <w:left w:val="none" w:sz="0" w:space="0" w:color="auto"/>
            <w:bottom w:val="none" w:sz="0" w:space="0" w:color="auto"/>
            <w:right w:val="none" w:sz="0" w:space="0" w:color="auto"/>
          </w:divBdr>
        </w:div>
        <w:div w:id="1075396036">
          <w:marLeft w:val="640"/>
          <w:marRight w:val="0"/>
          <w:marTop w:val="0"/>
          <w:marBottom w:val="0"/>
          <w:divBdr>
            <w:top w:val="none" w:sz="0" w:space="0" w:color="auto"/>
            <w:left w:val="none" w:sz="0" w:space="0" w:color="auto"/>
            <w:bottom w:val="none" w:sz="0" w:space="0" w:color="auto"/>
            <w:right w:val="none" w:sz="0" w:space="0" w:color="auto"/>
          </w:divBdr>
        </w:div>
        <w:div w:id="601106347">
          <w:marLeft w:val="640"/>
          <w:marRight w:val="0"/>
          <w:marTop w:val="0"/>
          <w:marBottom w:val="0"/>
          <w:divBdr>
            <w:top w:val="none" w:sz="0" w:space="0" w:color="auto"/>
            <w:left w:val="none" w:sz="0" w:space="0" w:color="auto"/>
            <w:bottom w:val="none" w:sz="0" w:space="0" w:color="auto"/>
            <w:right w:val="none" w:sz="0" w:space="0" w:color="auto"/>
          </w:divBdr>
        </w:div>
        <w:div w:id="1485464217">
          <w:marLeft w:val="640"/>
          <w:marRight w:val="0"/>
          <w:marTop w:val="0"/>
          <w:marBottom w:val="0"/>
          <w:divBdr>
            <w:top w:val="none" w:sz="0" w:space="0" w:color="auto"/>
            <w:left w:val="none" w:sz="0" w:space="0" w:color="auto"/>
            <w:bottom w:val="none" w:sz="0" w:space="0" w:color="auto"/>
            <w:right w:val="none" w:sz="0" w:space="0" w:color="auto"/>
          </w:divBdr>
        </w:div>
        <w:div w:id="634532255">
          <w:marLeft w:val="640"/>
          <w:marRight w:val="0"/>
          <w:marTop w:val="0"/>
          <w:marBottom w:val="0"/>
          <w:divBdr>
            <w:top w:val="none" w:sz="0" w:space="0" w:color="auto"/>
            <w:left w:val="none" w:sz="0" w:space="0" w:color="auto"/>
            <w:bottom w:val="none" w:sz="0" w:space="0" w:color="auto"/>
            <w:right w:val="none" w:sz="0" w:space="0" w:color="auto"/>
          </w:divBdr>
        </w:div>
        <w:div w:id="1108624140">
          <w:marLeft w:val="640"/>
          <w:marRight w:val="0"/>
          <w:marTop w:val="0"/>
          <w:marBottom w:val="0"/>
          <w:divBdr>
            <w:top w:val="none" w:sz="0" w:space="0" w:color="auto"/>
            <w:left w:val="none" w:sz="0" w:space="0" w:color="auto"/>
            <w:bottom w:val="none" w:sz="0" w:space="0" w:color="auto"/>
            <w:right w:val="none" w:sz="0" w:space="0" w:color="auto"/>
          </w:divBdr>
        </w:div>
        <w:div w:id="895093537">
          <w:marLeft w:val="640"/>
          <w:marRight w:val="0"/>
          <w:marTop w:val="0"/>
          <w:marBottom w:val="0"/>
          <w:divBdr>
            <w:top w:val="none" w:sz="0" w:space="0" w:color="auto"/>
            <w:left w:val="none" w:sz="0" w:space="0" w:color="auto"/>
            <w:bottom w:val="none" w:sz="0" w:space="0" w:color="auto"/>
            <w:right w:val="none" w:sz="0" w:space="0" w:color="auto"/>
          </w:divBdr>
        </w:div>
        <w:div w:id="1982080137">
          <w:marLeft w:val="640"/>
          <w:marRight w:val="0"/>
          <w:marTop w:val="0"/>
          <w:marBottom w:val="0"/>
          <w:divBdr>
            <w:top w:val="none" w:sz="0" w:space="0" w:color="auto"/>
            <w:left w:val="none" w:sz="0" w:space="0" w:color="auto"/>
            <w:bottom w:val="none" w:sz="0" w:space="0" w:color="auto"/>
            <w:right w:val="none" w:sz="0" w:space="0" w:color="auto"/>
          </w:divBdr>
        </w:div>
        <w:div w:id="678388708">
          <w:marLeft w:val="640"/>
          <w:marRight w:val="0"/>
          <w:marTop w:val="0"/>
          <w:marBottom w:val="0"/>
          <w:divBdr>
            <w:top w:val="none" w:sz="0" w:space="0" w:color="auto"/>
            <w:left w:val="none" w:sz="0" w:space="0" w:color="auto"/>
            <w:bottom w:val="none" w:sz="0" w:space="0" w:color="auto"/>
            <w:right w:val="none" w:sz="0" w:space="0" w:color="auto"/>
          </w:divBdr>
        </w:div>
        <w:div w:id="1073309290">
          <w:marLeft w:val="640"/>
          <w:marRight w:val="0"/>
          <w:marTop w:val="0"/>
          <w:marBottom w:val="0"/>
          <w:divBdr>
            <w:top w:val="none" w:sz="0" w:space="0" w:color="auto"/>
            <w:left w:val="none" w:sz="0" w:space="0" w:color="auto"/>
            <w:bottom w:val="none" w:sz="0" w:space="0" w:color="auto"/>
            <w:right w:val="none" w:sz="0" w:space="0" w:color="auto"/>
          </w:divBdr>
        </w:div>
        <w:div w:id="386339121">
          <w:marLeft w:val="640"/>
          <w:marRight w:val="0"/>
          <w:marTop w:val="0"/>
          <w:marBottom w:val="0"/>
          <w:divBdr>
            <w:top w:val="none" w:sz="0" w:space="0" w:color="auto"/>
            <w:left w:val="none" w:sz="0" w:space="0" w:color="auto"/>
            <w:bottom w:val="none" w:sz="0" w:space="0" w:color="auto"/>
            <w:right w:val="none" w:sz="0" w:space="0" w:color="auto"/>
          </w:divBdr>
        </w:div>
        <w:div w:id="491798551">
          <w:marLeft w:val="640"/>
          <w:marRight w:val="0"/>
          <w:marTop w:val="0"/>
          <w:marBottom w:val="0"/>
          <w:divBdr>
            <w:top w:val="none" w:sz="0" w:space="0" w:color="auto"/>
            <w:left w:val="none" w:sz="0" w:space="0" w:color="auto"/>
            <w:bottom w:val="none" w:sz="0" w:space="0" w:color="auto"/>
            <w:right w:val="none" w:sz="0" w:space="0" w:color="auto"/>
          </w:divBdr>
        </w:div>
        <w:div w:id="1534198064">
          <w:marLeft w:val="640"/>
          <w:marRight w:val="0"/>
          <w:marTop w:val="0"/>
          <w:marBottom w:val="0"/>
          <w:divBdr>
            <w:top w:val="none" w:sz="0" w:space="0" w:color="auto"/>
            <w:left w:val="none" w:sz="0" w:space="0" w:color="auto"/>
            <w:bottom w:val="none" w:sz="0" w:space="0" w:color="auto"/>
            <w:right w:val="none" w:sz="0" w:space="0" w:color="auto"/>
          </w:divBdr>
        </w:div>
        <w:div w:id="328482134">
          <w:marLeft w:val="640"/>
          <w:marRight w:val="0"/>
          <w:marTop w:val="0"/>
          <w:marBottom w:val="0"/>
          <w:divBdr>
            <w:top w:val="none" w:sz="0" w:space="0" w:color="auto"/>
            <w:left w:val="none" w:sz="0" w:space="0" w:color="auto"/>
            <w:bottom w:val="none" w:sz="0" w:space="0" w:color="auto"/>
            <w:right w:val="none" w:sz="0" w:space="0" w:color="auto"/>
          </w:divBdr>
        </w:div>
        <w:div w:id="570654509">
          <w:marLeft w:val="640"/>
          <w:marRight w:val="0"/>
          <w:marTop w:val="0"/>
          <w:marBottom w:val="0"/>
          <w:divBdr>
            <w:top w:val="none" w:sz="0" w:space="0" w:color="auto"/>
            <w:left w:val="none" w:sz="0" w:space="0" w:color="auto"/>
            <w:bottom w:val="none" w:sz="0" w:space="0" w:color="auto"/>
            <w:right w:val="none" w:sz="0" w:space="0" w:color="auto"/>
          </w:divBdr>
        </w:div>
        <w:div w:id="541133100">
          <w:marLeft w:val="640"/>
          <w:marRight w:val="0"/>
          <w:marTop w:val="0"/>
          <w:marBottom w:val="0"/>
          <w:divBdr>
            <w:top w:val="none" w:sz="0" w:space="0" w:color="auto"/>
            <w:left w:val="none" w:sz="0" w:space="0" w:color="auto"/>
            <w:bottom w:val="none" w:sz="0" w:space="0" w:color="auto"/>
            <w:right w:val="none" w:sz="0" w:space="0" w:color="auto"/>
          </w:divBdr>
        </w:div>
        <w:div w:id="1826819507">
          <w:marLeft w:val="640"/>
          <w:marRight w:val="0"/>
          <w:marTop w:val="0"/>
          <w:marBottom w:val="0"/>
          <w:divBdr>
            <w:top w:val="none" w:sz="0" w:space="0" w:color="auto"/>
            <w:left w:val="none" w:sz="0" w:space="0" w:color="auto"/>
            <w:bottom w:val="none" w:sz="0" w:space="0" w:color="auto"/>
            <w:right w:val="none" w:sz="0" w:space="0" w:color="auto"/>
          </w:divBdr>
        </w:div>
        <w:div w:id="154146094">
          <w:marLeft w:val="640"/>
          <w:marRight w:val="0"/>
          <w:marTop w:val="0"/>
          <w:marBottom w:val="0"/>
          <w:divBdr>
            <w:top w:val="none" w:sz="0" w:space="0" w:color="auto"/>
            <w:left w:val="none" w:sz="0" w:space="0" w:color="auto"/>
            <w:bottom w:val="none" w:sz="0" w:space="0" w:color="auto"/>
            <w:right w:val="none" w:sz="0" w:space="0" w:color="auto"/>
          </w:divBdr>
        </w:div>
        <w:div w:id="75329199">
          <w:marLeft w:val="640"/>
          <w:marRight w:val="0"/>
          <w:marTop w:val="0"/>
          <w:marBottom w:val="0"/>
          <w:divBdr>
            <w:top w:val="none" w:sz="0" w:space="0" w:color="auto"/>
            <w:left w:val="none" w:sz="0" w:space="0" w:color="auto"/>
            <w:bottom w:val="none" w:sz="0" w:space="0" w:color="auto"/>
            <w:right w:val="none" w:sz="0" w:space="0" w:color="auto"/>
          </w:divBdr>
        </w:div>
        <w:div w:id="1243760997">
          <w:marLeft w:val="640"/>
          <w:marRight w:val="0"/>
          <w:marTop w:val="0"/>
          <w:marBottom w:val="0"/>
          <w:divBdr>
            <w:top w:val="none" w:sz="0" w:space="0" w:color="auto"/>
            <w:left w:val="none" w:sz="0" w:space="0" w:color="auto"/>
            <w:bottom w:val="none" w:sz="0" w:space="0" w:color="auto"/>
            <w:right w:val="none" w:sz="0" w:space="0" w:color="auto"/>
          </w:divBdr>
        </w:div>
        <w:div w:id="958486284">
          <w:marLeft w:val="640"/>
          <w:marRight w:val="0"/>
          <w:marTop w:val="0"/>
          <w:marBottom w:val="0"/>
          <w:divBdr>
            <w:top w:val="none" w:sz="0" w:space="0" w:color="auto"/>
            <w:left w:val="none" w:sz="0" w:space="0" w:color="auto"/>
            <w:bottom w:val="none" w:sz="0" w:space="0" w:color="auto"/>
            <w:right w:val="none" w:sz="0" w:space="0" w:color="auto"/>
          </w:divBdr>
        </w:div>
        <w:div w:id="341053095">
          <w:marLeft w:val="640"/>
          <w:marRight w:val="0"/>
          <w:marTop w:val="0"/>
          <w:marBottom w:val="0"/>
          <w:divBdr>
            <w:top w:val="none" w:sz="0" w:space="0" w:color="auto"/>
            <w:left w:val="none" w:sz="0" w:space="0" w:color="auto"/>
            <w:bottom w:val="none" w:sz="0" w:space="0" w:color="auto"/>
            <w:right w:val="none" w:sz="0" w:space="0" w:color="auto"/>
          </w:divBdr>
        </w:div>
      </w:divsChild>
    </w:div>
    <w:div w:id="434634830">
      <w:bodyDiv w:val="1"/>
      <w:marLeft w:val="0"/>
      <w:marRight w:val="0"/>
      <w:marTop w:val="0"/>
      <w:marBottom w:val="0"/>
      <w:divBdr>
        <w:top w:val="none" w:sz="0" w:space="0" w:color="auto"/>
        <w:left w:val="none" w:sz="0" w:space="0" w:color="auto"/>
        <w:bottom w:val="none" w:sz="0" w:space="0" w:color="auto"/>
        <w:right w:val="none" w:sz="0" w:space="0" w:color="auto"/>
      </w:divBdr>
      <w:divsChild>
        <w:div w:id="79837762">
          <w:marLeft w:val="0"/>
          <w:marRight w:val="0"/>
          <w:marTop w:val="0"/>
          <w:marBottom w:val="0"/>
          <w:divBdr>
            <w:top w:val="none" w:sz="0" w:space="0" w:color="auto"/>
            <w:left w:val="none" w:sz="0" w:space="0" w:color="auto"/>
            <w:bottom w:val="none" w:sz="0" w:space="0" w:color="auto"/>
            <w:right w:val="none" w:sz="0" w:space="0" w:color="auto"/>
          </w:divBdr>
        </w:div>
      </w:divsChild>
    </w:div>
    <w:div w:id="436678008">
      <w:bodyDiv w:val="1"/>
      <w:marLeft w:val="0"/>
      <w:marRight w:val="0"/>
      <w:marTop w:val="0"/>
      <w:marBottom w:val="0"/>
      <w:divBdr>
        <w:top w:val="none" w:sz="0" w:space="0" w:color="auto"/>
        <w:left w:val="none" w:sz="0" w:space="0" w:color="auto"/>
        <w:bottom w:val="none" w:sz="0" w:space="0" w:color="auto"/>
        <w:right w:val="none" w:sz="0" w:space="0" w:color="auto"/>
      </w:divBdr>
      <w:divsChild>
        <w:div w:id="345251165">
          <w:marLeft w:val="0"/>
          <w:marRight w:val="0"/>
          <w:marTop w:val="0"/>
          <w:marBottom w:val="0"/>
          <w:divBdr>
            <w:top w:val="none" w:sz="0" w:space="0" w:color="auto"/>
            <w:left w:val="none" w:sz="0" w:space="0" w:color="auto"/>
            <w:bottom w:val="none" w:sz="0" w:space="0" w:color="auto"/>
            <w:right w:val="none" w:sz="0" w:space="0" w:color="auto"/>
          </w:divBdr>
          <w:divsChild>
            <w:div w:id="1215312189">
              <w:marLeft w:val="0"/>
              <w:marRight w:val="0"/>
              <w:marTop w:val="0"/>
              <w:marBottom w:val="0"/>
              <w:divBdr>
                <w:top w:val="none" w:sz="0" w:space="0" w:color="auto"/>
                <w:left w:val="none" w:sz="0" w:space="0" w:color="auto"/>
                <w:bottom w:val="none" w:sz="0" w:space="0" w:color="auto"/>
                <w:right w:val="none" w:sz="0" w:space="0" w:color="auto"/>
              </w:divBdr>
              <w:divsChild>
                <w:div w:id="3767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008026">
      <w:bodyDiv w:val="1"/>
      <w:marLeft w:val="0"/>
      <w:marRight w:val="0"/>
      <w:marTop w:val="0"/>
      <w:marBottom w:val="0"/>
      <w:divBdr>
        <w:top w:val="none" w:sz="0" w:space="0" w:color="auto"/>
        <w:left w:val="none" w:sz="0" w:space="0" w:color="auto"/>
        <w:bottom w:val="none" w:sz="0" w:space="0" w:color="auto"/>
        <w:right w:val="none" w:sz="0" w:space="0" w:color="auto"/>
      </w:divBdr>
      <w:divsChild>
        <w:div w:id="649940528">
          <w:marLeft w:val="0"/>
          <w:marRight w:val="0"/>
          <w:marTop w:val="0"/>
          <w:marBottom w:val="0"/>
          <w:divBdr>
            <w:top w:val="none" w:sz="0" w:space="0" w:color="auto"/>
            <w:left w:val="none" w:sz="0" w:space="0" w:color="auto"/>
            <w:bottom w:val="none" w:sz="0" w:space="0" w:color="auto"/>
            <w:right w:val="none" w:sz="0" w:space="0" w:color="auto"/>
          </w:divBdr>
          <w:divsChild>
            <w:div w:id="988443063">
              <w:marLeft w:val="0"/>
              <w:marRight w:val="0"/>
              <w:marTop w:val="0"/>
              <w:marBottom w:val="0"/>
              <w:divBdr>
                <w:top w:val="none" w:sz="0" w:space="0" w:color="auto"/>
                <w:left w:val="none" w:sz="0" w:space="0" w:color="auto"/>
                <w:bottom w:val="none" w:sz="0" w:space="0" w:color="auto"/>
                <w:right w:val="none" w:sz="0" w:space="0" w:color="auto"/>
              </w:divBdr>
              <w:divsChild>
                <w:div w:id="671298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8859083">
      <w:bodyDiv w:val="1"/>
      <w:marLeft w:val="0"/>
      <w:marRight w:val="0"/>
      <w:marTop w:val="0"/>
      <w:marBottom w:val="0"/>
      <w:divBdr>
        <w:top w:val="none" w:sz="0" w:space="0" w:color="auto"/>
        <w:left w:val="none" w:sz="0" w:space="0" w:color="auto"/>
        <w:bottom w:val="none" w:sz="0" w:space="0" w:color="auto"/>
        <w:right w:val="none" w:sz="0" w:space="0" w:color="auto"/>
      </w:divBdr>
      <w:divsChild>
        <w:div w:id="64229454">
          <w:marLeft w:val="0"/>
          <w:marRight w:val="0"/>
          <w:marTop w:val="0"/>
          <w:marBottom w:val="0"/>
          <w:divBdr>
            <w:top w:val="none" w:sz="0" w:space="0" w:color="auto"/>
            <w:left w:val="none" w:sz="0" w:space="0" w:color="auto"/>
            <w:bottom w:val="none" w:sz="0" w:space="0" w:color="auto"/>
            <w:right w:val="none" w:sz="0" w:space="0" w:color="auto"/>
          </w:divBdr>
          <w:divsChild>
            <w:div w:id="1911650222">
              <w:marLeft w:val="0"/>
              <w:marRight w:val="0"/>
              <w:marTop w:val="0"/>
              <w:marBottom w:val="0"/>
              <w:divBdr>
                <w:top w:val="none" w:sz="0" w:space="0" w:color="auto"/>
                <w:left w:val="none" w:sz="0" w:space="0" w:color="auto"/>
                <w:bottom w:val="none" w:sz="0" w:space="0" w:color="auto"/>
                <w:right w:val="none" w:sz="0" w:space="0" w:color="auto"/>
              </w:divBdr>
              <w:divsChild>
                <w:div w:id="23475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518359">
      <w:bodyDiv w:val="1"/>
      <w:marLeft w:val="0"/>
      <w:marRight w:val="0"/>
      <w:marTop w:val="0"/>
      <w:marBottom w:val="0"/>
      <w:divBdr>
        <w:top w:val="none" w:sz="0" w:space="0" w:color="auto"/>
        <w:left w:val="none" w:sz="0" w:space="0" w:color="auto"/>
        <w:bottom w:val="none" w:sz="0" w:space="0" w:color="auto"/>
        <w:right w:val="none" w:sz="0" w:space="0" w:color="auto"/>
      </w:divBdr>
      <w:divsChild>
        <w:div w:id="970598697">
          <w:marLeft w:val="640"/>
          <w:marRight w:val="0"/>
          <w:marTop w:val="0"/>
          <w:marBottom w:val="0"/>
          <w:divBdr>
            <w:top w:val="none" w:sz="0" w:space="0" w:color="auto"/>
            <w:left w:val="none" w:sz="0" w:space="0" w:color="auto"/>
            <w:bottom w:val="none" w:sz="0" w:space="0" w:color="auto"/>
            <w:right w:val="none" w:sz="0" w:space="0" w:color="auto"/>
          </w:divBdr>
        </w:div>
        <w:div w:id="577060414">
          <w:marLeft w:val="640"/>
          <w:marRight w:val="0"/>
          <w:marTop w:val="0"/>
          <w:marBottom w:val="0"/>
          <w:divBdr>
            <w:top w:val="none" w:sz="0" w:space="0" w:color="auto"/>
            <w:left w:val="none" w:sz="0" w:space="0" w:color="auto"/>
            <w:bottom w:val="none" w:sz="0" w:space="0" w:color="auto"/>
            <w:right w:val="none" w:sz="0" w:space="0" w:color="auto"/>
          </w:divBdr>
        </w:div>
        <w:div w:id="1615359710">
          <w:marLeft w:val="640"/>
          <w:marRight w:val="0"/>
          <w:marTop w:val="0"/>
          <w:marBottom w:val="0"/>
          <w:divBdr>
            <w:top w:val="none" w:sz="0" w:space="0" w:color="auto"/>
            <w:left w:val="none" w:sz="0" w:space="0" w:color="auto"/>
            <w:bottom w:val="none" w:sz="0" w:space="0" w:color="auto"/>
            <w:right w:val="none" w:sz="0" w:space="0" w:color="auto"/>
          </w:divBdr>
        </w:div>
        <w:div w:id="1496334782">
          <w:marLeft w:val="640"/>
          <w:marRight w:val="0"/>
          <w:marTop w:val="0"/>
          <w:marBottom w:val="0"/>
          <w:divBdr>
            <w:top w:val="none" w:sz="0" w:space="0" w:color="auto"/>
            <w:left w:val="none" w:sz="0" w:space="0" w:color="auto"/>
            <w:bottom w:val="none" w:sz="0" w:space="0" w:color="auto"/>
            <w:right w:val="none" w:sz="0" w:space="0" w:color="auto"/>
          </w:divBdr>
        </w:div>
        <w:div w:id="886525976">
          <w:marLeft w:val="640"/>
          <w:marRight w:val="0"/>
          <w:marTop w:val="0"/>
          <w:marBottom w:val="0"/>
          <w:divBdr>
            <w:top w:val="none" w:sz="0" w:space="0" w:color="auto"/>
            <w:left w:val="none" w:sz="0" w:space="0" w:color="auto"/>
            <w:bottom w:val="none" w:sz="0" w:space="0" w:color="auto"/>
            <w:right w:val="none" w:sz="0" w:space="0" w:color="auto"/>
          </w:divBdr>
        </w:div>
        <w:div w:id="1141077463">
          <w:marLeft w:val="640"/>
          <w:marRight w:val="0"/>
          <w:marTop w:val="0"/>
          <w:marBottom w:val="0"/>
          <w:divBdr>
            <w:top w:val="none" w:sz="0" w:space="0" w:color="auto"/>
            <w:left w:val="none" w:sz="0" w:space="0" w:color="auto"/>
            <w:bottom w:val="none" w:sz="0" w:space="0" w:color="auto"/>
            <w:right w:val="none" w:sz="0" w:space="0" w:color="auto"/>
          </w:divBdr>
        </w:div>
        <w:div w:id="1669365468">
          <w:marLeft w:val="640"/>
          <w:marRight w:val="0"/>
          <w:marTop w:val="0"/>
          <w:marBottom w:val="0"/>
          <w:divBdr>
            <w:top w:val="none" w:sz="0" w:space="0" w:color="auto"/>
            <w:left w:val="none" w:sz="0" w:space="0" w:color="auto"/>
            <w:bottom w:val="none" w:sz="0" w:space="0" w:color="auto"/>
            <w:right w:val="none" w:sz="0" w:space="0" w:color="auto"/>
          </w:divBdr>
        </w:div>
        <w:div w:id="2120027499">
          <w:marLeft w:val="640"/>
          <w:marRight w:val="0"/>
          <w:marTop w:val="0"/>
          <w:marBottom w:val="0"/>
          <w:divBdr>
            <w:top w:val="none" w:sz="0" w:space="0" w:color="auto"/>
            <w:left w:val="none" w:sz="0" w:space="0" w:color="auto"/>
            <w:bottom w:val="none" w:sz="0" w:space="0" w:color="auto"/>
            <w:right w:val="none" w:sz="0" w:space="0" w:color="auto"/>
          </w:divBdr>
        </w:div>
        <w:div w:id="1099253837">
          <w:marLeft w:val="640"/>
          <w:marRight w:val="0"/>
          <w:marTop w:val="0"/>
          <w:marBottom w:val="0"/>
          <w:divBdr>
            <w:top w:val="none" w:sz="0" w:space="0" w:color="auto"/>
            <w:left w:val="none" w:sz="0" w:space="0" w:color="auto"/>
            <w:bottom w:val="none" w:sz="0" w:space="0" w:color="auto"/>
            <w:right w:val="none" w:sz="0" w:space="0" w:color="auto"/>
          </w:divBdr>
        </w:div>
        <w:div w:id="1255741812">
          <w:marLeft w:val="640"/>
          <w:marRight w:val="0"/>
          <w:marTop w:val="0"/>
          <w:marBottom w:val="0"/>
          <w:divBdr>
            <w:top w:val="none" w:sz="0" w:space="0" w:color="auto"/>
            <w:left w:val="none" w:sz="0" w:space="0" w:color="auto"/>
            <w:bottom w:val="none" w:sz="0" w:space="0" w:color="auto"/>
            <w:right w:val="none" w:sz="0" w:space="0" w:color="auto"/>
          </w:divBdr>
        </w:div>
        <w:div w:id="100421991">
          <w:marLeft w:val="640"/>
          <w:marRight w:val="0"/>
          <w:marTop w:val="0"/>
          <w:marBottom w:val="0"/>
          <w:divBdr>
            <w:top w:val="none" w:sz="0" w:space="0" w:color="auto"/>
            <w:left w:val="none" w:sz="0" w:space="0" w:color="auto"/>
            <w:bottom w:val="none" w:sz="0" w:space="0" w:color="auto"/>
            <w:right w:val="none" w:sz="0" w:space="0" w:color="auto"/>
          </w:divBdr>
        </w:div>
        <w:div w:id="67503345">
          <w:marLeft w:val="640"/>
          <w:marRight w:val="0"/>
          <w:marTop w:val="0"/>
          <w:marBottom w:val="0"/>
          <w:divBdr>
            <w:top w:val="none" w:sz="0" w:space="0" w:color="auto"/>
            <w:left w:val="none" w:sz="0" w:space="0" w:color="auto"/>
            <w:bottom w:val="none" w:sz="0" w:space="0" w:color="auto"/>
            <w:right w:val="none" w:sz="0" w:space="0" w:color="auto"/>
          </w:divBdr>
        </w:div>
        <w:div w:id="624120285">
          <w:marLeft w:val="640"/>
          <w:marRight w:val="0"/>
          <w:marTop w:val="0"/>
          <w:marBottom w:val="0"/>
          <w:divBdr>
            <w:top w:val="none" w:sz="0" w:space="0" w:color="auto"/>
            <w:left w:val="none" w:sz="0" w:space="0" w:color="auto"/>
            <w:bottom w:val="none" w:sz="0" w:space="0" w:color="auto"/>
            <w:right w:val="none" w:sz="0" w:space="0" w:color="auto"/>
          </w:divBdr>
        </w:div>
        <w:div w:id="563613448">
          <w:marLeft w:val="640"/>
          <w:marRight w:val="0"/>
          <w:marTop w:val="0"/>
          <w:marBottom w:val="0"/>
          <w:divBdr>
            <w:top w:val="none" w:sz="0" w:space="0" w:color="auto"/>
            <w:left w:val="none" w:sz="0" w:space="0" w:color="auto"/>
            <w:bottom w:val="none" w:sz="0" w:space="0" w:color="auto"/>
            <w:right w:val="none" w:sz="0" w:space="0" w:color="auto"/>
          </w:divBdr>
        </w:div>
        <w:div w:id="814567913">
          <w:marLeft w:val="640"/>
          <w:marRight w:val="0"/>
          <w:marTop w:val="0"/>
          <w:marBottom w:val="0"/>
          <w:divBdr>
            <w:top w:val="none" w:sz="0" w:space="0" w:color="auto"/>
            <w:left w:val="none" w:sz="0" w:space="0" w:color="auto"/>
            <w:bottom w:val="none" w:sz="0" w:space="0" w:color="auto"/>
            <w:right w:val="none" w:sz="0" w:space="0" w:color="auto"/>
          </w:divBdr>
        </w:div>
        <w:div w:id="162821566">
          <w:marLeft w:val="640"/>
          <w:marRight w:val="0"/>
          <w:marTop w:val="0"/>
          <w:marBottom w:val="0"/>
          <w:divBdr>
            <w:top w:val="none" w:sz="0" w:space="0" w:color="auto"/>
            <w:left w:val="none" w:sz="0" w:space="0" w:color="auto"/>
            <w:bottom w:val="none" w:sz="0" w:space="0" w:color="auto"/>
            <w:right w:val="none" w:sz="0" w:space="0" w:color="auto"/>
          </w:divBdr>
        </w:div>
        <w:div w:id="660621492">
          <w:marLeft w:val="640"/>
          <w:marRight w:val="0"/>
          <w:marTop w:val="0"/>
          <w:marBottom w:val="0"/>
          <w:divBdr>
            <w:top w:val="none" w:sz="0" w:space="0" w:color="auto"/>
            <w:left w:val="none" w:sz="0" w:space="0" w:color="auto"/>
            <w:bottom w:val="none" w:sz="0" w:space="0" w:color="auto"/>
            <w:right w:val="none" w:sz="0" w:space="0" w:color="auto"/>
          </w:divBdr>
        </w:div>
        <w:div w:id="946699095">
          <w:marLeft w:val="640"/>
          <w:marRight w:val="0"/>
          <w:marTop w:val="0"/>
          <w:marBottom w:val="0"/>
          <w:divBdr>
            <w:top w:val="none" w:sz="0" w:space="0" w:color="auto"/>
            <w:left w:val="none" w:sz="0" w:space="0" w:color="auto"/>
            <w:bottom w:val="none" w:sz="0" w:space="0" w:color="auto"/>
            <w:right w:val="none" w:sz="0" w:space="0" w:color="auto"/>
          </w:divBdr>
        </w:div>
        <w:div w:id="1905677172">
          <w:marLeft w:val="640"/>
          <w:marRight w:val="0"/>
          <w:marTop w:val="0"/>
          <w:marBottom w:val="0"/>
          <w:divBdr>
            <w:top w:val="none" w:sz="0" w:space="0" w:color="auto"/>
            <w:left w:val="none" w:sz="0" w:space="0" w:color="auto"/>
            <w:bottom w:val="none" w:sz="0" w:space="0" w:color="auto"/>
            <w:right w:val="none" w:sz="0" w:space="0" w:color="auto"/>
          </w:divBdr>
        </w:div>
        <w:div w:id="421342218">
          <w:marLeft w:val="640"/>
          <w:marRight w:val="0"/>
          <w:marTop w:val="0"/>
          <w:marBottom w:val="0"/>
          <w:divBdr>
            <w:top w:val="none" w:sz="0" w:space="0" w:color="auto"/>
            <w:left w:val="none" w:sz="0" w:space="0" w:color="auto"/>
            <w:bottom w:val="none" w:sz="0" w:space="0" w:color="auto"/>
            <w:right w:val="none" w:sz="0" w:space="0" w:color="auto"/>
          </w:divBdr>
        </w:div>
        <w:div w:id="20519071">
          <w:marLeft w:val="640"/>
          <w:marRight w:val="0"/>
          <w:marTop w:val="0"/>
          <w:marBottom w:val="0"/>
          <w:divBdr>
            <w:top w:val="none" w:sz="0" w:space="0" w:color="auto"/>
            <w:left w:val="none" w:sz="0" w:space="0" w:color="auto"/>
            <w:bottom w:val="none" w:sz="0" w:space="0" w:color="auto"/>
            <w:right w:val="none" w:sz="0" w:space="0" w:color="auto"/>
          </w:divBdr>
        </w:div>
        <w:div w:id="327757471">
          <w:marLeft w:val="640"/>
          <w:marRight w:val="0"/>
          <w:marTop w:val="0"/>
          <w:marBottom w:val="0"/>
          <w:divBdr>
            <w:top w:val="none" w:sz="0" w:space="0" w:color="auto"/>
            <w:left w:val="none" w:sz="0" w:space="0" w:color="auto"/>
            <w:bottom w:val="none" w:sz="0" w:space="0" w:color="auto"/>
            <w:right w:val="none" w:sz="0" w:space="0" w:color="auto"/>
          </w:divBdr>
        </w:div>
        <w:div w:id="481846755">
          <w:marLeft w:val="640"/>
          <w:marRight w:val="0"/>
          <w:marTop w:val="0"/>
          <w:marBottom w:val="0"/>
          <w:divBdr>
            <w:top w:val="none" w:sz="0" w:space="0" w:color="auto"/>
            <w:left w:val="none" w:sz="0" w:space="0" w:color="auto"/>
            <w:bottom w:val="none" w:sz="0" w:space="0" w:color="auto"/>
            <w:right w:val="none" w:sz="0" w:space="0" w:color="auto"/>
          </w:divBdr>
        </w:div>
        <w:div w:id="1446146961">
          <w:marLeft w:val="640"/>
          <w:marRight w:val="0"/>
          <w:marTop w:val="0"/>
          <w:marBottom w:val="0"/>
          <w:divBdr>
            <w:top w:val="none" w:sz="0" w:space="0" w:color="auto"/>
            <w:left w:val="none" w:sz="0" w:space="0" w:color="auto"/>
            <w:bottom w:val="none" w:sz="0" w:space="0" w:color="auto"/>
            <w:right w:val="none" w:sz="0" w:space="0" w:color="auto"/>
          </w:divBdr>
        </w:div>
        <w:div w:id="998535625">
          <w:marLeft w:val="640"/>
          <w:marRight w:val="0"/>
          <w:marTop w:val="0"/>
          <w:marBottom w:val="0"/>
          <w:divBdr>
            <w:top w:val="none" w:sz="0" w:space="0" w:color="auto"/>
            <w:left w:val="none" w:sz="0" w:space="0" w:color="auto"/>
            <w:bottom w:val="none" w:sz="0" w:space="0" w:color="auto"/>
            <w:right w:val="none" w:sz="0" w:space="0" w:color="auto"/>
          </w:divBdr>
        </w:div>
        <w:div w:id="1763909788">
          <w:marLeft w:val="640"/>
          <w:marRight w:val="0"/>
          <w:marTop w:val="0"/>
          <w:marBottom w:val="0"/>
          <w:divBdr>
            <w:top w:val="none" w:sz="0" w:space="0" w:color="auto"/>
            <w:left w:val="none" w:sz="0" w:space="0" w:color="auto"/>
            <w:bottom w:val="none" w:sz="0" w:space="0" w:color="auto"/>
            <w:right w:val="none" w:sz="0" w:space="0" w:color="auto"/>
          </w:divBdr>
        </w:div>
        <w:div w:id="343214772">
          <w:marLeft w:val="640"/>
          <w:marRight w:val="0"/>
          <w:marTop w:val="0"/>
          <w:marBottom w:val="0"/>
          <w:divBdr>
            <w:top w:val="none" w:sz="0" w:space="0" w:color="auto"/>
            <w:left w:val="none" w:sz="0" w:space="0" w:color="auto"/>
            <w:bottom w:val="none" w:sz="0" w:space="0" w:color="auto"/>
            <w:right w:val="none" w:sz="0" w:space="0" w:color="auto"/>
          </w:divBdr>
        </w:div>
        <w:div w:id="918367251">
          <w:marLeft w:val="640"/>
          <w:marRight w:val="0"/>
          <w:marTop w:val="0"/>
          <w:marBottom w:val="0"/>
          <w:divBdr>
            <w:top w:val="none" w:sz="0" w:space="0" w:color="auto"/>
            <w:left w:val="none" w:sz="0" w:space="0" w:color="auto"/>
            <w:bottom w:val="none" w:sz="0" w:space="0" w:color="auto"/>
            <w:right w:val="none" w:sz="0" w:space="0" w:color="auto"/>
          </w:divBdr>
        </w:div>
        <w:div w:id="1463887759">
          <w:marLeft w:val="640"/>
          <w:marRight w:val="0"/>
          <w:marTop w:val="0"/>
          <w:marBottom w:val="0"/>
          <w:divBdr>
            <w:top w:val="none" w:sz="0" w:space="0" w:color="auto"/>
            <w:left w:val="none" w:sz="0" w:space="0" w:color="auto"/>
            <w:bottom w:val="none" w:sz="0" w:space="0" w:color="auto"/>
            <w:right w:val="none" w:sz="0" w:space="0" w:color="auto"/>
          </w:divBdr>
        </w:div>
        <w:div w:id="789670317">
          <w:marLeft w:val="640"/>
          <w:marRight w:val="0"/>
          <w:marTop w:val="0"/>
          <w:marBottom w:val="0"/>
          <w:divBdr>
            <w:top w:val="none" w:sz="0" w:space="0" w:color="auto"/>
            <w:left w:val="none" w:sz="0" w:space="0" w:color="auto"/>
            <w:bottom w:val="none" w:sz="0" w:space="0" w:color="auto"/>
            <w:right w:val="none" w:sz="0" w:space="0" w:color="auto"/>
          </w:divBdr>
        </w:div>
        <w:div w:id="936786246">
          <w:marLeft w:val="640"/>
          <w:marRight w:val="0"/>
          <w:marTop w:val="0"/>
          <w:marBottom w:val="0"/>
          <w:divBdr>
            <w:top w:val="none" w:sz="0" w:space="0" w:color="auto"/>
            <w:left w:val="none" w:sz="0" w:space="0" w:color="auto"/>
            <w:bottom w:val="none" w:sz="0" w:space="0" w:color="auto"/>
            <w:right w:val="none" w:sz="0" w:space="0" w:color="auto"/>
          </w:divBdr>
        </w:div>
        <w:div w:id="1083991657">
          <w:marLeft w:val="640"/>
          <w:marRight w:val="0"/>
          <w:marTop w:val="0"/>
          <w:marBottom w:val="0"/>
          <w:divBdr>
            <w:top w:val="none" w:sz="0" w:space="0" w:color="auto"/>
            <w:left w:val="none" w:sz="0" w:space="0" w:color="auto"/>
            <w:bottom w:val="none" w:sz="0" w:space="0" w:color="auto"/>
            <w:right w:val="none" w:sz="0" w:space="0" w:color="auto"/>
          </w:divBdr>
        </w:div>
        <w:div w:id="1840535000">
          <w:marLeft w:val="640"/>
          <w:marRight w:val="0"/>
          <w:marTop w:val="0"/>
          <w:marBottom w:val="0"/>
          <w:divBdr>
            <w:top w:val="none" w:sz="0" w:space="0" w:color="auto"/>
            <w:left w:val="none" w:sz="0" w:space="0" w:color="auto"/>
            <w:bottom w:val="none" w:sz="0" w:space="0" w:color="auto"/>
            <w:right w:val="none" w:sz="0" w:space="0" w:color="auto"/>
          </w:divBdr>
        </w:div>
        <w:div w:id="1327055647">
          <w:marLeft w:val="640"/>
          <w:marRight w:val="0"/>
          <w:marTop w:val="0"/>
          <w:marBottom w:val="0"/>
          <w:divBdr>
            <w:top w:val="none" w:sz="0" w:space="0" w:color="auto"/>
            <w:left w:val="none" w:sz="0" w:space="0" w:color="auto"/>
            <w:bottom w:val="none" w:sz="0" w:space="0" w:color="auto"/>
            <w:right w:val="none" w:sz="0" w:space="0" w:color="auto"/>
          </w:divBdr>
        </w:div>
        <w:div w:id="226497469">
          <w:marLeft w:val="640"/>
          <w:marRight w:val="0"/>
          <w:marTop w:val="0"/>
          <w:marBottom w:val="0"/>
          <w:divBdr>
            <w:top w:val="none" w:sz="0" w:space="0" w:color="auto"/>
            <w:left w:val="none" w:sz="0" w:space="0" w:color="auto"/>
            <w:bottom w:val="none" w:sz="0" w:space="0" w:color="auto"/>
            <w:right w:val="none" w:sz="0" w:space="0" w:color="auto"/>
          </w:divBdr>
        </w:div>
        <w:div w:id="1446774868">
          <w:marLeft w:val="640"/>
          <w:marRight w:val="0"/>
          <w:marTop w:val="0"/>
          <w:marBottom w:val="0"/>
          <w:divBdr>
            <w:top w:val="none" w:sz="0" w:space="0" w:color="auto"/>
            <w:left w:val="none" w:sz="0" w:space="0" w:color="auto"/>
            <w:bottom w:val="none" w:sz="0" w:space="0" w:color="auto"/>
            <w:right w:val="none" w:sz="0" w:space="0" w:color="auto"/>
          </w:divBdr>
        </w:div>
        <w:div w:id="106237050">
          <w:marLeft w:val="640"/>
          <w:marRight w:val="0"/>
          <w:marTop w:val="0"/>
          <w:marBottom w:val="0"/>
          <w:divBdr>
            <w:top w:val="none" w:sz="0" w:space="0" w:color="auto"/>
            <w:left w:val="none" w:sz="0" w:space="0" w:color="auto"/>
            <w:bottom w:val="none" w:sz="0" w:space="0" w:color="auto"/>
            <w:right w:val="none" w:sz="0" w:space="0" w:color="auto"/>
          </w:divBdr>
        </w:div>
        <w:div w:id="496387202">
          <w:marLeft w:val="640"/>
          <w:marRight w:val="0"/>
          <w:marTop w:val="0"/>
          <w:marBottom w:val="0"/>
          <w:divBdr>
            <w:top w:val="none" w:sz="0" w:space="0" w:color="auto"/>
            <w:left w:val="none" w:sz="0" w:space="0" w:color="auto"/>
            <w:bottom w:val="none" w:sz="0" w:space="0" w:color="auto"/>
            <w:right w:val="none" w:sz="0" w:space="0" w:color="auto"/>
          </w:divBdr>
        </w:div>
        <w:div w:id="1109861148">
          <w:marLeft w:val="640"/>
          <w:marRight w:val="0"/>
          <w:marTop w:val="0"/>
          <w:marBottom w:val="0"/>
          <w:divBdr>
            <w:top w:val="none" w:sz="0" w:space="0" w:color="auto"/>
            <w:left w:val="none" w:sz="0" w:space="0" w:color="auto"/>
            <w:bottom w:val="none" w:sz="0" w:space="0" w:color="auto"/>
            <w:right w:val="none" w:sz="0" w:space="0" w:color="auto"/>
          </w:divBdr>
        </w:div>
        <w:div w:id="2062898896">
          <w:marLeft w:val="640"/>
          <w:marRight w:val="0"/>
          <w:marTop w:val="0"/>
          <w:marBottom w:val="0"/>
          <w:divBdr>
            <w:top w:val="none" w:sz="0" w:space="0" w:color="auto"/>
            <w:left w:val="none" w:sz="0" w:space="0" w:color="auto"/>
            <w:bottom w:val="none" w:sz="0" w:space="0" w:color="auto"/>
            <w:right w:val="none" w:sz="0" w:space="0" w:color="auto"/>
          </w:divBdr>
        </w:div>
        <w:div w:id="489295361">
          <w:marLeft w:val="640"/>
          <w:marRight w:val="0"/>
          <w:marTop w:val="0"/>
          <w:marBottom w:val="0"/>
          <w:divBdr>
            <w:top w:val="none" w:sz="0" w:space="0" w:color="auto"/>
            <w:left w:val="none" w:sz="0" w:space="0" w:color="auto"/>
            <w:bottom w:val="none" w:sz="0" w:space="0" w:color="auto"/>
            <w:right w:val="none" w:sz="0" w:space="0" w:color="auto"/>
          </w:divBdr>
        </w:div>
        <w:div w:id="1049040155">
          <w:marLeft w:val="640"/>
          <w:marRight w:val="0"/>
          <w:marTop w:val="0"/>
          <w:marBottom w:val="0"/>
          <w:divBdr>
            <w:top w:val="none" w:sz="0" w:space="0" w:color="auto"/>
            <w:left w:val="none" w:sz="0" w:space="0" w:color="auto"/>
            <w:bottom w:val="none" w:sz="0" w:space="0" w:color="auto"/>
            <w:right w:val="none" w:sz="0" w:space="0" w:color="auto"/>
          </w:divBdr>
        </w:div>
        <w:div w:id="1278947483">
          <w:marLeft w:val="640"/>
          <w:marRight w:val="0"/>
          <w:marTop w:val="0"/>
          <w:marBottom w:val="0"/>
          <w:divBdr>
            <w:top w:val="none" w:sz="0" w:space="0" w:color="auto"/>
            <w:left w:val="none" w:sz="0" w:space="0" w:color="auto"/>
            <w:bottom w:val="none" w:sz="0" w:space="0" w:color="auto"/>
            <w:right w:val="none" w:sz="0" w:space="0" w:color="auto"/>
          </w:divBdr>
        </w:div>
        <w:div w:id="1285231024">
          <w:marLeft w:val="640"/>
          <w:marRight w:val="0"/>
          <w:marTop w:val="0"/>
          <w:marBottom w:val="0"/>
          <w:divBdr>
            <w:top w:val="none" w:sz="0" w:space="0" w:color="auto"/>
            <w:left w:val="none" w:sz="0" w:space="0" w:color="auto"/>
            <w:bottom w:val="none" w:sz="0" w:space="0" w:color="auto"/>
            <w:right w:val="none" w:sz="0" w:space="0" w:color="auto"/>
          </w:divBdr>
        </w:div>
      </w:divsChild>
    </w:div>
    <w:div w:id="476993468">
      <w:bodyDiv w:val="1"/>
      <w:marLeft w:val="0"/>
      <w:marRight w:val="0"/>
      <w:marTop w:val="0"/>
      <w:marBottom w:val="0"/>
      <w:divBdr>
        <w:top w:val="none" w:sz="0" w:space="0" w:color="auto"/>
        <w:left w:val="none" w:sz="0" w:space="0" w:color="auto"/>
        <w:bottom w:val="none" w:sz="0" w:space="0" w:color="auto"/>
        <w:right w:val="none" w:sz="0" w:space="0" w:color="auto"/>
      </w:divBdr>
      <w:divsChild>
        <w:div w:id="804929945">
          <w:marLeft w:val="640"/>
          <w:marRight w:val="0"/>
          <w:marTop w:val="0"/>
          <w:marBottom w:val="0"/>
          <w:divBdr>
            <w:top w:val="none" w:sz="0" w:space="0" w:color="auto"/>
            <w:left w:val="none" w:sz="0" w:space="0" w:color="auto"/>
            <w:bottom w:val="none" w:sz="0" w:space="0" w:color="auto"/>
            <w:right w:val="none" w:sz="0" w:space="0" w:color="auto"/>
          </w:divBdr>
        </w:div>
        <w:div w:id="669717032">
          <w:marLeft w:val="640"/>
          <w:marRight w:val="0"/>
          <w:marTop w:val="0"/>
          <w:marBottom w:val="0"/>
          <w:divBdr>
            <w:top w:val="none" w:sz="0" w:space="0" w:color="auto"/>
            <w:left w:val="none" w:sz="0" w:space="0" w:color="auto"/>
            <w:bottom w:val="none" w:sz="0" w:space="0" w:color="auto"/>
            <w:right w:val="none" w:sz="0" w:space="0" w:color="auto"/>
          </w:divBdr>
        </w:div>
        <w:div w:id="338119014">
          <w:marLeft w:val="640"/>
          <w:marRight w:val="0"/>
          <w:marTop w:val="0"/>
          <w:marBottom w:val="0"/>
          <w:divBdr>
            <w:top w:val="none" w:sz="0" w:space="0" w:color="auto"/>
            <w:left w:val="none" w:sz="0" w:space="0" w:color="auto"/>
            <w:bottom w:val="none" w:sz="0" w:space="0" w:color="auto"/>
            <w:right w:val="none" w:sz="0" w:space="0" w:color="auto"/>
          </w:divBdr>
        </w:div>
        <w:div w:id="1667710554">
          <w:marLeft w:val="640"/>
          <w:marRight w:val="0"/>
          <w:marTop w:val="0"/>
          <w:marBottom w:val="0"/>
          <w:divBdr>
            <w:top w:val="none" w:sz="0" w:space="0" w:color="auto"/>
            <w:left w:val="none" w:sz="0" w:space="0" w:color="auto"/>
            <w:bottom w:val="none" w:sz="0" w:space="0" w:color="auto"/>
            <w:right w:val="none" w:sz="0" w:space="0" w:color="auto"/>
          </w:divBdr>
        </w:div>
        <w:div w:id="468088823">
          <w:marLeft w:val="640"/>
          <w:marRight w:val="0"/>
          <w:marTop w:val="0"/>
          <w:marBottom w:val="0"/>
          <w:divBdr>
            <w:top w:val="none" w:sz="0" w:space="0" w:color="auto"/>
            <w:left w:val="none" w:sz="0" w:space="0" w:color="auto"/>
            <w:bottom w:val="none" w:sz="0" w:space="0" w:color="auto"/>
            <w:right w:val="none" w:sz="0" w:space="0" w:color="auto"/>
          </w:divBdr>
        </w:div>
        <w:div w:id="2071032495">
          <w:marLeft w:val="640"/>
          <w:marRight w:val="0"/>
          <w:marTop w:val="0"/>
          <w:marBottom w:val="0"/>
          <w:divBdr>
            <w:top w:val="none" w:sz="0" w:space="0" w:color="auto"/>
            <w:left w:val="none" w:sz="0" w:space="0" w:color="auto"/>
            <w:bottom w:val="none" w:sz="0" w:space="0" w:color="auto"/>
            <w:right w:val="none" w:sz="0" w:space="0" w:color="auto"/>
          </w:divBdr>
        </w:div>
        <w:div w:id="1530796083">
          <w:marLeft w:val="640"/>
          <w:marRight w:val="0"/>
          <w:marTop w:val="0"/>
          <w:marBottom w:val="0"/>
          <w:divBdr>
            <w:top w:val="none" w:sz="0" w:space="0" w:color="auto"/>
            <w:left w:val="none" w:sz="0" w:space="0" w:color="auto"/>
            <w:bottom w:val="none" w:sz="0" w:space="0" w:color="auto"/>
            <w:right w:val="none" w:sz="0" w:space="0" w:color="auto"/>
          </w:divBdr>
        </w:div>
        <w:div w:id="1599869602">
          <w:marLeft w:val="640"/>
          <w:marRight w:val="0"/>
          <w:marTop w:val="0"/>
          <w:marBottom w:val="0"/>
          <w:divBdr>
            <w:top w:val="none" w:sz="0" w:space="0" w:color="auto"/>
            <w:left w:val="none" w:sz="0" w:space="0" w:color="auto"/>
            <w:bottom w:val="none" w:sz="0" w:space="0" w:color="auto"/>
            <w:right w:val="none" w:sz="0" w:space="0" w:color="auto"/>
          </w:divBdr>
        </w:div>
        <w:div w:id="1789008260">
          <w:marLeft w:val="640"/>
          <w:marRight w:val="0"/>
          <w:marTop w:val="0"/>
          <w:marBottom w:val="0"/>
          <w:divBdr>
            <w:top w:val="none" w:sz="0" w:space="0" w:color="auto"/>
            <w:left w:val="none" w:sz="0" w:space="0" w:color="auto"/>
            <w:bottom w:val="none" w:sz="0" w:space="0" w:color="auto"/>
            <w:right w:val="none" w:sz="0" w:space="0" w:color="auto"/>
          </w:divBdr>
        </w:div>
        <w:div w:id="2028867282">
          <w:marLeft w:val="640"/>
          <w:marRight w:val="0"/>
          <w:marTop w:val="0"/>
          <w:marBottom w:val="0"/>
          <w:divBdr>
            <w:top w:val="none" w:sz="0" w:space="0" w:color="auto"/>
            <w:left w:val="none" w:sz="0" w:space="0" w:color="auto"/>
            <w:bottom w:val="none" w:sz="0" w:space="0" w:color="auto"/>
            <w:right w:val="none" w:sz="0" w:space="0" w:color="auto"/>
          </w:divBdr>
        </w:div>
        <w:div w:id="666833744">
          <w:marLeft w:val="640"/>
          <w:marRight w:val="0"/>
          <w:marTop w:val="0"/>
          <w:marBottom w:val="0"/>
          <w:divBdr>
            <w:top w:val="none" w:sz="0" w:space="0" w:color="auto"/>
            <w:left w:val="none" w:sz="0" w:space="0" w:color="auto"/>
            <w:bottom w:val="none" w:sz="0" w:space="0" w:color="auto"/>
            <w:right w:val="none" w:sz="0" w:space="0" w:color="auto"/>
          </w:divBdr>
        </w:div>
        <w:div w:id="2135784795">
          <w:marLeft w:val="640"/>
          <w:marRight w:val="0"/>
          <w:marTop w:val="0"/>
          <w:marBottom w:val="0"/>
          <w:divBdr>
            <w:top w:val="none" w:sz="0" w:space="0" w:color="auto"/>
            <w:left w:val="none" w:sz="0" w:space="0" w:color="auto"/>
            <w:bottom w:val="none" w:sz="0" w:space="0" w:color="auto"/>
            <w:right w:val="none" w:sz="0" w:space="0" w:color="auto"/>
          </w:divBdr>
        </w:div>
        <w:div w:id="891423531">
          <w:marLeft w:val="640"/>
          <w:marRight w:val="0"/>
          <w:marTop w:val="0"/>
          <w:marBottom w:val="0"/>
          <w:divBdr>
            <w:top w:val="none" w:sz="0" w:space="0" w:color="auto"/>
            <w:left w:val="none" w:sz="0" w:space="0" w:color="auto"/>
            <w:bottom w:val="none" w:sz="0" w:space="0" w:color="auto"/>
            <w:right w:val="none" w:sz="0" w:space="0" w:color="auto"/>
          </w:divBdr>
        </w:div>
        <w:div w:id="45035976">
          <w:marLeft w:val="640"/>
          <w:marRight w:val="0"/>
          <w:marTop w:val="0"/>
          <w:marBottom w:val="0"/>
          <w:divBdr>
            <w:top w:val="none" w:sz="0" w:space="0" w:color="auto"/>
            <w:left w:val="none" w:sz="0" w:space="0" w:color="auto"/>
            <w:bottom w:val="none" w:sz="0" w:space="0" w:color="auto"/>
            <w:right w:val="none" w:sz="0" w:space="0" w:color="auto"/>
          </w:divBdr>
        </w:div>
        <w:div w:id="1732727910">
          <w:marLeft w:val="640"/>
          <w:marRight w:val="0"/>
          <w:marTop w:val="0"/>
          <w:marBottom w:val="0"/>
          <w:divBdr>
            <w:top w:val="none" w:sz="0" w:space="0" w:color="auto"/>
            <w:left w:val="none" w:sz="0" w:space="0" w:color="auto"/>
            <w:bottom w:val="none" w:sz="0" w:space="0" w:color="auto"/>
            <w:right w:val="none" w:sz="0" w:space="0" w:color="auto"/>
          </w:divBdr>
        </w:div>
        <w:div w:id="1771662844">
          <w:marLeft w:val="640"/>
          <w:marRight w:val="0"/>
          <w:marTop w:val="0"/>
          <w:marBottom w:val="0"/>
          <w:divBdr>
            <w:top w:val="none" w:sz="0" w:space="0" w:color="auto"/>
            <w:left w:val="none" w:sz="0" w:space="0" w:color="auto"/>
            <w:bottom w:val="none" w:sz="0" w:space="0" w:color="auto"/>
            <w:right w:val="none" w:sz="0" w:space="0" w:color="auto"/>
          </w:divBdr>
        </w:div>
        <w:div w:id="269239422">
          <w:marLeft w:val="640"/>
          <w:marRight w:val="0"/>
          <w:marTop w:val="0"/>
          <w:marBottom w:val="0"/>
          <w:divBdr>
            <w:top w:val="none" w:sz="0" w:space="0" w:color="auto"/>
            <w:left w:val="none" w:sz="0" w:space="0" w:color="auto"/>
            <w:bottom w:val="none" w:sz="0" w:space="0" w:color="auto"/>
            <w:right w:val="none" w:sz="0" w:space="0" w:color="auto"/>
          </w:divBdr>
        </w:div>
        <w:div w:id="831946283">
          <w:marLeft w:val="640"/>
          <w:marRight w:val="0"/>
          <w:marTop w:val="0"/>
          <w:marBottom w:val="0"/>
          <w:divBdr>
            <w:top w:val="none" w:sz="0" w:space="0" w:color="auto"/>
            <w:left w:val="none" w:sz="0" w:space="0" w:color="auto"/>
            <w:bottom w:val="none" w:sz="0" w:space="0" w:color="auto"/>
            <w:right w:val="none" w:sz="0" w:space="0" w:color="auto"/>
          </w:divBdr>
        </w:div>
        <w:div w:id="1982802814">
          <w:marLeft w:val="640"/>
          <w:marRight w:val="0"/>
          <w:marTop w:val="0"/>
          <w:marBottom w:val="0"/>
          <w:divBdr>
            <w:top w:val="none" w:sz="0" w:space="0" w:color="auto"/>
            <w:left w:val="none" w:sz="0" w:space="0" w:color="auto"/>
            <w:bottom w:val="none" w:sz="0" w:space="0" w:color="auto"/>
            <w:right w:val="none" w:sz="0" w:space="0" w:color="auto"/>
          </w:divBdr>
        </w:div>
        <w:div w:id="269434892">
          <w:marLeft w:val="640"/>
          <w:marRight w:val="0"/>
          <w:marTop w:val="0"/>
          <w:marBottom w:val="0"/>
          <w:divBdr>
            <w:top w:val="none" w:sz="0" w:space="0" w:color="auto"/>
            <w:left w:val="none" w:sz="0" w:space="0" w:color="auto"/>
            <w:bottom w:val="none" w:sz="0" w:space="0" w:color="auto"/>
            <w:right w:val="none" w:sz="0" w:space="0" w:color="auto"/>
          </w:divBdr>
        </w:div>
        <w:div w:id="559093856">
          <w:marLeft w:val="640"/>
          <w:marRight w:val="0"/>
          <w:marTop w:val="0"/>
          <w:marBottom w:val="0"/>
          <w:divBdr>
            <w:top w:val="none" w:sz="0" w:space="0" w:color="auto"/>
            <w:left w:val="none" w:sz="0" w:space="0" w:color="auto"/>
            <w:bottom w:val="none" w:sz="0" w:space="0" w:color="auto"/>
            <w:right w:val="none" w:sz="0" w:space="0" w:color="auto"/>
          </w:divBdr>
        </w:div>
        <w:div w:id="413019632">
          <w:marLeft w:val="640"/>
          <w:marRight w:val="0"/>
          <w:marTop w:val="0"/>
          <w:marBottom w:val="0"/>
          <w:divBdr>
            <w:top w:val="none" w:sz="0" w:space="0" w:color="auto"/>
            <w:left w:val="none" w:sz="0" w:space="0" w:color="auto"/>
            <w:bottom w:val="none" w:sz="0" w:space="0" w:color="auto"/>
            <w:right w:val="none" w:sz="0" w:space="0" w:color="auto"/>
          </w:divBdr>
        </w:div>
        <w:div w:id="1611936971">
          <w:marLeft w:val="640"/>
          <w:marRight w:val="0"/>
          <w:marTop w:val="0"/>
          <w:marBottom w:val="0"/>
          <w:divBdr>
            <w:top w:val="none" w:sz="0" w:space="0" w:color="auto"/>
            <w:left w:val="none" w:sz="0" w:space="0" w:color="auto"/>
            <w:bottom w:val="none" w:sz="0" w:space="0" w:color="auto"/>
            <w:right w:val="none" w:sz="0" w:space="0" w:color="auto"/>
          </w:divBdr>
        </w:div>
        <w:div w:id="1727753462">
          <w:marLeft w:val="640"/>
          <w:marRight w:val="0"/>
          <w:marTop w:val="0"/>
          <w:marBottom w:val="0"/>
          <w:divBdr>
            <w:top w:val="none" w:sz="0" w:space="0" w:color="auto"/>
            <w:left w:val="none" w:sz="0" w:space="0" w:color="auto"/>
            <w:bottom w:val="none" w:sz="0" w:space="0" w:color="auto"/>
            <w:right w:val="none" w:sz="0" w:space="0" w:color="auto"/>
          </w:divBdr>
        </w:div>
        <w:div w:id="1309242183">
          <w:marLeft w:val="640"/>
          <w:marRight w:val="0"/>
          <w:marTop w:val="0"/>
          <w:marBottom w:val="0"/>
          <w:divBdr>
            <w:top w:val="none" w:sz="0" w:space="0" w:color="auto"/>
            <w:left w:val="none" w:sz="0" w:space="0" w:color="auto"/>
            <w:bottom w:val="none" w:sz="0" w:space="0" w:color="auto"/>
            <w:right w:val="none" w:sz="0" w:space="0" w:color="auto"/>
          </w:divBdr>
        </w:div>
        <w:div w:id="61487911">
          <w:marLeft w:val="640"/>
          <w:marRight w:val="0"/>
          <w:marTop w:val="0"/>
          <w:marBottom w:val="0"/>
          <w:divBdr>
            <w:top w:val="none" w:sz="0" w:space="0" w:color="auto"/>
            <w:left w:val="none" w:sz="0" w:space="0" w:color="auto"/>
            <w:bottom w:val="none" w:sz="0" w:space="0" w:color="auto"/>
            <w:right w:val="none" w:sz="0" w:space="0" w:color="auto"/>
          </w:divBdr>
        </w:div>
        <w:div w:id="1907034546">
          <w:marLeft w:val="640"/>
          <w:marRight w:val="0"/>
          <w:marTop w:val="0"/>
          <w:marBottom w:val="0"/>
          <w:divBdr>
            <w:top w:val="none" w:sz="0" w:space="0" w:color="auto"/>
            <w:left w:val="none" w:sz="0" w:space="0" w:color="auto"/>
            <w:bottom w:val="none" w:sz="0" w:space="0" w:color="auto"/>
            <w:right w:val="none" w:sz="0" w:space="0" w:color="auto"/>
          </w:divBdr>
        </w:div>
        <w:div w:id="2025092611">
          <w:marLeft w:val="640"/>
          <w:marRight w:val="0"/>
          <w:marTop w:val="0"/>
          <w:marBottom w:val="0"/>
          <w:divBdr>
            <w:top w:val="none" w:sz="0" w:space="0" w:color="auto"/>
            <w:left w:val="none" w:sz="0" w:space="0" w:color="auto"/>
            <w:bottom w:val="none" w:sz="0" w:space="0" w:color="auto"/>
            <w:right w:val="none" w:sz="0" w:space="0" w:color="auto"/>
          </w:divBdr>
        </w:div>
        <w:div w:id="2024621910">
          <w:marLeft w:val="640"/>
          <w:marRight w:val="0"/>
          <w:marTop w:val="0"/>
          <w:marBottom w:val="0"/>
          <w:divBdr>
            <w:top w:val="none" w:sz="0" w:space="0" w:color="auto"/>
            <w:left w:val="none" w:sz="0" w:space="0" w:color="auto"/>
            <w:bottom w:val="none" w:sz="0" w:space="0" w:color="auto"/>
            <w:right w:val="none" w:sz="0" w:space="0" w:color="auto"/>
          </w:divBdr>
        </w:div>
        <w:div w:id="985008889">
          <w:marLeft w:val="640"/>
          <w:marRight w:val="0"/>
          <w:marTop w:val="0"/>
          <w:marBottom w:val="0"/>
          <w:divBdr>
            <w:top w:val="none" w:sz="0" w:space="0" w:color="auto"/>
            <w:left w:val="none" w:sz="0" w:space="0" w:color="auto"/>
            <w:bottom w:val="none" w:sz="0" w:space="0" w:color="auto"/>
            <w:right w:val="none" w:sz="0" w:space="0" w:color="auto"/>
          </w:divBdr>
        </w:div>
        <w:div w:id="1847935052">
          <w:marLeft w:val="640"/>
          <w:marRight w:val="0"/>
          <w:marTop w:val="0"/>
          <w:marBottom w:val="0"/>
          <w:divBdr>
            <w:top w:val="none" w:sz="0" w:space="0" w:color="auto"/>
            <w:left w:val="none" w:sz="0" w:space="0" w:color="auto"/>
            <w:bottom w:val="none" w:sz="0" w:space="0" w:color="auto"/>
            <w:right w:val="none" w:sz="0" w:space="0" w:color="auto"/>
          </w:divBdr>
        </w:div>
        <w:div w:id="1223911642">
          <w:marLeft w:val="640"/>
          <w:marRight w:val="0"/>
          <w:marTop w:val="0"/>
          <w:marBottom w:val="0"/>
          <w:divBdr>
            <w:top w:val="none" w:sz="0" w:space="0" w:color="auto"/>
            <w:left w:val="none" w:sz="0" w:space="0" w:color="auto"/>
            <w:bottom w:val="none" w:sz="0" w:space="0" w:color="auto"/>
            <w:right w:val="none" w:sz="0" w:space="0" w:color="auto"/>
          </w:divBdr>
        </w:div>
        <w:div w:id="665783828">
          <w:marLeft w:val="640"/>
          <w:marRight w:val="0"/>
          <w:marTop w:val="0"/>
          <w:marBottom w:val="0"/>
          <w:divBdr>
            <w:top w:val="none" w:sz="0" w:space="0" w:color="auto"/>
            <w:left w:val="none" w:sz="0" w:space="0" w:color="auto"/>
            <w:bottom w:val="none" w:sz="0" w:space="0" w:color="auto"/>
            <w:right w:val="none" w:sz="0" w:space="0" w:color="auto"/>
          </w:divBdr>
        </w:div>
        <w:div w:id="830603292">
          <w:marLeft w:val="640"/>
          <w:marRight w:val="0"/>
          <w:marTop w:val="0"/>
          <w:marBottom w:val="0"/>
          <w:divBdr>
            <w:top w:val="none" w:sz="0" w:space="0" w:color="auto"/>
            <w:left w:val="none" w:sz="0" w:space="0" w:color="auto"/>
            <w:bottom w:val="none" w:sz="0" w:space="0" w:color="auto"/>
            <w:right w:val="none" w:sz="0" w:space="0" w:color="auto"/>
          </w:divBdr>
        </w:div>
        <w:div w:id="901140768">
          <w:marLeft w:val="640"/>
          <w:marRight w:val="0"/>
          <w:marTop w:val="0"/>
          <w:marBottom w:val="0"/>
          <w:divBdr>
            <w:top w:val="none" w:sz="0" w:space="0" w:color="auto"/>
            <w:left w:val="none" w:sz="0" w:space="0" w:color="auto"/>
            <w:bottom w:val="none" w:sz="0" w:space="0" w:color="auto"/>
            <w:right w:val="none" w:sz="0" w:space="0" w:color="auto"/>
          </w:divBdr>
        </w:div>
        <w:div w:id="1735857009">
          <w:marLeft w:val="640"/>
          <w:marRight w:val="0"/>
          <w:marTop w:val="0"/>
          <w:marBottom w:val="0"/>
          <w:divBdr>
            <w:top w:val="none" w:sz="0" w:space="0" w:color="auto"/>
            <w:left w:val="none" w:sz="0" w:space="0" w:color="auto"/>
            <w:bottom w:val="none" w:sz="0" w:space="0" w:color="auto"/>
            <w:right w:val="none" w:sz="0" w:space="0" w:color="auto"/>
          </w:divBdr>
        </w:div>
        <w:div w:id="1378775015">
          <w:marLeft w:val="640"/>
          <w:marRight w:val="0"/>
          <w:marTop w:val="0"/>
          <w:marBottom w:val="0"/>
          <w:divBdr>
            <w:top w:val="none" w:sz="0" w:space="0" w:color="auto"/>
            <w:left w:val="none" w:sz="0" w:space="0" w:color="auto"/>
            <w:bottom w:val="none" w:sz="0" w:space="0" w:color="auto"/>
            <w:right w:val="none" w:sz="0" w:space="0" w:color="auto"/>
          </w:divBdr>
        </w:div>
        <w:div w:id="603532703">
          <w:marLeft w:val="640"/>
          <w:marRight w:val="0"/>
          <w:marTop w:val="0"/>
          <w:marBottom w:val="0"/>
          <w:divBdr>
            <w:top w:val="none" w:sz="0" w:space="0" w:color="auto"/>
            <w:left w:val="none" w:sz="0" w:space="0" w:color="auto"/>
            <w:bottom w:val="none" w:sz="0" w:space="0" w:color="auto"/>
            <w:right w:val="none" w:sz="0" w:space="0" w:color="auto"/>
          </w:divBdr>
        </w:div>
        <w:div w:id="800616567">
          <w:marLeft w:val="640"/>
          <w:marRight w:val="0"/>
          <w:marTop w:val="0"/>
          <w:marBottom w:val="0"/>
          <w:divBdr>
            <w:top w:val="none" w:sz="0" w:space="0" w:color="auto"/>
            <w:left w:val="none" w:sz="0" w:space="0" w:color="auto"/>
            <w:bottom w:val="none" w:sz="0" w:space="0" w:color="auto"/>
            <w:right w:val="none" w:sz="0" w:space="0" w:color="auto"/>
          </w:divBdr>
        </w:div>
        <w:div w:id="565191496">
          <w:marLeft w:val="640"/>
          <w:marRight w:val="0"/>
          <w:marTop w:val="0"/>
          <w:marBottom w:val="0"/>
          <w:divBdr>
            <w:top w:val="none" w:sz="0" w:space="0" w:color="auto"/>
            <w:left w:val="none" w:sz="0" w:space="0" w:color="auto"/>
            <w:bottom w:val="none" w:sz="0" w:space="0" w:color="auto"/>
            <w:right w:val="none" w:sz="0" w:space="0" w:color="auto"/>
          </w:divBdr>
        </w:div>
        <w:div w:id="268467338">
          <w:marLeft w:val="640"/>
          <w:marRight w:val="0"/>
          <w:marTop w:val="0"/>
          <w:marBottom w:val="0"/>
          <w:divBdr>
            <w:top w:val="none" w:sz="0" w:space="0" w:color="auto"/>
            <w:left w:val="none" w:sz="0" w:space="0" w:color="auto"/>
            <w:bottom w:val="none" w:sz="0" w:space="0" w:color="auto"/>
            <w:right w:val="none" w:sz="0" w:space="0" w:color="auto"/>
          </w:divBdr>
        </w:div>
        <w:div w:id="1870798562">
          <w:marLeft w:val="640"/>
          <w:marRight w:val="0"/>
          <w:marTop w:val="0"/>
          <w:marBottom w:val="0"/>
          <w:divBdr>
            <w:top w:val="none" w:sz="0" w:space="0" w:color="auto"/>
            <w:left w:val="none" w:sz="0" w:space="0" w:color="auto"/>
            <w:bottom w:val="none" w:sz="0" w:space="0" w:color="auto"/>
            <w:right w:val="none" w:sz="0" w:space="0" w:color="auto"/>
          </w:divBdr>
        </w:div>
        <w:div w:id="1334844202">
          <w:marLeft w:val="640"/>
          <w:marRight w:val="0"/>
          <w:marTop w:val="0"/>
          <w:marBottom w:val="0"/>
          <w:divBdr>
            <w:top w:val="none" w:sz="0" w:space="0" w:color="auto"/>
            <w:left w:val="none" w:sz="0" w:space="0" w:color="auto"/>
            <w:bottom w:val="none" w:sz="0" w:space="0" w:color="auto"/>
            <w:right w:val="none" w:sz="0" w:space="0" w:color="auto"/>
          </w:divBdr>
        </w:div>
        <w:div w:id="897325232">
          <w:marLeft w:val="640"/>
          <w:marRight w:val="0"/>
          <w:marTop w:val="0"/>
          <w:marBottom w:val="0"/>
          <w:divBdr>
            <w:top w:val="none" w:sz="0" w:space="0" w:color="auto"/>
            <w:left w:val="none" w:sz="0" w:space="0" w:color="auto"/>
            <w:bottom w:val="none" w:sz="0" w:space="0" w:color="auto"/>
            <w:right w:val="none" w:sz="0" w:space="0" w:color="auto"/>
          </w:divBdr>
        </w:div>
      </w:divsChild>
    </w:div>
    <w:div w:id="479737368">
      <w:bodyDiv w:val="1"/>
      <w:marLeft w:val="0"/>
      <w:marRight w:val="0"/>
      <w:marTop w:val="0"/>
      <w:marBottom w:val="0"/>
      <w:divBdr>
        <w:top w:val="none" w:sz="0" w:space="0" w:color="auto"/>
        <w:left w:val="none" w:sz="0" w:space="0" w:color="auto"/>
        <w:bottom w:val="none" w:sz="0" w:space="0" w:color="auto"/>
        <w:right w:val="none" w:sz="0" w:space="0" w:color="auto"/>
      </w:divBdr>
      <w:divsChild>
        <w:div w:id="940991953">
          <w:marLeft w:val="640"/>
          <w:marRight w:val="0"/>
          <w:marTop w:val="0"/>
          <w:marBottom w:val="0"/>
          <w:divBdr>
            <w:top w:val="none" w:sz="0" w:space="0" w:color="auto"/>
            <w:left w:val="none" w:sz="0" w:space="0" w:color="auto"/>
            <w:bottom w:val="none" w:sz="0" w:space="0" w:color="auto"/>
            <w:right w:val="none" w:sz="0" w:space="0" w:color="auto"/>
          </w:divBdr>
        </w:div>
        <w:div w:id="682165733">
          <w:marLeft w:val="640"/>
          <w:marRight w:val="0"/>
          <w:marTop w:val="0"/>
          <w:marBottom w:val="0"/>
          <w:divBdr>
            <w:top w:val="none" w:sz="0" w:space="0" w:color="auto"/>
            <w:left w:val="none" w:sz="0" w:space="0" w:color="auto"/>
            <w:bottom w:val="none" w:sz="0" w:space="0" w:color="auto"/>
            <w:right w:val="none" w:sz="0" w:space="0" w:color="auto"/>
          </w:divBdr>
        </w:div>
        <w:div w:id="670715997">
          <w:marLeft w:val="640"/>
          <w:marRight w:val="0"/>
          <w:marTop w:val="0"/>
          <w:marBottom w:val="0"/>
          <w:divBdr>
            <w:top w:val="none" w:sz="0" w:space="0" w:color="auto"/>
            <w:left w:val="none" w:sz="0" w:space="0" w:color="auto"/>
            <w:bottom w:val="none" w:sz="0" w:space="0" w:color="auto"/>
            <w:right w:val="none" w:sz="0" w:space="0" w:color="auto"/>
          </w:divBdr>
        </w:div>
        <w:div w:id="404768187">
          <w:marLeft w:val="640"/>
          <w:marRight w:val="0"/>
          <w:marTop w:val="0"/>
          <w:marBottom w:val="0"/>
          <w:divBdr>
            <w:top w:val="none" w:sz="0" w:space="0" w:color="auto"/>
            <w:left w:val="none" w:sz="0" w:space="0" w:color="auto"/>
            <w:bottom w:val="none" w:sz="0" w:space="0" w:color="auto"/>
            <w:right w:val="none" w:sz="0" w:space="0" w:color="auto"/>
          </w:divBdr>
        </w:div>
        <w:div w:id="1045450815">
          <w:marLeft w:val="640"/>
          <w:marRight w:val="0"/>
          <w:marTop w:val="0"/>
          <w:marBottom w:val="0"/>
          <w:divBdr>
            <w:top w:val="none" w:sz="0" w:space="0" w:color="auto"/>
            <w:left w:val="none" w:sz="0" w:space="0" w:color="auto"/>
            <w:bottom w:val="none" w:sz="0" w:space="0" w:color="auto"/>
            <w:right w:val="none" w:sz="0" w:space="0" w:color="auto"/>
          </w:divBdr>
        </w:div>
        <w:div w:id="784735555">
          <w:marLeft w:val="640"/>
          <w:marRight w:val="0"/>
          <w:marTop w:val="0"/>
          <w:marBottom w:val="0"/>
          <w:divBdr>
            <w:top w:val="none" w:sz="0" w:space="0" w:color="auto"/>
            <w:left w:val="none" w:sz="0" w:space="0" w:color="auto"/>
            <w:bottom w:val="none" w:sz="0" w:space="0" w:color="auto"/>
            <w:right w:val="none" w:sz="0" w:space="0" w:color="auto"/>
          </w:divBdr>
        </w:div>
      </w:divsChild>
    </w:div>
    <w:div w:id="483132902">
      <w:bodyDiv w:val="1"/>
      <w:marLeft w:val="0"/>
      <w:marRight w:val="0"/>
      <w:marTop w:val="0"/>
      <w:marBottom w:val="0"/>
      <w:divBdr>
        <w:top w:val="none" w:sz="0" w:space="0" w:color="auto"/>
        <w:left w:val="none" w:sz="0" w:space="0" w:color="auto"/>
        <w:bottom w:val="none" w:sz="0" w:space="0" w:color="auto"/>
        <w:right w:val="none" w:sz="0" w:space="0" w:color="auto"/>
      </w:divBdr>
      <w:divsChild>
        <w:div w:id="620329">
          <w:marLeft w:val="0"/>
          <w:marRight w:val="0"/>
          <w:marTop w:val="0"/>
          <w:marBottom w:val="0"/>
          <w:divBdr>
            <w:top w:val="none" w:sz="0" w:space="0" w:color="auto"/>
            <w:left w:val="none" w:sz="0" w:space="0" w:color="auto"/>
            <w:bottom w:val="none" w:sz="0" w:space="0" w:color="auto"/>
            <w:right w:val="none" w:sz="0" w:space="0" w:color="auto"/>
          </w:divBdr>
          <w:divsChild>
            <w:div w:id="890650425">
              <w:marLeft w:val="0"/>
              <w:marRight w:val="0"/>
              <w:marTop w:val="0"/>
              <w:marBottom w:val="0"/>
              <w:divBdr>
                <w:top w:val="none" w:sz="0" w:space="0" w:color="auto"/>
                <w:left w:val="none" w:sz="0" w:space="0" w:color="auto"/>
                <w:bottom w:val="none" w:sz="0" w:space="0" w:color="auto"/>
                <w:right w:val="none" w:sz="0" w:space="0" w:color="auto"/>
              </w:divBdr>
              <w:divsChild>
                <w:div w:id="2045523820">
                  <w:marLeft w:val="0"/>
                  <w:marRight w:val="0"/>
                  <w:marTop w:val="0"/>
                  <w:marBottom w:val="0"/>
                  <w:divBdr>
                    <w:top w:val="none" w:sz="0" w:space="0" w:color="auto"/>
                    <w:left w:val="none" w:sz="0" w:space="0" w:color="auto"/>
                    <w:bottom w:val="none" w:sz="0" w:space="0" w:color="auto"/>
                    <w:right w:val="none" w:sz="0" w:space="0" w:color="auto"/>
                  </w:divBdr>
                  <w:divsChild>
                    <w:div w:id="133460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2994180">
      <w:bodyDiv w:val="1"/>
      <w:marLeft w:val="0"/>
      <w:marRight w:val="0"/>
      <w:marTop w:val="0"/>
      <w:marBottom w:val="0"/>
      <w:divBdr>
        <w:top w:val="none" w:sz="0" w:space="0" w:color="auto"/>
        <w:left w:val="none" w:sz="0" w:space="0" w:color="auto"/>
        <w:bottom w:val="none" w:sz="0" w:space="0" w:color="auto"/>
        <w:right w:val="none" w:sz="0" w:space="0" w:color="auto"/>
      </w:divBdr>
      <w:divsChild>
        <w:div w:id="1884636642">
          <w:marLeft w:val="640"/>
          <w:marRight w:val="0"/>
          <w:marTop w:val="0"/>
          <w:marBottom w:val="0"/>
          <w:divBdr>
            <w:top w:val="none" w:sz="0" w:space="0" w:color="auto"/>
            <w:left w:val="none" w:sz="0" w:space="0" w:color="auto"/>
            <w:bottom w:val="none" w:sz="0" w:space="0" w:color="auto"/>
            <w:right w:val="none" w:sz="0" w:space="0" w:color="auto"/>
          </w:divBdr>
        </w:div>
        <w:div w:id="36397315">
          <w:marLeft w:val="640"/>
          <w:marRight w:val="0"/>
          <w:marTop w:val="0"/>
          <w:marBottom w:val="0"/>
          <w:divBdr>
            <w:top w:val="none" w:sz="0" w:space="0" w:color="auto"/>
            <w:left w:val="none" w:sz="0" w:space="0" w:color="auto"/>
            <w:bottom w:val="none" w:sz="0" w:space="0" w:color="auto"/>
            <w:right w:val="none" w:sz="0" w:space="0" w:color="auto"/>
          </w:divBdr>
        </w:div>
        <w:div w:id="1171985463">
          <w:marLeft w:val="640"/>
          <w:marRight w:val="0"/>
          <w:marTop w:val="0"/>
          <w:marBottom w:val="0"/>
          <w:divBdr>
            <w:top w:val="none" w:sz="0" w:space="0" w:color="auto"/>
            <w:left w:val="none" w:sz="0" w:space="0" w:color="auto"/>
            <w:bottom w:val="none" w:sz="0" w:space="0" w:color="auto"/>
            <w:right w:val="none" w:sz="0" w:space="0" w:color="auto"/>
          </w:divBdr>
        </w:div>
        <w:div w:id="2124416802">
          <w:marLeft w:val="640"/>
          <w:marRight w:val="0"/>
          <w:marTop w:val="0"/>
          <w:marBottom w:val="0"/>
          <w:divBdr>
            <w:top w:val="none" w:sz="0" w:space="0" w:color="auto"/>
            <w:left w:val="none" w:sz="0" w:space="0" w:color="auto"/>
            <w:bottom w:val="none" w:sz="0" w:space="0" w:color="auto"/>
            <w:right w:val="none" w:sz="0" w:space="0" w:color="auto"/>
          </w:divBdr>
        </w:div>
        <w:div w:id="987519633">
          <w:marLeft w:val="640"/>
          <w:marRight w:val="0"/>
          <w:marTop w:val="0"/>
          <w:marBottom w:val="0"/>
          <w:divBdr>
            <w:top w:val="none" w:sz="0" w:space="0" w:color="auto"/>
            <w:left w:val="none" w:sz="0" w:space="0" w:color="auto"/>
            <w:bottom w:val="none" w:sz="0" w:space="0" w:color="auto"/>
            <w:right w:val="none" w:sz="0" w:space="0" w:color="auto"/>
          </w:divBdr>
        </w:div>
        <w:div w:id="405956580">
          <w:marLeft w:val="640"/>
          <w:marRight w:val="0"/>
          <w:marTop w:val="0"/>
          <w:marBottom w:val="0"/>
          <w:divBdr>
            <w:top w:val="none" w:sz="0" w:space="0" w:color="auto"/>
            <w:left w:val="none" w:sz="0" w:space="0" w:color="auto"/>
            <w:bottom w:val="none" w:sz="0" w:space="0" w:color="auto"/>
            <w:right w:val="none" w:sz="0" w:space="0" w:color="auto"/>
          </w:divBdr>
        </w:div>
        <w:div w:id="1010792327">
          <w:marLeft w:val="640"/>
          <w:marRight w:val="0"/>
          <w:marTop w:val="0"/>
          <w:marBottom w:val="0"/>
          <w:divBdr>
            <w:top w:val="none" w:sz="0" w:space="0" w:color="auto"/>
            <w:left w:val="none" w:sz="0" w:space="0" w:color="auto"/>
            <w:bottom w:val="none" w:sz="0" w:space="0" w:color="auto"/>
            <w:right w:val="none" w:sz="0" w:space="0" w:color="auto"/>
          </w:divBdr>
        </w:div>
        <w:div w:id="798497614">
          <w:marLeft w:val="640"/>
          <w:marRight w:val="0"/>
          <w:marTop w:val="0"/>
          <w:marBottom w:val="0"/>
          <w:divBdr>
            <w:top w:val="none" w:sz="0" w:space="0" w:color="auto"/>
            <w:left w:val="none" w:sz="0" w:space="0" w:color="auto"/>
            <w:bottom w:val="none" w:sz="0" w:space="0" w:color="auto"/>
            <w:right w:val="none" w:sz="0" w:space="0" w:color="auto"/>
          </w:divBdr>
        </w:div>
        <w:div w:id="11879543">
          <w:marLeft w:val="640"/>
          <w:marRight w:val="0"/>
          <w:marTop w:val="0"/>
          <w:marBottom w:val="0"/>
          <w:divBdr>
            <w:top w:val="none" w:sz="0" w:space="0" w:color="auto"/>
            <w:left w:val="none" w:sz="0" w:space="0" w:color="auto"/>
            <w:bottom w:val="none" w:sz="0" w:space="0" w:color="auto"/>
            <w:right w:val="none" w:sz="0" w:space="0" w:color="auto"/>
          </w:divBdr>
        </w:div>
        <w:div w:id="606424321">
          <w:marLeft w:val="640"/>
          <w:marRight w:val="0"/>
          <w:marTop w:val="0"/>
          <w:marBottom w:val="0"/>
          <w:divBdr>
            <w:top w:val="none" w:sz="0" w:space="0" w:color="auto"/>
            <w:left w:val="none" w:sz="0" w:space="0" w:color="auto"/>
            <w:bottom w:val="none" w:sz="0" w:space="0" w:color="auto"/>
            <w:right w:val="none" w:sz="0" w:space="0" w:color="auto"/>
          </w:divBdr>
        </w:div>
        <w:div w:id="1050570087">
          <w:marLeft w:val="640"/>
          <w:marRight w:val="0"/>
          <w:marTop w:val="0"/>
          <w:marBottom w:val="0"/>
          <w:divBdr>
            <w:top w:val="none" w:sz="0" w:space="0" w:color="auto"/>
            <w:left w:val="none" w:sz="0" w:space="0" w:color="auto"/>
            <w:bottom w:val="none" w:sz="0" w:space="0" w:color="auto"/>
            <w:right w:val="none" w:sz="0" w:space="0" w:color="auto"/>
          </w:divBdr>
        </w:div>
        <w:div w:id="626811778">
          <w:marLeft w:val="640"/>
          <w:marRight w:val="0"/>
          <w:marTop w:val="0"/>
          <w:marBottom w:val="0"/>
          <w:divBdr>
            <w:top w:val="none" w:sz="0" w:space="0" w:color="auto"/>
            <w:left w:val="none" w:sz="0" w:space="0" w:color="auto"/>
            <w:bottom w:val="none" w:sz="0" w:space="0" w:color="auto"/>
            <w:right w:val="none" w:sz="0" w:space="0" w:color="auto"/>
          </w:divBdr>
        </w:div>
        <w:div w:id="447970597">
          <w:marLeft w:val="640"/>
          <w:marRight w:val="0"/>
          <w:marTop w:val="0"/>
          <w:marBottom w:val="0"/>
          <w:divBdr>
            <w:top w:val="none" w:sz="0" w:space="0" w:color="auto"/>
            <w:left w:val="none" w:sz="0" w:space="0" w:color="auto"/>
            <w:bottom w:val="none" w:sz="0" w:space="0" w:color="auto"/>
            <w:right w:val="none" w:sz="0" w:space="0" w:color="auto"/>
          </w:divBdr>
        </w:div>
        <w:div w:id="684786205">
          <w:marLeft w:val="640"/>
          <w:marRight w:val="0"/>
          <w:marTop w:val="0"/>
          <w:marBottom w:val="0"/>
          <w:divBdr>
            <w:top w:val="none" w:sz="0" w:space="0" w:color="auto"/>
            <w:left w:val="none" w:sz="0" w:space="0" w:color="auto"/>
            <w:bottom w:val="none" w:sz="0" w:space="0" w:color="auto"/>
            <w:right w:val="none" w:sz="0" w:space="0" w:color="auto"/>
          </w:divBdr>
        </w:div>
        <w:div w:id="134027977">
          <w:marLeft w:val="640"/>
          <w:marRight w:val="0"/>
          <w:marTop w:val="0"/>
          <w:marBottom w:val="0"/>
          <w:divBdr>
            <w:top w:val="none" w:sz="0" w:space="0" w:color="auto"/>
            <w:left w:val="none" w:sz="0" w:space="0" w:color="auto"/>
            <w:bottom w:val="none" w:sz="0" w:space="0" w:color="auto"/>
            <w:right w:val="none" w:sz="0" w:space="0" w:color="auto"/>
          </w:divBdr>
        </w:div>
        <w:div w:id="710888263">
          <w:marLeft w:val="640"/>
          <w:marRight w:val="0"/>
          <w:marTop w:val="0"/>
          <w:marBottom w:val="0"/>
          <w:divBdr>
            <w:top w:val="none" w:sz="0" w:space="0" w:color="auto"/>
            <w:left w:val="none" w:sz="0" w:space="0" w:color="auto"/>
            <w:bottom w:val="none" w:sz="0" w:space="0" w:color="auto"/>
            <w:right w:val="none" w:sz="0" w:space="0" w:color="auto"/>
          </w:divBdr>
        </w:div>
        <w:div w:id="172840272">
          <w:marLeft w:val="640"/>
          <w:marRight w:val="0"/>
          <w:marTop w:val="0"/>
          <w:marBottom w:val="0"/>
          <w:divBdr>
            <w:top w:val="none" w:sz="0" w:space="0" w:color="auto"/>
            <w:left w:val="none" w:sz="0" w:space="0" w:color="auto"/>
            <w:bottom w:val="none" w:sz="0" w:space="0" w:color="auto"/>
            <w:right w:val="none" w:sz="0" w:space="0" w:color="auto"/>
          </w:divBdr>
        </w:div>
        <w:div w:id="18509384">
          <w:marLeft w:val="640"/>
          <w:marRight w:val="0"/>
          <w:marTop w:val="0"/>
          <w:marBottom w:val="0"/>
          <w:divBdr>
            <w:top w:val="none" w:sz="0" w:space="0" w:color="auto"/>
            <w:left w:val="none" w:sz="0" w:space="0" w:color="auto"/>
            <w:bottom w:val="none" w:sz="0" w:space="0" w:color="auto"/>
            <w:right w:val="none" w:sz="0" w:space="0" w:color="auto"/>
          </w:divBdr>
        </w:div>
        <w:div w:id="1657105489">
          <w:marLeft w:val="640"/>
          <w:marRight w:val="0"/>
          <w:marTop w:val="0"/>
          <w:marBottom w:val="0"/>
          <w:divBdr>
            <w:top w:val="none" w:sz="0" w:space="0" w:color="auto"/>
            <w:left w:val="none" w:sz="0" w:space="0" w:color="auto"/>
            <w:bottom w:val="none" w:sz="0" w:space="0" w:color="auto"/>
            <w:right w:val="none" w:sz="0" w:space="0" w:color="auto"/>
          </w:divBdr>
        </w:div>
        <w:div w:id="322587769">
          <w:marLeft w:val="640"/>
          <w:marRight w:val="0"/>
          <w:marTop w:val="0"/>
          <w:marBottom w:val="0"/>
          <w:divBdr>
            <w:top w:val="none" w:sz="0" w:space="0" w:color="auto"/>
            <w:left w:val="none" w:sz="0" w:space="0" w:color="auto"/>
            <w:bottom w:val="none" w:sz="0" w:space="0" w:color="auto"/>
            <w:right w:val="none" w:sz="0" w:space="0" w:color="auto"/>
          </w:divBdr>
        </w:div>
        <w:div w:id="1616519398">
          <w:marLeft w:val="640"/>
          <w:marRight w:val="0"/>
          <w:marTop w:val="0"/>
          <w:marBottom w:val="0"/>
          <w:divBdr>
            <w:top w:val="none" w:sz="0" w:space="0" w:color="auto"/>
            <w:left w:val="none" w:sz="0" w:space="0" w:color="auto"/>
            <w:bottom w:val="none" w:sz="0" w:space="0" w:color="auto"/>
            <w:right w:val="none" w:sz="0" w:space="0" w:color="auto"/>
          </w:divBdr>
        </w:div>
        <w:div w:id="858809791">
          <w:marLeft w:val="640"/>
          <w:marRight w:val="0"/>
          <w:marTop w:val="0"/>
          <w:marBottom w:val="0"/>
          <w:divBdr>
            <w:top w:val="none" w:sz="0" w:space="0" w:color="auto"/>
            <w:left w:val="none" w:sz="0" w:space="0" w:color="auto"/>
            <w:bottom w:val="none" w:sz="0" w:space="0" w:color="auto"/>
            <w:right w:val="none" w:sz="0" w:space="0" w:color="auto"/>
          </w:divBdr>
        </w:div>
        <w:div w:id="2119790434">
          <w:marLeft w:val="640"/>
          <w:marRight w:val="0"/>
          <w:marTop w:val="0"/>
          <w:marBottom w:val="0"/>
          <w:divBdr>
            <w:top w:val="none" w:sz="0" w:space="0" w:color="auto"/>
            <w:left w:val="none" w:sz="0" w:space="0" w:color="auto"/>
            <w:bottom w:val="none" w:sz="0" w:space="0" w:color="auto"/>
            <w:right w:val="none" w:sz="0" w:space="0" w:color="auto"/>
          </w:divBdr>
        </w:div>
        <w:div w:id="610094226">
          <w:marLeft w:val="640"/>
          <w:marRight w:val="0"/>
          <w:marTop w:val="0"/>
          <w:marBottom w:val="0"/>
          <w:divBdr>
            <w:top w:val="none" w:sz="0" w:space="0" w:color="auto"/>
            <w:left w:val="none" w:sz="0" w:space="0" w:color="auto"/>
            <w:bottom w:val="none" w:sz="0" w:space="0" w:color="auto"/>
            <w:right w:val="none" w:sz="0" w:space="0" w:color="auto"/>
          </w:divBdr>
        </w:div>
        <w:div w:id="755244919">
          <w:marLeft w:val="640"/>
          <w:marRight w:val="0"/>
          <w:marTop w:val="0"/>
          <w:marBottom w:val="0"/>
          <w:divBdr>
            <w:top w:val="none" w:sz="0" w:space="0" w:color="auto"/>
            <w:left w:val="none" w:sz="0" w:space="0" w:color="auto"/>
            <w:bottom w:val="none" w:sz="0" w:space="0" w:color="auto"/>
            <w:right w:val="none" w:sz="0" w:space="0" w:color="auto"/>
          </w:divBdr>
        </w:div>
        <w:div w:id="875045353">
          <w:marLeft w:val="640"/>
          <w:marRight w:val="0"/>
          <w:marTop w:val="0"/>
          <w:marBottom w:val="0"/>
          <w:divBdr>
            <w:top w:val="none" w:sz="0" w:space="0" w:color="auto"/>
            <w:left w:val="none" w:sz="0" w:space="0" w:color="auto"/>
            <w:bottom w:val="none" w:sz="0" w:space="0" w:color="auto"/>
            <w:right w:val="none" w:sz="0" w:space="0" w:color="auto"/>
          </w:divBdr>
        </w:div>
        <w:div w:id="1858344635">
          <w:marLeft w:val="640"/>
          <w:marRight w:val="0"/>
          <w:marTop w:val="0"/>
          <w:marBottom w:val="0"/>
          <w:divBdr>
            <w:top w:val="none" w:sz="0" w:space="0" w:color="auto"/>
            <w:left w:val="none" w:sz="0" w:space="0" w:color="auto"/>
            <w:bottom w:val="none" w:sz="0" w:space="0" w:color="auto"/>
            <w:right w:val="none" w:sz="0" w:space="0" w:color="auto"/>
          </w:divBdr>
        </w:div>
        <w:div w:id="381371055">
          <w:marLeft w:val="640"/>
          <w:marRight w:val="0"/>
          <w:marTop w:val="0"/>
          <w:marBottom w:val="0"/>
          <w:divBdr>
            <w:top w:val="none" w:sz="0" w:space="0" w:color="auto"/>
            <w:left w:val="none" w:sz="0" w:space="0" w:color="auto"/>
            <w:bottom w:val="none" w:sz="0" w:space="0" w:color="auto"/>
            <w:right w:val="none" w:sz="0" w:space="0" w:color="auto"/>
          </w:divBdr>
        </w:div>
        <w:div w:id="1019771235">
          <w:marLeft w:val="640"/>
          <w:marRight w:val="0"/>
          <w:marTop w:val="0"/>
          <w:marBottom w:val="0"/>
          <w:divBdr>
            <w:top w:val="none" w:sz="0" w:space="0" w:color="auto"/>
            <w:left w:val="none" w:sz="0" w:space="0" w:color="auto"/>
            <w:bottom w:val="none" w:sz="0" w:space="0" w:color="auto"/>
            <w:right w:val="none" w:sz="0" w:space="0" w:color="auto"/>
          </w:divBdr>
        </w:div>
        <w:div w:id="1746301007">
          <w:marLeft w:val="640"/>
          <w:marRight w:val="0"/>
          <w:marTop w:val="0"/>
          <w:marBottom w:val="0"/>
          <w:divBdr>
            <w:top w:val="none" w:sz="0" w:space="0" w:color="auto"/>
            <w:left w:val="none" w:sz="0" w:space="0" w:color="auto"/>
            <w:bottom w:val="none" w:sz="0" w:space="0" w:color="auto"/>
            <w:right w:val="none" w:sz="0" w:space="0" w:color="auto"/>
          </w:divBdr>
        </w:div>
        <w:div w:id="501429813">
          <w:marLeft w:val="640"/>
          <w:marRight w:val="0"/>
          <w:marTop w:val="0"/>
          <w:marBottom w:val="0"/>
          <w:divBdr>
            <w:top w:val="none" w:sz="0" w:space="0" w:color="auto"/>
            <w:left w:val="none" w:sz="0" w:space="0" w:color="auto"/>
            <w:bottom w:val="none" w:sz="0" w:space="0" w:color="auto"/>
            <w:right w:val="none" w:sz="0" w:space="0" w:color="auto"/>
          </w:divBdr>
        </w:div>
        <w:div w:id="794563861">
          <w:marLeft w:val="640"/>
          <w:marRight w:val="0"/>
          <w:marTop w:val="0"/>
          <w:marBottom w:val="0"/>
          <w:divBdr>
            <w:top w:val="none" w:sz="0" w:space="0" w:color="auto"/>
            <w:left w:val="none" w:sz="0" w:space="0" w:color="auto"/>
            <w:bottom w:val="none" w:sz="0" w:space="0" w:color="auto"/>
            <w:right w:val="none" w:sz="0" w:space="0" w:color="auto"/>
          </w:divBdr>
        </w:div>
        <w:div w:id="1296256471">
          <w:marLeft w:val="640"/>
          <w:marRight w:val="0"/>
          <w:marTop w:val="0"/>
          <w:marBottom w:val="0"/>
          <w:divBdr>
            <w:top w:val="none" w:sz="0" w:space="0" w:color="auto"/>
            <w:left w:val="none" w:sz="0" w:space="0" w:color="auto"/>
            <w:bottom w:val="none" w:sz="0" w:space="0" w:color="auto"/>
            <w:right w:val="none" w:sz="0" w:space="0" w:color="auto"/>
          </w:divBdr>
        </w:div>
        <w:div w:id="1039937851">
          <w:marLeft w:val="640"/>
          <w:marRight w:val="0"/>
          <w:marTop w:val="0"/>
          <w:marBottom w:val="0"/>
          <w:divBdr>
            <w:top w:val="none" w:sz="0" w:space="0" w:color="auto"/>
            <w:left w:val="none" w:sz="0" w:space="0" w:color="auto"/>
            <w:bottom w:val="none" w:sz="0" w:space="0" w:color="auto"/>
            <w:right w:val="none" w:sz="0" w:space="0" w:color="auto"/>
          </w:divBdr>
        </w:div>
        <w:div w:id="920792538">
          <w:marLeft w:val="640"/>
          <w:marRight w:val="0"/>
          <w:marTop w:val="0"/>
          <w:marBottom w:val="0"/>
          <w:divBdr>
            <w:top w:val="none" w:sz="0" w:space="0" w:color="auto"/>
            <w:left w:val="none" w:sz="0" w:space="0" w:color="auto"/>
            <w:bottom w:val="none" w:sz="0" w:space="0" w:color="auto"/>
            <w:right w:val="none" w:sz="0" w:space="0" w:color="auto"/>
          </w:divBdr>
        </w:div>
        <w:div w:id="593900723">
          <w:marLeft w:val="640"/>
          <w:marRight w:val="0"/>
          <w:marTop w:val="0"/>
          <w:marBottom w:val="0"/>
          <w:divBdr>
            <w:top w:val="none" w:sz="0" w:space="0" w:color="auto"/>
            <w:left w:val="none" w:sz="0" w:space="0" w:color="auto"/>
            <w:bottom w:val="none" w:sz="0" w:space="0" w:color="auto"/>
            <w:right w:val="none" w:sz="0" w:space="0" w:color="auto"/>
          </w:divBdr>
        </w:div>
        <w:div w:id="1604412958">
          <w:marLeft w:val="640"/>
          <w:marRight w:val="0"/>
          <w:marTop w:val="0"/>
          <w:marBottom w:val="0"/>
          <w:divBdr>
            <w:top w:val="none" w:sz="0" w:space="0" w:color="auto"/>
            <w:left w:val="none" w:sz="0" w:space="0" w:color="auto"/>
            <w:bottom w:val="none" w:sz="0" w:space="0" w:color="auto"/>
            <w:right w:val="none" w:sz="0" w:space="0" w:color="auto"/>
          </w:divBdr>
        </w:div>
        <w:div w:id="1139613486">
          <w:marLeft w:val="640"/>
          <w:marRight w:val="0"/>
          <w:marTop w:val="0"/>
          <w:marBottom w:val="0"/>
          <w:divBdr>
            <w:top w:val="none" w:sz="0" w:space="0" w:color="auto"/>
            <w:left w:val="none" w:sz="0" w:space="0" w:color="auto"/>
            <w:bottom w:val="none" w:sz="0" w:space="0" w:color="auto"/>
            <w:right w:val="none" w:sz="0" w:space="0" w:color="auto"/>
          </w:divBdr>
        </w:div>
        <w:div w:id="678166541">
          <w:marLeft w:val="640"/>
          <w:marRight w:val="0"/>
          <w:marTop w:val="0"/>
          <w:marBottom w:val="0"/>
          <w:divBdr>
            <w:top w:val="none" w:sz="0" w:space="0" w:color="auto"/>
            <w:left w:val="none" w:sz="0" w:space="0" w:color="auto"/>
            <w:bottom w:val="none" w:sz="0" w:space="0" w:color="auto"/>
            <w:right w:val="none" w:sz="0" w:space="0" w:color="auto"/>
          </w:divBdr>
        </w:div>
        <w:div w:id="112209800">
          <w:marLeft w:val="640"/>
          <w:marRight w:val="0"/>
          <w:marTop w:val="0"/>
          <w:marBottom w:val="0"/>
          <w:divBdr>
            <w:top w:val="none" w:sz="0" w:space="0" w:color="auto"/>
            <w:left w:val="none" w:sz="0" w:space="0" w:color="auto"/>
            <w:bottom w:val="none" w:sz="0" w:space="0" w:color="auto"/>
            <w:right w:val="none" w:sz="0" w:space="0" w:color="auto"/>
          </w:divBdr>
        </w:div>
        <w:div w:id="194315064">
          <w:marLeft w:val="640"/>
          <w:marRight w:val="0"/>
          <w:marTop w:val="0"/>
          <w:marBottom w:val="0"/>
          <w:divBdr>
            <w:top w:val="none" w:sz="0" w:space="0" w:color="auto"/>
            <w:left w:val="none" w:sz="0" w:space="0" w:color="auto"/>
            <w:bottom w:val="none" w:sz="0" w:space="0" w:color="auto"/>
            <w:right w:val="none" w:sz="0" w:space="0" w:color="auto"/>
          </w:divBdr>
        </w:div>
        <w:div w:id="2006591940">
          <w:marLeft w:val="640"/>
          <w:marRight w:val="0"/>
          <w:marTop w:val="0"/>
          <w:marBottom w:val="0"/>
          <w:divBdr>
            <w:top w:val="none" w:sz="0" w:space="0" w:color="auto"/>
            <w:left w:val="none" w:sz="0" w:space="0" w:color="auto"/>
            <w:bottom w:val="none" w:sz="0" w:space="0" w:color="auto"/>
            <w:right w:val="none" w:sz="0" w:space="0" w:color="auto"/>
          </w:divBdr>
        </w:div>
        <w:div w:id="1446803416">
          <w:marLeft w:val="640"/>
          <w:marRight w:val="0"/>
          <w:marTop w:val="0"/>
          <w:marBottom w:val="0"/>
          <w:divBdr>
            <w:top w:val="none" w:sz="0" w:space="0" w:color="auto"/>
            <w:left w:val="none" w:sz="0" w:space="0" w:color="auto"/>
            <w:bottom w:val="none" w:sz="0" w:space="0" w:color="auto"/>
            <w:right w:val="none" w:sz="0" w:space="0" w:color="auto"/>
          </w:divBdr>
        </w:div>
        <w:div w:id="1332560420">
          <w:marLeft w:val="640"/>
          <w:marRight w:val="0"/>
          <w:marTop w:val="0"/>
          <w:marBottom w:val="0"/>
          <w:divBdr>
            <w:top w:val="none" w:sz="0" w:space="0" w:color="auto"/>
            <w:left w:val="none" w:sz="0" w:space="0" w:color="auto"/>
            <w:bottom w:val="none" w:sz="0" w:space="0" w:color="auto"/>
            <w:right w:val="none" w:sz="0" w:space="0" w:color="auto"/>
          </w:divBdr>
        </w:div>
        <w:div w:id="1782189996">
          <w:marLeft w:val="640"/>
          <w:marRight w:val="0"/>
          <w:marTop w:val="0"/>
          <w:marBottom w:val="0"/>
          <w:divBdr>
            <w:top w:val="none" w:sz="0" w:space="0" w:color="auto"/>
            <w:left w:val="none" w:sz="0" w:space="0" w:color="auto"/>
            <w:bottom w:val="none" w:sz="0" w:space="0" w:color="auto"/>
            <w:right w:val="none" w:sz="0" w:space="0" w:color="auto"/>
          </w:divBdr>
        </w:div>
        <w:div w:id="977805834">
          <w:marLeft w:val="640"/>
          <w:marRight w:val="0"/>
          <w:marTop w:val="0"/>
          <w:marBottom w:val="0"/>
          <w:divBdr>
            <w:top w:val="none" w:sz="0" w:space="0" w:color="auto"/>
            <w:left w:val="none" w:sz="0" w:space="0" w:color="auto"/>
            <w:bottom w:val="none" w:sz="0" w:space="0" w:color="auto"/>
            <w:right w:val="none" w:sz="0" w:space="0" w:color="auto"/>
          </w:divBdr>
        </w:div>
        <w:div w:id="1941715249">
          <w:marLeft w:val="640"/>
          <w:marRight w:val="0"/>
          <w:marTop w:val="0"/>
          <w:marBottom w:val="0"/>
          <w:divBdr>
            <w:top w:val="none" w:sz="0" w:space="0" w:color="auto"/>
            <w:left w:val="none" w:sz="0" w:space="0" w:color="auto"/>
            <w:bottom w:val="none" w:sz="0" w:space="0" w:color="auto"/>
            <w:right w:val="none" w:sz="0" w:space="0" w:color="auto"/>
          </w:divBdr>
        </w:div>
      </w:divsChild>
    </w:div>
    <w:div w:id="508327670">
      <w:bodyDiv w:val="1"/>
      <w:marLeft w:val="0"/>
      <w:marRight w:val="0"/>
      <w:marTop w:val="0"/>
      <w:marBottom w:val="0"/>
      <w:divBdr>
        <w:top w:val="none" w:sz="0" w:space="0" w:color="auto"/>
        <w:left w:val="none" w:sz="0" w:space="0" w:color="auto"/>
        <w:bottom w:val="none" w:sz="0" w:space="0" w:color="auto"/>
        <w:right w:val="none" w:sz="0" w:space="0" w:color="auto"/>
      </w:divBdr>
      <w:divsChild>
        <w:div w:id="1760708247">
          <w:marLeft w:val="0"/>
          <w:marRight w:val="0"/>
          <w:marTop w:val="0"/>
          <w:marBottom w:val="0"/>
          <w:divBdr>
            <w:top w:val="none" w:sz="0" w:space="0" w:color="auto"/>
            <w:left w:val="none" w:sz="0" w:space="0" w:color="auto"/>
            <w:bottom w:val="none" w:sz="0" w:space="0" w:color="auto"/>
            <w:right w:val="none" w:sz="0" w:space="0" w:color="auto"/>
          </w:divBdr>
          <w:divsChild>
            <w:div w:id="1746485892">
              <w:marLeft w:val="0"/>
              <w:marRight w:val="0"/>
              <w:marTop w:val="0"/>
              <w:marBottom w:val="0"/>
              <w:divBdr>
                <w:top w:val="none" w:sz="0" w:space="0" w:color="auto"/>
                <w:left w:val="none" w:sz="0" w:space="0" w:color="auto"/>
                <w:bottom w:val="none" w:sz="0" w:space="0" w:color="auto"/>
                <w:right w:val="none" w:sz="0" w:space="0" w:color="auto"/>
              </w:divBdr>
              <w:divsChild>
                <w:div w:id="28589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687939">
      <w:bodyDiv w:val="1"/>
      <w:marLeft w:val="0"/>
      <w:marRight w:val="0"/>
      <w:marTop w:val="0"/>
      <w:marBottom w:val="0"/>
      <w:divBdr>
        <w:top w:val="none" w:sz="0" w:space="0" w:color="auto"/>
        <w:left w:val="none" w:sz="0" w:space="0" w:color="auto"/>
        <w:bottom w:val="none" w:sz="0" w:space="0" w:color="auto"/>
        <w:right w:val="none" w:sz="0" w:space="0" w:color="auto"/>
      </w:divBdr>
      <w:divsChild>
        <w:div w:id="1422530669">
          <w:marLeft w:val="640"/>
          <w:marRight w:val="0"/>
          <w:marTop w:val="0"/>
          <w:marBottom w:val="0"/>
          <w:divBdr>
            <w:top w:val="none" w:sz="0" w:space="0" w:color="auto"/>
            <w:left w:val="none" w:sz="0" w:space="0" w:color="auto"/>
            <w:bottom w:val="none" w:sz="0" w:space="0" w:color="auto"/>
            <w:right w:val="none" w:sz="0" w:space="0" w:color="auto"/>
          </w:divBdr>
        </w:div>
        <w:div w:id="257300431">
          <w:marLeft w:val="640"/>
          <w:marRight w:val="0"/>
          <w:marTop w:val="0"/>
          <w:marBottom w:val="0"/>
          <w:divBdr>
            <w:top w:val="none" w:sz="0" w:space="0" w:color="auto"/>
            <w:left w:val="none" w:sz="0" w:space="0" w:color="auto"/>
            <w:bottom w:val="none" w:sz="0" w:space="0" w:color="auto"/>
            <w:right w:val="none" w:sz="0" w:space="0" w:color="auto"/>
          </w:divBdr>
        </w:div>
        <w:div w:id="1555896790">
          <w:marLeft w:val="640"/>
          <w:marRight w:val="0"/>
          <w:marTop w:val="0"/>
          <w:marBottom w:val="0"/>
          <w:divBdr>
            <w:top w:val="none" w:sz="0" w:space="0" w:color="auto"/>
            <w:left w:val="none" w:sz="0" w:space="0" w:color="auto"/>
            <w:bottom w:val="none" w:sz="0" w:space="0" w:color="auto"/>
            <w:right w:val="none" w:sz="0" w:space="0" w:color="auto"/>
          </w:divBdr>
        </w:div>
        <w:div w:id="1169564165">
          <w:marLeft w:val="640"/>
          <w:marRight w:val="0"/>
          <w:marTop w:val="0"/>
          <w:marBottom w:val="0"/>
          <w:divBdr>
            <w:top w:val="none" w:sz="0" w:space="0" w:color="auto"/>
            <w:left w:val="none" w:sz="0" w:space="0" w:color="auto"/>
            <w:bottom w:val="none" w:sz="0" w:space="0" w:color="auto"/>
            <w:right w:val="none" w:sz="0" w:space="0" w:color="auto"/>
          </w:divBdr>
        </w:div>
        <w:div w:id="669219488">
          <w:marLeft w:val="640"/>
          <w:marRight w:val="0"/>
          <w:marTop w:val="0"/>
          <w:marBottom w:val="0"/>
          <w:divBdr>
            <w:top w:val="none" w:sz="0" w:space="0" w:color="auto"/>
            <w:left w:val="none" w:sz="0" w:space="0" w:color="auto"/>
            <w:bottom w:val="none" w:sz="0" w:space="0" w:color="auto"/>
            <w:right w:val="none" w:sz="0" w:space="0" w:color="auto"/>
          </w:divBdr>
        </w:div>
        <w:div w:id="1766880035">
          <w:marLeft w:val="640"/>
          <w:marRight w:val="0"/>
          <w:marTop w:val="0"/>
          <w:marBottom w:val="0"/>
          <w:divBdr>
            <w:top w:val="none" w:sz="0" w:space="0" w:color="auto"/>
            <w:left w:val="none" w:sz="0" w:space="0" w:color="auto"/>
            <w:bottom w:val="none" w:sz="0" w:space="0" w:color="auto"/>
            <w:right w:val="none" w:sz="0" w:space="0" w:color="auto"/>
          </w:divBdr>
        </w:div>
      </w:divsChild>
    </w:div>
    <w:div w:id="512769645">
      <w:bodyDiv w:val="1"/>
      <w:marLeft w:val="0"/>
      <w:marRight w:val="0"/>
      <w:marTop w:val="0"/>
      <w:marBottom w:val="0"/>
      <w:divBdr>
        <w:top w:val="none" w:sz="0" w:space="0" w:color="auto"/>
        <w:left w:val="none" w:sz="0" w:space="0" w:color="auto"/>
        <w:bottom w:val="none" w:sz="0" w:space="0" w:color="auto"/>
        <w:right w:val="none" w:sz="0" w:space="0" w:color="auto"/>
      </w:divBdr>
    </w:div>
    <w:div w:id="516768554">
      <w:bodyDiv w:val="1"/>
      <w:marLeft w:val="0"/>
      <w:marRight w:val="0"/>
      <w:marTop w:val="0"/>
      <w:marBottom w:val="0"/>
      <w:divBdr>
        <w:top w:val="none" w:sz="0" w:space="0" w:color="auto"/>
        <w:left w:val="none" w:sz="0" w:space="0" w:color="auto"/>
        <w:bottom w:val="none" w:sz="0" w:space="0" w:color="auto"/>
        <w:right w:val="none" w:sz="0" w:space="0" w:color="auto"/>
      </w:divBdr>
      <w:divsChild>
        <w:div w:id="1087000752">
          <w:marLeft w:val="0"/>
          <w:marRight w:val="0"/>
          <w:marTop w:val="0"/>
          <w:marBottom w:val="0"/>
          <w:divBdr>
            <w:top w:val="none" w:sz="0" w:space="0" w:color="auto"/>
            <w:left w:val="none" w:sz="0" w:space="0" w:color="auto"/>
            <w:bottom w:val="none" w:sz="0" w:space="0" w:color="auto"/>
            <w:right w:val="none" w:sz="0" w:space="0" w:color="auto"/>
          </w:divBdr>
          <w:divsChild>
            <w:div w:id="1250240179">
              <w:marLeft w:val="0"/>
              <w:marRight w:val="0"/>
              <w:marTop w:val="0"/>
              <w:marBottom w:val="0"/>
              <w:divBdr>
                <w:top w:val="none" w:sz="0" w:space="0" w:color="auto"/>
                <w:left w:val="none" w:sz="0" w:space="0" w:color="auto"/>
                <w:bottom w:val="none" w:sz="0" w:space="0" w:color="auto"/>
                <w:right w:val="none" w:sz="0" w:space="0" w:color="auto"/>
              </w:divBdr>
              <w:divsChild>
                <w:div w:id="52298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085973">
      <w:bodyDiv w:val="1"/>
      <w:marLeft w:val="0"/>
      <w:marRight w:val="0"/>
      <w:marTop w:val="0"/>
      <w:marBottom w:val="0"/>
      <w:divBdr>
        <w:top w:val="none" w:sz="0" w:space="0" w:color="auto"/>
        <w:left w:val="none" w:sz="0" w:space="0" w:color="auto"/>
        <w:bottom w:val="none" w:sz="0" w:space="0" w:color="auto"/>
        <w:right w:val="none" w:sz="0" w:space="0" w:color="auto"/>
      </w:divBdr>
      <w:divsChild>
        <w:div w:id="1576665789">
          <w:marLeft w:val="0"/>
          <w:marRight w:val="0"/>
          <w:marTop w:val="0"/>
          <w:marBottom w:val="0"/>
          <w:divBdr>
            <w:top w:val="none" w:sz="0" w:space="0" w:color="auto"/>
            <w:left w:val="none" w:sz="0" w:space="0" w:color="auto"/>
            <w:bottom w:val="none" w:sz="0" w:space="0" w:color="auto"/>
            <w:right w:val="none" w:sz="0" w:space="0" w:color="auto"/>
          </w:divBdr>
          <w:divsChild>
            <w:div w:id="1373119356">
              <w:marLeft w:val="0"/>
              <w:marRight w:val="0"/>
              <w:marTop w:val="0"/>
              <w:marBottom w:val="0"/>
              <w:divBdr>
                <w:top w:val="none" w:sz="0" w:space="0" w:color="auto"/>
                <w:left w:val="none" w:sz="0" w:space="0" w:color="auto"/>
                <w:bottom w:val="none" w:sz="0" w:space="0" w:color="auto"/>
                <w:right w:val="none" w:sz="0" w:space="0" w:color="auto"/>
              </w:divBdr>
              <w:divsChild>
                <w:div w:id="757096500">
                  <w:marLeft w:val="0"/>
                  <w:marRight w:val="0"/>
                  <w:marTop w:val="0"/>
                  <w:marBottom w:val="0"/>
                  <w:divBdr>
                    <w:top w:val="none" w:sz="0" w:space="0" w:color="auto"/>
                    <w:left w:val="none" w:sz="0" w:space="0" w:color="auto"/>
                    <w:bottom w:val="none" w:sz="0" w:space="0" w:color="auto"/>
                    <w:right w:val="none" w:sz="0" w:space="0" w:color="auto"/>
                  </w:divBdr>
                  <w:divsChild>
                    <w:div w:id="86764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680942">
      <w:bodyDiv w:val="1"/>
      <w:marLeft w:val="0"/>
      <w:marRight w:val="0"/>
      <w:marTop w:val="0"/>
      <w:marBottom w:val="0"/>
      <w:divBdr>
        <w:top w:val="none" w:sz="0" w:space="0" w:color="auto"/>
        <w:left w:val="none" w:sz="0" w:space="0" w:color="auto"/>
        <w:bottom w:val="none" w:sz="0" w:space="0" w:color="auto"/>
        <w:right w:val="none" w:sz="0" w:space="0" w:color="auto"/>
      </w:divBdr>
      <w:divsChild>
        <w:div w:id="1707945843">
          <w:marLeft w:val="0"/>
          <w:marRight w:val="0"/>
          <w:marTop w:val="0"/>
          <w:marBottom w:val="0"/>
          <w:divBdr>
            <w:top w:val="none" w:sz="0" w:space="0" w:color="auto"/>
            <w:left w:val="none" w:sz="0" w:space="0" w:color="auto"/>
            <w:bottom w:val="none" w:sz="0" w:space="0" w:color="auto"/>
            <w:right w:val="none" w:sz="0" w:space="0" w:color="auto"/>
          </w:divBdr>
        </w:div>
        <w:div w:id="1892112958">
          <w:marLeft w:val="0"/>
          <w:marRight w:val="0"/>
          <w:marTop w:val="0"/>
          <w:marBottom w:val="0"/>
          <w:divBdr>
            <w:top w:val="none" w:sz="0" w:space="0" w:color="auto"/>
            <w:left w:val="none" w:sz="0" w:space="0" w:color="auto"/>
            <w:bottom w:val="none" w:sz="0" w:space="0" w:color="auto"/>
            <w:right w:val="none" w:sz="0" w:space="0" w:color="auto"/>
          </w:divBdr>
        </w:div>
      </w:divsChild>
    </w:div>
    <w:div w:id="530455632">
      <w:bodyDiv w:val="1"/>
      <w:marLeft w:val="0"/>
      <w:marRight w:val="0"/>
      <w:marTop w:val="0"/>
      <w:marBottom w:val="0"/>
      <w:divBdr>
        <w:top w:val="none" w:sz="0" w:space="0" w:color="auto"/>
        <w:left w:val="none" w:sz="0" w:space="0" w:color="auto"/>
        <w:bottom w:val="none" w:sz="0" w:space="0" w:color="auto"/>
        <w:right w:val="none" w:sz="0" w:space="0" w:color="auto"/>
      </w:divBdr>
      <w:divsChild>
        <w:div w:id="1248461775">
          <w:marLeft w:val="0"/>
          <w:marRight w:val="0"/>
          <w:marTop w:val="0"/>
          <w:marBottom w:val="0"/>
          <w:divBdr>
            <w:top w:val="none" w:sz="0" w:space="0" w:color="auto"/>
            <w:left w:val="none" w:sz="0" w:space="0" w:color="auto"/>
            <w:bottom w:val="none" w:sz="0" w:space="0" w:color="auto"/>
            <w:right w:val="none" w:sz="0" w:space="0" w:color="auto"/>
          </w:divBdr>
          <w:divsChild>
            <w:div w:id="1905291364">
              <w:marLeft w:val="0"/>
              <w:marRight w:val="0"/>
              <w:marTop w:val="0"/>
              <w:marBottom w:val="0"/>
              <w:divBdr>
                <w:top w:val="none" w:sz="0" w:space="0" w:color="auto"/>
                <w:left w:val="none" w:sz="0" w:space="0" w:color="auto"/>
                <w:bottom w:val="none" w:sz="0" w:space="0" w:color="auto"/>
                <w:right w:val="none" w:sz="0" w:space="0" w:color="auto"/>
              </w:divBdr>
              <w:divsChild>
                <w:div w:id="112318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154236">
      <w:bodyDiv w:val="1"/>
      <w:marLeft w:val="0"/>
      <w:marRight w:val="0"/>
      <w:marTop w:val="0"/>
      <w:marBottom w:val="0"/>
      <w:divBdr>
        <w:top w:val="none" w:sz="0" w:space="0" w:color="auto"/>
        <w:left w:val="none" w:sz="0" w:space="0" w:color="auto"/>
        <w:bottom w:val="none" w:sz="0" w:space="0" w:color="auto"/>
        <w:right w:val="none" w:sz="0" w:space="0" w:color="auto"/>
      </w:divBdr>
      <w:divsChild>
        <w:div w:id="2122454496">
          <w:marLeft w:val="640"/>
          <w:marRight w:val="0"/>
          <w:marTop w:val="0"/>
          <w:marBottom w:val="0"/>
          <w:divBdr>
            <w:top w:val="none" w:sz="0" w:space="0" w:color="auto"/>
            <w:left w:val="none" w:sz="0" w:space="0" w:color="auto"/>
            <w:bottom w:val="none" w:sz="0" w:space="0" w:color="auto"/>
            <w:right w:val="none" w:sz="0" w:space="0" w:color="auto"/>
          </w:divBdr>
        </w:div>
        <w:div w:id="978419054">
          <w:marLeft w:val="640"/>
          <w:marRight w:val="0"/>
          <w:marTop w:val="0"/>
          <w:marBottom w:val="0"/>
          <w:divBdr>
            <w:top w:val="none" w:sz="0" w:space="0" w:color="auto"/>
            <w:left w:val="none" w:sz="0" w:space="0" w:color="auto"/>
            <w:bottom w:val="none" w:sz="0" w:space="0" w:color="auto"/>
            <w:right w:val="none" w:sz="0" w:space="0" w:color="auto"/>
          </w:divBdr>
        </w:div>
        <w:div w:id="102843146">
          <w:marLeft w:val="640"/>
          <w:marRight w:val="0"/>
          <w:marTop w:val="0"/>
          <w:marBottom w:val="0"/>
          <w:divBdr>
            <w:top w:val="none" w:sz="0" w:space="0" w:color="auto"/>
            <w:left w:val="none" w:sz="0" w:space="0" w:color="auto"/>
            <w:bottom w:val="none" w:sz="0" w:space="0" w:color="auto"/>
            <w:right w:val="none" w:sz="0" w:space="0" w:color="auto"/>
          </w:divBdr>
        </w:div>
        <w:div w:id="1968051147">
          <w:marLeft w:val="640"/>
          <w:marRight w:val="0"/>
          <w:marTop w:val="0"/>
          <w:marBottom w:val="0"/>
          <w:divBdr>
            <w:top w:val="none" w:sz="0" w:space="0" w:color="auto"/>
            <w:left w:val="none" w:sz="0" w:space="0" w:color="auto"/>
            <w:bottom w:val="none" w:sz="0" w:space="0" w:color="auto"/>
            <w:right w:val="none" w:sz="0" w:space="0" w:color="auto"/>
          </w:divBdr>
        </w:div>
        <w:div w:id="1377192594">
          <w:marLeft w:val="640"/>
          <w:marRight w:val="0"/>
          <w:marTop w:val="0"/>
          <w:marBottom w:val="0"/>
          <w:divBdr>
            <w:top w:val="none" w:sz="0" w:space="0" w:color="auto"/>
            <w:left w:val="none" w:sz="0" w:space="0" w:color="auto"/>
            <w:bottom w:val="none" w:sz="0" w:space="0" w:color="auto"/>
            <w:right w:val="none" w:sz="0" w:space="0" w:color="auto"/>
          </w:divBdr>
        </w:div>
        <w:div w:id="1691252328">
          <w:marLeft w:val="640"/>
          <w:marRight w:val="0"/>
          <w:marTop w:val="0"/>
          <w:marBottom w:val="0"/>
          <w:divBdr>
            <w:top w:val="none" w:sz="0" w:space="0" w:color="auto"/>
            <w:left w:val="none" w:sz="0" w:space="0" w:color="auto"/>
            <w:bottom w:val="none" w:sz="0" w:space="0" w:color="auto"/>
            <w:right w:val="none" w:sz="0" w:space="0" w:color="auto"/>
          </w:divBdr>
        </w:div>
        <w:div w:id="283540317">
          <w:marLeft w:val="640"/>
          <w:marRight w:val="0"/>
          <w:marTop w:val="0"/>
          <w:marBottom w:val="0"/>
          <w:divBdr>
            <w:top w:val="none" w:sz="0" w:space="0" w:color="auto"/>
            <w:left w:val="none" w:sz="0" w:space="0" w:color="auto"/>
            <w:bottom w:val="none" w:sz="0" w:space="0" w:color="auto"/>
            <w:right w:val="none" w:sz="0" w:space="0" w:color="auto"/>
          </w:divBdr>
        </w:div>
        <w:div w:id="1258441841">
          <w:marLeft w:val="640"/>
          <w:marRight w:val="0"/>
          <w:marTop w:val="0"/>
          <w:marBottom w:val="0"/>
          <w:divBdr>
            <w:top w:val="none" w:sz="0" w:space="0" w:color="auto"/>
            <w:left w:val="none" w:sz="0" w:space="0" w:color="auto"/>
            <w:bottom w:val="none" w:sz="0" w:space="0" w:color="auto"/>
            <w:right w:val="none" w:sz="0" w:space="0" w:color="auto"/>
          </w:divBdr>
        </w:div>
        <w:div w:id="1005085893">
          <w:marLeft w:val="640"/>
          <w:marRight w:val="0"/>
          <w:marTop w:val="0"/>
          <w:marBottom w:val="0"/>
          <w:divBdr>
            <w:top w:val="none" w:sz="0" w:space="0" w:color="auto"/>
            <w:left w:val="none" w:sz="0" w:space="0" w:color="auto"/>
            <w:bottom w:val="none" w:sz="0" w:space="0" w:color="auto"/>
            <w:right w:val="none" w:sz="0" w:space="0" w:color="auto"/>
          </w:divBdr>
        </w:div>
        <w:div w:id="273950691">
          <w:marLeft w:val="640"/>
          <w:marRight w:val="0"/>
          <w:marTop w:val="0"/>
          <w:marBottom w:val="0"/>
          <w:divBdr>
            <w:top w:val="none" w:sz="0" w:space="0" w:color="auto"/>
            <w:left w:val="none" w:sz="0" w:space="0" w:color="auto"/>
            <w:bottom w:val="none" w:sz="0" w:space="0" w:color="auto"/>
            <w:right w:val="none" w:sz="0" w:space="0" w:color="auto"/>
          </w:divBdr>
        </w:div>
        <w:div w:id="1284266125">
          <w:marLeft w:val="640"/>
          <w:marRight w:val="0"/>
          <w:marTop w:val="0"/>
          <w:marBottom w:val="0"/>
          <w:divBdr>
            <w:top w:val="none" w:sz="0" w:space="0" w:color="auto"/>
            <w:left w:val="none" w:sz="0" w:space="0" w:color="auto"/>
            <w:bottom w:val="none" w:sz="0" w:space="0" w:color="auto"/>
            <w:right w:val="none" w:sz="0" w:space="0" w:color="auto"/>
          </w:divBdr>
        </w:div>
        <w:div w:id="1186990028">
          <w:marLeft w:val="640"/>
          <w:marRight w:val="0"/>
          <w:marTop w:val="0"/>
          <w:marBottom w:val="0"/>
          <w:divBdr>
            <w:top w:val="none" w:sz="0" w:space="0" w:color="auto"/>
            <w:left w:val="none" w:sz="0" w:space="0" w:color="auto"/>
            <w:bottom w:val="none" w:sz="0" w:space="0" w:color="auto"/>
            <w:right w:val="none" w:sz="0" w:space="0" w:color="auto"/>
          </w:divBdr>
        </w:div>
        <w:div w:id="920138084">
          <w:marLeft w:val="640"/>
          <w:marRight w:val="0"/>
          <w:marTop w:val="0"/>
          <w:marBottom w:val="0"/>
          <w:divBdr>
            <w:top w:val="none" w:sz="0" w:space="0" w:color="auto"/>
            <w:left w:val="none" w:sz="0" w:space="0" w:color="auto"/>
            <w:bottom w:val="none" w:sz="0" w:space="0" w:color="auto"/>
            <w:right w:val="none" w:sz="0" w:space="0" w:color="auto"/>
          </w:divBdr>
        </w:div>
        <w:div w:id="1513034689">
          <w:marLeft w:val="640"/>
          <w:marRight w:val="0"/>
          <w:marTop w:val="0"/>
          <w:marBottom w:val="0"/>
          <w:divBdr>
            <w:top w:val="none" w:sz="0" w:space="0" w:color="auto"/>
            <w:left w:val="none" w:sz="0" w:space="0" w:color="auto"/>
            <w:bottom w:val="none" w:sz="0" w:space="0" w:color="auto"/>
            <w:right w:val="none" w:sz="0" w:space="0" w:color="auto"/>
          </w:divBdr>
        </w:div>
        <w:div w:id="1946574834">
          <w:marLeft w:val="640"/>
          <w:marRight w:val="0"/>
          <w:marTop w:val="0"/>
          <w:marBottom w:val="0"/>
          <w:divBdr>
            <w:top w:val="none" w:sz="0" w:space="0" w:color="auto"/>
            <w:left w:val="none" w:sz="0" w:space="0" w:color="auto"/>
            <w:bottom w:val="none" w:sz="0" w:space="0" w:color="auto"/>
            <w:right w:val="none" w:sz="0" w:space="0" w:color="auto"/>
          </w:divBdr>
        </w:div>
        <w:div w:id="1709988279">
          <w:marLeft w:val="640"/>
          <w:marRight w:val="0"/>
          <w:marTop w:val="0"/>
          <w:marBottom w:val="0"/>
          <w:divBdr>
            <w:top w:val="none" w:sz="0" w:space="0" w:color="auto"/>
            <w:left w:val="none" w:sz="0" w:space="0" w:color="auto"/>
            <w:bottom w:val="none" w:sz="0" w:space="0" w:color="auto"/>
            <w:right w:val="none" w:sz="0" w:space="0" w:color="auto"/>
          </w:divBdr>
        </w:div>
        <w:div w:id="1406418282">
          <w:marLeft w:val="640"/>
          <w:marRight w:val="0"/>
          <w:marTop w:val="0"/>
          <w:marBottom w:val="0"/>
          <w:divBdr>
            <w:top w:val="none" w:sz="0" w:space="0" w:color="auto"/>
            <w:left w:val="none" w:sz="0" w:space="0" w:color="auto"/>
            <w:bottom w:val="none" w:sz="0" w:space="0" w:color="auto"/>
            <w:right w:val="none" w:sz="0" w:space="0" w:color="auto"/>
          </w:divBdr>
        </w:div>
        <w:div w:id="766117521">
          <w:marLeft w:val="640"/>
          <w:marRight w:val="0"/>
          <w:marTop w:val="0"/>
          <w:marBottom w:val="0"/>
          <w:divBdr>
            <w:top w:val="none" w:sz="0" w:space="0" w:color="auto"/>
            <w:left w:val="none" w:sz="0" w:space="0" w:color="auto"/>
            <w:bottom w:val="none" w:sz="0" w:space="0" w:color="auto"/>
            <w:right w:val="none" w:sz="0" w:space="0" w:color="auto"/>
          </w:divBdr>
        </w:div>
        <w:div w:id="1671642013">
          <w:marLeft w:val="640"/>
          <w:marRight w:val="0"/>
          <w:marTop w:val="0"/>
          <w:marBottom w:val="0"/>
          <w:divBdr>
            <w:top w:val="none" w:sz="0" w:space="0" w:color="auto"/>
            <w:left w:val="none" w:sz="0" w:space="0" w:color="auto"/>
            <w:bottom w:val="none" w:sz="0" w:space="0" w:color="auto"/>
            <w:right w:val="none" w:sz="0" w:space="0" w:color="auto"/>
          </w:divBdr>
        </w:div>
        <w:div w:id="254018403">
          <w:marLeft w:val="640"/>
          <w:marRight w:val="0"/>
          <w:marTop w:val="0"/>
          <w:marBottom w:val="0"/>
          <w:divBdr>
            <w:top w:val="none" w:sz="0" w:space="0" w:color="auto"/>
            <w:left w:val="none" w:sz="0" w:space="0" w:color="auto"/>
            <w:bottom w:val="none" w:sz="0" w:space="0" w:color="auto"/>
            <w:right w:val="none" w:sz="0" w:space="0" w:color="auto"/>
          </w:divBdr>
        </w:div>
        <w:div w:id="1752317468">
          <w:marLeft w:val="640"/>
          <w:marRight w:val="0"/>
          <w:marTop w:val="0"/>
          <w:marBottom w:val="0"/>
          <w:divBdr>
            <w:top w:val="none" w:sz="0" w:space="0" w:color="auto"/>
            <w:left w:val="none" w:sz="0" w:space="0" w:color="auto"/>
            <w:bottom w:val="none" w:sz="0" w:space="0" w:color="auto"/>
            <w:right w:val="none" w:sz="0" w:space="0" w:color="auto"/>
          </w:divBdr>
        </w:div>
        <w:div w:id="1701006882">
          <w:marLeft w:val="640"/>
          <w:marRight w:val="0"/>
          <w:marTop w:val="0"/>
          <w:marBottom w:val="0"/>
          <w:divBdr>
            <w:top w:val="none" w:sz="0" w:space="0" w:color="auto"/>
            <w:left w:val="none" w:sz="0" w:space="0" w:color="auto"/>
            <w:bottom w:val="none" w:sz="0" w:space="0" w:color="auto"/>
            <w:right w:val="none" w:sz="0" w:space="0" w:color="auto"/>
          </w:divBdr>
        </w:div>
        <w:div w:id="157615736">
          <w:marLeft w:val="640"/>
          <w:marRight w:val="0"/>
          <w:marTop w:val="0"/>
          <w:marBottom w:val="0"/>
          <w:divBdr>
            <w:top w:val="none" w:sz="0" w:space="0" w:color="auto"/>
            <w:left w:val="none" w:sz="0" w:space="0" w:color="auto"/>
            <w:bottom w:val="none" w:sz="0" w:space="0" w:color="auto"/>
            <w:right w:val="none" w:sz="0" w:space="0" w:color="auto"/>
          </w:divBdr>
        </w:div>
        <w:div w:id="1085492575">
          <w:marLeft w:val="640"/>
          <w:marRight w:val="0"/>
          <w:marTop w:val="0"/>
          <w:marBottom w:val="0"/>
          <w:divBdr>
            <w:top w:val="none" w:sz="0" w:space="0" w:color="auto"/>
            <w:left w:val="none" w:sz="0" w:space="0" w:color="auto"/>
            <w:bottom w:val="none" w:sz="0" w:space="0" w:color="auto"/>
            <w:right w:val="none" w:sz="0" w:space="0" w:color="auto"/>
          </w:divBdr>
        </w:div>
        <w:div w:id="1486825250">
          <w:marLeft w:val="640"/>
          <w:marRight w:val="0"/>
          <w:marTop w:val="0"/>
          <w:marBottom w:val="0"/>
          <w:divBdr>
            <w:top w:val="none" w:sz="0" w:space="0" w:color="auto"/>
            <w:left w:val="none" w:sz="0" w:space="0" w:color="auto"/>
            <w:bottom w:val="none" w:sz="0" w:space="0" w:color="auto"/>
            <w:right w:val="none" w:sz="0" w:space="0" w:color="auto"/>
          </w:divBdr>
        </w:div>
        <w:div w:id="1256017970">
          <w:marLeft w:val="640"/>
          <w:marRight w:val="0"/>
          <w:marTop w:val="0"/>
          <w:marBottom w:val="0"/>
          <w:divBdr>
            <w:top w:val="none" w:sz="0" w:space="0" w:color="auto"/>
            <w:left w:val="none" w:sz="0" w:space="0" w:color="auto"/>
            <w:bottom w:val="none" w:sz="0" w:space="0" w:color="auto"/>
            <w:right w:val="none" w:sz="0" w:space="0" w:color="auto"/>
          </w:divBdr>
        </w:div>
        <w:div w:id="635642498">
          <w:marLeft w:val="640"/>
          <w:marRight w:val="0"/>
          <w:marTop w:val="0"/>
          <w:marBottom w:val="0"/>
          <w:divBdr>
            <w:top w:val="none" w:sz="0" w:space="0" w:color="auto"/>
            <w:left w:val="none" w:sz="0" w:space="0" w:color="auto"/>
            <w:bottom w:val="none" w:sz="0" w:space="0" w:color="auto"/>
            <w:right w:val="none" w:sz="0" w:space="0" w:color="auto"/>
          </w:divBdr>
        </w:div>
        <w:div w:id="1466240851">
          <w:marLeft w:val="640"/>
          <w:marRight w:val="0"/>
          <w:marTop w:val="0"/>
          <w:marBottom w:val="0"/>
          <w:divBdr>
            <w:top w:val="none" w:sz="0" w:space="0" w:color="auto"/>
            <w:left w:val="none" w:sz="0" w:space="0" w:color="auto"/>
            <w:bottom w:val="none" w:sz="0" w:space="0" w:color="auto"/>
            <w:right w:val="none" w:sz="0" w:space="0" w:color="auto"/>
          </w:divBdr>
        </w:div>
        <w:div w:id="1793789655">
          <w:marLeft w:val="640"/>
          <w:marRight w:val="0"/>
          <w:marTop w:val="0"/>
          <w:marBottom w:val="0"/>
          <w:divBdr>
            <w:top w:val="none" w:sz="0" w:space="0" w:color="auto"/>
            <w:left w:val="none" w:sz="0" w:space="0" w:color="auto"/>
            <w:bottom w:val="none" w:sz="0" w:space="0" w:color="auto"/>
            <w:right w:val="none" w:sz="0" w:space="0" w:color="auto"/>
          </w:divBdr>
        </w:div>
        <w:div w:id="1586258067">
          <w:marLeft w:val="640"/>
          <w:marRight w:val="0"/>
          <w:marTop w:val="0"/>
          <w:marBottom w:val="0"/>
          <w:divBdr>
            <w:top w:val="none" w:sz="0" w:space="0" w:color="auto"/>
            <w:left w:val="none" w:sz="0" w:space="0" w:color="auto"/>
            <w:bottom w:val="none" w:sz="0" w:space="0" w:color="auto"/>
            <w:right w:val="none" w:sz="0" w:space="0" w:color="auto"/>
          </w:divBdr>
        </w:div>
        <w:div w:id="2038386626">
          <w:marLeft w:val="640"/>
          <w:marRight w:val="0"/>
          <w:marTop w:val="0"/>
          <w:marBottom w:val="0"/>
          <w:divBdr>
            <w:top w:val="none" w:sz="0" w:space="0" w:color="auto"/>
            <w:left w:val="none" w:sz="0" w:space="0" w:color="auto"/>
            <w:bottom w:val="none" w:sz="0" w:space="0" w:color="auto"/>
            <w:right w:val="none" w:sz="0" w:space="0" w:color="auto"/>
          </w:divBdr>
        </w:div>
        <w:div w:id="1986229550">
          <w:marLeft w:val="640"/>
          <w:marRight w:val="0"/>
          <w:marTop w:val="0"/>
          <w:marBottom w:val="0"/>
          <w:divBdr>
            <w:top w:val="none" w:sz="0" w:space="0" w:color="auto"/>
            <w:left w:val="none" w:sz="0" w:space="0" w:color="auto"/>
            <w:bottom w:val="none" w:sz="0" w:space="0" w:color="auto"/>
            <w:right w:val="none" w:sz="0" w:space="0" w:color="auto"/>
          </w:divBdr>
        </w:div>
        <w:div w:id="480000854">
          <w:marLeft w:val="640"/>
          <w:marRight w:val="0"/>
          <w:marTop w:val="0"/>
          <w:marBottom w:val="0"/>
          <w:divBdr>
            <w:top w:val="none" w:sz="0" w:space="0" w:color="auto"/>
            <w:left w:val="none" w:sz="0" w:space="0" w:color="auto"/>
            <w:bottom w:val="none" w:sz="0" w:space="0" w:color="auto"/>
            <w:right w:val="none" w:sz="0" w:space="0" w:color="auto"/>
          </w:divBdr>
        </w:div>
        <w:div w:id="1904413407">
          <w:marLeft w:val="640"/>
          <w:marRight w:val="0"/>
          <w:marTop w:val="0"/>
          <w:marBottom w:val="0"/>
          <w:divBdr>
            <w:top w:val="none" w:sz="0" w:space="0" w:color="auto"/>
            <w:left w:val="none" w:sz="0" w:space="0" w:color="auto"/>
            <w:bottom w:val="none" w:sz="0" w:space="0" w:color="auto"/>
            <w:right w:val="none" w:sz="0" w:space="0" w:color="auto"/>
          </w:divBdr>
        </w:div>
        <w:div w:id="497159893">
          <w:marLeft w:val="640"/>
          <w:marRight w:val="0"/>
          <w:marTop w:val="0"/>
          <w:marBottom w:val="0"/>
          <w:divBdr>
            <w:top w:val="none" w:sz="0" w:space="0" w:color="auto"/>
            <w:left w:val="none" w:sz="0" w:space="0" w:color="auto"/>
            <w:bottom w:val="none" w:sz="0" w:space="0" w:color="auto"/>
            <w:right w:val="none" w:sz="0" w:space="0" w:color="auto"/>
          </w:divBdr>
        </w:div>
        <w:div w:id="2079864580">
          <w:marLeft w:val="640"/>
          <w:marRight w:val="0"/>
          <w:marTop w:val="0"/>
          <w:marBottom w:val="0"/>
          <w:divBdr>
            <w:top w:val="none" w:sz="0" w:space="0" w:color="auto"/>
            <w:left w:val="none" w:sz="0" w:space="0" w:color="auto"/>
            <w:bottom w:val="none" w:sz="0" w:space="0" w:color="auto"/>
            <w:right w:val="none" w:sz="0" w:space="0" w:color="auto"/>
          </w:divBdr>
        </w:div>
        <w:div w:id="877593627">
          <w:marLeft w:val="640"/>
          <w:marRight w:val="0"/>
          <w:marTop w:val="0"/>
          <w:marBottom w:val="0"/>
          <w:divBdr>
            <w:top w:val="none" w:sz="0" w:space="0" w:color="auto"/>
            <w:left w:val="none" w:sz="0" w:space="0" w:color="auto"/>
            <w:bottom w:val="none" w:sz="0" w:space="0" w:color="auto"/>
            <w:right w:val="none" w:sz="0" w:space="0" w:color="auto"/>
          </w:divBdr>
        </w:div>
        <w:div w:id="163013739">
          <w:marLeft w:val="640"/>
          <w:marRight w:val="0"/>
          <w:marTop w:val="0"/>
          <w:marBottom w:val="0"/>
          <w:divBdr>
            <w:top w:val="none" w:sz="0" w:space="0" w:color="auto"/>
            <w:left w:val="none" w:sz="0" w:space="0" w:color="auto"/>
            <w:bottom w:val="none" w:sz="0" w:space="0" w:color="auto"/>
            <w:right w:val="none" w:sz="0" w:space="0" w:color="auto"/>
          </w:divBdr>
        </w:div>
        <w:div w:id="303120041">
          <w:marLeft w:val="640"/>
          <w:marRight w:val="0"/>
          <w:marTop w:val="0"/>
          <w:marBottom w:val="0"/>
          <w:divBdr>
            <w:top w:val="none" w:sz="0" w:space="0" w:color="auto"/>
            <w:left w:val="none" w:sz="0" w:space="0" w:color="auto"/>
            <w:bottom w:val="none" w:sz="0" w:space="0" w:color="auto"/>
            <w:right w:val="none" w:sz="0" w:space="0" w:color="auto"/>
          </w:divBdr>
        </w:div>
        <w:div w:id="77600038">
          <w:marLeft w:val="640"/>
          <w:marRight w:val="0"/>
          <w:marTop w:val="0"/>
          <w:marBottom w:val="0"/>
          <w:divBdr>
            <w:top w:val="none" w:sz="0" w:space="0" w:color="auto"/>
            <w:left w:val="none" w:sz="0" w:space="0" w:color="auto"/>
            <w:bottom w:val="none" w:sz="0" w:space="0" w:color="auto"/>
            <w:right w:val="none" w:sz="0" w:space="0" w:color="auto"/>
          </w:divBdr>
        </w:div>
        <w:div w:id="1361400068">
          <w:marLeft w:val="640"/>
          <w:marRight w:val="0"/>
          <w:marTop w:val="0"/>
          <w:marBottom w:val="0"/>
          <w:divBdr>
            <w:top w:val="none" w:sz="0" w:space="0" w:color="auto"/>
            <w:left w:val="none" w:sz="0" w:space="0" w:color="auto"/>
            <w:bottom w:val="none" w:sz="0" w:space="0" w:color="auto"/>
            <w:right w:val="none" w:sz="0" w:space="0" w:color="auto"/>
          </w:divBdr>
        </w:div>
        <w:div w:id="504443467">
          <w:marLeft w:val="640"/>
          <w:marRight w:val="0"/>
          <w:marTop w:val="0"/>
          <w:marBottom w:val="0"/>
          <w:divBdr>
            <w:top w:val="none" w:sz="0" w:space="0" w:color="auto"/>
            <w:left w:val="none" w:sz="0" w:space="0" w:color="auto"/>
            <w:bottom w:val="none" w:sz="0" w:space="0" w:color="auto"/>
            <w:right w:val="none" w:sz="0" w:space="0" w:color="auto"/>
          </w:divBdr>
        </w:div>
        <w:div w:id="1909924766">
          <w:marLeft w:val="640"/>
          <w:marRight w:val="0"/>
          <w:marTop w:val="0"/>
          <w:marBottom w:val="0"/>
          <w:divBdr>
            <w:top w:val="none" w:sz="0" w:space="0" w:color="auto"/>
            <w:left w:val="none" w:sz="0" w:space="0" w:color="auto"/>
            <w:bottom w:val="none" w:sz="0" w:space="0" w:color="auto"/>
            <w:right w:val="none" w:sz="0" w:space="0" w:color="auto"/>
          </w:divBdr>
        </w:div>
        <w:div w:id="1942565852">
          <w:marLeft w:val="640"/>
          <w:marRight w:val="0"/>
          <w:marTop w:val="0"/>
          <w:marBottom w:val="0"/>
          <w:divBdr>
            <w:top w:val="none" w:sz="0" w:space="0" w:color="auto"/>
            <w:left w:val="none" w:sz="0" w:space="0" w:color="auto"/>
            <w:bottom w:val="none" w:sz="0" w:space="0" w:color="auto"/>
            <w:right w:val="none" w:sz="0" w:space="0" w:color="auto"/>
          </w:divBdr>
        </w:div>
      </w:divsChild>
    </w:div>
    <w:div w:id="533660542">
      <w:bodyDiv w:val="1"/>
      <w:marLeft w:val="0"/>
      <w:marRight w:val="0"/>
      <w:marTop w:val="0"/>
      <w:marBottom w:val="0"/>
      <w:divBdr>
        <w:top w:val="none" w:sz="0" w:space="0" w:color="auto"/>
        <w:left w:val="none" w:sz="0" w:space="0" w:color="auto"/>
        <w:bottom w:val="none" w:sz="0" w:space="0" w:color="auto"/>
        <w:right w:val="none" w:sz="0" w:space="0" w:color="auto"/>
      </w:divBdr>
      <w:divsChild>
        <w:div w:id="2042320183">
          <w:marLeft w:val="640"/>
          <w:marRight w:val="0"/>
          <w:marTop w:val="0"/>
          <w:marBottom w:val="0"/>
          <w:divBdr>
            <w:top w:val="none" w:sz="0" w:space="0" w:color="auto"/>
            <w:left w:val="none" w:sz="0" w:space="0" w:color="auto"/>
            <w:bottom w:val="none" w:sz="0" w:space="0" w:color="auto"/>
            <w:right w:val="none" w:sz="0" w:space="0" w:color="auto"/>
          </w:divBdr>
        </w:div>
        <w:div w:id="1063021420">
          <w:marLeft w:val="640"/>
          <w:marRight w:val="0"/>
          <w:marTop w:val="0"/>
          <w:marBottom w:val="0"/>
          <w:divBdr>
            <w:top w:val="none" w:sz="0" w:space="0" w:color="auto"/>
            <w:left w:val="none" w:sz="0" w:space="0" w:color="auto"/>
            <w:bottom w:val="none" w:sz="0" w:space="0" w:color="auto"/>
            <w:right w:val="none" w:sz="0" w:space="0" w:color="auto"/>
          </w:divBdr>
        </w:div>
        <w:div w:id="1006591949">
          <w:marLeft w:val="640"/>
          <w:marRight w:val="0"/>
          <w:marTop w:val="0"/>
          <w:marBottom w:val="0"/>
          <w:divBdr>
            <w:top w:val="none" w:sz="0" w:space="0" w:color="auto"/>
            <w:left w:val="none" w:sz="0" w:space="0" w:color="auto"/>
            <w:bottom w:val="none" w:sz="0" w:space="0" w:color="auto"/>
            <w:right w:val="none" w:sz="0" w:space="0" w:color="auto"/>
          </w:divBdr>
        </w:div>
        <w:div w:id="1577521067">
          <w:marLeft w:val="640"/>
          <w:marRight w:val="0"/>
          <w:marTop w:val="0"/>
          <w:marBottom w:val="0"/>
          <w:divBdr>
            <w:top w:val="none" w:sz="0" w:space="0" w:color="auto"/>
            <w:left w:val="none" w:sz="0" w:space="0" w:color="auto"/>
            <w:bottom w:val="none" w:sz="0" w:space="0" w:color="auto"/>
            <w:right w:val="none" w:sz="0" w:space="0" w:color="auto"/>
          </w:divBdr>
        </w:div>
        <w:div w:id="535314633">
          <w:marLeft w:val="640"/>
          <w:marRight w:val="0"/>
          <w:marTop w:val="0"/>
          <w:marBottom w:val="0"/>
          <w:divBdr>
            <w:top w:val="none" w:sz="0" w:space="0" w:color="auto"/>
            <w:left w:val="none" w:sz="0" w:space="0" w:color="auto"/>
            <w:bottom w:val="none" w:sz="0" w:space="0" w:color="auto"/>
            <w:right w:val="none" w:sz="0" w:space="0" w:color="auto"/>
          </w:divBdr>
        </w:div>
        <w:div w:id="2017492356">
          <w:marLeft w:val="640"/>
          <w:marRight w:val="0"/>
          <w:marTop w:val="0"/>
          <w:marBottom w:val="0"/>
          <w:divBdr>
            <w:top w:val="none" w:sz="0" w:space="0" w:color="auto"/>
            <w:left w:val="none" w:sz="0" w:space="0" w:color="auto"/>
            <w:bottom w:val="none" w:sz="0" w:space="0" w:color="auto"/>
            <w:right w:val="none" w:sz="0" w:space="0" w:color="auto"/>
          </w:divBdr>
        </w:div>
        <w:div w:id="1756123587">
          <w:marLeft w:val="640"/>
          <w:marRight w:val="0"/>
          <w:marTop w:val="0"/>
          <w:marBottom w:val="0"/>
          <w:divBdr>
            <w:top w:val="none" w:sz="0" w:space="0" w:color="auto"/>
            <w:left w:val="none" w:sz="0" w:space="0" w:color="auto"/>
            <w:bottom w:val="none" w:sz="0" w:space="0" w:color="auto"/>
            <w:right w:val="none" w:sz="0" w:space="0" w:color="auto"/>
          </w:divBdr>
        </w:div>
        <w:div w:id="1393499675">
          <w:marLeft w:val="640"/>
          <w:marRight w:val="0"/>
          <w:marTop w:val="0"/>
          <w:marBottom w:val="0"/>
          <w:divBdr>
            <w:top w:val="none" w:sz="0" w:space="0" w:color="auto"/>
            <w:left w:val="none" w:sz="0" w:space="0" w:color="auto"/>
            <w:bottom w:val="none" w:sz="0" w:space="0" w:color="auto"/>
            <w:right w:val="none" w:sz="0" w:space="0" w:color="auto"/>
          </w:divBdr>
        </w:div>
        <w:div w:id="2103605872">
          <w:marLeft w:val="640"/>
          <w:marRight w:val="0"/>
          <w:marTop w:val="0"/>
          <w:marBottom w:val="0"/>
          <w:divBdr>
            <w:top w:val="none" w:sz="0" w:space="0" w:color="auto"/>
            <w:left w:val="none" w:sz="0" w:space="0" w:color="auto"/>
            <w:bottom w:val="none" w:sz="0" w:space="0" w:color="auto"/>
            <w:right w:val="none" w:sz="0" w:space="0" w:color="auto"/>
          </w:divBdr>
        </w:div>
        <w:div w:id="1188982167">
          <w:marLeft w:val="640"/>
          <w:marRight w:val="0"/>
          <w:marTop w:val="0"/>
          <w:marBottom w:val="0"/>
          <w:divBdr>
            <w:top w:val="none" w:sz="0" w:space="0" w:color="auto"/>
            <w:left w:val="none" w:sz="0" w:space="0" w:color="auto"/>
            <w:bottom w:val="none" w:sz="0" w:space="0" w:color="auto"/>
            <w:right w:val="none" w:sz="0" w:space="0" w:color="auto"/>
          </w:divBdr>
        </w:div>
        <w:div w:id="1385106007">
          <w:marLeft w:val="640"/>
          <w:marRight w:val="0"/>
          <w:marTop w:val="0"/>
          <w:marBottom w:val="0"/>
          <w:divBdr>
            <w:top w:val="none" w:sz="0" w:space="0" w:color="auto"/>
            <w:left w:val="none" w:sz="0" w:space="0" w:color="auto"/>
            <w:bottom w:val="none" w:sz="0" w:space="0" w:color="auto"/>
            <w:right w:val="none" w:sz="0" w:space="0" w:color="auto"/>
          </w:divBdr>
        </w:div>
        <w:div w:id="1070350322">
          <w:marLeft w:val="640"/>
          <w:marRight w:val="0"/>
          <w:marTop w:val="0"/>
          <w:marBottom w:val="0"/>
          <w:divBdr>
            <w:top w:val="none" w:sz="0" w:space="0" w:color="auto"/>
            <w:left w:val="none" w:sz="0" w:space="0" w:color="auto"/>
            <w:bottom w:val="none" w:sz="0" w:space="0" w:color="auto"/>
            <w:right w:val="none" w:sz="0" w:space="0" w:color="auto"/>
          </w:divBdr>
        </w:div>
        <w:div w:id="1387100326">
          <w:marLeft w:val="640"/>
          <w:marRight w:val="0"/>
          <w:marTop w:val="0"/>
          <w:marBottom w:val="0"/>
          <w:divBdr>
            <w:top w:val="none" w:sz="0" w:space="0" w:color="auto"/>
            <w:left w:val="none" w:sz="0" w:space="0" w:color="auto"/>
            <w:bottom w:val="none" w:sz="0" w:space="0" w:color="auto"/>
            <w:right w:val="none" w:sz="0" w:space="0" w:color="auto"/>
          </w:divBdr>
        </w:div>
        <w:div w:id="927350418">
          <w:marLeft w:val="640"/>
          <w:marRight w:val="0"/>
          <w:marTop w:val="0"/>
          <w:marBottom w:val="0"/>
          <w:divBdr>
            <w:top w:val="none" w:sz="0" w:space="0" w:color="auto"/>
            <w:left w:val="none" w:sz="0" w:space="0" w:color="auto"/>
            <w:bottom w:val="none" w:sz="0" w:space="0" w:color="auto"/>
            <w:right w:val="none" w:sz="0" w:space="0" w:color="auto"/>
          </w:divBdr>
        </w:div>
        <w:div w:id="2036341562">
          <w:marLeft w:val="640"/>
          <w:marRight w:val="0"/>
          <w:marTop w:val="0"/>
          <w:marBottom w:val="0"/>
          <w:divBdr>
            <w:top w:val="none" w:sz="0" w:space="0" w:color="auto"/>
            <w:left w:val="none" w:sz="0" w:space="0" w:color="auto"/>
            <w:bottom w:val="none" w:sz="0" w:space="0" w:color="auto"/>
            <w:right w:val="none" w:sz="0" w:space="0" w:color="auto"/>
          </w:divBdr>
        </w:div>
        <w:div w:id="210652911">
          <w:marLeft w:val="640"/>
          <w:marRight w:val="0"/>
          <w:marTop w:val="0"/>
          <w:marBottom w:val="0"/>
          <w:divBdr>
            <w:top w:val="none" w:sz="0" w:space="0" w:color="auto"/>
            <w:left w:val="none" w:sz="0" w:space="0" w:color="auto"/>
            <w:bottom w:val="none" w:sz="0" w:space="0" w:color="auto"/>
            <w:right w:val="none" w:sz="0" w:space="0" w:color="auto"/>
          </w:divBdr>
        </w:div>
        <w:div w:id="1019047456">
          <w:marLeft w:val="640"/>
          <w:marRight w:val="0"/>
          <w:marTop w:val="0"/>
          <w:marBottom w:val="0"/>
          <w:divBdr>
            <w:top w:val="none" w:sz="0" w:space="0" w:color="auto"/>
            <w:left w:val="none" w:sz="0" w:space="0" w:color="auto"/>
            <w:bottom w:val="none" w:sz="0" w:space="0" w:color="auto"/>
            <w:right w:val="none" w:sz="0" w:space="0" w:color="auto"/>
          </w:divBdr>
        </w:div>
        <w:div w:id="1836995144">
          <w:marLeft w:val="640"/>
          <w:marRight w:val="0"/>
          <w:marTop w:val="0"/>
          <w:marBottom w:val="0"/>
          <w:divBdr>
            <w:top w:val="none" w:sz="0" w:space="0" w:color="auto"/>
            <w:left w:val="none" w:sz="0" w:space="0" w:color="auto"/>
            <w:bottom w:val="none" w:sz="0" w:space="0" w:color="auto"/>
            <w:right w:val="none" w:sz="0" w:space="0" w:color="auto"/>
          </w:divBdr>
        </w:div>
        <w:div w:id="620379303">
          <w:marLeft w:val="640"/>
          <w:marRight w:val="0"/>
          <w:marTop w:val="0"/>
          <w:marBottom w:val="0"/>
          <w:divBdr>
            <w:top w:val="none" w:sz="0" w:space="0" w:color="auto"/>
            <w:left w:val="none" w:sz="0" w:space="0" w:color="auto"/>
            <w:bottom w:val="none" w:sz="0" w:space="0" w:color="auto"/>
            <w:right w:val="none" w:sz="0" w:space="0" w:color="auto"/>
          </w:divBdr>
        </w:div>
        <w:div w:id="1982072957">
          <w:marLeft w:val="640"/>
          <w:marRight w:val="0"/>
          <w:marTop w:val="0"/>
          <w:marBottom w:val="0"/>
          <w:divBdr>
            <w:top w:val="none" w:sz="0" w:space="0" w:color="auto"/>
            <w:left w:val="none" w:sz="0" w:space="0" w:color="auto"/>
            <w:bottom w:val="none" w:sz="0" w:space="0" w:color="auto"/>
            <w:right w:val="none" w:sz="0" w:space="0" w:color="auto"/>
          </w:divBdr>
        </w:div>
        <w:div w:id="701201925">
          <w:marLeft w:val="640"/>
          <w:marRight w:val="0"/>
          <w:marTop w:val="0"/>
          <w:marBottom w:val="0"/>
          <w:divBdr>
            <w:top w:val="none" w:sz="0" w:space="0" w:color="auto"/>
            <w:left w:val="none" w:sz="0" w:space="0" w:color="auto"/>
            <w:bottom w:val="none" w:sz="0" w:space="0" w:color="auto"/>
            <w:right w:val="none" w:sz="0" w:space="0" w:color="auto"/>
          </w:divBdr>
        </w:div>
        <w:div w:id="895166286">
          <w:marLeft w:val="640"/>
          <w:marRight w:val="0"/>
          <w:marTop w:val="0"/>
          <w:marBottom w:val="0"/>
          <w:divBdr>
            <w:top w:val="none" w:sz="0" w:space="0" w:color="auto"/>
            <w:left w:val="none" w:sz="0" w:space="0" w:color="auto"/>
            <w:bottom w:val="none" w:sz="0" w:space="0" w:color="auto"/>
            <w:right w:val="none" w:sz="0" w:space="0" w:color="auto"/>
          </w:divBdr>
        </w:div>
        <w:div w:id="2120832798">
          <w:marLeft w:val="640"/>
          <w:marRight w:val="0"/>
          <w:marTop w:val="0"/>
          <w:marBottom w:val="0"/>
          <w:divBdr>
            <w:top w:val="none" w:sz="0" w:space="0" w:color="auto"/>
            <w:left w:val="none" w:sz="0" w:space="0" w:color="auto"/>
            <w:bottom w:val="none" w:sz="0" w:space="0" w:color="auto"/>
            <w:right w:val="none" w:sz="0" w:space="0" w:color="auto"/>
          </w:divBdr>
        </w:div>
        <w:div w:id="1009018923">
          <w:marLeft w:val="640"/>
          <w:marRight w:val="0"/>
          <w:marTop w:val="0"/>
          <w:marBottom w:val="0"/>
          <w:divBdr>
            <w:top w:val="none" w:sz="0" w:space="0" w:color="auto"/>
            <w:left w:val="none" w:sz="0" w:space="0" w:color="auto"/>
            <w:bottom w:val="none" w:sz="0" w:space="0" w:color="auto"/>
            <w:right w:val="none" w:sz="0" w:space="0" w:color="auto"/>
          </w:divBdr>
        </w:div>
        <w:div w:id="1931429761">
          <w:marLeft w:val="640"/>
          <w:marRight w:val="0"/>
          <w:marTop w:val="0"/>
          <w:marBottom w:val="0"/>
          <w:divBdr>
            <w:top w:val="none" w:sz="0" w:space="0" w:color="auto"/>
            <w:left w:val="none" w:sz="0" w:space="0" w:color="auto"/>
            <w:bottom w:val="none" w:sz="0" w:space="0" w:color="auto"/>
            <w:right w:val="none" w:sz="0" w:space="0" w:color="auto"/>
          </w:divBdr>
        </w:div>
        <w:div w:id="1208030284">
          <w:marLeft w:val="640"/>
          <w:marRight w:val="0"/>
          <w:marTop w:val="0"/>
          <w:marBottom w:val="0"/>
          <w:divBdr>
            <w:top w:val="none" w:sz="0" w:space="0" w:color="auto"/>
            <w:left w:val="none" w:sz="0" w:space="0" w:color="auto"/>
            <w:bottom w:val="none" w:sz="0" w:space="0" w:color="auto"/>
            <w:right w:val="none" w:sz="0" w:space="0" w:color="auto"/>
          </w:divBdr>
        </w:div>
        <w:div w:id="715008713">
          <w:marLeft w:val="640"/>
          <w:marRight w:val="0"/>
          <w:marTop w:val="0"/>
          <w:marBottom w:val="0"/>
          <w:divBdr>
            <w:top w:val="none" w:sz="0" w:space="0" w:color="auto"/>
            <w:left w:val="none" w:sz="0" w:space="0" w:color="auto"/>
            <w:bottom w:val="none" w:sz="0" w:space="0" w:color="auto"/>
            <w:right w:val="none" w:sz="0" w:space="0" w:color="auto"/>
          </w:divBdr>
        </w:div>
        <w:div w:id="2023050843">
          <w:marLeft w:val="640"/>
          <w:marRight w:val="0"/>
          <w:marTop w:val="0"/>
          <w:marBottom w:val="0"/>
          <w:divBdr>
            <w:top w:val="none" w:sz="0" w:space="0" w:color="auto"/>
            <w:left w:val="none" w:sz="0" w:space="0" w:color="auto"/>
            <w:bottom w:val="none" w:sz="0" w:space="0" w:color="auto"/>
            <w:right w:val="none" w:sz="0" w:space="0" w:color="auto"/>
          </w:divBdr>
        </w:div>
        <w:div w:id="160046013">
          <w:marLeft w:val="640"/>
          <w:marRight w:val="0"/>
          <w:marTop w:val="0"/>
          <w:marBottom w:val="0"/>
          <w:divBdr>
            <w:top w:val="none" w:sz="0" w:space="0" w:color="auto"/>
            <w:left w:val="none" w:sz="0" w:space="0" w:color="auto"/>
            <w:bottom w:val="none" w:sz="0" w:space="0" w:color="auto"/>
            <w:right w:val="none" w:sz="0" w:space="0" w:color="auto"/>
          </w:divBdr>
        </w:div>
        <w:div w:id="1048341985">
          <w:marLeft w:val="640"/>
          <w:marRight w:val="0"/>
          <w:marTop w:val="0"/>
          <w:marBottom w:val="0"/>
          <w:divBdr>
            <w:top w:val="none" w:sz="0" w:space="0" w:color="auto"/>
            <w:left w:val="none" w:sz="0" w:space="0" w:color="auto"/>
            <w:bottom w:val="none" w:sz="0" w:space="0" w:color="auto"/>
            <w:right w:val="none" w:sz="0" w:space="0" w:color="auto"/>
          </w:divBdr>
        </w:div>
        <w:div w:id="144401122">
          <w:marLeft w:val="640"/>
          <w:marRight w:val="0"/>
          <w:marTop w:val="0"/>
          <w:marBottom w:val="0"/>
          <w:divBdr>
            <w:top w:val="none" w:sz="0" w:space="0" w:color="auto"/>
            <w:left w:val="none" w:sz="0" w:space="0" w:color="auto"/>
            <w:bottom w:val="none" w:sz="0" w:space="0" w:color="auto"/>
            <w:right w:val="none" w:sz="0" w:space="0" w:color="auto"/>
          </w:divBdr>
        </w:div>
        <w:div w:id="487017895">
          <w:marLeft w:val="640"/>
          <w:marRight w:val="0"/>
          <w:marTop w:val="0"/>
          <w:marBottom w:val="0"/>
          <w:divBdr>
            <w:top w:val="none" w:sz="0" w:space="0" w:color="auto"/>
            <w:left w:val="none" w:sz="0" w:space="0" w:color="auto"/>
            <w:bottom w:val="none" w:sz="0" w:space="0" w:color="auto"/>
            <w:right w:val="none" w:sz="0" w:space="0" w:color="auto"/>
          </w:divBdr>
        </w:div>
        <w:div w:id="521824598">
          <w:marLeft w:val="640"/>
          <w:marRight w:val="0"/>
          <w:marTop w:val="0"/>
          <w:marBottom w:val="0"/>
          <w:divBdr>
            <w:top w:val="none" w:sz="0" w:space="0" w:color="auto"/>
            <w:left w:val="none" w:sz="0" w:space="0" w:color="auto"/>
            <w:bottom w:val="none" w:sz="0" w:space="0" w:color="auto"/>
            <w:right w:val="none" w:sz="0" w:space="0" w:color="auto"/>
          </w:divBdr>
        </w:div>
        <w:div w:id="732848426">
          <w:marLeft w:val="640"/>
          <w:marRight w:val="0"/>
          <w:marTop w:val="0"/>
          <w:marBottom w:val="0"/>
          <w:divBdr>
            <w:top w:val="none" w:sz="0" w:space="0" w:color="auto"/>
            <w:left w:val="none" w:sz="0" w:space="0" w:color="auto"/>
            <w:bottom w:val="none" w:sz="0" w:space="0" w:color="auto"/>
            <w:right w:val="none" w:sz="0" w:space="0" w:color="auto"/>
          </w:divBdr>
        </w:div>
        <w:div w:id="998078574">
          <w:marLeft w:val="640"/>
          <w:marRight w:val="0"/>
          <w:marTop w:val="0"/>
          <w:marBottom w:val="0"/>
          <w:divBdr>
            <w:top w:val="none" w:sz="0" w:space="0" w:color="auto"/>
            <w:left w:val="none" w:sz="0" w:space="0" w:color="auto"/>
            <w:bottom w:val="none" w:sz="0" w:space="0" w:color="auto"/>
            <w:right w:val="none" w:sz="0" w:space="0" w:color="auto"/>
          </w:divBdr>
        </w:div>
        <w:div w:id="1293052911">
          <w:marLeft w:val="640"/>
          <w:marRight w:val="0"/>
          <w:marTop w:val="0"/>
          <w:marBottom w:val="0"/>
          <w:divBdr>
            <w:top w:val="none" w:sz="0" w:space="0" w:color="auto"/>
            <w:left w:val="none" w:sz="0" w:space="0" w:color="auto"/>
            <w:bottom w:val="none" w:sz="0" w:space="0" w:color="auto"/>
            <w:right w:val="none" w:sz="0" w:space="0" w:color="auto"/>
          </w:divBdr>
        </w:div>
        <w:div w:id="1593586267">
          <w:marLeft w:val="640"/>
          <w:marRight w:val="0"/>
          <w:marTop w:val="0"/>
          <w:marBottom w:val="0"/>
          <w:divBdr>
            <w:top w:val="none" w:sz="0" w:space="0" w:color="auto"/>
            <w:left w:val="none" w:sz="0" w:space="0" w:color="auto"/>
            <w:bottom w:val="none" w:sz="0" w:space="0" w:color="auto"/>
            <w:right w:val="none" w:sz="0" w:space="0" w:color="auto"/>
          </w:divBdr>
        </w:div>
        <w:div w:id="1589537041">
          <w:marLeft w:val="640"/>
          <w:marRight w:val="0"/>
          <w:marTop w:val="0"/>
          <w:marBottom w:val="0"/>
          <w:divBdr>
            <w:top w:val="none" w:sz="0" w:space="0" w:color="auto"/>
            <w:left w:val="none" w:sz="0" w:space="0" w:color="auto"/>
            <w:bottom w:val="none" w:sz="0" w:space="0" w:color="auto"/>
            <w:right w:val="none" w:sz="0" w:space="0" w:color="auto"/>
          </w:divBdr>
        </w:div>
        <w:div w:id="1639454684">
          <w:marLeft w:val="640"/>
          <w:marRight w:val="0"/>
          <w:marTop w:val="0"/>
          <w:marBottom w:val="0"/>
          <w:divBdr>
            <w:top w:val="none" w:sz="0" w:space="0" w:color="auto"/>
            <w:left w:val="none" w:sz="0" w:space="0" w:color="auto"/>
            <w:bottom w:val="none" w:sz="0" w:space="0" w:color="auto"/>
            <w:right w:val="none" w:sz="0" w:space="0" w:color="auto"/>
          </w:divBdr>
        </w:div>
        <w:div w:id="1869834176">
          <w:marLeft w:val="640"/>
          <w:marRight w:val="0"/>
          <w:marTop w:val="0"/>
          <w:marBottom w:val="0"/>
          <w:divBdr>
            <w:top w:val="none" w:sz="0" w:space="0" w:color="auto"/>
            <w:left w:val="none" w:sz="0" w:space="0" w:color="auto"/>
            <w:bottom w:val="none" w:sz="0" w:space="0" w:color="auto"/>
            <w:right w:val="none" w:sz="0" w:space="0" w:color="auto"/>
          </w:divBdr>
        </w:div>
        <w:div w:id="1288271445">
          <w:marLeft w:val="640"/>
          <w:marRight w:val="0"/>
          <w:marTop w:val="0"/>
          <w:marBottom w:val="0"/>
          <w:divBdr>
            <w:top w:val="none" w:sz="0" w:space="0" w:color="auto"/>
            <w:left w:val="none" w:sz="0" w:space="0" w:color="auto"/>
            <w:bottom w:val="none" w:sz="0" w:space="0" w:color="auto"/>
            <w:right w:val="none" w:sz="0" w:space="0" w:color="auto"/>
          </w:divBdr>
        </w:div>
        <w:div w:id="1201162249">
          <w:marLeft w:val="640"/>
          <w:marRight w:val="0"/>
          <w:marTop w:val="0"/>
          <w:marBottom w:val="0"/>
          <w:divBdr>
            <w:top w:val="none" w:sz="0" w:space="0" w:color="auto"/>
            <w:left w:val="none" w:sz="0" w:space="0" w:color="auto"/>
            <w:bottom w:val="none" w:sz="0" w:space="0" w:color="auto"/>
            <w:right w:val="none" w:sz="0" w:space="0" w:color="auto"/>
          </w:divBdr>
        </w:div>
        <w:div w:id="769932713">
          <w:marLeft w:val="640"/>
          <w:marRight w:val="0"/>
          <w:marTop w:val="0"/>
          <w:marBottom w:val="0"/>
          <w:divBdr>
            <w:top w:val="none" w:sz="0" w:space="0" w:color="auto"/>
            <w:left w:val="none" w:sz="0" w:space="0" w:color="auto"/>
            <w:bottom w:val="none" w:sz="0" w:space="0" w:color="auto"/>
            <w:right w:val="none" w:sz="0" w:space="0" w:color="auto"/>
          </w:divBdr>
        </w:div>
        <w:div w:id="281420609">
          <w:marLeft w:val="640"/>
          <w:marRight w:val="0"/>
          <w:marTop w:val="0"/>
          <w:marBottom w:val="0"/>
          <w:divBdr>
            <w:top w:val="none" w:sz="0" w:space="0" w:color="auto"/>
            <w:left w:val="none" w:sz="0" w:space="0" w:color="auto"/>
            <w:bottom w:val="none" w:sz="0" w:space="0" w:color="auto"/>
            <w:right w:val="none" w:sz="0" w:space="0" w:color="auto"/>
          </w:divBdr>
        </w:div>
        <w:div w:id="221408005">
          <w:marLeft w:val="640"/>
          <w:marRight w:val="0"/>
          <w:marTop w:val="0"/>
          <w:marBottom w:val="0"/>
          <w:divBdr>
            <w:top w:val="none" w:sz="0" w:space="0" w:color="auto"/>
            <w:left w:val="none" w:sz="0" w:space="0" w:color="auto"/>
            <w:bottom w:val="none" w:sz="0" w:space="0" w:color="auto"/>
            <w:right w:val="none" w:sz="0" w:space="0" w:color="auto"/>
          </w:divBdr>
        </w:div>
        <w:div w:id="939223058">
          <w:marLeft w:val="640"/>
          <w:marRight w:val="0"/>
          <w:marTop w:val="0"/>
          <w:marBottom w:val="0"/>
          <w:divBdr>
            <w:top w:val="none" w:sz="0" w:space="0" w:color="auto"/>
            <w:left w:val="none" w:sz="0" w:space="0" w:color="auto"/>
            <w:bottom w:val="none" w:sz="0" w:space="0" w:color="auto"/>
            <w:right w:val="none" w:sz="0" w:space="0" w:color="auto"/>
          </w:divBdr>
        </w:div>
      </w:divsChild>
    </w:div>
    <w:div w:id="550264619">
      <w:bodyDiv w:val="1"/>
      <w:marLeft w:val="0"/>
      <w:marRight w:val="0"/>
      <w:marTop w:val="0"/>
      <w:marBottom w:val="0"/>
      <w:divBdr>
        <w:top w:val="none" w:sz="0" w:space="0" w:color="auto"/>
        <w:left w:val="none" w:sz="0" w:space="0" w:color="auto"/>
        <w:bottom w:val="none" w:sz="0" w:space="0" w:color="auto"/>
        <w:right w:val="none" w:sz="0" w:space="0" w:color="auto"/>
      </w:divBdr>
      <w:divsChild>
        <w:div w:id="114912797">
          <w:marLeft w:val="640"/>
          <w:marRight w:val="0"/>
          <w:marTop w:val="0"/>
          <w:marBottom w:val="0"/>
          <w:divBdr>
            <w:top w:val="none" w:sz="0" w:space="0" w:color="auto"/>
            <w:left w:val="none" w:sz="0" w:space="0" w:color="auto"/>
            <w:bottom w:val="none" w:sz="0" w:space="0" w:color="auto"/>
            <w:right w:val="none" w:sz="0" w:space="0" w:color="auto"/>
          </w:divBdr>
        </w:div>
        <w:div w:id="1861241052">
          <w:marLeft w:val="640"/>
          <w:marRight w:val="0"/>
          <w:marTop w:val="0"/>
          <w:marBottom w:val="0"/>
          <w:divBdr>
            <w:top w:val="none" w:sz="0" w:space="0" w:color="auto"/>
            <w:left w:val="none" w:sz="0" w:space="0" w:color="auto"/>
            <w:bottom w:val="none" w:sz="0" w:space="0" w:color="auto"/>
            <w:right w:val="none" w:sz="0" w:space="0" w:color="auto"/>
          </w:divBdr>
        </w:div>
        <w:div w:id="1129322806">
          <w:marLeft w:val="640"/>
          <w:marRight w:val="0"/>
          <w:marTop w:val="0"/>
          <w:marBottom w:val="0"/>
          <w:divBdr>
            <w:top w:val="none" w:sz="0" w:space="0" w:color="auto"/>
            <w:left w:val="none" w:sz="0" w:space="0" w:color="auto"/>
            <w:bottom w:val="none" w:sz="0" w:space="0" w:color="auto"/>
            <w:right w:val="none" w:sz="0" w:space="0" w:color="auto"/>
          </w:divBdr>
        </w:div>
        <w:div w:id="699670815">
          <w:marLeft w:val="640"/>
          <w:marRight w:val="0"/>
          <w:marTop w:val="0"/>
          <w:marBottom w:val="0"/>
          <w:divBdr>
            <w:top w:val="none" w:sz="0" w:space="0" w:color="auto"/>
            <w:left w:val="none" w:sz="0" w:space="0" w:color="auto"/>
            <w:bottom w:val="none" w:sz="0" w:space="0" w:color="auto"/>
            <w:right w:val="none" w:sz="0" w:space="0" w:color="auto"/>
          </w:divBdr>
        </w:div>
        <w:div w:id="1149371381">
          <w:marLeft w:val="640"/>
          <w:marRight w:val="0"/>
          <w:marTop w:val="0"/>
          <w:marBottom w:val="0"/>
          <w:divBdr>
            <w:top w:val="none" w:sz="0" w:space="0" w:color="auto"/>
            <w:left w:val="none" w:sz="0" w:space="0" w:color="auto"/>
            <w:bottom w:val="none" w:sz="0" w:space="0" w:color="auto"/>
            <w:right w:val="none" w:sz="0" w:space="0" w:color="auto"/>
          </w:divBdr>
        </w:div>
        <w:div w:id="1591549596">
          <w:marLeft w:val="640"/>
          <w:marRight w:val="0"/>
          <w:marTop w:val="0"/>
          <w:marBottom w:val="0"/>
          <w:divBdr>
            <w:top w:val="none" w:sz="0" w:space="0" w:color="auto"/>
            <w:left w:val="none" w:sz="0" w:space="0" w:color="auto"/>
            <w:bottom w:val="none" w:sz="0" w:space="0" w:color="auto"/>
            <w:right w:val="none" w:sz="0" w:space="0" w:color="auto"/>
          </w:divBdr>
        </w:div>
        <w:div w:id="1406488963">
          <w:marLeft w:val="640"/>
          <w:marRight w:val="0"/>
          <w:marTop w:val="0"/>
          <w:marBottom w:val="0"/>
          <w:divBdr>
            <w:top w:val="none" w:sz="0" w:space="0" w:color="auto"/>
            <w:left w:val="none" w:sz="0" w:space="0" w:color="auto"/>
            <w:bottom w:val="none" w:sz="0" w:space="0" w:color="auto"/>
            <w:right w:val="none" w:sz="0" w:space="0" w:color="auto"/>
          </w:divBdr>
        </w:div>
        <w:div w:id="781531197">
          <w:marLeft w:val="640"/>
          <w:marRight w:val="0"/>
          <w:marTop w:val="0"/>
          <w:marBottom w:val="0"/>
          <w:divBdr>
            <w:top w:val="none" w:sz="0" w:space="0" w:color="auto"/>
            <w:left w:val="none" w:sz="0" w:space="0" w:color="auto"/>
            <w:bottom w:val="none" w:sz="0" w:space="0" w:color="auto"/>
            <w:right w:val="none" w:sz="0" w:space="0" w:color="auto"/>
          </w:divBdr>
        </w:div>
        <w:div w:id="145711969">
          <w:marLeft w:val="640"/>
          <w:marRight w:val="0"/>
          <w:marTop w:val="0"/>
          <w:marBottom w:val="0"/>
          <w:divBdr>
            <w:top w:val="none" w:sz="0" w:space="0" w:color="auto"/>
            <w:left w:val="none" w:sz="0" w:space="0" w:color="auto"/>
            <w:bottom w:val="none" w:sz="0" w:space="0" w:color="auto"/>
            <w:right w:val="none" w:sz="0" w:space="0" w:color="auto"/>
          </w:divBdr>
        </w:div>
        <w:div w:id="358629790">
          <w:marLeft w:val="640"/>
          <w:marRight w:val="0"/>
          <w:marTop w:val="0"/>
          <w:marBottom w:val="0"/>
          <w:divBdr>
            <w:top w:val="none" w:sz="0" w:space="0" w:color="auto"/>
            <w:left w:val="none" w:sz="0" w:space="0" w:color="auto"/>
            <w:bottom w:val="none" w:sz="0" w:space="0" w:color="auto"/>
            <w:right w:val="none" w:sz="0" w:space="0" w:color="auto"/>
          </w:divBdr>
        </w:div>
        <w:div w:id="1675572835">
          <w:marLeft w:val="640"/>
          <w:marRight w:val="0"/>
          <w:marTop w:val="0"/>
          <w:marBottom w:val="0"/>
          <w:divBdr>
            <w:top w:val="none" w:sz="0" w:space="0" w:color="auto"/>
            <w:left w:val="none" w:sz="0" w:space="0" w:color="auto"/>
            <w:bottom w:val="none" w:sz="0" w:space="0" w:color="auto"/>
            <w:right w:val="none" w:sz="0" w:space="0" w:color="auto"/>
          </w:divBdr>
        </w:div>
        <w:div w:id="146292168">
          <w:marLeft w:val="640"/>
          <w:marRight w:val="0"/>
          <w:marTop w:val="0"/>
          <w:marBottom w:val="0"/>
          <w:divBdr>
            <w:top w:val="none" w:sz="0" w:space="0" w:color="auto"/>
            <w:left w:val="none" w:sz="0" w:space="0" w:color="auto"/>
            <w:bottom w:val="none" w:sz="0" w:space="0" w:color="auto"/>
            <w:right w:val="none" w:sz="0" w:space="0" w:color="auto"/>
          </w:divBdr>
        </w:div>
        <w:div w:id="1258363780">
          <w:marLeft w:val="640"/>
          <w:marRight w:val="0"/>
          <w:marTop w:val="0"/>
          <w:marBottom w:val="0"/>
          <w:divBdr>
            <w:top w:val="none" w:sz="0" w:space="0" w:color="auto"/>
            <w:left w:val="none" w:sz="0" w:space="0" w:color="auto"/>
            <w:bottom w:val="none" w:sz="0" w:space="0" w:color="auto"/>
            <w:right w:val="none" w:sz="0" w:space="0" w:color="auto"/>
          </w:divBdr>
        </w:div>
        <w:div w:id="356736119">
          <w:marLeft w:val="640"/>
          <w:marRight w:val="0"/>
          <w:marTop w:val="0"/>
          <w:marBottom w:val="0"/>
          <w:divBdr>
            <w:top w:val="none" w:sz="0" w:space="0" w:color="auto"/>
            <w:left w:val="none" w:sz="0" w:space="0" w:color="auto"/>
            <w:bottom w:val="none" w:sz="0" w:space="0" w:color="auto"/>
            <w:right w:val="none" w:sz="0" w:space="0" w:color="auto"/>
          </w:divBdr>
        </w:div>
        <w:div w:id="1704743393">
          <w:marLeft w:val="640"/>
          <w:marRight w:val="0"/>
          <w:marTop w:val="0"/>
          <w:marBottom w:val="0"/>
          <w:divBdr>
            <w:top w:val="none" w:sz="0" w:space="0" w:color="auto"/>
            <w:left w:val="none" w:sz="0" w:space="0" w:color="auto"/>
            <w:bottom w:val="none" w:sz="0" w:space="0" w:color="auto"/>
            <w:right w:val="none" w:sz="0" w:space="0" w:color="auto"/>
          </w:divBdr>
        </w:div>
        <w:div w:id="918556954">
          <w:marLeft w:val="640"/>
          <w:marRight w:val="0"/>
          <w:marTop w:val="0"/>
          <w:marBottom w:val="0"/>
          <w:divBdr>
            <w:top w:val="none" w:sz="0" w:space="0" w:color="auto"/>
            <w:left w:val="none" w:sz="0" w:space="0" w:color="auto"/>
            <w:bottom w:val="none" w:sz="0" w:space="0" w:color="auto"/>
            <w:right w:val="none" w:sz="0" w:space="0" w:color="auto"/>
          </w:divBdr>
        </w:div>
        <w:div w:id="758528559">
          <w:marLeft w:val="640"/>
          <w:marRight w:val="0"/>
          <w:marTop w:val="0"/>
          <w:marBottom w:val="0"/>
          <w:divBdr>
            <w:top w:val="none" w:sz="0" w:space="0" w:color="auto"/>
            <w:left w:val="none" w:sz="0" w:space="0" w:color="auto"/>
            <w:bottom w:val="none" w:sz="0" w:space="0" w:color="auto"/>
            <w:right w:val="none" w:sz="0" w:space="0" w:color="auto"/>
          </w:divBdr>
        </w:div>
        <w:div w:id="631253347">
          <w:marLeft w:val="640"/>
          <w:marRight w:val="0"/>
          <w:marTop w:val="0"/>
          <w:marBottom w:val="0"/>
          <w:divBdr>
            <w:top w:val="none" w:sz="0" w:space="0" w:color="auto"/>
            <w:left w:val="none" w:sz="0" w:space="0" w:color="auto"/>
            <w:bottom w:val="none" w:sz="0" w:space="0" w:color="auto"/>
            <w:right w:val="none" w:sz="0" w:space="0" w:color="auto"/>
          </w:divBdr>
        </w:div>
        <w:div w:id="1502617463">
          <w:marLeft w:val="640"/>
          <w:marRight w:val="0"/>
          <w:marTop w:val="0"/>
          <w:marBottom w:val="0"/>
          <w:divBdr>
            <w:top w:val="none" w:sz="0" w:space="0" w:color="auto"/>
            <w:left w:val="none" w:sz="0" w:space="0" w:color="auto"/>
            <w:bottom w:val="none" w:sz="0" w:space="0" w:color="auto"/>
            <w:right w:val="none" w:sz="0" w:space="0" w:color="auto"/>
          </w:divBdr>
        </w:div>
        <w:div w:id="660734423">
          <w:marLeft w:val="640"/>
          <w:marRight w:val="0"/>
          <w:marTop w:val="0"/>
          <w:marBottom w:val="0"/>
          <w:divBdr>
            <w:top w:val="none" w:sz="0" w:space="0" w:color="auto"/>
            <w:left w:val="none" w:sz="0" w:space="0" w:color="auto"/>
            <w:bottom w:val="none" w:sz="0" w:space="0" w:color="auto"/>
            <w:right w:val="none" w:sz="0" w:space="0" w:color="auto"/>
          </w:divBdr>
        </w:div>
        <w:div w:id="612443826">
          <w:marLeft w:val="640"/>
          <w:marRight w:val="0"/>
          <w:marTop w:val="0"/>
          <w:marBottom w:val="0"/>
          <w:divBdr>
            <w:top w:val="none" w:sz="0" w:space="0" w:color="auto"/>
            <w:left w:val="none" w:sz="0" w:space="0" w:color="auto"/>
            <w:bottom w:val="none" w:sz="0" w:space="0" w:color="auto"/>
            <w:right w:val="none" w:sz="0" w:space="0" w:color="auto"/>
          </w:divBdr>
        </w:div>
        <w:div w:id="166139102">
          <w:marLeft w:val="640"/>
          <w:marRight w:val="0"/>
          <w:marTop w:val="0"/>
          <w:marBottom w:val="0"/>
          <w:divBdr>
            <w:top w:val="none" w:sz="0" w:space="0" w:color="auto"/>
            <w:left w:val="none" w:sz="0" w:space="0" w:color="auto"/>
            <w:bottom w:val="none" w:sz="0" w:space="0" w:color="auto"/>
            <w:right w:val="none" w:sz="0" w:space="0" w:color="auto"/>
          </w:divBdr>
        </w:div>
        <w:div w:id="191918808">
          <w:marLeft w:val="640"/>
          <w:marRight w:val="0"/>
          <w:marTop w:val="0"/>
          <w:marBottom w:val="0"/>
          <w:divBdr>
            <w:top w:val="none" w:sz="0" w:space="0" w:color="auto"/>
            <w:left w:val="none" w:sz="0" w:space="0" w:color="auto"/>
            <w:bottom w:val="none" w:sz="0" w:space="0" w:color="auto"/>
            <w:right w:val="none" w:sz="0" w:space="0" w:color="auto"/>
          </w:divBdr>
        </w:div>
        <w:div w:id="1779135629">
          <w:marLeft w:val="640"/>
          <w:marRight w:val="0"/>
          <w:marTop w:val="0"/>
          <w:marBottom w:val="0"/>
          <w:divBdr>
            <w:top w:val="none" w:sz="0" w:space="0" w:color="auto"/>
            <w:left w:val="none" w:sz="0" w:space="0" w:color="auto"/>
            <w:bottom w:val="none" w:sz="0" w:space="0" w:color="auto"/>
            <w:right w:val="none" w:sz="0" w:space="0" w:color="auto"/>
          </w:divBdr>
        </w:div>
        <w:div w:id="13698145">
          <w:marLeft w:val="640"/>
          <w:marRight w:val="0"/>
          <w:marTop w:val="0"/>
          <w:marBottom w:val="0"/>
          <w:divBdr>
            <w:top w:val="none" w:sz="0" w:space="0" w:color="auto"/>
            <w:left w:val="none" w:sz="0" w:space="0" w:color="auto"/>
            <w:bottom w:val="none" w:sz="0" w:space="0" w:color="auto"/>
            <w:right w:val="none" w:sz="0" w:space="0" w:color="auto"/>
          </w:divBdr>
        </w:div>
        <w:div w:id="355083927">
          <w:marLeft w:val="640"/>
          <w:marRight w:val="0"/>
          <w:marTop w:val="0"/>
          <w:marBottom w:val="0"/>
          <w:divBdr>
            <w:top w:val="none" w:sz="0" w:space="0" w:color="auto"/>
            <w:left w:val="none" w:sz="0" w:space="0" w:color="auto"/>
            <w:bottom w:val="none" w:sz="0" w:space="0" w:color="auto"/>
            <w:right w:val="none" w:sz="0" w:space="0" w:color="auto"/>
          </w:divBdr>
        </w:div>
        <w:div w:id="276646425">
          <w:marLeft w:val="640"/>
          <w:marRight w:val="0"/>
          <w:marTop w:val="0"/>
          <w:marBottom w:val="0"/>
          <w:divBdr>
            <w:top w:val="none" w:sz="0" w:space="0" w:color="auto"/>
            <w:left w:val="none" w:sz="0" w:space="0" w:color="auto"/>
            <w:bottom w:val="none" w:sz="0" w:space="0" w:color="auto"/>
            <w:right w:val="none" w:sz="0" w:space="0" w:color="auto"/>
          </w:divBdr>
        </w:div>
        <w:div w:id="1082027563">
          <w:marLeft w:val="640"/>
          <w:marRight w:val="0"/>
          <w:marTop w:val="0"/>
          <w:marBottom w:val="0"/>
          <w:divBdr>
            <w:top w:val="none" w:sz="0" w:space="0" w:color="auto"/>
            <w:left w:val="none" w:sz="0" w:space="0" w:color="auto"/>
            <w:bottom w:val="none" w:sz="0" w:space="0" w:color="auto"/>
            <w:right w:val="none" w:sz="0" w:space="0" w:color="auto"/>
          </w:divBdr>
        </w:div>
        <w:div w:id="322859459">
          <w:marLeft w:val="640"/>
          <w:marRight w:val="0"/>
          <w:marTop w:val="0"/>
          <w:marBottom w:val="0"/>
          <w:divBdr>
            <w:top w:val="none" w:sz="0" w:space="0" w:color="auto"/>
            <w:left w:val="none" w:sz="0" w:space="0" w:color="auto"/>
            <w:bottom w:val="none" w:sz="0" w:space="0" w:color="auto"/>
            <w:right w:val="none" w:sz="0" w:space="0" w:color="auto"/>
          </w:divBdr>
        </w:div>
        <w:div w:id="1797943907">
          <w:marLeft w:val="640"/>
          <w:marRight w:val="0"/>
          <w:marTop w:val="0"/>
          <w:marBottom w:val="0"/>
          <w:divBdr>
            <w:top w:val="none" w:sz="0" w:space="0" w:color="auto"/>
            <w:left w:val="none" w:sz="0" w:space="0" w:color="auto"/>
            <w:bottom w:val="none" w:sz="0" w:space="0" w:color="auto"/>
            <w:right w:val="none" w:sz="0" w:space="0" w:color="auto"/>
          </w:divBdr>
        </w:div>
        <w:div w:id="1747454291">
          <w:marLeft w:val="640"/>
          <w:marRight w:val="0"/>
          <w:marTop w:val="0"/>
          <w:marBottom w:val="0"/>
          <w:divBdr>
            <w:top w:val="none" w:sz="0" w:space="0" w:color="auto"/>
            <w:left w:val="none" w:sz="0" w:space="0" w:color="auto"/>
            <w:bottom w:val="none" w:sz="0" w:space="0" w:color="auto"/>
            <w:right w:val="none" w:sz="0" w:space="0" w:color="auto"/>
          </w:divBdr>
        </w:div>
        <w:div w:id="751511157">
          <w:marLeft w:val="640"/>
          <w:marRight w:val="0"/>
          <w:marTop w:val="0"/>
          <w:marBottom w:val="0"/>
          <w:divBdr>
            <w:top w:val="none" w:sz="0" w:space="0" w:color="auto"/>
            <w:left w:val="none" w:sz="0" w:space="0" w:color="auto"/>
            <w:bottom w:val="none" w:sz="0" w:space="0" w:color="auto"/>
            <w:right w:val="none" w:sz="0" w:space="0" w:color="auto"/>
          </w:divBdr>
        </w:div>
        <w:div w:id="1764180877">
          <w:marLeft w:val="640"/>
          <w:marRight w:val="0"/>
          <w:marTop w:val="0"/>
          <w:marBottom w:val="0"/>
          <w:divBdr>
            <w:top w:val="none" w:sz="0" w:space="0" w:color="auto"/>
            <w:left w:val="none" w:sz="0" w:space="0" w:color="auto"/>
            <w:bottom w:val="none" w:sz="0" w:space="0" w:color="auto"/>
            <w:right w:val="none" w:sz="0" w:space="0" w:color="auto"/>
          </w:divBdr>
        </w:div>
        <w:div w:id="100877691">
          <w:marLeft w:val="640"/>
          <w:marRight w:val="0"/>
          <w:marTop w:val="0"/>
          <w:marBottom w:val="0"/>
          <w:divBdr>
            <w:top w:val="none" w:sz="0" w:space="0" w:color="auto"/>
            <w:left w:val="none" w:sz="0" w:space="0" w:color="auto"/>
            <w:bottom w:val="none" w:sz="0" w:space="0" w:color="auto"/>
            <w:right w:val="none" w:sz="0" w:space="0" w:color="auto"/>
          </w:divBdr>
        </w:div>
        <w:div w:id="494689029">
          <w:marLeft w:val="640"/>
          <w:marRight w:val="0"/>
          <w:marTop w:val="0"/>
          <w:marBottom w:val="0"/>
          <w:divBdr>
            <w:top w:val="none" w:sz="0" w:space="0" w:color="auto"/>
            <w:left w:val="none" w:sz="0" w:space="0" w:color="auto"/>
            <w:bottom w:val="none" w:sz="0" w:space="0" w:color="auto"/>
            <w:right w:val="none" w:sz="0" w:space="0" w:color="auto"/>
          </w:divBdr>
        </w:div>
        <w:div w:id="1686635185">
          <w:marLeft w:val="640"/>
          <w:marRight w:val="0"/>
          <w:marTop w:val="0"/>
          <w:marBottom w:val="0"/>
          <w:divBdr>
            <w:top w:val="none" w:sz="0" w:space="0" w:color="auto"/>
            <w:left w:val="none" w:sz="0" w:space="0" w:color="auto"/>
            <w:bottom w:val="none" w:sz="0" w:space="0" w:color="auto"/>
            <w:right w:val="none" w:sz="0" w:space="0" w:color="auto"/>
          </w:divBdr>
        </w:div>
        <w:div w:id="1331375767">
          <w:marLeft w:val="640"/>
          <w:marRight w:val="0"/>
          <w:marTop w:val="0"/>
          <w:marBottom w:val="0"/>
          <w:divBdr>
            <w:top w:val="none" w:sz="0" w:space="0" w:color="auto"/>
            <w:left w:val="none" w:sz="0" w:space="0" w:color="auto"/>
            <w:bottom w:val="none" w:sz="0" w:space="0" w:color="auto"/>
            <w:right w:val="none" w:sz="0" w:space="0" w:color="auto"/>
          </w:divBdr>
        </w:div>
        <w:div w:id="1752311306">
          <w:marLeft w:val="640"/>
          <w:marRight w:val="0"/>
          <w:marTop w:val="0"/>
          <w:marBottom w:val="0"/>
          <w:divBdr>
            <w:top w:val="none" w:sz="0" w:space="0" w:color="auto"/>
            <w:left w:val="none" w:sz="0" w:space="0" w:color="auto"/>
            <w:bottom w:val="none" w:sz="0" w:space="0" w:color="auto"/>
            <w:right w:val="none" w:sz="0" w:space="0" w:color="auto"/>
          </w:divBdr>
        </w:div>
        <w:div w:id="1545871483">
          <w:marLeft w:val="640"/>
          <w:marRight w:val="0"/>
          <w:marTop w:val="0"/>
          <w:marBottom w:val="0"/>
          <w:divBdr>
            <w:top w:val="none" w:sz="0" w:space="0" w:color="auto"/>
            <w:left w:val="none" w:sz="0" w:space="0" w:color="auto"/>
            <w:bottom w:val="none" w:sz="0" w:space="0" w:color="auto"/>
            <w:right w:val="none" w:sz="0" w:space="0" w:color="auto"/>
          </w:divBdr>
        </w:div>
        <w:div w:id="654146582">
          <w:marLeft w:val="640"/>
          <w:marRight w:val="0"/>
          <w:marTop w:val="0"/>
          <w:marBottom w:val="0"/>
          <w:divBdr>
            <w:top w:val="none" w:sz="0" w:space="0" w:color="auto"/>
            <w:left w:val="none" w:sz="0" w:space="0" w:color="auto"/>
            <w:bottom w:val="none" w:sz="0" w:space="0" w:color="auto"/>
            <w:right w:val="none" w:sz="0" w:space="0" w:color="auto"/>
          </w:divBdr>
        </w:div>
        <w:div w:id="31851610">
          <w:marLeft w:val="640"/>
          <w:marRight w:val="0"/>
          <w:marTop w:val="0"/>
          <w:marBottom w:val="0"/>
          <w:divBdr>
            <w:top w:val="none" w:sz="0" w:space="0" w:color="auto"/>
            <w:left w:val="none" w:sz="0" w:space="0" w:color="auto"/>
            <w:bottom w:val="none" w:sz="0" w:space="0" w:color="auto"/>
            <w:right w:val="none" w:sz="0" w:space="0" w:color="auto"/>
          </w:divBdr>
        </w:div>
        <w:div w:id="16590085">
          <w:marLeft w:val="640"/>
          <w:marRight w:val="0"/>
          <w:marTop w:val="0"/>
          <w:marBottom w:val="0"/>
          <w:divBdr>
            <w:top w:val="none" w:sz="0" w:space="0" w:color="auto"/>
            <w:left w:val="none" w:sz="0" w:space="0" w:color="auto"/>
            <w:bottom w:val="none" w:sz="0" w:space="0" w:color="auto"/>
            <w:right w:val="none" w:sz="0" w:space="0" w:color="auto"/>
          </w:divBdr>
        </w:div>
        <w:div w:id="1128937902">
          <w:marLeft w:val="640"/>
          <w:marRight w:val="0"/>
          <w:marTop w:val="0"/>
          <w:marBottom w:val="0"/>
          <w:divBdr>
            <w:top w:val="none" w:sz="0" w:space="0" w:color="auto"/>
            <w:left w:val="none" w:sz="0" w:space="0" w:color="auto"/>
            <w:bottom w:val="none" w:sz="0" w:space="0" w:color="auto"/>
            <w:right w:val="none" w:sz="0" w:space="0" w:color="auto"/>
          </w:divBdr>
        </w:div>
        <w:div w:id="1876696110">
          <w:marLeft w:val="640"/>
          <w:marRight w:val="0"/>
          <w:marTop w:val="0"/>
          <w:marBottom w:val="0"/>
          <w:divBdr>
            <w:top w:val="none" w:sz="0" w:space="0" w:color="auto"/>
            <w:left w:val="none" w:sz="0" w:space="0" w:color="auto"/>
            <w:bottom w:val="none" w:sz="0" w:space="0" w:color="auto"/>
            <w:right w:val="none" w:sz="0" w:space="0" w:color="auto"/>
          </w:divBdr>
        </w:div>
      </w:divsChild>
    </w:div>
    <w:div w:id="552156330">
      <w:bodyDiv w:val="1"/>
      <w:marLeft w:val="0"/>
      <w:marRight w:val="0"/>
      <w:marTop w:val="0"/>
      <w:marBottom w:val="0"/>
      <w:divBdr>
        <w:top w:val="none" w:sz="0" w:space="0" w:color="auto"/>
        <w:left w:val="none" w:sz="0" w:space="0" w:color="auto"/>
        <w:bottom w:val="none" w:sz="0" w:space="0" w:color="auto"/>
        <w:right w:val="none" w:sz="0" w:space="0" w:color="auto"/>
      </w:divBdr>
      <w:divsChild>
        <w:div w:id="2140950962">
          <w:marLeft w:val="640"/>
          <w:marRight w:val="0"/>
          <w:marTop w:val="0"/>
          <w:marBottom w:val="0"/>
          <w:divBdr>
            <w:top w:val="none" w:sz="0" w:space="0" w:color="auto"/>
            <w:left w:val="none" w:sz="0" w:space="0" w:color="auto"/>
            <w:bottom w:val="none" w:sz="0" w:space="0" w:color="auto"/>
            <w:right w:val="none" w:sz="0" w:space="0" w:color="auto"/>
          </w:divBdr>
        </w:div>
        <w:div w:id="678586744">
          <w:marLeft w:val="640"/>
          <w:marRight w:val="0"/>
          <w:marTop w:val="0"/>
          <w:marBottom w:val="0"/>
          <w:divBdr>
            <w:top w:val="none" w:sz="0" w:space="0" w:color="auto"/>
            <w:left w:val="none" w:sz="0" w:space="0" w:color="auto"/>
            <w:bottom w:val="none" w:sz="0" w:space="0" w:color="auto"/>
            <w:right w:val="none" w:sz="0" w:space="0" w:color="auto"/>
          </w:divBdr>
        </w:div>
        <w:div w:id="1167592785">
          <w:marLeft w:val="640"/>
          <w:marRight w:val="0"/>
          <w:marTop w:val="0"/>
          <w:marBottom w:val="0"/>
          <w:divBdr>
            <w:top w:val="none" w:sz="0" w:space="0" w:color="auto"/>
            <w:left w:val="none" w:sz="0" w:space="0" w:color="auto"/>
            <w:bottom w:val="none" w:sz="0" w:space="0" w:color="auto"/>
            <w:right w:val="none" w:sz="0" w:space="0" w:color="auto"/>
          </w:divBdr>
        </w:div>
        <w:div w:id="1734770685">
          <w:marLeft w:val="640"/>
          <w:marRight w:val="0"/>
          <w:marTop w:val="0"/>
          <w:marBottom w:val="0"/>
          <w:divBdr>
            <w:top w:val="none" w:sz="0" w:space="0" w:color="auto"/>
            <w:left w:val="none" w:sz="0" w:space="0" w:color="auto"/>
            <w:bottom w:val="none" w:sz="0" w:space="0" w:color="auto"/>
            <w:right w:val="none" w:sz="0" w:space="0" w:color="auto"/>
          </w:divBdr>
        </w:div>
        <w:div w:id="1063140762">
          <w:marLeft w:val="640"/>
          <w:marRight w:val="0"/>
          <w:marTop w:val="0"/>
          <w:marBottom w:val="0"/>
          <w:divBdr>
            <w:top w:val="none" w:sz="0" w:space="0" w:color="auto"/>
            <w:left w:val="none" w:sz="0" w:space="0" w:color="auto"/>
            <w:bottom w:val="none" w:sz="0" w:space="0" w:color="auto"/>
            <w:right w:val="none" w:sz="0" w:space="0" w:color="auto"/>
          </w:divBdr>
        </w:div>
        <w:div w:id="1692802696">
          <w:marLeft w:val="640"/>
          <w:marRight w:val="0"/>
          <w:marTop w:val="0"/>
          <w:marBottom w:val="0"/>
          <w:divBdr>
            <w:top w:val="none" w:sz="0" w:space="0" w:color="auto"/>
            <w:left w:val="none" w:sz="0" w:space="0" w:color="auto"/>
            <w:bottom w:val="none" w:sz="0" w:space="0" w:color="auto"/>
            <w:right w:val="none" w:sz="0" w:space="0" w:color="auto"/>
          </w:divBdr>
        </w:div>
        <w:div w:id="1657687623">
          <w:marLeft w:val="640"/>
          <w:marRight w:val="0"/>
          <w:marTop w:val="0"/>
          <w:marBottom w:val="0"/>
          <w:divBdr>
            <w:top w:val="none" w:sz="0" w:space="0" w:color="auto"/>
            <w:left w:val="none" w:sz="0" w:space="0" w:color="auto"/>
            <w:bottom w:val="none" w:sz="0" w:space="0" w:color="auto"/>
            <w:right w:val="none" w:sz="0" w:space="0" w:color="auto"/>
          </w:divBdr>
        </w:div>
        <w:div w:id="347945212">
          <w:marLeft w:val="640"/>
          <w:marRight w:val="0"/>
          <w:marTop w:val="0"/>
          <w:marBottom w:val="0"/>
          <w:divBdr>
            <w:top w:val="none" w:sz="0" w:space="0" w:color="auto"/>
            <w:left w:val="none" w:sz="0" w:space="0" w:color="auto"/>
            <w:bottom w:val="none" w:sz="0" w:space="0" w:color="auto"/>
            <w:right w:val="none" w:sz="0" w:space="0" w:color="auto"/>
          </w:divBdr>
        </w:div>
        <w:div w:id="1084913067">
          <w:marLeft w:val="640"/>
          <w:marRight w:val="0"/>
          <w:marTop w:val="0"/>
          <w:marBottom w:val="0"/>
          <w:divBdr>
            <w:top w:val="none" w:sz="0" w:space="0" w:color="auto"/>
            <w:left w:val="none" w:sz="0" w:space="0" w:color="auto"/>
            <w:bottom w:val="none" w:sz="0" w:space="0" w:color="auto"/>
            <w:right w:val="none" w:sz="0" w:space="0" w:color="auto"/>
          </w:divBdr>
        </w:div>
        <w:div w:id="1247303995">
          <w:marLeft w:val="640"/>
          <w:marRight w:val="0"/>
          <w:marTop w:val="0"/>
          <w:marBottom w:val="0"/>
          <w:divBdr>
            <w:top w:val="none" w:sz="0" w:space="0" w:color="auto"/>
            <w:left w:val="none" w:sz="0" w:space="0" w:color="auto"/>
            <w:bottom w:val="none" w:sz="0" w:space="0" w:color="auto"/>
            <w:right w:val="none" w:sz="0" w:space="0" w:color="auto"/>
          </w:divBdr>
        </w:div>
        <w:div w:id="1577544615">
          <w:marLeft w:val="640"/>
          <w:marRight w:val="0"/>
          <w:marTop w:val="0"/>
          <w:marBottom w:val="0"/>
          <w:divBdr>
            <w:top w:val="none" w:sz="0" w:space="0" w:color="auto"/>
            <w:left w:val="none" w:sz="0" w:space="0" w:color="auto"/>
            <w:bottom w:val="none" w:sz="0" w:space="0" w:color="auto"/>
            <w:right w:val="none" w:sz="0" w:space="0" w:color="auto"/>
          </w:divBdr>
        </w:div>
        <w:div w:id="119228066">
          <w:marLeft w:val="640"/>
          <w:marRight w:val="0"/>
          <w:marTop w:val="0"/>
          <w:marBottom w:val="0"/>
          <w:divBdr>
            <w:top w:val="none" w:sz="0" w:space="0" w:color="auto"/>
            <w:left w:val="none" w:sz="0" w:space="0" w:color="auto"/>
            <w:bottom w:val="none" w:sz="0" w:space="0" w:color="auto"/>
            <w:right w:val="none" w:sz="0" w:space="0" w:color="auto"/>
          </w:divBdr>
        </w:div>
        <w:div w:id="1373266070">
          <w:marLeft w:val="640"/>
          <w:marRight w:val="0"/>
          <w:marTop w:val="0"/>
          <w:marBottom w:val="0"/>
          <w:divBdr>
            <w:top w:val="none" w:sz="0" w:space="0" w:color="auto"/>
            <w:left w:val="none" w:sz="0" w:space="0" w:color="auto"/>
            <w:bottom w:val="none" w:sz="0" w:space="0" w:color="auto"/>
            <w:right w:val="none" w:sz="0" w:space="0" w:color="auto"/>
          </w:divBdr>
        </w:div>
        <w:div w:id="98914407">
          <w:marLeft w:val="640"/>
          <w:marRight w:val="0"/>
          <w:marTop w:val="0"/>
          <w:marBottom w:val="0"/>
          <w:divBdr>
            <w:top w:val="none" w:sz="0" w:space="0" w:color="auto"/>
            <w:left w:val="none" w:sz="0" w:space="0" w:color="auto"/>
            <w:bottom w:val="none" w:sz="0" w:space="0" w:color="auto"/>
            <w:right w:val="none" w:sz="0" w:space="0" w:color="auto"/>
          </w:divBdr>
        </w:div>
        <w:div w:id="836262855">
          <w:marLeft w:val="640"/>
          <w:marRight w:val="0"/>
          <w:marTop w:val="0"/>
          <w:marBottom w:val="0"/>
          <w:divBdr>
            <w:top w:val="none" w:sz="0" w:space="0" w:color="auto"/>
            <w:left w:val="none" w:sz="0" w:space="0" w:color="auto"/>
            <w:bottom w:val="none" w:sz="0" w:space="0" w:color="auto"/>
            <w:right w:val="none" w:sz="0" w:space="0" w:color="auto"/>
          </w:divBdr>
        </w:div>
        <w:div w:id="2038119698">
          <w:marLeft w:val="640"/>
          <w:marRight w:val="0"/>
          <w:marTop w:val="0"/>
          <w:marBottom w:val="0"/>
          <w:divBdr>
            <w:top w:val="none" w:sz="0" w:space="0" w:color="auto"/>
            <w:left w:val="none" w:sz="0" w:space="0" w:color="auto"/>
            <w:bottom w:val="none" w:sz="0" w:space="0" w:color="auto"/>
            <w:right w:val="none" w:sz="0" w:space="0" w:color="auto"/>
          </w:divBdr>
        </w:div>
        <w:div w:id="59594492">
          <w:marLeft w:val="640"/>
          <w:marRight w:val="0"/>
          <w:marTop w:val="0"/>
          <w:marBottom w:val="0"/>
          <w:divBdr>
            <w:top w:val="none" w:sz="0" w:space="0" w:color="auto"/>
            <w:left w:val="none" w:sz="0" w:space="0" w:color="auto"/>
            <w:bottom w:val="none" w:sz="0" w:space="0" w:color="auto"/>
            <w:right w:val="none" w:sz="0" w:space="0" w:color="auto"/>
          </w:divBdr>
        </w:div>
        <w:div w:id="861699930">
          <w:marLeft w:val="640"/>
          <w:marRight w:val="0"/>
          <w:marTop w:val="0"/>
          <w:marBottom w:val="0"/>
          <w:divBdr>
            <w:top w:val="none" w:sz="0" w:space="0" w:color="auto"/>
            <w:left w:val="none" w:sz="0" w:space="0" w:color="auto"/>
            <w:bottom w:val="none" w:sz="0" w:space="0" w:color="auto"/>
            <w:right w:val="none" w:sz="0" w:space="0" w:color="auto"/>
          </w:divBdr>
        </w:div>
        <w:div w:id="1045912081">
          <w:marLeft w:val="640"/>
          <w:marRight w:val="0"/>
          <w:marTop w:val="0"/>
          <w:marBottom w:val="0"/>
          <w:divBdr>
            <w:top w:val="none" w:sz="0" w:space="0" w:color="auto"/>
            <w:left w:val="none" w:sz="0" w:space="0" w:color="auto"/>
            <w:bottom w:val="none" w:sz="0" w:space="0" w:color="auto"/>
            <w:right w:val="none" w:sz="0" w:space="0" w:color="auto"/>
          </w:divBdr>
        </w:div>
        <w:div w:id="1538392264">
          <w:marLeft w:val="640"/>
          <w:marRight w:val="0"/>
          <w:marTop w:val="0"/>
          <w:marBottom w:val="0"/>
          <w:divBdr>
            <w:top w:val="none" w:sz="0" w:space="0" w:color="auto"/>
            <w:left w:val="none" w:sz="0" w:space="0" w:color="auto"/>
            <w:bottom w:val="none" w:sz="0" w:space="0" w:color="auto"/>
            <w:right w:val="none" w:sz="0" w:space="0" w:color="auto"/>
          </w:divBdr>
        </w:div>
        <w:div w:id="19287669">
          <w:marLeft w:val="640"/>
          <w:marRight w:val="0"/>
          <w:marTop w:val="0"/>
          <w:marBottom w:val="0"/>
          <w:divBdr>
            <w:top w:val="none" w:sz="0" w:space="0" w:color="auto"/>
            <w:left w:val="none" w:sz="0" w:space="0" w:color="auto"/>
            <w:bottom w:val="none" w:sz="0" w:space="0" w:color="auto"/>
            <w:right w:val="none" w:sz="0" w:space="0" w:color="auto"/>
          </w:divBdr>
        </w:div>
        <w:div w:id="242494412">
          <w:marLeft w:val="640"/>
          <w:marRight w:val="0"/>
          <w:marTop w:val="0"/>
          <w:marBottom w:val="0"/>
          <w:divBdr>
            <w:top w:val="none" w:sz="0" w:space="0" w:color="auto"/>
            <w:left w:val="none" w:sz="0" w:space="0" w:color="auto"/>
            <w:bottom w:val="none" w:sz="0" w:space="0" w:color="auto"/>
            <w:right w:val="none" w:sz="0" w:space="0" w:color="auto"/>
          </w:divBdr>
        </w:div>
        <w:div w:id="1135295340">
          <w:marLeft w:val="640"/>
          <w:marRight w:val="0"/>
          <w:marTop w:val="0"/>
          <w:marBottom w:val="0"/>
          <w:divBdr>
            <w:top w:val="none" w:sz="0" w:space="0" w:color="auto"/>
            <w:left w:val="none" w:sz="0" w:space="0" w:color="auto"/>
            <w:bottom w:val="none" w:sz="0" w:space="0" w:color="auto"/>
            <w:right w:val="none" w:sz="0" w:space="0" w:color="auto"/>
          </w:divBdr>
        </w:div>
        <w:div w:id="1167482153">
          <w:marLeft w:val="640"/>
          <w:marRight w:val="0"/>
          <w:marTop w:val="0"/>
          <w:marBottom w:val="0"/>
          <w:divBdr>
            <w:top w:val="none" w:sz="0" w:space="0" w:color="auto"/>
            <w:left w:val="none" w:sz="0" w:space="0" w:color="auto"/>
            <w:bottom w:val="none" w:sz="0" w:space="0" w:color="auto"/>
            <w:right w:val="none" w:sz="0" w:space="0" w:color="auto"/>
          </w:divBdr>
        </w:div>
        <w:div w:id="147746911">
          <w:marLeft w:val="640"/>
          <w:marRight w:val="0"/>
          <w:marTop w:val="0"/>
          <w:marBottom w:val="0"/>
          <w:divBdr>
            <w:top w:val="none" w:sz="0" w:space="0" w:color="auto"/>
            <w:left w:val="none" w:sz="0" w:space="0" w:color="auto"/>
            <w:bottom w:val="none" w:sz="0" w:space="0" w:color="auto"/>
            <w:right w:val="none" w:sz="0" w:space="0" w:color="auto"/>
          </w:divBdr>
        </w:div>
        <w:div w:id="671951441">
          <w:marLeft w:val="640"/>
          <w:marRight w:val="0"/>
          <w:marTop w:val="0"/>
          <w:marBottom w:val="0"/>
          <w:divBdr>
            <w:top w:val="none" w:sz="0" w:space="0" w:color="auto"/>
            <w:left w:val="none" w:sz="0" w:space="0" w:color="auto"/>
            <w:bottom w:val="none" w:sz="0" w:space="0" w:color="auto"/>
            <w:right w:val="none" w:sz="0" w:space="0" w:color="auto"/>
          </w:divBdr>
        </w:div>
        <w:div w:id="63260949">
          <w:marLeft w:val="640"/>
          <w:marRight w:val="0"/>
          <w:marTop w:val="0"/>
          <w:marBottom w:val="0"/>
          <w:divBdr>
            <w:top w:val="none" w:sz="0" w:space="0" w:color="auto"/>
            <w:left w:val="none" w:sz="0" w:space="0" w:color="auto"/>
            <w:bottom w:val="none" w:sz="0" w:space="0" w:color="auto"/>
            <w:right w:val="none" w:sz="0" w:space="0" w:color="auto"/>
          </w:divBdr>
        </w:div>
        <w:div w:id="1450926564">
          <w:marLeft w:val="640"/>
          <w:marRight w:val="0"/>
          <w:marTop w:val="0"/>
          <w:marBottom w:val="0"/>
          <w:divBdr>
            <w:top w:val="none" w:sz="0" w:space="0" w:color="auto"/>
            <w:left w:val="none" w:sz="0" w:space="0" w:color="auto"/>
            <w:bottom w:val="none" w:sz="0" w:space="0" w:color="auto"/>
            <w:right w:val="none" w:sz="0" w:space="0" w:color="auto"/>
          </w:divBdr>
        </w:div>
        <w:div w:id="244725728">
          <w:marLeft w:val="640"/>
          <w:marRight w:val="0"/>
          <w:marTop w:val="0"/>
          <w:marBottom w:val="0"/>
          <w:divBdr>
            <w:top w:val="none" w:sz="0" w:space="0" w:color="auto"/>
            <w:left w:val="none" w:sz="0" w:space="0" w:color="auto"/>
            <w:bottom w:val="none" w:sz="0" w:space="0" w:color="auto"/>
            <w:right w:val="none" w:sz="0" w:space="0" w:color="auto"/>
          </w:divBdr>
        </w:div>
        <w:div w:id="902762789">
          <w:marLeft w:val="640"/>
          <w:marRight w:val="0"/>
          <w:marTop w:val="0"/>
          <w:marBottom w:val="0"/>
          <w:divBdr>
            <w:top w:val="none" w:sz="0" w:space="0" w:color="auto"/>
            <w:left w:val="none" w:sz="0" w:space="0" w:color="auto"/>
            <w:bottom w:val="none" w:sz="0" w:space="0" w:color="auto"/>
            <w:right w:val="none" w:sz="0" w:space="0" w:color="auto"/>
          </w:divBdr>
        </w:div>
        <w:div w:id="897739708">
          <w:marLeft w:val="640"/>
          <w:marRight w:val="0"/>
          <w:marTop w:val="0"/>
          <w:marBottom w:val="0"/>
          <w:divBdr>
            <w:top w:val="none" w:sz="0" w:space="0" w:color="auto"/>
            <w:left w:val="none" w:sz="0" w:space="0" w:color="auto"/>
            <w:bottom w:val="none" w:sz="0" w:space="0" w:color="auto"/>
            <w:right w:val="none" w:sz="0" w:space="0" w:color="auto"/>
          </w:divBdr>
        </w:div>
        <w:div w:id="680358735">
          <w:marLeft w:val="640"/>
          <w:marRight w:val="0"/>
          <w:marTop w:val="0"/>
          <w:marBottom w:val="0"/>
          <w:divBdr>
            <w:top w:val="none" w:sz="0" w:space="0" w:color="auto"/>
            <w:left w:val="none" w:sz="0" w:space="0" w:color="auto"/>
            <w:bottom w:val="none" w:sz="0" w:space="0" w:color="auto"/>
            <w:right w:val="none" w:sz="0" w:space="0" w:color="auto"/>
          </w:divBdr>
        </w:div>
        <w:div w:id="1216157985">
          <w:marLeft w:val="640"/>
          <w:marRight w:val="0"/>
          <w:marTop w:val="0"/>
          <w:marBottom w:val="0"/>
          <w:divBdr>
            <w:top w:val="none" w:sz="0" w:space="0" w:color="auto"/>
            <w:left w:val="none" w:sz="0" w:space="0" w:color="auto"/>
            <w:bottom w:val="none" w:sz="0" w:space="0" w:color="auto"/>
            <w:right w:val="none" w:sz="0" w:space="0" w:color="auto"/>
          </w:divBdr>
        </w:div>
        <w:div w:id="251554690">
          <w:marLeft w:val="640"/>
          <w:marRight w:val="0"/>
          <w:marTop w:val="0"/>
          <w:marBottom w:val="0"/>
          <w:divBdr>
            <w:top w:val="none" w:sz="0" w:space="0" w:color="auto"/>
            <w:left w:val="none" w:sz="0" w:space="0" w:color="auto"/>
            <w:bottom w:val="none" w:sz="0" w:space="0" w:color="auto"/>
            <w:right w:val="none" w:sz="0" w:space="0" w:color="auto"/>
          </w:divBdr>
        </w:div>
        <w:div w:id="8726872">
          <w:marLeft w:val="640"/>
          <w:marRight w:val="0"/>
          <w:marTop w:val="0"/>
          <w:marBottom w:val="0"/>
          <w:divBdr>
            <w:top w:val="none" w:sz="0" w:space="0" w:color="auto"/>
            <w:left w:val="none" w:sz="0" w:space="0" w:color="auto"/>
            <w:bottom w:val="none" w:sz="0" w:space="0" w:color="auto"/>
            <w:right w:val="none" w:sz="0" w:space="0" w:color="auto"/>
          </w:divBdr>
        </w:div>
        <w:div w:id="892274942">
          <w:marLeft w:val="640"/>
          <w:marRight w:val="0"/>
          <w:marTop w:val="0"/>
          <w:marBottom w:val="0"/>
          <w:divBdr>
            <w:top w:val="none" w:sz="0" w:space="0" w:color="auto"/>
            <w:left w:val="none" w:sz="0" w:space="0" w:color="auto"/>
            <w:bottom w:val="none" w:sz="0" w:space="0" w:color="auto"/>
            <w:right w:val="none" w:sz="0" w:space="0" w:color="auto"/>
          </w:divBdr>
        </w:div>
        <w:div w:id="2145541180">
          <w:marLeft w:val="640"/>
          <w:marRight w:val="0"/>
          <w:marTop w:val="0"/>
          <w:marBottom w:val="0"/>
          <w:divBdr>
            <w:top w:val="none" w:sz="0" w:space="0" w:color="auto"/>
            <w:left w:val="none" w:sz="0" w:space="0" w:color="auto"/>
            <w:bottom w:val="none" w:sz="0" w:space="0" w:color="auto"/>
            <w:right w:val="none" w:sz="0" w:space="0" w:color="auto"/>
          </w:divBdr>
        </w:div>
        <w:div w:id="46536369">
          <w:marLeft w:val="640"/>
          <w:marRight w:val="0"/>
          <w:marTop w:val="0"/>
          <w:marBottom w:val="0"/>
          <w:divBdr>
            <w:top w:val="none" w:sz="0" w:space="0" w:color="auto"/>
            <w:left w:val="none" w:sz="0" w:space="0" w:color="auto"/>
            <w:bottom w:val="none" w:sz="0" w:space="0" w:color="auto"/>
            <w:right w:val="none" w:sz="0" w:space="0" w:color="auto"/>
          </w:divBdr>
        </w:div>
        <w:div w:id="294063553">
          <w:marLeft w:val="640"/>
          <w:marRight w:val="0"/>
          <w:marTop w:val="0"/>
          <w:marBottom w:val="0"/>
          <w:divBdr>
            <w:top w:val="none" w:sz="0" w:space="0" w:color="auto"/>
            <w:left w:val="none" w:sz="0" w:space="0" w:color="auto"/>
            <w:bottom w:val="none" w:sz="0" w:space="0" w:color="auto"/>
            <w:right w:val="none" w:sz="0" w:space="0" w:color="auto"/>
          </w:divBdr>
        </w:div>
        <w:div w:id="928780314">
          <w:marLeft w:val="640"/>
          <w:marRight w:val="0"/>
          <w:marTop w:val="0"/>
          <w:marBottom w:val="0"/>
          <w:divBdr>
            <w:top w:val="none" w:sz="0" w:space="0" w:color="auto"/>
            <w:left w:val="none" w:sz="0" w:space="0" w:color="auto"/>
            <w:bottom w:val="none" w:sz="0" w:space="0" w:color="auto"/>
            <w:right w:val="none" w:sz="0" w:space="0" w:color="auto"/>
          </w:divBdr>
        </w:div>
        <w:div w:id="1314064713">
          <w:marLeft w:val="640"/>
          <w:marRight w:val="0"/>
          <w:marTop w:val="0"/>
          <w:marBottom w:val="0"/>
          <w:divBdr>
            <w:top w:val="none" w:sz="0" w:space="0" w:color="auto"/>
            <w:left w:val="none" w:sz="0" w:space="0" w:color="auto"/>
            <w:bottom w:val="none" w:sz="0" w:space="0" w:color="auto"/>
            <w:right w:val="none" w:sz="0" w:space="0" w:color="auto"/>
          </w:divBdr>
        </w:div>
        <w:div w:id="925655187">
          <w:marLeft w:val="640"/>
          <w:marRight w:val="0"/>
          <w:marTop w:val="0"/>
          <w:marBottom w:val="0"/>
          <w:divBdr>
            <w:top w:val="none" w:sz="0" w:space="0" w:color="auto"/>
            <w:left w:val="none" w:sz="0" w:space="0" w:color="auto"/>
            <w:bottom w:val="none" w:sz="0" w:space="0" w:color="auto"/>
            <w:right w:val="none" w:sz="0" w:space="0" w:color="auto"/>
          </w:divBdr>
        </w:div>
        <w:div w:id="289288221">
          <w:marLeft w:val="640"/>
          <w:marRight w:val="0"/>
          <w:marTop w:val="0"/>
          <w:marBottom w:val="0"/>
          <w:divBdr>
            <w:top w:val="none" w:sz="0" w:space="0" w:color="auto"/>
            <w:left w:val="none" w:sz="0" w:space="0" w:color="auto"/>
            <w:bottom w:val="none" w:sz="0" w:space="0" w:color="auto"/>
            <w:right w:val="none" w:sz="0" w:space="0" w:color="auto"/>
          </w:divBdr>
        </w:div>
        <w:div w:id="1696881160">
          <w:marLeft w:val="640"/>
          <w:marRight w:val="0"/>
          <w:marTop w:val="0"/>
          <w:marBottom w:val="0"/>
          <w:divBdr>
            <w:top w:val="none" w:sz="0" w:space="0" w:color="auto"/>
            <w:left w:val="none" w:sz="0" w:space="0" w:color="auto"/>
            <w:bottom w:val="none" w:sz="0" w:space="0" w:color="auto"/>
            <w:right w:val="none" w:sz="0" w:space="0" w:color="auto"/>
          </w:divBdr>
        </w:div>
        <w:div w:id="2115510793">
          <w:marLeft w:val="640"/>
          <w:marRight w:val="0"/>
          <w:marTop w:val="0"/>
          <w:marBottom w:val="0"/>
          <w:divBdr>
            <w:top w:val="none" w:sz="0" w:space="0" w:color="auto"/>
            <w:left w:val="none" w:sz="0" w:space="0" w:color="auto"/>
            <w:bottom w:val="none" w:sz="0" w:space="0" w:color="auto"/>
            <w:right w:val="none" w:sz="0" w:space="0" w:color="auto"/>
          </w:divBdr>
        </w:div>
        <w:div w:id="1298532123">
          <w:marLeft w:val="640"/>
          <w:marRight w:val="0"/>
          <w:marTop w:val="0"/>
          <w:marBottom w:val="0"/>
          <w:divBdr>
            <w:top w:val="none" w:sz="0" w:space="0" w:color="auto"/>
            <w:left w:val="none" w:sz="0" w:space="0" w:color="auto"/>
            <w:bottom w:val="none" w:sz="0" w:space="0" w:color="auto"/>
            <w:right w:val="none" w:sz="0" w:space="0" w:color="auto"/>
          </w:divBdr>
        </w:div>
      </w:divsChild>
    </w:div>
    <w:div w:id="553395361">
      <w:bodyDiv w:val="1"/>
      <w:marLeft w:val="0"/>
      <w:marRight w:val="0"/>
      <w:marTop w:val="0"/>
      <w:marBottom w:val="0"/>
      <w:divBdr>
        <w:top w:val="none" w:sz="0" w:space="0" w:color="auto"/>
        <w:left w:val="none" w:sz="0" w:space="0" w:color="auto"/>
        <w:bottom w:val="none" w:sz="0" w:space="0" w:color="auto"/>
        <w:right w:val="none" w:sz="0" w:space="0" w:color="auto"/>
      </w:divBdr>
      <w:divsChild>
        <w:div w:id="2098138828">
          <w:marLeft w:val="640"/>
          <w:marRight w:val="0"/>
          <w:marTop w:val="0"/>
          <w:marBottom w:val="0"/>
          <w:divBdr>
            <w:top w:val="none" w:sz="0" w:space="0" w:color="auto"/>
            <w:left w:val="none" w:sz="0" w:space="0" w:color="auto"/>
            <w:bottom w:val="none" w:sz="0" w:space="0" w:color="auto"/>
            <w:right w:val="none" w:sz="0" w:space="0" w:color="auto"/>
          </w:divBdr>
        </w:div>
        <w:div w:id="987973516">
          <w:marLeft w:val="640"/>
          <w:marRight w:val="0"/>
          <w:marTop w:val="0"/>
          <w:marBottom w:val="0"/>
          <w:divBdr>
            <w:top w:val="none" w:sz="0" w:space="0" w:color="auto"/>
            <w:left w:val="none" w:sz="0" w:space="0" w:color="auto"/>
            <w:bottom w:val="none" w:sz="0" w:space="0" w:color="auto"/>
            <w:right w:val="none" w:sz="0" w:space="0" w:color="auto"/>
          </w:divBdr>
        </w:div>
        <w:div w:id="1805849359">
          <w:marLeft w:val="640"/>
          <w:marRight w:val="0"/>
          <w:marTop w:val="0"/>
          <w:marBottom w:val="0"/>
          <w:divBdr>
            <w:top w:val="none" w:sz="0" w:space="0" w:color="auto"/>
            <w:left w:val="none" w:sz="0" w:space="0" w:color="auto"/>
            <w:bottom w:val="none" w:sz="0" w:space="0" w:color="auto"/>
            <w:right w:val="none" w:sz="0" w:space="0" w:color="auto"/>
          </w:divBdr>
        </w:div>
        <w:div w:id="976227298">
          <w:marLeft w:val="640"/>
          <w:marRight w:val="0"/>
          <w:marTop w:val="0"/>
          <w:marBottom w:val="0"/>
          <w:divBdr>
            <w:top w:val="none" w:sz="0" w:space="0" w:color="auto"/>
            <w:left w:val="none" w:sz="0" w:space="0" w:color="auto"/>
            <w:bottom w:val="none" w:sz="0" w:space="0" w:color="auto"/>
            <w:right w:val="none" w:sz="0" w:space="0" w:color="auto"/>
          </w:divBdr>
        </w:div>
        <w:div w:id="1458335250">
          <w:marLeft w:val="640"/>
          <w:marRight w:val="0"/>
          <w:marTop w:val="0"/>
          <w:marBottom w:val="0"/>
          <w:divBdr>
            <w:top w:val="none" w:sz="0" w:space="0" w:color="auto"/>
            <w:left w:val="none" w:sz="0" w:space="0" w:color="auto"/>
            <w:bottom w:val="none" w:sz="0" w:space="0" w:color="auto"/>
            <w:right w:val="none" w:sz="0" w:space="0" w:color="auto"/>
          </w:divBdr>
        </w:div>
        <w:div w:id="1402748851">
          <w:marLeft w:val="640"/>
          <w:marRight w:val="0"/>
          <w:marTop w:val="0"/>
          <w:marBottom w:val="0"/>
          <w:divBdr>
            <w:top w:val="none" w:sz="0" w:space="0" w:color="auto"/>
            <w:left w:val="none" w:sz="0" w:space="0" w:color="auto"/>
            <w:bottom w:val="none" w:sz="0" w:space="0" w:color="auto"/>
            <w:right w:val="none" w:sz="0" w:space="0" w:color="auto"/>
          </w:divBdr>
        </w:div>
        <w:div w:id="1361970856">
          <w:marLeft w:val="640"/>
          <w:marRight w:val="0"/>
          <w:marTop w:val="0"/>
          <w:marBottom w:val="0"/>
          <w:divBdr>
            <w:top w:val="none" w:sz="0" w:space="0" w:color="auto"/>
            <w:left w:val="none" w:sz="0" w:space="0" w:color="auto"/>
            <w:bottom w:val="none" w:sz="0" w:space="0" w:color="auto"/>
            <w:right w:val="none" w:sz="0" w:space="0" w:color="auto"/>
          </w:divBdr>
        </w:div>
        <w:div w:id="1786004178">
          <w:marLeft w:val="640"/>
          <w:marRight w:val="0"/>
          <w:marTop w:val="0"/>
          <w:marBottom w:val="0"/>
          <w:divBdr>
            <w:top w:val="none" w:sz="0" w:space="0" w:color="auto"/>
            <w:left w:val="none" w:sz="0" w:space="0" w:color="auto"/>
            <w:bottom w:val="none" w:sz="0" w:space="0" w:color="auto"/>
            <w:right w:val="none" w:sz="0" w:space="0" w:color="auto"/>
          </w:divBdr>
        </w:div>
        <w:div w:id="52125955">
          <w:marLeft w:val="640"/>
          <w:marRight w:val="0"/>
          <w:marTop w:val="0"/>
          <w:marBottom w:val="0"/>
          <w:divBdr>
            <w:top w:val="none" w:sz="0" w:space="0" w:color="auto"/>
            <w:left w:val="none" w:sz="0" w:space="0" w:color="auto"/>
            <w:bottom w:val="none" w:sz="0" w:space="0" w:color="auto"/>
            <w:right w:val="none" w:sz="0" w:space="0" w:color="auto"/>
          </w:divBdr>
        </w:div>
        <w:div w:id="1108810766">
          <w:marLeft w:val="640"/>
          <w:marRight w:val="0"/>
          <w:marTop w:val="0"/>
          <w:marBottom w:val="0"/>
          <w:divBdr>
            <w:top w:val="none" w:sz="0" w:space="0" w:color="auto"/>
            <w:left w:val="none" w:sz="0" w:space="0" w:color="auto"/>
            <w:bottom w:val="none" w:sz="0" w:space="0" w:color="auto"/>
            <w:right w:val="none" w:sz="0" w:space="0" w:color="auto"/>
          </w:divBdr>
        </w:div>
        <w:div w:id="1149445420">
          <w:marLeft w:val="640"/>
          <w:marRight w:val="0"/>
          <w:marTop w:val="0"/>
          <w:marBottom w:val="0"/>
          <w:divBdr>
            <w:top w:val="none" w:sz="0" w:space="0" w:color="auto"/>
            <w:left w:val="none" w:sz="0" w:space="0" w:color="auto"/>
            <w:bottom w:val="none" w:sz="0" w:space="0" w:color="auto"/>
            <w:right w:val="none" w:sz="0" w:space="0" w:color="auto"/>
          </w:divBdr>
        </w:div>
        <w:div w:id="436143010">
          <w:marLeft w:val="640"/>
          <w:marRight w:val="0"/>
          <w:marTop w:val="0"/>
          <w:marBottom w:val="0"/>
          <w:divBdr>
            <w:top w:val="none" w:sz="0" w:space="0" w:color="auto"/>
            <w:left w:val="none" w:sz="0" w:space="0" w:color="auto"/>
            <w:bottom w:val="none" w:sz="0" w:space="0" w:color="auto"/>
            <w:right w:val="none" w:sz="0" w:space="0" w:color="auto"/>
          </w:divBdr>
        </w:div>
        <w:div w:id="1461146597">
          <w:marLeft w:val="640"/>
          <w:marRight w:val="0"/>
          <w:marTop w:val="0"/>
          <w:marBottom w:val="0"/>
          <w:divBdr>
            <w:top w:val="none" w:sz="0" w:space="0" w:color="auto"/>
            <w:left w:val="none" w:sz="0" w:space="0" w:color="auto"/>
            <w:bottom w:val="none" w:sz="0" w:space="0" w:color="auto"/>
            <w:right w:val="none" w:sz="0" w:space="0" w:color="auto"/>
          </w:divBdr>
        </w:div>
        <w:div w:id="722943001">
          <w:marLeft w:val="640"/>
          <w:marRight w:val="0"/>
          <w:marTop w:val="0"/>
          <w:marBottom w:val="0"/>
          <w:divBdr>
            <w:top w:val="none" w:sz="0" w:space="0" w:color="auto"/>
            <w:left w:val="none" w:sz="0" w:space="0" w:color="auto"/>
            <w:bottom w:val="none" w:sz="0" w:space="0" w:color="auto"/>
            <w:right w:val="none" w:sz="0" w:space="0" w:color="auto"/>
          </w:divBdr>
        </w:div>
        <w:div w:id="771976398">
          <w:marLeft w:val="640"/>
          <w:marRight w:val="0"/>
          <w:marTop w:val="0"/>
          <w:marBottom w:val="0"/>
          <w:divBdr>
            <w:top w:val="none" w:sz="0" w:space="0" w:color="auto"/>
            <w:left w:val="none" w:sz="0" w:space="0" w:color="auto"/>
            <w:bottom w:val="none" w:sz="0" w:space="0" w:color="auto"/>
            <w:right w:val="none" w:sz="0" w:space="0" w:color="auto"/>
          </w:divBdr>
        </w:div>
        <w:div w:id="1355031514">
          <w:marLeft w:val="640"/>
          <w:marRight w:val="0"/>
          <w:marTop w:val="0"/>
          <w:marBottom w:val="0"/>
          <w:divBdr>
            <w:top w:val="none" w:sz="0" w:space="0" w:color="auto"/>
            <w:left w:val="none" w:sz="0" w:space="0" w:color="auto"/>
            <w:bottom w:val="none" w:sz="0" w:space="0" w:color="auto"/>
            <w:right w:val="none" w:sz="0" w:space="0" w:color="auto"/>
          </w:divBdr>
        </w:div>
        <w:div w:id="2028948276">
          <w:marLeft w:val="640"/>
          <w:marRight w:val="0"/>
          <w:marTop w:val="0"/>
          <w:marBottom w:val="0"/>
          <w:divBdr>
            <w:top w:val="none" w:sz="0" w:space="0" w:color="auto"/>
            <w:left w:val="none" w:sz="0" w:space="0" w:color="auto"/>
            <w:bottom w:val="none" w:sz="0" w:space="0" w:color="auto"/>
            <w:right w:val="none" w:sz="0" w:space="0" w:color="auto"/>
          </w:divBdr>
        </w:div>
        <w:div w:id="637496950">
          <w:marLeft w:val="640"/>
          <w:marRight w:val="0"/>
          <w:marTop w:val="0"/>
          <w:marBottom w:val="0"/>
          <w:divBdr>
            <w:top w:val="none" w:sz="0" w:space="0" w:color="auto"/>
            <w:left w:val="none" w:sz="0" w:space="0" w:color="auto"/>
            <w:bottom w:val="none" w:sz="0" w:space="0" w:color="auto"/>
            <w:right w:val="none" w:sz="0" w:space="0" w:color="auto"/>
          </w:divBdr>
        </w:div>
        <w:div w:id="1313482770">
          <w:marLeft w:val="640"/>
          <w:marRight w:val="0"/>
          <w:marTop w:val="0"/>
          <w:marBottom w:val="0"/>
          <w:divBdr>
            <w:top w:val="none" w:sz="0" w:space="0" w:color="auto"/>
            <w:left w:val="none" w:sz="0" w:space="0" w:color="auto"/>
            <w:bottom w:val="none" w:sz="0" w:space="0" w:color="auto"/>
            <w:right w:val="none" w:sz="0" w:space="0" w:color="auto"/>
          </w:divBdr>
        </w:div>
        <w:div w:id="1262494650">
          <w:marLeft w:val="640"/>
          <w:marRight w:val="0"/>
          <w:marTop w:val="0"/>
          <w:marBottom w:val="0"/>
          <w:divBdr>
            <w:top w:val="none" w:sz="0" w:space="0" w:color="auto"/>
            <w:left w:val="none" w:sz="0" w:space="0" w:color="auto"/>
            <w:bottom w:val="none" w:sz="0" w:space="0" w:color="auto"/>
            <w:right w:val="none" w:sz="0" w:space="0" w:color="auto"/>
          </w:divBdr>
        </w:div>
        <w:div w:id="625743795">
          <w:marLeft w:val="640"/>
          <w:marRight w:val="0"/>
          <w:marTop w:val="0"/>
          <w:marBottom w:val="0"/>
          <w:divBdr>
            <w:top w:val="none" w:sz="0" w:space="0" w:color="auto"/>
            <w:left w:val="none" w:sz="0" w:space="0" w:color="auto"/>
            <w:bottom w:val="none" w:sz="0" w:space="0" w:color="auto"/>
            <w:right w:val="none" w:sz="0" w:space="0" w:color="auto"/>
          </w:divBdr>
        </w:div>
        <w:div w:id="1034041345">
          <w:marLeft w:val="640"/>
          <w:marRight w:val="0"/>
          <w:marTop w:val="0"/>
          <w:marBottom w:val="0"/>
          <w:divBdr>
            <w:top w:val="none" w:sz="0" w:space="0" w:color="auto"/>
            <w:left w:val="none" w:sz="0" w:space="0" w:color="auto"/>
            <w:bottom w:val="none" w:sz="0" w:space="0" w:color="auto"/>
            <w:right w:val="none" w:sz="0" w:space="0" w:color="auto"/>
          </w:divBdr>
        </w:div>
        <w:div w:id="345909430">
          <w:marLeft w:val="640"/>
          <w:marRight w:val="0"/>
          <w:marTop w:val="0"/>
          <w:marBottom w:val="0"/>
          <w:divBdr>
            <w:top w:val="none" w:sz="0" w:space="0" w:color="auto"/>
            <w:left w:val="none" w:sz="0" w:space="0" w:color="auto"/>
            <w:bottom w:val="none" w:sz="0" w:space="0" w:color="auto"/>
            <w:right w:val="none" w:sz="0" w:space="0" w:color="auto"/>
          </w:divBdr>
        </w:div>
        <w:div w:id="1596134872">
          <w:marLeft w:val="640"/>
          <w:marRight w:val="0"/>
          <w:marTop w:val="0"/>
          <w:marBottom w:val="0"/>
          <w:divBdr>
            <w:top w:val="none" w:sz="0" w:space="0" w:color="auto"/>
            <w:left w:val="none" w:sz="0" w:space="0" w:color="auto"/>
            <w:bottom w:val="none" w:sz="0" w:space="0" w:color="auto"/>
            <w:right w:val="none" w:sz="0" w:space="0" w:color="auto"/>
          </w:divBdr>
        </w:div>
        <w:div w:id="461508226">
          <w:marLeft w:val="640"/>
          <w:marRight w:val="0"/>
          <w:marTop w:val="0"/>
          <w:marBottom w:val="0"/>
          <w:divBdr>
            <w:top w:val="none" w:sz="0" w:space="0" w:color="auto"/>
            <w:left w:val="none" w:sz="0" w:space="0" w:color="auto"/>
            <w:bottom w:val="none" w:sz="0" w:space="0" w:color="auto"/>
            <w:right w:val="none" w:sz="0" w:space="0" w:color="auto"/>
          </w:divBdr>
        </w:div>
        <w:div w:id="392781598">
          <w:marLeft w:val="640"/>
          <w:marRight w:val="0"/>
          <w:marTop w:val="0"/>
          <w:marBottom w:val="0"/>
          <w:divBdr>
            <w:top w:val="none" w:sz="0" w:space="0" w:color="auto"/>
            <w:left w:val="none" w:sz="0" w:space="0" w:color="auto"/>
            <w:bottom w:val="none" w:sz="0" w:space="0" w:color="auto"/>
            <w:right w:val="none" w:sz="0" w:space="0" w:color="auto"/>
          </w:divBdr>
        </w:div>
        <w:div w:id="475224946">
          <w:marLeft w:val="640"/>
          <w:marRight w:val="0"/>
          <w:marTop w:val="0"/>
          <w:marBottom w:val="0"/>
          <w:divBdr>
            <w:top w:val="none" w:sz="0" w:space="0" w:color="auto"/>
            <w:left w:val="none" w:sz="0" w:space="0" w:color="auto"/>
            <w:bottom w:val="none" w:sz="0" w:space="0" w:color="auto"/>
            <w:right w:val="none" w:sz="0" w:space="0" w:color="auto"/>
          </w:divBdr>
        </w:div>
        <w:div w:id="1075394768">
          <w:marLeft w:val="640"/>
          <w:marRight w:val="0"/>
          <w:marTop w:val="0"/>
          <w:marBottom w:val="0"/>
          <w:divBdr>
            <w:top w:val="none" w:sz="0" w:space="0" w:color="auto"/>
            <w:left w:val="none" w:sz="0" w:space="0" w:color="auto"/>
            <w:bottom w:val="none" w:sz="0" w:space="0" w:color="auto"/>
            <w:right w:val="none" w:sz="0" w:space="0" w:color="auto"/>
          </w:divBdr>
        </w:div>
        <w:div w:id="672073660">
          <w:marLeft w:val="640"/>
          <w:marRight w:val="0"/>
          <w:marTop w:val="0"/>
          <w:marBottom w:val="0"/>
          <w:divBdr>
            <w:top w:val="none" w:sz="0" w:space="0" w:color="auto"/>
            <w:left w:val="none" w:sz="0" w:space="0" w:color="auto"/>
            <w:bottom w:val="none" w:sz="0" w:space="0" w:color="auto"/>
            <w:right w:val="none" w:sz="0" w:space="0" w:color="auto"/>
          </w:divBdr>
        </w:div>
        <w:div w:id="1288854625">
          <w:marLeft w:val="640"/>
          <w:marRight w:val="0"/>
          <w:marTop w:val="0"/>
          <w:marBottom w:val="0"/>
          <w:divBdr>
            <w:top w:val="none" w:sz="0" w:space="0" w:color="auto"/>
            <w:left w:val="none" w:sz="0" w:space="0" w:color="auto"/>
            <w:bottom w:val="none" w:sz="0" w:space="0" w:color="auto"/>
            <w:right w:val="none" w:sz="0" w:space="0" w:color="auto"/>
          </w:divBdr>
        </w:div>
        <w:div w:id="270010716">
          <w:marLeft w:val="640"/>
          <w:marRight w:val="0"/>
          <w:marTop w:val="0"/>
          <w:marBottom w:val="0"/>
          <w:divBdr>
            <w:top w:val="none" w:sz="0" w:space="0" w:color="auto"/>
            <w:left w:val="none" w:sz="0" w:space="0" w:color="auto"/>
            <w:bottom w:val="none" w:sz="0" w:space="0" w:color="auto"/>
            <w:right w:val="none" w:sz="0" w:space="0" w:color="auto"/>
          </w:divBdr>
        </w:div>
        <w:div w:id="397286652">
          <w:marLeft w:val="640"/>
          <w:marRight w:val="0"/>
          <w:marTop w:val="0"/>
          <w:marBottom w:val="0"/>
          <w:divBdr>
            <w:top w:val="none" w:sz="0" w:space="0" w:color="auto"/>
            <w:left w:val="none" w:sz="0" w:space="0" w:color="auto"/>
            <w:bottom w:val="none" w:sz="0" w:space="0" w:color="auto"/>
            <w:right w:val="none" w:sz="0" w:space="0" w:color="auto"/>
          </w:divBdr>
        </w:div>
        <w:div w:id="1848516509">
          <w:marLeft w:val="640"/>
          <w:marRight w:val="0"/>
          <w:marTop w:val="0"/>
          <w:marBottom w:val="0"/>
          <w:divBdr>
            <w:top w:val="none" w:sz="0" w:space="0" w:color="auto"/>
            <w:left w:val="none" w:sz="0" w:space="0" w:color="auto"/>
            <w:bottom w:val="none" w:sz="0" w:space="0" w:color="auto"/>
            <w:right w:val="none" w:sz="0" w:space="0" w:color="auto"/>
          </w:divBdr>
        </w:div>
        <w:div w:id="1516265746">
          <w:marLeft w:val="640"/>
          <w:marRight w:val="0"/>
          <w:marTop w:val="0"/>
          <w:marBottom w:val="0"/>
          <w:divBdr>
            <w:top w:val="none" w:sz="0" w:space="0" w:color="auto"/>
            <w:left w:val="none" w:sz="0" w:space="0" w:color="auto"/>
            <w:bottom w:val="none" w:sz="0" w:space="0" w:color="auto"/>
            <w:right w:val="none" w:sz="0" w:space="0" w:color="auto"/>
          </w:divBdr>
        </w:div>
        <w:div w:id="229772847">
          <w:marLeft w:val="640"/>
          <w:marRight w:val="0"/>
          <w:marTop w:val="0"/>
          <w:marBottom w:val="0"/>
          <w:divBdr>
            <w:top w:val="none" w:sz="0" w:space="0" w:color="auto"/>
            <w:left w:val="none" w:sz="0" w:space="0" w:color="auto"/>
            <w:bottom w:val="none" w:sz="0" w:space="0" w:color="auto"/>
            <w:right w:val="none" w:sz="0" w:space="0" w:color="auto"/>
          </w:divBdr>
        </w:div>
        <w:div w:id="745297927">
          <w:marLeft w:val="640"/>
          <w:marRight w:val="0"/>
          <w:marTop w:val="0"/>
          <w:marBottom w:val="0"/>
          <w:divBdr>
            <w:top w:val="none" w:sz="0" w:space="0" w:color="auto"/>
            <w:left w:val="none" w:sz="0" w:space="0" w:color="auto"/>
            <w:bottom w:val="none" w:sz="0" w:space="0" w:color="auto"/>
            <w:right w:val="none" w:sz="0" w:space="0" w:color="auto"/>
          </w:divBdr>
        </w:div>
        <w:div w:id="411509897">
          <w:marLeft w:val="640"/>
          <w:marRight w:val="0"/>
          <w:marTop w:val="0"/>
          <w:marBottom w:val="0"/>
          <w:divBdr>
            <w:top w:val="none" w:sz="0" w:space="0" w:color="auto"/>
            <w:left w:val="none" w:sz="0" w:space="0" w:color="auto"/>
            <w:bottom w:val="none" w:sz="0" w:space="0" w:color="auto"/>
            <w:right w:val="none" w:sz="0" w:space="0" w:color="auto"/>
          </w:divBdr>
        </w:div>
        <w:div w:id="1034698189">
          <w:marLeft w:val="640"/>
          <w:marRight w:val="0"/>
          <w:marTop w:val="0"/>
          <w:marBottom w:val="0"/>
          <w:divBdr>
            <w:top w:val="none" w:sz="0" w:space="0" w:color="auto"/>
            <w:left w:val="none" w:sz="0" w:space="0" w:color="auto"/>
            <w:bottom w:val="none" w:sz="0" w:space="0" w:color="auto"/>
            <w:right w:val="none" w:sz="0" w:space="0" w:color="auto"/>
          </w:divBdr>
        </w:div>
        <w:div w:id="2031565120">
          <w:marLeft w:val="640"/>
          <w:marRight w:val="0"/>
          <w:marTop w:val="0"/>
          <w:marBottom w:val="0"/>
          <w:divBdr>
            <w:top w:val="none" w:sz="0" w:space="0" w:color="auto"/>
            <w:left w:val="none" w:sz="0" w:space="0" w:color="auto"/>
            <w:bottom w:val="none" w:sz="0" w:space="0" w:color="auto"/>
            <w:right w:val="none" w:sz="0" w:space="0" w:color="auto"/>
          </w:divBdr>
        </w:div>
        <w:div w:id="1762213173">
          <w:marLeft w:val="640"/>
          <w:marRight w:val="0"/>
          <w:marTop w:val="0"/>
          <w:marBottom w:val="0"/>
          <w:divBdr>
            <w:top w:val="none" w:sz="0" w:space="0" w:color="auto"/>
            <w:left w:val="none" w:sz="0" w:space="0" w:color="auto"/>
            <w:bottom w:val="none" w:sz="0" w:space="0" w:color="auto"/>
            <w:right w:val="none" w:sz="0" w:space="0" w:color="auto"/>
          </w:divBdr>
        </w:div>
        <w:div w:id="994914498">
          <w:marLeft w:val="640"/>
          <w:marRight w:val="0"/>
          <w:marTop w:val="0"/>
          <w:marBottom w:val="0"/>
          <w:divBdr>
            <w:top w:val="none" w:sz="0" w:space="0" w:color="auto"/>
            <w:left w:val="none" w:sz="0" w:space="0" w:color="auto"/>
            <w:bottom w:val="none" w:sz="0" w:space="0" w:color="auto"/>
            <w:right w:val="none" w:sz="0" w:space="0" w:color="auto"/>
          </w:divBdr>
        </w:div>
        <w:div w:id="603000176">
          <w:marLeft w:val="640"/>
          <w:marRight w:val="0"/>
          <w:marTop w:val="0"/>
          <w:marBottom w:val="0"/>
          <w:divBdr>
            <w:top w:val="none" w:sz="0" w:space="0" w:color="auto"/>
            <w:left w:val="none" w:sz="0" w:space="0" w:color="auto"/>
            <w:bottom w:val="none" w:sz="0" w:space="0" w:color="auto"/>
            <w:right w:val="none" w:sz="0" w:space="0" w:color="auto"/>
          </w:divBdr>
        </w:div>
        <w:div w:id="2105879431">
          <w:marLeft w:val="640"/>
          <w:marRight w:val="0"/>
          <w:marTop w:val="0"/>
          <w:marBottom w:val="0"/>
          <w:divBdr>
            <w:top w:val="none" w:sz="0" w:space="0" w:color="auto"/>
            <w:left w:val="none" w:sz="0" w:space="0" w:color="auto"/>
            <w:bottom w:val="none" w:sz="0" w:space="0" w:color="auto"/>
            <w:right w:val="none" w:sz="0" w:space="0" w:color="auto"/>
          </w:divBdr>
        </w:div>
        <w:div w:id="1929538522">
          <w:marLeft w:val="640"/>
          <w:marRight w:val="0"/>
          <w:marTop w:val="0"/>
          <w:marBottom w:val="0"/>
          <w:divBdr>
            <w:top w:val="none" w:sz="0" w:space="0" w:color="auto"/>
            <w:left w:val="none" w:sz="0" w:space="0" w:color="auto"/>
            <w:bottom w:val="none" w:sz="0" w:space="0" w:color="auto"/>
            <w:right w:val="none" w:sz="0" w:space="0" w:color="auto"/>
          </w:divBdr>
        </w:div>
        <w:div w:id="654840993">
          <w:marLeft w:val="640"/>
          <w:marRight w:val="0"/>
          <w:marTop w:val="0"/>
          <w:marBottom w:val="0"/>
          <w:divBdr>
            <w:top w:val="none" w:sz="0" w:space="0" w:color="auto"/>
            <w:left w:val="none" w:sz="0" w:space="0" w:color="auto"/>
            <w:bottom w:val="none" w:sz="0" w:space="0" w:color="auto"/>
            <w:right w:val="none" w:sz="0" w:space="0" w:color="auto"/>
          </w:divBdr>
        </w:div>
        <w:div w:id="1874734825">
          <w:marLeft w:val="640"/>
          <w:marRight w:val="0"/>
          <w:marTop w:val="0"/>
          <w:marBottom w:val="0"/>
          <w:divBdr>
            <w:top w:val="none" w:sz="0" w:space="0" w:color="auto"/>
            <w:left w:val="none" w:sz="0" w:space="0" w:color="auto"/>
            <w:bottom w:val="none" w:sz="0" w:space="0" w:color="auto"/>
            <w:right w:val="none" w:sz="0" w:space="0" w:color="auto"/>
          </w:divBdr>
        </w:div>
        <w:div w:id="635334413">
          <w:marLeft w:val="640"/>
          <w:marRight w:val="0"/>
          <w:marTop w:val="0"/>
          <w:marBottom w:val="0"/>
          <w:divBdr>
            <w:top w:val="none" w:sz="0" w:space="0" w:color="auto"/>
            <w:left w:val="none" w:sz="0" w:space="0" w:color="auto"/>
            <w:bottom w:val="none" w:sz="0" w:space="0" w:color="auto"/>
            <w:right w:val="none" w:sz="0" w:space="0" w:color="auto"/>
          </w:divBdr>
        </w:div>
        <w:div w:id="28994465">
          <w:marLeft w:val="640"/>
          <w:marRight w:val="0"/>
          <w:marTop w:val="0"/>
          <w:marBottom w:val="0"/>
          <w:divBdr>
            <w:top w:val="none" w:sz="0" w:space="0" w:color="auto"/>
            <w:left w:val="none" w:sz="0" w:space="0" w:color="auto"/>
            <w:bottom w:val="none" w:sz="0" w:space="0" w:color="auto"/>
            <w:right w:val="none" w:sz="0" w:space="0" w:color="auto"/>
          </w:divBdr>
        </w:div>
        <w:div w:id="906303654">
          <w:marLeft w:val="640"/>
          <w:marRight w:val="0"/>
          <w:marTop w:val="0"/>
          <w:marBottom w:val="0"/>
          <w:divBdr>
            <w:top w:val="none" w:sz="0" w:space="0" w:color="auto"/>
            <w:left w:val="none" w:sz="0" w:space="0" w:color="auto"/>
            <w:bottom w:val="none" w:sz="0" w:space="0" w:color="auto"/>
            <w:right w:val="none" w:sz="0" w:space="0" w:color="auto"/>
          </w:divBdr>
        </w:div>
      </w:divsChild>
    </w:div>
    <w:div w:id="561908496">
      <w:bodyDiv w:val="1"/>
      <w:marLeft w:val="0"/>
      <w:marRight w:val="0"/>
      <w:marTop w:val="0"/>
      <w:marBottom w:val="0"/>
      <w:divBdr>
        <w:top w:val="none" w:sz="0" w:space="0" w:color="auto"/>
        <w:left w:val="none" w:sz="0" w:space="0" w:color="auto"/>
        <w:bottom w:val="none" w:sz="0" w:space="0" w:color="auto"/>
        <w:right w:val="none" w:sz="0" w:space="0" w:color="auto"/>
      </w:divBdr>
      <w:divsChild>
        <w:div w:id="1482695456">
          <w:marLeft w:val="0"/>
          <w:marRight w:val="0"/>
          <w:marTop w:val="0"/>
          <w:marBottom w:val="0"/>
          <w:divBdr>
            <w:top w:val="none" w:sz="0" w:space="0" w:color="auto"/>
            <w:left w:val="none" w:sz="0" w:space="0" w:color="auto"/>
            <w:bottom w:val="none" w:sz="0" w:space="0" w:color="auto"/>
            <w:right w:val="none" w:sz="0" w:space="0" w:color="auto"/>
          </w:divBdr>
        </w:div>
      </w:divsChild>
    </w:div>
    <w:div w:id="565843326">
      <w:bodyDiv w:val="1"/>
      <w:marLeft w:val="0"/>
      <w:marRight w:val="0"/>
      <w:marTop w:val="0"/>
      <w:marBottom w:val="0"/>
      <w:divBdr>
        <w:top w:val="none" w:sz="0" w:space="0" w:color="auto"/>
        <w:left w:val="none" w:sz="0" w:space="0" w:color="auto"/>
        <w:bottom w:val="none" w:sz="0" w:space="0" w:color="auto"/>
        <w:right w:val="none" w:sz="0" w:space="0" w:color="auto"/>
      </w:divBdr>
      <w:divsChild>
        <w:div w:id="1993370688">
          <w:marLeft w:val="640"/>
          <w:marRight w:val="0"/>
          <w:marTop w:val="0"/>
          <w:marBottom w:val="0"/>
          <w:divBdr>
            <w:top w:val="none" w:sz="0" w:space="0" w:color="auto"/>
            <w:left w:val="none" w:sz="0" w:space="0" w:color="auto"/>
            <w:bottom w:val="none" w:sz="0" w:space="0" w:color="auto"/>
            <w:right w:val="none" w:sz="0" w:space="0" w:color="auto"/>
          </w:divBdr>
        </w:div>
        <w:div w:id="134414788">
          <w:marLeft w:val="640"/>
          <w:marRight w:val="0"/>
          <w:marTop w:val="0"/>
          <w:marBottom w:val="0"/>
          <w:divBdr>
            <w:top w:val="none" w:sz="0" w:space="0" w:color="auto"/>
            <w:left w:val="none" w:sz="0" w:space="0" w:color="auto"/>
            <w:bottom w:val="none" w:sz="0" w:space="0" w:color="auto"/>
            <w:right w:val="none" w:sz="0" w:space="0" w:color="auto"/>
          </w:divBdr>
        </w:div>
        <w:div w:id="1199319921">
          <w:marLeft w:val="640"/>
          <w:marRight w:val="0"/>
          <w:marTop w:val="0"/>
          <w:marBottom w:val="0"/>
          <w:divBdr>
            <w:top w:val="none" w:sz="0" w:space="0" w:color="auto"/>
            <w:left w:val="none" w:sz="0" w:space="0" w:color="auto"/>
            <w:bottom w:val="none" w:sz="0" w:space="0" w:color="auto"/>
            <w:right w:val="none" w:sz="0" w:space="0" w:color="auto"/>
          </w:divBdr>
        </w:div>
        <w:div w:id="307251910">
          <w:marLeft w:val="640"/>
          <w:marRight w:val="0"/>
          <w:marTop w:val="0"/>
          <w:marBottom w:val="0"/>
          <w:divBdr>
            <w:top w:val="none" w:sz="0" w:space="0" w:color="auto"/>
            <w:left w:val="none" w:sz="0" w:space="0" w:color="auto"/>
            <w:bottom w:val="none" w:sz="0" w:space="0" w:color="auto"/>
            <w:right w:val="none" w:sz="0" w:space="0" w:color="auto"/>
          </w:divBdr>
        </w:div>
        <w:div w:id="520356621">
          <w:marLeft w:val="640"/>
          <w:marRight w:val="0"/>
          <w:marTop w:val="0"/>
          <w:marBottom w:val="0"/>
          <w:divBdr>
            <w:top w:val="none" w:sz="0" w:space="0" w:color="auto"/>
            <w:left w:val="none" w:sz="0" w:space="0" w:color="auto"/>
            <w:bottom w:val="none" w:sz="0" w:space="0" w:color="auto"/>
            <w:right w:val="none" w:sz="0" w:space="0" w:color="auto"/>
          </w:divBdr>
        </w:div>
        <w:div w:id="203446259">
          <w:marLeft w:val="640"/>
          <w:marRight w:val="0"/>
          <w:marTop w:val="0"/>
          <w:marBottom w:val="0"/>
          <w:divBdr>
            <w:top w:val="none" w:sz="0" w:space="0" w:color="auto"/>
            <w:left w:val="none" w:sz="0" w:space="0" w:color="auto"/>
            <w:bottom w:val="none" w:sz="0" w:space="0" w:color="auto"/>
            <w:right w:val="none" w:sz="0" w:space="0" w:color="auto"/>
          </w:divBdr>
        </w:div>
        <w:div w:id="983899051">
          <w:marLeft w:val="640"/>
          <w:marRight w:val="0"/>
          <w:marTop w:val="0"/>
          <w:marBottom w:val="0"/>
          <w:divBdr>
            <w:top w:val="none" w:sz="0" w:space="0" w:color="auto"/>
            <w:left w:val="none" w:sz="0" w:space="0" w:color="auto"/>
            <w:bottom w:val="none" w:sz="0" w:space="0" w:color="auto"/>
            <w:right w:val="none" w:sz="0" w:space="0" w:color="auto"/>
          </w:divBdr>
        </w:div>
        <w:div w:id="1821337461">
          <w:marLeft w:val="640"/>
          <w:marRight w:val="0"/>
          <w:marTop w:val="0"/>
          <w:marBottom w:val="0"/>
          <w:divBdr>
            <w:top w:val="none" w:sz="0" w:space="0" w:color="auto"/>
            <w:left w:val="none" w:sz="0" w:space="0" w:color="auto"/>
            <w:bottom w:val="none" w:sz="0" w:space="0" w:color="auto"/>
            <w:right w:val="none" w:sz="0" w:space="0" w:color="auto"/>
          </w:divBdr>
        </w:div>
        <w:div w:id="538975351">
          <w:marLeft w:val="640"/>
          <w:marRight w:val="0"/>
          <w:marTop w:val="0"/>
          <w:marBottom w:val="0"/>
          <w:divBdr>
            <w:top w:val="none" w:sz="0" w:space="0" w:color="auto"/>
            <w:left w:val="none" w:sz="0" w:space="0" w:color="auto"/>
            <w:bottom w:val="none" w:sz="0" w:space="0" w:color="auto"/>
            <w:right w:val="none" w:sz="0" w:space="0" w:color="auto"/>
          </w:divBdr>
        </w:div>
        <w:div w:id="59796646">
          <w:marLeft w:val="640"/>
          <w:marRight w:val="0"/>
          <w:marTop w:val="0"/>
          <w:marBottom w:val="0"/>
          <w:divBdr>
            <w:top w:val="none" w:sz="0" w:space="0" w:color="auto"/>
            <w:left w:val="none" w:sz="0" w:space="0" w:color="auto"/>
            <w:bottom w:val="none" w:sz="0" w:space="0" w:color="auto"/>
            <w:right w:val="none" w:sz="0" w:space="0" w:color="auto"/>
          </w:divBdr>
        </w:div>
        <w:div w:id="921449626">
          <w:marLeft w:val="640"/>
          <w:marRight w:val="0"/>
          <w:marTop w:val="0"/>
          <w:marBottom w:val="0"/>
          <w:divBdr>
            <w:top w:val="none" w:sz="0" w:space="0" w:color="auto"/>
            <w:left w:val="none" w:sz="0" w:space="0" w:color="auto"/>
            <w:bottom w:val="none" w:sz="0" w:space="0" w:color="auto"/>
            <w:right w:val="none" w:sz="0" w:space="0" w:color="auto"/>
          </w:divBdr>
        </w:div>
        <w:div w:id="65887544">
          <w:marLeft w:val="640"/>
          <w:marRight w:val="0"/>
          <w:marTop w:val="0"/>
          <w:marBottom w:val="0"/>
          <w:divBdr>
            <w:top w:val="none" w:sz="0" w:space="0" w:color="auto"/>
            <w:left w:val="none" w:sz="0" w:space="0" w:color="auto"/>
            <w:bottom w:val="none" w:sz="0" w:space="0" w:color="auto"/>
            <w:right w:val="none" w:sz="0" w:space="0" w:color="auto"/>
          </w:divBdr>
        </w:div>
        <w:div w:id="1613512367">
          <w:marLeft w:val="640"/>
          <w:marRight w:val="0"/>
          <w:marTop w:val="0"/>
          <w:marBottom w:val="0"/>
          <w:divBdr>
            <w:top w:val="none" w:sz="0" w:space="0" w:color="auto"/>
            <w:left w:val="none" w:sz="0" w:space="0" w:color="auto"/>
            <w:bottom w:val="none" w:sz="0" w:space="0" w:color="auto"/>
            <w:right w:val="none" w:sz="0" w:space="0" w:color="auto"/>
          </w:divBdr>
        </w:div>
        <w:div w:id="1610888463">
          <w:marLeft w:val="640"/>
          <w:marRight w:val="0"/>
          <w:marTop w:val="0"/>
          <w:marBottom w:val="0"/>
          <w:divBdr>
            <w:top w:val="none" w:sz="0" w:space="0" w:color="auto"/>
            <w:left w:val="none" w:sz="0" w:space="0" w:color="auto"/>
            <w:bottom w:val="none" w:sz="0" w:space="0" w:color="auto"/>
            <w:right w:val="none" w:sz="0" w:space="0" w:color="auto"/>
          </w:divBdr>
        </w:div>
        <w:div w:id="235938129">
          <w:marLeft w:val="640"/>
          <w:marRight w:val="0"/>
          <w:marTop w:val="0"/>
          <w:marBottom w:val="0"/>
          <w:divBdr>
            <w:top w:val="none" w:sz="0" w:space="0" w:color="auto"/>
            <w:left w:val="none" w:sz="0" w:space="0" w:color="auto"/>
            <w:bottom w:val="none" w:sz="0" w:space="0" w:color="auto"/>
            <w:right w:val="none" w:sz="0" w:space="0" w:color="auto"/>
          </w:divBdr>
        </w:div>
        <w:div w:id="799300062">
          <w:marLeft w:val="640"/>
          <w:marRight w:val="0"/>
          <w:marTop w:val="0"/>
          <w:marBottom w:val="0"/>
          <w:divBdr>
            <w:top w:val="none" w:sz="0" w:space="0" w:color="auto"/>
            <w:left w:val="none" w:sz="0" w:space="0" w:color="auto"/>
            <w:bottom w:val="none" w:sz="0" w:space="0" w:color="auto"/>
            <w:right w:val="none" w:sz="0" w:space="0" w:color="auto"/>
          </w:divBdr>
        </w:div>
        <w:div w:id="989165670">
          <w:marLeft w:val="640"/>
          <w:marRight w:val="0"/>
          <w:marTop w:val="0"/>
          <w:marBottom w:val="0"/>
          <w:divBdr>
            <w:top w:val="none" w:sz="0" w:space="0" w:color="auto"/>
            <w:left w:val="none" w:sz="0" w:space="0" w:color="auto"/>
            <w:bottom w:val="none" w:sz="0" w:space="0" w:color="auto"/>
            <w:right w:val="none" w:sz="0" w:space="0" w:color="auto"/>
          </w:divBdr>
        </w:div>
        <w:div w:id="113602846">
          <w:marLeft w:val="640"/>
          <w:marRight w:val="0"/>
          <w:marTop w:val="0"/>
          <w:marBottom w:val="0"/>
          <w:divBdr>
            <w:top w:val="none" w:sz="0" w:space="0" w:color="auto"/>
            <w:left w:val="none" w:sz="0" w:space="0" w:color="auto"/>
            <w:bottom w:val="none" w:sz="0" w:space="0" w:color="auto"/>
            <w:right w:val="none" w:sz="0" w:space="0" w:color="auto"/>
          </w:divBdr>
        </w:div>
        <w:div w:id="954873462">
          <w:marLeft w:val="640"/>
          <w:marRight w:val="0"/>
          <w:marTop w:val="0"/>
          <w:marBottom w:val="0"/>
          <w:divBdr>
            <w:top w:val="none" w:sz="0" w:space="0" w:color="auto"/>
            <w:left w:val="none" w:sz="0" w:space="0" w:color="auto"/>
            <w:bottom w:val="none" w:sz="0" w:space="0" w:color="auto"/>
            <w:right w:val="none" w:sz="0" w:space="0" w:color="auto"/>
          </w:divBdr>
        </w:div>
        <w:div w:id="1497837764">
          <w:marLeft w:val="640"/>
          <w:marRight w:val="0"/>
          <w:marTop w:val="0"/>
          <w:marBottom w:val="0"/>
          <w:divBdr>
            <w:top w:val="none" w:sz="0" w:space="0" w:color="auto"/>
            <w:left w:val="none" w:sz="0" w:space="0" w:color="auto"/>
            <w:bottom w:val="none" w:sz="0" w:space="0" w:color="auto"/>
            <w:right w:val="none" w:sz="0" w:space="0" w:color="auto"/>
          </w:divBdr>
        </w:div>
        <w:div w:id="1761442071">
          <w:marLeft w:val="640"/>
          <w:marRight w:val="0"/>
          <w:marTop w:val="0"/>
          <w:marBottom w:val="0"/>
          <w:divBdr>
            <w:top w:val="none" w:sz="0" w:space="0" w:color="auto"/>
            <w:left w:val="none" w:sz="0" w:space="0" w:color="auto"/>
            <w:bottom w:val="none" w:sz="0" w:space="0" w:color="auto"/>
            <w:right w:val="none" w:sz="0" w:space="0" w:color="auto"/>
          </w:divBdr>
        </w:div>
        <w:div w:id="185170249">
          <w:marLeft w:val="640"/>
          <w:marRight w:val="0"/>
          <w:marTop w:val="0"/>
          <w:marBottom w:val="0"/>
          <w:divBdr>
            <w:top w:val="none" w:sz="0" w:space="0" w:color="auto"/>
            <w:left w:val="none" w:sz="0" w:space="0" w:color="auto"/>
            <w:bottom w:val="none" w:sz="0" w:space="0" w:color="auto"/>
            <w:right w:val="none" w:sz="0" w:space="0" w:color="auto"/>
          </w:divBdr>
        </w:div>
        <w:div w:id="489907348">
          <w:marLeft w:val="640"/>
          <w:marRight w:val="0"/>
          <w:marTop w:val="0"/>
          <w:marBottom w:val="0"/>
          <w:divBdr>
            <w:top w:val="none" w:sz="0" w:space="0" w:color="auto"/>
            <w:left w:val="none" w:sz="0" w:space="0" w:color="auto"/>
            <w:bottom w:val="none" w:sz="0" w:space="0" w:color="auto"/>
            <w:right w:val="none" w:sz="0" w:space="0" w:color="auto"/>
          </w:divBdr>
        </w:div>
        <w:div w:id="585771197">
          <w:marLeft w:val="640"/>
          <w:marRight w:val="0"/>
          <w:marTop w:val="0"/>
          <w:marBottom w:val="0"/>
          <w:divBdr>
            <w:top w:val="none" w:sz="0" w:space="0" w:color="auto"/>
            <w:left w:val="none" w:sz="0" w:space="0" w:color="auto"/>
            <w:bottom w:val="none" w:sz="0" w:space="0" w:color="auto"/>
            <w:right w:val="none" w:sz="0" w:space="0" w:color="auto"/>
          </w:divBdr>
        </w:div>
        <w:div w:id="1909730406">
          <w:marLeft w:val="640"/>
          <w:marRight w:val="0"/>
          <w:marTop w:val="0"/>
          <w:marBottom w:val="0"/>
          <w:divBdr>
            <w:top w:val="none" w:sz="0" w:space="0" w:color="auto"/>
            <w:left w:val="none" w:sz="0" w:space="0" w:color="auto"/>
            <w:bottom w:val="none" w:sz="0" w:space="0" w:color="auto"/>
            <w:right w:val="none" w:sz="0" w:space="0" w:color="auto"/>
          </w:divBdr>
        </w:div>
        <w:div w:id="1791126481">
          <w:marLeft w:val="640"/>
          <w:marRight w:val="0"/>
          <w:marTop w:val="0"/>
          <w:marBottom w:val="0"/>
          <w:divBdr>
            <w:top w:val="none" w:sz="0" w:space="0" w:color="auto"/>
            <w:left w:val="none" w:sz="0" w:space="0" w:color="auto"/>
            <w:bottom w:val="none" w:sz="0" w:space="0" w:color="auto"/>
            <w:right w:val="none" w:sz="0" w:space="0" w:color="auto"/>
          </w:divBdr>
        </w:div>
        <w:div w:id="1667904686">
          <w:marLeft w:val="640"/>
          <w:marRight w:val="0"/>
          <w:marTop w:val="0"/>
          <w:marBottom w:val="0"/>
          <w:divBdr>
            <w:top w:val="none" w:sz="0" w:space="0" w:color="auto"/>
            <w:left w:val="none" w:sz="0" w:space="0" w:color="auto"/>
            <w:bottom w:val="none" w:sz="0" w:space="0" w:color="auto"/>
            <w:right w:val="none" w:sz="0" w:space="0" w:color="auto"/>
          </w:divBdr>
        </w:div>
        <w:div w:id="310453657">
          <w:marLeft w:val="640"/>
          <w:marRight w:val="0"/>
          <w:marTop w:val="0"/>
          <w:marBottom w:val="0"/>
          <w:divBdr>
            <w:top w:val="none" w:sz="0" w:space="0" w:color="auto"/>
            <w:left w:val="none" w:sz="0" w:space="0" w:color="auto"/>
            <w:bottom w:val="none" w:sz="0" w:space="0" w:color="auto"/>
            <w:right w:val="none" w:sz="0" w:space="0" w:color="auto"/>
          </w:divBdr>
        </w:div>
        <w:div w:id="2047558779">
          <w:marLeft w:val="640"/>
          <w:marRight w:val="0"/>
          <w:marTop w:val="0"/>
          <w:marBottom w:val="0"/>
          <w:divBdr>
            <w:top w:val="none" w:sz="0" w:space="0" w:color="auto"/>
            <w:left w:val="none" w:sz="0" w:space="0" w:color="auto"/>
            <w:bottom w:val="none" w:sz="0" w:space="0" w:color="auto"/>
            <w:right w:val="none" w:sz="0" w:space="0" w:color="auto"/>
          </w:divBdr>
        </w:div>
        <w:div w:id="1218663132">
          <w:marLeft w:val="640"/>
          <w:marRight w:val="0"/>
          <w:marTop w:val="0"/>
          <w:marBottom w:val="0"/>
          <w:divBdr>
            <w:top w:val="none" w:sz="0" w:space="0" w:color="auto"/>
            <w:left w:val="none" w:sz="0" w:space="0" w:color="auto"/>
            <w:bottom w:val="none" w:sz="0" w:space="0" w:color="auto"/>
            <w:right w:val="none" w:sz="0" w:space="0" w:color="auto"/>
          </w:divBdr>
        </w:div>
        <w:div w:id="1915971495">
          <w:marLeft w:val="640"/>
          <w:marRight w:val="0"/>
          <w:marTop w:val="0"/>
          <w:marBottom w:val="0"/>
          <w:divBdr>
            <w:top w:val="none" w:sz="0" w:space="0" w:color="auto"/>
            <w:left w:val="none" w:sz="0" w:space="0" w:color="auto"/>
            <w:bottom w:val="none" w:sz="0" w:space="0" w:color="auto"/>
            <w:right w:val="none" w:sz="0" w:space="0" w:color="auto"/>
          </w:divBdr>
        </w:div>
        <w:div w:id="381710799">
          <w:marLeft w:val="640"/>
          <w:marRight w:val="0"/>
          <w:marTop w:val="0"/>
          <w:marBottom w:val="0"/>
          <w:divBdr>
            <w:top w:val="none" w:sz="0" w:space="0" w:color="auto"/>
            <w:left w:val="none" w:sz="0" w:space="0" w:color="auto"/>
            <w:bottom w:val="none" w:sz="0" w:space="0" w:color="auto"/>
            <w:right w:val="none" w:sz="0" w:space="0" w:color="auto"/>
          </w:divBdr>
        </w:div>
        <w:div w:id="1017656511">
          <w:marLeft w:val="640"/>
          <w:marRight w:val="0"/>
          <w:marTop w:val="0"/>
          <w:marBottom w:val="0"/>
          <w:divBdr>
            <w:top w:val="none" w:sz="0" w:space="0" w:color="auto"/>
            <w:left w:val="none" w:sz="0" w:space="0" w:color="auto"/>
            <w:bottom w:val="none" w:sz="0" w:space="0" w:color="auto"/>
            <w:right w:val="none" w:sz="0" w:space="0" w:color="auto"/>
          </w:divBdr>
        </w:div>
        <w:div w:id="232667328">
          <w:marLeft w:val="640"/>
          <w:marRight w:val="0"/>
          <w:marTop w:val="0"/>
          <w:marBottom w:val="0"/>
          <w:divBdr>
            <w:top w:val="none" w:sz="0" w:space="0" w:color="auto"/>
            <w:left w:val="none" w:sz="0" w:space="0" w:color="auto"/>
            <w:bottom w:val="none" w:sz="0" w:space="0" w:color="auto"/>
            <w:right w:val="none" w:sz="0" w:space="0" w:color="auto"/>
          </w:divBdr>
        </w:div>
        <w:div w:id="771441513">
          <w:marLeft w:val="640"/>
          <w:marRight w:val="0"/>
          <w:marTop w:val="0"/>
          <w:marBottom w:val="0"/>
          <w:divBdr>
            <w:top w:val="none" w:sz="0" w:space="0" w:color="auto"/>
            <w:left w:val="none" w:sz="0" w:space="0" w:color="auto"/>
            <w:bottom w:val="none" w:sz="0" w:space="0" w:color="auto"/>
            <w:right w:val="none" w:sz="0" w:space="0" w:color="auto"/>
          </w:divBdr>
        </w:div>
        <w:div w:id="766926735">
          <w:marLeft w:val="640"/>
          <w:marRight w:val="0"/>
          <w:marTop w:val="0"/>
          <w:marBottom w:val="0"/>
          <w:divBdr>
            <w:top w:val="none" w:sz="0" w:space="0" w:color="auto"/>
            <w:left w:val="none" w:sz="0" w:space="0" w:color="auto"/>
            <w:bottom w:val="none" w:sz="0" w:space="0" w:color="auto"/>
            <w:right w:val="none" w:sz="0" w:space="0" w:color="auto"/>
          </w:divBdr>
        </w:div>
        <w:div w:id="413086466">
          <w:marLeft w:val="640"/>
          <w:marRight w:val="0"/>
          <w:marTop w:val="0"/>
          <w:marBottom w:val="0"/>
          <w:divBdr>
            <w:top w:val="none" w:sz="0" w:space="0" w:color="auto"/>
            <w:left w:val="none" w:sz="0" w:space="0" w:color="auto"/>
            <w:bottom w:val="none" w:sz="0" w:space="0" w:color="auto"/>
            <w:right w:val="none" w:sz="0" w:space="0" w:color="auto"/>
          </w:divBdr>
        </w:div>
        <w:div w:id="1535653988">
          <w:marLeft w:val="640"/>
          <w:marRight w:val="0"/>
          <w:marTop w:val="0"/>
          <w:marBottom w:val="0"/>
          <w:divBdr>
            <w:top w:val="none" w:sz="0" w:space="0" w:color="auto"/>
            <w:left w:val="none" w:sz="0" w:space="0" w:color="auto"/>
            <w:bottom w:val="none" w:sz="0" w:space="0" w:color="auto"/>
            <w:right w:val="none" w:sz="0" w:space="0" w:color="auto"/>
          </w:divBdr>
        </w:div>
        <w:div w:id="1511529792">
          <w:marLeft w:val="640"/>
          <w:marRight w:val="0"/>
          <w:marTop w:val="0"/>
          <w:marBottom w:val="0"/>
          <w:divBdr>
            <w:top w:val="none" w:sz="0" w:space="0" w:color="auto"/>
            <w:left w:val="none" w:sz="0" w:space="0" w:color="auto"/>
            <w:bottom w:val="none" w:sz="0" w:space="0" w:color="auto"/>
            <w:right w:val="none" w:sz="0" w:space="0" w:color="auto"/>
          </w:divBdr>
        </w:div>
        <w:div w:id="795561318">
          <w:marLeft w:val="640"/>
          <w:marRight w:val="0"/>
          <w:marTop w:val="0"/>
          <w:marBottom w:val="0"/>
          <w:divBdr>
            <w:top w:val="none" w:sz="0" w:space="0" w:color="auto"/>
            <w:left w:val="none" w:sz="0" w:space="0" w:color="auto"/>
            <w:bottom w:val="none" w:sz="0" w:space="0" w:color="auto"/>
            <w:right w:val="none" w:sz="0" w:space="0" w:color="auto"/>
          </w:divBdr>
        </w:div>
        <w:div w:id="1854412536">
          <w:marLeft w:val="640"/>
          <w:marRight w:val="0"/>
          <w:marTop w:val="0"/>
          <w:marBottom w:val="0"/>
          <w:divBdr>
            <w:top w:val="none" w:sz="0" w:space="0" w:color="auto"/>
            <w:left w:val="none" w:sz="0" w:space="0" w:color="auto"/>
            <w:bottom w:val="none" w:sz="0" w:space="0" w:color="auto"/>
            <w:right w:val="none" w:sz="0" w:space="0" w:color="auto"/>
          </w:divBdr>
        </w:div>
        <w:div w:id="759718748">
          <w:marLeft w:val="640"/>
          <w:marRight w:val="0"/>
          <w:marTop w:val="0"/>
          <w:marBottom w:val="0"/>
          <w:divBdr>
            <w:top w:val="none" w:sz="0" w:space="0" w:color="auto"/>
            <w:left w:val="none" w:sz="0" w:space="0" w:color="auto"/>
            <w:bottom w:val="none" w:sz="0" w:space="0" w:color="auto"/>
            <w:right w:val="none" w:sz="0" w:space="0" w:color="auto"/>
          </w:divBdr>
        </w:div>
        <w:div w:id="1590693629">
          <w:marLeft w:val="640"/>
          <w:marRight w:val="0"/>
          <w:marTop w:val="0"/>
          <w:marBottom w:val="0"/>
          <w:divBdr>
            <w:top w:val="none" w:sz="0" w:space="0" w:color="auto"/>
            <w:left w:val="none" w:sz="0" w:space="0" w:color="auto"/>
            <w:bottom w:val="none" w:sz="0" w:space="0" w:color="auto"/>
            <w:right w:val="none" w:sz="0" w:space="0" w:color="auto"/>
          </w:divBdr>
        </w:div>
        <w:div w:id="349600399">
          <w:marLeft w:val="640"/>
          <w:marRight w:val="0"/>
          <w:marTop w:val="0"/>
          <w:marBottom w:val="0"/>
          <w:divBdr>
            <w:top w:val="none" w:sz="0" w:space="0" w:color="auto"/>
            <w:left w:val="none" w:sz="0" w:space="0" w:color="auto"/>
            <w:bottom w:val="none" w:sz="0" w:space="0" w:color="auto"/>
            <w:right w:val="none" w:sz="0" w:space="0" w:color="auto"/>
          </w:divBdr>
        </w:div>
        <w:div w:id="2031293679">
          <w:marLeft w:val="640"/>
          <w:marRight w:val="0"/>
          <w:marTop w:val="0"/>
          <w:marBottom w:val="0"/>
          <w:divBdr>
            <w:top w:val="none" w:sz="0" w:space="0" w:color="auto"/>
            <w:left w:val="none" w:sz="0" w:space="0" w:color="auto"/>
            <w:bottom w:val="none" w:sz="0" w:space="0" w:color="auto"/>
            <w:right w:val="none" w:sz="0" w:space="0" w:color="auto"/>
          </w:divBdr>
        </w:div>
        <w:div w:id="286160134">
          <w:marLeft w:val="640"/>
          <w:marRight w:val="0"/>
          <w:marTop w:val="0"/>
          <w:marBottom w:val="0"/>
          <w:divBdr>
            <w:top w:val="none" w:sz="0" w:space="0" w:color="auto"/>
            <w:left w:val="none" w:sz="0" w:space="0" w:color="auto"/>
            <w:bottom w:val="none" w:sz="0" w:space="0" w:color="auto"/>
            <w:right w:val="none" w:sz="0" w:space="0" w:color="auto"/>
          </w:divBdr>
        </w:div>
      </w:divsChild>
    </w:div>
    <w:div w:id="568544127">
      <w:bodyDiv w:val="1"/>
      <w:marLeft w:val="0"/>
      <w:marRight w:val="0"/>
      <w:marTop w:val="0"/>
      <w:marBottom w:val="0"/>
      <w:divBdr>
        <w:top w:val="none" w:sz="0" w:space="0" w:color="auto"/>
        <w:left w:val="none" w:sz="0" w:space="0" w:color="auto"/>
        <w:bottom w:val="none" w:sz="0" w:space="0" w:color="auto"/>
        <w:right w:val="none" w:sz="0" w:space="0" w:color="auto"/>
      </w:divBdr>
      <w:divsChild>
        <w:div w:id="1664770326">
          <w:marLeft w:val="0"/>
          <w:marRight w:val="0"/>
          <w:marTop w:val="0"/>
          <w:marBottom w:val="0"/>
          <w:divBdr>
            <w:top w:val="none" w:sz="0" w:space="0" w:color="auto"/>
            <w:left w:val="none" w:sz="0" w:space="0" w:color="auto"/>
            <w:bottom w:val="none" w:sz="0" w:space="0" w:color="auto"/>
            <w:right w:val="none" w:sz="0" w:space="0" w:color="auto"/>
          </w:divBdr>
          <w:divsChild>
            <w:div w:id="1683631723">
              <w:marLeft w:val="0"/>
              <w:marRight w:val="0"/>
              <w:marTop w:val="0"/>
              <w:marBottom w:val="0"/>
              <w:divBdr>
                <w:top w:val="none" w:sz="0" w:space="0" w:color="auto"/>
                <w:left w:val="none" w:sz="0" w:space="0" w:color="auto"/>
                <w:bottom w:val="none" w:sz="0" w:space="0" w:color="auto"/>
                <w:right w:val="none" w:sz="0" w:space="0" w:color="auto"/>
              </w:divBdr>
              <w:divsChild>
                <w:div w:id="65754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661740">
      <w:bodyDiv w:val="1"/>
      <w:marLeft w:val="0"/>
      <w:marRight w:val="0"/>
      <w:marTop w:val="0"/>
      <w:marBottom w:val="0"/>
      <w:divBdr>
        <w:top w:val="none" w:sz="0" w:space="0" w:color="auto"/>
        <w:left w:val="none" w:sz="0" w:space="0" w:color="auto"/>
        <w:bottom w:val="none" w:sz="0" w:space="0" w:color="auto"/>
        <w:right w:val="none" w:sz="0" w:space="0" w:color="auto"/>
      </w:divBdr>
      <w:divsChild>
        <w:div w:id="1016611098">
          <w:marLeft w:val="0"/>
          <w:marRight w:val="0"/>
          <w:marTop w:val="0"/>
          <w:marBottom w:val="0"/>
          <w:divBdr>
            <w:top w:val="none" w:sz="0" w:space="0" w:color="auto"/>
            <w:left w:val="none" w:sz="0" w:space="0" w:color="auto"/>
            <w:bottom w:val="none" w:sz="0" w:space="0" w:color="auto"/>
            <w:right w:val="none" w:sz="0" w:space="0" w:color="auto"/>
          </w:divBdr>
          <w:divsChild>
            <w:div w:id="62991581">
              <w:marLeft w:val="0"/>
              <w:marRight w:val="0"/>
              <w:marTop w:val="0"/>
              <w:marBottom w:val="0"/>
              <w:divBdr>
                <w:top w:val="none" w:sz="0" w:space="0" w:color="auto"/>
                <w:left w:val="none" w:sz="0" w:space="0" w:color="auto"/>
                <w:bottom w:val="none" w:sz="0" w:space="0" w:color="auto"/>
                <w:right w:val="none" w:sz="0" w:space="0" w:color="auto"/>
              </w:divBdr>
              <w:divsChild>
                <w:div w:id="53242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589695">
      <w:bodyDiv w:val="1"/>
      <w:marLeft w:val="0"/>
      <w:marRight w:val="0"/>
      <w:marTop w:val="0"/>
      <w:marBottom w:val="0"/>
      <w:divBdr>
        <w:top w:val="none" w:sz="0" w:space="0" w:color="auto"/>
        <w:left w:val="none" w:sz="0" w:space="0" w:color="auto"/>
        <w:bottom w:val="none" w:sz="0" w:space="0" w:color="auto"/>
        <w:right w:val="none" w:sz="0" w:space="0" w:color="auto"/>
      </w:divBdr>
      <w:divsChild>
        <w:div w:id="28461075">
          <w:marLeft w:val="0"/>
          <w:marRight w:val="0"/>
          <w:marTop w:val="0"/>
          <w:marBottom w:val="0"/>
          <w:divBdr>
            <w:top w:val="none" w:sz="0" w:space="0" w:color="auto"/>
            <w:left w:val="none" w:sz="0" w:space="0" w:color="auto"/>
            <w:bottom w:val="none" w:sz="0" w:space="0" w:color="auto"/>
            <w:right w:val="none" w:sz="0" w:space="0" w:color="auto"/>
          </w:divBdr>
          <w:divsChild>
            <w:div w:id="239337642">
              <w:marLeft w:val="0"/>
              <w:marRight w:val="0"/>
              <w:marTop w:val="0"/>
              <w:marBottom w:val="0"/>
              <w:divBdr>
                <w:top w:val="none" w:sz="0" w:space="0" w:color="auto"/>
                <w:left w:val="none" w:sz="0" w:space="0" w:color="auto"/>
                <w:bottom w:val="none" w:sz="0" w:space="0" w:color="auto"/>
                <w:right w:val="none" w:sz="0" w:space="0" w:color="auto"/>
              </w:divBdr>
              <w:divsChild>
                <w:div w:id="1873574661">
                  <w:marLeft w:val="0"/>
                  <w:marRight w:val="0"/>
                  <w:marTop w:val="0"/>
                  <w:marBottom w:val="0"/>
                  <w:divBdr>
                    <w:top w:val="none" w:sz="0" w:space="0" w:color="auto"/>
                    <w:left w:val="none" w:sz="0" w:space="0" w:color="auto"/>
                    <w:bottom w:val="none" w:sz="0" w:space="0" w:color="auto"/>
                    <w:right w:val="none" w:sz="0" w:space="0" w:color="auto"/>
                  </w:divBdr>
                  <w:divsChild>
                    <w:div w:id="103353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974382">
      <w:bodyDiv w:val="1"/>
      <w:marLeft w:val="0"/>
      <w:marRight w:val="0"/>
      <w:marTop w:val="0"/>
      <w:marBottom w:val="0"/>
      <w:divBdr>
        <w:top w:val="none" w:sz="0" w:space="0" w:color="auto"/>
        <w:left w:val="none" w:sz="0" w:space="0" w:color="auto"/>
        <w:bottom w:val="none" w:sz="0" w:space="0" w:color="auto"/>
        <w:right w:val="none" w:sz="0" w:space="0" w:color="auto"/>
      </w:divBdr>
      <w:divsChild>
        <w:div w:id="1921284442">
          <w:marLeft w:val="0"/>
          <w:marRight w:val="0"/>
          <w:marTop w:val="0"/>
          <w:marBottom w:val="0"/>
          <w:divBdr>
            <w:top w:val="none" w:sz="0" w:space="0" w:color="auto"/>
            <w:left w:val="none" w:sz="0" w:space="0" w:color="auto"/>
            <w:bottom w:val="none" w:sz="0" w:space="0" w:color="auto"/>
            <w:right w:val="none" w:sz="0" w:space="0" w:color="auto"/>
          </w:divBdr>
          <w:divsChild>
            <w:div w:id="2089107887">
              <w:marLeft w:val="0"/>
              <w:marRight w:val="0"/>
              <w:marTop w:val="0"/>
              <w:marBottom w:val="0"/>
              <w:divBdr>
                <w:top w:val="none" w:sz="0" w:space="0" w:color="auto"/>
                <w:left w:val="none" w:sz="0" w:space="0" w:color="auto"/>
                <w:bottom w:val="none" w:sz="0" w:space="0" w:color="auto"/>
                <w:right w:val="none" w:sz="0" w:space="0" w:color="auto"/>
              </w:divBdr>
              <w:divsChild>
                <w:div w:id="6598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595982">
      <w:bodyDiv w:val="1"/>
      <w:marLeft w:val="0"/>
      <w:marRight w:val="0"/>
      <w:marTop w:val="0"/>
      <w:marBottom w:val="0"/>
      <w:divBdr>
        <w:top w:val="none" w:sz="0" w:space="0" w:color="auto"/>
        <w:left w:val="none" w:sz="0" w:space="0" w:color="auto"/>
        <w:bottom w:val="none" w:sz="0" w:space="0" w:color="auto"/>
        <w:right w:val="none" w:sz="0" w:space="0" w:color="auto"/>
      </w:divBdr>
      <w:divsChild>
        <w:div w:id="43219177">
          <w:marLeft w:val="0"/>
          <w:marRight w:val="0"/>
          <w:marTop w:val="0"/>
          <w:marBottom w:val="0"/>
          <w:divBdr>
            <w:top w:val="none" w:sz="0" w:space="0" w:color="auto"/>
            <w:left w:val="none" w:sz="0" w:space="0" w:color="auto"/>
            <w:bottom w:val="none" w:sz="0" w:space="0" w:color="auto"/>
            <w:right w:val="none" w:sz="0" w:space="0" w:color="auto"/>
          </w:divBdr>
          <w:divsChild>
            <w:div w:id="507870167">
              <w:marLeft w:val="0"/>
              <w:marRight w:val="0"/>
              <w:marTop w:val="0"/>
              <w:marBottom w:val="0"/>
              <w:divBdr>
                <w:top w:val="none" w:sz="0" w:space="0" w:color="auto"/>
                <w:left w:val="none" w:sz="0" w:space="0" w:color="auto"/>
                <w:bottom w:val="none" w:sz="0" w:space="0" w:color="auto"/>
                <w:right w:val="none" w:sz="0" w:space="0" w:color="auto"/>
              </w:divBdr>
              <w:divsChild>
                <w:div w:id="11820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643453">
      <w:bodyDiv w:val="1"/>
      <w:marLeft w:val="0"/>
      <w:marRight w:val="0"/>
      <w:marTop w:val="0"/>
      <w:marBottom w:val="0"/>
      <w:divBdr>
        <w:top w:val="none" w:sz="0" w:space="0" w:color="auto"/>
        <w:left w:val="none" w:sz="0" w:space="0" w:color="auto"/>
        <w:bottom w:val="none" w:sz="0" w:space="0" w:color="auto"/>
        <w:right w:val="none" w:sz="0" w:space="0" w:color="auto"/>
      </w:divBdr>
      <w:divsChild>
        <w:div w:id="329140073">
          <w:marLeft w:val="0"/>
          <w:marRight w:val="0"/>
          <w:marTop w:val="0"/>
          <w:marBottom w:val="0"/>
          <w:divBdr>
            <w:top w:val="none" w:sz="0" w:space="0" w:color="auto"/>
            <w:left w:val="none" w:sz="0" w:space="0" w:color="auto"/>
            <w:bottom w:val="none" w:sz="0" w:space="0" w:color="auto"/>
            <w:right w:val="none" w:sz="0" w:space="0" w:color="auto"/>
          </w:divBdr>
          <w:divsChild>
            <w:div w:id="278530549">
              <w:marLeft w:val="0"/>
              <w:marRight w:val="0"/>
              <w:marTop w:val="0"/>
              <w:marBottom w:val="0"/>
              <w:divBdr>
                <w:top w:val="none" w:sz="0" w:space="0" w:color="auto"/>
                <w:left w:val="none" w:sz="0" w:space="0" w:color="auto"/>
                <w:bottom w:val="none" w:sz="0" w:space="0" w:color="auto"/>
                <w:right w:val="none" w:sz="0" w:space="0" w:color="auto"/>
              </w:divBdr>
              <w:divsChild>
                <w:div w:id="286620988">
                  <w:marLeft w:val="0"/>
                  <w:marRight w:val="0"/>
                  <w:marTop w:val="0"/>
                  <w:marBottom w:val="0"/>
                  <w:divBdr>
                    <w:top w:val="none" w:sz="0" w:space="0" w:color="auto"/>
                    <w:left w:val="none" w:sz="0" w:space="0" w:color="auto"/>
                    <w:bottom w:val="none" w:sz="0" w:space="0" w:color="auto"/>
                    <w:right w:val="none" w:sz="0" w:space="0" w:color="auto"/>
                  </w:divBdr>
                  <w:divsChild>
                    <w:div w:id="60072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367743">
      <w:bodyDiv w:val="1"/>
      <w:marLeft w:val="0"/>
      <w:marRight w:val="0"/>
      <w:marTop w:val="0"/>
      <w:marBottom w:val="0"/>
      <w:divBdr>
        <w:top w:val="none" w:sz="0" w:space="0" w:color="auto"/>
        <w:left w:val="none" w:sz="0" w:space="0" w:color="auto"/>
        <w:bottom w:val="none" w:sz="0" w:space="0" w:color="auto"/>
        <w:right w:val="none" w:sz="0" w:space="0" w:color="auto"/>
      </w:divBdr>
      <w:divsChild>
        <w:div w:id="726995033">
          <w:marLeft w:val="0"/>
          <w:marRight w:val="0"/>
          <w:marTop w:val="0"/>
          <w:marBottom w:val="0"/>
          <w:divBdr>
            <w:top w:val="none" w:sz="0" w:space="0" w:color="auto"/>
            <w:left w:val="none" w:sz="0" w:space="0" w:color="auto"/>
            <w:bottom w:val="none" w:sz="0" w:space="0" w:color="auto"/>
            <w:right w:val="none" w:sz="0" w:space="0" w:color="auto"/>
          </w:divBdr>
          <w:divsChild>
            <w:div w:id="1366559125">
              <w:marLeft w:val="0"/>
              <w:marRight w:val="0"/>
              <w:marTop w:val="0"/>
              <w:marBottom w:val="0"/>
              <w:divBdr>
                <w:top w:val="none" w:sz="0" w:space="0" w:color="auto"/>
                <w:left w:val="none" w:sz="0" w:space="0" w:color="auto"/>
                <w:bottom w:val="none" w:sz="0" w:space="0" w:color="auto"/>
                <w:right w:val="none" w:sz="0" w:space="0" w:color="auto"/>
              </w:divBdr>
              <w:divsChild>
                <w:div w:id="132404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58987">
      <w:bodyDiv w:val="1"/>
      <w:marLeft w:val="0"/>
      <w:marRight w:val="0"/>
      <w:marTop w:val="0"/>
      <w:marBottom w:val="0"/>
      <w:divBdr>
        <w:top w:val="none" w:sz="0" w:space="0" w:color="auto"/>
        <w:left w:val="none" w:sz="0" w:space="0" w:color="auto"/>
        <w:bottom w:val="none" w:sz="0" w:space="0" w:color="auto"/>
        <w:right w:val="none" w:sz="0" w:space="0" w:color="auto"/>
      </w:divBdr>
      <w:divsChild>
        <w:div w:id="119693229">
          <w:marLeft w:val="0"/>
          <w:marRight w:val="0"/>
          <w:marTop w:val="0"/>
          <w:marBottom w:val="0"/>
          <w:divBdr>
            <w:top w:val="none" w:sz="0" w:space="0" w:color="auto"/>
            <w:left w:val="none" w:sz="0" w:space="0" w:color="auto"/>
            <w:bottom w:val="none" w:sz="0" w:space="0" w:color="auto"/>
            <w:right w:val="none" w:sz="0" w:space="0" w:color="auto"/>
          </w:divBdr>
          <w:divsChild>
            <w:div w:id="276255837">
              <w:marLeft w:val="0"/>
              <w:marRight w:val="0"/>
              <w:marTop w:val="0"/>
              <w:marBottom w:val="0"/>
              <w:divBdr>
                <w:top w:val="none" w:sz="0" w:space="0" w:color="auto"/>
                <w:left w:val="none" w:sz="0" w:space="0" w:color="auto"/>
                <w:bottom w:val="none" w:sz="0" w:space="0" w:color="auto"/>
                <w:right w:val="none" w:sz="0" w:space="0" w:color="auto"/>
              </w:divBdr>
              <w:divsChild>
                <w:div w:id="1121025750">
                  <w:marLeft w:val="0"/>
                  <w:marRight w:val="0"/>
                  <w:marTop w:val="0"/>
                  <w:marBottom w:val="0"/>
                  <w:divBdr>
                    <w:top w:val="none" w:sz="0" w:space="0" w:color="auto"/>
                    <w:left w:val="none" w:sz="0" w:space="0" w:color="auto"/>
                    <w:bottom w:val="none" w:sz="0" w:space="0" w:color="auto"/>
                    <w:right w:val="none" w:sz="0" w:space="0" w:color="auto"/>
                  </w:divBdr>
                  <w:divsChild>
                    <w:div w:id="201471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0207024">
      <w:bodyDiv w:val="1"/>
      <w:marLeft w:val="0"/>
      <w:marRight w:val="0"/>
      <w:marTop w:val="0"/>
      <w:marBottom w:val="0"/>
      <w:divBdr>
        <w:top w:val="none" w:sz="0" w:space="0" w:color="auto"/>
        <w:left w:val="none" w:sz="0" w:space="0" w:color="auto"/>
        <w:bottom w:val="none" w:sz="0" w:space="0" w:color="auto"/>
        <w:right w:val="none" w:sz="0" w:space="0" w:color="auto"/>
      </w:divBdr>
      <w:divsChild>
        <w:div w:id="205143976">
          <w:marLeft w:val="0"/>
          <w:marRight w:val="0"/>
          <w:marTop w:val="0"/>
          <w:marBottom w:val="0"/>
          <w:divBdr>
            <w:top w:val="none" w:sz="0" w:space="0" w:color="auto"/>
            <w:left w:val="none" w:sz="0" w:space="0" w:color="auto"/>
            <w:bottom w:val="none" w:sz="0" w:space="0" w:color="auto"/>
            <w:right w:val="none" w:sz="0" w:space="0" w:color="auto"/>
          </w:divBdr>
          <w:divsChild>
            <w:div w:id="1022434703">
              <w:marLeft w:val="0"/>
              <w:marRight w:val="0"/>
              <w:marTop w:val="0"/>
              <w:marBottom w:val="0"/>
              <w:divBdr>
                <w:top w:val="none" w:sz="0" w:space="0" w:color="auto"/>
                <w:left w:val="none" w:sz="0" w:space="0" w:color="auto"/>
                <w:bottom w:val="none" w:sz="0" w:space="0" w:color="auto"/>
                <w:right w:val="none" w:sz="0" w:space="0" w:color="auto"/>
              </w:divBdr>
              <w:divsChild>
                <w:div w:id="1829786768">
                  <w:marLeft w:val="0"/>
                  <w:marRight w:val="0"/>
                  <w:marTop w:val="0"/>
                  <w:marBottom w:val="0"/>
                  <w:divBdr>
                    <w:top w:val="none" w:sz="0" w:space="0" w:color="auto"/>
                    <w:left w:val="none" w:sz="0" w:space="0" w:color="auto"/>
                    <w:bottom w:val="none" w:sz="0" w:space="0" w:color="auto"/>
                    <w:right w:val="none" w:sz="0" w:space="0" w:color="auto"/>
                  </w:divBdr>
                  <w:divsChild>
                    <w:div w:id="160330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268564">
      <w:bodyDiv w:val="1"/>
      <w:marLeft w:val="0"/>
      <w:marRight w:val="0"/>
      <w:marTop w:val="0"/>
      <w:marBottom w:val="0"/>
      <w:divBdr>
        <w:top w:val="none" w:sz="0" w:space="0" w:color="auto"/>
        <w:left w:val="none" w:sz="0" w:space="0" w:color="auto"/>
        <w:bottom w:val="none" w:sz="0" w:space="0" w:color="auto"/>
        <w:right w:val="none" w:sz="0" w:space="0" w:color="auto"/>
      </w:divBdr>
      <w:divsChild>
        <w:div w:id="377776710">
          <w:marLeft w:val="0"/>
          <w:marRight w:val="0"/>
          <w:marTop w:val="0"/>
          <w:marBottom w:val="0"/>
          <w:divBdr>
            <w:top w:val="none" w:sz="0" w:space="0" w:color="auto"/>
            <w:left w:val="none" w:sz="0" w:space="0" w:color="auto"/>
            <w:bottom w:val="none" w:sz="0" w:space="0" w:color="auto"/>
            <w:right w:val="none" w:sz="0" w:space="0" w:color="auto"/>
          </w:divBdr>
          <w:divsChild>
            <w:div w:id="1590044198">
              <w:marLeft w:val="0"/>
              <w:marRight w:val="0"/>
              <w:marTop w:val="0"/>
              <w:marBottom w:val="0"/>
              <w:divBdr>
                <w:top w:val="none" w:sz="0" w:space="0" w:color="auto"/>
                <w:left w:val="none" w:sz="0" w:space="0" w:color="auto"/>
                <w:bottom w:val="none" w:sz="0" w:space="0" w:color="auto"/>
                <w:right w:val="none" w:sz="0" w:space="0" w:color="auto"/>
              </w:divBdr>
              <w:divsChild>
                <w:div w:id="1521628206">
                  <w:marLeft w:val="0"/>
                  <w:marRight w:val="0"/>
                  <w:marTop w:val="0"/>
                  <w:marBottom w:val="0"/>
                  <w:divBdr>
                    <w:top w:val="none" w:sz="0" w:space="0" w:color="auto"/>
                    <w:left w:val="none" w:sz="0" w:space="0" w:color="auto"/>
                    <w:bottom w:val="none" w:sz="0" w:space="0" w:color="auto"/>
                    <w:right w:val="none" w:sz="0" w:space="0" w:color="auto"/>
                  </w:divBdr>
                  <w:divsChild>
                    <w:div w:id="336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457299">
      <w:bodyDiv w:val="1"/>
      <w:marLeft w:val="0"/>
      <w:marRight w:val="0"/>
      <w:marTop w:val="0"/>
      <w:marBottom w:val="0"/>
      <w:divBdr>
        <w:top w:val="none" w:sz="0" w:space="0" w:color="auto"/>
        <w:left w:val="none" w:sz="0" w:space="0" w:color="auto"/>
        <w:bottom w:val="none" w:sz="0" w:space="0" w:color="auto"/>
        <w:right w:val="none" w:sz="0" w:space="0" w:color="auto"/>
      </w:divBdr>
      <w:divsChild>
        <w:div w:id="1424450668">
          <w:marLeft w:val="0"/>
          <w:marRight w:val="0"/>
          <w:marTop w:val="0"/>
          <w:marBottom w:val="0"/>
          <w:divBdr>
            <w:top w:val="none" w:sz="0" w:space="0" w:color="auto"/>
            <w:left w:val="none" w:sz="0" w:space="0" w:color="auto"/>
            <w:bottom w:val="none" w:sz="0" w:space="0" w:color="auto"/>
            <w:right w:val="none" w:sz="0" w:space="0" w:color="auto"/>
          </w:divBdr>
          <w:divsChild>
            <w:div w:id="1090464863">
              <w:marLeft w:val="0"/>
              <w:marRight w:val="0"/>
              <w:marTop w:val="0"/>
              <w:marBottom w:val="0"/>
              <w:divBdr>
                <w:top w:val="none" w:sz="0" w:space="0" w:color="auto"/>
                <w:left w:val="none" w:sz="0" w:space="0" w:color="auto"/>
                <w:bottom w:val="none" w:sz="0" w:space="0" w:color="auto"/>
                <w:right w:val="none" w:sz="0" w:space="0" w:color="auto"/>
              </w:divBdr>
              <w:divsChild>
                <w:div w:id="459300482">
                  <w:marLeft w:val="0"/>
                  <w:marRight w:val="0"/>
                  <w:marTop w:val="0"/>
                  <w:marBottom w:val="0"/>
                  <w:divBdr>
                    <w:top w:val="none" w:sz="0" w:space="0" w:color="auto"/>
                    <w:left w:val="none" w:sz="0" w:space="0" w:color="auto"/>
                    <w:bottom w:val="none" w:sz="0" w:space="0" w:color="auto"/>
                    <w:right w:val="none" w:sz="0" w:space="0" w:color="auto"/>
                  </w:divBdr>
                  <w:divsChild>
                    <w:div w:id="168181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483875">
      <w:bodyDiv w:val="1"/>
      <w:marLeft w:val="0"/>
      <w:marRight w:val="0"/>
      <w:marTop w:val="0"/>
      <w:marBottom w:val="0"/>
      <w:divBdr>
        <w:top w:val="none" w:sz="0" w:space="0" w:color="auto"/>
        <w:left w:val="none" w:sz="0" w:space="0" w:color="auto"/>
        <w:bottom w:val="none" w:sz="0" w:space="0" w:color="auto"/>
        <w:right w:val="none" w:sz="0" w:space="0" w:color="auto"/>
      </w:divBdr>
      <w:divsChild>
        <w:div w:id="1286158227">
          <w:marLeft w:val="0"/>
          <w:marRight w:val="0"/>
          <w:marTop w:val="0"/>
          <w:marBottom w:val="0"/>
          <w:divBdr>
            <w:top w:val="none" w:sz="0" w:space="0" w:color="auto"/>
            <w:left w:val="none" w:sz="0" w:space="0" w:color="auto"/>
            <w:bottom w:val="none" w:sz="0" w:space="0" w:color="auto"/>
            <w:right w:val="none" w:sz="0" w:space="0" w:color="auto"/>
          </w:divBdr>
          <w:divsChild>
            <w:div w:id="1450929298">
              <w:marLeft w:val="0"/>
              <w:marRight w:val="0"/>
              <w:marTop w:val="0"/>
              <w:marBottom w:val="0"/>
              <w:divBdr>
                <w:top w:val="none" w:sz="0" w:space="0" w:color="auto"/>
                <w:left w:val="none" w:sz="0" w:space="0" w:color="auto"/>
                <w:bottom w:val="none" w:sz="0" w:space="0" w:color="auto"/>
                <w:right w:val="none" w:sz="0" w:space="0" w:color="auto"/>
              </w:divBdr>
              <w:divsChild>
                <w:div w:id="266472808">
                  <w:marLeft w:val="0"/>
                  <w:marRight w:val="0"/>
                  <w:marTop w:val="0"/>
                  <w:marBottom w:val="0"/>
                  <w:divBdr>
                    <w:top w:val="none" w:sz="0" w:space="0" w:color="auto"/>
                    <w:left w:val="none" w:sz="0" w:space="0" w:color="auto"/>
                    <w:bottom w:val="none" w:sz="0" w:space="0" w:color="auto"/>
                    <w:right w:val="none" w:sz="0" w:space="0" w:color="auto"/>
                  </w:divBdr>
                  <w:divsChild>
                    <w:div w:id="143655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715201">
      <w:bodyDiv w:val="1"/>
      <w:marLeft w:val="0"/>
      <w:marRight w:val="0"/>
      <w:marTop w:val="0"/>
      <w:marBottom w:val="0"/>
      <w:divBdr>
        <w:top w:val="none" w:sz="0" w:space="0" w:color="auto"/>
        <w:left w:val="none" w:sz="0" w:space="0" w:color="auto"/>
        <w:bottom w:val="none" w:sz="0" w:space="0" w:color="auto"/>
        <w:right w:val="none" w:sz="0" w:space="0" w:color="auto"/>
      </w:divBdr>
      <w:divsChild>
        <w:div w:id="771978779">
          <w:marLeft w:val="0"/>
          <w:marRight w:val="0"/>
          <w:marTop w:val="0"/>
          <w:marBottom w:val="0"/>
          <w:divBdr>
            <w:top w:val="none" w:sz="0" w:space="0" w:color="auto"/>
            <w:left w:val="none" w:sz="0" w:space="0" w:color="auto"/>
            <w:bottom w:val="none" w:sz="0" w:space="0" w:color="auto"/>
            <w:right w:val="none" w:sz="0" w:space="0" w:color="auto"/>
          </w:divBdr>
          <w:divsChild>
            <w:div w:id="383607789">
              <w:marLeft w:val="0"/>
              <w:marRight w:val="0"/>
              <w:marTop w:val="0"/>
              <w:marBottom w:val="0"/>
              <w:divBdr>
                <w:top w:val="none" w:sz="0" w:space="0" w:color="auto"/>
                <w:left w:val="none" w:sz="0" w:space="0" w:color="auto"/>
                <w:bottom w:val="none" w:sz="0" w:space="0" w:color="auto"/>
                <w:right w:val="none" w:sz="0" w:space="0" w:color="auto"/>
              </w:divBdr>
              <w:divsChild>
                <w:div w:id="846560952">
                  <w:marLeft w:val="0"/>
                  <w:marRight w:val="0"/>
                  <w:marTop w:val="0"/>
                  <w:marBottom w:val="0"/>
                  <w:divBdr>
                    <w:top w:val="none" w:sz="0" w:space="0" w:color="auto"/>
                    <w:left w:val="none" w:sz="0" w:space="0" w:color="auto"/>
                    <w:bottom w:val="none" w:sz="0" w:space="0" w:color="auto"/>
                    <w:right w:val="none" w:sz="0" w:space="0" w:color="auto"/>
                  </w:divBdr>
                  <w:divsChild>
                    <w:div w:id="105358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102344">
      <w:bodyDiv w:val="1"/>
      <w:marLeft w:val="0"/>
      <w:marRight w:val="0"/>
      <w:marTop w:val="0"/>
      <w:marBottom w:val="0"/>
      <w:divBdr>
        <w:top w:val="none" w:sz="0" w:space="0" w:color="auto"/>
        <w:left w:val="none" w:sz="0" w:space="0" w:color="auto"/>
        <w:bottom w:val="none" w:sz="0" w:space="0" w:color="auto"/>
        <w:right w:val="none" w:sz="0" w:space="0" w:color="auto"/>
      </w:divBdr>
    </w:div>
    <w:div w:id="677121393">
      <w:bodyDiv w:val="1"/>
      <w:marLeft w:val="0"/>
      <w:marRight w:val="0"/>
      <w:marTop w:val="0"/>
      <w:marBottom w:val="0"/>
      <w:divBdr>
        <w:top w:val="none" w:sz="0" w:space="0" w:color="auto"/>
        <w:left w:val="none" w:sz="0" w:space="0" w:color="auto"/>
        <w:bottom w:val="none" w:sz="0" w:space="0" w:color="auto"/>
        <w:right w:val="none" w:sz="0" w:space="0" w:color="auto"/>
      </w:divBdr>
      <w:divsChild>
        <w:div w:id="717247128">
          <w:marLeft w:val="640"/>
          <w:marRight w:val="0"/>
          <w:marTop w:val="0"/>
          <w:marBottom w:val="0"/>
          <w:divBdr>
            <w:top w:val="none" w:sz="0" w:space="0" w:color="auto"/>
            <w:left w:val="none" w:sz="0" w:space="0" w:color="auto"/>
            <w:bottom w:val="none" w:sz="0" w:space="0" w:color="auto"/>
            <w:right w:val="none" w:sz="0" w:space="0" w:color="auto"/>
          </w:divBdr>
        </w:div>
        <w:div w:id="787971479">
          <w:marLeft w:val="640"/>
          <w:marRight w:val="0"/>
          <w:marTop w:val="0"/>
          <w:marBottom w:val="0"/>
          <w:divBdr>
            <w:top w:val="none" w:sz="0" w:space="0" w:color="auto"/>
            <w:left w:val="none" w:sz="0" w:space="0" w:color="auto"/>
            <w:bottom w:val="none" w:sz="0" w:space="0" w:color="auto"/>
            <w:right w:val="none" w:sz="0" w:space="0" w:color="auto"/>
          </w:divBdr>
        </w:div>
      </w:divsChild>
    </w:div>
    <w:div w:id="680857030">
      <w:bodyDiv w:val="1"/>
      <w:marLeft w:val="0"/>
      <w:marRight w:val="0"/>
      <w:marTop w:val="0"/>
      <w:marBottom w:val="0"/>
      <w:divBdr>
        <w:top w:val="none" w:sz="0" w:space="0" w:color="auto"/>
        <w:left w:val="none" w:sz="0" w:space="0" w:color="auto"/>
        <w:bottom w:val="none" w:sz="0" w:space="0" w:color="auto"/>
        <w:right w:val="none" w:sz="0" w:space="0" w:color="auto"/>
      </w:divBdr>
      <w:divsChild>
        <w:div w:id="2037924606">
          <w:marLeft w:val="0"/>
          <w:marRight w:val="0"/>
          <w:marTop w:val="0"/>
          <w:marBottom w:val="0"/>
          <w:divBdr>
            <w:top w:val="none" w:sz="0" w:space="0" w:color="auto"/>
            <w:left w:val="none" w:sz="0" w:space="0" w:color="auto"/>
            <w:bottom w:val="none" w:sz="0" w:space="0" w:color="auto"/>
            <w:right w:val="none" w:sz="0" w:space="0" w:color="auto"/>
          </w:divBdr>
          <w:divsChild>
            <w:div w:id="1183982761">
              <w:marLeft w:val="0"/>
              <w:marRight w:val="0"/>
              <w:marTop w:val="0"/>
              <w:marBottom w:val="0"/>
              <w:divBdr>
                <w:top w:val="none" w:sz="0" w:space="0" w:color="auto"/>
                <w:left w:val="none" w:sz="0" w:space="0" w:color="auto"/>
                <w:bottom w:val="none" w:sz="0" w:space="0" w:color="auto"/>
                <w:right w:val="none" w:sz="0" w:space="0" w:color="auto"/>
              </w:divBdr>
              <w:divsChild>
                <w:div w:id="2015330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692715">
      <w:bodyDiv w:val="1"/>
      <w:marLeft w:val="0"/>
      <w:marRight w:val="0"/>
      <w:marTop w:val="0"/>
      <w:marBottom w:val="0"/>
      <w:divBdr>
        <w:top w:val="none" w:sz="0" w:space="0" w:color="auto"/>
        <w:left w:val="none" w:sz="0" w:space="0" w:color="auto"/>
        <w:bottom w:val="none" w:sz="0" w:space="0" w:color="auto"/>
        <w:right w:val="none" w:sz="0" w:space="0" w:color="auto"/>
      </w:divBdr>
      <w:divsChild>
        <w:div w:id="1345009228">
          <w:marLeft w:val="0"/>
          <w:marRight w:val="0"/>
          <w:marTop w:val="0"/>
          <w:marBottom w:val="0"/>
          <w:divBdr>
            <w:top w:val="none" w:sz="0" w:space="0" w:color="auto"/>
            <w:left w:val="none" w:sz="0" w:space="0" w:color="auto"/>
            <w:bottom w:val="none" w:sz="0" w:space="0" w:color="auto"/>
            <w:right w:val="none" w:sz="0" w:space="0" w:color="auto"/>
          </w:divBdr>
          <w:divsChild>
            <w:div w:id="486751792">
              <w:marLeft w:val="0"/>
              <w:marRight w:val="0"/>
              <w:marTop w:val="0"/>
              <w:marBottom w:val="0"/>
              <w:divBdr>
                <w:top w:val="none" w:sz="0" w:space="0" w:color="auto"/>
                <w:left w:val="none" w:sz="0" w:space="0" w:color="auto"/>
                <w:bottom w:val="none" w:sz="0" w:space="0" w:color="auto"/>
                <w:right w:val="none" w:sz="0" w:space="0" w:color="auto"/>
              </w:divBdr>
              <w:divsChild>
                <w:div w:id="1446149676">
                  <w:marLeft w:val="0"/>
                  <w:marRight w:val="0"/>
                  <w:marTop w:val="0"/>
                  <w:marBottom w:val="0"/>
                  <w:divBdr>
                    <w:top w:val="none" w:sz="0" w:space="0" w:color="auto"/>
                    <w:left w:val="none" w:sz="0" w:space="0" w:color="auto"/>
                    <w:bottom w:val="none" w:sz="0" w:space="0" w:color="auto"/>
                    <w:right w:val="none" w:sz="0" w:space="0" w:color="auto"/>
                  </w:divBdr>
                  <w:divsChild>
                    <w:div w:id="129918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724564">
      <w:bodyDiv w:val="1"/>
      <w:marLeft w:val="0"/>
      <w:marRight w:val="0"/>
      <w:marTop w:val="0"/>
      <w:marBottom w:val="0"/>
      <w:divBdr>
        <w:top w:val="none" w:sz="0" w:space="0" w:color="auto"/>
        <w:left w:val="none" w:sz="0" w:space="0" w:color="auto"/>
        <w:bottom w:val="none" w:sz="0" w:space="0" w:color="auto"/>
        <w:right w:val="none" w:sz="0" w:space="0" w:color="auto"/>
      </w:divBdr>
      <w:divsChild>
        <w:div w:id="1215582551">
          <w:marLeft w:val="640"/>
          <w:marRight w:val="0"/>
          <w:marTop w:val="0"/>
          <w:marBottom w:val="0"/>
          <w:divBdr>
            <w:top w:val="none" w:sz="0" w:space="0" w:color="auto"/>
            <w:left w:val="none" w:sz="0" w:space="0" w:color="auto"/>
            <w:bottom w:val="none" w:sz="0" w:space="0" w:color="auto"/>
            <w:right w:val="none" w:sz="0" w:space="0" w:color="auto"/>
          </w:divBdr>
        </w:div>
        <w:div w:id="427041534">
          <w:marLeft w:val="640"/>
          <w:marRight w:val="0"/>
          <w:marTop w:val="0"/>
          <w:marBottom w:val="0"/>
          <w:divBdr>
            <w:top w:val="none" w:sz="0" w:space="0" w:color="auto"/>
            <w:left w:val="none" w:sz="0" w:space="0" w:color="auto"/>
            <w:bottom w:val="none" w:sz="0" w:space="0" w:color="auto"/>
            <w:right w:val="none" w:sz="0" w:space="0" w:color="auto"/>
          </w:divBdr>
        </w:div>
        <w:div w:id="263270840">
          <w:marLeft w:val="640"/>
          <w:marRight w:val="0"/>
          <w:marTop w:val="0"/>
          <w:marBottom w:val="0"/>
          <w:divBdr>
            <w:top w:val="none" w:sz="0" w:space="0" w:color="auto"/>
            <w:left w:val="none" w:sz="0" w:space="0" w:color="auto"/>
            <w:bottom w:val="none" w:sz="0" w:space="0" w:color="auto"/>
            <w:right w:val="none" w:sz="0" w:space="0" w:color="auto"/>
          </w:divBdr>
        </w:div>
        <w:div w:id="1900968548">
          <w:marLeft w:val="640"/>
          <w:marRight w:val="0"/>
          <w:marTop w:val="0"/>
          <w:marBottom w:val="0"/>
          <w:divBdr>
            <w:top w:val="none" w:sz="0" w:space="0" w:color="auto"/>
            <w:left w:val="none" w:sz="0" w:space="0" w:color="auto"/>
            <w:bottom w:val="none" w:sz="0" w:space="0" w:color="auto"/>
            <w:right w:val="none" w:sz="0" w:space="0" w:color="auto"/>
          </w:divBdr>
        </w:div>
        <w:div w:id="2026250844">
          <w:marLeft w:val="640"/>
          <w:marRight w:val="0"/>
          <w:marTop w:val="0"/>
          <w:marBottom w:val="0"/>
          <w:divBdr>
            <w:top w:val="none" w:sz="0" w:space="0" w:color="auto"/>
            <w:left w:val="none" w:sz="0" w:space="0" w:color="auto"/>
            <w:bottom w:val="none" w:sz="0" w:space="0" w:color="auto"/>
            <w:right w:val="none" w:sz="0" w:space="0" w:color="auto"/>
          </w:divBdr>
        </w:div>
        <w:div w:id="1005745565">
          <w:marLeft w:val="640"/>
          <w:marRight w:val="0"/>
          <w:marTop w:val="0"/>
          <w:marBottom w:val="0"/>
          <w:divBdr>
            <w:top w:val="none" w:sz="0" w:space="0" w:color="auto"/>
            <w:left w:val="none" w:sz="0" w:space="0" w:color="auto"/>
            <w:bottom w:val="none" w:sz="0" w:space="0" w:color="auto"/>
            <w:right w:val="none" w:sz="0" w:space="0" w:color="auto"/>
          </w:divBdr>
        </w:div>
        <w:div w:id="619532783">
          <w:marLeft w:val="640"/>
          <w:marRight w:val="0"/>
          <w:marTop w:val="0"/>
          <w:marBottom w:val="0"/>
          <w:divBdr>
            <w:top w:val="none" w:sz="0" w:space="0" w:color="auto"/>
            <w:left w:val="none" w:sz="0" w:space="0" w:color="auto"/>
            <w:bottom w:val="none" w:sz="0" w:space="0" w:color="auto"/>
            <w:right w:val="none" w:sz="0" w:space="0" w:color="auto"/>
          </w:divBdr>
        </w:div>
        <w:div w:id="1834904484">
          <w:marLeft w:val="640"/>
          <w:marRight w:val="0"/>
          <w:marTop w:val="0"/>
          <w:marBottom w:val="0"/>
          <w:divBdr>
            <w:top w:val="none" w:sz="0" w:space="0" w:color="auto"/>
            <w:left w:val="none" w:sz="0" w:space="0" w:color="auto"/>
            <w:bottom w:val="none" w:sz="0" w:space="0" w:color="auto"/>
            <w:right w:val="none" w:sz="0" w:space="0" w:color="auto"/>
          </w:divBdr>
        </w:div>
        <w:div w:id="171922698">
          <w:marLeft w:val="640"/>
          <w:marRight w:val="0"/>
          <w:marTop w:val="0"/>
          <w:marBottom w:val="0"/>
          <w:divBdr>
            <w:top w:val="none" w:sz="0" w:space="0" w:color="auto"/>
            <w:left w:val="none" w:sz="0" w:space="0" w:color="auto"/>
            <w:bottom w:val="none" w:sz="0" w:space="0" w:color="auto"/>
            <w:right w:val="none" w:sz="0" w:space="0" w:color="auto"/>
          </w:divBdr>
        </w:div>
        <w:div w:id="291717487">
          <w:marLeft w:val="640"/>
          <w:marRight w:val="0"/>
          <w:marTop w:val="0"/>
          <w:marBottom w:val="0"/>
          <w:divBdr>
            <w:top w:val="none" w:sz="0" w:space="0" w:color="auto"/>
            <w:left w:val="none" w:sz="0" w:space="0" w:color="auto"/>
            <w:bottom w:val="none" w:sz="0" w:space="0" w:color="auto"/>
            <w:right w:val="none" w:sz="0" w:space="0" w:color="auto"/>
          </w:divBdr>
        </w:div>
        <w:div w:id="1203711920">
          <w:marLeft w:val="640"/>
          <w:marRight w:val="0"/>
          <w:marTop w:val="0"/>
          <w:marBottom w:val="0"/>
          <w:divBdr>
            <w:top w:val="none" w:sz="0" w:space="0" w:color="auto"/>
            <w:left w:val="none" w:sz="0" w:space="0" w:color="auto"/>
            <w:bottom w:val="none" w:sz="0" w:space="0" w:color="auto"/>
            <w:right w:val="none" w:sz="0" w:space="0" w:color="auto"/>
          </w:divBdr>
        </w:div>
        <w:div w:id="143741076">
          <w:marLeft w:val="640"/>
          <w:marRight w:val="0"/>
          <w:marTop w:val="0"/>
          <w:marBottom w:val="0"/>
          <w:divBdr>
            <w:top w:val="none" w:sz="0" w:space="0" w:color="auto"/>
            <w:left w:val="none" w:sz="0" w:space="0" w:color="auto"/>
            <w:bottom w:val="none" w:sz="0" w:space="0" w:color="auto"/>
            <w:right w:val="none" w:sz="0" w:space="0" w:color="auto"/>
          </w:divBdr>
        </w:div>
        <w:div w:id="1535851370">
          <w:marLeft w:val="640"/>
          <w:marRight w:val="0"/>
          <w:marTop w:val="0"/>
          <w:marBottom w:val="0"/>
          <w:divBdr>
            <w:top w:val="none" w:sz="0" w:space="0" w:color="auto"/>
            <w:left w:val="none" w:sz="0" w:space="0" w:color="auto"/>
            <w:bottom w:val="none" w:sz="0" w:space="0" w:color="auto"/>
            <w:right w:val="none" w:sz="0" w:space="0" w:color="auto"/>
          </w:divBdr>
        </w:div>
        <w:div w:id="1502507395">
          <w:marLeft w:val="640"/>
          <w:marRight w:val="0"/>
          <w:marTop w:val="0"/>
          <w:marBottom w:val="0"/>
          <w:divBdr>
            <w:top w:val="none" w:sz="0" w:space="0" w:color="auto"/>
            <w:left w:val="none" w:sz="0" w:space="0" w:color="auto"/>
            <w:bottom w:val="none" w:sz="0" w:space="0" w:color="auto"/>
            <w:right w:val="none" w:sz="0" w:space="0" w:color="auto"/>
          </w:divBdr>
        </w:div>
        <w:div w:id="1300575701">
          <w:marLeft w:val="640"/>
          <w:marRight w:val="0"/>
          <w:marTop w:val="0"/>
          <w:marBottom w:val="0"/>
          <w:divBdr>
            <w:top w:val="none" w:sz="0" w:space="0" w:color="auto"/>
            <w:left w:val="none" w:sz="0" w:space="0" w:color="auto"/>
            <w:bottom w:val="none" w:sz="0" w:space="0" w:color="auto"/>
            <w:right w:val="none" w:sz="0" w:space="0" w:color="auto"/>
          </w:divBdr>
        </w:div>
        <w:div w:id="1365058818">
          <w:marLeft w:val="640"/>
          <w:marRight w:val="0"/>
          <w:marTop w:val="0"/>
          <w:marBottom w:val="0"/>
          <w:divBdr>
            <w:top w:val="none" w:sz="0" w:space="0" w:color="auto"/>
            <w:left w:val="none" w:sz="0" w:space="0" w:color="auto"/>
            <w:bottom w:val="none" w:sz="0" w:space="0" w:color="auto"/>
            <w:right w:val="none" w:sz="0" w:space="0" w:color="auto"/>
          </w:divBdr>
        </w:div>
        <w:div w:id="1489052611">
          <w:marLeft w:val="640"/>
          <w:marRight w:val="0"/>
          <w:marTop w:val="0"/>
          <w:marBottom w:val="0"/>
          <w:divBdr>
            <w:top w:val="none" w:sz="0" w:space="0" w:color="auto"/>
            <w:left w:val="none" w:sz="0" w:space="0" w:color="auto"/>
            <w:bottom w:val="none" w:sz="0" w:space="0" w:color="auto"/>
            <w:right w:val="none" w:sz="0" w:space="0" w:color="auto"/>
          </w:divBdr>
        </w:div>
        <w:div w:id="2135326710">
          <w:marLeft w:val="640"/>
          <w:marRight w:val="0"/>
          <w:marTop w:val="0"/>
          <w:marBottom w:val="0"/>
          <w:divBdr>
            <w:top w:val="none" w:sz="0" w:space="0" w:color="auto"/>
            <w:left w:val="none" w:sz="0" w:space="0" w:color="auto"/>
            <w:bottom w:val="none" w:sz="0" w:space="0" w:color="auto"/>
            <w:right w:val="none" w:sz="0" w:space="0" w:color="auto"/>
          </w:divBdr>
        </w:div>
        <w:div w:id="953485628">
          <w:marLeft w:val="640"/>
          <w:marRight w:val="0"/>
          <w:marTop w:val="0"/>
          <w:marBottom w:val="0"/>
          <w:divBdr>
            <w:top w:val="none" w:sz="0" w:space="0" w:color="auto"/>
            <w:left w:val="none" w:sz="0" w:space="0" w:color="auto"/>
            <w:bottom w:val="none" w:sz="0" w:space="0" w:color="auto"/>
            <w:right w:val="none" w:sz="0" w:space="0" w:color="auto"/>
          </w:divBdr>
        </w:div>
        <w:div w:id="1376657938">
          <w:marLeft w:val="640"/>
          <w:marRight w:val="0"/>
          <w:marTop w:val="0"/>
          <w:marBottom w:val="0"/>
          <w:divBdr>
            <w:top w:val="none" w:sz="0" w:space="0" w:color="auto"/>
            <w:left w:val="none" w:sz="0" w:space="0" w:color="auto"/>
            <w:bottom w:val="none" w:sz="0" w:space="0" w:color="auto"/>
            <w:right w:val="none" w:sz="0" w:space="0" w:color="auto"/>
          </w:divBdr>
        </w:div>
        <w:div w:id="439645701">
          <w:marLeft w:val="640"/>
          <w:marRight w:val="0"/>
          <w:marTop w:val="0"/>
          <w:marBottom w:val="0"/>
          <w:divBdr>
            <w:top w:val="none" w:sz="0" w:space="0" w:color="auto"/>
            <w:left w:val="none" w:sz="0" w:space="0" w:color="auto"/>
            <w:bottom w:val="none" w:sz="0" w:space="0" w:color="auto"/>
            <w:right w:val="none" w:sz="0" w:space="0" w:color="auto"/>
          </w:divBdr>
        </w:div>
        <w:div w:id="1514228672">
          <w:marLeft w:val="640"/>
          <w:marRight w:val="0"/>
          <w:marTop w:val="0"/>
          <w:marBottom w:val="0"/>
          <w:divBdr>
            <w:top w:val="none" w:sz="0" w:space="0" w:color="auto"/>
            <w:left w:val="none" w:sz="0" w:space="0" w:color="auto"/>
            <w:bottom w:val="none" w:sz="0" w:space="0" w:color="auto"/>
            <w:right w:val="none" w:sz="0" w:space="0" w:color="auto"/>
          </w:divBdr>
        </w:div>
        <w:div w:id="519124554">
          <w:marLeft w:val="640"/>
          <w:marRight w:val="0"/>
          <w:marTop w:val="0"/>
          <w:marBottom w:val="0"/>
          <w:divBdr>
            <w:top w:val="none" w:sz="0" w:space="0" w:color="auto"/>
            <w:left w:val="none" w:sz="0" w:space="0" w:color="auto"/>
            <w:bottom w:val="none" w:sz="0" w:space="0" w:color="auto"/>
            <w:right w:val="none" w:sz="0" w:space="0" w:color="auto"/>
          </w:divBdr>
        </w:div>
        <w:div w:id="1592733373">
          <w:marLeft w:val="640"/>
          <w:marRight w:val="0"/>
          <w:marTop w:val="0"/>
          <w:marBottom w:val="0"/>
          <w:divBdr>
            <w:top w:val="none" w:sz="0" w:space="0" w:color="auto"/>
            <w:left w:val="none" w:sz="0" w:space="0" w:color="auto"/>
            <w:bottom w:val="none" w:sz="0" w:space="0" w:color="auto"/>
            <w:right w:val="none" w:sz="0" w:space="0" w:color="auto"/>
          </w:divBdr>
        </w:div>
        <w:div w:id="191960470">
          <w:marLeft w:val="640"/>
          <w:marRight w:val="0"/>
          <w:marTop w:val="0"/>
          <w:marBottom w:val="0"/>
          <w:divBdr>
            <w:top w:val="none" w:sz="0" w:space="0" w:color="auto"/>
            <w:left w:val="none" w:sz="0" w:space="0" w:color="auto"/>
            <w:bottom w:val="none" w:sz="0" w:space="0" w:color="auto"/>
            <w:right w:val="none" w:sz="0" w:space="0" w:color="auto"/>
          </w:divBdr>
        </w:div>
        <w:div w:id="455023467">
          <w:marLeft w:val="640"/>
          <w:marRight w:val="0"/>
          <w:marTop w:val="0"/>
          <w:marBottom w:val="0"/>
          <w:divBdr>
            <w:top w:val="none" w:sz="0" w:space="0" w:color="auto"/>
            <w:left w:val="none" w:sz="0" w:space="0" w:color="auto"/>
            <w:bottom w:val="none" w:sz="0" w:space="0" w:color="auto"/>
            <w:right w:val="none" w:sz="0" w:space="0" w:color="auto"/>
          </w:divBdr>
        </w:div>
        <w:div w:id="1883205793">
          <w:marLeft w:val="640"/>
          <w:marRight w:val="0"/>
          <w:marTop w:val="0"/>
          <w:marBottom w:val="0"/>
          <w:divBdr>
            <w:top w:val="none" w:sz="0" w:space="0" w:color="auto"/>
            <w:left w:val="none" w:sz="0" w:space="0" w:color="auto"/>
            <w:bottom w:val="none" w:sz="0" w:space="0" w:color="auto"/>
            <w:right w:val="none" w:sz="0" w:space="0" w:color="auto"/>
          </w:divBdr>
        </w:div>
        <w:div w:id="90440991">
          <w:marLeft w:val="640"/>
          <w:marRight w:val="0"/>
          <w:marTop w:val="0"/>
          <w:marBottom w:val="0"/>
          <w:divBdr>
            <w:top w:val="none" w:sz="0" w:space="0" w:color="auto"/>
            <w:left w:val="none" w:sz="0" w:space="0" w:color="auto"/>
            <w:bottom w:val="none" w:sz="0" w:space="0" w:color="auto"/>
            <w:right w:val="none" w:sz="0" w:space="0" w:color="auto"/>
          </w:divBdr>
        </w:div>
        <w:div w:id="2073035646">
          <w:marLeft w:val="640"/>
          <w:marRight w:val="0"/>
          <w:marTop w:val="0"/>
          <w:marBottom w:val="0"/>
          <w:divBdr>
            <w:top w:val="none" w:sz="0" w:space="0" w:color="auto"/>
            <w:left w:val="none" w:sz="0" w:space="0" w:color="auto"/>
            <w:bottom w:val="none" w:sz="0" w:space="0" w:color="auto"/>
            <w:right w:val="none" w:sz="0" w:space="0" w:color="auto"/>
          </w:divBdr>
        </w:div>
        <w:div w:id="1939022380">
          <w:marLeft w:val="640"/>
          <w:marRight w:val="0"/>
          <w:marTop w:val="0"/>
          <w:marBottom w:val="0"/>
          <w:divBdr>
            <w:top w:val="none" w:sz="0" w:space="0" w:color="auto"/>
            <w:left w:val="none" w:sz="0" w:space="0" w:color="auto"/>
            <w:bottom w:val="none" w:sz="0" w:space="0" w:color="auto"/>
            <w:right w:val="none" w:sz="0" w:space="0" w:color="auto"/>
          </w:divBdr>
        </w:div>
        <w:div w:id="1966080418">
          <w:marLeft w:val="640"/>
          <w:marRight w:val="0"/>
          <w:marTop w:val="0"/>
          <w:marBottom w:val="0"/>
          <w:divBdr>
            <w:top w:val="none" w:sz="0" w:space="0" w:color="auto"/>
            <w:left w:val="none" w:sz="0" w:space="0" w:color="auto"/>
            <w:bottom w:val="none" w:sz="0" w:space="0" w:color="auto"/>
            <w:right w:val="none" w:sz="0" w:space="0" w:color="auto"/>
          </w:divBdr>
        </w:div>
        <w:div w:id="713118289">
          <w:marLeft w:val="640"/>
          <w:marRight w:val="0"/>
          <w:marTop w:val="0"/>
          <w:marBottom w:val="0"/>
          <w:divBdr>
            <w:top w:val="none" w:sz="0" w:space="0" w:color="auto"/>
            <w:left w:val="none" w:sz="0" w:space="0" w:color="auto"/>
            <w:bottom w:val="none" w:sz="0" w:space="0" w:color="auto"/>
            <w:right w:val="none" w:sz="0" w:space="0" w:color="auto"/>
          </w:divBdr>
        </w:div>
        <w:div w:id="15163145">
          <w:marLeft w:val="640"/>
          <w:marRight w:val="0"/>
          <w:marTop w:val="0"/>
          <w:marBottom w:val="0"/>
          <w:divBdr>
            <w:top w:val="none" w:sz="0" w:space="0" w:color="auto"/>
            <w:left w:val="none" w:sz="0" w:space="0" w:color="auto"/>
            <w:bottom w:val="none" w:sz="0" w:space="0" w:color="auto"/>
            <w:right w:val="none" w:sz="0" w:space="0" w:color="auto"/>
          </w:divBdr>
        </w:div>
        <w:div w:id="2109739441">
          <w:marLeft w:val="640"/>
          <w:marRight w:val="0"/>
          <w:marTop w:val="0"/>
          <w:marBottom w:val="0"/>
          <w:divBdr>
            <w:top w:val="none" w:sz="0" w:space="0" w:color="auto"/>
            <w:left w:val="none" w:sz="0" w:space="0" w:color="auto"/>
            <w:bottom w:val="none" w:sz="0" w:space="0" w:color="auto"/>
            <w:right w:val="none" w:sz="0" w:space="0" w:color="auto"/>
          </w:divBdr>
        </w:div>
        <w:div w:id="1272594197">
          <w:marLeft w:val="640"/>
          <w:marRight w:val="0"/>
          <w:marTop w:val="0"/>
          <w:marBottom w:val="0"/>
          <w:divBdr>
            <w:top w:val="none" w:sz="0" w:space="0" w:color="auto"/>
            <w:left w:val="none" w:sz="0" w:space="0" w:color="auto"/>
            <w:bottom w:val="none" w:sz="0" w:space="0" w:color="auto"/>
            <w:right w:val="none" w:sz="0" w:space="0" w:color="auto"/>
          </w:divBdr>
        </w:div>
      </w:divsChild>
    </w:div>
    <w:div w:id="697126331">
      <w:bodyDiv w:val="1"/>
      <w:marLeft w:val="0"/>
      <w:marRight w:val="0"/>
      <w:marTop w:val="0"/>
      <w:marBottom w:val="0"/>
      <w:divBdr>
        <w:top w:val="none" w:sz="0" w:space="0" w:color="auto"/>
        <w:left w:val="none" w:sz="0" w:space="0" w:color="auto"/>
        <w:bottom w:val="none" w:sz="0" w:space="0" w:color="auto"/>
        <w:right w:val="none" w:sz="0" w:space="0" w:color="auto"/>
      </w:divBdr>
      <w:divsChild>
        <w:div w:id="1022785058">
          <w:marLeft w:val="0"/>
          <w:marRight w:val="0"/>
          <w:marTop w:val="0"/>
          <w:marBottom w:val="0"/>
          <w:divBdr>
            <w:top w:val="none" w:sz="0" w:space="0" w:color="auto"/>
            <w:left w:val="none" w:sz="0" w:space="0" w:color="auto"/>
            <w:bottom w:val="none" w:sz="0" w:space="0" w:color="auto"/>
            <w:right w:val="none" w:sz="0" w:space="0" w:color="auto"/>
          </w:divBdr>
          <w:divsChild>
            <w:div w:id="1292252115">
              <w:marLeft w:val="0"/>
              <w:marRight w:val="0"/>
              <w:marTop w:val="0"/>
              <w:marBottom w:val="0"/>
              <w:divBdr>
                <w:top w:val="none" w:sz="0" w:space="0" w:color="auto"/>
                <w:left w:val="none" w:sz="0" w:space="0" w:color="auto"/>
                <w:bottom w:val="none" w:sz="0" w:space="0" w:color="auto"/>
                <w:right w:val="none" w:sz="0" w:space="0" w:color="auto"/>
              </w:divBdr>
              <w:divsChild>
                <w:div w:id="69369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638935">
      <w:bodyDiv w:val="1"/>
      <w:marLeft w:val="0"/>
      <w:marRight w:val="0"/>
      <w:marTop w:val="0"/>
      <w:marBottom w:val="0"/>
      <w:divBdr>
        <w:top w:val="none" w:sz="0" w:space="0" w:color="auto"/>
        <w:left w:val="none" w:sz="0" w:space="0" w:color="auto"/>
        <w:bottom w:val="none" w:sz="0" w:space="0" w:color="auto"/>
        <w:right w:val="none" w:sz="0" w:space="0" w:color="auto"/>
      </w:divBdr>
      <w:divsChild>
        <w:div w:id="1275140225">
          <w:marLeft w:val="0"/>
          <w:marRight w:val="0"/>
          <w:marTop w:val="0"/>
          <w:marBottom w:val="0"/>
          <w:divBdr>
            <w:top w:val="none" w:sz="0" w:space="0" w:color="auto"/>
            <w:left w:val="none" w:sz="0" w:space="0" w:color="auto"/>
            <w:bottom w:val="none" w:sz="0" w:space="0" w:color="auto"/>
            <w:right w:val="none" w:sz="0" w:space="0" w:color="auto"/>
          </w:divBdr>
          <w:divsChild>
            <w:div w:id="303245594">
              <w:marLeft w:val="0"/>
              <w:marRight w:val="0"/>
              <w:marTop w:val="0"/>
              <w:marBottom w:val="0"/>
              <w:divBdr>
                <w:top w:val="none" w:sz="0" w:space="0" w:color="auto"/>
                <w:left w:val="none" w:sz="0" w:space="0" w:color="auto"/>
                <w:bottom w:val="none" w:sz="0" w:space="0" w:color="auto"/>
                <w:right w:val="none" w:sz="0" w:space="0" w:color="auto"/>
              </w:divBdr>
              <w:divsChild>
                <w:div w:id="11641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690387">
      <w:bodyDiv w:val="1"/>
      <w:marLeft w:val="0"/>
      <w:marRight w:val="0"/>
      <w:marTop w:val="0"/>
      <w:marBottom w:val="0"/>
      <w:divBdr>
        <w:top w:val="none" w:sz="0" w:space="0" w:color="auto"/>
        <w:left w:val="none" w:sz="0" w:space="0" w:color="auto"/>
        <w:bottom w:val="none" w:sz="0" w:space="0" w:color="auto"/>
        <w:right w:val="none" w:sz="0" w:space="0" w:color="auto"/>
      </w:divBdr>
      <w:divsChild>
        <w:div w:id="899095165">
          <w:marLeft w:val="0"/>
          <w:marRight w:val="0"/>
          <w:marTop w:val="0"/>
          <w:marBottom w:val="0"/>
          <w:divBdr>
            <w:top w:val="none" w:sz="0" w:space="0" w:color="auto"/>
            <w:left w:val="none" w:sz="0" w:space="0" w:color="auto"/>
            <w:bottom w:val="none" w:sz="0" w:space="0" w:color="auto"/>
            <w:right w:val="none" w:sz="0" w:space="0" w:color="auto"/>
          </w:divBdr>
          <w:divsChild>
            <w:div w:id="579489599">
              <w:marLeft w:val="0"/>
              <w:marRight w:val="0"/>
              <w:marTop w:val="0"/>
              <w:marBottom w:val="0"/>
              <w:divBdr>
                <w:top w:val="none" w:sz="0" w:space="0" w:color="auto"/>
                <w:left w:val="none" w:sz="0" w:space="0" w:color="auto"/>
                <w:bottom w:val="none" w:sz="0" w:space="0" w:color="auto"/>
                <w:right w:val="none" w:sz="0" w:space="0" w:color="auto"/>
              </w:divBdr>
              <w:divsChild>
                <w:div w:id="195271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846596">
      <w:bodyDiv w:val="1"/>
      <w:marLeft w:val="0"/>
      <w:marRight w:val="0"/>
      <w:marTop w:val="0"/>
      <w:marBottom w:val="0"/>
      <w:divBdr>
        <w:top w:val="none" w:sz="0" w:space="0" w:color="auto"/>
        <w:left w:val="none" w:sz="0" w:space="0" w:color="auto"/>
        <w:bottom w:val="none" w:sz="0" w:space="0" w:color="auto"/>
        <w:right w:val="none" w:sz="0" w:space="0" w:color="auto"/>
      </w:divBdr>
      <w:divsChild>
        <w:div w:id="1919437980">
          <w:marLeft w:val="0"/>
          <w:marRight w:val="0"/>
          <w:marTop w:val="0"/>
          <w:marBottom w:val="0"/>
          <w:divBdr>
            <w:top w:val="none" w:sz="0" w:space="0" w:color="auto"/>
            <w:left w:val="none" w:sz="0" w:space="0" w:color="auto"/>
            <w:bottom w:val="none" w:sz="0" w:space="0" w:color="auto"/>
            <w:right w:val="none" w:sz="0" w:space="0" w:color="auto"/>
          </w:divBdr>
          <w:divsChild>
            <w:div w:id="1874800476">
              <w:marLeft w:val="0"/>
              <w:marRight w:val="0"/>
              <w:marTop w:val="0"/>
              <w:marBottom w:val="0"/>
              <w:divBdr>
                <w:top w:val="none" w:sz="0" w:space="0" w:color="auto"/>
                <w:left w:val="none" w:sz="0" w:space="0" w:color="auto"/>
                <w:bottom w:val="none" w:sz="0" w:space="0" w:color="auto"/>
                <w:right w:val="none" w:sz="0" w:space="0" w:color="auto"/>
              </w:divBdr>
              <w:divsChild>
                <w:div w:id="155395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206759">
      <w:bodyDiv w:val="1"/>
      <w:marLeft w:val="0"/>
      <w:marRight w:val="0"/>
      <w:marTop w:val="0"/>
      <w:marBottom w:val="0"/>
      <w:divBdr>
        <w:top w:val="none" w:sz="0" w:space="0" w:color="auto"/>
        <w:left w:val="none" w:sz="0" w:space="0" w:color="auto"/>
        <w:bottom w:val="none" w:sz="0" w:space="0" w:color="auto"/>
        <w:right w:val="none" w:sz="0" w:space="0" w:color="auto"/>
      </w:divBdr>
      <w:divsChild>
        <w:div w:id="610088876">
          <w:marLeft w:val="640"/>
          <w:marRight w:val="0"/>
          <w:marTop w:val="0"/>
          <w:marBottom w:val="0"/>
          <w:divBdr>
            <w:top w:val="none" w:sz="0" w:space="0" w:color="auto"/>
            <w:left w:val="none" w:sz="0" w:space="0" w:color="auto"/>
            <w:bottom w:val="none" w:sz="0" w:space="0" w:color="auto"/>
            <w:right w:val="none" w:sz="0" w:space="0" w:color="auto"/>
          </w:divBdr>
        </w:div>
        <w:div w:id="1657296660">
          <w:marLeft w:val="640"/>
          <w:marRight w:val="0"/>
          <w:marTop w:val="0"/>
          <w:marBottom w:val="0"/>
          <w:divBdr>
            <w:top w:val="none" w:sz="0" w:space="0" w:color="auto"/>
            <w:left w:val="none" w:sz="0" w:space="0" w:color="auto"/>
            <w:bottom w:val="none" w:sz="0" w:space="0" w:color="auto"/>
            <w:right w:val="none" w:sz="0" w:space="0" w:color="auto"/>
          </w:divBdr>
        </w:div>
        <w:div w:id="1303149600">
          <w:marLeft w:val="640"/>
          <w:marRight w:val="0"/>
          <w:marTop w:val="0"/>
          <w:marBottom w:val="0"/>
          <w:divBdr>
            <w:top w:val="none" w:sz="0" w:space="0" w:color="auto"/>
            <w:left w:val="none" w:sz="0" w:space="0" w:color="auto"/>
            <w:bottom w:val="none" w:sz="0" w:space="0" w:color="auto"/>
            <w:right w:val="none" w:sz="0" w:space="0" w:color="auto"/>
          </w:divBdr>
        </w:div>
        <w:div w:id="1937253712">
          <w:marLeft w:val="640"/>
          <w:marRight w:val="0"/>
          <w:marTop w:val="0"/>
          <w:marBottom w:val="0"/>
          <w:divBdr>
            <w:top w:val="none" w:sz="0" w:space="0" w:color="auto"/>
            <w:left w:val="none" w:sz="0" w:space="0" w:color="auto"/>
            <w:bottom w:val="none" w:sz="0" w:space="0" w:color="auto"/>
            <w:right w:val="none" w:sz="0" w:space="0" w:color="auto"/>
          </w:divBdr>
        </w:div>
        <w:div w:id="321281309">
          <w:marLeft w:val="640"/>
          <w:marRight w:val="0"/>
          <w:marTop w:val="0"/>
          <w:marBottom w:val="0"/>
          <w:divBdr>
            <w:top w:val="none" w:sz="0" w:space="0" w:color="auto"/>
            <w:left w:val="none" w:sz="0" w:space="0" w:color="auto"/>
            <w:bottom w:val="none" w:sz="0" w:space="0" w:color="auto"/>
            <w:right w:val="none" w:sz="0" w:space="0" w:color="auto"/>
          </w:divBdr>
        </w:div>
        <w:div w:id="967972315">
          <w:marLeft w:val="640"/>
          <w:marRight w:val="0"/>
          <w:marTop w:val="0"/>
          <w:marBottom w:val="0"/>
          <w:divBdr>
            <w:top w:val="none" w:sz="0" w:space="0" w:color="auto"/>
            <w:left w:val="none" w:sz="0" w:space="0" w:color="auto"/>
            <w:bottom w:val="none" w:sz="0" w:space="0" w:color="auto"/>
            <w:right w:val="none" w:sz="0" w:space="0" w:color="auto"/>
          </w:divBdr>
        </w:div>
        <w:div w:id="47070273">
          <w:marLeft w:val="640"/>
          <w:marRight w:val="0"/>
          <w:marTop w:val="0"/>
          <w:marBottom w:val="0"/>
          <w:divBdr>
            <w:top w:val="none" w:sz="0" w:space="0" w:color="auto"/>
            <w:left w:val="none" w:sz="0" w:space="0" w:color="auto"/>
            <w:bottom w:val="none" w:sz="0" w:space="0" w:color="auto"/>
            <w:right w:val="none" w:sz="0" w:space="0" w:color="auto"/>
          </w:divBdr>
        </w:div>
        <w:div w:id="672684185">
          <w:marLeft w:val="640"/>
          <w:marRight w:val="0"/>
          <w:marTop w:val="0"/>
          <w:marBottom w:val="0"/>
          <w:divBdr>
            <w:top w:val="none" w:sz="0" w:space="0" w:color="auto"/>
            <w:left w:val="none" w:sz="0" w:space="0" w:color="auto"/>
            <w:bottom w:val="none" w:sz="0" w:space="0" w:color="auto"/>
            <w:right w:val="none" w:sz="0" w:space="0" w:color="auto"/>
          </w:divBdr>
        </w:div>
        <w:div w:id="320697574">
          <w:marLeft w:val="640"/>
          <w:marRight w:val="0"/>
          <w:marTop w:val="0"/>
          <w:marBottom w:val="0"/>
          <w:divBdr>
            <w:top w:val="none" w:sz="0" w:space="0" w:color="auto"/>
            <w:left w:val="none" w:sz="0" w:space="0" w:color="auto"/>
            <w:bottom w:val="none" w:sz="0" w:space="0" w:color="auto"/>
            <w:right w:val="none" w:sz="0" w:space="0" w:color="auto"/>
          </w:divBdr>
        </w:div>
        <w:div w:id="993484566">
          <w:marLeft w:val="640"/>
          <w:marRight w:val="0"/>
          <w:marTop w:val="0"/>
          <w:marBottom w:val="0"/>
          <w:divBdr>
            <w:top w:val="none" w:sz="0" w:space="0" w:color="auto"/>
            <w:left w:val="none" w:sz="0" w:space="0" w:color="auto"/>
            <w:bottom w:val="none" w:sz="0" w:space="0" w:color="auto"/>
            <w:right w:val="none" w:sz="0" w:space="0" w:color="auto"/>
          </w:divBdr>
        </w:div>
        <w:div w:id="1796219573">
          <w:marLeft w:val="640"/>
          <w:marRight w:val="0"/>
          <w:marTop w:val="0"/>
          <w:marBottom w:val="0"/>
          <w:divBdr>
            <w:top w:val="none" w:sz="0" w:space="0" w:color="auto"/>
            <w:left w:val="none" w:sz="0" w:space="0" w:color="auto"/>
            <w:bottom w:val="none" w:sz="0" w:space="0" w:color="auto"/>
            <w:right w:val="none" w:sz="0" w:space="0" w:color="auto"/>
          </w:divBdr>
        </w:div>
        <w:div w:id="185410213">
          <w:marLeft w:val="640"/>
          <w:marRight w:val="0"/>
          <w:marTop w:val="0"/>
          <w:marBottom w:val="0"/>
          <w:divBdr>
            <w:top w:val="none" w:sz="0" w:space="0" w:color="auto"/>
            <w:left w:val="none" w:sz="0" w:space="0" w:color="auto"/>
            <w:bottom w:val="none" w:sz="0" w:space="0" w:color="auto"/>
            <w:right w:val="none" w:sz="0" w:space="0" w:color="auto"/>
          </w:divBdr>
        </w:div>
        <w:div w:id="588319580">
          <w:marLeft w:val="640"/>
          <w:marRight w:val="0"/>
          <w:marTop w:val="0"/>
          <w:marBottom w:val="0"/>
          <w:divBdr>
            <w:top w:val="none" w:sz="0" w:space="0" w:color="auto"/>
            <w:left w:val="none" w:sz="0" w:space="0" w:color="auto"/>
            <w:bottom w:val="none" w:sz="0" w:space="0" w:color="auto"/>
            <w:right w:val="none" w:sz="0" w:space="0" w:color="auto"/>
          </w:divBdr>
        </w:div>
        <w:div w:id="1698459786">
          <w:marLeft w:val="640"/>
          <w:marRight w:val="0"/>
          <w:marTop w:val="0"/>
          <w:marBottom w:val="0"/>
          <w:divBdr>
            <w:top w:val="none" w:sz="0" w:space="0" w:color="auto"/>
            <w:left w:val="none" w:sz="0" w:space="0" w:color="auto"/>
            <w:bottom w:val="none" w:sz="0" w:space="0" w:color="auto"/>
            <w:right w:val="none" w:sz="0" w:space="0" w:color="auto"/>
          </w:divBdr>
        </w:div>
        <w:div w:id="13194105">
          <w:marLeft w:val="640"/>
          <w:marRight w:val="0"/>
          <w:marTop w:val="0"/>
          <w:marBottom w:val="0"/>
          <w:divBdr>
            <w:top w:val="none" w:sz="0" w:space="0" w:color="auto"/>
            <w:left w:val="none" w:sz="0" w:space="0" w:color="auto"/>
            <w:bottom w:val="none" w:sz="0" w:space="0" w:color="auto"/>
            <w:right w:val="none" w:sz="0" w:space="0" w:color="auto"/>
          </w:divBdr>
        </w:div>
        <w:div w:id="1795827138">
          <w:marLeft w:val="640"/>
          <w:marRight w:val="0"/>
          <w:marTop w:val="0"/>
          <w:marBottom w:val="0"/>
          <w:divBdr>
            <w:top w:val="none" w:sz="0" w:space="0" w:color="auto"/>
            <w:left w:val="none" w:sz="0" w:space="0" w:color="auto"/>
            <w:bottom w:val="none" w:sz="0" w:space="0" w:color="auto"/>
            <w:right w:val="none" w:sz="0" w:space="0" w:color="auto"/>
          </w:divBdr>
        </w:div>
        <w:div w:id="195626909">
          <w:marLeft w:val="640"/>
          <w:marRight w:val="0"/>
          <w:marTop w:val="0"/>
          <w:marBottom w:val="0"/>
          <w:divBdr>
            <w:top w:val="none" w:sz="0" w:space="0" w:color="auto"/>
            <w:left w:val="none" w:sz="0" w:space="0" w:color="auto"/>
            <w:bottom w:val="none" w:sz="0" w:space="0" w:color="auto"/>
            <w:right w:val="none" w:sz="0" w:space="0" w:color="auto"/>
          </w:divBdr>
        </w:div>
        <w:div w:id="430056397">
          <w:marLeft w:val="640"/>
          <w:marRight w:val="0"/>
          <w:marTop w:val="0"/>
          <w:marBottom w:val="0"/>
          <w:divBdr>
            <w:top w:val="none" w:sz="0" w:space="0" w:color="auto"/>
            <w:left w:val="none" w:sz="0" w:space="0" w:color="auto"/>
            <w:bottom w:val="none" w:sz="0" w:space="0" w:color="auto"/>
            <w:right w:val="none" w:sz="0" w:space="0" w:color="auto"/>
          </w:divBdr>
        </w:div>
        <w:div w:id="1873223467">
          <w:marLeft w:val="640"/>
          <w:marRight w:val="0"/>
          <w:marTop w:val="0"/>
          <w:marBottom w:val="0"/>
          <w:divBdr>
            <w:top w:val="none" w:sz="0" w:space="0" w:color="auto"/>
            <w:left w:val="none" w:sz="0" w:space="0" w:color="auto"/>
            <w:bottom w:val="none" w:sz="0" w:space="0" w:color="auto"/>
            <w:right w:val="none" w:sz="0" w:space="0" w:color="auto"/>
          </w:divBdr>
        </w:div>
        <w:div w:id="1223907694">
          <w:marLeft w:val="640"/>
          <w:marRight w:val="0"/>
          <w:marTop w:val="0"/>
          <w:marBottom w:val="0"/>
          <w:divBdr>
            <w:top w:val="none" w:sz="0" w:space="0" w:color="auto"/>
            <w:left w:val="none" w:sz="0" w:space="0" w:color="auto"/>
            <w:bottom w:val="none" w:sz="0" w:space="0" w:color="auto"/>
            <w:right w:val="none" w:sz="0" w:space="0" w:color="auto"/>
          </w:divBdr>
        </w:div>
        <w:div w:id="29303272">
          <w:marLeft w:val="640"/>
          <w:marRight w:val="0"/>
          <w:marTop w:val="0"/>
          <w:marBottom w:val="0"/>
          <w:divBdr>
            <w:top w:val="none" w:sz="0" w:space="0" w:color="auto"/>
            <w:left w:val="none" w:sz="0" w:space="0" w:color="auto"/>
            <w:bottom w:val="none" w:sz="0" w:space="0" w:color="auto"/>
            <w:right w:val="none" w:sz="0" w:space="0" w:color="auto"/>
          </w:divBdr>
        </w:div>
        <w:div w:id="1519387619">
          <w:marLeft w:val="640"/>
          <w:marRight w:val="0"/>
          <w:marTop w:val="0"/>
          <w:marBottom w:val="0"/>
          <w:divBdr>
            <w:top w:val="none" w:sz="0" w:space="0" w:color="auto"/>
            <w:left w:val="none" w:sz="0" w:space="0" w:color="auto"/>
            <w:bottom w:val="none" w:sz="0" w:space="0" w:color="auto"/>
            <w:right w:val="none" w:sz="0" w:space="0" w:color="auto"/>
          </w:divBdr>
        </w:div>
        <w:div w:id="930964374">
          <w:marLeft w:val="640"/>
          <w:marRight w:val="0"/>
          <w:marTop w:val="0"/>
          <w:marBottom w:val="0"/>
          <w:divBdr>
            <w:top w:val="none" w:sz="0" w:space="0" w:color="auto"/>
            <w:left w:val="none" w:sz="0" w:space="0" w:color="auto"/>
            <w:bottom w:val="none" w:sz="0" w:space="0" w:color="auto"/>
            <w:right w:val="none" w:sz="0" w:space="0" w:color="auto"/>
          </w:divBdr>
        </w:div>
        <w:div w:id="145821643">
          <w:marLeft w:val="640"/>
          <w:marRight w:val="0"/>
          <w:marTop w:val="0"/>
          <w:marBottom w:val="0"/>
          <w:divBdr>
            <w:top w:val="none" w:sz="0" w:space="0" w:color="auto"/>
            <w:left w:val="none" w:sz="0" w:space="0" w:color="auto"/>
            <w:bottom w:val="none" w:sz="0" w:space="0" w:color="auto"/>
            <w:right w:val="none" w:sz="0" w:space="0" w:color="auto"/>
          </w:divBdr>
        </w:div>
        <w:div w:id="1901404528">
          <w:marLeft w:val="640"/>
          <w:marRight w:val="0"/>
          <w:marTop w:val="0"/>
          <w:marBottom w:val="0"/>
          <w:divBdr>
            <w:top w:val="none" w:sz="0" w:space="0" w:color="auto"/>
            <w:left w:val="none" w:sz="0" w:space="0" w:color="auto"/>
            <w:bottom w:val="none" w:sz="0" w:space="0" w:color="auto"/>
            <w:right w:val="none" w:sz="0" w:space="0" w:color="auto"/>
          </w:divBdr>
        </w:div>
        <w:div w:id="1299533549">
          <w:marLeft w:val="640"/>
          <w:marRight w:val="0"/>
          <w:marTop w:val="0"/>
          <w:marBottom w:val="0"/>
          <w:divBdr>
            <w:top w:val="none" w:sz="0" w:space="0" w:color="auto"/>
            <w:left w:val="none" w:sz="0" w:space="0" w:color="auto"/>
            <w:bottom w:val="none" w:sz="0" w:space="0" w:color="auto"/>
            <w:right w:val="none" w:sz="0" w:space="0" w:color="auto"/>
          </w:divBdr>
        </w:div>
        <w:div w:id="1874927128">
          <w:marLeft w:val="640"/>
          <w:marRight w:val="0"/>
          <w:marTop w:val="0"/>
          <w:marBottom w:val="0"/>
          <w:divBdr>
            <w:top w:val="none" w:sz="0" w:space="0" w:color="auto"/>
            <w:left w:val="none" w:sz="0" w:space="0" w:color="auto"/>
            <w:bottom w:val="none" w:sz="0" w:space="0" w:color="auto"/>
            <w:right w:val="none" w:sz="0" w:space="0" w:color="auto"/>
          </w:divBdr>
        </w:div>
        <w:div w:id="371930249">
          <w:marLeft w:val="640"/>
          <w:marRight w:val="0"/>
          <w:marTop w:val="0"/>
          <w:marBottom w:val="0"/>
          <w:divBdr>
            <w:top w:val="none" w:sz="0" w:space="0" w:color="auto"/>
            <w:left w:val="none" w:sz="0" w:space="0" w:color="auto"/>
            <w:bottom w:val="none" w:sz="0" w:space="0" w:color="auto"/>
            <w:right w:val="none" w:sz="0" w:space="0" w:color="auto"/>
          </w:divBdr>
        </w:div>
        <w:div w:id="2002610675">
          <w:marLeft w:val="640"/>
          <w:marRight w:val="0"/>
          <w:marTop w:val="0"/>
          <w:marBottom w:val="0"/>
          <w:divBdr>
            <w:top w:val="none" w:sz="0" w:space="0" w:color="auto"/>
            <w:left w:val="none" w:sz="0" w:space="0" w:color="auto"/>
            <w:bottom w:val="none" w:sz="0" w:space="0" w:color="auto"/>
            <w:right w:val="none" w:sz="0" w:space="0" w:color="auto"/>
          </w:divBdr>
        </w:div>
        <w:div w:id="711150662">
          <w:marLeft w:val="640"/>
          <w:marRight w:val="0"/>
          <w:marTop w:val="0"/>
          <w:marBottom w:val="0"/>
          <w:divBdr>
            <w:top w:val="none" w:sz="0" w:space="0" w:color="auto"/>
            <w:left w:val="none" w:sz="0" w:space="0" w:color="auto"/>
            <w:bottom w:val="none" w:sz="0" w:space="0" w:color="auto"/>
            <w:right w:val="none" w:sz="0" w:space="0" w:color="auto"/>
          </w:divBdr>
        </w:div>
        <w:div w:id="1257904110">
          <w:marLeft w:val="640"/>
          <w:marRight w:val="0"/>
          <w:marTop w:val="0"/>
          <w:marBottom w:val="0"/>
          <w:divBdr>
            <w:top w:val="none" w:sz="0" w:space="0" w:color="auto"/>
            <w:left w:val="none" w:sz="0" w:space="0" w:color="auto"/>
            <w:bottom w:val="none" w:sz="0" w:space="0" w:color="auto"/>
            <w:right w:val="none" w:sz="0" w:space="0" w:color="auto"/>
          </w:divBdr>
        </w:div>
        <w:div w:id="373968396">
          <w:marLeft w:val="640"/>
          <w:marRight w:val="0"/>
          <w:marTop w:val="0"/>
          <w:marBottom w:val="0"/>
          <w:divBdr>
            <w:top w:val="none" w:sz="0" w:space="0" w:color="auto"/>
            <w:left w:val="none" w:sz="0" w:space="0" w:color="auto"/>
            <w:bottom w:val="none" w:sz="0" w:space="0" w:color="auto"/>
            <w:right w:val="none" w:sz="0" w:space="0" w:color="auto"/>
          </w:divBdr>
        </w:div>
        <w:div w:id="829366420">
          <w:marLeft w:val="640"/>
          <w:marRight w:val="0"/>
          <w:marTop w:val="0"/>
          <w:marBottom w:val="0"/>
          <w:divBdr>
            <w:top w:val="none" w:sz="0" w:space="0" w:color="auto"/>
            <w:left w:val="none" w:sz="0" w:space="0" w:color="auto"/>
            <w:bottom w:val="none" w:sz="0" w:space="0" w:color="auto"/>
            <w:right w:val="none" w:sz="0" w:space="0" w:color="auto"/>
          </w:divBdr>
        </w:div>
        <w:div w:id="1607616910">
          <w:marLeft w:val="640"/>
          <w:marRight w:val="0"/>
          <w:marTop w:val="0"/>
          <w:marBottom w:val="0"/>
          <w:divBdr>
            <w:top w:val="none" w:sz="0" w:space="0" w:color="auto"/>
            <w:left w:val="none" w:sz="0" w:space="0" w:color="auto"/>
            <w:bottom w:val="none" w:sz="0" w:space="0" w:color="auto"/>
            <w:right w:val="none" w:sz="0" w:space="0" w:color="auto"/>
          </w:divBdr>
        </w:div>
        <w:div w:id="1916236414">
          <w:marLeft w:val="640"/>
          <w:marRight w:val="0"/>
          <w:marTop w:val="0"/>
          <w:marBottom w:val="0"/>
          <w:divBdr>
            <w:top w:val="none" w:sz="0" w:space="0" w:color="auto"/>
            <w:left w:val="none" w:sz="0" w:space="0" w:color="auto"/>
            <w:bottom w:val="none" w:sz="0" w:space="0" w:color="auto"/>
            <w:right w:val="none" w:sz="0" w:space="0" w:color="auto"/>
          </w:divBdr>
        </w:div>
        <w:div w:id="1874464903">
          <w:marLeft w:val="640"/>
          <w:marRight w:val="0"/>
          <w:marTop w:val="0"/>
          <w:marBottom w:val="0"/>
          <w:divBdr>
            <w:top w:val="none" w:sz="0" w:space="0" w:color="auto"/>
            <w:left w:val="none" w:sz="0" w:space="0" w:color="auto"/>
            <w:bottom w:val="none" w:sz="0" w:space="0" w:color="auto"/>
            <w:right w:val="none" w:sz="0" w:space="0" w:color="auto"/>
          </w:divBdr>
        </w:div>
        <w:div w:id="355736344">
          <w:marLeft w:val="640"/>
          <w:marRight w:val="0"/>
          <w:marTop w:val="0"/>
          <w:marBottom w:val="0"/>
          <w:divBdr>
            <w:top w:val="none" w:sz="0" w:space="0" w:color="auto"/>
            <w:left w:val="none" w:sz="0" w:space="0" w:color="auto"/>
            <w:bottom w:val="none" w:sz="0" w:space="0" w:color="auto"/>
            <w:right w:val="none" w:sz="0" w:space="0" w:color="auto"/>
          </w:divBdr>
        </w:div>
        <w:div w:id="1814176525">
          <w:marLeft w:val="640"/>
          <w:marRight w:val="0"/>
          <w:marTop w:val="0"/>
          <w:marBottom w:val="0"/>
          <w:divBdr>
            <w:top w:val="none" w:sz="0" w:space="0" w:color="auto"/>
            <w:left w:val="none" w:sz="0" w:space="0" w:color="auto"/>
            <w:bottom w:val="none" w:sz="0" w:space="0" w:color="auto"/>
            <w:right w:val="none" w:sz="0" w:space="0" w:color="auto"/>
          </w:divBdr>
        </w:div>
        <w:div w:id="949165568">
          <w:marLeft w:val="640"/>
          <w:marRight w:val="0"/>
          <w:marTop w:val="0"/>
          <w:marBottom w:val="0"/>
          <w:divBdr>
            <w:top w:val="none" w:sz="0" w:space="0" w:color="auto"/>
            <w:left w:val="none" w:sz="0" w:space="0" w:color="auto"/>
            <w:bottom w:val="none" w:sz="0" w:space="0" w:color="auto"/>
            <w:right w:val="none" w:sz="0" w:space="0" w:color="auto"/>
          </w:divBdr>
        </w:div>
        <w:div w:id="1712681207">
          <w:marLeft w:val="640"/>
          <w:marRight w:val="0"/>
          <w:marTop w:val="0"/>
          <w:marBottom w:val="0"/>
          <w:divBdr>
            <w:top w:val="none" w:sz="0" w:space="0" w:color="auto"/>
            <w:left w:val="none" w:sz="0" w:space="0" w:color="auto"/>
            <w:bottom w:val="none" w:sz="0" w:space="0" w:color="auto"/>
            <w:right w:val="none" w:sz="0" w:space="0" w:color="auto"/>
          </w:divBdr>
        </w:div>
        <w:div w:id="1380931896">
          <w:marLeft w:val="640"/>
          <w:marRight w:val="0"/>
          <w:marTop w:val="0"/>
          <w:marBottom w:val="0"/>
          <w:divBdr>
            <w:top w:val="none" w:sz="0" w:space="0" w:color="auto"/>
            <w:left w:val="none" w:sz="0" w:space="0" w:color="auto"/>
            <w:bottom w:val="none" w:sz="0" w:space="0" w:color="auto"/>
            <w:right w:val="none" w:sz="0" w:space="0" w:color="auto"/>
          </w:divBdr>
        </w:div>
        <w:div w:id="1553272428">
          <w:marLeft w:val="640"/>
          <w:marRight w:val="0"/>
          <w:marTop w:val="0"/>
          <w:marBottom w:val="0"/>
          <w:divBdr>
            <w:top w:val="none" w:sz="0" w:space="0" w:color="auto"/>
            <w:left w:val="none" w:sz="0" w:space="0" w:color="auto"/>
            <w:bottom w:val="none" w:sz="0" w:space="0" w:color="auto"/>
            <w:right w:val="none" w:sz="0" w:space="0" w:color="auto"/>
          </w:divBdr>
        </w:div>
        <w:div w:id="1130321693">
          <w:marLeft w:val="640"/>
          <w:marRight w:val="0"/>
          <w:marTop w:val="0"/>
          <w:marBottom w:val="0"/>
          <w:divBdr>
            <w:top w:val="none" w:sz="0" w:space="0" w:color="auto"/>
            <w:left w:val="none" w:sz="0" w:space="0" w:color="auto"/>
            <w:bottom w:val="none" w:sz="0" w:space="0" w:color="auto"/>
            <w:right w:val="none" w:sz="0" w:space="0" w:color="auto"/>
          </w:divBdr>
        </w:div>
        <w:div w:id="232353655">
          <w:marLeft w:val="640"/>
          <w:marRight w:val="0"/>
          <w:marTop w:val="0"/>
          <w:marBottom w:val="0"/>
          <w:divBdr>
            <w:top w:val="none" w:sz="0" w:space="0" w:color="auto"/>
            <w:left w:val="none" w:sz="0" w:space="0" w:color="auto"/>
            <w:bottom w:val="none" w:sz="0" w:space="0" w:color="auto"/>
            <w:right w:val="none" w:sz="0" w:space="0" w:color="auto"/>
          </w:divBdr>
        </w:div>
        <w:div w:id="1086922825">
          <w:marLeft w:val="640"/>
          <w:marRight w:val="0"/>
          <w:marTop w:val="0"/>
          <w:marBottom w:val="0"/>
          <w:divBdr>
            <w:top w:val="none" w:sz="0" w:space="0" w:color="auto"/>
            <w:left w:val="none" w:sz="0" w:space="0" w:color="auto"/>
            <w:bottom w:val="none" w:sz="0" w:space="0" w:color="auto"/>
            <w:right w:val="none" w:sz="0" w:space="0" w:color="auto"/>
          </w:divBdr>
        </w:div>
        <w:div w:id="524754626">
          <w:marLeft w:val="640"/>
          <w:marRight w:val="0"/>
          <w:marTop w:val="0"/>
          <w:marBottom w:val="0"/>
          <w:divBdr>
            <w:top w:val="none" w:sz="0" w:space="0" w:color="auto"/>
            <w:left w:val="none" w:sz="0" w:space="0" w:color="auto"/>
            <w:bottom w:val="none" w:sz="0" w:space="0" w:color="auto"/>
            <w:right w:val="none" w:sz="0" w:space="0" w:color="auto"/>
          </w:divBdr>
        </w:div>
        <w:div w:id="98717764">
          <w:marLeft w:val="640"/>
          <w:marRight w:val="0"/>
          <w:marTop w:val="0"/>
          <w:marBottom w:val="0"/>
          <w:divBdr>
            <w:top w:val="none" w:sz="0" w:space="0" w:color="auto"/>
            <w:left w:val="none" w:sz="0" w:space="0" w:color="auto"/>
            <w:bottom w:val="none" w:sz="0" w:space="0" w:color="auto"/>
            <w:right w:val="none" w:sz="0" w:space="0" w:color="auto"/>
          </w:divBdr>
        </w:div>
        <w:div w:id="1934708021">
          <w:marLeft w:val="640"/>
          <w:marRight w:val="0"/>
          <w:marTop w:val="0"/>
          <w:marBottom w:val="0"/>
          <w:divBdr>
            <w:top w:val="none" w:sz="0" w:space="0" w:color="auto"/>
            <w:left w:val="none" w:sz="0" w:space="0" w:color="auto"/>
            <w:bottom w:val="none" w:sz="0" w:space="0" w:color="auto"/>
            <w:right w:val="none" w:sz="0" w:space="0" w:color="auto"/>
          </w:divBdr>
        </w:div>
        <w:div w:id="286474949">
          <w:marLeft w:val="640"/>
          <w:marRight w:val="0"/>
          <w:marTop w:val="0"/>
          <w:marBottom w:val="0"/>
          <w:divBdr>
            <w:top w:val="none" w:sz="0" w:space="0" w:color="auto"/>
            <w:left w:val="none" w:sz="0" w:space="0" w:color="auto"/>
            <w:bottom w:val="none" w:sz="0" w:space="0" w:color="auto"/>
            <w:right w:val="none" w:sz="0" w:space="0" w:color="auto"/>
          </w:divBdr>
        </w:div>
      </w:divsChild>
    </w:div>
    <w:div w:id="738357817">
      <w:bodyDiv w:val="1"/>
      <w:marLeft w:val="0"/>
      <w:marRight w:val="0"/>
      <w:marTop w:val="0"/>
      <w:marBottom w:val="0"/>
      <w:divBdr>
        <w:top w:val="none" w:sz="0" w:space="0" w:color="auto"/>
        <w:left w:val="none" w:sz="0" w:space="0" w:color="auto"/>
        <w:bottom w:val="none" w:sz="0" w:space="0" w:color="auto"/>
        <w:right w:val="none" w:sz="0" w:space="0" w:color="auto"/>
      </w:divBdr>
      <w:divsChild>
        <w:div w:id="893614416">
          <w:marLeft w:val="0"/>
          <w:marRight w:val="0"/>
          <w:marTop w:val="0"/>
          <w:marBottom w:val="0"/>
          <w:divBdr>
            <w:top w:val="none" w:sz="0" w:space="0" w:color="auto"/>
            <w:left w:val="none" w:sz="0" w:space="0" w:color="auto"/>
            <w:bottom w:val="none" w:sz="0" w:space="0" w:color="auto"/>
            <w:right w:val="none" w:sz="0" w:space="0" w:color="auto"/>
          </w:divBdr>
          <w:divsChild>
            <w:div w:id="1656687481">
              <w:marLeft w:val="0"/>
              <w:marRight w:val="0"/>
              <w:marTop w:val="0"/>
              <w:marBottom w:val="0"/>
              <w:divBdr>
                <w:top w:val="none" w:sz="0" w:space="0" w:color="auto"/>
                <w:left w:val="none" w:sz="0" w:space="0" w:color="auto"/>
                <w:bottom w:val="none" w:sz="0" w:space="0" w:color="auto"/>
                <w:right w:val="none" w:sz="0" w:space="0" w:color="auto"/>
              </w:divBdr>
              <w:divsChild>
                <w:div w:id="173797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246285">
      <w:bodyDiv w:val="1"/>
      <w:marLeft w:val="0"/>
      <w:marRight w:val="0"/>
      <w:marTop w:val="0"/>
      <w:marBottom w:val="0"/>
      <w:divBdr>
        <w:top w:val="none" w:sz="0" w:space="0" w:color="auto"/>
        <w:left w:val="none" w:sz="0" w:space="0" w:color="auto"/>
        <w:bottom w:val="none" w:sz="0" w:space="0" w:color="auto"/>
        <w:right w:val="none" w:sz="0" w:space="0" w:color="auto"/>
      </w:divBdr>
      <w:divsChild>
        <w:div w:id="265357407">
          <w:marLeft w:val="0"/>
          <w:marRight w:val="0"/>
          <w:marTop w:val="0"/>
          <w:marBottom w:val="0"/>
          <w:divBdr>
            <w:top w:val="none" w:sz="0" w:space="0" w:color="auto"/>
            <w:left w:val="none" w:sz="0" w:space="0" w:color="auto"/>
            <w:bottom w:val="none" w:sz="0" w:space="0" w:color="auto"/>
            <w:right w:val="none" w:sz="0" w:space="0" w:color="auto"/>
          </w:divBdr>
          <w:divsChild>
            <w:div w:id="604268345">
              <w:marLeft w:val="0"/>
              <w:marRight w:val="0"/>
              <w:marTop w:val="0"/>
              <w:marBottom w:val="0"/>
              <w:divBdr>
                <w:top w:val="none" w:sz="0" w:space="0" w:color="auto"/>
                <w:left w:val="none" w:sz="0" w:space="0" w:color="auto"/>
                <w:bottom w:val="none" w:sz="0" w:space="0" w:color="auto"/>
                <w:right w:val="none" w:sz="0" w:space="0" w:color="auto"/>
              </w:divBdr>
              <w:divsChild>
                <w:div w:id="1360087887">
                  <w:marLeft w:val="0"/>
                  <w:marRight w:val="0"/>
                  <w:marTop w:val="0"/>
                  <w:marBottom w:val="0"/>
                  <w:divBdr>
                    <w:top w:val="none" w:sz="0" w:space="0" w:color="auto"/>
                    <w:left w:val="none" w:sz="0" w:space="0" w:color="auto"/>
                    <w:bottom w:val="none" w:sz="0" w:space="0" w:color="auto"/>
                    <w:right w:val="none" w:sz="0" w:space="0" w:color="auto"/>
                  </w:divBdr>
                  <w:divsChild>
                    <w:div w:id="128608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866473">
      <w:bodyDiv w:val="1"/>
      <w:marLeft w:val="0"/>
      <w:marRight w:val="0"/>
      <w:marTop w:val="0"/>
      <w:marBottom w:val="0"/>
      <w:divBdr>
        <w:top w:val="none" w:sz="0" w:space="0" w:color="auto"/>
        <w:left w:val="none" w:sz="0" w:space="0" w:color="auto"/>
        <w:bottom w:val="none" w:sz="0" w:space="0" w:color="auto"/>
        <w:right w:val="none" w:sz="0" w:space="0" w:color="auto"/>
      </w:divBdr>
      <w:divsChild>
        <w:div w:id="1674649745">
          <w:marLeft w:val="640"/>
          <w:marRight w:val="0"/>
          <w:marTop w:val="0"/>
          <w:marBottom w:val="0"/>
          <w:divBdr>
            <w:top w:val="none" w:sz="0" w:space="0" w:color="auto"/>
            <w:left w:val="none" w:sz="0" w:space="0" w:color="auto"/>
            <w:bottom w:val="none" w:sz="0" w:space="0" w:color="auto"/>
            <w:right w:val="none" w:sz="0" w:space="0" w:color="auto"/>
          </w:divBdr>
        </w:div>
        <w:div w:id="1699549695">
          <w:marLeft w:val="640"/>
          <w:marRight w:val="0"/>
          <w:marTop w:val="0"/>
          <w:marBottom w:val="0"/>
          <w:divBdr>
            <w:top w:val="none" w:sz="0" w:space="0" w:color="auto"/>
            <w:left w:val="none" w:sz="0" w:space="0" w:color="auto"/>
            <w:bottom w:val="none" w:sz="0" w:space="0" w:color="auto"/>
            <w:right w:val="none" w:sz="0" w:space="0" w:color="auto"/>
          </w:divBdr>
        </w:div>
        <w:div w:id="2109304854">
          <w:marLeft w:val="640"/>
          <w:marRight w:val="0"/>
          <w:marTop w:val="0"/>
          <w:marBottom w:val="0"/>
          <w:divBdr>
            <w:top w:val="none" w:sz="0" w:space="0" w:color="auto"/>
            <w:left w:val="none" w:sz="0" w:space="0" w:color="auto"/>
            <w:bottom w:val="none" w:sz="0" w:space="0" w:color="auto"/>
            <w:right w:val="none" w:sz="0" w:space="0" w:color="auto"/>
          </w:divBdr>
        </w:div>
        <w:div w:id="802886062">
          <w:marLeft w:val="640"/>
          <w:marRight w:val="0"/>
          <w:marTop w:val="0"/>
          <w:marBottom w:val="0"/>
          <w:divBdr>
            <w:top w:val="none" w:sz="0" w:space="0" w:color="auto"/>
            <w:left w:val="none" w:sz="0" w:space="0" w:color="auto"/>
            <w:bottom w:val="none" w:sz="0" w:space="0" w:color="auto"/>
            <w:right w:val="none" w:sz="0" w:space="0" w:color="auto"/>
          </w:divBdr>
        </w:div>
        <w:div w:id="1388147419">
          <w:marLeft w:val="640"/>
          <w:marRight w:val="0"/>
          <w:marTop w:val="0"/>
          <w:marBottom w:val="0"/>
          <w:divBdr>
            <w:top w:val="none" w:sz="0" w:space="0" w:color="auto"/>
            <w:left w:val="none" w:sz="0" w:space="0" w:color="auto"/>
            <w:bottom w:val="none" w:sz="0" w:space="0" w:color="auto"/>
            <w:right w:val="none" w:sz="0" w:space="0" w:color="auto"/>
          </w:divBdr>
        </w:div>
        <w:div w:id="1902599911">
          <w:marLeft w:val="640"/>
          <w:marRight w:val="0"/>
          <w:marTop w:val="0"/>
          <w:marBottom w:val="0"/>
          <w:divBdr>
            <w:top w:val="none" w:sz="0" w:space="0" w:color="auto"/>
            <w:left w:val="none" w:sz="0" w:space="0" w:color="auto"/>
            <w:bottom w:val="none" w:sz="0" w:space="0" w:color="auto"/>
            <w:right w:val="none" w:sz="0" w:space="0" w:color="auto"/>
          </w:divBdr>
        </w:div>
        <w:div w:id="1704018380">
          <w:marLeft w:val="640"/>
          <w:marRight w:val="0"/>
          <w:marTop w:val="0"/>
          <w:marBottom w:val="0"/>
          <w:divBdr>
            <w:top w:val="none" w:sz="0" w:space="0" w:color="auto"/>
            <w:left w:val="none" w:sz="0" w:space="0" w:color="auto"/>
            <w:bottom w:val="none" w:sz="0" w:space="0" w:color="auto"/>
            <w:right w:val="none" w:sz="0" w:space="0" w:color="auto"/>
          </w:divBdr>
        </w:div>
        <w:div w:id="1082724273">
          <w:marLeft w:val="640"/>
          <w:marRight w:val="0"/>
          <w:marTop w:val="0"/>
          <w:marBottom w:val="0"/>
          <w:divBdr>
            <w:top w:val="none" w:sz="0" w:space="0" w:color="auto"/>
            <w:left w:val="none" w:sz="0" w:space="0" w:color="auto"/>
            <w:bottom w:val="none" w:sz="0" w:space="0" w:color="auto"/>
            <w:right w:val="none" w:sz="0" w:space="0" w:color="auto"/>
          </w:divBdr>
        </w:div>
        <w:div w:id="1971789488">
          <w:marLeft w:val="640"/>
          <w:marRight w:val="0"/>
          <w:marTop w:val="0"/>
          <w:marBottom w:val="0"/>
          <w:divBdr>
            <w:top w:val="none" w:sz="0" w:space="0" w:color="auto"/>
            <w:left w:val="none" w:sz="0" w:space="0" w:color="auto"/>
            <w:bottom w:val="none" w:sz="0" w:space="0" w:color="auto"/>
            <w:right w:val="none" w:sz="0" w:space="0" w:color="auto"/>
          </w:divBdr>
        </w:div>
        <w:div w:id="1447504393">
          <w:marLeft w:val="640"/>
          <w:marRight w:val="0"/>
          <w:marTop w:val="0"/>
          <w:marBottom w:val="0"/>
          <w:divBdr>
            <w:top w:val="none" w:sz="0" w:space="0" w:color="auto"/>
            <w:left w:val="none" w:sz="0" w:space="0" w:color="auto"/>
            <w:bottom w:val="none" w:sz="0" w:space="0" w:color="auto"/>
            <w:right w:val="none" w:sz="0" w:space="0" w:color="auto"/>
          </w:divBdr>
        </w:div>
        <w:div w:id="1077897411">
          <w:marLeft w:val="640"/>
          <w:marRight w:val="0"/>
          <w:marTop w:val="0"/>
          <w:marBottom w:val="0"/>
          <w:divBdr>
            <w:top w:val="none" w:sz="0" w:space="0" w:color="auto"/>
            <w:left w:val="none" w:sz="0" w:space="0" w:color="auto"/>
            <w:bottom w:val="none" w:sz="0" w:space="0" w:color="auto"/>
            <w:right w:val="none" w:sz="0" w:space="0" w:color="auto"/>
          </w:divBdr>
        </w:div>
        <w:div w:id="668673094">
          <w:marLeft w:val="640"/>
          <w:marRight w:val="0"/>
          <w:marTop w:val="0"/>
          <w:marBottom w:val="0"/>
          <w:divBdr>
            <w:top w:val="none" w:sz="0" w:space="0" w:color="auto"/>
            <w:left w:val="none" w:sz="0" w:space="0" w:color="auto"/>
            <w:bottom w:val="none" w:sz="0" w:space="0" w:color="auto"/>
            <w:right w:val="none" w:sz="0" w:space="0" w:color="auto"/>
          </w:divBdr>
        </w:div>
        <w:div w:id="630088174">
          <w:marLeft w:val="640"/>
          <w:marRight w:val="0"/>
          <w:marTop w:val="0"/>
          <w:marBottom w:val="0"/>
          <w:divBdr>
            <w:top w:val="none" w:sz="0" w:space="0" w:color="auto"/>
            <w:left w:val="none" w:sz="0" w:space="0" w:color="auto"/>
            <w:bottom w:val="none" w:sz="0" w:space="0" w:color="auto"/>
            <w:right w:val="none" w:sz="0" w:space="0" w:color="auto"/>
          </w:divBdr>
        </w:div>
        <w:div w:id="305665887">
          <w:marLeft w:val="640"/>
          <w:marRight w:val="0"/>
          <w:marTop w:val="0"/>
          <w:marBottom w:val="0"/>
          <w:divBdr>
            <w:top w:val="none" w:sz="0" w:space="0" w:color="auto"/>
            <w:left w:val="none" w:sz="0" w:space="0" w:color="auto"/>
            <w:bottom w:val="none" w:sz="0" w:space="0" w:color="auto"/>
            <w:right w:val="none" w:sz="0" w:space="0" w:color="auto"/>
          </w:divBdr>
        </w:div>
        <w:div w:id="691807739">
          <w:marLeft w:val="640"/>
          <w:marRight w:val="0"/>
          <w:marTop w:val="0"/>
          <w:marBottom w:val="0"/>
          <w:divBdr>
            <w:top w:val="none" w:sz="0" w:space="0" w:color="auto"/>
            <w:left w:val="none" w:sz="0" w:space="0" w:color="auto"/>
            <w:bottom w:val="none" w:sz="0" w:space="0" w:color="auto"/>
            <w:right w:val="none" w:sz="0" w:space="0" w:color="auto"/>
          </w:divBdr>
        </w:div>
        <w:div w:id="842430420">
          <w:marLeft w:val="640"/>
          <w:marRight w:val="0"/>
          <w:marTop w:val="0"/>
          <w:marBottom w:val="0"/>
          <w:divBdr>
            <w:top w:val="none" w:sz="0" w:space="0" w:color="auto"/>
            <w:left w:val="none" w:sz="0" w:space="0" w:color="auto"/>
            <w:bottom w:val="none" w:sz="0" w:space="0" w:color="auto"/>
            <w:right w:val="none" w:sz="0" w:space="0" w:color="auto"/>
          </w:divBdr>
        </w:div>
        <w:div w:id="810367224">
          <w:marLeft w:val="640"/>
          <w:marRight w:val="0"/>
          <w:marTop w:val="0"/>
          <w:marBottom w:val="0"/>
          <w:divBdr>
            <w:top w:val="none" w:sz="0" w:space="0" w:color="auto"/>
            <w:left w:val="none" w:sz="0" w:space="0" w:color="auto"/>
            <w:bottom w:val="none" w:sz="0" w:space="0" w:color="auto"/>
            <w:right w:val="none" w:sz="0" w:space="0" w:color="auto"/>
          </w:divBdr>
        </w:div>
        <w:div w:id="318727107">
          <w:marLeft w:val="640"/>
          <w:marRight w:val="0"/>
          <w:marTop w:val="0"/>
          <w:marBottom w:val="0"/>
          <w:divBdr>
            <w:top w:val="none" w:sz="0" w:space="0" w:color="auto"/>
            <w:left w:val="none" w:sz="0" w:space="0" w:color="auto"/>
            <w:bottom w:val="none" w:sz="0" w:space="0" w:color="auto"/>
            <w:right w:val="none" w:sz="0" w:space="0" w:color="auto"/>
          </w:divBdr>
        </w:div>
        <w:div w:id="1745758453">
          <w:marLeft w:val="640"/>
          <w:marRight w:val="0"/>
          <w:marTop w:val="0"/>
          <w:marBottom w:val="0"/>
          <w:divBdr>
            <w:top w:val="none" w:sz="0" w:space="0" w:color="auto"/>
            <w:left w:val="none" w:sz="0" w:space="0" w:color="auto"/>
            <w:bottom w:val="none" w:sz="0" w:space="0" w:color="auto"/>
            <w:right w:val="none" w:sz="0" w:space="0" w:color="auto"/>
          </w:divBdr>
        </w:div>
        <w:div w:id="1150707363">
          <w:marLeft w:val="640"/>
          <w:marRight w:val="0"/>
          <w:marTop w:val="0"/>
          <w:marBottom w:val="0"/>
          <w:divBdr>
            <w:top w:val="none" w:sz="0" w:space="0" w:color="auto"/>
            <w:left w:val="none" w:sz="0" w:space="0" w:color="auto"/>
            <w:bottom w:val="none" w:sz="0" w:space="0" w:color="auto"/>
            <w:right w:val="none" w:sz="0" w:space="0" w:color="auto"/>
          </w:divBdr>
        </w:div>
        <w:div w:id="533887882">
          <w:marLeft w:val="640"/>
          <w:marRight w:val="0"/>
          <w:marTop w:val="0"/>
          <w:marBottom w:val="0"/>
          <w:divBdr>
            <w:top w:val="none" w:sz="0" w:space="0" w:color="auto"/>
            <w:left w:val="none" w:sz="0" w:space="0" w:color="auto"/>
            <w:bottom w:val="none" w:sz="0" w:space="0" w:color="auto"/>
            <w:right w:val="none" w:sz="0" w:space="0" w:color="auto"/>
          </w:divBdr>
        </w:div>
        <w:div w:id="370612574">
          <w:marLeft w:val="640"/>
          <w:marRight w:val="0"/>
          <w:marTop w:val="0"/>
          <w:marBottom w:val="0"/>
          <w:divBdr>
            <w:top w:val="none" w:sz="0" w:space="0" w:color="auto"/>
            <w:left w:val="none" w:sz="0" w:space="0" w:color="auto"/>
            <w:bottom w:val="none" w:sz="0" w:space="0" w:color="auto"/>
            <w:right w:val="none" w:sz="0" w:space="0" w:color="auto"/>
          </w:divBdr>
        </w:div>
        <w:div w:id="1267542004">
          <w:marLeft w:val="640"/>
          <w:marRight w:val="0"/>
          <w:marTop w:val="0"/>
          <w:marBottom w:val="0"/>
          <w:divBdr>
            <w:top w:val="none" w:sz="0" w:space="0" w:color="auto"/>
            <w:left w:val="none" w:sz="0" w:space="0" w:color="auto"/>
            <w:bottom w:val="none" w:sz="0" w:space="0" w:color="auto"/>
            <w:right w:val="none" w:sz="0" w:space="0" w:color="auto"/>
          </w:divBdr>
        </w:div>
        <w:div w:id="1527861834">
          <w:marLeft w:val="640"/>
          <w:marRight w:val="0"/>
          <w:marTop w:val="0"/>
          <w:marBottom w:val="0"/>
          <w:divBdr>
            <w:top w:val="none" w:sz="0" w:space="0" w:color="auto"/>
            <w:left w:val="none" w:sz="0" w:space="0" w:color="auto"/>
            <w:bottom w:val="none" w:sz="0" w:space="0" w:color="auto"/>
            <w:right w:val="none" w:sz="0" w:space="0" w:color="auto"/>
          </w:divBdr>
        </w:div>
        <w:div w:id="2905210">
          <w:marLeft w:val="640"/>
          <w:marRight w:val="0"/>
          <w:marTop w:val="0"/>
          <w:marBottom w:val="0"/>
          <w:divBdr>
            <w:top w:val="none" w:sz="0" w:space="0" w:color="auto"/>
            <w:left w:val="none" w:sz="0" w:space="0" w:color="auto"/>
            <w:bottom w:val="none" w:sz="0" w:space="0" w:color="auto"/>
            <w:right w:val="none" w:sz="0" w:space="0" w:color="auto"/>
          </w:divBdr>
        </w:div>
        <w:div w:id="1752503431">
          <w:marLeft w:val="640"/>
          <w:marRight w:val="0"/>
          <w:marTop w:val="0"/>
          <w:marBottom w:val="0"/>
          <w:divBdr>
            <w:top w:val="none" w:sz="0" w:space="0" w:color="auto"/>
            <w:left w:val="none" w:sz="0" w:space="0" w:color="auto"/>
            <w:bottom w:val="none" w:sz="0" w:space="0" w:color="auto"/>
            <w:right w:val="none" w:sz="0" w:space="0" w:color="auto"/>
          </w:divBdr>
        </w:div>
        <w:div w:id="34931569">
          <w:marLeft w:val="640"/>
          <w:marRight w:val="0"/>
          <w:marTop w:val="0"/>
          <w:marBottom w:val="0"/>
          <w:divBdr>
            <w:top w:val="none" w:sz="0" w:space="0" w:color="auto"/>
            <w:left w:val="none" w:sz="0" w:space="0" w:color="auto"/>
            <w:bottom w:val="none" w:sz="0" w:space="0" w:color="auto"/>
            <w:right w:val="none" w:sz="0" w:space="0" w:color="auto"/>
          </w:divBdr>
        </w:div>
        <w:div w:id="2083016819">
          <w:marLeft w:val="640"/>
          <w:marRight w:val="0"/>
          <w:marTop w:val="0"/>
          <w:marBottom w:val="0"/>
          <w:divBdr>
            <w:top w:val="none" w:sz="0" w:space="0" w:color="auto"/>
            <w:left w:val="none" w:sz="0" w:space="0" w:color="auto"/>
            <w:bottom w:val="none" w:sz="0" w:space="0" w:color="auto"/>
            <w:right w:val="none" w:sz="0" w:space="0" w:color="auto"/>
          </w:divBdr>
        </w:div>
        <w:div w:id="1797679536">
          <w:marLeft w:val="640"/>
          <w:marRight w:val="0"/>
          <w:marTop w:val="0"/>
          <w:marBottom w:val="0"/>
          <w:divBdr>
            <w:top w:val="none" w:sz="0" w:space="0" w:color="auto"/>
            <w:left w:val="none" w:sz="0" w:space="0" w:color="auto"/>
            <w:bottom w:val="none" w:sz="0" w:space="0" w:color="auto"/>
            <w:right w:val="none" w:sz="0" w:space="0" w:color="auto"/>
          </w:divBdr>
        </w:div>
        <w:div w:id="459571175">
          <w:marLeft w:val="640"/>
          <w:marRight w:val="0"/>
          <w:marTop w:val="0"/>
          <w:marBottom w:val="0"/>
          <w:divBdr>
            <w:top w:val="none" w:sz="0" w:space="0" w:color="auto"/>
            <w:left w:val="none" w:sz="0" w:space="0" w:color="auto"/>
            <w:bottom w:val="none" w:sz="0" w:space="0" w:color="auto"/>
            <w:right w:val="none" w:sz="0" w:space="0" w:color="auto"/>
          </w:divBdr>
        </w:div>
        <w:div w:id="1839613389">
          <w:marLeft w:val="640"/>
          <w:marRight w:val="0"/>
          <w:marTop w:val="0"/>
          <w:marBottom w:val="0"/>
          <w:divBdr>
            <w:top w:val="none" w:sz="0" w:space="0" w:color="auto"/>
            <w:left w:val="none" w:sz="0" w:space="0" w:color="auto"/>
            <w:bottom w:val="none" w:sz="0" w:space="0" w:color="auto"/>
            <w:right w:val="none" w:sz="0" w:space="0" w:color="auto"/>
          </w:divBdr>
        </w:div>
        <w:div w:id="1547330008">
          <w:marLeft w:val="640"/>
          <w:marRight w:val="0"/>
          <w:marTop w:val="0"/>
          <w:marBottom w:val="0"/>
          <w:divBdr>
            <w:top w:val="none" w:sz="0" w:space="0" w:color="auto"/>
            <w:left w:val="none" w:sz="0" w:space="0" w:color="auto"/>
            <w:bottom w:val="none" w:sz="0" w:space="0" w:color="auto"/>
            <w:right w:val="none" w:sz="0" w:space="0" w:color="auto"/>
          </w:divBdr>
        </w:div>
        <w:div w:id="914513847">
          <w:marLeft w:val="640"/>
          <w:marRight w:val="0"/>
          <w:marTop w:val="0"/>
          <w:marBottom w:val="0"/>
          <w:divBdr>
            <w:top w:val="none" w:sz="0" w:space="0" w:color="auto"/>
            <w:left w:val="none" w:sz="0" w:space="0" w:color="auto"/>
            <w:bottom w:val="none" w:sz="0" w:space="0" w:color="auto"/>
            <w:right w:val="none" w:sz="0" w:space="0" w:color="auto"/>
          </w:divBdr>
        </w:div>
        <w:div w:id="71510715">
          <w:marLeft w:val="640"/>
          <w:marRight w:val="0"/>
          <w:marTop w:val="0"/>
          <w:marBottom w:val="0"/>
          <w:divBdr>
            <w:top w:val="none" w:sz="0" w:space="0" w:color="auto"/>
            <w:left w:val="none" w:sz="0" w:space="0" w:color="auto"/>
            <w:bottom w:val="none" w:sz="0" w:space="0" w:color="auto"/>
            <w:right w:val="none" w:sz="0" w:space="0" w:color="auto"/>
          </w:divBdr>
        </w:div>
        <w:div w:id="1535271895">
          <w:marLeft w:val="640"/>
          <w:marRight w:val="0"/>
          <w:marTop w:val="0"/>
          <w:marBottom w:val="0"/>
          <w:divBdr>
            <w:top w:val="none" w:sz="0" w:space="0" w:color="auto"/>
            <w:left w:val="none" w:sz="0" w:space="0" w:color="auto"/>
            <w:bottom w:val="none" w:sz="0" w:space="0" w:color="auto"/>
            <w:right w:val="none" w:sz="0" w:space="0" w:color="auto"/>
          </w:divBdr>
        </w:div>
        <w:div w:id="1149596929">
          <w:marLeft w:val="640"/>
          <w:marRight w:val="0"/>
          <w:marTop w:val="0"/>
          <w:marBottom w:val="0"/>
          <w:divBdr>
            <w:top w:val="none" w:sz="0" w:space="0" w:color="auto"/>
            <w:left w:val="none" w:sz="0" w:space="0" w:color="auto"/>
            <w:bottom w:val="none" w:sz="0" w:space="0" w:color="auto"/>
            <w:right w:val="none" w:sz="0" w:space="0" w:color="auto"/>
          </w:divBdr>
        </w:div>
        <w:div w:id="1095518511">
          <w:marLeft w:val="640"/>
          <w:marRight w:val="0"/>
          <w:marTop w:val="0"/>
          <w:marBottom w:val="0"/>
          <w:divBdr>
            <w:top w:val="none" w:sz="0" w:space="0" w:color="auto"/>
            <w:left w:val="none" w:sz="0" w:space="0" w:color="auto"/>
            <w:bottom w:val="none" w:sz="0" w:space="0" w:color="auto"/>
            <w:right w:val="none" w:sz="0" w:space="0" w:color="auto"/>
          </w:divBdr>
        </w:div>
        <w:div w:id="851993803">
          <w:marLeft w:val="640"/>
          <w:marRight w:val="0"/>
          <w:marTop w:val="0"/>
          <w:marBottom w:val="0"/>
          <w:divBdr>
            <w:top w:val="none" w:sz="0" w:space="0" w:color="auto"/>
            <w:left w:val="none" w:sz="0" w:space="0" w:color="auto"/>
            <w:bottom w:val="none" w:sz="0" w:space="0" w:color="auto"/>
            <w:right w:val="none" w:sz="0" w:space="0" w:color="auto"/>
          </w:divBdr>
        </w:div>
        <w:div w:id="1541630011">
          <w:marLeft w:val="640"/>
          <w:marRight w:val="0"/>
          <w:marTop w:val="0"/>
          <w:marBottom w:val="0"/>
          <w:divBdr>
            <w:top w:val="none" w:sz="0" w:space="0" w:color="auto"/>
            <w:left w:val="none" w:sz="0" w:space="0" w:color="auto"/>
            <w:bottom w:val="none" w:sz="0" w:space="0" w:color="auto"/>
            <w:right w:val="none" w:sz="0" w:space="0" w:color="auto"/>
          </w:divBdr>
        </w:div>
        <w:div w:id="1199010515">
          <w:marLeft w:val="640"/>
          <w:marRight w:val="0"/>
          <w:marTop w:val="0"/>
          <w:marBottom w:val="0"/>
          <w:divBdr>
            <w:top w:val="none" w:sz="0" w:space="0" w:color="auto"/>
            <w:left w:val="none" w:sz="0" w:space="0" w:color="auto"/>
            <w:bottom w:val="none" w:sz="0" w:space="0" w:color="auto"/>
            <w:right w:val="none" w:sz="0" w:space="0" w:color="auto"/>
          </w:divBdr>
        </w:div>
        <w:div w:id="764037189">
          <w:marLeft w:val="640"/>
          <w:marRight w:val="0"/>
          <w:marTop w:val="0"/>
          <w:marBottom w:val="0"/>
          <w:divBdr>
            <w:top w:val="none" w:sz="0" w:space="0" w:color="auto"/>
            <w:left w:val="none" w:sz="0" w:space="0" w:color="auto"/>
            <w:bottom w:val="none" w:sz="0" w:space="0" w:color="auto"/>
            <w:right w:val="none" w:sz="0" w:space="0" w:color="auto"/>
          </w:divBdr>
        </w:div>
        <w:div w:id="578557164">
          <w:marLeft w:val="640"/>
          <w:marRight w:val="0"/>
          <w:marTop w:val="0"/>
          <w:marBottom w:val="0"/>
          <w:divBdr>
            <w:top w:val="none" w:sz="0" w:space="0" w:color="auto"/>
            <w:left w:val="none" w:sz="0" w:space="0" w:color="auto"/>
            <w:bottom w:val="none" w:sz="0" w:space="0" w:color="auto"/>
            <w:right w:val="none" w:sz="0" w:space="0" w:color="auto"/>
          </w:divBdr>
        </w:div>
        <w:div w:id="484974841">
          <w:marLeft w:val="640"/>
          <w:marRight w:val="0"/>
          <w:marTop w:val="0"/>
          <w:marBottom w:val="0"/>
          <w:divBdr>
            <w:top w:val="none" w:sz="0" w:space="0" w:color="auto"/>
            <w:left w:val="none" w:sz="0" w:space="0" w:color="auto"/>
            <w:bottom w:val="none" w:sz="0" w:space="0" w:color="auto"/>
            <w:right w:val="none" w:sz="0" w:space="0" w:color="auto"/>
          </w:divBdr>
        </w:div>
        <w:div w:id="1929926186">
          <w:marLeft w:val="640"/>
          <w:marRight w:val="0"/>
          <w:marTop w:val="0"/>
          <w:marBottom w:val="0"/>
          <w:divBdr>
            <w:top w:val="none" w:sz="0" w:space="0" w:color="auto"/>
            <w:left w:val="none" w:sz="0" w:space="0" w:color="auto"/>
            <w:bottom w:val="none" w:sz="0" w:space="0" w:color="auto"/>
            <w:right w:val="none" w:sz="0" w:space="0" w:color="auto"/>
          </w:divBdr>
        </w:div>
        <w:div w:id="860626574">
          <w:marLeft w:val="640"/>
          <w:marRight w:val="0"/>
          <w:marTop w:val="0"/>
          <w:marBottom w:val="0"/>
          <w:divBdr>
            <w:top w:val="none" w:sz="0" w:space="0" w:color="auto"/>
            <w:left w:val="none" w:sz="0" w:space="0" w:color="auto"/>
            <w:bottom w:val="none" w:sz="0" w:space="0" w:color="auto"/>
            <w:right w:val="none" w:sz="0" w:space="0" w:color="auto"/>
          </w:divBdr>
        </w:div>
        <w:div w:id="1282154936">
          <w:marLeft w:val="640"/>
          <w:marRight w:val="0"/>
          <w:marTop w:val="0"/>
          <w:marBottom w:val="0"/>
          <w:divBdr>
            <w:top w:val="none" w:sz="0" w:space="0" w:color="auto"/>
            <w:left w:val="none" w:sz="0" w:space="0" w:color="auto"/>
            <w:bottom w:val="none" w:sz="0" w:space="0" w:color="auto"/>
            <w:right w:val="none" w:sz="0" w:space="0" w:color="auto"/>
          </w:divBdr>
        </w:div>
        <w:div w:id="365302998">
          <w:marLeft w:val="640"/>
          <w:marRight w:val="0"/>
          <w:marTop w:val="0"/>
          <w:marBottom w:val="0"/>
          <w:divBdr>
            <w:top w:val="none" w:sz="0" w:space="0" w:color="auto"/>
            <w:left w:val="none" w:sz="0" w:space="0" w:color="auto"/>
            <w:bottom w:val="none" w:sz="0" w:space="0" w:color="auto"/>
            <w:right w:val="none" w:sz="0" w:space="0" w:color="auto"/>
          </w:divBdr>
        </w:div>
        <w:div w:id="1764497987">
          <w:marLeft w:val="640"/>
          <w:marRight w:val="0"/>
          <w:marTop w:val="0"/>
          <w:marBottom w:val="0"/>
          <w:divBdr>
            <w:top w:val="none" w:sz="0" w:space="0" w:color="auto"/>
            <w:left w:val="none" w:sz="0" w:space="0" w:color="auto"/>
            <w:bottom w:val="none" w:sz="0" w:space="0" w:color="auto"/>
            <w:right w:val="none" w:sz="0" w:space="0" w:color="auto"/>
          </w:divBdr>
        </w:div>
        <w:div w:id="102893406">
          <w:marLeft w:val="640"/>
          <w:marRight w:val="0"/>
          <w:marTop w:val="0"/>
          <w:marBottom w:val="0"/>
          <w:divBdr>
            <w:top w:val="none" w:sz="0" w:space="0" w:color="auto"/>
            <w:left w:val="none" w:sz="0" w:space="0" w:color="auto"/>
            <w:bottom w:val="none" w:sz="0" w:space="0" w:color="auto"/>
            <w:right w:val="none" w:sz="0" w:space="0" w:color="auto"/>
          </w:divBdr>
        </w:div>
      </w:divsChild>
    </w:div>
    <w:div w:id="754284462">
      <w:bodyDiv w:val="1"/>
      <w:marLeft w:val="0"/>
      <w:marRight w:val="0"/>
      <w:marTop w:val="0"/>
      <w:marBottom w:val="0"/>
      <w:divBdr>
        <w:top w:val="none" w:sz="0" w:space="0" w:color="auto"/>
        <w:left w:val="none" w:sz="0" w:space="0" w:color="auto"/>
        <w:bottom w:val="none" w:sz="0" w:space="0" w:color="auto"/>
        <w:right w:val="none" w:sz="0" w:space="0" w:color="auto"/>
      </w:divBdr>
      <w:divsChild>
        <w:div w:id="495272081">
          <w:marLeft w:val="640"/>
          <w:marRight w:val="0"/>
          <w:marTop w:val="0"/>
          <w:marBottom w:val="0"/>
          <w:divBdr>
            <w:top w:val="none" w:sz="0" w:space="0" w:color="auto"/>
            <w:left w:val="none" w:sz="0" w:space="0" w:color="auto"/>
            <w:bottom w:val="none" w:sz="0" w:space="0" w:color="auto"/>
            <w:right w:val="none" w:sz="0" w:space="0" w:color="auto"/>
          </w:divBdr>
        </w:div>
        <w:div w:id="52395222">
          <w:marLeft w:val="640"/>
          <w:marRight w:val="0"/>
          <w:marTop w:val="0"/>
          <w:marBottom w:val="0"/>
          <w:divBdr>
            <w:top w:val="none" w:sz="0" w:space="0" w:color="auto"/>
            <w:left w:val="none" w:sz="0" w:space="0" w:color="auto"/>
            <w:bottom w:val="none" w:sz="0" w:space="0" w:color="auto"/>
            <w:right w:val="none" w:sz="0" w:space="0" w:color="auto"/>
          </w:divBdr>
        </w:div>
        <w:div w:id="1493596124">
          <w:marLeft w:val="640"/>
          <w:marRight w:val="0"/>
          <w:marTop w:val="0"/>
          <w:marBottom w:val="0"/>
          <w:divBdr>
            <w:top w:val="none" w:sz="0" w:space="0" w:color="auto"/>
            <w:left w:val="none" w:sz="0" w:space="0" w:color="auto"/>
            <w:bottom w:val="none" w:sz="0" w:space="0" w:color="auto"/>
            <w:right w:val="none" w:sz="0" w:space="0" w:color="auto"/>
          </w:divBdr>
        </w:div>
        <w:div w:id="1792282855">
          <w:marLeft w:val="640"/>
          <w:marRight w:val="0"/>
          <w:marTop w:val="0"/>
          <w:marBottom w:val="0"/>
          <w:divBdr>
            <w:top w:val="none" w:sz="0" w:space="0" w:color="auto"/>
            <w:left w:val="none" w:sz="0" w:space="0" w:color="auto"/>
            <w:bottom w:val="none" w:sz="0" w:space="0" w:color="auto"/>
            <w:right w:val="none" w:sz="0" w:space="0" w:color="auto"/>
          </w:divBdr>
        </w:div>
        <w:div w:id="1785542611">
          <w:marLeft w:val="640"/>
          <w:marRight w:val="0"/>
          <w:marTop w:val="0"/>
          <w:marBottom w:val="0"/>
          <w:divBdr>
            <w:top w:val="none" w:sz="0" w:space="0" w:color="auto"/>
            <w:left w:val="none" w:sz="0" w:space="0" w:color="auto"/>
            <w:bottom w:val="none" w:sz="0" w:space="0" w:color="auto"/>
            <w:right w:val="none" w:sz="0" w:space="0" w:color="auto"/>
          </w:divBdr>
        </w:div>
        <w:div w:id="921522130">
          <w:marLeft w:val="640"/>
          <w:marRight w:val="0"/>
          <w:marTop w:val="0"/>
          <w:marBottom w:val="0"/>
          <w:divBdr>
            <w:top w:val="none" w:sz="0" w:space="0" w:color="auto"/>
            <w:left w:val="none" w:sz="0" w:space="0" w:color="auto"/>
            <w:bottom w:val="none" w:sz="0" w:space="0" w:color="auto"/>
            <w:right w:val="none" w:sz="0" w:space="0" w:color="auto"/>
          </w:divBdr>
        </w:div>
        <w:div w:id="1457718101">
          <w:marLeft w:val="640"/>
          <w:marRight w:val="0"/>
          <w:marTop w:val="0"/>
          <w:marBottom w:val="0"/>
          <w:divBdr>
            <w:top w:val="none" w:sz="0" w:space="0" w:color="auto"/>
            <w:left w:val="none" w:sz="0" w:space="0" w:color="auto"/>
            <w:bottom w:val="none" w:sz="0" w:space="0" w:color="auto"/>
            <w:right w:val="none" w:sz="0" w:space="0" w:color="auto"/>
          </w:divBdr>
        </w:div>
        <w:div w:id="1278872607">
          <w:marLeft w:val="640"/>
          <w:marRight w:val="0"/>
          <w:marTop w:val="0"/>
          <w:marBottom w:val="0"/>
          <w:divBdr>
            <w:top w:val="none" w:sz="0" w:space="0" w:color="auto"/>
            <w:left w:val="none" w:sz="0" w:space="0" w:color="auto"/>
            <w:bottom w:val="none" w:sz="0" w:space="0" w:color="auto"/>
            <w:right w:val="none" w:sz="0" w:space="0" w:color="auto"/>
          </w:divBdr>
        </w:div>
        <w:div w:id="465706076">
          <w:marLeft w:val="640"/>
          <w:marRight w:val="0"/>
          <w:marTop w:val="0"/>
          <w:marBottom w:val="0"/>
          <w:divBdr>
            <w:top w:val="none" w:sz="0" w:space="0" w:color="auto"/>
            <w:left w:val="none" w:sz="0" w:space="0" w:color="auto"/>
            <w:bottom w:val="none" w:sz="0" w:space="0" w:color="auto"/>
            <w:right w:val="none" w:sz="0" w:space="0" w:color="auto"/>
          </w:divBdr>
        </w:div>
        <w:div w:id="210115394">
          <w:marLeft w:val="640"/>
          <w:marRight w:val="0"/>
          <w:marTop w:val="0"/>
          <w:marBottom w:val="0"/>
          <w:divBdr>
            <w:top w:val="none" w:sz="0" w:space="0" w:color="auto"/>
            <w:left w:val="none" w:sz="0" w:space="0" w:color="auto"/>
            <w:bottom w:val="none" w:sz="0" w:space="0" w:color="auto"/>
            <w:right w:val="none" w:sz="0" w:space="0" w:color="auto"/>
          </w:divBdr>
        </w:div>
        <w:div w:id="839656995">
          <w:marLeft w:val="640"/>
          <w:marRight w:val="0"/>
          <w:marTop w:val="0"/>
          <w:marBottom w:val="0"/>
          <w:divBdr>
            <w:top w:val="none" w:sz="0" w:space="0" w:color="auto"/>
            <w:left w:val="none" w:sz="0" w:space="0" w:color="auto"/>
            <w:bottom w:val="none" w:sz="0" w:space="0" w:color="auto"/>
            <w:right w:val="none" w:sz="0" w:space="0" w:color="auto"/>
          </w:divBdr>
        </w:div>
        <w:div w:id="737822124">
          <w:marLeft w:val="640"/>
          <w:marRight w:val="0"/>
          <w:marTop w:val="0"/>
          <w:marBottom w:val="0"/>
          <w:divBdr>
            <w:top w:val="none" w:sz="0" w:space="0" w:color="auto"/>
            <w:left w:val="none" w:sz="0" w:space="0" w:color="auto"/>
            <w:bottom w:val="none" w:sz="0" w:space="0" w:color="auto"/>
            <w:right w:val="none" w:sz="0" w:space="0" w:color="auto"/>
          </w:divBdr>
        </w:div>
        <w:div w:id="1875851442">
          <w:marLeft w:val="640"/>
          <w:marRight w:val="0"/>
          <w:marTop w:val="0"/>
          <w:marBottom w:val="0"/>
          <w:divBdr>
            <w:top w:val="none" w:sz="0" w:space="0" w:color="auto"/>
            <w:left w:val="none" w:sz="0" w:space="0" w:color="auto"/>
            <w:bottom w:val="none" w:sz="0" w:space="0" w:color="auto"/>
            <w:right w:val="none" w:sz="0" w:space="0" w:color="auto"/>
          </w:divBdr>
        </w:div>
        <w:div w:id="440806296">
          <w:marLeft w:val="640"/>
          <w:marRight w:val="0"/>
          <w:marTop w:val="0"/>
          <w:marBottom w:val="0"/>
          <w:divBdr>
            <w:top w:val="none" w:sz="0" w:space="0" w:color="auto"/>
            <w:left w:val="none" w:sz="0" w:space="0" w:color="auto"/>
            <w:bottom w:val="none" w:sz="0" w:space="0" w:color="auto"/>
            <w:right w:val="none" w:sz="0" w:space="0" w:color="auto"/>
          </w:divBdr>
        </w:div>
        <w:div w:id="1965697846">
          <w:marLeft w:val="640"/>
          <w:marRight w:val="0"/>
          <w:marTop w:val="0"/>
          <w:marBottom w:val="0"/>
          <w:divBdr>
            <w:top w:val="none" w:sz="0" w:space="0" w:color="auto"/>
            <w:left w:val="none" w:sz="0" w:space="0" w:color="auto"/>
            <w:bottom w:val="none" w:sz="0" w:space="0" w:color="auto"/>
            <w:right w:val="none" w:sz="0" w:space="0" w:color="auto"/>
          </w:divBdr>
        </w:div>
        <w:div w:id="995188248">
          <w:marLeft w:val="640"/>
          <w:marRight w:val="0"/>
          <w:marTop w:val="0"/>
          <w:marBottom w:val="0"/>
          <w:divBdr>
            <w:top w:val="none" w:sz="0" w:space="0" w:color="auto"/>
            <w:left w:val="none" w:sz="0" w:space="0" w:color="auto"/>
            <w:bottom w:val="none" w:sz="0" w:space="0" w:color="auto"/>
            <w:right w:val="none" w:sz="0" w:space="0" w:color="auto"/>
          </w:divBdr>
        </w:div>
        <w:div w:id="1551570796">
          <w:marLeft w:val="640"/>
          <w:marRight w:val="0"/>
          <w:marTop w:val="0"/>
          <w:marBottom w:val="0"/>
          <w:divBdr>
            <w:top w:val="none" w:sz="0" w:space="0" w:color="auto"/>
            <w:left w:val="none" w:sz="0" w:space="0" w:color="auto"/>
            <w:bottom w:val="none" w:sz="0" w:space="0" w:color="auto"/>
            <w:right w:val="none" w:sz="0" w:space="0" w:color="auto"/>
          </w:divBdr>
        </w:div>
        <w:div w:id="307975619">
          <w:marLeft w:val="640"/>
          <w:marRight w:val="0"/>
          <w:marTop w:val="0"/>
          <w:marBottom w:val="0"/>
          <w:divBdr>
            <w:top w:val="none" w:sz="0" w:space="0" w:color="auto"/>
            <w:left w:val="none" w:sz="0" w:space="0" w:color="auto"/>
            <w:bottom w:val="none" w:sz="0" w:space="0" w:color="auto"/>
            <w:right w:val="none" w:sz="0" w:space="0" w:color="auto"/>
          </w:divBdr>
        </w:div>
        <w:div w:id="997995939">
          <w:marLeft w:val="640"/>
          <w:marRight w:val="0"/>
          <w:marTop w:val="0"/>
          <w:marBottom w:val="0"/>
          <w:divBdr>
            <w:top w:val="none" w:sz="0" w:space="0" w:color="auto"/>
            <w:left w:val="none" w:sz="0" w:space="0" w:color="auto"/>
            <w:bottom w:val="none" w:sz="0" w:space="0" w:color="auto"/>
            <w:right w:val="none" w:sz="0" w:space="0" w:color="auto"/>
          </w:divBdr>
        </w:div>
        <w:div w:id="1144663803">
          <w:marLeft w:val="640"/>
          <w:marRight w:val="0"/>
          <w:marTop w:val="0"/>
          <w:marBottom w:val="0"/>
          <w:divBdr>
            <w:top w:val="none" w:sz="0" w:space="0" w:color="auto"/>
            <w:left w:val="none" w:sz="0" w:space="0" w:color="auto"/>
            <w:bottom w:val="none" w:sz="0" w:space="0" w:color="auto"/>
            <w:right w:val="none" w:sz="0" w:space="0" w:color="auto"/>
          </w:divBdr>
        </w:div>
        <w:div w:id="1552425417">
          <w:marLeft w:val="640"/>
          <w:marRight w:val="0"/>
          <w:marTop w:val="0"/>
          <w:marBottom w:val="0"/>
          <w:divBdr>
            <w:top w:val="none" w:sz="0" w:space="0" w:color="auto"/>
            <w:left w:val="none" w:sz="0" w:space="0" w:color="auto"/>
            <w:bottom w:val="none" w:sz="0" w:space="0" w:color="auto"/>
            <w:right w:val="none" w:sz="0" w:space="0" w:color="auto"/>
          </w:divBdr>
        </w:div>
        <w:div w:id="598562804">
          <w:marLeft w:val="640"/>
          <w:marRight w:val="0"/>
          <w:marTop w:val="0"/>
          <w:marBottom w:val="0"/>
          <w:divBdr>
            <w:top w:val="none" w:sz="0" w:space="0" w:color="auto"/>
            <w:left w:val="none" w:sz="0" w:space="0" w:color="auto"/>
            <w:bottom w:val="none" w:sz="0" w:space="0" w:color="auto"/>
            <w:right w:val="none" w:sz="0" w:space="0" w:color="auto"/>
          </w:divBdr>
        </w:div>
        <w:div w:id="1219702173">
          <w:marLeft w:val="640"/>
          <w:marRight w:val="0"/>
          <w:marTop w:val="0"/>
          <w:marBottom w:val="0"/>
          <w:divBdr>
            <w:top w:val="none" w:sz="0" w:space="0" w:color="auto"/>
            <w:left w:val="none" w:sz="0" w:space="0" w:color="auto"/>
            <w:bottom w:val="none" w:sz="0" w:space="0" w:color="auto"/>
            <w:right w:val="none" w:sz="0" w:space="0" w:color="auto"/>
          </w:divBdr>
        </w:div>
        <w:div w:id="9186741">
          <w:marLeft w:val="640"/>
          <w:marRight w:val="0"/>
          <w:marTop w:val="0"/>
          <w:marBottom w:val="0"/>
          <w:divBdr>
            <w:top w:val="none" w:sz="0" w:space="0" w:color="auto"/>
            <w:left w:val="none" w:sz="0" w:space="0" w:color="auto"/>
            <w:bottom w:val="none" w:sz="0" w:space="0" w:color="auto"/>
            <w:right w:val="none" w:sz="0" w:space="0" w:color="auto"/>
          </w:divBdr>
        </w:div>
        <w:div w:id="397096162">
          <w:marLeft w:val="640"/>
          <w:marRight w:val="0"/>
          <w:marTop w:val="0"/>
          <w:marBottom w:val="0"/>
          <w:divBdr>
            <w:top w:val="none" w:sz="0" w:space="0" w:color="auto"/>
            <w:left w:val="none" w:sz="0" w:space="0" w:color="auto"/>
            <w:bottom w:val="none" w:sz="0" w:space="0" w:color="auto"/>
            <w:right w:val="none" w:sz="0" w:space="0" w:color="auto"/>
          </w:divBdr>
        </w:div>
        <w:div w:id="1251812620">
          <w:marLeft w:val="640"/>
          <w:marRight w:val="0"/>
          <w:marTop w:val="0"/>
          <w:marBottom w:val="0"/>
          <w:divBdr>
            <w:top w:val="none" w:sz="0" w:space="0" w:color="auto"/>
            <w:left w:val="none" w:sz="0" w:space="0" w:color="auto"/>
            <w:bottom w:val="none" w:sz="0" w:space="0" w:color="auto"/>
            <w:right w:val="none" w:sz="0" w:space="0" w:color="auto"/>
          </w:divBdr>
        </w:div>
        <w:div w:id="1332760699">
          <w:marLeft w:val="640"/>
          <w:marRight w:val="0"/>
          <w:marTop w:val="0"/>
          <w:marBottom w:val="0"/>
          <w:divBdr>
            <w:top w:val="none" w:sz="0" w:space="0" w:color="auto"/>
            <w:left w:val="none" w:sz="0" w:space="0" w:color="auto"/>
            <w:bottom w:val="none" w:sz="0" w:space="0" w:color="auto"/>
            <w:right w:val="none" w:sz="0" w:space="0" w:color="auto"/>
          </w:divBdr>
        </w:div>
      </w:divsChild>
    </w:div>
    <w:div w:id="758911007">
      <w:bodyDiv w:val="1"/>
      <w:marLeft w:val="0"/>
      <w:marRight w:val="0"/>
      <w:marTop w:val="0"/>
      <w:marBottom w:val="0"/>
      <w:divBdr>
        <w:top w:val="none" w:sz="0" w:space="0" w:color="auto"/>
        <w:left w:val="none" w:sz="0" w:space="0" w:color="auto"/>
        <w:bottom w:val="none" w:sz="0" w:space="0" w:color="auto"/>
        <w:right w:val="none" w:sz="0" w:space="0" w:color="auto"/>
      </w:divBdr>
      <w:divsChild>
        <w:div w:id="1924295751">
          <w:marLeft w:val="0"/>
          <w:marRight w:val="0"/>
          <w:marTop w:val="0"/>
          <w:marBottom w:val="0"/>
          <w:divBdr>
            <w:top w:val="none" w:sz="0" w:space="0" w:color="auto"/>
            <w:left w:val="none" w:sz="0" w:space="0" w:color="auto"/>
            <w:bottom w:val="none" w:sz="0" w:space="0" w:color="auto"/>
            <w:right w:val="none" w:sz="0" w:space="0" w:color="auto"/>
          </w:divBdr>
          <w:divsChild>
            <w:div w:id="1790858145">
              <w:marLeft w:val="0"/>
              <w:marRight w:val="0"/>
              <w:marTop w:val="0"/>
              <w:marBottom w:val="0"/>
              <w:divBdr>
                <w:top w:val="none" w:sz="0" w:space="0" w:color="auto"/>
                <w:left w:val="none" w:sz="0" w:space="0" w:color="auto"/>
                <w:bottom w:val="none" w:sz="0" w:space="0" w:color="auto"/>
                <w:right w:val="none" w:sz="0" w:space="0" w:color="auto"/>
              </w:divBdr>
              <w:divsChild>
                <w:div w:id="1706444671">
                  <w:marLeft w:val="0"/>
                  <w:marRight w:val="0"/>
                  <w:marTop w:val="0"/>
                  <w:marBottom w:val="0"/>
                  <w:divBdr>
                    <w:top w:val="none" w:sz="0" w:space="0" w:color="auto"/>
                    <w:left w:val="none" w:sz="0" w:space="0" w:color="auto"/>
                    <w:bottom w:val="none" w:sz="0" w:space="0" w:color="auto"/>
                    <w:right w:val="none" w:sz="0" w:space="0" w:color="auto"/>
                  </w:divBdr>
                  <w:divsChild>
                    <w:div w:id="76973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844125">
          <w:marLeft w:val="0"/>
          <w:marRight w:val="0"/>
          <w:marTop w:val="0"/>
          <w:marBottom w:val="0"/>
          <w:divBdr>
            <w:top w:val="none" w:sz="0" w:space="0" w:color="auto"/>
            <w:left w:val="none" w:sz="0" w:space="0" w:color="auto"/>
            <w:bottom w:val="none" w:sz="0" w:space="0" w:color="auto"/>
            <w:right w:val="none" w:sz="0" w:space="0" w:color="auto"/>
          </w:divBdr>
          <w:divsChild>
            <w:div w:id="800997436">
              <w:marLeft w:val="0"/>
              <w:marRight w:val="0"/>
              <w:marTop w:val="0"/>
              <w:marBottom w:val="0"/>
              <w:divBdr>
                <w:top w:val="none" w:sz="0" w:space="0" w:color="auto"/>
                <w:left w:val="none" w:sz="0" w:space="0" w:color="auto"/>
                <w:bottom w:val="none" w:sz="0" w:space="0" w:color="auto"/>
                <w:right w:val="none" w:sz="0" w:space="0" w:color="auto"/>
              </w:divBdr>
              <w:divsChild>
                <w:div w:id="8172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437208">
          <w:marLeft w:val="0"/>
          <w:marRight w:val="0"/>
          <w:marTop w:val="0"/>
          <w:marBottom w:val="0"/>
          <w:divBdr>
            <w:top w:val="none" w:sz="0" w:space="0" w:color="auto"/>
            <w:left w:val="none" w:sz="0" w:space="0" w:color="auto"/>
            <w:bottom w:val="none" w:sz="0" w:space="0" w:color="auto"/>
            <w:right w:val="none" w:sz="0" w:space="0" w:color="auto"/>
          </w:divBdr>
        </w:div>
      </w:divsChild>
    </w:div>
    <w:div w:id="773591315">
      <w:bodyDiv w:val="1"/>
      <w:marLeft w:val="0"/>
      <w:marRight w:val="0"/>
      <w:marTop w:val="0"/>
      <w:marBottom w:val="0"/>
      <w:divBdr>
        <w:top w:val="none" w:sz="0" w:space="0" w:color="auto"/>
        <w:left w:val="none" w:sz="0" w:space="0" w:color="auto"/>
        <w:bottom w:val="none" w:sz="0" w:space="0" w:color="auto"/>
        <w:right w:val="none" w:sz="0" w:space="0" w:color="auto"/>
      </w:divBdr>
      <w:divsChild>
        <w:div w:id="321739109">
          <w:marLeft w:val="640"/>
          <w:marRight w:val="0"/>
          <w:marTop w:val="0"/>
          <w:marBottom w:val="0"/>
          <w:divBdr>
            <w:top w:val="none" w:sz="0" w:space="0" w:color="auto"/>
            <w:left w:val="none" w:sz="0" w:space="0" w:color="auto"/>
            <w:bottom w:val="none" w:sz="0" w:space="0" w:color="auto"/>
            <w:right w:val="none" w:sz="0" w:space="0" w:color="auto"/>
          </w:divBdr>
        </w:div>
        <w:div w:id="382219442">
          <w:marLeft w:val="640"/>
          <w:marRight w:val="0"/>
          <w:marTop w:val="0"/>
          <w:marBottom w:val="0"/>
          <w:divBdr>
            <w:top w:val="none" w:sz="0" w:space="0" w:color="auto"/>
            <w:left w:val="none" w:sz="0" w:space="0" w:color="auto"/>
            <w:bottom w:val="none" w:sz="0" w:space="0" w:color="auto"/>
            <w:right w:val="none" w:sz="0" w:space="0" w:color="auto"/>
          </w:divBdr>
        </w:div>
        <w:div w:id="482159075">
          <w:marLeft w:val="640"/>
          <w:marRight w:val="0"/>
          <w:marTop w:val="0"/>
          <w:marBottom w:val="0"/>
          <w:divBdr>
            <w:top w:val="none" w:sz="0" w:space="0" w:color="auto"/>
            <w:left w:val="none" w:sz="0" w:space="0" w:color="auto"/>
            <w:bottom w:val="none" w:sz="0" w:space="0" w:color="auto"/>
            <w:right w:val="none" w:sz="0" w:space="0" w:color="auto"/>
          </w:divBdr>
        </w:div>
        <w:div w:id="1805654774">
          <w:marLeft w:val="640"/>
          <w:marRight w:val="0"/>
          <w:marTop w:val="0"/>
          <w:marBottom w:val="0"/>
          <w:divBdr>
            <w:top w:val="none" w:sz="0" w:space="0" w:color="auto"/>
            <w:left w:val="none" w:sz="0" w:space="0" w:color="auto"/>
            <w:bottom w:val="none" w:sz="0" w:space="0" w:color="auto"/>
            <w:right w:val="none" w:sz="0" w:space="0" w:color="auto"/>
          </w:divBdr>
        </w:div>
        <w:div w:id="1566602162">
          <w:marLeft w:val="640"/>
          <w:marRight w:val="0"/>
          <w:marTop w:val="0"/>
          <w:marBottom w:val="0"/>
          <w:divBdr>
            <w:top w:val="none" w:sz="0" w:space="0" w:color="auto"/>
            <w:left w:val="none" w:sz="0" w:space="0" w:color="auto"/>
            <w:bottom w:val="none" w:sz="0" w:space="0" w:color="auto"/>
            <w:right w:val="none" w:sz="0" w:space="0" w:color="auto"/>
          </w:divBdr>
        </w:div>
        <w:div w:id="373624189">
          <w:marLeft w:val="640"/>
          <w:marRight w:val="0"/>
          <w:marTop w:val="0"/>
          <w:marBottom w:val="0"/>
          <w:divBdr>
            <w:top w:val="none" w:sz="0" w:space="0" w:color="auto"/>
            <w:left w:val="none" w:sz="0" w:space="0" w:color="auto"/>
            <w:bottom w:val="none" w:sz="0" w:space="0" w:color="auto"/>
            <w:right w:val="none" w:sz="0" w:space="0" w:color="auto"/>
          </w:divBdr>
        </w:div>
        <w:div w:id="2063674084">
          <w:marLeft w:val="640"/>
          <w:marRight w:val="0"/>
          <w:marTop w:val="0"/>
          <w:marBottom w:val="0"/>
          <w:divBdr>
            <w:top w:val="none" w:sz="0" w:space="0" w:color="auto"/>
            <w:left w:val="none" w:sz="0" w:space="0" w:color="auto"/>
            <w:bottom w:val="none" w:sz="0" w:space="0" w:color="auto"/>
            <w:right w:val="none" w:sz="0" w:space="0" w:color="auto"/>
          </w:divBdr>
        </w:div>
        <w:div w:id="1889948169">
          <w:marLeft w:val="640"/>
          <w:marRight w:val="0"/>
          <w:marTop w:val="0"/>
          <w:marBottom w:val="0"/>
          <w:divBdr>
            <w:top w:val="none" w:sz="0" w:space="0" w:color="auto"/>
            <w:left w:val="none" w:sz="0" w:space="0" w:color="auto"/>
            <w:bottom w:val="none" w:sz="0" w:space="0" w:color="auto"/>
            <w:right w:val="none" w:sz="0" w:space="0" w:color="auto"/>
          </w:divBdr>
        </w:div>
        <w:div w:id="1281567668">
          <w:marLeft w:val="640"/>
          <w:marRight w:val="0"/>
          <w:marTop w:val="0"/>
          <w:marBottom w:val="0"/>
          <w:divBdr>
            <w:top w:val="none" w:sz="0" w:space="0" w:color="auto"/>
            <w:left w:val="none" w:sz="0" w:space="0" w:color="auto"/>
            <w:bottom w:val="none" w:sz="0" w:space="0" w:color="auto"/>
            <w:right w:val="none" w:sz="0" w:space="0" w:color="auto"/>
          </w:divBdr>
        </w:div>
        <w:div w:id="491793707">
          <w:marLeft w:val="640"/>
          <w:marRight w:val="0"/>
          <w:marTop w:val="0"/>
          <w:marBottom w:val="0"/>
          <w:divBdr>
            <w:top w:val="none" w:sz="0" w:space="0" w:color="auto"/>
            <w:left w:val="none" w:sz="0" w:space="0" w:color="auto"/>
            <w:bottom w:val="none" w:sz="0" w:space="0" w:color="auto"/>
            <w:right w:val="none" w:sz="0" w:space="0" w:color="auto"/>
          </w:divBdr>
        </w:div>
        <w:div w:id="1759785274">
          <w:marLeft w:val="640"/>
          <w:marRight w:val="0"/>
          <w:marTop w:val="0"/>
          <w:marBottom w:val="0"/>
          <w:divBdr>
            <w:top w:val="none" w:sz="0" w:space="0" w:color="auto"/>
            <w:left w:val="none" w:sz="0" w:space="0" w:color="auto"/>
            <w:bottom w:val="none" w:sz="0" w:space="0" w:color="auto"/>
            <w:right w:val="none" w:sz="0" w:space="0" w:color="auto"/>
          </w:divBdr>
        </w:div>
        <w:div w:id="294264412">
          <w:marLeft w:val="640"/>
          <w:marRight w:val="0"/>
          <w:marTop w:val="0"/>
          <w:marBottom w:val="0"/>
          <w:divBdr>
            <w:top w:val="none" w:sz="0" w:space="0" w:color="auto"/>
            <w:left w:val="none" w:sz="0" w:space="0" w:color="auto"/>
            <w:bottom w:val="none" w:sz="0" w:space="0" w:color="auto"/>
            <w:right w:val="none" w:sz="0" w:space="0" w:color="auto"/>
          </w:divBdr>
        </w:div>
        <w:div w:id="1064253507">
          <w:marLeft w:val="640"/>
          <w:marRight w:val="0"/>
          <w:marTop w:val="0"/>
          <w:marBottom w:val="0"/>
          <w:divBdr>
            <w:top w:val="none" w:sz="0" w:space="0" w:color="auto"/>
            <w:left w:val="none" w:sz="0" w:space="0" w:color="auto"/>
            <w:bottom w:val="none" w:sz="0" w:space="0" w:color="auto"/>
            <w:right w:val="none" w:sz="0" w:space="0" w:color="auto"/>
          </w:divBdr>
        </w:div>
        <w:div w:id="1911193043">
          <w:marLeft w:val="640"/>
          <w:marRight w:val="0"/>
          <w:marTop w:val="0"/>
          <w:marBottom w:val="0"/>
          <w:divBdr>
            <w:top w:val="none" w:sz="0" w:space="0" w:color="auto"/>
            <w:left w:val="none" w:sz="0" w:space="0" w:color="auto"/>
            <w:bottom w:val="none" w:sz="0" w:space="0" w:color="auto"/>
            <w:right w:val="none" w:sz="0" w:space="0" w:color="auto"/>
          </w:divBdr>
        </w:div>
        <w:div w:id="1060516795">
          <w:marLeft w:val="640"/>
          <w:marRight w:val="0"/>
          <w:marTop w:val="0"/>
          <w:marBottom w:val="0"/>
          <w:divBdr>
            <w:top w:val="none" w:sz="0" w:space="0" w:color="auto"/>
            <w:left w:val="none" w:sz="0" w:space="0" w:color="auto"/>
            <w:bottom w:val="none" w:sz="0" w:space="0" w:color="auto"/>
            <w:right w:val="none" w:sz="0" w:space="0" w:color="auto"/>
          </w:divBdr>
        </w:div>
        <w:div w:id="636571096">
          <w:marLeft w:val="640"/>
          <w:marRight w:val="0"/>
          <w:marTop w:val="0"/>
          <w:marBottom w:val="0"/>
          <w:divBdr>
            <w:top w:val="none" w:sz="0" w:space="0" w:color="auto"/>
            <w:left w:val="none" w:sz="0" w:space="0" w:color="auto"/>
            <w:bottom w:val="none" w:sz="0" w:space="0" w:color="auto"/>
            <w:right w:val="none" w:sz="0" w:space="0" w:color="auto"/>
          </w:divBdr>
        </w:div>
        <w:div w:id="1794401308">
          <w:marLeft w:val="640"/>
          <w:marRight w:val="0"/>
          <w:marTop w:val="0"/>
          <w:marBottom w:val="0"/>
          <w:divBdr>
            <w:top w:val="none" w:sz="0" w:space="0" w:color="auto"/>
            <w:left w:val="none" w:sz="0" w:space="0" w:color="auto"/>
            <w:bottom w:val="none" w:sz="0" w:space="0" w:color="auto"/>
            <w:right w:val="none" w:sz="0" w:space="0" w:color="auto"/>
          </w:divBdr>
        </w:div>
        <w:div w:id="745541727">
          <w:marLeft w:val="640"/>
          <w:marRight w:val="0"/>
          <w:marTop w:val="0"/>
          <w:marBottom w:val="0"/>
          <w:divBdr>
            <w:top w:val="none" w:sz="0" w:space="0" w:color="auto"/>
            <w:left w:val="none" w:sz="0" w:space="0" w:color="auto"/>
            <w:bottom w:val="none" w:sz="0" w:space="0" w:color="auto"/>
            <w:right w:val="none" w:sz="0" w:space="0" w:color="auto"/>
          </w:divBdr>
        </w:div>
        <w:div w:id="401371767">
          <w:marLeft w:val="640"/>
          <w:marRight w:val="0"/>
          <w:marTop w:val="0"/>
          <w:marBottom w:val="0"/>
          <w:divBdr>
            <w:top w:val="none" w:sz="0" w:space="0" w:color="auto"/>
            <w:left w:val="none" w:sz="0" w:space="0" w:color="auto"/>
            <w:bottom w:val="none" w:sz="0" w:space="0" w:color="auto"/>
            <w:right w:val="none" w:sz="0" w:space="0" w:color="auto"/>
          </w:divBdr>
        </w:div>
        <w:div w:id="1751341824">
          <w:marLeft w:val="640"/>
          <w:marRight w:val="0"/>
          <w:marTop w:val="0"/>
          <w:marBottom w:val="0"/>
          <w:divBdr>
            <w:top w:val="none" w:sz="0" w:space="0" w:color="auto"/>
            <w:left w:val="none" w:sz="0" w:space="0" w:color="auto"/>
            <w:bottom w:val="none" w:sz="0" w:space="0" w:color="auto"/>
            <w:right w:val="none" w:sz="0" w:space="0" w:color="auto"/>
          </w:divBdr>
        </w:div>
        <w:div w:id="1036929979">
          <w:marLeft w:val="640"/>
          <w:marRight w:val="0"/>
          <w:marTop w:val="0"/>
          <w:marBottom w:val="0"/>
          <w:divBdr>
            <w:top w:val="none" w:sz="0" w:space="0" w:color="auto"/>
            <w:left w:val="none" w:sz="0" w:space="0" w:color="auto"/>
            <w:bottom w:val="none" w:sz="0" w:space="0" w:color="auto"/>
            <w:right w:val="none" w:sz="0" w:space="0" w:color="auto"/>
          </w:divBdr>
        </w:div>
        <w:div w:id="1959094255">
          <w:marLeft w:val="640"/>
          <w:marRight w:val="0"/>
          <w:marTop w:val="0"/>
          <w:marBottom w:val="0"/>
          <w:divBdr>
            <w:top w:val="none" w:sz="0" w:space="0" w:color="auto"/>
            <w:left w:val="none" w:sz="0" w:space="0" w:color="auto"/>
            <w:bottom w:val="none" w:sz="0" w:space="0" w:color="auto"/>
            <w:right w:val="none" w:sz="0" w:space="0" w:color="auto"/>
          </w:divBdr>
        </w:div>
        <w:div w:id="1378894002">
          <w:marLeft w:val="640"/>
          <w:marRight w:val="0"/>
          <w:marTop w:val="0"/>
          <w:marBottom w:val="0"/>
          <w:divBdr>
            <w:top w:val="none" w:sz="0" w:space="0" w:color="auto"/>
            <w:left w:val="none" w:sz="0" w:space="0" w:color="auto"/>
            <w:bottom w:val="none" w:sz="0" w:space="0" w:color="auto"/>
            <w:right w:val="none" w:sz="0" w:space="0" w:color="auto"/>
          </w:divBdr>
        </w:div>
        <w:div w:id="392196610">
          <w:marLeft w:val="640"/>
          <w:marRight w:val="0"/>
          <w:marTop w:val="0"/>
          <w:marBottom w:val="0"/>
          <w:divBdr>
            <w:top w:val="none" w:sz="0" w:space="0" w:color="auto"/>
            <w:left w:val="none" w:sz="0" w:space="0" w:color="auto"/>
            <w:bottom w:val="none" w:sz="0" w:space="0" w:color="auto"/>
            <w:right w:val="none" w:sz="0" w:space="0" w:color="auto"/>
          </w:divBdr>
        </w:div>
        <w:div w:id="1512991504">
          <w:marLeft w:val="640"/>
          <w:marRight w:val="0"/>
          <w:marTop w:val="0"/>
          <w:marBottom w:val="0"/>
          <w:divBdr>
            <w:top w:val="none" w:sz="0" w:space="0" w:color="auto"/>
            <w:left w:val="none" w:sz="0" w:space="0" w:color="auto"/>
            <w:bottom w:val="none" w:sz="0" w:space="0" w:color="auto"/>
            <w:right w:val="none" w:sz="0" w:space="0" w:color="auto"/>
          </w:divBdr>
        </w:div>
        <w:div w:id="1878010090">
          <w:marLeft w:val="640"/>
          <w:marRight w:val="0"/>
          <w:marTop w:val="0"/>
          <w:marBottom w:val="0"/>
          <w:divBdr>
            <w:top w:val="none" w:sz="0" w:space="0" w:color="auto"/>
            <w:left w:val="none" w:sz="0" w:space="0" w:color="auto"/>
            <w:bottom w:val="none" w:sz="0" w:space="0" w:color="auto"/>
            <w:right w:val="none" w:sz="0" w:space="0" w:color="auto"/>
          </w:divBdr>
        </w:div>
        <w:div w:id="1016812932">
          <w:marLeft w:val="640"/>
          <w:marRight w:val="0"/>
          <w:marTop w:val="0"/>
          <w:marBottom w:val="0"/>
          <w:divBdr>
            <w:top w:val="none" w:sz="0" w:space="0" w:color="auto"/>
            <w:left w:val="none" w:sz="0" w:space="0" w:color="auto"/>
            <w:bottom w:val="none" w:sz="0" w:space="0" w:color="auto"/>
            <w:right w:val="none" w:sz="0" w:space="0" w:color="auto"/>
          </w:divBdr>
        </w:div>
        <w:div w:id="1326587233">
          <w:marLeft w:val="640"/>
          <w:marRight w:val="0"/>
          <w:marTop w:val="0"/>
          <w:marBottom w:val="0"/>
          <w:divBdr>
            <w:top w:val="none" w:sz="0" w:space="0" w:color="auto"/>
            <w:left w:val="none" w:sz="0" w:space="0" w:color="auto"/>
            <w:bottom w:val="none" w:sz="0" w:space="0" w:color="auto"/>
            <w:right w:val="none" w:sz="0" w:space="0" w:color="auto"/>
          </w:divBdr>
        </w:div>
        <w:div w:id="645822762">
          <w:marLeft w:val="640"/>
          <w:marRight w:val="0"/>
          <w:marTop w:val="0"/>
          <w:marBottom w:val="0"/>
          <w:divBdr>
            <w:top w:val="none" w:sz="0" w:space="0" w:color="auto"/>
            <w:left w:val="none" w:sz="0" w:space="0" w:color="auto"/>
            <w:bottom w:val="none" w:sz="0" w:space="0" w:color="auto"/>
            <w:right w:val="none" w:sz="0" w:space="0" w:color="auto"/>
          </w:divBdr>
        </w:div>
        <w:div w:id="2020812347">
          <w:marLeft w:val="640"/>
          <w:marRight w:val="0"/>
          <w:marTop w:val="0"/>
          <w:marBottom w:val="0"/>
          <w:divBdr>
            <w:top w:val="none" w:sz="0" w:space="0" w:color="auto"/>
            <w:left w:val="none" w:sz="0" w:space="0" w:color="auto"/>
            <w:bottom w:val="none" w:sz="0" w:space="0" w:color="auto"/>
            <w:right w:val="none" w:sz="0" w:space="0" w:color="auto"/>
          </w:divBdr>
        </w:div>
        <w:div w:id="1046759960">
          <w:marLeft w:val="640"/>
          <w:marRight w:val="0"/>
          <w:marTop w:val="0"/>
          <w:marBottom w:val="0"/>
          <w:divBdr>
            <w:top w:val="none" w:sz="0" w:space="0" w:color="auto"/>
            <w:left w:val="none" w:sz="0" w:space="0" w:color="auto"/>
            <w:bottom w:val="none" w:sz="0" w:space="0" w:color="auto"/>
            <w:right w:val="none" w:sz="0" w:space="0" w:color="auto"/>
          </w:divBdr>
        </w:div>
        <w:div w:id="677077073">
          <w:marLeft w:val="640"/>
          <w:marRight w:val="0"/>
          <w:marTop w:val="0"/>
          <w:marBottom w:val="0"/>
          <w:divBdr>
            <w:top w:val="none" w:sz="0" w:space="0" w:color="auto"/>
            <w:left w:val="none" w:sz="0" w:space="0" w:color="auto"/>
            <w:bottom w:val="none" w:sz="0" w:space="0" w:color="auto"/>
            <w:right w:val="none" w:sz="0" w:space="0" w:color="auto"/>
          </w:divBdr>
        </w:div>
        <w:div w:id="928347674">
          <w:marLeft w:val="640"/>
          <w:marRight w:val="0"/>
          <w:marTop w:val="0"/>
          <w:marBottom w:val="0"/>
          <w:divBdr>
            <w:top w:val="none" w:sz="0" w:space="0" w:color="auto"/>
            <w:left w:val="none" w:sz="0" w:space="0" w:color="auto"/>
            <w:bottom w:val="none" w:sz="0" w:space="0" w:color="auto"/>
            <w:right w:val="none" w:sz="0" w:space="0" w:color="auto"/>
          </w:divBdr>
        </w:div>
        <w:div w:id="2082287924">
          <w:marLeft w:val="640"/>
          <w:marRight w:val="0"/>
          <w:marTop w:val="0"/>
          <w:marBottom w:val="0"/>
          <w:divBdr>
            <w:top w:val="none" w:sz="0" w:space="0" w:color="auto"/>
            <w:left w:val="none" w:sz="0" w:space="0" w:color="auto"/>
            <w:bottom w:val="none" w:sz="0" w:space="0" w:color="auto"/>
            <w:right w:val="none" w:sz="0" w:space="0" w:color="auto"/>
          </w:divBdr>
        </w:div>
        <w:div w:id="780222859">
          <w:marLeft w:val="640"/>
          <w:marRight w:val="0"/>
          <w:marTop w:val="0"/>
          <w:marBottom w:val="0"/>
          <w:divBdr>
            <w:top w:val="none" w:sz="0" w:space="0" w:color="auto"/>
            <w:left w:val="none" w:sz="0" w:space="0" w:color="auto"/>
            <w:bottom w:val="none" w:sz="0" w:space="0" w:color="auto"/>
            <w:right w:val="none" w:sz="0" w:space="0" w:color="auto"/>
          </w:divBdr>
        </w:div>
        <w:div w:id="275144265">
          <w:marLeft w:val="640"/>
          <w:marRight w:val="0"/>
          <w:marTop w:val="0"/>
          <w:marBottom w:val="0"/>
          <w:divBdr>
            <w:top w:val="none" w:sz="0" w:space="0" w:color="auto"/>
            <w:left w:val="none" w:sz="0" w:space="0" w:color="auto"/>
            <w:bottom w:val="none" w:sz="0" w:space="0" w:color="auto"/>
            <w:right w:val="none" w:sz="0" w:space="0" w:color="auto"/>
          </w:divBdr>
        </w:div>
        <w:div w:id="1239510702">
          <w:marLeft w:val="640"/>
          <w:marRight w:val="0"/>
          <w:marTop w:val="0"/>
          <w:marBottom w:val="0"/>
          <w:divBdr>
            <w:top w:val="none" w:sz="0" w:space="0" w:color="auto"/>
            <w:left w:val="none" w:sz="0" w:space="0" w:color="auto"/>
            <w:bottom w:val="none" w:sz="0" w:space="0" w:color="auto"/>
            <w:right w:val="none" w:sz="0" w:space="0" w:color="auto"/>
          </w:divBdr>
        </w:div>
        <w:div w:id="746152126">
          <w:marLeft w:val="640"/>
          <w:marRight w:val="0"/>
          <w:marTop w:val="0"/>
          <w:marBottom w:val="0"/>
          <w:divBdr>
            <w:top w:val="none" w:sz="0" w:space="0" w:color="auto"/>
            <w:left w:val="none" w:sz="0" w:space="0" w:color="auto"/>
            <w:bottom w:val="none" w:sz="0" w:space="0" w:color="auto"/>
            <w:right w:val="none" w:sz="0" w:space="0" w:color="auto"/>
          </w:divBdr>
        </w:div>
        <w:div w:id="1968778035">
          <w:marLeft w:val="640"/>
          <w:marRight w:val="0"/>
          <w:marTop w:val="0"/>
          <w:marBottom w:val="0"/>
          <w:divBdr>
            <w:top w:val="none" w:sz="0" w:space="0" w:color="auto"/>
            <w:left w:val="none" w:sz="0" w:space="0" w:color="auto"/>
            <w:bottom w:val="none" w:sz="0" w:space="0" w:color="auto"/>
            <w:right w:val="none" w:sz="0" w:space="0" w:color="auto"/>
          </w:divBdr>
        </w:div>
        <w:div w:id="1430465045">
          <w:marLeft w:val="640"/>
          <w:marRight w:val="0"/>
          <w:marTop w:val="0"/>
          <w:marBottom w:val="0"/>
          <w:divBdr>
            <w:top w:val="none" w:sz="0" w:space="0" w:color="auto"/>
            <w:left w:val="none" w:sz="0" w:space="0" w:color="auto"/>
            <w:bottom w:val="none" w:sz="0" w:space="0" w:color="auto"/>
            <w:right w:val="none" w:sz="0" w:space="0" w:color="auto"/>
          </w:divBdr>
        </w:div>
        <w:div w:id="1874421599">
          <w:marLeft w:val="640"/>
          <w:marRight w:val="0"/>
          <w:marTop w:val="0"/>
          <w:marBottom w:val="0"/>
          <w:divBdr>
            <w:top w:val="none" w:sz="0" w:space="0" w:color="auto"/>
            <w:left w:val="none" w:sz="0" w:space="0" w:color="auto"/>
            <w:bottom w:val="none" w:sz="0" w:space="0" w:color="auto"/>
            <w:right w:val="none" w:sz="0" w:space="0" w:color="auto"/>
          </w:divBdr>
        </w:div>
        <w:div w:id="1588803823">
          <w:marLeft w:val="640"/>
          <w:marRight w:val="0"/>
          <w:marTop w:val="0"/>
          <w:marBottom w:val="0"/>
          <w:divBdr>
            <w:top w:val="none" w:sz="0" w:space="0" w:color="auto"/>
            <w:left w:val="none" w:sz="0" w:space="0" w:color="auto"/>
            <w:bottom w:val="none" w:sz="0" w:space="0" w:color="auto"/>
            <w:right w:val="none" w:sz="0" w:space="0" w:color="auto"/>
          </w:divBdr>
        </w:div>
        <w:div w:id="1209799476">
          <w:marLeft w:val="640"/>
          <w:marRight w:val="0"/>
          <w:marTop w:val="0"/>
          <w:marBottom w:val="0"/>
          <w:divBdr>
            <w:top w:val="none" w:sz="0" w:space="0" w:color="auto"/>
            <w:left w:val="none" w:sz="0" w:space="0" w:color="auto"/>
            <w:bottom w:val="none" w:sz="0" w:space="0" w:color="auto"/>
            <w:right w:val="none" w:sz="0" w:space="0" w:color="auto"/>
          </w:divBdr>
        </w:div>
        <w:div w:id="991643344">
          <w:marLeft w:val="640"/>
          <w:marRight w:val="0"/>
          <w:marTop w:val="0"/>
          <w:marBottom w:val="0"/>
          <w:divBdr>
            <w:top w:val="none" w:sz="0" w:space="0" w:color="auto"/>
            <w:left w:val="none" w:sz="0" w:space="0" w:color="auto"/>
            <w:bottom w:val="none" w:sz="0" w:space="0" w:color="auto"/>
            <w:right w:val="none" w:sz="0" w:space="0" w:color="auto"/>
          </w:divBdr>
        </w:div>
        <w:div w:id="1079012546">
          <w:marLeft w:val="640"/>
          <w:marRight w:val="0"/>
          <w:marTop w:val="0"/>
          <w:marBottom w:val="0"/>
          <w:divBdr>
            <w:top w:val="none" w:sz="0" w:space="0" w:color="auto"/>
            <w:left w:val="none" w:sz="0" w:space="0" w:color="auto"/>
            <w:bottom w:val="none" w:sz="0" w:space="0" w:color="auto"/>
            <w:right w:val="none" w:sz="0" w:space="0" w:color="auto"/>
          </w:divBdr>
        </w:div>
        <w:div w:id="1820682879">
          <w:marLeft w:val="640"/>
          <w:marRight w:val="0"/>
          <w:marTop w:val="0"/>
          <w:marBottom w:val="0"/>
          <w:divBdr>
            <w:top w:val="none" w:sz="0" w:space="0" w:color="auto"/>
            <w:left w:val="none" w:sz="0" w:space="0" w:color="auto"/>
            <w:bottom w:val="none" w:sz="0" w:space="0" w:color="auto"/>
            <w:right w:val="none" w:sz="0" w:space="0" w:color="auto"/>
          </w:divBdr>
        </w:div>
        <w:div w:id="836455211">
          <w:marLeft w:val="640"/>
          <w:marRight w:val="0"/>
          <w:marTop w:val="0"/>
          <w:marBottom w:val="0"/>
          <w:divBdr>
            <w:top w:val="none" w:sz="0" w:space="0" w:color="auto"/>
            <w:left w:val="none" w:sz="0" w:space="0" w:color="auto"/>
            <w:bottom w:val="none" w:sz="0" w:space="0" w:color="auto"/>
            <w:right w:val="none" w:sz="0" w:space="0" w:color="auto"/>
          </w:divBdr>
        </w:div>
        <w:div w:id="1218056594">
          <w:marLeft w:val="640"/>
          <w:marRight w:val="0"/>
          <w:marTop w:val="0"/>
          <w:marBottom w:val="0"/>
          <w:divBdr>
            <w:top w:val="none" w:sz="0" w:space="0" w:color="auto"/>
            <w:left w:val="none" w:sz="0" w:space="0" w:color="auto"/>
            <w:bottom w:val="none" w:sz="0" w:space="0" w:color="auto"/>
            <w:right w:val="none" w:sz="0" w:space="0" w:color="auto"/>
          </w:divBdr>
        </w:div>
        <w:div w:id="599215878">
          <w:marLeft w:val="640"/>
          <w:marRight w:val="0"/>
          <w:marTop w:val="0"/>
          <w:marBottom w:val="0"/>
          <w:divBdr>
            <w:top w:val="none" w:sz="0" w:space="0" w:color="auto"/>
            <w:left w:val="none" w:sz="0" w:space="0" w:color="auto"/>
            <w:bottom w:val="none" w:sz="0" w:space="0" w:color="auto"/>
            <w:right w:val="none" w:sz="0" w:space="0" w:color="auto"/>
          </w:divBdr>
        </w:div>
      </w:divsChild>
    </w:div>
    <w:div w:id="787435003">
      <w:bodyDiv w:val="1"/>
      <w:marLeft w:val="0"/>
      <w:marRight w:val="0"/>
      <w:marTop w:val="0"/>
      <w:marBottom w:val="0"/>
      <w:divBdr>
        <w:top w:val="none" w:sz="0" w:space="0" w:color="auto"/>
        <w:left w:val="none" w:sz="0" w:space="0" w:color="auto"/>
        <w:bottom w:val="none" w:sz="0" w:space="0" w:color="auto"/>
        <w:right w:val="none" w:sz="0" w:space="0" w:color="auto"/>
      </w:divBdr>
      <w:divsChild>
        <w:div w:id="580678135">
          <w:marLeft w:val="0"/>
          <w:marRight w:val="0"/>
          <w:marTop w:val="0"/>
          <w:marBottom w:val="0"/>
          <w:divBdr>
            <w:top w:val="none" w:sz="0" w:space="0" w:color="auto"/>
            <w:left w:val="none" w:sz="0" w:space="0" w:color="auto"/>
            <w:bottom w:val="none" w:sz="0" w:space="0" w:color="auto"/>
            <w:right w:val="none" w:sz="0" w:space="0" w:color="auto"/>
          </w:divBdr>
          <w:divsChild>
            <w:div w:id="1611277485">
              <w:marLeft w:val="0"/>
              <w:marRight w:val="0"/>
              <w:marTop w:val="0"/>
              <w:marBottom w:val="0"/>
              <w:divBdr>
                <w:top w:val="none" w:sz="0" w:space="0" w:color="auto"/>
                <w:left w:val="none" w:sz="0" w:space="0" w:color="auto"/>
                <w:bottom w:val="none" w:sz="0" w:space="0" w:color="auto"/>
                <w:right w:val="none" w:sz="0" w:space="0" w:color="auto"/>
              </w:divBdr>
              <w:divsChild>
                <w:div w:id="1659921591">
                  <w:marLeft w:val="0"/>
                  <w:marRight w:val="0"/>
                  <w:marTop w:val="0"/>
                  <w:marBottom w:val="0"/>
                  <w:divBdr>
                    <w:top w:val="none" w:sz="0" w:space="0" w:color="auto"/>
                    <w:left w:val="none" w:sz="0" w:space="0" w:color="auto"/>
                    <w:bottom w:val="none" w:sz="0" w:space="0" w:color="auto"/>
                    <w:right w:val="none" w:sz="0" w:space="0" w:color="auto"/>
                  </w:divBdr>
                  <w:divsChild>
                    <w:div w:id="550577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356960">
      <w:bodyDiv w:val="1"/>
      <w:marLeft w:val="0"/>
      <w:marRight w:val="0"/>
      <w:marTop w:val="0"/>
      <w:marBottom w:val="0"/>
      <w:divBdr>
        <w:top w:val="none" w:sz="0" w:space="0" w:color="auto"/>
        <w:left w:val="none" w:sz="0" w:space="0" w:color="auto"/>
        <w:bottom w:val="none" w:sz="0" w:space="0" w:color="auto"/>
        <w:right w:val="none" w:sz="0" w:space="0" w:color="auto"/>
      </w:divBdr>
      <w:divsChild>
        <w:div w:id="1045641007">
          <w:marLeft w:val="0"/>
          <w:marRight w:val="0"/>
          <w:marTop w:val="0"/>
          <w:marBottom w:val="0"/>
          <w:divBdr>
            <w:top w:val="none" w:sz="0" w:space="0" w:color="auto"/>
            <w:left w:val="none" w:sz="0" w:space="0" w:color="auto"/>
            <w:bottom w:val="none" w:sz="0" w:space="0" w:color="auto"/>
            <w:right w:val="none" w:sz="0" w:space="0" w:color="auto"/>
          </w:divBdr>
          <w:divsChild>
            <w:div w:id="61682600">
              <w:marLeft w:val="0"/>
              <w:marRight w:val="0"/>
              <w:marTop w:val="0"/>
              <w:marBottom w:val="0"/>
              <w:divBdr>
                <w:top w:val="none" w:sz="0" w:space="0" w:color="auto"/>
                <w:left w:val="none" w:sz="0" w:space="0" w:color="auto"/>
                <w:bottom w:val="none" w:sz="0" w:space="0" w:color="auto"/>
                <w:right w:val="none" w:sz="0" w:space="0" w:color="auto"/>
              </w:divBdr>
              <w:divsChild>
                <w:div w:id="1481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120264">
      <w:bodyDiv w:val="1"/>
      <w:marLeft w:val="0"/>
      <w:marRight w:val="0"/>
      <w:marTop w:val="0"/>
      <w:marBottom w:val="0"/>
      <w:divBdr>
        <w:top w:val="none" w:sz="0" w:space="0" w:color="auto"/>
        <w:left w:val="none" w:sz="0" w:space="0" w:color="auto"/>
        <w:bottom w:val="none" w:sz="0" w:space="0" w:color="auto"/>
        <w:right w:val="none" w:sz="0" w:space="0" w:color="auto"/>
      </w:divBdr>
      <w:divsChild>
        <w:div w:id="1045375325">
          <w:marLeft w:val="640"/>
          <w:marRight w:val="0"/>
          <w:marTop w:val="0"/>
          <w:marBottom w:val="0"/>
          <w:divBdr>
            <w:top w:val="none" w:sz="0" w:space="0" w:color="auto"/>
            <w:left w:val="none" w:sz="0" w:space="0" w:color="auto"/>
            <w:bottom w:val="none" w:sz="0" w:space="0" w:color="auto"/>
            <w:right w:val="none" w:sz="0" w:space="0" w:color="auto"/>
          </w:divBdr>
        </w:div>
        <w:div w:id="1545751259">
          <w:marLeft w:val="640"/>
          <w:marRight w:val="0"/>
          <w:marTop w:val="0"/>
          <w:marBottom w:val="0"/>
          <w:divBdr>
            <w:top w:val="none" w:sz="0" w:space="0" w:color="auto"/>
            <w:left w:val="none" w:sz="0" w:space="0" w:color="auto"/>
            <w:bottom w:val="none" w:sz="0" w:space="0" w:color="auto"/>
            <w:right w:val="none" w:sz="0" w:space="0" w:color="auto"/>
          </w:divBdr>
        </w:div>
        <w:div w:id="1127821973">
          <w:marLeft w:val="640"/>
          <w:marRight w:val="0"/>
          <w:marTop w:val="0"/>
          <w:marBottom w:val="0"/>
          <w:divBdr>
            <w:top w:val="none" w:sz="0" w:space="0" w:color="auto"/>
            <w:left w:val="none" w:sz="0" w:space="0" w:color="auto"/>
            <w:bottom w:val="none" w:sz="0" w:space="0" w:color="auto"/>
            <w:right w:val="none" w:sz="0" w:space="0" w:color="auto"/>
          </w:divBdr>
        </w:div>
        <w:div w:id="642926401">
          <w:marLeft w:val="640"/>
          <w:marRight w:val="0"/>
          <w:marTop w:val="0"/>
          <w:marBottom w:val="0"/>
          <w:divBdr>
            <w:top w:val="none" w:sz="0" w:space="0" w:color="auto"/>
            <w:left w:val="none" w:sz="0" w:space="0" w:color="auto"/>
            <w:bottom w:val="none" w:sz="0" w:space="0" w:color="auto"/>
            <w:right w:val="none" w:sz="0" w:space="0" w:color="auto"/>
          </w:divBdr>
        </w:div>
        <w:div w:id="644092666">
          <w:marLeft w:val="640"/>
          <w:marRight w:val="0"/>
          <w:marTop w:val="0"/>
          <w:marBottom w:val="0"/>
          <w:divBdr>
            <w:top w:val="none" w:sz="0" w:space="0" w:color="auto"/>
            <w:left w:val="none" w:sz="0" w:space="0" w:color="auto"/>
            <w:bottom w:val="none" w:sz="0" w:space="0" w:color="auto"/>
            <w:right w:val="none" w:sz="0" w:space="0" w:color="auto"/>
          </w:divBdr>
        </w:div>
        <w:div w:id="2094819926">
          <w:marLeft w:val="640"/>
          <w:marRight w:val="0"/>
          <w:marTop w:val="0"/>
          <w:marBottom w:val="0"/>
          <w:divBdr>
            <w:top w:val="none" w:sz="0" w:space="0" w:color="auto"/>
            <w:left w:val="none" w:sz="0" w:space="0" w:color="auto"/>
            <w:bottom w:val="none" w:sz="0" w:space="0" w:color="auto"/>
            <w:right w:val="none" w:sz="0" w:space="0" w:color="auto"/>
          </w:divBdr>
        </w:div>
        <w:div w:id="20397434">
          <w:marLeft w:val="640"/>
          <w:marRight w:val="0"/>
          <w:marTop w:val="0"/>
          <w:marBottom w:val="0"/>
          <w:divBdr>
            <w:top w:val="none" w:sz="0" w:space="0" w:color="auto"/>
            <w:left w:val="none" w:sz="0" w:space="0" w:color="auto"/>
            <w:bottom w:val="none" w:sz="0" w:space="0" w:color="auto"/>
            <w:right w:val="none" w:sz="0" w:space="0" w:color="auto"/>
          </w:divBdr>
        </w:div>
        <w:div w:id="9994196">
          <w:marLeft w:val="640"/>
          <w:marRight w:val="0"/>
          <w:marTop w:val="0"/>
          <w:marBottom w:val="0"/>
          <w:divBdr>
            <w:top w:val="none" w:sz="0" w:space="0" w:color="auto"/>
            <w:left w:val="none" w:sz="0" w:space="0" w:color="auto"/>
            <w:bottom w:val="none" w:sz="0" w:space="0" w:color="auto"/>
            <w:right w:val="none" w:sz="0" w:space="0" w:color="auto"/>
          </w:divBdr>
        </w:div>
        <w:div w:id="504248453">
          <w:marLeft w:val="640"/>
          <w:marRight w:val="0"/>
          <w:marTop w:val="0"/>
          <w:marBottom w:val="0"/>
          <w:divBdr>
            <w:top w:val="none" w:sz="0" w:space="0" w:color="auto"/>
            <w:left w:val="none" w:sz="0" w:space="0" w:color="auto"/>
            <w:bottom w:val="none" w:sz="0" w:space="0" w:color="auto"/>
            <w:right w:val="none" w:sz="0" w:space="0" w:color="auto"/>
          </w:divBdr>
        </w:div>
        <w:div w:id="1642732236">
          <w:marLeft w:val="640"/>
          <w:marRight w:val="0"/>
          <w:marTop w:val="0"/>
          <w:marBottom w:val="0"/>
          <w:divBdr>
            <w:top w:val="none" w:sz="0" w:space="0" w:color="auto"/>
            <w:left w:val="none" w:sz="0" w:space="0" w:color="auto"/>
            <w:bottom w:val="none" w:sz="0" w:space="0" w:color="auto"/>
            <w:right w:val="none" w:sz="0" w:space="0" w:color="auto"/>
          </w:divBdr>
        </w:div>
        <w:div w:id="433137798">
          <w:marLeft w:val="640"/>
          <w:marRight w:val="0"/>
          <w:marTop w:val="0"/>
          <w:marBottom w:val="0"/>
          <w:divBdr>
            <w:top w:val="none" w:sz="0" w:space="0" w:color="auto"/>
            <w:left w:val="none" w:sz="0" w:space="0" w:color="auto"/>
            <w:bottom w:val="none" w:sz="0" w:space="0" w:color="auto"/>
            <w:right w:val="none" w:sz="0" w:space="0" w:color="auto"/>
          </w:divBdr>
        </w:div>
        <w:div w:id="880435155">
          <w:marLeft w:val="640"/>
          <w:marRight w:val="0"/>
          <w:marTop w:val="0"/>
          <w:marBottom w:val="0"/>
          <w:divBdr>
            <w:top w:val="none" w:sz="0" w:space="0" w:color="auto"/>
            <w:left w:val="none" w:sz="0" w:space="0" w:color="auto"/>
            <w:bottom w:val="none" w:sz="0" w:space="0" w:color="auto"/>
            <w:right w:val="none" w:sz="0" w:space="0" w:color="auto"/>
          </w:divBdr>
        </w:div>
        <w:div w:id="948777904">
          <w:marLeft w:val="640"/>
          <w:marRight w:val="0"/>
          <w:marTop w:val="0"/>
          <w:marBottom w:val="0"/>
          <w:divBdr>
            <w:top w:val="none" w:sz="0" w:space="0" w:color="auto"/>
            <w:left w:val="none" w:sz="0" w:space="0" w:color="auto"/>
            <w:bottom w:val="none" w:sz="0" w:space="0" w:color="auto"/>
            <w:right w:val="none" w:sz="0" w:space="0" w:color="auto"/>
          </w:divBdr>
        </w:div>
        <w:div w:id="231307257">
          <w:marLeft w:val="640"/>
          <w:marRight w:val="0"/>
          <w:marTop w:val="0"/>
          <w:marBottom w:val="0"/>
          <w:divBdr>
            <w:top w:val="none" w:sz="0" w:space="0" w:color="auto"/>
            <w:left w:val="none" w:sz="0" w:space="0" w:color="auto"/>
            <w:bottom w:val="none" w:sz="0" w:space="0" w:color="auto"/>
            <w:right w:val="none" w:sz="0" w:space="0" w:color="auto"/>
          </w:divBdr>
        </w:div>
        <w:div w:id="653412492">
          <w:marLeft w:val="640"/>
          <w:marRight w:val="0"/>
          <w:marTop w:val="0"/>
          <w:marBottom w:val="0"/>
          <w:divBdr>
            <w:top w:val="none" w:sz="0" w:space="0" w:color="auto"/>
            <w:left w:val="none" w:sz="0" w:space="0" w:color="auto"/>
            <w:bottom w:val="none" w:sz="0" w:space="0" w:color="auto"/>
            <w:right w:val="none" w:sz="0" w:space="0" w:color="auto"/>
          </w:divBdr>
        </w:div>
        <w:div w:id="997146229">
          <w:marLeft w:val="640"/>
          <w:marRight w:val="0"/>
          <w:marTop w:val="0"/>
          <w:marBottom w:val="0"/>
          <w:divBdr>
            <w:top w:val="none" w:sz="0" w:space="0" w:color="auto"/>
            <w:left w:val="none" w:sz="0" w:space="0" w:color="auto"/>
            <w:bottom w:val="none" w:sz="0" w:space="0" w:color="auto"/>
            <w:right w:val="none" w:sz="0" w:space="0" w:color="auto"/>
          </w:divBdr>
        </w:div>
        <w:div w:id="507594709">
          <w:marLeft w:val="640"/>
          <w:marRight w:val="0"/>
          <w:marTop w:val="0"/>
          <w:marBottom w:val="0"/>
          <w:divBdr>
            <w:top w:val="none" w:sz="0" w:space="0" w:color="auto"/>
            <w:left w:val="none" w:sz="0" w:space="0" w:color="auto"/>
            <w:bottom w:val="none" w:sz="0" w:space="0" w:color="auto"/>
            <w:right w:val="none" w:sz="0" w:space="0" w:color="auto"/>
          </w:divBdr>
        </w:div>
        <w:div w:id="1288781578">
          <w:marLeft w:val="640"/>
          <w:marRight w:val="0"/>
          <w:marTop w:val="0"/>
          <w:marBottom w:val="0"/>
          <w:divBdr>
            <w:top w:val="none" w:sz="0" w:space="0" w:color="auto"/>
            <w:left w:val="none" w:sz="0" w:space="0" w:color="auto"/>
            <w:bottom w:val="none" w:sz="0" w:space="0" w:color="auto"/>
            <w:right w:val="none" w:sz="0" w:space="0" w:color="auto"/>
          </w:divBdr>
        </w:div>
        <w:div w:id="1919365545">
          <w:marLeft w:val="640"/>
          <w:marRight w:val="0"/>
          <w:marTop w:val="0"/>
          <w:marBottom w:val="0"/>
          <w:divBdr>
            <w:top w:val="none" w:sz="0" w:space="0" w:color="auto"/>
            <w:left w:val="none" w:sz="0" w:space="0" w:color="auto"/>
            <w:bottom w:val="none" w:sz="0" w:space="0" w:color="auto"/>
            <w:right w:val="none" w:sz="0" w:space="0" w:color="auto"/>
          </w:divBdr>
        </w:div>
        <w:div w:id="617181493">
          <w:marLeft w:val="640"/>
          <w:marRight w:val="0"/>
          <w:marTop w:val="0"/>
          <w:marBottom w:val="0"/>
          <w:divBdr>
            <w:top w:val="none" w:sz="0" w:space="0" w:color="auto"/>
            <w:left w:val="none" w:sz="0" w:space="0" w:color="auto"/>
            <w:bottom w:val="none" w:sz="0" w:space="0" w:color="auto"/>
            <w:right w:val="none" w:sz="0" w:space="0" w:color="auto"/>
          </w:divBdr>
        </w:div>
        <w:div w:id="444421669">
          <w:marLeft w:val="640"/>
          <w:marRight w:val="0"/>
          <w:marTop w:val="0"/>
          <w:marBottom w:val="0"/>
          <w:divBdr>
            <w:top w:val="none" w:sz="0" w:space="0" w:color="auto"/>
            <w:left w:val="none" w:sz="0" w:space="0" w:color="auto"/>
            <w:bottom w:val="none" w:sz="0" w:space="0" w:color="auto"/>
            <w:right w:val="none" w:sz="0" w:space="0" w:color="auto"/>
          </w:divBdr>
        </w:div>
        <w:div w:id="1860242253">
          <w:marLeft w:val="640"/>
          <w:marRight w:val="0"/>
          <w:marTop w:val="0"/>
          <w:marBottom w:val="0"/>
          <w:divBdr>
            <w:top w:val="none" w:sz="0" w:space="0" w:color="auto"/>
            <w:left w:val="none" w:sz="0" w:space="0" w:color="auto"/>
            <w:bottom w:val="none" w:sz="0" w:space="0" w:color="auto"/>
            <w:right w:val="none" w:sz="0" w:space="0" w:color="auto"/>
          </w:divBdr>
        </w:div>
        <w:div w:id="330179015">
          <w:marLeft w:val="640"/>
          <w:marRight w:val="0"/>
          <w:marTop w:val="0"/>
          <w:marBottom w:val="0"/>
          <w:divBdr>
            <w:top w:val="none" w:sz="0" w:space="0" w:color="auto"/>
            <w:left w:val="none" w:sz="0" w:space="0" w:color="auto"/>
            <w:bottom w:val="none" w:sz="0" w:space="0" w:color="auto"/>
            <w:right w:val="none" w:sz="0" w:space="0" w:color="auto"/>
          </w:divBdr>
        </w:div>
        <w:div w:id="1535843789">
          <w:marLeft w:val="640"/>
          <w:marRight w:val="0"/>
          <w:marTop w:val="0"/>
          <w:marBottom w:val="0"/>
          <w:divBdr>
            <w:top w:val="none" w:sz="0" w:space="0" w:color="auto"/>
            <w:left w:val="none" w:sz="0" w:space="0" w:color="auto"/>
            <w:bottom w:val="none" w:sz="0" w:space="0" w:color="auto"/>
            <w:right w:val="none" w:sz="0" w:space="0" w:color="auto"/>
          </w:divBdr>
        </w:div>
        <w:div w:id="1393306175">
          <w:marLeft w:val="640"/>
          <w:marRight w:val="0"/>
          <w:marTop w:val="0"/>
          <w:marBottom w:val="0"/>
          <w:divBdr>
            <w:top w:val="none" w:sz="0" w:space="0" w:color="auto"/>
            <w:left w:val="none" w:sz="0" w:space="0" w:color="auto"/>
            <w:bottom w:val="none" w:sz="0" w:space="0" w:color="auto"/>
            <w:right w:val="none" w:sz="0" w:space="0" w:color="auto"/>
          </w:divBdr>
        </w:div>
        <w:div w:id="1388067521">
          <w:marLeft w:val="640"/>
          <w:marRight w:val="0"/>
          <w:marTop w:val="0"/>
          <w:marBottom w:val="0"/>
          <w:divBdr>
            <w:top w:val="none" w:sz="0" w:space="0" w:color="auto"/>
            <w:left w:val="none" w:sz="0" w:space="0" w:color="auto"/>
            <w:bottom w:val="none" w:sz="0" w:space="0" w:color="auto"/>
            <w:right w:val="none" w:sz="0" w:space="0" w:color="auto"/>
          </w:divBdr>
        </w:div>
        <w:div w:id="86081079">
          <w:marLeft w:val="640"/>
          <w:marRight w:val="0"/>
          <w:marTop w:val="0"/>
          <w:marBottom w:val="0"/>
          <w:divBdr>
            <w:top w:val="none" w:sz="0" w:space="0" w:color="auto"/>
            <w:left w:val="none" w:sz="0" w:space="0" w:color="auto"/>
            <w:bottom w:val="none" w:sz="0" w:space="0" w:color="auto"/>
            <w:right w:val="none" w:sz="0" w:space="0" w:color="auto"/>
          </w:divBdr>
        </w:div>
        <w:div w:id="1032340931">
          <w:marLeft w:val="640"/>
          <w:marRight w:val="0"/>
          <w:marTop w:val="0"/>
          <w:marBottom w:val="0"/>
          <w:divBdr>
            <w:top w:val="none" w:sz="0" w:space="0" w:color="auto"/>
            <w:left w:val="none" w:sz="0" w:space="0" w:color="auto"/>
            <w:bottom w:val="none" w:sz="0" w:space="0" w:color="auto"/>
            <w:right w:val="none" w:sz="0" w:space="0" w:color="auto"/>
          </w:divBdr>
        </w:div>
        <w:div w:id="1910339615">
          <w:marLeft w:val="640"/>
          <w:marRight w:val="0"/>
          <w:marTop w:val="0"/>
          <w:marBottom w:val="0"/>
          <w:divBdr>
            <w:top w:val="none" w:sz="0" w:space="0" w:color="auto"/>
            <w:left w:val="none" w:sz="0" w:space="0" w:color="auto"/>
            <w:bottom w:val="none" w:sz="0" w:space="0" w:color="auto"/>
            <w:right w:val="none" w:sz="0" w:space="0" w:color="auto"/>
          </w:divBdr>
        </w:div>
        <w:div w:id="1621571707">
          <w:marLeft w:val="640"/>
          <w:marRight w:val="0"/>
          <w:marTop w:val="0"/>
          <w:marBottom w:val="0"/>
          <w:divBdr>
            <w:top w:val="none" w:sz="0" w:space="0" w:color="auto"/>
            <w:left w:val="none" w:sz="0" w:space="0" w:color="auto"/>
            <w:bottom w:val="none" w:sz="0" w:space="0" w:color="auto"/>
            <w:right w:val="none" w:sz="0" w:space="0" w:color="auto"/>
          </w:divBdr>
        </w:div>
        <w:div w:id="1414013530">
          <w:marLeft w:val="640"/>
          <w:marRight w:val="0"/>
          <w:marTop w:val="0"/>
          <w:marBottom w:val="0"/>
          <w:divBdr>
            <w:top w:val="none" w:sz="0" w:space="0" w:color="auto"/>
            <w:left w:val="none" w:sz="0" w:space="0" w:color="auto"/>
            <w:bottom w:val="none" w:sz="0" w:space="0" w:color="auto"/>
            <w:right w:val="none" w:sz="0" w:space="0" w:color="auto"/>
          </w:divBdr>
        </w:div>
        <w:div w:id="1904876216">
          <w:marLeft w:val="640"/>
          <w:marRight w:val="0"/>
          <w:marTop w:val="0"/>
          <w:marBottom w:val="0"/>
          <w:divBdr>
            <w:top w:val="none" w:sz="0" w:space="0" w:color="auto"/>
            <w:left w:val="none" w:sz="0" w:space="0" w:color="auto"/>
            <w:bottom w:val="none" w:sz="0" w:space="0" w:color="auto"/>
            <w:right w:val="none" w:sz="0" w:space="0" w:color="auto"/>
          </w:divBdr>
        </w:div>
        <w:div w:id="137500649">
          <w:marLeft w:val="640"/>
          <w:marRight w:val="0"/>
          <w:marTop w:val="0"/>
          <w:marBottom w:val="0"/>
          <w:divBdr>
            <w:top w:val="none" w:sz="0" w:space="0" w:color="auto"/>
            <w:left w:val="none" w:sz="0" w:space="0" w:color="auto"/>
            <w:bottom w:val="none" w:sz="0" w:space="0" w:color="auto"/>
            <w:right w:val="none" w:sz="0" w:space="0" w:color="auto"/>
          </w:divBdr>
        </w:div>
        <w:div w:id="1110927652">
          <w:marLeft w:val="640"/>
          <w:marRight w:val="0"/>
          <w:marTop w:val="0"/>
          <w:marBottom w:val="0"/>
          <w:divBdr>
            <w:top w:val="none" w:sz="0" w:space="0" w:color="auto"/>
            <w:left w:val="none" w:sz="0" w:space="0" w:color="auto"/>
            <w:bottom w:val="none" w:sz="0" w:space="0" w:color="auto"/>
            <w:right w:val="none" w:sz="0" w:space="0" w:color="auto"/>
          </w:divBdr>
        </w:div>
        <w:div w:id="822090418">
          <w:marLeft w:val="640"/>
          <w:marRight w:val="0"/>
          <w:marTop w:val="0"/>
          <w:marBottom w:val="0"/>
          <w:divBdr>
            <w:top w:val="none" w:sz="0" w:space="0" w:color="auto"/>
            <w:left w:val="none" w:sz="0" w:space="0" w:color="auto"/>
            <w:bottom w:val="none" w:sz="0" w:space="0" w:color="auto"/>
            <w:right w:val="none" w:sz="0" w:space="0" w:color="auto"/>
          </w:divBdr>
        </w:div>
        <w:div w:id="668755145">
          <w:marLeft w:val="640"/>
          <w:marRight w:val="0"/>
          <w:marTop w:val="0"/>
          <w:marBottom w:val="0"/>
          <w:divBdr>
            <w:top w:val="none" w:sz="0" w:space="0" w:color="auto"/>
            <w:left w:val="none" w:sz="0" w:space="0" w:color="auto"/>
            <w:bottom w:val="none" w:sz="0" w:space="0" w:color="auto"/>
            <w:right w:val="none" w:sz="0" w:space="0" w:color="auto"/>
          </w:divBdr>
        </w:div>
        <w:div w:id="648676614">
          <w:marLeft w:val="640"/>
          <w:marRight w:val="0"/>
          <w:marTop w:val="0"/>
          <w:marBottom w:val="0"/>
          <w:divBdr>
            <w:top w:val="none" w:sz="0" w:space="0" w:color="auto"/>
            <w:left w:val="none" w:sz="0" w:space="0" w:color="auto"/>
            <w:bottom w:val="none" w:sz="0" w:space="0" w:color="auto"/>
            <w:right w:val="none" w:sz="0" w:space="0" w:color="auto"/>
          </w:divBdr>
        </w:div>
        <w:div w:id="869295396">
          <w:marLeft w:val="640"/>
          <w:marRight w:val="0"/>
          <w:marTop w:val="0"/>
          <w:marBottom w:val="0"/>
          <w:divBdr>
            <w:top w:val="none" w:sz="0" w:space="0" w:color="auto"/>
            <w:left w:val="none" w:sz="0" w:space="0" w:color="auto"/>
            <w:bottom w:val="none" w:sz="0" w:space="0" w:color="auto"/>
            <w:right w:val="none" w:sz="0" w:space="0" w:color="auto"/>
          </w:divBdr>
        </w:div>
        <w:div w:id="1229537228">
          <w:marLeft w:val="640"/>
          <w:marRight w:val="0"/>
          <w:marTop w:val="0"/>
          <w:marBottom w:val="0"/>
          <w:divBdr>
            <w:top w:val="none" w:sz="0" w:space="0" w:color="auto"/>
            <w:left w:val="none" w:sz="0" w:space="0" w:color="auto"/>
            <w:bottom w:val="none" w:sz="0" w:space="0" w:color="auto"/>
            <w:right w:val="none" w:sz="0" w:space="0" w:color="auto"/>
          </w:divBdr>
        </w:div>
        <w:div w:id="549804990">
          <w:marLeft w:val="640"/>
          <w:marRight w:val="0"/>
          <w:marTop w:val="0"/>
          <w:marBottom w:val="0"/>
          <w:divBdr>
            <w:top w:val="none" w:sz="0" w:space="0" w:color="auto"/>
            <w:left w:val="none" w:sz="0" w:space="0" w:color="auto"/>
            <w:bottom w:val="none" w:sz="0" w:space="0" w:color="auto"/>
            <w:right w:val="none" w:sz="0" w:space="0" w:color="auto"/>
          </w:divBdr>
        </w:div>
        <w:div w:id="1045565262">
          <w:marLeft w:val="640"/>
          <w:marRight w:val="0"/>
          <w:marTop w:val="0"/>
          <w:marBottom w:val="0"/>
          <w:divBdr>
            <w:top w:val="none" w:sz="0" w:space="0" w:color="auto"/>
            <w:left w:val="none" w:sz="0" w:space="0" w:color="auto"/>
            <w:bottom w:val="none" w:sz="0" w:space="0" w:color="auto"/>
            <w:right w:val="none" w:sz="0" w:space="0" w:color="auto"/>
          </w:divBdr>
        </w:div>
        <w:div w:id="502859990">
          <w:marLeft w:val="640"/>
          <w:marRight w:val="0"/>
          <w:marTop w:val="0"/>
          <w:marBottom w:val="0"/>
          <w:divBdr>
            <w:top w:val="none" w:sz="0" w:space="0" w:color="auto"/>
            <w:left w:val="none" w:sz="0" w:space="0" w:color="auto"/>
            <w:bottom w:val="none" w:sz="0" w:space="0" w:color="auto"/>
            <w:right w:val="none" w:sz="0" w:space="0" w:color="auto"/>
          </w:divBdr>
        </w:div>
        <w:div w:id="192766464">
          <w:marLeft w:val="640"/>
          <w:marRight w:val="0"/>
          <w:marTop w:val="0"/>
          <w:marBottom w:val="0"/>
          <w:divBdr>
            <w:top w:val="none" w:sz="0" w:space="0" w:color="auto"/>
            <w:left w:val="none" w:sz="0" w:space="0" w:color="auto"/>
            <w:bottom w:val="none" w:sz="0" w:space="0" w:color="auto"/>
            <w:right w:val="none" w:sz="0" w:space="0" w:color="auto"/>
          </w:divBdr>
        </w:div>
      </w:divsChild>
    </w:div>
    <w:div w:id="811993225">
      <w:bodyDiv w:val="1"/>
      <w:marLeft w:val="0"/>
      <w:marRight w:val="0"/>
      <w:marTop w:val="0"/>
      <w:marBottom w:val="0"/>
      <w:divBdr>
        <w:top w:val="none" w:sz="0" w:space="0" w:color="auto"/>
        <w:left w:val="none" w:sz="0" w:space="0" w:color="auto"/>
        <w:bottom w:val="none" w:sz="0" w:space="0" w:color="auto"/>
        <w:right w:val="none" w:sz="0" w:space="0" w:color="auto"/>
      </w:divBdr>
      <w:divsChild>
        <w:div w:id="634213419">
          <w:marLeft w:val="0"/>
          <w:marRight w:val="0"/>
          <w:marTop w:val="0"/>
          <w:marBottom w:val="0"/>
          <w:divBdr>
            <w:top w:val="none" w:sz="0" w:space="0" w:color="auto"/>
            <w:left w:val="none" w:sz="0" w:space="0" w:color="auto"/>
            <w:bottom w:val="none" w:sz="0" w:space="0" w:color="auto"/>
            <w:right w:val="none" w:sz="0" w:space="0" w:color="auto"/>
          </w:divBdr>
          <w:divsChild>
            <w:div w:id="518010917">
              <w:marLeft w:val="0"/>
              <w:marRight w:val="0"/>
              <w:marTop w:val="0"/>
              <w:marBottom w:val="0"/>
              <w:divBdr>
                <w:top w:val="none" w:sz="0" w:space="0" w:color="auto"/>
                <w:left w:val="none" w:sz="0" w:space="0" w:color="auto"/>
                <w:bottom w:val="none" w:sz="0" w:space="0" w:color="auto"/>
                <w:right w:val="none" w:sz="0" w:space="0" w:color="auto"/>
              </w:divBdr>
            </w:div>
            <w:div w:id="1094519583">
              <w:marLeft w:val="0"/>
              <w:marRight w:val="0"/>
              <w:marTop w:val="0"/>
              <w:marBottom w:val="0"/>
              <w:divBdr>
                <w:top w:val="none" w:sz="0" w:space="0" w:color="auto"/>
                <w:left w:val="none" w:sz="0" w:space="0" w:color="auto"/>
                <w:bottom w:val="none" w:sz="0" w:space="0" w:color="auto"/>
                <w:right w:val="none" w:sz="0" w:space="0" w:color="auto"/>
              </w:divBdr>
              <w:divsChild>
                <w:div w:id="2034844485">
                  <w:marLeft w:val="0"/>
                  <w:marRight w:val="0"/>
                  <w:marTop w:val="0"/>
                  <w:marBottom w:val="0"/>
                  <w:divBdr>
                    <w:top w:val="none" w:sz="0" w:space="0" w:color="auto"/>
                    <w:left w:val="none" w:sz="0" w:space="0" w:color="auto"/>
                    <w:bottom w:val="none" w:sz="0" w:space="0" w:color="auto"/>
                    <w:right w:val="none" w:sz="0" w:space="0" w:color="auto"/>
                  </w:divBdr>
                  <w:divsChild>
                    <w:div w:id="185218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015129">
          <w:marLeft w:val="0"/>
          <w:marRight w:val="0"/>
          <w:marTop w:val="0"/>
          <w:marBottom w:val="0"/>
          <w:divBdr>
            <w:top w:val="none" w:sz="0" w:space="0" w:color="auto"/>
            <w:left w:val="none" w:sz="0" w:space="0" w:color="auto"/>
            <w:bottom w:val="none" w:sz="0" w:space="0" w:color="auto"/>
            <w:right w:val="none" w:sz="0" w:space="0" w:color="auto"/>
          </w:divBdr>
          <w:divsChild>
            <w:div w:id="1716538284">
              <w:marLeft w:val="0"/>
              <w:marRight w:val="0"/>
              <w:marTop w:val="0"/>
              <w:marBottom w:val="0"/>
              <w:divBdr>
                <w:top w:val="none" w:sz="0" w:space="0" w:color="auto"/>
                <w:left w:val="none" w:sz="0" w:space="0" w:color="auto"/>
                <w:bottom w:val="none" w:sz="0" w:space="0" w:color="auto"/>
                <w:right w:val="none" w:sz="0" w:space="0" w:color="auto"/>
              </w:divBdr>
              <w:divsChild>
                <w:div w:id="68794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143632">
      <w:bodyDiv w:val="1"/>
      <w:marLeft w:val="0"/>
      <w:marRight w:val="0"/>
      <w:marTop w:val="0"/>
      <w:marBottom w:val="0"/>
      <w:divBdr>
        <w:top w:val="none" w:sz="0" w:space="0" w:color="auto"/>
        <w:left w:val="none" w:sz="0" w:space="0" w:color="auto"/>
        <w:bottom w:val="none" w:sz="0" w:space="0" w:color="auto"/>
        <w:right w:val="none" w:sz="0" w:space="0" w:color="auto"/>
      </w:divBdr>
      <w:divsChild>
        <w:div w:id="787045731">
          <w:marLeft w:val="0"/>
          <w:marRight w:val="0"/>
          <w:marTop w:val="0"/>
          <w:marBottom w:val="0"/>
          <w:divBdr>
            <w:top w:val="none" w:sz="0" w:space="0" w:color="auto"/>
            <w:left w:val="none" w:sz="0" w:space="0" w:color="auto"/>
            <w:bottom w:val="none" w:sz="0" w:space="0" w:color="auto"/>
            <w:right w:val="none" w:sz="0" w:space="0" w:color="auto"/>
          </w:divBdr>
          <w:divsChild>
            <w:div w:id="887034922">
              <w:marLeft w:val="0"/>
              <w:marRight w:val="0"/>
              <w:marTop w:val="0"/>
              <w:marBottom w:val="0"/>
              <w:divBdr>
                <w:top w:val="none" w:sz="0" w:space="0" w:color="auto"/>
                <w:left w:val="none" w:sz="0" w:space="0" w:color="auto"/>
                <w:bottom w:val="none" w:sz="0" w:space="0" w:color="auto"/>
                <w:right w:val="none" w:sz="0" w:space="0" w:color="auto"/>
              </w:divBdr>
              <w:divsChild>
                <w:div w:id="107481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96595">
      <w:bodyDiv w:val="1"/>
      <w:marLeft w:val="0"/>
      <w:marRight w:val="0"/>
      <w:marTop w:val="0"/>
      <w:marBottom w:val="0"/>
      <w:divBdr>
        <w:top w:val="none" w:sz="0" w:space="0" w:color="auto"/>
        <w:left w:val="none" w:sz="0" w:space="0" w:color="auto"/>
        <w:bottom w:val="none" w:sz="0" w:space="0" w:color="auto"/>
        <w:right w:val="none" w:sz="0" w:space="0" w:color="auto"/>
      </w:divBdr>
      <w:divsChild>
        <w:div w:id="1717462478">
          <w:marLeft w:val="0"/>
          <w:marRight w:val="0"/>
          <w:marTop w:val="0"/>
          <w:marBottom w:val="0"/>
          <w:divBdr>
            <w:top w:val="none" w:sz="0" w:space="0" w:color="auto"/>
            <w:left w:val="none" w:sz="0" w:space="0" w:color="auto"/>
            <w:bottom w:val="none" w:sz="0" w:space="0" w:color="auto"/>
            <w:right w:val="none" w:sz="0" w:space="0" w:color="auto"/>
          </w:divBdr>
          <w:divsChild>
            <w:div w:id="1197894042">
              <w:marLeft w:val="0"/>
              <w:marRight w:val="0"/>
              <w:marTop w:val="0"/>
              <w:marBottom w:val="0"/>
              <w:divBdr>
                <w:top w:val="none" w:sz="0" w:space="0" w:color="auto"/>
                <w:left w:val="none" w:sz="0" w:space="0" w:color="auto"/>
                <w:bottom w:val="none" w:sz="0" w:space="0" w:color="auto"/>
                <w:right w:val="none" w:sz="0" w:space="0" w:color="auto"/>
              </w:divBdr>
              <w:divsChild>
                <w:div w:id="110711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35881">
      <w:bodyDiv w:val="1"/>
      <w:marLeft w:val="0"/>
      <w:marRight w:val="0"/>
      <w:marTop w:val="0"/>
      <w:marBottom w:val="0"/>
      <w:divBdr>
        <w:top w:val="none" w:sz="0" w:space="0" w:color="auto"/>
        <w:left w:val="none" w:sz="0" w:space="0" w:color="auto"/>
        <w:bottom w:val="none" w:sz="0" w:space="0" w:color="auto"/>
        <w:right w:val="none" w:sz="0" w:space="0" w:color="auto"/>
      </w:divBdr>
      <w:divsChild>
        <w:div w:id="1459295459">
          <w:marLeft w:val="640"/>
          <w:marRight w:val="0"/>
          <w:marTop w:val="0"/>
          <w:marBottom w:val="0"/>
          <w:divBdr>
            <w:top w:val="none" w:sz="0" w:space="0" w:color="auto"/>
            <w:left w:val="none" w:sz="0" w:space="0" w:color="auto"/>
            <w:bottom w:val="none" w:sz="0" w:space="0" w:color="auto"/>
            <w:right w:val="none" w:sz="0" w:space="0" w:color="auto"/>
          </w:divBdr>
        </w:div>
        <w:div w:id="1738625875">
          <w:marLeft w:val="640"/>
          <w:marRight w:val="0"/>
          <w:marTop w:val="0"/>
          <w:marBottom w:val="0"/>
          <w:divBdr>
            <w:top w:val="none" w:sz="0" w:space="0" w:color="auto"/>
            <w:left w:val="none" w:sz="0" w:space="0" w:color="auto"/>
            <w:bottom w:val="none" w:sz="0" w:space="0" w:color="auto"/>
            <w:right w:val="none" w:sz="0" w:space="0" w:color="auto"/>
          </w:divBdr>
        </w:div>
        <w:div w:id="761756947">
          <w:marLeft w:val="640"/>
          <w:marRight w:val="0"/>
          <w:marTop w:val="0"/>
          <w:marBottom w:val="0"/>
          <w:divBdr>
            <w:top w:val="none" w:sz="0" w:space="0" w:color="auto"/>
            <w:left w:val="none" w:sz="0" w:space="0" w:color="auto"/>
            <w:bottom w:val="none" w:sz="0" w:space="0" w:color="auto"/>
            <w:right w:val="none" w:sz="0" w:space="0" w:color="auto"/>
          </w:divBdr>
        </w:div>
        <w:div w:id="1693995477">
          <w:marLeft w:val="640"/>
          <w:marRight w:val="0"/>
          <w:marTop w:val="0"/>
          <w:marBottom w:val="0"/>
          <w:divBdr>
            <w:top w:val="none" w:sz="0" w:space="0" w:color="auto"/>
            <w:left w:val="none" w:sz="0" w:space="0" w:color="auto"/>
            <w:bottom w:val="none" w:sz="0" w:space="0" w:color="auto"/>
            <w:right w:val="none" w:sz="0" w:space="0" w:color="auto"/>
          </w:divBdr>
        </w:div>
        <w:div w:id="156118161">
          <w:marLeft w:val="640"/>
          <w:marRight w:val="0"/>
          <w:marTop w:val="0"/>
          <w:marBottom w:val="0"/>
          <w:divBdr>
            <w:top w:val="none" w:sz="0" w:space="0" w:color="auto"/>
            <w:left w:val="none" w:sz="0" w:space="0" w:color="auto"/>
            <w:bottom w:val="none" w:sz="0" w:space="0" w:color="auto"/>
            <w:right w:val="none" w:sz="0" w:space="0" w:color="auto"/>
          </w:divBdr>
        </w:div>
        <w:div w:id="1465200034">
          <w:marLeft w:val="640"/>
          <w:marRight w:val="0"/>
          <w:marTop w:val="0"/>
          <w:marBottom w:val="0"/>
          <w:divBdr>
            <w:top w:val="none" w:sz="0" w:space="0" w:color="auto"/>
            <w:left w:val="none" w:sz="0" w:space="0" w:color="auto"/>
            <w:bottom w:val="none" w:sz="0" w:space="0" w:color="auto"/>
            <w:right w:val="none" w:sz="0" w:space="0" w:color="auto"/>
          </w:divBdr>
        </w:div>
        <w:div w:id="1177039292">
          <w:marLeft w:val="640"/>
          <w:marRight w:val="0"/>
          <w:marTop w:val="0"/>
          <w:marBottom w:val="0"/>
          <w:divBdr>
            <w:top w:val="none" w:sz="0" w:space="0" w:color="auto"/>
            <w:left w:val="none" w:sz="0" w:space="0" w:color="auto"/>
            <w:bottom w:val="none" w:sz="0" w:space="0" w:color="auto"/>
            <w:right w:val="none" w:sz="0" w:space="0" w:color="auto"/>
          </w:divBdr>
        </w:div>
        <w:div w:id="340663989">
          <w:marLeft w:val="640"/>
          <w:marRight w:val="0"/>
          <w:marTop w:val="0"/>
          <w:marBottom w:val="0"/>
          <w:divBdr>
            <w:top w:val="none" w:sz="0" w:space="0" w:color="auto"/>
            <w:left w:val="none" w:sz="0" w:space="0" w:color="auto"/>
            <w:bottom w:val="none" w:sz="0" w:space="0" w:color="auto"/>
            <w:right w:val="none" w:sz="0" w:space="0" w:color="auto"/>
          </w:divBdr>
        </w:div>
        <w:div w:id="250821247">
          <w:marLeft w:val="640"/>
          <w:marRight w:val="0"/>
          <w:marTop w:val="0"/>
          <w:marBottom w:val="0"/>
          <w:divBdr>
            <w:top w:val="none" w:sz="0" w:space="0" w:color="auto"/>
            <w:left w:val="none" w:sz="0" w:space="0" w:color="auto"/>
            <w:bottom w:val="none" w:sz="0" w:space="0" w:color="auto"/>
            <w:right w:val="none" w:sz="0" w:space="0" w:color="auto"/>
          </w:divBdr>
        </w:div>
        <w:div w:id="963197559">
          <w:marLeft w:val="640"/>
          <w:marRight w:val="0"/>
          <w:marTop w:val="0"/>
          <w:marBottom w:val="0"/>
          <w:divBdr>
            <w:top w:val="none" w:sz="0" w:space="0" w:color="auto"/>
            <w:left w:val="none" w:sz="0" w:space="0" w:color="auto"/>
            <w:bottom w:val="none" w:sz="0" w:space="0" w:color="auto"/>
            <w:right w:val="none" w:sz="0" w:space="0" w:color="auto"/>
          </w:divBdr>
        </w:div>
        <w:div w:id="2092507496">
          <w:marLeft w:val="640"/>
          <w:marRight w:val="0"/>
          <w:marTop w:val="0"/>
          <w:marBottom w:val="0"/>
          <w:divBdr>
            <w:top w:val="none" w:sz="0" w:space="0" w:color="auto"/>
            <w:left w:val="none" w:sz="0" w:space="0" w:color="auto"/>
            <w:bottom w:val="none" w:sz="0" w:space="0" w:color="auto"/>
            <w:right w:val="none" w:sz="0" w:space="0" w:color="auto"/>
          </w:divBdr>
        </w:div>
        <w:div w:id="542449920">
          <w:marLeft w:val="640"/>
          <w:marRight w:val="0"/>
          <w:marTop w:val="0"/>
          <w:marBottom w:val="0"/>
          <w:divBdr>
            <w:top w:val="none" w:sz="0" w:space="0" w:color="auto"/>
            <w:left w:val="none" w:sz="0" w:space="0" w:color="auto"/>
            <w:bottom w:val="none" w:sz="0" w:space="0" w:color="auto"/>
            <w:right w:val="none" w:sz="0" w:space="0" w:color="auto"/>
          </w:divBdr>
        </w:div>
        <w:div w:id="2103605651">
          <w:marLeft w:val="640"/>
          <w:marRight w:val="0"/>
          <w:marTop w:val="0"/>
          <w:marBottom w:val="0"/>
          <w:divBdr>
            <w:top w:val="none" w:sz="0" w:space="0" w:color="auto"/>
            <w:left w:val="none" w:sz="0" w:space="0" w:color="auto"/>
            <w:bottom w:val="none" w:sz="0" w:space="0" w:color="auto"/>
            <w:right w:val="none" w:sz="0" w:space="0" w:color="auto"/>
          </w:divBdr>
        </w:div>
        <w:div w:id="449477022">
          <w:marLeft w:val="640"/>
          <w:marRight w:val="0"/>
          <w:marTop w:val="0"/>
          <w:marBottom w:val="0"/>
          <w:divBdr>
            <w:top w:val="none" w:sz="0" w:space="0" w:color="auto"/>
            <w:left w:val="none" w:sz="0" w:space="0" w:color="auto"/>
            <w:bottom w:val="none" w:sz="0" w:space="0" w:color="auto"/>
            <w:right w:val="none" w:sz="0" w:space="0" w:color="auto"/>
          </w:divBdr>
        </w:div>
        <w:div w:id="1578053125">
          <w:marLeft w:val="640"/>
          <w:marRight w:val="0"/>
          <w:marTop w:val="0"/>
          <w:marBottom w:val="0"/>
          <w:divBdr>
            <w:top w:val="none" w:sz="0" w:space="0" w:color="auto"/>
            <w:left w:val="none" w:sz="0" w:space="0" w:color="auto"/>
            <w:bottom w:val="none" w:sz="0" w:space="0" w:color="auto"/>
            <w:right w:val="none" w:sz="0" w:space="0" w:color="auto"/>
          </w:divBdr>
        </w:div>
        <w:div w:id="335497702">
          <w:marLeft w:val="640"/>
          <w:marRight w:val="0"/>
          <w:marTop w:val="0"/>
          <w:marBottom w:val="0"/>
          <w:divBdr>
            <w:top w:val="none" w:sz="0" w:space="0" w:color="auto"/>
            <w:left w:val="none" w:sz="0" w:space="0" w:color="auto"/>
            <w:bottom w:val="none" w:sz="0" w:space="0" w:color="auto"/>
            <w:right w:val="none" w:sz="0" w:space="0" w:color="auto"/>
          </w:divBdr>
        </w:div>
        <w:div w:id="358241460">
          <w:marLeft w:val="640"/>
          <w:marRight w:val="0"/>
          <w:marTop w:val="0"/>
          <w:marBottom w:val="0"/>
          <w:divBdr>
            <w:top w:val="none" w:sz="0" w:space="0" w:color="auto"/>
            <w:left w:val="none" w:sz="0" w:space="0" w:color="auto"/>
            <w:bottom w:val="none" w:sz="0" w:space="0" w:color="auto"/>
            <w:right w:val="none" w:sz="0" w:space="0" w:color="auto"/>
          </w:divBdr>
        </w:div>
        <w:div w:id="815030831">
          <w:marLeft w:val="640"/>
          <w:marRight w:val="0"/>
          <w:marTop w:val="0"/>
          <w:marBottom w:val="0"/>
          <w:divBdr>
            <w:top w:val="none" w:sz="0" w:space="0" w:color="auto"/>
            <w:left w:val="none" w:sz="0" w:space="0" w:color="auto"/>
            <w:bottom w:val="none" w:sz="0" w:space="0" w:color="auto"/>
            <w:right w:val="none" w:sz="0" w:space="0" w:color="auto"/>
          </w:divBdr>
        </w:div>
        <w:div w:id="1044713800">
          <w:marLeft w:val="640"/>
          <w:marRight w:val="0"/>
          <w:marTop w:val="0"/>
          <w:marBottom w:val="0"/>
          <w:divBdr>
            <w:top w:val="none" w:sz="0" w:space="0" w:color="auto"/>
            <w:left w:val="none" w:sz="0" w:space="0" w:color="auto"/>
            <w:bottom w:val="none" w:sz="0" w:space="0" w:color="auto"/>
            <w:right w:val="none" w:sz="0" w:space="0" w:color="auto"/>
          </w:divBdr>
        </w:div>
        <w:div w:id="1940329446">
          <w:marLeft w:val="640"/>
          <w:marRight w:val="0"/>
          <w:marTop w:val="0"/>
          <w:marBottom w:val="0"/>
          <w:divBdr>
            <w:top w:val="none" w:sz="0" w:space="0" w:color="auto"/>
            <w:left w:val="none" w:sz="0" w:space="0" w:color="auto"/>
            <w:bottom w:val="none" w:sz="0" w:space="0" w:color="auto"/>
            <w:right w:val="none" w:sz="0" w:space="0" w:color="auto"/>
          </w:divBdr>
        </w:div>
        <w:div w:id="2059814250">
          <w:marLeft w:val="640"/>
          <w:marRight w:val="0"/>
          <w:marTop w:val="0"/>
          <w:marBottom w:val="0"/>
          <w:divBdr>
            <w:top w:val="none" w:sz="0" w:space="0" w:color="auto"/>
            <w:left w:val="none" w:sz="0" w:space="0" w:color="auto"/>
            <w:bottom w:val="none" w:sz="0" w:space="0" w:color="auto"/>
            <w:right w:val="none" w:sz="0" w:space="0" w:color="auto"/>
          </w:divBdr>
        </w:div>
        <w:div w:id="109862119">
          <w:marLeft w:val="640"/>
          <w:marRight w:val="0"/>
          <w:marTop w:val="0"/>
          <w:marBottom w:val="0"/>
          <w:divBdr>
            <w:top w:val="none" w:sz="0" w:space="0" w:color="auto"/>
            <w:left w:val="none" w:sz="0" w:space="0" w:color="auto"/>
            <w:bottom w:val="none" w:sz="0" w:space="0" w:color="auto"/>
            <w:right w:val="none" w:sz="0" w:space="0" w:color="auto"/>
          </w:divBdr>
        </w:div>
        <w:div w:id="945111332">
          <w:marLeft w:val="640"/>
          <w:marRight w:val="0"/>
          <w:marTop w:val="0"/>
          <w:marBottom w:val="0"/>
          <w:divBdr>
            <w:top w:val="none" w:sz="0" w:space="0" w:color="auto"/>
            <w:left w:val="none" w:sz="0" w:space="0" w:color="auto"/>
            <w:bottom w:val="none" w:sz="0" w:space="0" w:color="auto"/>
            <w:right w:val="none" w:sz="0" w:space="0" w:color="auto"/>
          </w:divBdr>
        </w:div>
        <w:div w:id="379132823">
          <w:marLeft w:val="640"/>
          <w:marRight w:val="0"/>
          <w:marTop w:val="0"/>
          <w:marBottom w:val="0"/>
          <w:divBdr>
            <w:top w:val="none" w:sz="0" w:space="0" w:color="auto"/>
            <w:left w:val="none" w:sz="0" w:space="0" w:color="auto"/>
            <w:bottom w:val="none" w:sz="0" w:space="0" w:color="auto"/>
            <w:right w:val="none" w:sz="0" w:space="0" w:color="auto"/>
          </w:divBdr>
        </w:div>
        <w:div w:id="204951660">
          <w:marLeft w:val="640"/>
          <w:marRight w:val="0"/>
          <w:marTop w:val="0"/>
          <w:marBottom w:val="0"/>
          <w:divBdr>
            <w:top w:val="none" w:sz="0" w:space="0" w:color="auto"/>
            <w:left w:val="none" w:sz="0" w:space="0" w:color="auto"/>
            <w:bottom w:val="none" w:sz="0" w:space="0" w:color="auto"/>
            <w:right w:val="none" w:sz="0" w:space="0" w:color="auto"/>
          </w:divBdr>
        </w:div>
        <w:div w:id="1786341491">
          <w:marLeft w:val="640"/>
          <w:marRight w:val="0"/>
          <w:marTop w:val="0"/>
          <w:marBottom w:val="0"/>
          <w:divBdr>
            <w:top w:val="none" w:sz="0" w:space="0" w:color="auto"/>
            <w:left w:val="none" w:sz="0" w:space="0" w:color="auto"/>
            <w:bottom w:val="none" w:sz="0" w:space="0" w:color="auto"/>
            <w:right w:val="none" w:sz="0" w:space="0" w:color="auto"/>
          </w:divBdr>
        </w:div>
        <w:div w:id="661200802">
          <w:marLeft w:val="640"/>
          <w:marRight w:val="0"/>
          <w:marTop w:val="0"/>
          <w:marBottom w:val="0"/>
          <w:divBdr>
            <w:top w:val="none" w:sz="0" w:space="0" w:color="auto"/>
            <w:left w:val="none" w:sz="0" w:space="0" w:color="auto"/>
            <w:bottom w:val="none" w:sz="0" w:space="0" w:color="auto"/>
            <w:right w:val="none" w:sz="0" w:space="0" w:color="auto"/>
          </w:divBdr>
        </w:div>
        <w:div w:id="636301418">
          <w:marLeft w:val="640"/>
          <w:marRight w:val="0"/>
          <w:marTop w:val="0"/>
          <w:marBottom w:val="0"/>
          <w:divBdr>
            <w:top w:val="none" w:sz="0" w:space="0" w:color="auto"/>
            <w:left w:val="none" w:sz="0" w:space="0" w:color="auto"/>
            <w:bottom w:val="none" w:sz="0" w:space="0" w:color="auto"/>
            <w:right w:val="none" w:sz="0" w:space="0" w:color="auto"/>
          </w:divBdr>
        </w:div>
        <w:div w:id="1484390500">
          <w:marLeft w:val="640"/>
          <w:marRight w:val="0"/>
          <w:marTop w:val="0"/>
          <w:marBottom w:val="0"/>
          <w:divBdr>
            <w:top w:val="none" w:sz="0" w:space="0" w:color="auto"/>
            <w:left w:val="none" w:sz="0" w:space="0" w:color="auto"/>
            <w:bottom w:val="none" w:sz="0" w:space="0" w:color="auto"/>
            <w:right w:val="none" w:sz="0" w:space="0" w:color="auto"/>
          </w:divBdr>
        </w:div>
        <w:div w:id="2319450">
          <w:marLeft w:val="640"/>
          <w:marRight w:val="0"/>
          <w:marTop w:val="0"/>
          <w:marBottom w:val="0"/>
          <w:divBdr>
            <w:top w:val="none" w:sz="0" w:space="0" w:color="auto"/>
            <w:left w:val="none" w:sz="0" w:space="0" w:color="auto"/>
            <w:bottom w:val="none" w:sz="0" w:space="0" w:color="auto"/>
            <w:right w:val="none" w:sz="0" w:space="0" w:color="auto"/>
          </w:divBdr>
        </w:div>
        <w:div w:id="1684550138">
          <w:marLeft w:val="640"/>
          <w:marRight w:val="0"/>
          <w:marTop w:val="0"/>
          <w:marBottom w:val="0"/>
          <w:divBdr>
            <w:top w:val="none" w:sz="0" w:space="0" w:color="auto"/>
            <w:left w:val="none" w:sz="0" w:space="0" w:color="auto"/>
            <w:bottom w:val="none" w:sz="0" w:space="0" w:color="auto"/>
            <w:right w:val="none" w:sz="0" w:space="0" w:color="auto"/>
          </w:divBdr>
        </w:div>
        <w:div w:id="1595088462">
          <w:marLeft w:val="640"/>
          <w:marRight w:val="0"/>
          <w:marTop w:val="0"/>
          <w:marBottom w:val="0"/>
          <w:divBdr>
            <w:top w:val="none" w:sz="0" w:space="0" w:color="auto"/>
            <w:left w:val="none" w:sz="0" w:space="0" w:color="auto"/>
            <w:bottom w:val="none" w:sz="0" w:space="0" w:color="auto"/>
            <w:right w:val="none" w:sz="0" w:space="0" w:color="auto"/>
          </w:divBdr>
        </w:div>
        <w:div w:id="484736926">
          <w:marLeft w:val="640"/>
          <w:marRight w:val="0"/>
          <w:marTop w:val="0"/>
          <w:marBottom w:val="0"/>
          <w:divBdr>
            <w:top w:val="none" w:sz="0" w:space="0" w:color="auto"/>
            <w:left w:val="none" w:sz="0" w:space="0" w:color="auto"/>
            <w:bottom w:val="none" w:sz="0" w:space="0" w:color="auto"/>
            <w:right w:val="none" w:sz="0" w:space="0" w:color="auto"/>
          </w:divBdr>
        </w:div>
        <w:div w:id="2071078192">
          <w:marLeft w:val="640"/>
          <w:marRight w:val="0"/>
          <w:marTop w:val="0"/>
          <w:marBottom w:val="0"/>
          <w:divBdr>
            <w:top w:val="none" w:sz="0" w:space="0" w:color="auto"/>
            <w:left w:val="none" w:sz="0" w:space="0" w:color="auto"/>
            <w:bottom w:val="none" w:sz="0" w:space="0" w:color="auto"/>
            <w:right w:val="none" w:sz="0" w:space="0" w:color="auto"/>
          </w:divBdr>
        </w:div>
        <w:div w:id="645621110">
          <w:marLeft w:val="640"/>
          <w:marRight w:val="0"/>
          <w:marTop w:val="0"/>
          <w:marBottom w:val="0"/>
          <w:divBdr>
            <w:top w:val="none" w:sz="0" w:space="0" w:color="auto"/>
            <w:left w:val="none" w:sz="0" w:space="0" w:color="auto"/>
            <w:bottom w:val="none" w:sz="0" w:space="0" w:color="auto"/>
            <w:right w:val="none" w:sz="0" w:space="0" w:color="auto"/>
          </w:divBdr>
        </w:div>
        <w:div w:id="305818342">
          <w:marLeft w:val="640"/>
          <w:marRight w:val="0"/>
          <w:marTop w:val="0"/>
          <w:marBottom w:val="0"/>
          <w:divBdr>
            <w:top w:val="none" w:sz="0" w:space="0" w:color="auto"/>
            <w:left w:val="none" w:sz="0" w:space="0" w:color="auto"/>
            <w:bottom w:val="none" w:sz="0" w:space="0" w:color="auto"/>
            <w:right w:val="none" w:sz="0" w:space="0" w:color="auto"/>
          </w:divBdr>
        </w:div>
        <w:div w:id="290333011">
          <w:marLeft w:val="640"/>
          <w:marRight w:val="0"/>
          <w:marTop w:val="0"/>
          <w:marBottom w:val="0"/>
          <w:divBdr>
            <w:top w:val="none" w:sz="0" w:space="0" w:color="auto"/>
            <w:left w:val="none" w:sz="0" w:space="0" w:color="auto"/>
            <w:bottom w:val="none" w:sz="0" w:space="0" w:color="auto"/>
            <w:right w:val="none" w:sz="0" w:space="0" w:color="auto"/>
          </w:divBdr>
        </w:div>
        <w:div w:id="290400562">
          <w:marLeft w:val="640"/>
          <w:marRight w:val="0"/>
          <w:marTop w:val="0"/>
          <w:marBottom w:val="0"/>
          <w:divBdr>
            <w:top w:val="none" w:sz="0" w:space="0" w:color="auto"/>
            <w:left w:val="none" w:sz="0" w:space="0" w:color="auto"/>
            <w:bottom w:val="none" w:sz="0" w:space="0" w:color="auto"/>
            <w:right w:val="none" w:sz="0" w:space="0" w:color="auto"/>
          </w:divBdr>
        </w:div>
        <w:div w:id="2099983100">
          <w:marLeft w:val="640"/>
          <w:marRight w:val="0"/>
          <w:marTop w:val="0"/>
          <w:marBottom w:val="0"/>
          <w:divBdr>
            <w:top w:val="none" w:sz="0" w:space="0" w:color="auto"/>
            <w:left w:val="none" w:sz="0" w:space="0" w:color="auto"/>
            <w:bottom w:val="none" w:sz="0" w:space="0" w:color="auto"/>
            <w:right w:val="none" w:sz="0" w:space="0" w:color="auto"/>
          </w:divBdr>
        </w:div>
        <w:div w:id="334771312">
          <w:marLeft w:val="640"/>
          <w:marRight w:val="0"/>
          <w:marTop w:val="0"/>
          <w:marBottom w:val="0"/>
          <w:divBdr>
            <w:top w:val="none" w:sz="0" w:space="0" w:color="auto"/>
            <w:left w:val="none" w:sz="0" w:space="0" w:color="auto"/>
            <w:bottom w:val="none" w:sz="0" w:space="0" w:color="auto"/>
            <w:right w:val="none" w:sz="0" w:space="0" w:color="auto"/>
          </w:divBdr>
        </w:div>
        <w:div w:id="1284799902">
          <w:marLeft w:val="640"/>
          <w:marRight w:val="0"/>
          <w:marTop w:val="0"/>
          <w:marBottom w:val="0"/>
          <w:divBdr>
            <w:top w:val="none" w:sz="0" w:space="0" w:color="auto"/>
            <w:left w:val="none" w:sz="0" w:space="0" w:color="auto"/>
            <w:bottom w:val="none" w:sz="0" w:space="0" w:color="auto"/>
            <w:right w:val="none" w:sz="0" w:space="0" w:color="auto"/>
          </w:divBdr>
        </w:div>
        <w:div w:id="983312840">
          <w:marLeft w:val="640"/>
          <w:marRight w:val="0"/>
          <w:marTop w:val="0"/>
          <w:marBottom w:val="0"/>
          <w:divBdr>
            <w:top w:val="none" w:sz="0" w:space="0" w:color="auto"/>
            <w:left w:val="none" w:sz="0" w:space="0" w:color="auto"/>
            <w:bottom w:val="none" w:sz="0" w:space="0" w:color="auto"/>
            <w:right w:val="none" w:sz="0" w:space="0" w:color="auto"/>
          </w:divBdr>
        </w:div>
        <w:div w:id="1955403999">
          <w:marLeft w:val="640"/>
          <w:marRight w:val="0"/>
          <w:marTop w:val="0"/>
          <w:marBottom w:val="0"/>
          <w:divBdr>
            <w:top w:val="none" w:sz="0" w:space="0" w:color="auto"/>
            <w:left w:val="none" w:sz="0" w:space="0" w:color="auto"/>
            <w:bottom w:val="none" w:sz="0" w:space="0" w:color="auto"/>
            <w:right w:val="none" w:sz="0" w:space="0" w:color="auto"/>
          </w:divBdr>
        </w:div>
      </w:divsChild>
    </w:div>
    <w:div w:id="826822753">
      <w:bodyDiv w:val="1"/>
      <w:marLeft w:val="0"/>
      <w:marRight w:val="0"/>
      <w:marTop w:val="0"/>
      <w:marBottom w:val="0"/>
      <w:divBdr>
        <w:top w:val="none" w:sz="0" w:space="0" w:color="auto"/>
        <w:left w:val="none" w:sz="0" w:space="0" w:color="auto"/>
        <w:bottom w:val="none" w:sz="0" w:space="0" w:color="auto"/>
        <w:right w:val="none" w:sz="0" w:space="0" w:color="auto"/>
      </w:divBdr>
      <w:divsChild>
        <w:div w:id="1106972145">
          <w:marLeft w:val="640"/>
          <w:marRight w:val="0"/>
          <w:marTop w:val="0"/>
          <w:marBottom w:val="0"/>
          <w:divBdr>
            <w:top w:val="none" w:sz="0" w:space="0" w:color="auto"/>
            <w:left w:val="none" w:sz="0" w:space="0" w:color="auto"/>
            <w:bottom w:val="none" w:sz="0" w:space="0" w:color="auto"/>
            <w:right w:val="none" w:sz="0" w:space="0" w:color="auto"/>
          </w:divBdr>
        </w:div>
        <w:div w:id="1693994783">
          <w:marLeft w:val="640"/>
          <w:marRight w:val="0"/>
          <w:marTop w:val="0"/>
          <w:marBottom w:val="0"/>
          <w:divBdr>
            <w:top w:val="none" w:sz="0" w:space="0" w:color="auto"/>
            <w:left w:val="none" w:sz="0" w:space="0" w:color="auto"/>
            <w:bottom w:val="none" w:sz="0" w:space="0" w:color="auto"/>
            <w:right w:val="none" w:sz="0" w:space="0" w:color="auto"/>
          </w:divBdr>
        </w:div>
        <w:div w:id="2049260468">
          <w:marLeft w:val="640"/>
          <w:marRight w:val="0"/>
          <w:marTop w:val="0"/>
          <w:marBottom w:val="0"/>
          <w:divBdr>
            <w:top w:val="none" w:sz="0" w:space="0" w:color="auto"/>
            <w:left w:val="none" w:sz="0" w:space="0" w:color="auto"/>
            <w:bottom w:val="none" w:sz="0" w:space="0" w:color="auto"/>
            <w:right w:val="none" w:sz="0" w:space="0" w:color="auto"/>
          </w:divBdr>
        </w:div>
        <w:div w:id="2010910106">
          <w:marLeft w:val="640"/>
          <w:marRight w:val="0"/>
          <w:marTop w:val="0"/>
          <w:marBottom w:val="0"/>
          <w:divBdr>
            <w:top w:val="none" w:sz="0" w:space="0" w:color="auto"/>
            <w:left w:val="none" w:sz="0" w:space="0" w:color="auto"/>
            <w:bottom w:val="none" w:sz="0" w:space="0" w:color="auto"/>
            <w:right w:val="none" w:sz="0" w:space="0" w:color="auto"/>
          </w:divBdr>
        </w:div>
        <w:div w:id="1632903286">
          <w:marLeft w:val="640"/>
          <w:marRight w:val="0"/>
          <w:marTop w:val="0"/>
          <w:marBottom w:val="0"/>
          <w:divBdr>
            <w:top w:val="none" w:sz="0" w:space="0" w:color="auto"/>
            <w:left w:val="none" w:sz="0" w:space="0" w:color="auto"/>
            <w:bottom w:val="none" w:sz="0" w:space="0" w:color="auto"/>
            <w:right w:val="none" w:sz="0" w:space="0" w:color="auto"/>
          </w:divBdr>
        </w:div>
        <w:div w:id="1546605570">
          <w:marLeft w:val="640"/>
          <w:marRight w:val="0"/>
          <w:marTop w:val="0"/>
          <w:marBottom w:val="0"/>
          <w:divBdr>
            <w:top w:val="none" w:sz="0" w:space="0" w:color="auto"/>
            <w:left w:val="none" w:sz="0" w:space="0" w:color="auto"/>
            <w:bottom w:val="none" w:sz="0" w:space="0" w:color="auto"/>
            <w:right w:val="none" w:sz="0" w:space="0" w:color="auto"/>
          </w:divBdr>
        </w:div>
        <w:div w:id="1807044030">
          <w:marLeft w:val="640"/>
          <w:marRight w:val="0"/>
          <w:marTop w:val="0"/>
          <w:marBottom w:val="0"/>
          <w:divBdr>
            <w:top w:val="none" w:sz="0" w:space="0" w:color="auto"/>
            <w:left w:val="none" w:sz="0" w:space="0" w:color="auto"/>
            <w:bottom w:val="none" w:sz="0" w:space="0" w:color="auto"/>
            <w:right w:val="none" w:sz="0" w:space="0" w:color="auto"/>
          </w:divBdr>
        </w:div>
        <w:div w:id="119031152">
          <w:marLeft w:val="640"/>
          <w:marRight w:val="0"/>
          <w:marTop w:val="0"/>
          <w:marBottom w:val="0"/>
          <w:divBdr>
            <w:top w:val="none" w:sz="0" w:space="0" w:color="auto"/>
            <w:left w:val="none" w:sz="0" w:space="0" w:color="auto"/>
            <w:bottom w:val="none" w:sz="0" w:space="0" w:color="auto"/>
            <w:right w:val="none" w:sz="0" w:space="0" w:color="auto"/>
          </w:divBdr>
        </w:div>
        <w:div w:id="1837303574">
          <w:marLeft w:val="640"/>
          <w:marRight w:val="0"/>
          <w:marTop w:val="0"/>
          <w:marBottom w:val="0"/>
          <w:divBdr>
            <w:top w:val="none" w:sz="0" w:space="0" w:color="auto"/>
            <w:left w:val="none" w:sz="0" w:space="0" w:color="auto"/>
            <w:bottom w:val="none" w:sz="0" w:space="0" w:color="auto"/>
            <w:right w:val="none" w:sz="0" w:space="0" w:color="auto"/>
          </w:divBdr>
        </w:div>
        <w:div w:id="1417550457">
          <w:marLeft w:val="640"/>
          <w:marRight w:val="0"/>
          <w:marTop w:val="0"/>
          <w:marBottom w:val="0"/>
          <w:divBdr>
            <w:top w:val="none" w:sz="0" w:space="0" w:color="auto"/>
            <w:left w:val="none" w:sz="0" w:space="0" w:color="auto"/>
            <w:bottom w:val="none" w:sz="0" w:space="0" w:color="auto"/>
            <w:right w:val="none" w:sz="0" w:space="0" w:color="auto"/>
          </w:divBdr>
        </w:div>
        <w:div w:id="861668523">
          <w:marLeft w:val="640"/>
          <w:marRight w:val="0"/>
          <w:marTop w:val="0"/>
          <w:marBottom w:val="0"/>
          <w:divBdr>
            <w:top w:val="none" w:sz="0" w:space="0" w:color="auto"/>
            <w:left w:val="none" w:sz="0" w:space="0" w:color="auto"/>
            <w:bottom w:val="none" w:sz="0" w:space="0" w:color="auto"/>
            <w:right w:val="none" w:sz="0" w:space="0" w:color="auto"/>
          </w:divBdr>
        </w:div>
        <w:div w:id="772436484">
          <w:marLeft w:val="640"/>
          <w:marRight w:val="0"/>
          <w:marTop w:val="0"/>
          <w:marBottom w:val="0"/>
          <w:divBdr>
            <w:top w:val="none" w:sz="0" w:space="0" w:color="auto"/>
            <w:left w:val="none" w:sz="0" w:space="0" w:color="auto"/>
            <w:bottom w:val="none" w:sz="0" w:space="0" w:color="auto"/>
            <w:right w:val="none" w:sz="0" w:space="0" w:color="auto"/>
          </w:divBdr>
        </w:div>
        <w:div w:id="931207361">
          <w:marLeft w:val="640"/>
          <w:marRight w:val="0"/>
          <w:marTop w:val="0"/>
          <w:marBottom w:val="0"/>
          <w:divBdr>
            <w:top w:val="none" w:sz="0" w:space="0" w:color="auto"/>
            <w:left w:val="none" w:sz="0" w:space="0" w:color="auto"/>
            <w:bottom w:val="none" w:sz="0" w:space="0" w:color="auto"/>
            <w:right w:val="none" w:sz="0" w:space="0" w:color="auto"/>
          </w:divBdr>
        </w:div>
        <w:div w:id="1015116459">
          <w:marLeft w:val="640"/>
          <w:marRight w:val="0"/>
          <w:marTop w:val="0"/>
          <w:marBottom w:val="0"/>
          <w:divBdr>
            <w:top w:val="none" w:sz="0" w:space="0" w:color="auto"/>
            <w:left w:val="none" w:sz="0" w:space="0" w:color="auto"/>
            <w:bottom w:val="none" w:sz="0" w:space="0" w:color="auto"/>
            <w:right w:val="none" w:sz="0" w:space="0" w:color="auto"/>
          </w:divBdr>
        </w:div>
        <w:div w:id="898588924">
          <w:marLeft w:val="640"/>
          <w:marRight w:val="0"/>
          <w:marTop w:val="0"/>
          <w:marBottom w:val="0"/>
          <w:divBdr>
            <w:top w:val="none" w:sz="0" w:space="0" w:color="auto"/>
            <w:left w:val="none" w:sz="0" w:space="0" w:color="auto"/>
            <w:bottom w:val="none" w:sz="0" w:space="0" w:color="auto"/>
            <w:right w:val="none" w:sz="0" w:space="0" w:color="auto"/>
          </w:divBdr>
        </w:div>
        <w:div w:id="1471051869">
          <w:marLeft w:val="640"/>
          <w:marRight w:val="0"/>
          <w:marTop w:val="0"/>
          <w:marBottom w:val="0"/>
          <w:divBdr>
            <w:top w:val="none" w:sz="0" w:space="0" w:color="auto"/>
            <w:left w:val="none" w:sz="0" w:space="0" w:color="auto"/>
            <w:bottom w:val="none" w:sz="0" w:space="0" w:color="auto"/>
            <w:right w:val="none" w:sz="0" w:space="0" w:color="auto"/>
          </w:divBdr>
        </w:div>
        <w:div w:id="586232203">
          <w:marLeft w:val="640"/>
          <w:marRight w:val="0"/>
          <w:marTop w:val="0"/>
          <w:marBottom w:val="0"/>
          <w:divBdr>
            <w:top w:val="none" w:sz="0" w:space="0" w:color="auto"/>
            <w:left w:val="none" w:sz="0" w:space="0" w:color="auto"/>
            <w:bottom w:val="none" w:sz="0" w:space="0" w:color="auto"/>
            <w:right w:val="none" w:sz="0" w:space="0" w:color="auto"/>
          </w:divBdr>
        </w:div>
        <w:div w:id="690108943">
          <w:marLeft w:val="640"/>
          <w:marRight w:val="0"/>
          <w:marTop w:val="0"/>
          <w:marBottom w:val="0"/>
          <w:divBdr>
            <w:top w:val="none" w:sz="0" w:space="0" w:color="auto"/>
            <w:left w:val="none" w:sz="0" w:space="0" w:color="auto"/>
            <w:bottom w:val="none" w:sz="0" w:space="0" w:color="auto"/>
            <w:right w:val="none" w:sz="0" w:space="0" w:color="auto"/>
          </w:divBdr>
        </w:div>
        <w:div w:id="1769038315">
          <w:marLeft w:val="640"/>
          <w:marRight w:val="0"/>
          <w:marTop w:val="0"/>
          <w:marBottom w:val="0"/>
          <w:divBdr>
            <w:top w:val="none" w:sz="0" w:space="0" w:color="auto"/>
            <w:left w:val="none" w:sz="0" w:space="0" w:color="auto"/>
            <w:bottom w:val="none" w:sz="0" w:space="0" w:color="auto"/>
            <w:right w:val="none" w:sz="0" w:space="0" w:color="auto"/>
          </w:divBdr>
        </w:div>
        <w:div w:id="359086513">
          <w:marLeft w:val="640"/>
          <w:marRight w:val="0"/>
          <w:marTop w:val="0"/>
          <w:marBottom w:val="0"/>
          <w:divBdr>
            <w:top w:val="none" w:sz="0" w:space="0" w:color="auto"/>
            <w:left w:val="none" w:sz="0" w:space="0" w:color="auto"/>
            <w:bottom w:val="none" w:sz="0" w:space="0" w:color="auto"/>
            <w:right w:val="none" w:sz="0" w:space="0" w:color="auto"/>
          </w:divBdr>
        </w:div>
        <w:div w:id="1190725571">
          <w:marLeft w:val="640"/>
          <w:marRight w:val="0"/>
          <w:marTop w:val="0"/>
          <w:marBottom w:val="0"/>
          <w:divBdr>
            <w:top w:val="none" w:sz="0" w:space="0" w:color="auto"/>
            <w:left w:val="none" w:sz="0" w:space="0" w:color="auto"/>
            <w:bottom w:val="none" w:sz="0" w:space="0" w:color="auto"/>
            <w:right w:val="none" w:sz="0" w:space="0" w:color="auto"/>
          </w:divBdr>
        </w:div>
        <w:div w:id="1367019982">
          <w:marLeft w:val="640"/>
          <w:marRight w:val="0"/>
          <w:marTop w:val="0"/>
          <w:marBottom w:val="0"/>
          <w:divBdr>
            <w:top w:val="none" w:sz="0" w:space="0" w:color="auto"/>
            <w:left w:val="none" w:sz="0" w:space="0" w:color="auto"/>
            <w:bottom w:val="none" w:sz="0" w:space="0" w:color="auto"/>
            <w:right w:val="none" w:sz="0" w:space="0" w:color="auto"/>
          </w:divBdr>
        </w:div>
        <w:div w:id="241793366">
          <w:marLeft w:val="640"/>
          <w:marRight w:val="0"/>
          <w:marTop w:val="0"/>
          <w:marBottom w:val="0"/>
          <w:divBdr>
            <w:top w:val="none" w:sz="0" w:space="0" w:color="auto"/>
            <w:left w:val="none" w:sz="0" w:space="0" w:color="auto"/>
            <w:bottom w:val="none" w:sz="0" w:space="0" w:color="auto"/>
            <w:right w:val="none" w:sz="0" w:space="0" w:color="auto"/>
          </w:divBdr>
        </w:div>
        <w:div w:id="126749856">
          <w:marLeft w:val="640"/>
          <w:marRight w:val="0"/>
          <w:marTop w:val="0"/>
          <w:marBottom w:val="0"/>
          <w:divBdr>
            <w:top w:val="none" w:sz="0" w:space="0" w:color="auto"/>
            <w:left w:val="none" w:sz="0" w:space="0" w:color="auto"/>
            <w:bottom w:val="none" w:sz="0" w:space="0" w:color="auto"/>
            <w:right w:val="none" w:sz="0" w:space="0" w:color="auto"/>
          </w:divBdr>
        </w:div>
        <w:div w:id="1645576173">
          <w:marLeft w:val="640"/>
          <w:marRight w:val="0"/>
          <w:marTop w:val="0"/>
          <w:marBottom w:val="0"/>
          <w:divBdr>
            <w:top w:val="none" w:sz="0" w:space="0" w:color="auto"/>
            <w:left w:val="none" w:sz="0" w:space="0" w:color="auto"/>
            <w:bottom w:val="none" w:sz="0" w:space="0" w:color="auto"/>
            <w:right w:val="none" w:sz="0" w:space="0" w:color="auto"/>
          </w:divBdr>
        </w:div>
        <w:div w:id="1629705284">
          <w:marLeft w:val="640"/>
          <w:marRight w:val="0"/>
          <w:marTop w:val="0"/>
          <w:marBottom w:val="0"/>
          <w:divBdr>
            <w:top w:val="none" w:sz="0" w:space="0" w:color="auto"/>
            <w:left w:val="none" w:sz="0" w:space="0" w:color="auto"/>
            <w:bottom w:val="none" w:sz="0" w:space="0" w:color="auto"/>
            <w:right w:val="none" w:sz="0" w:space="0" w:color="auto"/>
          </w:divBdr>
        </w:div>
        <w:div w:id="1273708553">
          <w:marLeft w:val="640"/>
          <w:marRight w:val="0"/>
          <w:marTop w:val="0"/>
          <w:marBottom w:val="0"/>
          <w:divBdr>
            <w:top w:val="none" w:sz="0" w:space="0" w:color="auto"/>
            <w:left w:val="none" w:sz="0" w:space="0" w:color="auto"/>
            <w:bottom w:val="none" w:sz="0" w:space="0" w:color="auto"/>
            <w:right w:val="none" w:sz="0" w:space="0" w:color="auto"/>
          </w:divBdr>
        </w:div>
        <w:div w:id="599869928">
          <w:marLeft w:val="640"/>
          <w:marRight w:val="0"/>
          <w:marTop w:val="0"/>
          <w:marBottom w:val="0"/>
          <w:divBdr>
            <w:top w:val="none" w:sz="0" w:space="0" w:color="auto"/>
            <w:left w:val="none" w:sz="0" w:space="0" w:color="auto"/>
            <w:bottom w:val="none" w:sz="0" w:space="0" w:color="auto"/>
            <w:right w:val="none" w:sz="0" w:space="0" w:color="auto"/>
          </w:divBdr>
        </w:div>
        <w:div w:id="1622571050">
          <w:marLeft w:val="640"/>
          <w:marRight w:val="0"/>
          <w:marTop w:val="0"/>
          <w:marBottom w:val="0"/>
          <w:divBdr>
            <w:top w:val="none" w:sz="0" w:space="0" w:color="auto"/>
            <w:left w:val="none" w:sz="0" w:space="0" w:color="auto"/>
            <w:bottom w:val="none" w:sz="0" w:space="0" w:color="auto"/>
            <w:right w:val="none" w:sz="0" w:space="0" w:color="auto"/>
          </w:divBdr>
        </w:div>
        <w:div w:id="461462557">
          <w:marLeft w:val="640"/>
          <w:marRight w:val="0"/>
          <w:marTop w:val="0"/>
          <w:marBottom w:val="0"/>
          <w:divBdr>
            <w:top w:val="none" w:sz="0" w:space="0" w:color="auto"/>
            <w:left w:val="none" w:sz="0" w:space="0" w:color="auto"/>
            <w:bottom w:val="none" w:sz="0" w:space="0" w:color="auto"/>
            <w:right w:val="none" w:sz="0" w:space="0" w:color="auto"/>
          </w:divBdr>
        </w:div>
        <w:div w:id="1980184322">
          <w:marLeft w:val="640"/>
          <w:marRight w:val="0"/>
          <w:marTop w:val="0"/>
          <w:marBottom w:val="0"/>
          <w:divBdr>
            <w:top w:val="none" w:sz="0" w:space="0" w:color="auto"/>
            <w:left w:val="none" w:sz="0" w:space="0" w:color="auto"/>
            <w:bottom w:val="none" w:sz="0" w:space="0" w:color="auto"/>
            <w:right w:val="none" w:sz="0" w:space="0" w:color="auto"/>
          </w:divBdr>
        </w:div>
        <w:div w:id="1445811293">
          <w:marLeft w:val="640"/>
          <w:marRight w:val="0"/>
          <w:marTop w:val="0"/>
          <w:marBottom w:val="0"/>
          <w:divBdr>
            <w:top w:val="none" w:sz="0" w:space="0" w:color="auto"/>
            <w:left w:val="none" w:sz="0" w:space="0" w:color="auto"/>
            <w:bottom w:val="none" w:sz="0" w:space="0" w:color="auto"/>
            <w:right w:val="none" w:sz="0" w:space="0" w:color="auto"/>
          </w:divBdr>
        </w:div>
        <w:div w:id="43532271">
          <w:marLeft w:val="640"/>
          <w:marRight w:val="0"/>
          <w:marTop w:val="0"/>
          <w:marBottom w:val="0"/>
          <w:divBdr>
            <w:top w:val="none" w:sz="0" w:space="0" w:color="auto"/>
            <w:left w:val="none" w:sz="0" w:space="0" w:color="auto"/>
            <w:bottom w:val="none" w:sz="0" w:space="0" w:color="auto"/>
            <w:right w:val="none" w:sz="0" w:space="0" w:color="auto"/>
          </w:divBdr>
        </w:div>
        <w:div w:id="1180194588">
          <w:marLeft w:val="640"/>
          <w:marRight w:val="0"/>
          <w:marTop w:val="0"/>
          <w:marBottom w:val="0"/>
          <w:divBdr>
            <w:top w:val="none" w:sz="0" w:space="0" w:color="auto"/>
            <w:left w:val="none" w:sz="0" w:space="0" w:color="auto"/>
            <w:bottom w:val="none" w:sz="0" w:space="0" w:color="auto"/>
            <w:right w:val="none" w:sz="0" w:space="0" w:color="auto"/>
          </w:divBdr>
        </w:div>
        <w:div w:id="1859659782">
          <w:marLeft w:val="640"/>
          <w:marRight w:val="0"/>
          <w:marTop w:val="0"/>
          <w:marBottom w:val="0"/>
          <w:divBdr>
            <w:top w:val="none" w:sz="0" w:space="0" w:color="auto"/>
            <w:left w:val="none" w:sz="0" w:space="0" w:color="auto"/>
            <w:bottom w:val="none" w:sz="0" w:space="0" w:color="auto"/>
            <w:right w:val="none" w:sz="0" w:space="0" w:color="auto"/>
          </w:divBdr>
        </w:div>
        <w:div w:id="2066558395">
          <w:marLeft w:val="640"/>
          <w:marRight w:val="0"/>
          <w:marTop w:val="0"/>
          <w:marBottom w:val="0"/>
          <w:divBdr>
            <w:top w:val="none" w:sz="0" w:space="0" w:color="auto"/>
            <w:left w:val="none" w:sz="0" w:space="0" w:color="auto"/>
            <w:bottom w:val="none" w:sz="0" w:space="0" w:color="auto"/>
            <w:right w:val="none" w:sz="0" w:space="0" w:color="auto"/>
          </w:divBdr>
        </w:div>
        <w:div w:id="1927104661">
          <w:marLeft w:val="640"/>
          <w:marRight w:val="0"/>
          <w:marTop w:val="0"/>
          <w:marBottom w:val="0"/>
          <w:divBdr>
            <w:top w:val="none" w:sz="0" w:space="0" w:color="auto"/>
            <w:left w:val="none" w:sz="0" w:space="0" w:color="auto"/>
            <w:bottom w:val="none" w:sz="0" w:space="0" w:color="auto"/>
            <w:right w:val="none" w:sz="0" w:space="0" w:color="auto"/>
          </w:divBdr>
        </w:div>
        <w:div w:id="341664258">
          <w:marLeft w:val="640"/>
          <w:marRight w:val="0"/>
          <w:marTop w:val="0"/>
          <w:marBottom w:val="0"/>
          <w:divBdr>
            <w:top w:val="none" w:sz="0" w:space="0" w:color="auto"/>
            <w:left w:val="none" w:sz="0" w:space="0" w:color="auto"/>
            <w:bottom w:val="none" w:sz="0" w:space="0" w:color="auto"/>
            <w:right w:val="none" w:sz="0" w:space="0" w:color="auto"/>
          </w:divBdr>
        </w:div>
        <w:div w:id="153958916">
          <w:marLeft w:val="640"/>
          <w:marRight w:val="0"/>
          <w:marTop w:val="0"/>
          <w:marBottom w:val="0"/>
          <w:divBdr>
            <w:top w:val="none" w:sz="0" w:space="0" w:color="auto"/>
            <w:left w:val="none" w:sz="0" w:space="0" w:color="auto"/>
            <w:bottom w:val="none" w:sz="0" w:space="0" w:color="auto"/>
            <w:right w:val="none" w:sz="0" w:space="0" w:color="auto"/>
          </w:divBdr>
        </w:div>
        <w:div w:id="1237667340">
          <w:marLeft w:val="640"/>
          <w:marRight w:val="0"/>
          <w:marTop w:val="0"/>
          <w:marBottom w:val="0"/>
          <w:divBdr>
            <w:top w:val="none" w:sz="0" w:space="0" w:color="auto"/>
            <w:left w:val="none" w:sz="0" w:space="0" w:color="auto"/>
            <w:bottom w:val="none" w:sz="0" w:space="0" w:color="auto"/>
            <w:right w:val="none" w:sz="0" w:space="0" w:color="auto"/>
          </w:divBdr>
        </w:div>
        <w:div w:id="1263104847">
          <w:marLeft w:val="640"/>
          <w:marRight w:val="0"/>
          <w:marTop w:val="0"/>
          <w:marBottom w:val="0"/>
          <w:divBdr>
            <w:top w:val="none" w:sz="0" w:space="0" w:color="auto"/>
            <w:left w:val="none" w:sz="0" w:space="0" w:color="auto"/>
            <w:bottom w:val="none" w:sz="0" w:space="0" w:color="auto"/>
            <w:right w:val="none" w:sz="0" w:space="0" w:color="auto"/>
          </w:divBdr>
        </w:div>
        <w:div w:id="1141725133">
          <w:marLeft w:val="640"/>
          <w:marRight w:val="0"/>
          <w:marTop w:val="0"/>
          <w:marBottom w:val="0"/>
          <w:divBdr>
            <w:top w:val="none" w:sz="0" w:space="0" w:color="auto"/>
            <w:left w:val="none" w:sz="0" w:space="0" w:color="auto"/>
            <w:bottom w:val="none" w:sz="0" w:space="0" w:color="auto"/>
            <w:right w:val="none" w:sz="0" w:space="0" w:color="auto"/>
          </w:divBdr>
        </w:div>
        <w:div w:id="2058626759">
          <w:marLeft w:val="640"/>
          <w:marRight w:val="0"/>
          <w:marTop w:val="0"/>
          <w:marBottom w:val="0"/>
          <w:divBdr>
            <w:top w:val="none" w:sz="0" w:space="0" w:color="auto"/>
            <w:left w:val="none" w:sz="0" w:space="0" w:color="auto"/>
            <w:bottom w:val="none" w:sz="0" w:space="0" w:color="auto"/>
            <w:right w:val="none" w:sz="0" w:space="0" w:color="auto"/>
          </w:divBdr>
        </w:div>
        <w:div w:id="1117799577">
          <w:marLeft w:val="640"/>
          <w:marRight w:val="0"/>
          <w:marTop w:val="0"/>
          <w:marBottom w:val="0"/>
          <w:divBdr>
            <w:top w:val="none" w:sz="0" w:space="0" w:color="auto"/>
            <w:left w:val="none" w:sz="0" w:space="0" w:color="auto"/>
            <w:bottom w:val="none" w:sz="0" w:space="0" w:color="auto"/>
            <w:right w:val="none" w:sz="0" w:space="0" w:color="auto"/>
          </w:divBdr>
        </w:div>
      </w:divsChild>
    </w:div>
    <w:div w:id="841971719">
      <w:bodyDiv w:val="1"/>
      <w:marLeft w:val="0"/>
      <w:marRight w:val="0"/>
      <w:marTop w:val="0"/>
      <w:marBottom w:val="0"/>
      <w:divBdr>
        <w:top w:val="none" w:sz="0" w:space="0" w:color="auto"/>
        <w:left w:val="none" w:sz="0" w:space="0" w:color="auto"/>
        <w:bottom w:val="none" w:sz="0" w:space="0" w:color="auto"/>
        <w:right w:val="none" w:sz="0" w:space="0" w:color="auto"/>
      </w:divBdr>
      <w:divsChild>
        <w:div w:id="1125544564">
          <w:marLeft w:val="640"/>
          <w:marRight w:val="0"/>
          <w:marTop w:val="0"/>
          <w:marBottom w:val="0"/>
          <w:divBdr>
            <w:top w:val="none" w:sz="0" w:space="0" w:color="auto"/>
            <w:left w:val="none" w:sz="0" w:space="0" w:color="auto"/>
            <w:bottom w:val="none" w:sz="0" w:space="0" w:color="auto"/>
            <w:right w:val="none" w:sz="0" w:space="0" w:color="auto"/>
          </w:divBdr>
        </w:div>
        <w:div w:id="141317706">
          <w:marLeft w:val="640"/>
          <w:marRight w:val="0"/>
          <w:marTop w:val="0"/>
          <w:marBottom w:val="0"/>
          <w:divBdr>
            <w:top w:val="none" w:sz="0" w:space="0" w:color="auto"/>
            <w:left w:val="none" w:sz="0" w:space="0" w:color="auto"/>
            <w:bottom w:val="none" w:sz="0" w:space="0" w:color="auto"/>
            <w:right w:val="none" w:sz="0" w:space="0" w:color="auto"/>
          </w:divBdr>
        </w:div>
        <w:div w:id="1927104771">
          <w:marLeft w:val="640"/>
          <w:marRight w:val="0"/>
          <w:marTop w:val="0"/>
          <w:marBottom w:val="0"/>
          <w:divBdr>
            <w:top w:val="none" w:sz="0" w:space="0" w:color="auto"/>
            <w:left w:val="none" w:sz="0" w:space="0" w:color="auto"/>
            <w:bottom w:val="none" w:sz="0" w:space="0" w:color="auto"/>
            <w:right w:val="none" w:sz="0" w:space="0" w:color="auto"/>
          </w:divBdr>
        </w:div>
        <w:div w:id="350886058">
          <w:marLeft w:val="640"/>
          <w:marRight w:val="0"/>
          <w:marTop w:val="0"/>
          <w:marBottom w:val="0"/>
          <w:divBdr>
            <w:top w:val="none" w:sz="0" w:space="0" w:color="auto"/>
            <w:left w:val="none" w:sz="0" w:space="0" w:color="auto"/>
            <w:bottom w:val="none" w:sz="0" w:space="0" w:color="auto"/>
            <w:right w:val="none" w:sz="0" w:space="0" w:color="auto"/>
          </w:divBdr>
        </w:div>
        <w:div w:id="924456961">
          <w:marLeft w:val="640"/>
          <w:marRight w:val="0"/>
          <w:marTop w:val="0"/>
          <w:marBottom w:val="0"/>
          <w:divBdr>
            <w:top w:val="none" w:sz="0" w:space="0" w:color="auto"/>
            <w:left w:val="none" w:sz="0" w:space="0" w:color="auto"/>
            <w:bottom w:val="none" w:sz="0" w:space="0" w:color="auto"/>
            <w:right w:val="none" w:sz="0" w:space="0" w:color="auto"/>
          </w:divBdr>
        </w:div>
        <w:div w:id="1835028261">
          <w:marLeft w:val="640"/>
          <w:marRight w:val="0"/>
          <w:marTop w:val="0"/>
          <w:marBottom w:val="0"/>
          <w:divBdr>
            <w:top w:val="none" w:sz="0" w:space="0" w:color="auto"/>
            <w:left w:val="none" w:sz="0" w:space="0" w:color="auto"/>
            <w:bottom w:val="none" w:sz="0" w:space="0" w:color="auto"/>
            <w:right w:val="none" w:sz="0" w:space="0" w:color="auto"/>
          </w:divBdr>
        </w:div>
        <w:div w:id="1727332595">
          <w:marLeft w:val="640"/>
          <w:marRight w:val="0"/>
          <w:marTop w:val="0"/>
          <w:marBottom w:val="0"/>
          <w:divBdr>
            <w:top w:val="none" w:sz="0" w:space="0" w:color="auto"/>
            <w:left w:val="none" w:sz="0" w:space="0" w:color="auto"/>
            <w:bottom w:val="none" w:sz="0" w:space="0" w:color="auto"/>
            <w:right w:val="none" w:sz="0" w:space="0" w:color="auto"/>
          </w:divBdr>
        </w:div>
        <w:div w:id="1675036924">
          <w:marLeft w:val="640"/>
          <w:marRight w:val="0"/>
          <w:marTop w:val="0"/>
          <w:marBottom w:val="0"/>
          <w:divBdr>
            <w:top w:val="none" w:sz="0" w:space="0" w:color="auto"/>
            <w:left w:val="none" w:sz="0" w:space="0" w:color="auto"/>
            <w:bottom w:val="none" w:sz="0" w:space="0" w:color="auto"/>
            <w:right w:val="none" w:sz="0" w:space="0" w:color="auto"/>
          </w:divBdr>
        </w:div>
        <w:div w:id="1180579720">
          <w:marLeft w:val="640"/>
          <w:marRight w:val="0"/>
          <w:marTop w:val="0"/>
          <w:marBottom w:val="0"/>
          <w:divBdr>
            <w:top w:val="none" w:sz="0" w:space="0" w:color="auto"/>
            <w:left w:val="none" w:sz="0" w:space="0" w:color="auto"/>
            <w:bottom w:val="none" w:sz="0" w:space="0" w:color="auto"/>
            <w:right w:val="none" w:sz="0" w:space="0" w:color="auto"/>
          </w:divBdr>
        </w:div>
        <w:div w:id="2637776">
          <w:marLeft w:val="640"/>
          <w:marRight w:val="0"/>
          <w:marTop w:val="0"/>
          <w:marBottom w:val="0"/>
          <w:divBdr>
            <w:top w:val="none" w:sz="0" w:space="0" w:color="auto"/>
            <w:left w:val="none" w:sz="0" w:space="0" w:color="auto"/>
            <w:bottom w:val="none" w:sz="0" w:space="0" w:color="auto"/>
            <w:right w:val="none" w:sz="0" w:space="0" w:color="auto"/>
          </w:divBdr>
        </w:div>
        <w:div w:id="522013312">
          <w:marLeft w:val="640"/>
          <w:marRight w:val="0"/>
          <w:marTop w:val="0"/>
          <w:marBottom w:val="0"/>
          <w:divBdr>
            <w:top w:val="none" w:sz="0" w:space="0" w:color="auto"/>
            <w:left w:val="none" w:sz="0" w:space="0" w:color="auto"/>
            <w:bottom w:val="none" w:sz="0" w:space="0" w:color="auto"/>
            <w:right w:val="none" w:sz="0" w:space="0" w:color="auto"/>
          </w:divBdr>
        </w:div>
        <w:div w:id="488402614">
          <w:marLeft w:val="640"/>
          <w:marRight w:val="0"/>
          <w:marTop w:val="0"/>
          <w:marBottom w:val="0"/>
          <w:divBdr>
            <w:top w:val="none" w:sz="0" w:space="0" w:color="auto"/>
            <w:left w:val="none" w:sz="0" w:space="0" w:color="auto"/>
            <w:bottom w:val="none" w:sz="0" w:space="0" w:color="auto"/>
            <w:right w:val="none" w:sz="0" w:space="0" w:color="auto"/>
          </w:divBdr>
        </w:div>
        <w:div w:id="1874731092">
          <w:marLeft w:val="640"/>
          <w:marRight w:val="0"/>
          <w:marTop w:val="0"/>
          <w:marBottom w:val="0"/>
          <w:divBdr>
            <w:top w:val="none" w:sz="0" w:space="0" w:color="auto"/>
            <w:left w:val="none" w:sz="0" w:space="0" w:color="auto"/>
            <w:bottom w:val="none" w:sz="0" w:space="0" w:color="auto"/>
            <w:right w:val="none" w:sz="0" w:space="0" w:color="auto"/>
          </w:divBdr>
        </w:div>
        <w:div w:id="1159541995">
          <w:marLeft w:val="640"/>
          <w:marRight w:val="0"/>
          <w:marTop w:val="0"/>
          <w:marBottom w:val="0"/>
          <w:divBdr>
            <w:top w:val="none" w:sz="0" w:space="0" w:color="auto"/>
            <w:left w:val="none" w:sz="0" w:space="0" w:color="auto"/>
            <w:bottom w:val="none" w:sz="0" w:space="0" w:color="auto"/>
            <w:right w:val="none" w:sz="0" w:space="0" w:color="auto"/>
          </w:divBdr>
        </w:div>
        <w:div w:id="1177771771">
          <w:marLeft w:val="640"/>
          <w:marRight w:val="0"/>
          <w:marTop w:val="0"/>
          <w:marBottom w:val="0"/>
          <w:divBdr>
            <w:top w:val="none" w:sz="0" w:space="0" w:color="auto"/>
            <w:left w:val="none" w:sz="0" w:space="0" w:color="auto"/>
            <w:bottom w:val="none" w:sz="0" w:space="0" w:color="auto"/>
            <w:right w:val="none" w:sz="0" w:space="0" w:color="auto"/>
          </w:divBdr>
        </w:div>
        <w:div w:id="1803035856">
          <w:marLeft w:val="640"/>
          <w:marRight w:val="0"/>
          <w:marTop w:val="0"/>
          <w:marBottom w:val="0"/>
          <w:divBdr>
            <w:top w:val="none" w:sz="0" w:space="0" w:color="auto"/>
            <w:left w:val="none" w:sz="0" w:space="0" w:color="auto"/>
            <w:bottom w:val="none" w:sz="0" w:space="0" w:color="auto"/>
            <w:right w:val="none" w:sz="0" w:space="0" w:color="auto"/>
          </w:divBdr>
        </w:div>
        <w:div w:id="1403483428">
          <w:marLeft w:val="640"/>
          <w:marRight w:val="0"/>
          <w:marTop w:val="0"/>
          <w:marBottom w:val="0"/>
          <w:divBdr>
            <w:top w:val="none" w:sz="0" w:space="0" w:color="auto"/>
            <w:left w:val="none" w:sz="0" w:space="0" w:color="auto"/>
            <w:bottom w:val="none" w:sz="0" w:space="0" w:color="auto"/>
            <w:right w:val="none" w:sz="0" w:space="0" w:color="auto"/>
          </w:divBdr>
        </w:div>
        <w:div w:id="558201239">
          <w:marLeft w:val="640"/>
          <w:marRight w:val="0"/>
          <w:marTop w:val="0"/>
          <w:marBottom w:val="0"/>
          <w:divBdr>
            <w:top w:val="none" w:sz="0" w:space="0" w:color="auto"/>
            <w:left w:val="none" w:sz="0" w:space="0" w:color="auto"/>
            <w:bottom w:val="none" w:sz="0" w:space="0" w:color="auto"/>
            <w:right w:val="none" w:sz="0" w:space="0" w:color="auto"/>
          </w:divBdr>
        </w:div>
        <w:div w:id="1401251464">
          <w:marLeft w:val="640"/>
          <w:marRight w:val="0"/>
          <w:marTop w:val="0"/>
          <w:marBottom w:val="0"/>
          <w:divBdr>
            <w:top w:val="none" w:sz="0" w:space="0" w:color="auto"/>
            <w:left w:val="none" w:sz="0" w:space="0" w:color="auto"/>
            <w:bottom w:val="none" w:sz="0" w:space="0" w:color="auto"/>
            <w:right w:val="none" w:sz="0" w:space="0" w:color="auto"/>
          </w:divBdr>
        </w:div>
        <w:div w:id="501356724">
          <w:marLeft w:val="640"/>
          <w:marRight w:val="0"/>
          <w:marTop w:val="0"/>
          <w:marBottom w:val="0"/>
          <w:divBdr>
            <w:top w:val="none" w:sz="0" w:space="0" w:color="auto"/>
            <w:left w:val="none" w:sz="0" w:space="0" w:color="auto"/>
            <w:bottom w:val="none" w:sz="0" w:space="0" w:color="auto"/>
            <w:right w:val="none" w:sz="0" w:space="0" w:color="auto"/>
          </w:divBdr>
        </w:div>
        <w:div w:id="863249279">
          <w:marLeft w:val="640"/>
          <w:marRight w:val="0"/>
          <w:marTop w:val="0"/>
          <w:marBottom w:val="0"/>
          <w:divBdr>
            <w:top w:val="none" w:sz="0" w:space="0" w:color="auto"/>
            <w:left w:val="none" w:sz="0" w:space="0" w:color="auto"/>
            <w:bottom w:val="none" w:sz="0" w:space="0" w:color="auto"/>
            <w:right w:val="none" w:sz="0" w:space="0" w:color="auto"/>
          </w:divBdr>
        </w:div>
        <w:div w:id="1687749551">
          <w:marLeft w:val="640"/>
          <w:marRight w:val="0"/>
          <w:marTop w:val="0"/>
          <w:marBottom w:val="0"/>
          <w:divBdr>
            <w:top w:val="none" w:sz="0" w:space="0" w:color="auto"/>
            <w:left w:val="none" w:sz="0" w:space="0" w:color="auto"/>
            <w:bottom w:val="none" w:sz="0" w:space="0" w:color="auto"/>
            <w:right w:val="none" w:sz="0" w:space="0" w:color="auto"/>
          </w:divBdr>
        </w:div>
        <w:div w:id="1614747166">
          <w:marLeft w:val="640"/>
          <w:marRight w:val="0"/>
          <w:marTop w:val="0"/>
          <w:marBottom w:val="0"/>
          <w:divBdr>
            <w:top w:val="none" w:sz="0" w:space="0" w:color="auto"/>
            <w:left w:val="none" w:sz="0" w:space="0" w:color="auto"/>
            <w:bottom w:val="none" w:sz="0" w:space="0" w:color="auto"/>
            <w:right w:val="none" w:sz="0" w:space="0" w:color="auto"/>
          </w:divBdr>
        </w:div>
        <w:div w:id="346760221">
          <w:marLeft w:val="640"/>
          <w:marRight w:val="0"/>
          <w:marTop w:val="0"/>
          <w:marBottom w:val="0"/>
          <w:divBdr>
            <w:top w:val="none" w:sz="0" w:space="0" w:color="auto"/>
            <w:left w:val="none" w:sz="0" w:space="0" w:color="auto"/>
            <w:bottom w:val="none" w:sz="0" w:space="0" w:color="auto"/>
            <w:right w:val="none" w:sz="0" w:space="0" w:color="auto"/>
          </w:divBdr>
        </w:div>
        <w:div w:id="70585072">
          <w:marLeft w:val="640"/>
          <w:marRight w:val="0"/>
          <w:marTop w:val="0"/>
          <w:marBottom w:val="0"/>
          <w:divBdr>
            <w:top w:val="none" w:sz="0" w:space="0" w:color="auto"/>
            <w:left w:val="none" w:sz="0" w:space="0" w:color="auto"/>
            <w:bottom w:val="none" w:sz="0" w:space="0" w:color="auto"/>
            <w:right w:val="none" w:sz="0" w:space="0" w:color="auto"/>
          </w:divBdr>
        </w:div>
        <w:div w:id="873494161">
          <w:marLeft w:val="640"/>
          <w:marRight w:val="0"/>
          <w:marTop w:val="0"/>
          <w:marBottom w:val="0"/>
          <w:divBdr>
            <w:top w:val="none" w:sz="0" w:space="0" w:color="auto"/>
            <w:left w:val="none" w:sz="0" w:space="0" w:color="auto"/>
            <w:bottom w:val="none" w:sz="0" w:space="0" w:color="auto"/>
            <w:right w:val="none" w:sz="0" w:space="0" w:color="auto"/>
          </w:divBdr>
        </w:div>
        <w:div w:id="939336908">
          <w:marLeft w:val="640"/>
          <w:marRight w:val="0"/>
          <w:marTop w:val="0"/>
          <w:marBottom w:val="0"/>
          <w:divBdr>
            <w:top w:val="none" w:sz="0" w:space="0" w:color="auto"/>
            <w:left w:val="none" w:sz="0" w:space="0" w:color="auto"/>
            <w:bottom w:val="none" w:sz="0" w:space="0" w:color="auto"/>
            <w:right w:val="none" w:sz="0" w:space="0" w:color="auto"/>
          </w:divBdr>
        </w:div>
        <w:div w:id="1266696842">
          <w:marLeft w:val="640"/>
          <w:marRight w:val="0"/>
          <w:marTop w:val="0"/>
          <w:marBottom w:val="0"/>
          <w:divBdr>
            <w:top w:val="none" w:sz="0" w:space="0" w:color="auto"/>
            <w:left w:val="none" w:sz="0" w:space="0" w:color="auto"/>
            <w:bottom w:val="none" w:sz="0" w:space="0" w:color="auto"/>
            <w:right w:val="none" w:sz="0" w:space="0" w:color="auto"/>
          </w:divBdr>
        </w:div>
        <w:div w:id="1396969241">
          <w:marLeft w:val="640"/>
          <w:marRight w:val="0"/>
          <w:marTop w:val="0"/>
          <w:marBottom w:val="0"/>
          <w:divBdr>
            <w:top w:val="none" w:sz="0" w:space="0" w:color="auto"/>
            <w:left w:val="none" w:sz="0" w:space="0" w:color="auto"/>
            <w:bottom w:val="none" w:sz="0" w:space="0" w:color="auto"/>
            <w:right w:val="none" w:sz="0" w:space="0" w:color="auto"/>
          </w:divBdr>
        </w:div>
        <w:div w:id="837115962">
          <w:marLeft w:val="640"/>
          <w:marRight w:val="0"/>
          <w:marTop w:val="0"/>
          <w:marBottom w:val="0"/>
          <w:divBdr>
            <w:top w:val="none" w:sz="0" w:space="0" w:color="auto"/>
            <w:left w:val="none" w:sz="0" w:space="0" w:color="auto"/>
            <w:bottom w:val="none" w:sz="0" w:space="0" w:color="auto"/>
            <w:right w:val="none" w:sz="0" w:space="0" w:color="auto"/>
          </w:divBdr>
        </w:div>
        <w:div w:id="643201519">
          <w:marLeft w:val="640"/>
          <w:marRight w:val="0"/>
          <w:marTop w:val="0"/>
          <w:marBottom w:val="0"/>
          <w:divBdr>
            <w:top w:val="none" w:sz="0" w:space="0" w:color="auto"/>
            <w:left w:val="none" w:sz="0" w:space="0" w:color="auto"/>
            <w:bottom w:val="none" w:sz="0" w:space="0" w:color="auto"/>
            <w:right w:val="none" w:sz="0" w:space="0" w:color="auto"/>
          </w:divBdr>
        </w:div>
        <w:div w:id="1711149117">
          <w:marLeft w:val="640"/>
          <w:marRight w:val="0"/>
          <w:marTop w:val="0"/>
          <w:marBottom w:val="0"/>
          <w:divBdr>
            <w:top w:val="none" w:sz="0" w:space="0" w:color="auto"/>
            <w:left w:val="none" w:sz="0" w:space="0" w:color="auto"/>
            <w:bottom w:val="none" w:sz="0" w:space="0" w:color="auto"/>
            <w:right w:val="none" w:sz="0" w:space="0" w:color="auto"/>
          </w:divBdr>
        </w:div>
        <w:div w:id="1983653666">
          <w:marLeft w:val="640"/>
          <w:marRight w:val="0"/>
          <w:marTop w:val="0"/>
          <w:marBottom w:val="0"/>
          <w:divBdr>
            <w:top w:val="none" w:sz="0" w:space="0" w:color="auto"/>
            <w:left w:val="none" w:sz="0" w:space="0" w:color="auto"/>
            <w:bottom w:val="none" w:sz="0" w:space="0" w:color="auto"/>
            <w:right w:val="none" w:sz="0" w:space="0" w:color="auto"/>
          </w:divBdr>
        </w:div>
        <w:div w:id="1634943432">
          <w:marLeft w:val="640"/>
          <w:marRight w:val="0"/>
          <w:marTop w:val="0"/>
          <w:marBottom w:val="0"/>
          <w:divBdr>
            <w:top w:val="none" w:sz="0" w:space="0" w:color="auto"/>
            <w:left w:val="none" w:sz="0" w:space="0" w:color="auto"/>
            <w:bottom w:val="none" w:sz="0" w:space="0" w:color="auto"/>
            <w:right w:val="none" w:sz="0" w:space="0" w:color="auto"/>
          </w:divBdr>
        </w:div>
        <w:div w:id="507641914">
          <w:marLeft w:val="640"/>
          <w:marRight w:val="0"/>
          <w:marTop w:val="0"/>
          <w:marBottom w:val="0"/>
          <w:divBdr>
            <w:top w:val="none" w:sz="0" w:space="0" w:color="auto"/>
            <w:left w:val="none" w:sz="0" w:space="0" w:color="auto"/>
            <w:bottom w:val="none" w:sz="0" w:space="0" w:color="auto"/>
            <w:right w:val="none" w:sz="0" w:space="0" w:color="auto"/>
          </w:divBdr>
        </w:div>
        <w:div w:id="804153315">
          <w:marLeft w:val="640"/>
          <w:marRight w:val="0"/>
          <w:marTop w:val="0"/>
          <w:marBottom w:val="0"/>
          <w:divBdr>
            <w:top w:val="none" w:sz="0" w:space="0" w:color="auto"/>
            <w:left w:val="none" w:sz="0" w:space="0" w:color="auto"/>
            <w:bottom w:val="none" w:sz="0" w:space="0" w:color="auto"/>
            <w:right w:val="none" w:sz="0" w:space="0" w:color="auto"/>
          </w:divBdr>
        </w:div>
        <w:div w:id="291861265">
          <w:marLeft w:val="640"/>
          <w:marRight w:val="0"/>
          <w:marTop w:val="0"/>
          <w:marBottom w:val="0"/>
          <w:divBdr>
            <w:top w:val="none" w:sz="0" w:space="0" w:color="auto"/>
            <w:left w:val="none" w:sz="0" w:space="0" w:color="auto"/>
            <w:bottom w:val="none" w:sz="0" w:space="0" w:color="auto"/>
            <w:right w:val="none" w:sz="0" w:space="0" w:color="auto"/>
          </w:divBdr>
        </w:div>
        <w:div w:id="2016953633">
          <w:marLeft w:val="640"/>
          <w:marRight w:val="0"/>
          <w:marTop w:val="0"/>
          <w:marBottom w:val="0"/>
          <w:divBdr>
            <w:top w:val="none" w:sz="0" w:space="0" w:color="auto"/>
            <w:left w:val="none" w:sz="0" w:space="0" w:color="auto"/>
            <w:bottom w:val="none" w:sz="0" w:space="0" w:color="auto"/>
            <w:right w:val="none" w:sz="0" w:space="0" w:color="auto"/>
          </w:divBdr>
        </w:div>
        <w:div w:id="317004084">
          <w:marLeft w:val="640"/>
          <w:marRight w:val="0"/>
          <w:marTop w:val="0"/>
          <w:marBottom w:val="0"/>
          <w:divBdr>
            <w:top w:val="none" w:sz="0" w:space="0" w:color="auto"/>
            <w:left w:val="none" w:sz="0" w:space="0" w:color="auto"/>
            <w:bottom w:val="none" w:sz="0" w:space="0" w:color="auto"/>
            <w:right w:val="none" w:sz="0" w:space="0" w:color="auto"/>
          </w:divBdr>
        </w:div>
        <w:div w:id="1775904913">
          <w:marLeft w:val="640"/>
          <w:marRight w:val="0"/>
          <w:marTop w:val="0"/>
          <w:marBottom w:val="0"/>
          <w:divBdr>
            <w:top w:val="none" w:sz="0" w:space="0" w:color="auto"/>
            <w:left w:val="none" w:sz="0" w:space="0" w:color="auto"/>
            <w:bottom w:val="none" w:sz="0" w:space="0" w:color="auto"/>
            <w:right w:val="none" w:sz="0" w:space="0" w:color="auto"/>
          </w:divBdr>
        </w:div>
        <w:div w:id="1626158488">
          <w:marLeft w:val="640"/>
          <w:marRight w:val="0"/>
          <w:marTop w:val="0"/>
          <w:marBottom w:val="0"/>
          <w:divBdr>
            <w:top w:val="none" w:sz="0" w:space="0" w:color="auto"/>
            <w:left w:val="none" w:sz="0" w:space="0" w:color="auto"/>
            <w:bottom w:val="none" w:sz="0" w:space="0" w:color="auto"/>
            <w:right w:val="none" w:sz="0" w:space="0" w:color="auto"/>
          </w:divBdr>
        </w:div>
        <w:div w:id="799685447">
          <w:marLeft w:val="640"/>
          <w:marRight w:val="0"/>
          <w:marTop w:val="0"/>
          <w:marBottom w:val="0"/>
          <w:divBdr>
            <w:top w:val="none" w:sz="0" w:space="0" w:color="auto"/>
            <w:left w:val="none" w:sz="0" w:space="0" w:color="auto"/>
            <w:bottom w:val="none" w:sz="0" w:space="0" w:color="auto"/>
            <w:right w:val="none" w:sz="0" w:space="0" w:color="auto"/>
          </w:divBdr>
        </w:div>
        <w:div w:id="546337984">
          <w:marLeft w:val="640"/>
          <w:marRight w:val="0"/>
          <w:marTop w:val="0"/>
          <w:marBottom w:val="0"/>
          <w:divBdr>
            <w:top w:val="none" w:sz="0" w:space="0" w:color="auto"/>
            <w:left w:val="none" w:sz="0" w:space="0" w:color="auto"/>
            <w:bottom w:val="none" w:sz="0" w:space="0" w:color="auto"/>
            <w:right w:val="none" w:sz="0" w:space="0" w:color="auto"/>
          </w:divBdr>
        </w:div>
        <w:div w:id="444008730">
          <w:marLeft w:val="640"/>
          <w:marRight w:val="0"/>
          <w:marTop w:val="0"/>
          <w:marBottom w:val="0"/>
          <w:divBdr>
            <w:top w:val="none" w:sz="0" w:space="0" w:color="auto"/>
            <w:left w:val="none" w:sz="0" w:space="0" w:color="auto"/>
            <w:bottom w:val="none" w:sz="0" w:space="0" w:color="auto"/>
            <w:right w:val="none" w:sz="0" w:space="0" w:color="auto"/>
          </w:divBdr>
        </w:div>
      </w:divsChild>
    </w:div>
    <w:div w:id="847645928">
      <w:bodyDiv w:val="1"/>
      <w:marLeft w:val="0"/>
      <w:marRight w:val="0"/>
      <w:marTop w:val="0"/>
      <w:marBottom w:val="0"/>
      <w:divBdr>
        <w:top w:val="none" w:sz="0" w:space="0" w:color="auto"/>
        <w:left w:val="none" w:sz="0" w:space="0" w:color="auto"/>
        <w:bottom w:val="none" w:sz="0" w:space="0" w:color="auto"/>
        <w:right w:val="none" w:sz="0" w:space="0" w:color="auto"/>
      </w:divBdr>
      <w:divsChild>
        <w:div w:id="434206853">
          <w:marLeft w:val="0"/>
          <w:marRight w:val="0"/>
          <w:marTop w:val="0"/>
          <w:marBottom w:val="0"/>
          <w:divBdr>
            <w:top w:val="none" w:sz="0" w:space="0" w:color="auto"/>
            <w:left w:val="none" w:sz="0" w:space="0" w:color="auto"/>
            <w:bottom w:val="none" w:sz="0" w:space="0" w:color="auto"/>
            <w:right w:val="none" w:sz="0" w:space="0" w:color="auto"/>
          </w:divBdr>
          <w:divsChild>
            <w:div w:id="665714749">
              <w:marLeft w:val="0"/>
              <w:marRight w:val="0"/>
              <w:marTop w:val="0"/>
              <w:marBottom w:val="0"/>
              <w:divBdr>
                <w:top w:val="none" w:sz="0" w:space="0" w:color="auto"/>
                <w:left w:val="none" w:sz="0" w:space="0" w:color="auto"/>
                <w:bottom w:val="none" w:sz="0" w:space="0" w:color="auto"/>
                <w:right w:val="none" w:sz="0" w:space="0" w:color="auto"/>
              </w:divBdr>
              <w:divsChild>
                <w:div w:id="2049523871">
                  <w:marLeft w:val="0"/>
                  <w:marRight w:val="0"/>
                  <w:marTop w:val="0"/>
                  <w:marBottom w:val="0"/>
                  <w:divBdr>
                    <w:top w:val="none" w:sz="0" w:space="0" w:color="auto"/>
                    <w:left w:val="none" w:sz="0" w:space="0" w:color="auto"/>
                    <w:bottom w:val="none" w:sz="0" w:space="0" w:color="auto"/>
                    <w:right w:val="none" w:sz="0" w:space="0" w:color="auto"/>
                  </w:divBdr>
                  <w:divsChild>
                    <w:div w:id="170231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355841">
      <w:bodyDiv w:val="1"/>
      <w:marLeft w:val="0"/>
      <w:marRight w:val="0"/>
      <w:marTop w:val="0"/>
      <w:marBottom w:val="0"/>
      <w:divBdr>
        <w:top w:val="none" w:sz="0" w:space="0" w:color="auto"/>
        <w:left w:val="none" w:sz="0" w:space="0" w:color="auto"/>
        <w:bottom w:val="none" w:sz="0" w:space="0" w:color="auto"/>
        <w:right w:val="none" w:sz="0" w:space="0" w:color="auto"/>
      </w:divBdr>
      <w:divsChild>
        <w:div w:id="2003659761">
          <w:marLeft w:val="0"/>
          <w:marRight w:val="0"/>
          <w:marTop w:val="0"/>
          <w:marBottom w:val="0"/>
          <w:divBdr>
            <w:top w:val="none" w:sz="0" w:space="0" w:color="auto"/>
            <w:left w:val="none" w:sz="0" w:space="0" w:color="auto"/>
            <w:bottom w:val="none" w:sz="0" w:space="0" w:color="auto"/>
            <w:right w:val="none" w:sz="0" w:space="0" w:color="auto"/>
          </w:divBdr>
          <w:divsChild>
            <w:div w:id="1487892888">
              <w:marLeft w:val="0"/>
              <w:marRight w:val="0"/>
              <w:marTop w:val="0"/>
              <w:marBottom w:val="0"/>
              <w:divBdr>
                <w:top w:val="none" w:sz="0" w:space="0" w:color="auto"/>
                <w:left w:val="none" w:sz="0" w:space="0" w:color="auto"/>
                <w:bottom w:val="none" w:sz="0" w:space="0" w:color="auto"/>
                <w:right w:val="none" w:sz="0" w:space="0" w:color="auto"/>
              </w:divBdr>
              <w:divsChild>
                <w:div w:id="44114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47642">
      <w:bodyDiv w:val="1"/>
      <w:marLeft w:val="0"/>
      <w:marRight w:val="0"/>
      <w:marTop w:val="0"/>
      <w:marBottom w:val="0"/>
      <w:divBdr>
        <w:top w:val="none" w:sz="0" w:space="0" w:color="auto"/>
        <w:left w:val="none" w:sz="0" w:space="0" w:color="auto"/>
        <w:bottom w:val="none" w:sz="0" w:space="0" w:color="auto"/>
        <w:right w:val="none" w:sz="0" w:space="0" w:color="auto"/>
      </w:divBdr>
      <w:divsChild>
        <w:div w:id="62409017">
          <w:marLeft w:val="0"/>
          <w:marRight w:val="0"/>
          <w:marTop w:val="0"/>
          <w:marBottom w:val="0"/>
          <w:divBdr>
            <w:top w:val="none" w:sz="0" w:space="0" w:color="auto"/>
            <w:left w:val="none" w:sz="0" w:space="0" w:color="auto"/>
            <w:bottom w:val="none" w:sz="0" w:space="0" w:color="auto"/>
            <w:right w:val="none" w:sz="0" w:space="0" w:color="auto"/>
          </w:divBdr>
          <w:divsChild>
            <w:div w:id="1753234506">
              <w:marLeft w:val="0"/>
              <w:marRight w:val="0"/>
              <w:marTop w:val="0"/>
              <w:marBottom w:val="0"/>
              <w:divBdr>
                <w:top w:val="none" w:sz="0" w:space="0" w:color="auto"/>
                <w:left w:val="none" w:sz="0" w:space="0" w:color="auto"/>
                <w:bottom w:val="none" w:sz="0" w:space="0" w:color="auto"/>
                <w:right w:val="none" w:sz="0" w:space="0" w:color="auto"/>
              </w:divBdr>
              <w:divsChild>
                <w:div w:id="1901020788">
                  <w:marLeft w:val="0"/>
                  <w:marRight w:val="0"/>
                  <w:marTop w:val="0"/>
                  <w:marBottom w:val="0"/>
                  <w:divBdr>
                    <w:top w:val="none" w:sz="0" w:space="0" w:color="auto"/>
                    <w:left w:val="none" w:sz="0" w:space="0" w:color="auto"/>
                    <w:bottom w:val="none" w:sz="0" w:space="0" w:color="auto"/>
                    <w:right w:val="none" w:sz="0" w:space="0" w:color="auto"/>
                  </w:divBdr>
                  <w:divsChild>
                    <w:div w:id="1717579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222272">
      <w:bodyDiv w:val="1"/>
      <w:marLeft w:val="0"/>
      <w:marRight w:val="0"/>
      <w:marTop w:val="0"/>
      <w:marBottom w:val="0"/>
      <w:divBdr>
        <w:top w:val="none" w:sz="0" w:space="0" w:color="auto"/>
        <w:left w:val="none" w:sz="0" w:space="0" w:color="auto"/>
        <w:bottom w:val="none" w:sz="0" w:space="0" w:color="auto"/>
        <w:right w:val="none" w:sz="0" w:space="0" w:color="auto"/>
      </w:divBdr>
      <w:divsChild>
        <w:div w:id="872687679">
          <w:marLeft w:val="640"/>
          <w:marRight w:val="0"/>
          <w:marTop w:val="0"/>
          <w:marBottom w:val="0"/>
          <w:divBdr>
            <w:top w:val="none" w:sz="0" w:space="0" w:color="auto"/>
            <w:left w:val="none" w:sz="0" w:space="0" w:color="auto"/>
            <w:bottom w:val="none" w:sz="0" w:space="0" w:color="auto"/>
            <w:right w:val="none" w:sz="0" w:space="0" w:color="auto"/>
          </w:divBdr>
        </w:div>
        <w:div w:id="2146044082">
          <w:marLeft w:val="640"/>
          <w:marRight w:val="0"/>
          <w:marTop w:val="0"/>
          <w:marBottom w:val="0"/>
          <w:divBdr>
            <w:top w:val="none" w:sz="0" w:space="0" w:color="auto"/>
            <w:left w:val="none" w:sz="0" w:space="0" w:color="auto"/>
            <w:bottom w:val="none" w:sz="0" w:space="0" w:color="auto"/>
            <w:right w:val="none" w:sz="0" w:space="0" w:color="auto"/>
          </w:divBdr>
        </w:div>
        <w:div w:id="701832690">
          <w:marLeft w:val="640"/>
          <w:marRight w:val="0"/>
          <w:marTop w:val="0"/>
          <w:marBottom w:val="0"/>
          <w:divBdr>
            <w:top w:val="none" w:sz="0" w:space="0" w:color="auto"/>
            <w:left w:val="none" w:sz="0" w:space="0" w:color="auto"/>
            <w:bottom w:val="none" w:sz="0" w:space="0" w:color="auto"/>
            <w:right w:val="none" w:sz="0" w:space="0" w:color="auto"/>
          </w:divBdr>
        </w:div>
        <w:div w:id="1544097401">
          <w:marLeft w:val="640"/>
          <w:marRight w:val="0"/>
          <w:marTop w:val="0"/>
          <w:marBottom w:val="0"/>
          <w:divBdr>
            <w:top w:val="none" w:sz="0" w:space="0" w:color="auto"/>
            <w:left w:val="none" w:sz="0" w:space="0" w:color="auto"/>
            <w:bottom w:val="none" w:sz="0" w:space="0" w:color="auto"/>
            <w:right w:val="none" w:sz="0" w:space="0" w:color="auto"/>
          </w:divBdr>
        </w:div>
        <w:div w:id="1055472621">
          <w:marLeft w:val="640"/>
          <w:marRight w:val="0"/>
          <w:marTop w:val="0"/>
          <w:marBottom w:val="0"/>
          <w:divBdr>
            <w:top w:val="none" w:sz="0" w:space="0" w:color="auto"/>
            <w:left w:val="none" w:sz="0" w:space="0" w:color="auto"/>
            <w:bottom w:val="none" w:sz="0" w:space="0" w:color="auto"/>
            <w:right w:val="none" w:sz="0" w:space="0" w:color="auto"/>
          </w:divBdr>
        </w:div>
        <w:div w:id="358894949">
          <w:marLeft w:val="640"/>
          <w:marRight w:val="0"/>
          <w:marTop w:val="0"/>
          <w:marBottom w:val="0"/>
          <w:divBdr>
            <w:top w:val="none" w:sz="0" w:space="0" w:color="auto"/>
            <w:left w:val="none" w:sz="0" w:space="0" w:color="auto"/>
            <w:bottom w:val="none" w:sz="0" w:space="0" w:color="auto"/>
            <w:right w:val="none" w:sz="0" w:space="0" w:color="auto"/>
          </w:divBdr>
        </w:div>
      </w:divsChild>
    </w:div>
    <w:div w:id="879589053">
      <w:bodyDiv w:val="1"/>
      <w:marLeft w:val="0"/>
      <w:marRight w:val="0"/>
      <w:marTop w:val="0"/>
      <w:marBottom w:val="0"/>
      <w:divBdr>
        <w:top w:val="none" w:sz="0" w:space="0" w:color="auto"/>
        <w:left w:val="none" w:sz="0" w:space="0" w:color="auto"/>
        <w:bottom w:val="none" w:sz="0" w:space="0" w:color="auto"/>
        <w:right w:val="none" w:sz="0" w:space="0" w:color="auto"/>
      </w:divBdr>
      <w:divsChild>
        <w:div w:id="148449397">
          <w:marLeft w:val="0"/>
          <w:marRight w:val="0"/>
          <w:marTop w:val="0"/>
          <w:marBottom w:val="0"/>
          <w:divBdr>
            <w:top w:val="none" w:sz="0" w:space="0" w:color="auto"/>
            <w:left w:val="none" w:sz="0" w:space="0" w:color="auto"/>
            <w:bottom w:val="none" w:sz="0" w:space="0" w:color="auto"/>
            <w:right w:val="none" w:sz="0" w:space="0" w:color="auto"/>
          </w:divBdr>
          <w:divsChild>
            <w:div w:id="1354572242">
              <w:marLeft w:val="0"/>
              <w:marRight w:val="0"/>
              <w:marTop w:val="0"/>
              <w:marBottom w:val="0"/>
              <w:divBdr>
                <w:top w:val="none" w:sz="0" w:space="0" w:color="auto"/>
                <w:left w:val="none" w:sz="0" w:space="0" w:color="auto"/>
                <w:bottom w:val="none" w:sz="0" w:space="0" w:color="auto"/>
                <w:right w:val="none" w:sz="0" w:space="0" w:color="auto"/>
              </w:divBdr>
              <w:divsChild>
                <w:div w:id="1181578367">
                  <w:marLeft w:val="0"/>
                  <w:marRight w:val="0"/>
                  <w:marTop w:val="0"/>
                  <w:marBottom w:val="0"/>
                  <w:divBdr>
                    <w:top w:val="none" w:sz="0" w:space="0" w:color="auto"/>
                    <w:left w:val="none" w:sz="0" w:space="0" w:color="auto"/>
                    <w:bottom w:val="none" w:sz="0" w:space="0" w:color="auto"/>
                    <w:right w:val="none" w:sz="0" w:space="0" w:color="auto"/>
                  </w:divBdr>
                  <w:divsChild>
                    <w:div w:id="15190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898909">
      <w:bodyDiv w:val="1"/>
      <w:marLeft w:val="0"/>
      <w:marRight w:val="0"/>
      <w:marTop w:val="0"/>
      <w:marBottom w:val="0"/>
      <w:divBdr>
        <w:top w:val="none" w:sz="0" w:space="0" w:color="auto"/>
        <w:left w:val="none" w:sz="0" w:space="0" w:color="auto"/>
        <w:bottom w:val="none" w:sz="0" w:space="0" w:color="auto"/>
        <w:right w:val="none" w:sz="0" w:space="0" w:color="auto"/>
      </w:divBdr>
      <w:divsChild>
        <w:div w:id="1951626159">
          <w:marLeft w:val="0"/>
          <w:marRight w:val="0"/>
          <w:marTop w:val="0"/>
          <w:marBottom w:val="0"/>
          <w:divBdr>
            <w:top w:val="none" w:sz="0" w:space="0" w:color="auto"/>
            <w:left w:val="none" w:sz="0" w:space="0" w:color="auto"/>
            <w:bottom w:val="none" w:sz="0" w:space="0" w:color="auto"/>
            <w:right w:val="none" w:sz="0" w:space="0" w:color="auto"/>
          </w:divBdr>
          <w:divsChild>
            <w:div w:id="717972483">
              <w:marLeft w:val="0"/>
              <w:marRight w:val="0"/>
              <w:marTop w:val="0"/>
              <w:marBottom w:val="0"/>
              <w:divBdr>
                <w:top w:val="none" w:sz="0" w:space="0" w:color="auto"/>
                <w:left w:val="none" w:sz="0" w:space="0" w:color="auto"/>
                <w:bottom w:val="none" w:sz="0" w:space="0" w:color="auto"/>
                <w:right w:val="none" w:sz="0" w:space="0" w:color="auto"/>
              </w:divBdr>
              <w:divsChild>
                <w:div w:id="4539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717137">
      <w:bodyDiv w:val="1"/>
      <w:marLeft w:val="0"/>
      <w:marRight w:val="0"/>
      <w:marTop w:val="0"/>
      <w:marBottom w:val="0"/>
      <w:divBdr>
        <w:top w:val="none" w:sz="0" w:space="0" w:color="auto"/>
        <w:left w:val="none" w:sz="0" w:space="0" w:color="auto"/>
        <w:bottom w:val="none" w:sz="0" w:space="0" w:color="auto"/>
        <w:right w:val="none" w:sz="0" w:space="0" w:color="auto"/>
      </w:divBdr>
      <w:divsChild>
        <w:div w:id="1329287398">
          <w:marLeft w:val="0"/>
          <w:marRight w:val="0"/>
          <w:marTop w:val="0"/>
          <w:marBottom w:val="0"/>
          <w:divBdr>
            <w:top w:val="none" w:sz="0" w:space="0" w:color="auto"/>
            <w:left w:val="none" w:sz="0" w:space="0" w:color="auto"/>
            <w:bottom w:val="none" w:sz="0" w:space="0" w:color="auto"/>
            <w:right w:val="none" w:sz="0" w:space="0" w:color="auto"/>
          </w:divBdr>
          <w:divsChild>
            <w:div w:id="2073768068">
              <w:marLeft w:val="0"/>
              <w:marRight w:val="0"/>
              <w:marTop w:val="0"/>
              <w:marBottom w:val="0"/>
              <w:divBdr>
                <w:top w:val="none" w:sz="0" w:space="0" w:color="auto"/>
                <w:left w:val="none" w:sz="0" w:space="0" w:color="auto"/>
                <w:bottom w:val="none" w:sz="0" w:space="0" w:color="auto"/>
                <w:right w:val="none" w:sz="0" w:space="0" w:color="auto"/>
              </w:divBdr>
              <w:divsChild>
                <w:div w:id="35280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750999">
      <w:bodyDiv w:val="1"/>
      <w:marLeft w:val="0"/>
      <w:marRight w:val="0"/>
      <w:marTop w:val="0"/>
      <w:marBottom w:val="0"/>
      <w:divBdr>
        <w:top w:val="none" w:sz="0" w:space="0" w:color="auto"/>
        <w:left w:val="none" w:sz="0" w:space="0" w:color="auto"/>
        <w:bottom w:val="none" w:sz="0" w:space="0" w:color="auto"/>
        <w:right w:val="none" w:sz="0" w:space="0" w:color="auto"/>
      </w:divBdr>
      <w:divsChild>
        <w:div w:id="1439174592">
          <w:marLeft w:val="0"/>
          <w:marRight w:val="0"/>
          <w:marTop w:val="0"/>
          <w:marBottom w:val="0"/>
          <w:divBdr>
            <w:top w:val="none" w:sz="0" w:space="0" w:color="auto"/>
            <w:left w:val="none" w:sz="0" w:space="0" w:color="auto"/>
            <w:bottom w:val="none" w:sz="0" w:space="0" w:color="auto"/>
            <w:right w:val="none" w:sz="0" w:space="0" w:color="auto"/>
          </w:divBdr>
          <w:divsChild>
            <w:div w:id="1801417938">
              <w:marLeft w:val="0"/>
              <w:marRight w:val="0"/>
              <w:marTop w:val="0"/>
              <w:marBottom w:val="0"/>
              <w:divBdr>
                <w:top w:val="none" w:sz="0" w:space="0" w:color="auto"/>
                <w:left w:val="none" w:sz="0" w:space="0" w:color="auto"/>
                <w:bottom w:val="none" w:sz="0" w:space="0" w:color="auto"/>
                <w:right w:val="none" w:sz="0" w:space="0" w:color="auto"/>
              </w:divBdr>
              <w:divsChild>
                <w:div w:id="2083065359">
                  <w:marLeft w:val="0"/>
                  <w:marRight w:val="0"/>
                  <w:marTop w:val="0"/>
                  <w:marBottom w:val="0"/>
                  <w:divBdr>
                    <w:top w:val="none" w:sz="0" w:space="0" w:color="auto"/>
                    <w:left w:val="none" w:sz="0" w:space="0" w:color="auto"/>
                    <w:bottom w:val="none" w:sz="0" w:space="0" w:color="auto"/>
                    <w:right w:val="none" w:sz="0" w:space="0" w:color="auto"/>
                  </w:divBdr>
                  <w:divsChild>
                    <w:div w:id="142595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9562">
      <w:bodyDiv w:val="1"/>
      <w:marLeft w:val="0"/>
      <w:marRight w:val="0"/>
      <w:marTop w:val="0"/>
      <w:marBottom w:val="0"/>
      <w:divBdr>
        <w:top w:val="none" w:sz="0" w:space="0" w:color="auto"/>
        <w:left w:val="none" w:sz="0" w:space="0" w:color="auto"/>
        <w:bottom w:val="none" w:sz="0" w:space="0" w:color="auto"/>
        <w:right w:val="none" w:sz="0" w:space="0" w:color="auto"/>
      </w:divBdr>
      <w:divsChild>
        <w:div w:id="2052531821">
          <w:marLeft w:val="0"/>
          <w:marRight w:val="0"/>
          <w:marTop w:val="0"/>
          <w:marBottom w:val="0"/>
          <w:divBdr>
            <w:top w:val="none" w:sz="0" w:space="0" w:color="auto"/>
            <w:left w:val="none" w:sz="0" w:space="0" w:color="auto"/>
            <w:bottom w:val="none" w:sz="0" w:space="0" w:color="auto"/>
            <w:right w:val="none" w:sz="0" w:space="0" w:color="auto"/>
          </w:divBdr>
          <w:divsChild>
            <w:div w:id="806245478">
              <w:marLeft w:val="0"/>
              <w:marRight w:val="0"/>
              <w:marTop w:val="0"/>
              <w:marBottom w:val="0"/>
              <w:divBdr>
                <w:top w:val="none" w:sz="0" w:space="0" w:color="auto"/>
                <w:left w:val="none" w:sz="0" w:space="0" w:color="auto"/>
                <w:bottom w:val="none" w:sz="0" w:space="0" w:color="auto"/>
                <w:right w:val="none" w:sz="0" w:space="0" w:color="auto"/>
              </w:divBdr>
              <w:divsChild>
                <w:div w:id="879439439">
                  <w:marLeft w:val="0"/>
                  <w:marRight w:val="0"/>
                  <w:marTop w:val="0"/>
                  <w:marBottom w:val="0"/>
                  <w:divBdr>
                    <w:top w:val="none" w:sz="0" w:space="0" w:color="auto"/>
                    <w:left w:val="none" w:sz="0" w:space="0" w:color="auto"/>
                    <w:bottom w:val="none" w:sz="0" w:space="0" w:color="auto"/>
                    <w:right w:val="none" w:sz="0" w:space="0" w:color="auto"/>
                  </w:divBdr>
                  <w:divsChild>
                    <w:div w:id="72024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576891">
      <w:bodyDiv w:val="1"/>
      <w:marLeft w:val="0"/>
      <w:marRight w:val="0"/>
      <w:marTop w:val="0"/>
      <w:marBottom w:val="0"/>
      <w:divBdr>
        <w:top w:val="none" w:sz="0" w:space="0" w:color="auto"/>
        <w:left w:val="none" w:sz="0" w:space="0" w:color="auto"/>
        <w:bottom w:val="none" w:sz="0" w:space="0" w:color="auto"/>
        <w:right w:val="none" w:sz="0" w:space="0" w:color="auto"/>
      </w:divBdr>
      <w:divsChild>
        <w:div w:id="965770277">
          <w:marLeft w:val="0"/>
          <w:marRight w:val="0"/>
          <w:marTop w:val="0"/>
          <w:marBottom w:val="0"/>
          <w:divBdr>
            <w:top w:val="none" w:sz="0" w:space="0" w:color="auto"/>
            <w:left w:val="none" w:sz="0" w:space="0" w:color="auto"/>
            <w:bottom w:val="none" w:sz="0" w:space="0" w:color="auto"/>
            <w:right w:val="none" w:sz="0" w:space="0" w:color="auto"/>
          </w:divBdr>
          <w:divsChild>
            <w:div w:id="1973707247">
              <w:marLeft w:val="0"/>
              <w:marRight w:val="0"/>
              <w:marTop w:val="0"/>
              <w:marBottom w:val="0"/>
              <w:divBdr>
                <w:top w:val="none" w:sz="0" w:space="0" w:color="auto"/>
                <w:left w:val="none" w:sz="0" w:space="0" w:color="auto"/>
                <w:bottom w:val="none" w:sz="0" w:space="0" w:color="auto"/>
                <w:right w:val="none" w:sz="0" w:space="0" w:color="auto"/>
              </w:divBdr>
              <w:divsChild>
                <w:div w:id="1215964105">
                  <w:marLeft w:val="0"/>
                  <w:marRight w:val="0"/>
                  <w:marTop w:val="0"/>
                  <w:marBottom w:val="0"/>
                  <w:divBdr>
                    <w:top w:val="none" w:sz="0" w:space="0" w:color="auto"/>
                    <w:left w:val="none" w:sz="0" w:space="0" w:color="auto"/>
                    <w:bottom w:val="none" w:sz="0" w:space="0" w:color="auto"/>
                    <w:right w:val="none" w:sz="0" w:space="0" w:color="auto"/>
                  </w:divBdr>
                  <w:divsChild>
                    <w:div w:id="49650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646113">
      <w:bodyDiv w:val="1"/>
      <w:marLeft w:val="0"/>
      <w:marRight w:val="0"/>
      <w:marTop w:val="0"/>
      <w:marBottom w:val="0"/>
      <w:divBdr>
        <w:top w:val="none" w:sz="0" w:space="0" w:color="auto"/>
        <w:left w:val="none" w:sz="0" w:space="0" w:color="auto"/>
        <w:bottom w:val="none" w:sz="0" w:space="0" w:color="auto"/>
        <w:right w:val="none" w:sz="0" w:space="0" w:color="auto"/>
      </w:divBdr>
      <w:divsChild>
        <w:div w:id="2086879538">
          <w:marLeft w:val="640"/>
          <w:marRight w:val="0"/>
          <w:marTop w:val="0"/>
          <w:marBottom w:val="0"/>
          <w:divBdr>
            <w:top w:val="none" w:sz="0" w:space="0" w:color="auto"/>
            <w:left w:val="none" w:sz="0" w:space="0" w:color="auto"/>
            <w:bottom w:val="none" w:sz="0" w:space="0" w:color="auto"/>
            <w:right w:val="none" w:sz="0" w:space="0" w:color="auto"/>
          </w:divBdr>
        </w:div>
        <w:div w:id="1166899563">
          <w:marLeft w:val="640"/>
          <w:marRight w:val="0"/>
          <w:marTop w:val="0"/>
          <w:marBottom w:val="0"/>
          <w:divBdr>
            <w:top w:val="none" w:sz="0" w:space="0" w:color="auto"/>
            <w:left w:val="none" w:sz="0" w:space="0" w:color="auto"/>
            <w:bottom w:val="none" w:sz="0" w:space="0" w:color="auto"/>
            <w:right w:val="none" w:sz="0" w:space="0" w:color="auto"/>
          </w:divBdr>
        </w:div>
        <w:div w:id="816533370">
          <w:marLeft w:val="640"/>
          <w:marRight w:val="0"/>
          <w:marTop w:val="0"/>
          <w:marBottom w:val="0"/>
          <w:divBdr>
            <w:top w:val="none" w:sz="0" w:space="0" w:color="auto"/>
            <w:left w:val="none" w:sz="0" w:space="0" w:color="auto"/>
            <w:bottom w:val="none" w:sz="0" w:space="0" w:color="auto"/>
            <w:right w:val="none" w:sz="0" w:space="0" w:color="auto"/>
          </w:divBdr>
        </w:div>
        <w:div w:id="152837652">
          <w:marLeft w:val="640"/>
          <w:marRight w:val="0"/>
          <w:marTop w:val="0"/>
          <w:marBottom w:val="0"/>
          <w:divBdr>
            <w:top w:val="none" w:sz="0" w:space="0" w:color="auto"/>
            <w:left w:val="none" w:sz="0" w:space="0" w:color="auto"/>
            <w:bottom w:val="none" w:sz="0" w:space="0" w:color="auto"/>
            <w:right w:val="none" w:sz="0" w:space="0" w:color="auto"/>
          </w:divBdr>
        </w:div>
        <w:div w:id="2126075208">
          <w:marLeft w:val="640"/>
          <w:marRight w:val="0"/>
          <w:marTop w:val="0"/>
          <w:marBottom w:val="0"/>
          <w:divBdr>
            <w:top w:val="none" w:sz="0" w:space="0" w:color="auto"/>
            <w:left w:val="none" w:sz="0" w:space="0" w:color="auto"/>
            <w:bottom w:val="none" w:sz="0" w:space="0" w:color="auto"/>
            <w:right w:val="none" w:sz="0" w:space="0" w:color="auto"/>
          </w:divBdr>
        </w:div>
        <w:div w:id="1202591315">
          <w:marLeft w:val="640"/>
          <w:marRight w:val="0"/>
          <w:marTop w:val="0"/>
          <w:marBottom w:val="0"/>
          <w:divBdr>
            <w:top w:val="none" w:sz="0" w:space="0" w:color="auto"/>
            <w:left w:val="none" w:sz="0" w:space="0" w:color="auto"/>
            <w:bottom w:val="none" w:sz="0" w:space="0" w:color="auto"/>
            <w:right w:val="none" w:sz="0" w:space="0" w:color="auto"/>
          </w:divBdr>
        </w:div>
        <w:div w:id="222058407">
          <w:marLeft w:val="640"/>
          <w:marRight w:val="0"/>
          <w:marTop w:val="0"/>
          <w:marBottom w:val="0"/>
          <w:divBdr>
            <w:top w:val="none" w:sz="0" w:space="0" w:color="auto"/>
            <w:left w:val="none" w:sz="0" w:space="0" w:color="auto"/>
            <w:bottom w:val="none" w:sz="0" w:space="0" w:color="auto"/>
            <w:right w:val="none" w:sz="0" w:space="0" w:color="auto"/>
          </w:divBdr>
        </w:div>
        <w:div w:id="1259677318">
          <w:marLeft w:val="640"/>
          <w:marRight w:val="0"/>
          <w:marTop w:val="0"/>
          <w:marBottom w:val="0"/>
          <w:divBdr>
            <w:top w:val="none" w:sz="0" w:space="0" w:color="auto"/>
            <w:left w:val="none" w:sz="0" w:space="0" w:color="auto"/>
            <w:bottom w:val="none" w:sz="0" w:space="0" w:color="auto"/>
            <w:right w:val="none" w:sz="0" w:space="0" w:color="auto"/>
          </w:divBdr>
        </w:div>
        <w:div w:id="1710716546">
          <w:marLeft w:val="640"/>
          <w:marRight w:val="0"/>
          <w:marTop w:val="0"/>
          <w:marBottom w:val="0"/>
          <w:divBdr>
            <w:top w:val="none" w:sz="0" w:space="0" w:color="auto"/>
            <w:left w:val="none" w:sz="0" w:space="0" w:color="auto"/>
            <w:bottom w:val="none" w:sz="0" w:space="0" w:color="auto"/>
            <w:right w:val="none" w:sz="0" w:space="0" w:color="auto"/>
          </w:divBdr>
        </w:div>
        <w:div w:id="174001109">
          <w:marLeft w:val="640"/>
          <w:marRight w:val="0"/>
          <w:marTop w:val="0"/>
          <w:marBottom w:val="0"/>
          <w:divBdr>
            <w:top w:val="none" w:sz="0" w:space="0" w:color="auto"/>
            <w:left w:val="none" w:sz="0" w:space="0" w:color="auto"/>
            <w:bottom w:val="none" w:sz="0" w:space="0" w:color="auto"/>
            <w:right w:val="none" w:sz="0" w:space="0" w:color="auto"/>
          </w:divBdr>
        </w:div>
        <w:div w:id="130758955">
          <w:marLeft w:val="640"/>
          <w:marRight w:val="0"/>
          <w:marTop w:val="0"/>
          <w:marBottom w:val="0"/>
          <w:divBdr>
            <w:top w:val="none" w:sz="0" w:space="0" w:color="auto"/>
            <w:left w:val="none" w:sz="0" w:space="0" w:color="auto"/>
            <w:bottom w:val="none" w:sz="0" w:space="0" w:color="auto"/>
            <w:right w:val="none" w:sz="0" w:space="0" w:color="auto"/>
          </w:divBdr>
        </w:div>
        <w:div w:id="1255817450">
          <w:marLeft w:val="640"/>
          <w:marRight w:val="0"/>
          <w:marTop w:val="0"/>
          <w:marBottom w:val="0"/>
          <w:divBdr>
            <w:top w:val="none" w:sz="0" w:space="0" w:color="auto"/>
            <w:left w:val="none" w:sz="0" w:space="0" w:color="auto"/>
            <w:bottom w:val="none" w:sz="0" w:space="0" w:color="auto"/>
            <w:right w:val="none" w:sz="0" w:space="0" w:color="auto"/>
          </w:divBdr>
        </w:div>
        <w:div w:id="1677145371">
          <w:marLeft w:val="640"/>
          <w:marRight w:val="0"/>
          <w:marTop w:val="0"/>
          <w:marBottom w:val="0"/>
          <w:divBdr>
            <w:top w:val="none" w:sz="0" w:space="0" w:color="auto"/>
            <w:left w:val="none" w:sz="0" w:space="0" w:color="auto"/>
            <w:bottom w:val="none" w:sz="0" w:space="0" w:color="auto"/>
            <w:right w:val="none" w:sz="0" w:space="0" w:color="auto"/>
          </w:divBdr>
        </w:div>
        <w:div w:id="1479179642">
          <w:marLeft w:val="640"/>
          <w:marRight w:val="0"/>
          <w:marTop w:val="0"/>
          <w:marBottom w:val="0"/>
          <w:divBdr>
            <w:top w:val="none" w:sz="0" w:space="0" w:color="auto"/>
            <w:left w:val="none" w:sz="0" w:space="0" w:color="auto"/>
            <w:bottom w:val="none" w:sz="0" w:space="0" w:color="auto"/>
            <w:right w:val="none" w:sz="0" w:space="0" w:color="auto"/>
          </w:divBdr>
        </w:div>
        <w:div w:id="1368018852">
          <w:marLeft w:val="640"/>
          <w:marRight w:val="0"/>
          <w:marTop w:val="0"/>
          <w:marBottom w:val="0"/>
          <w:divBdr>
            <w:top w:val="none" w:sz="0" w:space="0" w:color="auto"/>
            <w:left w:val="none" w:sz="0" w:space="0" w:color="auto"/>
            <w:bottom w:val="none" w:sz="0" w:space="0" w:color="auto"/>
            <w:right w:val="none" w:sz="0" w:space="0" w:color="auto"/>
          </w:divBdr>
        </w:div>
        <w:div w:id="2024822438">
          <w:marLeft w:val="640"/>
          <w:marRight w:val="0"/>
          <w:marTop w:val="0"/>
          <w:marBottom w:val="0"/>
          <w:divBdr>
            <w:top w:val="none" w:sz="0" w:space="0" w:color="auto"/>
            <w:left w:val="none" w:sz="0" w:space="0" w:color="auto"/>
            <w:bottom w:val="none" w:sz="0" w:space="0" w:color="auto"/>
            <w:right w:val="none" w:sz="0" w:space="0" w:color="auto"/>
          </w:divBdr>
        </w:div>
        <w:div w:id="1054542739">
          <w:marLeft w:val="640"/>
          <w:marRight w:val="0"/>
          <w:marTop w:val="0"/>
          <w:marBottom w:val="0"/>
          <w:divBdr>
            <w:top w:val="none" w:sz="0" w:space="0" w:color="auto"/>
            <w:left w:val="none" w:sz="0" w:space="0" w:color="auto"/>
            <w:bottom w:val="none" w:sz="0" w:space="0" w:color="auto"/>
            <w:right w:val="none" w:sz="0" w:space="0" w:color="auto"/>
          </w:divBdr>
        </w:div>
        <w:div w:id="585848339">
          <w:marLeft w:val="640"/>
          <w:marRight w:val="0"/>
          <w:marTop w:val="0"/>
          <w:marBottom w:val="0"/>
          <w:divBdr>
            <w:top w:val="none" w:sz="0" w:space="0" w:color="auto"/>
            <w:left w:val="none" w:sz="0" w:space="0" w:color="auto"/>
            <w:bottom w:val="none" w:sz="0" w:space="0" w:color="auto"/>
            <w:right w:val="none" w:sz="0" w:space="0" w:color="auto"/>
          </w:divBdr>
        </w:div>
        <w:div w:id="832061733">
          <w:marLeft w:val="640"/>
          <w:marRight w:val="0"/>
          <w:marTop w:val="0"/>
          <w:marBottom w:val="0"/>
          <w:divBdr>
            <w:top w:val="none" w:sz="0" w:space="0" w:color="auto"/>
            <w:left w:val="none" w:sz="0" w:space="0" w:color="auto"/>
            <w:bottom w:val="none" w:sz="0" w:space="0" w:color="auto"/>
            <w:right w:val="none" w:sz="0" w:space="0" w:color="auto"/>
          </w:divBdr>
        </w:div>
        <w:div w:id="1035958819">
          <w:marLeft w:val="640"/>
          <w:marRight w:val="0"/>
          <w:marTop w:val="0"/>
          <w:marBottom w:val="0"/>
          <w:divBdr>
            <w:top w:val="none" w:sz="0" w:space="0" w:color="auto"/>
            <w:left w:val="none" w:sz="0" w:space="0" w:color="auto"/>
            <w:bottom w:val="none" w:sz="0" w:space="0" w:color="auto"/>
            <w:right w:val="none" w:sz="0" w:space="0" w:color="auto"/>
          </w:divBdr>
        </w:div>
        <w:div w:id="1075779052">
          <w:marLeft w:val="640"/>
          <w:marRight w:val="0"/>
          <w:marTop w:val="0"/>
          <w:marBottom w:val="0"/>
          <w:divBdr>
            <w:top w:val="none" w:sz="0" w:space="0" w:color="auto"/>
            <w:left w:val="none" w:sz="0" w:space="0" w:color="auto"/>
            <w:bottom w:val="none" w:sz="0" w:space="0" w:color="auto"/>
            <w:right w:val="none" w:sz="0" w:space="0" w:color="auto"/>
          </w:divBdr>
        </w:div>
        <w:div w:id="2084132764">
          <w:marLeft w:val="640"/>
          <w:marRight w:val="0"/>
          <w:marTop w:val="0"/>
          <w:marBottom w:val="0"/>
          <w:divBdr>
            <w:top w:val="none" w:sz="0" w:space="0" w:color="auto"/>
            <w:left w:val="none" w:sz="0" w:space="0" w:color="auto"/>
            <w:bottom w:val="none" w:sz="0" w:space="0" w:color="auto"/>
            <w:right w:val="none" w:sz="0" w:space="0" w:color="auto"/>
          </w:divBdr>
        </w:div>
        <w:div w:id="456797929">
          <w:marLeft w:val="640"/>
          <w:marRight w:val="0"/>
          <w:marTop w:val="0"/>
          <w:marBottom w:val="0"/>
          <w:divBdr>
            <w:top w:val="none" w:sz="0" w:space="0" w:color="auto"/>
            <w:left w:val="none" w:sz="0" w:space="0" w:color="auto"/>
            <w:bottom w:val="none" w:sz="0" w:space="0" w:color="auto"/>
            <w:right w:val="none" w:sz="0" w:space="0" w:color="auto"/>
          </w:divBdr>
        </w:div>
        <w:div w:id="1098015738">
          <w:marLeft w:val="640"/>
          <w:marRight w:val="0"/>
          <w:marTop w:val="0"/>
          <w:marBottom w:val="0"/>
          <w:divBdr>
            <w:top w:val="none" w:sz="0" w:space="0" w:color="auto"/>
            <w:left w:val="none" w:sz="0" w:space="0" w:color="auto"/>
            <w:bottom w:val="none" w:sz="0" w:space="0" w:color="auto"/>
            <w:right w:val="none" w:sz="0" w:space="0" w:color="auto"/>
          </w:divBdr>
        </w:div>
        <w:div w:id="267852715">
          <w:marLeft w:val="640"/>
          <w:marRight w:val="0"/>
          <w:marTop w:val="0"/>
          <w:marBottom w:val="0"/>
          <w:divBdr>
            <w:top w:val="none" w:sz="0" w:space="0" w:color="auto"/>
            <w:left w:val="none" w:sz="0" w:space="0" w:color="auto"/>
            <w:bottom w:val="none" w:sz="0" w:space="0" w:color="auto"/>
            <w:right w:val="none" w:sz="0" w:space="0" w:color="auto"/>
          </w:divBdr>
        </w:div>
        <w:div w:id="16583419">
          <w:marLeft w:val="640"/>
          <w:marRight w:val="0"/>
          <w:marTop w:val="0"/>
          <w:marBottom w:val="0"/>
          <w:divBdr>
            <w:top w:val="none" w:sz="0" w:space="0" w:color="auto"/>
            <w:left w:val="none" w:sz="0" w:space="0" w:color="auto"/>
            <w:bottom w:val="none" w:sz="0" w:space="0" w:color="auto"/>
            <w:right w:val="none" w:sz="0" w:space="0" w:color="auto"/>
          </w:divBdr>
        </w:div>
        <w:div w:id="1453983774">
          <w:marLeft w:val="640"/>
          <w:marRight w:val="0"/>
          <w:marTop w:val="0"/>
          <w:marBottom w:val="0"/>
          <w:divBdr>
            <w:top w:val="none" w:sz="0" w:space="0" w:color="auto"/>
            <w:left w:val="none" w:sz="0" w:space="0" w:color="auto"/>
            <w:bottom w:val="none" w:sz="0" w:space="0" w:color="auto"/>
            <w:right w:val="none" w:sz="0" w:space="0" w:color="auto"/>
          </w:divBdr>
        </w:div>
        <w:div w:id="1741948720">
          <w:marLeft w:val="640"/>
          <w:marRight w:val="0"/>
          <w:marTop w:val="0"/>
          <w:marBottom w:val="0"/>
          <w:divBdr>
            <w:top w:val="none" w:sz="0" w:space="0" w:color="auto"/>
            <w:left w:val="none" w:sz="0" w:space="0" w:color="auto"/>
            <w:bottom w:val="none" w:sz="0" w:space="0" w:color="auto"/>
            <w:right w:val="none" w:sz="0" w:space="0" w:color="auto"/>
          </w:divBdr>
        </w:div>
        <w:div w:id="1154831278">
          <w:marLeft w:val="640"/>
          <w:marRight w:val="0"/>
          <w:marTop w:val="0"/>
          <w:marBottom w:val="0"/>
          <w:divBdr>
            <w:top w:val="none" w:sz="0" w:space="0" w:color="auto"/>
            <w:left w:val="none" w:sz="0" w:space="0" w:color="auto"/>
            <w:bottom w:val="none" w:sz="0" w:space="0" w:color="auto"/>
            <w:right w:val="none" w:sz="0" w:space="0" w:color="auto"/>
          </w:divBdr>
        </w:div>
        <w:div w:id="1723485054">
          <w:marLeft w:val="640"/>
          <w:marRight w:val="0"/>
          <w:marTop w:val="0"/>
          <w:marBottom w:val="0"/>
          <w:divBdr>
            <w:top w:val="none" w:sz="0" w:space="0" w:color="auto"/>
            <w:left w:val="none" w:sz="0" w:space="0" w:color="auto"/>
            <w:bottom w:val="none" w:sz="0" w:space="0" w:color="auto"/>
            <w:right w:val="none" w:sz="0" w:space="0" w:color="auto"/>
          </w:divBdr>
        </w:div>
        <w:div w:id="1038581000">
          <w:marLeft w:val="640"/>
          <w:marRight w:val="0"/>
          <w:marTop w:val="0"/>
          <w:marBottom w:val="0"/>
          <w:divBdr>
            <w:top w:val="none" w:sz="0" w:space="0" w:color="auto"/>
            <w:left w:val="none" w:sz="0" w:space="0" w:color="auto"/>
            <w:bottom w:val="none" w:sz="0" w:space="0" w:color="auto"/>
            <w:right w:val="none" w:sz="0" w:space="0" w:color="auto"/>
          </w:divBdr>
        </w:div>
        <w:div w:id="1109156032">
          <w:marLeft w:val="640"/>
          <w:marRight w:val="0"/>
          <w:marTop w:val="0"/>
          <w:marBottom w:val="0"/>
          <w:divBdr>
            <w:top w:val="none" w:sz="0" w:space="0" w:color="auto"/>
            <w:left w:val="none" w:sz="0" w:space="0" w:color="auto"/>
            <w:bottom w:val="none" w:sz="0" w:space="0" w:color="auto"/>
            <w:right w:val="none" w:sz="0" w:space="0" w:color="auto"/>
          </w:divBdr>
        </w:div>
        <w:div w:id="1487894804">
          <w:marLeft w:val="640"/>
          <w:marRight w:val="0"/>
          <w:marTop w:val="0"/>
          <w:marBottom w:val="0"/>
          <w:divBdr>
            <w:top w:val="none" w:sz="0" w:space="0" w:color="auto"/>
            <w:left w:val="none" w:sz="0" w:space="0" w:color="auto"/>
            <w:bottom w:val="none" w:sz="0" w:space="0" w:color="auto"/>
            <w:right w:val="none" w:sz="0" w:space="0" w:color="auto"/>
          </w:divBdr>
        </w:div>
        <w:div w:id="580333458">
          <w:marLeft w:val="640"/>
          <w:marRight w:val="0"/>
          <w:marTop w:val="0"/>
          <w:marBottom w:val="0"/>
          <w:divBdr>
            <w:top w:val="none" w:sz="0" w:space="0" w:color="auto"/>
            <w:left w:val="none" w:sz="0" w:space="0" w:color="auto"/>
            <w:bottom w:val="none" w:sz="0" w:space="0" w:color="auto"/>
            <w:right w:val="none" w:sz="0" w:space="0" w:color="auto"/>
          </w:divBdr>
        </w:div>
        <w:div w:id="106629017">
          <w:marLeft w:val="640"/>
          <w:marRight w:val="0"/>
          <w:marTop w:val="0"/>
          <w:marBottom w:val="0"/>
          <w:divBdr>
            <w:top w:val="none" w:sz="0" w:space="0" w:color="auto"/>
            <w:left w:val="none" w:sz="0" w:space="0" w:color="auto"/>
            <w:bottom w:val="none" w:sz="0" w:space="0" w:color="auto"/>
            <w:right w:val="none" w:sz="0" w:space="0" w:color="auto"/>
          </w:divBdr>
        </w:div>
        <w:div w:id="217859934">
          <w:marLeft w:val="640"/>
          <w:marRight w:val="0"/>
          <w:marTop w:val="0"/>
          <w:marBottom w:val="0"/>
          <w:divBdr>
            <w:top w:val="none" w:sz="0" w:space="0" w:color="auto"/>
            <w:left w:val="none" w:sz="0" w:space="0" w:color="auto"/>
            <w:bottom w:val="none" w:sz="0" w:space="0" w:color="auto"/>
            <w:right w:val="none" w:sz="0" w:space="0" w:color="auto"/>
          </w:divBdr>
        </w:div>
        <w:div w:id="294913050">
          <w:marLeft w:val="640"/>
          <w:marRight w:val="0"/>
          <w:marTop w:val="0"/>
          <w:marBottom w:val="0"/>
          <w:divBdr>
            <w:top w:val="none" w:sz="0" w:space="0" w:color="auto"/>
            <w:left w:val="none" w:sz="0" w:space="0" w:color="auto"/>
            <w:bottom w:val="none" w:sz="0" w:space="0" w:color="auto"/>
            <w:right w:val="none" w:sz="0" w:space="0" w:color="auto"/>
          </w:divBdr>
        </w:div>
        <w:div w:id="1454321404">
          <w:marLeft w:val="640"/>
          <w:marRight w:val="0"/>
          <w:marTop w:val="0"/>
          <w:marBottom w:val="0"/>
          <w:divBdr>
            <w:top w:val="none" w:sz="0" w:space="0" w:color="auto"/>
            <w:left w:val="none" w:sz="0" w:space="0" w:color="auto"/>
            <w:bottom w:val="none" w:sz="0" w:space="0" w:color="auto"/>
            <w:right w:val="none" w:sz="0" w:space="0" w:color="auto"/>
          </w:divBdr>
        </w:div>
        <w:div w:id="29109602">
          <w:marLeft w:val="640"/>
          <w:marRight w:val="0"/>
          <w:marTop w:val="0"/>
          <w:marBottom w:val="0"/>
          <w:divBdr>
            <w:top w:val="none" w:sz="0" w:space="0" w:color="auto"/>
            <w:left w:val="none" w:sz="0" w:space="0" w:color="auto"/>
            <w:bottom w:val="none" w:sz="0" w:space="0" w:color="auto"/>
            <w:right w:val="none" w:sz="0" w:space="0" w:color="auto"/>
          </w:divBdr>
        </w:div>
        <w:div w:id="702897883">
          <w:marLeft w:val="640"/>
          <w:marRight w:val="0"/>
          <w:marTop w:val="0"/>
          <w:marBottom w:val="0"/>
          <w:divBdr>
            <w:top w:val="none" w:sz="0" w:space="0" w:color="auto"/>
            <w:left w:val="none" w:sz="0" w:space="0" w:color="auto"/>
            <w:bottom w:val="none" w:sz="0" w:space="0" w:color="auto"/>
            <w:right w:val="none" w:sz="0" w:space="0" w:color="auto"/>
          </w:divBdr>
        </w:div>
        <w:div w:id="199438246">
          <w:marLeft w:val="640"/>
          <w:marRight w:val="0"/>
          <w:marTop w:val="0"/>
          <w:marBottom w:val="0"/>
          <w:divBdr>
            <w:top w:val="none" w:sz="0" w:space="0" w:color="auto"/>
            <w:left w:val="none" w:sz="0" w:space="0" w:color="auto"/>
            <w:bottom w:val="none" w:sz="0" w:space="0" w:color="auto"/>
            <w:right w:val="none" w:sz="0" w:space="0" w:color="auto"/>
          </w:divBdr>
        </w:div>
        <w:div w:id="260144783">
          <w:marLeft w:val="640"/>
          <w:marRight w:val="0"/>
          <w:marTop w:val="0"/>
          <w:marBottom w:val="0"/>
          <w:divBdr>
            <w:top w:val="none" w:sz="0" w:space="0" w:color="auto"/>
            <w:left w:val="none" w:sz="0" w:space="0" w:color="auto"/>
            <w:bottom w:val="none" w:sz="0" w:space="0" w:color="auto"/>
            <w:right w:val="none" w:sz="0" w:space="0" w:color="auto"/>
          </w:divBdr>
        </w:div>
        <w:div w:id="1599827091">
          <w:marLeft w:val="640"/>
          <w:marRight w:val="0"/>
          <w:marTop w:val="0"/>
          <w:marBottom w:val="0"/>
          <w:divBdr>
            <w:top w:val="none" w:sz="0" w:space="0" w:color="auto"/>
            <w:left w:val="none" w:sz="0" w:space="0" w:color="auto"/>
            <w:bottom w:val="none" w:sz="0" w:space="0" w:color="auto"/>
            <w:right w:val="none" w:sz="0" w:space="0" w:color="auto"/>
          </w:divBdr>
        </w:div>
        <w:div w:id="1690982407">
          <w:marLeft w:val="640"/>
          <w:marRight w:val="0"/>
          <w:marTop w:val="0"/>
          <w:marBottom w:val="0"/>
          <w:divBdr>
            <w:top w:val="none" w:sz="0" w:space="0" w:color="auto"/>
            <w:left w:val="none" w:sz="0" w:space="0" w:color="auto"/>
            <w:bottom w:val="none" w:sz="0" w:space="0" w:color="auto"/>
            <w:right w:val="none" w:sz="0" w:space="0" w:color="auto"/>
          </w:divBdr>
        </w:div>
        <w:div w:id="415522405">
          <w:marLeft w:val="640"/>
          <w:marRight w:val="0"/>
          <w:marTop w:val="0"/>
          <w:marBottom w:val="0"/>
          <w:divBdr>
            <w:top w:val="none" w:sz="0" w:space="0" w:color="auto"/>
            <w:left w:val="none" w:sz="0" w:space="0" w:color="auto"/>
            <w:bottom w:val="none" w:sz="0" w:space="0" w:color="auto"/>
            <w:right w:val="none" w:sz="0" w:space="0" w:color="auto"/>
          </w:divBdr>
        </w:div>
        <w:div w:id="1539319909">
          <w:marLeft w:val="640"/>
          <w:marRight w:val="0"/>
          <w:marTop w:val="0"/>
          <w:marBottom w:val="0"/>
          <w:divBdr>
            <w:top w:val="none" w:sz="0" w:space="0" w:color="auto"/>
            <w:left w:val="none" w:sz="0" w:space="0" w:color="auto"/>
            <w:bottom w:val="none" w:sz="0" w:space="0" w:color="auto"/>
            <w:right w:val="none" w:sz="0" w:space="0" w:color="auto"/>
          </w:divBdr>
        </w:div>
        <w:div w:id="737704276">
          <w:marLeft w:val="640"/>
          <w:marRight w:val="0"/>
          <w:marTop w:val="0"/>
          <w:marBottom w:val="0"/>
          <w:divBdr>
            <w:top w:val="none" w:sz="0" w:space="0" w:color="auto"/>
            <w:left w:val="none" w:sz="0" w:space="0" w:color="auto"/>
            <w:bottom w:val="none" w:sz="0" w:space="0" w:color="auto"/>
            <w:right w:val="none" w:sz="0" w:space="0" w:color="auto"/>
          </w:divBdr>
        </w:div>
      </w:divsChild>
    </w:div>
    <w:div w:id="916285834">
      <w:bodyDiv w:val="1"/>
      <w:marLeft w:val="0"/>
      <w:marRight w:val="0"/>
      <w:marTop w:val="0"/>
      <w:marBottom w:val="0"/>
      <w:divBdr>
        <w:top w:val="none" w:sz="0" w:space="0" w:color="auto"/>
        <w:left w:val="none" w:sz="0" w:space="0" w:color="auto"/>
        <w:bottom w:val="none" w:sz="0" w:space="0" w:color="auto"/>
        <w:right w:val="none" w:sz="0" w:space="0" w:color="auto"/>
      </w:divBdr>
      <w:divsChild>
        <w:div w:id="1950969528">
          <w:marLeft w:val="0"/>
          <w:marRight w:val="0"/>
          <w:marTop w:val="0"/>
          <w:marBottom w:val="0"/>
          <w:divBdr>
            <w:top w:val="none" w:sz="0" w:space="0" w:color="auto"/>
            <w:left w:val="none" w:sz="0" w:space="0" w:color="auto"/>
            <w:bottom w:val="none" w:sz="0" w:space="0" w:color="auto"/>
            <w:right w:val="none" w:sz="0" w:space="0" w:color="auto"/>
          </w:divBdr>
          <w:divsChild>
            <w:div w:id="1099109147">
              <w:marLeft w:val="0"/>
              <w:marRight w:val="0"/>
              <w:marTop w:val="0"/>
              <w:marBottom w:val="0"/>
              <w:divBdr>
                <w:top w:val="none" w:sz="0" w:space="0" w:color="auto"/>
                <w:left w:val="none" w:sz="0" w:space="0" w:color="auto"/>
                <w:bottom w:val="none" w:sz="0" w:space="0" w:color="auto"/>
                <w:right w:val="none" w:sz="0" w:space="0" w:color="auto"/>
              </w:divBdr>
              <w:divsChild>
                <w:div w:id="1532064858">
                  <w:marLeft w:val="0"/>
                  <w:marRight w:val="0"/>
                  <w:marTop w:val="0"/>
                  <w:marBottom w:val="0"/>
                  <w:divBdr>
                    <w:top w:val="none" w:sz="0" w:space="0" w:color="auto"/>
                    <w:left w:val="none" w:sz="0" w:space="0" w:color="auto"/>
                    <w:bottom w:val="none" w:sz="0" w:space="0" w:color="auto"/>
                    <w:right w:val="none" w:sz="0" w:space="0" w:color="auto"/>
                  </w:divBdr>
                  <w:divsChild>
                    <w:div w:id="36112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789491">
      <w:bodyDiv w:val="1"/>
      <w:marLeft w:val="0"/>
      <w:marRight w:val="0"/>
      <w:marTop w:val="0"/>
      <w:marBottom w:val="0"/>
      <w:divBdr>
        <w:top w:val="none" w:sz="0" w:space="0" w:color="auto"/>
        <w:left w:val="none" w:sz="0" w:space="0" w:color="auto"/>
        <w:bottom w:val="none" w:sz="0" w:space="0" w:color="auto"/>
        <w:right w:val="none" w:sz="0" w:space="0" w:color="auto"/>
      </w:divBdr>
      <w:divsChild>
        <w:div w:id="836578051">
          <w:marLeft w:val="0"/>
          <w:marRight w:val="0"/>
          <w:marTop w:val="0"/>
          <w:marBottom w:val="0"/>
          <w:divBdr>
            <w:top w:val="none" w:sz="0" w:space="0" w:color="auto"/>
            <w:left w:val="none" w:sz="0" w:space="0" w:color="auto"/>
            <w:bottom w:val="none" w:sz="0" w:space="0" w:color="auto"/>
            <w:right w:val="none" w:sz="0" w:space="0" w:color="auto"/>
          </w:divBdr>
          <w:divsChild>
            <w:div w:id="1506289358">
              <w:marLeft w:val="0"/>
              <w:marRight w:val="0"/>
              <w:marTop w:val="0"/>
              <w:marBottom w:val="0"/>
              <w:divBdr>
                <w:top w:val="none" w:sz="0" w:space="0" w:color="auto"/>
                <w:left w:val="none" w:sz="0" w:space="0" w:color="auto"/>
                <w:bottom w:val="none" w:sz="0" w:space="0" w:color="auto"/>
                <w:right w:val="none" w:sz="0" w:space="0" w:color="auto"/>
              </w:divBdr>
              <w:divsChild>
                <w:div w:id="533612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73861">
      <w:bodyDiv w:val="1"/>
      <w:marLeft w:val="0"/>
      <w:marRight w:val="0"/>
      <w:marTop w:val="0"/>
      <w:marBottom w:val="0"/>
      <w:divBdr>
        <w:top w:val="none" w:sz="0" w:space="0" w:color="auto"/>
        <w:left w:val="none" w:sz="0" w:space="0" w:color="auto"/>
        <w:bottom w:val="none" w:sz="0" w:space="0" w:color="auto"/>
        <w:right w:val="none" w:sz="0" w:space="0" w:color="auto"/>
      </w:divBdr>
      <w:divsChild>
        <w:div w:id="1377972335">
          <w:marLeft w:val="640"/>
          <w:marRight w:val="0"/>
          <w:marTop w:val="0"/>
          <w:marBottom w:val="0"/>
          <w:divBdr>
            <w:top w:val="none" w:sz="0" w:space="0" w:color="auto"/>
            <w:left w:val="none" w:sz="0" w:space="0" w:color="auto"/>
            <w:bottom w:val="none" w:sz="0" w:space="0" w:color="auto"/>
            <w:right w:val="none" w:sz="0" w:space="0" w:color="auto"/>
          </w:divBdr>
        </w:div>
        <w:div w:id="947854133">
          <w:marLeft w:val="640"/>
          <w:marRight w:val="0"/>
          <w:marTop w:val="0"/>
          <w:marBottom w:val="0"/>
          <w:divBdr>
            <w:top w:val="none" w:sz="0" w:space="0" w:color="auto"/>
            <w:left w:val="none" w:sz="0" w:space="0" w:color="auto"/>
            <w:bottom w:val="none" w:sz="0" w:space="0" w:color="auto"/>
            <w:right w:val="none" w:sz="0" w:space="0" w:color="auto"/>
          </w:divBdr>
        </w:div>
        <w:div w:id="1218785417">
          <w:marLeft w:val="640"/>
          <w:marRight w:val="0"/>
          <w:marTop w:val="0"/>
          <w:marBottom w:val="0"/>
          <w:divBdr>
            <w:top w:val="none" w:sz="0" w:space="0" w:color="auto"/>
            <w:left w:val="none" w:sz="0" w:space="0" w:color="auto"/>
            <w:bottom w:val="none" w:sz="0" w:space="0" w:color="auto"/>
            <w:right w:val="none" w:sz="0" w:space="0" w:color="auto"/>
          </w:divBdr>
        </w:div>
        <w:div w:id="556092702">
          <w:marLeft w:val="640"/>
          <w:marRight w:val="0"/>
          <w:marTop w:val="0"/>
          <w:marBottom w:val="0"/>
          <w:divBdr>
            <w:top w:val="none" w:sz="0" w:space="0" w:color="auto"/>
            <w:left w:val="none" w:sz="0" w:space="0" w:color="auto"/>
            <w:bottom w:val="none" w:sz="0" w:space="0" w:color="auto"/>
            <w:right w:val="none" w:sz="0" w:space="0" w:color="auto"/>
          </w:divBdr>
        </w:div>
        <w:div w:id="488668186">
          <w:marLeft w:val="640"/>
          <w:marRight w:val="0"/>
          <w:marTop w:val="0"/>
          <w:marBottom w:val="0"/>
          <w:divBdr>
            <w:top w:val="none" w:sz="0" w:space="0" w:color="auto"/>
            <w:left w:val="none" w:sz="0" w:space="0" w:color="auto"/>
            <w:bottom w:val="none" w:sz="0" w:space="0" w:color="auto"/>
            <w:right w:val="none" w:sz="0" w:space="0" w:color="auto"/>
          </w:divBdr>
        </w:div>
        <w:div w:id="425884946">
          <w:marLeft w:val="640"/>
          <w:marRight w:val="0"/>
          <w:marTop w:val="0"/>
          <w:marBottom w:val="0"/>
          <w:divBdr>
            <w:top w:val="none" w:sz="0" w:space="0" w:color="auto"/>
            <w:left w:val="none" w:sz="0" w:space="0" w:color="auto"/>
            <w:bottom w:val="none" w:sz="0" w:space="0" w:color="auto"/>
            <w:right w:val="none" w:sz="0" w:space="0" w:color="auto"/>
          </w:divBdr>
        </w:div>
        <w:div w:id="1225410668">
          <w:marLeft w:val="640"/>
          <w:marRight w:val="0"/>
          <w:marTop w:val="0"/>
          <w:marBottom w:val="0"/>
          <w:divBdr>
            <w:top w:val="none" w:sz="0" w:space="0" w:color="auto"/>
            <w:left w:val="none" w:sz="0" w:space="0" w:color="auto"/>
            <w:bottom w:val="none" w:sz="0" w:space="0" w:color="auto"/>
            <w:right w:val="none" w:sz="0" w:space="0" w:color="auto"/>
          </w:divBdr>
        </w:div>
        <w:div w:id="2096971774">
          <w:marLeft w:val="640"/>
          <w:marRight w:val="0"/>
          <w:marTop w:val="0"/>
          <w:marBottom w:val="0"/>
          <w:divBdr>
            <w:top w:val="none" w:sz="0" w:space="0" w:color="auto"/>
            <w:left w:val="none" w:sz="0" w:space="0" w:color="auto"/>
            <w:bottom w:val="none" w:sz="0" w:space="0" w:color="auto"/>
            <w:right w:val="none" w:sz="0" w:space="0" w:color="auto"/>
          </w:divBdr>
        </w:div>
        <w:div w:id="494272741">
          <w:marLeft w:val="640"/>
          <w:marRight w:val="0"/>
          <w:marTop w:val="0"/>
          <w:marBottom w:val="0"/>
          <w:divBdr>
            <w:top w:val="none" w:sz="0" w:space="0" w:color="auto"/>
            <w:left w:val="none" w:sz="0" w:space="0" w:color="auto"/>
            <w:bottom w:val="none" w:sz="0" w:space="0" w:color="auto"/>
            <w:right w:val="none" w:sz="0" w:space="0" w:color="auto"/>
          </w:divBdr>
        </w:div>
        <w:div w:id="1212687819">
          <w:marLeft w:val="640"/>
          <w:marRight w:val="0"/>
          <w:marTop w:val="0"/>
          <w:marBottom w:val="0"/>
          <w:divBdr>
            <w:top w:val="none" w:sz="0" w:space="0" w:color="auto"/>
            <w:left w:val="none" w:sz="0" w:space="0" w:color="auto"/>
            <w:bottom w:val="none" w:sz="0" w:space="0" w:color="auto"/>
            <w:right w:val="none" w:sz="0" w:space="0" w:color="auto"/>
          </w:divBdr>
        </w:div>
        <w:div w:id="1700663328">
          <w:marLeft w:val="640"/>
          <w:marRight w:val="0"/>
          <w:marTop w:val="0"/>
          <w:marBottom w:val="0"/>
          <w:divBdr>
            <w:top w:val="none" w:sz="0" w:space="0" w:color="auto"/>
            <w:left w:val="none" w:sz="0" w:space="0" w:color="auto"/>
            <w:bottom w:val="none" w:sz="0" w:space="0" w:color="auto"/>
            <w:right w:val="none" w:sz="0" w:space="0" w:color="auto"/>
          </w:divBdr>
        </w:div>
        <w:div w:id="864245245">
          <w:marLeft w:val="640"/>
          <w:marRight w:val="0"/>
          <w:marTop w:val="0"/>
          <w:marBottom w:val="0"/>
          <w:divBdr>
            <w:top w:val="none" w:sz="0" w:space="0" w:color="auto"/>
            <w:left w:val="none" w:sz="0" w:space="0" w:color="auto"/>
            <w:bottom w:val="none" w:sz="0" w:space="0" w:color="auto"/>
            <w:right w:val="none" w:sz="0" w:space="0" w:color="auto"/>
          </w:divBdr>
        </w:div>
        <w:div w:id="1529487219">
          <w:marLeft w:val="640"/>
          <w:marRight w:val="0"/>
          <w:marTop w:val="0"/>
          <w:marBottom w:val="0"/>
          <w:divBdr>
            <w:top w:val="none" w:sz="0" w:space="0" w:color="auto"/>
            <w:left w:val="none" w:sz="0" w:space="0" w:color="auto"/>
            <w:bottom w:val="none" w:sz="0" w:space="0" w:color="auto"/>
            <w:right w:val="none" w:sz="0" w:space="0" w:color="auto"/>
          </w:divBdr>
        </w:div>
        <w:div w:id="428813043">
          <w:marLeft w:val="640"/>
          <w:marRight w:val="0"/>
          <w:marTop w:val="0"/>
          <w:marBottom w:val="0"/>
          <w:divBdr>
            <w:top w:val="none" w:sz="0" w:space="0" w:color="auto"/>
            <w:left w:val="none" w:sz="0" w:space="0" w:color="auto"/>
            <w:bottom w:val="none" w:sz="0" w:space="0" w:color="auto"/>
            <w:right w:val="none" w:sz="0" w:space="0" w:color="auto"/>
          </w:divBdr>
        </w:div>
        <w:div w:id="874200281">
          <w:marLeft w:val="640"/>
          <w:marRight w:val="0"/>
          <w:marTop w:val="0"/>
          <w:marBottom w:val="0"/>
          <w:divBdr>
            <w:top w:val="none" w:sz="0" w:space="0" w:color="auto"/>
            <w:left w:val="none" w:sz="0" w:space="0" w:color="auto"/>
            <w:bottom w:val="none" w:sz="0" w:space="0" w:color="auto"/>
            <w:right w:val="none" w:sz="0" w:space="0" w:color="auto"/>
          </w:divBdr>
        </w:div>
        <w:div w:id="1881892652">
          <w:marLeft w:val="640"/>
          <w:marRight w:val="0"/>
          <w:marTop w:val="0"/>
          <w:marBottom w:val="0"/>
          <w:divBdr>
            <w:top w:val="none" w:sz="0" w:space="0" w:color="auto"/>
            <w:left w:val="none" w:sz="0" w:space="0" w:color="auto"/>
            <w:bottom w:val="none" w:sz="0" w:space="0" w:color="auto"/>
            <w:right w:val="none" w:sz="0" w:space="0" w:color="auto"/>
          </w:divBdr>
        </w:div>
        <w:div w:id="606155930">
          <w:marLeft w:val="640"/>
          <w:marRight w:val="0"/>
          <w:marTop w:val="0"/>
          <w:marBottom w:val="0"/>
          <w:divBdr>
            <w:top w:val="none" w:sz="0" w:space="0" w:color="auto"/>
            <w:left w:val="none" w:sz="0" w:space="0" w:color="auto"/>
            <w:bottom w:val="none" w:sz="0" w:space="0" w:color="auto"/>
            <w:right w:val="none" w:sz="0" w:space="0" w:color="auto"/>
          </w:divBdr>
        </w:div>
        <w:div w:id="112792998">
          <w:marLeft w:val="640"/>
          <w:marRight w:val="0"/>
          <w:marTop w:val="0"/>
          <w:marBottom w:val="0"/>
          <w:divBdr>
            <w:top w:val="none" w:sz="0" w:space="0" w:color="auto"/>
            <w:left w:val="none" w:sz="0" w:space="0" w:color="auto"/>
            <w:bottom w:val="none" w:sz="0" w:space="0" w:color="auto"/>
            <w:right w:val="none" w:sz="0" w:space="0" w:color="auto"/>
          </w:divBdr>
        </w:div>
        <w:div w:id="519317000">
          <w:marLeft w:val="640"/>
          <w:marRight w:val="0"/>
          <w:marTop w:val="0"/>
          <w:marBottom w:val="0"/>
          <w:divBdr>
            <w:top w:val="none" w:sz="0" w:space="0" w:color="auto"/>
            <w:left w:val="none" w:sz="0" w:space="0" w:color="auto"/>
            <w:bottom w:val="none" w:sz="0" w:space="0" w:color="auto"/>
            <w:right w:val="none" w:sz="0" w:space="0" w:color="auto"/>
          </w:divBdr>
        </w:div>
        <w:div w:id="411633236">
          <w:marLeft w:val="640"/>
          <w:marRight w:val="0"/>
          <w:marTop w:val="0"/>
          <w:marBottom w:val="0"/>
          <w:divBdr>
            <w:top w:val="none" w:sz="0" w:space="0" w:color="auto"/>
            <w:left w:val="none" w:sz="0" w:space="0" w:color="auto"/>
            <w:bottom w:val="none" w:sz="0" w:space="0" w:color="auto"/>
            <w:right w:val="none" w:sz="0" w:space="0" w:color="auto"/>
          </w:divBdr>
        </w:div>
        <w:div w:id="1202592975">
          <w:marLeft w:val="640"/>
          <w:marRight w:val="0"/>
          <w:marTop w:val="0"/>
          <w:marBottom w:val="0"/>
          <w:divBdr>
            <w:top w:val="none" w:sz="0" w:space="0" w:color="auto"/>
            <w:left w:val="none" w:sz="0" w:space="0" w:color="auto"/>
            <w:bottom w:val="none" w:sz="0" w:space="0" w:color="auto"/>
            <w:right w:val="none" w:sz="0" w:space="0" w:color="auto"/>
          </w:divBdr>
        </w:div>
        <w:div w:id="1263106436">
          <w:marLeft w:val="640"/>
          <w:marRight w:val="0"/>
          <w:marTop w:val="0"/>
          <w:marBottom w:val="0"/>
          <w:divBdr>
            <w:top w:val="none" w:sz="0" w:space="0" w:color="auto"/>
            <w:left w:val="none" w:sz="0" w:space="0" w:color="auto"/>
            <w:bottom w:val="none" w:sz="0" w:space="0" w:color="auto"/>
            <w:right w:val="none" w:sz="0" w:space="0" w:color="auto"/>
          </w:divBdr>
        </w:div>
        <w:div w:id="1522475092">
          <w:marLeft w:val="640"/>
          <w:marRight w:val="0"/>
          <w:marTop w:val="0"/>
          <w:marBottom w:val="0"/>
          <w:divBdr>
            <w:top w:val="none" w:sz="0" w:space="0" w:color="auto"/>
            <w:left w:val="none" w:sz="0" w:space="0" w:color="auto"/>
            <w:bottom w:val="none" w:sz="0" w:space="0" w:color="auto"/>
            <w:right w:val="none" w:sz="0" w:space="0" w:color="auto"/>
          </w:divBdr>
        </w:div>
        <w:div w:id="1130242141">
          <w:marLeft w:val="640"/>
          <w:marRight w:val="0"/>
          <w:marTop w:val="0"/>
          <w:marBottom w:val="0"/>
          <w:divBdr>
            <w:top w:val="none" w:sz="0" w:space="0" w:color="auto"/>
            <w:left w:val="none" w:sz="0" w:space="0" w:color="auto"/>
            <w:bottom w:val="none" w:sz="0" w:space="0" w:color="auto"/>
            <w:right w:val="none" w:sz="0" w:space="0" w:color="auto"/>
          </w:divBdr>
        </w:div>
        <w:div w:id="489367483">
          <w:marLeft w:val="640"/>
          <w:marRight w:val="0"/>
          <w:marTop w:val="0"/>
          <w:marBottom w:val="0"/>
          <w:divBdr>
            <w:top w:val="none" w:sz="0" w:space="0" w:color="auto"/>
            <w:left w:val="none" w:sz="0" w:space="0" w:color="auto"/>
            <w:bottom w:val="none" w:sz="0" w:space="0" w:color="auto"/>
            <w:right w:val="none" w:sz="0" w:space="0" w:color="auto"/>
          </w:divBdr>
        </w:div>
        <w:div w:id="1231623144">
          <w:marLeft w:val="640"/>
          <w:marRight w:val="0"/>
          <w:marTop w:val="0"/>
          <w:marBottom w:val="0"/>
          <w:divBdr>
            <w:top w:val="none" w:sz="0" w:space="0" w:color="auto"/>
            <w:left w:val="none" w:sz="0" w:space="0" w:color="auto"/>
            <w:bottom w:val="none" w:sz="0" w:space="0" w:color="auto"/>
            <w:right w:val="none" w:sz="0" w:space="0" w:color="auto"/>
          </w:divBdr>
        </w:div>
        <w:div w:id="640886534">
          <w:marLeft w:val="640"/>
          <w:marRight w:val="0"/>
          <w:marTop w:val="0"/>
          <w:marBottom w:val="0"/>
          <w:divBdr>
            <w:top w:val="none" w:sz="0" w:space="0" w:color="auto"/>
            <w:left w:val="none" w:sz="0" w:space="0" w:color="auto"/>
            <w:bottom w:val="none" w:sz="0" w:space="0" w:color="auto"/>
            <w:right w:val="none" w:sz="0" w:space="0" w:color="auto"/>
          </w:divBdr>
        </w:div>
        <w:div w:id="665136505">
          <w:marLeft w:val="640"/>
          <w:marRight w:val="0"/>
          <w:marTop w:val="0"/>
          <w:marBottom w:val="0"/>
          <w:divBdr>
            <w:top w:val="none" w:sz="0" w:space="0" w:color="auto"/>
            <w:left w:val="none" w:sz="0" w:space="0" w:color="auto"/>
            <w:bottom w:val="none" w:sz="0" w:space="0" w:color="auto"/>
            <w:right w:val="none" w:sz="0" w:space="0" w:color="auto"/>
          </w:divBdr>
        </w:div>
        <w:div w:id="375743806">
          <w:marLeft w:val="640"/>
          <w:marRight w:val="0"/>
          <w:marTop w:val="0"/>
          <w:marBottom w:val="0"/>
          <w:divBdr>
            <w:top w:val="none" w:sz="0" w:space="0" w:color="auto"/>
            <w:left w:val="none" w:sz="0" w:space="0" w:color="auto"/>
            <w:bottom w:val="none" w:sz="0" w:space="0" w:color="auto"/>
            <w:right w:val="none" w:sz="0" w:space="0" w:color="auto"/>
          </w:divBdr>
        </w:div>
        <w:div w:id="859516222">
          <w:marLeft w:val="640"/>
          <w:marRight w:val="0"/>
          <w:marTop w:val="0"/>
          <w:marBottom w:val="0"/>
          <w:divBdr>
            <w:top w:val="none" w:sz="0" w:space="0" w:color="auto"/>
            <w:left w:val="none" w:sz="0" w:space="0" w:color="auto"/>
            <w:bottom w:val="none" w:sz="0" w:space="0" w:color="auto"/>
            <w:right w:val="none" w:sz="0" w:space="0" w:color="auto"/>
          </w:divBdr>
        </w:div>
        <w:div w:id="1054696016">
          <w:marLeft w:val="640"/>
          <w:marRight w:val="0"/>
          <w:marTop w:val="0"/>
          <w:marBottom w:val="0"/>
          <w:divBdr>
            <w:top w:val="none" w:sz="0" w:space="0" w:color="auto"/>
            <w:left w:val="none" w:sz="0" w:space="0" w:color="auto"/>
            <w:bottom w:val="none" w:sz="0" w:space="0" w:color="auto"/>
            <w:right w:val="none" w:sz="0" w:space="0" w:color="auto"/>
          </w:divBdr>
        </w:div>
        <w:div w:id="1285118149">
          <w:marLeft w:val="640"/>
          <w:marRight w:val="0"/>
          <w:marTop w:val="0"/>
          <w:marBottom w:val="0"/>
          <w:divBdr>
            <w:top w:val="none" w:sz="0" w:space="0" w:color="auto"/>
            <w:left w:val="none" w:sz="0" w:space="0" w:color="auto"/>
            <w:bottom w:val="none" w:sz="0" w:space="0" w:color="auto"/>
            <w:right w:val="none" w:sz="0" w:space="0" w:color="auto"/>
          </w:divBdr>
        </w:div>
        <w:div w:id="505633978">
          <w:marLeft w:val="640"/>
          <w:marRight w:val="0"/>
          <w:marTop w:val="0"/>
          <w:marBottom w:val="0"/>
          <w:divBdr>
            <w:top w:val="none" w:sz="0" w:space="0" w:color="auto"/>
            <w:left w:val="none" w:sz="0" w:space="0" w:color="auto"/>
            <w:bottom w:val="none" w:sz="0" w:space="0" w:color="auto"/>
            <w:right w:val="none" w:sz="0" w:space="0" w:color="auto"/>
          </w:divBdr>
        </w:div>
        <w:div w:id="1949119982">
          <w:marLeft w:val="640"/>
          <w:marRight w:val="0"/>
          <w:marTop w:val="0"/>
          <w:marBottom w:val="0"/>
          <w:divBdr>
            <w:top w:val="none" w:sz="0" w:space="0" w:color="auto"/>
            <w:left w:val="none" w:sz="0" w:space="0" w:color="auto"/>
            <w:bottom w:val="none" w:sz="0" w:space="0" w:color="auto"/>
            <w:right w:val="none" w:sz="0" w:space="0" w:color="auto"/>
          </w:divBdr>
        </w:div>
        <w:div w:id="1928926295">
          <w:marLeft w:val="640"/>
          <w:marRight w:val="0"/>
          <w:marTop w:val="0"/>
          <w:marBottom w:val="0"/>
          <w:divBdr>
            <w:top w:val="none" w:sz="0" w:space="0" w:color="auto"/>
            <w:left w:val="none" w:sz="0" w:space="0" w:color="auto"/>
            <w:bottom w:val="none" w:sz="0" w:space="0" w:color="auto"/>
            <w:right w:val="none" w:sz="0" w:space="0" w:color="auto"/>
          </w:divBdr>
        </w:div>
        <w:div w:id="1411267524">
          <w:marLeft w:val="640"/>
          <w:marRight w:val="0"/>
          <w:marTop w:val="0"/>
          <w:marBottom w:val="0"/>
          <w:divBdr>
            <w:top w:val="none" w:sz="0" w:space="0" w:color="auto"/>
            <w:left w:val="none" w:sz="0" w:space="0" w:color="auto"/>
            <w:bottom w:val="none" w:sz="0" w:space="0" w:color="auto"/>
            <w:right w:val="none" w:sz="0" w:space="0" w:color="auto"/>
          </w:divBdr>
        </w:div>
        <w:div w:id="1479304182">
          <w:marLeft w:val="640"/>
          <w:marRight w:val="0"/>
          <w:marTop w:val="0"/>
          <w:marBottom w:val="0"/>
          <w:divBdr>
            <w:top w:val="none" w:sz="0" w:space="0" w:color="auto"/>
            <w:left w:val="none" w:sz="0" w:space="0" w:color="auto"/>
            <w:bottom w:val="none" w:sz="0" w:space="0" w:color="auto"/>
            <w:right w:val="none" w:sz="0" w:space="0" w:color="auto"/>
          </w:divBdr>
        </w:div>
        <w:div w:id="94591874">
          <w:marLeft w:val="640"/>
          <w:marRight w:val="0"/>
          <w:marTop w:val="0"/>
          <w:marBottom w:val="0"/>
          <w:divBdr>
            <w:top w:val="none" w:sz="0" w:space="0" w:color="auto"/>
            <w:left w:val="none" w:sz="0" w:space="0" w:color="auto"/>
            <w:bottom w:val="none" w:sz="0" w:space="0" w:color="auto"/>
            <w:right w:val="none" w:sz="0" w:space="0" w:color="auto"/>
          </w:divBdr>
        </w:div>
        <w:div w:id="979728550">
          <w:marLeft w:val="640"/>
          <w:marRight w:val="0"/>
          <w:marTop w:val="0"/>
          <w:marBottom w:val="0"/>
          <w:divBdr>
            <w:top w:val="none" w:sz="0" w:space="0" w:color="auto"/>
            <w:left w:val="none" w:sz="0" w:space="0" w:color="auto"/>
            <w:bottom w:val="none" w:sz="0" w:space="0" w:color="auto"/>
            <w:right w:val="none" w:sz="0" w:space="0" w:color="auto"/>
          </w:divBdr>
        </w:div>
        <w:div w:id="512494022">
          <w:marLeft w:val="640"/>
          <w:marRight w:val="0"/>
          <w:marTop w:val="0"/>
          <w:marBottom w:val="0"/>
          <w:divBdr>
            <w:top w:val="none" w:sz="0" w:space="0" w:color="auto"/>
            <w:left w:val="none" w:sz="0" w:space="0" w:color="auto"/>
            <w:bottom w:val="none" w:sz="0" w:space="0" w:color="auto"/>
            <w:right w:val="none" w:sz="0" w:space="0" w:color="auto"/>
          </w:divBdr>
        </w:div>
        <w:div w:id="209268087">
          <w:marLeft w:val="640"/>
          <w:marRight w:val="0"/>
          <w:marTop w:val="0"/>
          <w:marBottom w:val="0"/>
          <w:divBdr>
            <w:top w:val="none" w:sz="0" w:space="0" w:color="auto"/>
            <w:left w:val="none" w:sz="0" w:space="0" w:color="auto"/>
            <w:bottom w:val="none" w:sz="0" w:space="0" w:color="auto"/>
            <w:right w:val="none" w:sz="0" w:space="0" w:color="auto"/>
          </w:divBdr>
        </w:div>
        <w:div w:id="1449546108">
          <w:marLeft w:val="640"/>
          <w:marRight w:val="0"/>
          <w:marTop w:val="0"/>
          <w:marBottom w:val="0"/>
          <w:divBdr>
            <w:top w:val="none" w:sz="0" w:space="0" w:color="auto"/>
            <w:left w:val="none" w:sz="0" w:space="0" w:color="auto"/>
            <w:bottom w:val="none" w:sz="0" w:space="0" w:color="auto"/>
            <w:right w:val="none" w:sz="0" w:space="0" w:color="auto"/>
          </w:divBdr>
        </w:div>
        <w:div w:id="786705021">
          <w:marLeft w:val="640"/>
          <w:marRight w:val="0"/>
          <w:marTop w:val="0"/>
          <w:marBottom w:val="0"/>
          <w:divBdr>
            <w:top w:val="none" w:sz="0" w:space="0" w:color="auto"/>
            <w:left w:val="none" w:sz="0" w:space="0" w:color="auto"/>
            <w:bottom w:val="none" w:sz="0" w:space="0" w:color="auto"/>
            <w:right w:val="none" w:sz="0" w:space="0" w:color="auto"/>
          </w:divBdr>
        </w:div>
        <w:div w:id="559824130">
          <w:marLeft w:val="640"/>
          <w:marRight w:val="0"/>
          <w:marTop w:val="0"/>
          <w:marBottom w:val="0"/>
          <w:divBdr>
            <w:top w:val="none" w:sz="0" w:space="0" w:color="auto"/>
            <w:left w:val="none" w:sz="0" w:space="0" w:color="auto"/>
            <w:bottom w:val="none" w:sz="0" w:space="0" w:color="auto"/>
            <w:right w:val="none" w:sz="0" w:space="0" w:color="auto"/>
          </w:divBdr>
        </w:div>
        <w:div w:id="315112298">
          <w:marLeft w:val="640"/>
          <w:marRight w:val="0"/>
          <w:marTop w:val="0"/>
          <w:marBottom w:val="0"/>
          <w:divBdr>
            <w:top w:val="none" w:sz="0" w:space="0" w:color="auto"/>
            <w:left w:val="none" w:sz="0" w:space="0" w:color="auto"/>
            <w:bottom w:val="none" w:sz="0" w:space="0" w:color="auto"/>
            <w:right w:val="none" w:sz="0" w:space="0" w:color="auto"/>
          </w:divBdr>
        </w:div>
        <w:div w:id="1799184509">
          <w:marLeft w:val="640"/>
          <w:marRight w:val="0"/>
          <w:marTop w:val="0"/>
          <w:marBottom w:val="0"/>
          <w:divBdr>
            <w:top w:val="none" w:sz="0" w:space="0" w:color="auto"/>
            <w:left w:val="none" w:sz="0" w:space="0" w:color="auto"/>
            <w:bottom w:val="none" w:sz="0" w:space="0" w:color="auto"/>
            <w:right w:val="none" w:sz="0" w:space="0" w:color="auto"/>
          </w:divBdr>
        </w:div>
        <w:div w:id="844440067">
          <w:marLeft w:val="640"/>
          <w:marRight w:val="0"/>
          <w:marTop w:val="0"/>
          <w:marBottom w:val="0"/>
          <w:divBdr>
            <w:top w:val="none" w:sz="0" w:space="0" w:color="auto"/>
            <w:left w:val="none" w:sz="0" w:space="0" w:color="auto"/>
            <w:bottom w:val="none" w:sz="0" w:space="0" w:color="auto"/>
            <w:right w:val="none" w:sz="0" w:space="0" w:color="auto"/>
          </w:divBdr>
        </w:div>
        <w:div w:id="1777092192">
          <w:marLeft w:val="640"/>
          <w:marRight w:val="0"/>
          <w:marTop w:val="0"/>
          <w:marBottom w:val="0"/>
          <w:divBdr>
            <w:top w:val="none" w:sz="0" w:space="0" w:color="auto"/>
            <w:left w:val="none" w:sz="0" w:space="0" w:color="auto"/>
            <w:bottom w:val="none" w:sz="0" w:space="0" w:color="auto"/>
            <w:right w:val="none" w:sz="0" w:space="0" w:color="auto"/>
          </w:divBdr>
        </w:div>
        <w:div w:id="1799570845">
          <w:marLeft w:val="640"/>
          <w:marRight w:val="0"/>
          <w:marTop w:val="0"/>
          <w:marBottom w:val="0"/>
          <w:divBdr>
            <w:top w:val="none" w:sz="0" w:space="0" w:color="auto"/>
            <w:left w:val="none" w:sz="0" w:space="0" w:color="auto"/>
            <w:bottom w:val="none" w:sz="0" w:space="0" w:color="auto"/>
            <w:right w:val="none" w:sz="0" w:space="0" w:color="auto"/>
          </w:divBdr>
        </w:div>
      </w:divsChild>
    </w:div>
    <w:div w:id="923883099">
      <w:bodyDiv w:val="1"/>
      <w:marLeft w:val="0"/>
      <w:marRight w:val="0"/>
      <w:marTop w:val="0"/>
      <w:marBottom w:val="0"/>
      <w:divBdr>
        <w:top w:val="none" w:sz="0" w:space="0" w:color="auto"/>
        <w:left w:val="none" w:sz="0" w:space="0" w:color="auto"/>
        <w:bottom w:val="none" w:sz="0" w:space="0" w:color="auto"/>
        <w:right w:val="none" w:sz="0" w:space="0" w:color="auto"/>
      </w:divBdr>
      <w:divsChild>
        <w:div w:id="659039006">
          <w:marLeft w:val="0"/>
          <w:marRight w:val="0"/>
          <w:marTop w:val="0"/>
          <w:marBottom w:val="0"/>
          <w:divBdr>
            <w:top w:val="none" w:sz="0" w:space="0" w:color="auto"/>
            <w:left w:val="none" w:sz="0" w:space="0" w:color="auto"/>
            <w:bottom w:val="none" w:sz="0" w:space="0" w:color="auto"/>
            <w:right w:val="none" w:sz="0" w:space="0" w:color="auto"/>
          </w:divBdr>
          <w:divsChild>
            <w:div w:id="854921635">
              <w:marLeft w:val="0"/>
              <w:marRight w:val="0"/>
              <w:marTop w:val="0"/>
              <w:marBottom w:val="0"/>
              <w:divBdr>
                <w:top w:val="none" w:sz="0" w:space="0" w:color="auto"/>
                <w:left w:val="none" w:sz="0" w:space="0" w:color="auto"/>
                <w:bottom w:val="none" w:sz="0" w:space="0" w:color="auto"/>
                <w:right w:val="none" w:sz="0" w:space="0" w:color="auto"/>
              </w:divBdr>
              <w:divsChild>
                <w:div w:id="1897542687">
                  <w:marLeft w:val="0"/>
                  <w:marRight w:val="0"/>
                  <w:marTop w:val="0"/>
                  <w:marBottom w:val="0"/>
                  <w:divBdr>
                    <w:top w:val="none" w:sz="0" w:space="0" w:color="auto"/>
                    <w:left w:val="none" w:sz="0" w:space="0" w:color="auto"/>
                    <w:bottom w:val="none" w:sz="0" w:space="0" w:color="auto"/>
                    <w:right w:val="none" w:sz="0" w:space="0" w:color="auto"/>
                  </w:divBdr>
                  <w:divsChild>
                    <w:div w:id="208872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043165">
      <w:bodyDiv w:val="1"/>
      <w:marLeft w:val="0"/>
      <w:marRight w:val="0"/>
      <w:marTop w:val="0"/>
      <w:marBottom w:val="0"/>
      <w:divBdr>
        <w:top w:val="none" w:sz="0" w:space="0" w:color="auto"/>
        <w:left w:val="none" w:sz="0" w:space="0" w:color="auto"/>
        <w:bottom w:val="none" w:sz="0" w:space="0" w:color="auto"/>
        <w:right w:val="none" w:sz="0" w:space="0" w:color="auto"/>
      </w:divBdr>
      <w:divsChild>
        <w:div w:id="22832389">
          <w:marLeft w:val="640"/>
          <w:marRight w:val="0"/>
          <w:marTop w:val="0"/>
          <w:marBottom w:val="0"/>
          <w:divBdr>
            <w:top w:val="none" w:sz="0" w:space="0" w:color="auto"/>
            <w:left w:val="none" w:sz="0" w:space="0" w:color="auto"/>
            <w:bottom w:val="none" w:sz="0" w:space="0" w:color="auto"/>
            <w:right w:val="none" w:sz="0" w:space="0" w:color="auto"/>
          </w:divBdr>
        </w:div>
        <w:div w:id="340277654">
          <w:marLeft w:val="640"/>
          <w:marRight w:val="0"/>
          <w:marTop w:val="0"/>
          <w:marBottom w:val="0"/>
          <w:divBdr>
            <w:top w:val="none" w:sz="0" w:space="0" w:color="auto"/>
            <w:left w:val="none" w:sz="0" w:space="0" w:color="auto"/>
            <w:bottom w:val="none" w:sz="0" w:space="0" w:color="auto"/>
            <w:right w:val="none" w:sz="0" w:space="0" w:color="auto"/>
          </w:divBdr>
        </w:div>
      </w:divsChild>
    </w:div>
    <w:div w:id="939490589">
      <w:bodyDiv w:val="1"/>
      <w:marLeft w:val="0"/>
      <w:marRight w:val="0"/>
      <w:marTop w:val="0"/>
      <w:marBottom w:val="0"/>
      <w:divBdr>
        <w:top w:val="none" w:sz="0" w:space="0" w:color="auto"/>
        <w:left w:val="none" w:sz="0" w:space="0" w:color="auto"/>
        <w:bottom w:val="none" w:sz="0" w:space="0" w:color="auto"/>
        <w:right w:val="none" w:sz="0" w:space="0" w:color="auto"/>
      </w:divBdr>
      <w:divsChild>
        <w:div w:id="924726389">
          <w:marLeft w:val="640"/>
          <w:marRight w:val="0"/>
          <w:marTop w:val="0"/>
          <w:marBottom w:val="0"/>
          <w:divBdr>
            <w:top w:val="none" w:sz="0" w:space="0" w:color="auto"/>
            <w:left w:val="none" w:sz="0" w:space="0" w:color="auto"/>
            <w:bottom w:val="none" w:sz="0" w:space="0" w:color="auto"/>
            <w:right w:val="none" w:sz="0" w:space="0" w:color="auto"/>
          </w:divBdr>
        </w:div>
        <w:div w:id="288048451">
          <w:marLeft w:val="640"/>
          <w:marRight w:val="0"/>
          <w:marTop w:val="0"/>
          <w:marBottom w:val="0"/>
          <w:divBdr>
            <w:top w:val="none" w:sz="0" w:space="0" w:color="auto"/>
            <w:left w:val="none" w:sz="0" w:space="0" w:color="auto"/>
            <w:bottom w:val="none" w:sz="0" w:space="0" w:color="auto"/>
            <w:right w:val="none" w:sz="0" w:space="0" w:color="auto"/>
          </w:divBdr>
        </w:div>
      </w:divsChild>
    </w:div>
    <w:div w:id="943344428">
      <w:bodyDiv w:val="1"/>
      <w:marLeft w:val="0"/>
      <w:marRight w:val="0"/>
      <w:marTop w:val="0"/>
      <w:marBottom w:val="0"/>
      <w:divBdr>
        <w:top w:val="none" w:sz="0" w:space="0" w:color="auto"/>
        <w:left w:val="none" w:sz="0" w:space="0" w:color="auto"/>
        <w:bottom w:val="none" w:sz="0" w:space="0" w:color="auto"/>
        <w:right w:val="none" w:sz="0" w:space="0" w:color="auto"/>
      </w:divBdr>
      <w:divsChild>
        <w:div w:id="534849842">
          <w:marLeft w:val="640"/>
          <w:marRight w:val="0"/>
          <w:marTop w:val="0"/>
          <w:marBottom w:val="0"/>
          <w:divBdr>
            <w:top w:val="none" w:sz="0" w:space="0" w:color="auto"/>
            <w:left w:val="none" w:sz="0" w:space="0" w:color="auto"/>
            <w:bottom w:val="none" w:sz="0" w:space="0" w:color="auto"/>
            <w:right w:val="none" w:sz="0" w:space="0" w:color="auto"/>
          </w:divBdr>
        </w:div>
        <w:div w:id="22024466">
          <w:marLeft w:val="640"/>
          <w:marRight w:val="0"/>
          <w:marTop w:val="0"/>
          <w:marBottom w:val="0"/>
          <w:divBdr>
            <w:top w:val="none" w:sz="0" w:space="0" w:color="auto"/>
            <w:left w:val="none" w:sz="0" w:space="0" w:color="auto"/>
            <w:bottom w:val="none" w:sz="0" w:space="0" w:color="auto"/>
            <w:right w:val="none" w:sz="0" w:space="0" w:color="auto"/>
          </w:divBdr>
        </w:div>
        <w:div w:id="1584148682">
          <w:marLeft w:val="640"/>
          <w:marRight w:val="0"/>
          <w:marTop w:val="0"/>
          <w:marBottom w:val="0"/>
          <w:divBdr>
            <w:top w:val="none" w:sz="0" w:space="0" w:color="auto"/>
            <w:left w:val="none" w:sz="0" w:space="0" w:color="auto"/>
            <w:bottom w:val="none" w:sz="0" w:space="0" w:color="auto"/>
            <w:right w:val="none" w:sz="0" w:space="0" w:color="auto"/>
          </w:divBdr>
        </w:div>
        <w:div w:id="1531457713">
          <w:marLeft w:val="640"/>
          <w:marRight w:val="0"/>
          <w:marTop w:val="0"/>
          <w:marBottom w:val="0"/>
          <w:divBdr>
            <w:top w:val="none" w:sz="0" w:space="0" w:color="auto"/>
            <w:left w:val="none" w:sz="0" w:space="0" w:color="auto"/>
            <w:bottom w:val="none" w:sz="0" w:space="0" w:color="auto"/>
            <w:right w:val="none" w:sz="0" w:space="0" w:color="auto"/>
          </w:divBdr>
        </w:div>
        <w:div w:id="2070221979">
          <w:marLeft w:val="640"/>
          <w:marRight w:val="0"/>
          <w:marTop w:val="0"/>
          <w:marBottom w:val="0"/>
          <w:divBdr>
            <w:top w:val="none" w:sz="0" w:space="0" w:color="auto"/>
            <w:left w:val="none" w:sz="0" w:space="0" w:color="auto"/>
            <w:bottom w:val="none" w:sz="0" w:space="0" w:color="auto"/>
            <w:right w:val="none" w:sz="0" w:space="0" w:color="auto"/>
          </w:divBdr>
        </w:div>
        <w:div w:id="434516831">
          <w:marLeft w:val="640"/>
          <w:marRight w:val="0"/>
          <w:marTop w:val="0"/>
          <w:marBottom w:val="0"/>
          <w:divBdr>
            <w:top w:val="none" w:sz="0" w:space="0" w:color="auto"/>
            <w:left w:val="none" w:sz="0" w:space="0" w:color="auto"/>
            <w:bottom w:val="none" w:sz="0" w:space="0" w:color="auto"/>
            <w:right w:val="none" w:sz="0" w:space="0" w:color="auto"/>
          </w:divBdr>
        </w:div>
        <w:div w:id="1519654504">
          <w:marLeft w:val="640"/>
          <w:marRight w:val="0"/>
          <w:marTop w:val="0"/>
          <w:marBottom w:val="0"/>
          <w:divBdr>
            <w:top w:val="none" w:sz="0" w:space="0" w:color="auto"/>
            <w:left w:val="none" w:sz="0" w:space="0" w:color="auto"/>
            <w:bottom w:val="none" w:sz="0" w:space="0" w:color="auto"/>
            <w:right w:val="none" w:sz="0" w:space="0" w:color="auto"/>
          </w:divBdr>
        </w:div>
        <w:div w:id="551966081">
          <w:marLeft w:val="640"/>
          <w:marRight w:val="0"/>
          <w:marTop w:val="0"/>
          <w:marBottom w:val="0"/>
          <w:divBdr>
            <w:top w:val="none" w:sz="0" w:space="0" w:color="auto"/>
            <w:left w:val="none" w:sz="0" w:space="0" w:color="auto"/>
            <w:bottom w:val="none" w:sz="0" w:space="0" w:color="auto"/>
            <w:right w:val="none" w:sz="0" w:space="0" w:color="auto"/>
          </w:divBdr>
        </w:div>
        <w:div w:id="1465585418">
          <w:marLeft w:val="640"/>
          <w:marRight w:val="0"/>
          <w:marTop w:val="0"/>
          <w:marBottom w:val="0"/>
          <w:divBdr>
            <w:top w:val="none" w:sz="0" w:space="0" w:color="auto"/>
            <w:left w:val="none" w:sz="0" w:space="0" w:color="auto"/>
            <w:bottom w:val="none" w:sz="0" w:space="0" w:color="auto"/>
            <w:right w:val="none" w:sz="0" w:space="0" w:color="auto"/>
          </w:divBdr>
        </w:div>
        <w:div w:id="1907378051">
          <w:marLeft w:val="640"/>
          <w:marRight w:val="0"/>
          <w:marTop w:val="0"/>
          <w:marBottom w:val="0"/>
          <w:divBdr>
            <w:top w:val="none" w:sz="0" w:space="0" w:color="auto"/>
            <w:left w:val="none" w:sz="0" w:space="0" w:color="auto"/>
            <w:bottom w:val="none" w:sz="0" w:space="0" w:color="auto"/>
            <w:right w:val="none" w:sz="0" w:space="0" w:color="auto"/>
          </w:divBdr>
        </w:div>
        <w:div w:id="104615222">
          <w:marLeft w:val="640"/>
          <w:marRight w:val="0"/>
          <w:marTop w:val="0"/>
          <w:marBottom w:val="0"/>
          <w:divBdr>
            <w:top w:val="none" w:sz="0" w:space="0" w:color="auto"/>
            <w:left w:val="none" w:sz="0" w:space="0" w:color="auto"/>
            <w:bottom w:val="none" w:sz="0" w:space="0" w:color="auto"/>
            <w:right w:val="none" w:sz="0" w:space="0" w:color="auto"/>
          </w:divBdr>
        </w:div>
        <w:div w:id="851604776">
          <w:marLeft w:val="640"/>
          <w:marRight w:val="0"/>
          <w:marTop w:val="0"/>
          <w:marBottom w:val="0"/>
          <w:divBdr>
            <w:top w:val="none" w:sz="0" w:space="0" w:color="auto"/>
            <w:left w:val="none" w:sz="0" w:space="0" w:color="auto"/>
            <w:bottom w:val="none" w:sz="0" w:space="0" w:color="auto"/>
            <w:right w:val="none" w:sz="0" w:space="0" w:color="auto"/>
          </w:divBdr>
        </w:div>
        <w:div w:id="991837367">
          <w:marLeft w:val="640"/>
          <w:marRight w:val="0"/>
          <w:marTop w:val="0"/>
          <w:marBottom w:val="0"/>
          <w:divBdr>
            <w:top w:val="none" w:sz="0" w:space="0" w:color="auto"/>
            <w:left w:val="none" w:sz="0" w:space="0" w:color="auto"/>
            <w:bottom w:val="none" w:sz="0" w:space="0" w:color="auto"/>
            <w:right w:val="none" w:sz="0" w:space="0" w:color="auto"/>
          </w:divBdr>
        </w:div>
        <w:div w:id="1703286515">
          <w:marLeft w:val="640"/>
          <w:marRight w:val="0"/>
          <w:marTop w:val="0"/>
          <w:marBottom w:val="0"/>
          <w:divBdr>
            <w:top w:val="none" w:sz="0" w:space="0" w:color="auto"/>
            <w:left w:val="none" w:sz="0" w:space="0" w:color="auto"/>
            <w:bottom w:val="none" w:sz="0" w:space="0" w:color="auto"/>
            <w:right w:val="none" w:sz="0" w:space="0" w:color="auto"/>
          </w:divBdr>
        </w:div>
        <w:div w:id="1794054608">
          <w:marLeft w:val="640"/>
          <w:marRight w:val="0"/>
          <w:marTop w:val="0"/>
          <w:marBottom w:val="0"/>
          <w:divBdr>
            <w:top w:val="none" w:sz="0" w:space="0" w:color="auto"/>
            <w:left w:val="none" w:sz="0" w:space="0" w:color="auto"/>
            <w:bottom w:val="none" w:sz="0" w:space="0" w:color="auto"/>
            <w:right w:val="none" w:sz="0" w:space="0" w:color="auto"/>
          </w:divBdr>
        </w:div>
        <w:div w:id="1119909644">
          <w:marLeft w:val="640"/>
          <w:marRight w:val="0"/>
          <w:marTop w:val="0"/>
          <w:marBottom w:val="0"/>
          <w:divBdr>
            <w:top w:val="none" w:sz="0" w:space="0" w:color="auto"/>
            <w:left w:val="none" w:sz="0" w:space="0" w:color="auto"/>
            <w:bottom w:val="none" w:sz="0" w:space="0" w:color="auto"/>
            <w:right w:val="none" w:sz="0" w:space="0" w:color="auto"/>
          </w:divBdr>
        </w:div>
        <w:div w:id="1093547750">
          <w:marLeft w:val="640"/>
          <w:marRight w:val="0"/>
          <w:marTop w:val="0"/>
          <w:marBottom w:val="0"/>
          <w:divBdr>
            <w:top w:val="none" w:sz="0" w:space="0" w:color="auto"/>
            <w:left w:val="none" w:sz="0" w:space="0" w:color="auto"/>
            <w:bottom w:val="none" w:sz="0" w:space="0" w:color="auto"/>
            <w:right w:val="none" w:sz="0" w:space="0" w:color="auto"/>
          </w:divBdr>
        </w:div>
        <w:div w:id="829711529">
          <w:marLeft w:val="640"/>
          <w:marRight w:val="0"/>
          <w:marTop w:val="0"/>
          <w:marBottom w:val="0"/>
          <w:divBdr>
            <w:top w:val="none" w:sz="0" w:space="0" w:color="auto"/>
            <w:left w:val="none" w:sz="0" w:space="0" w:color="auto"/>
            <w:bottom w:val="none" w:sz="0" w:space="0" w:color="auto"/>
            <w:right w:val="none" w:sz="0" w:space="0" w:color="auto"/>
          </w:divBdr>
        </w:div>
        <w:div w:id="1279489098">
          <w:marLeft w:val="640"/>
          <w:marRight w:val="0"/>
          <w:marTop w:val="0"/>
          <w:marBottom w:val="0"/>
          <w:divBdr>
            <w:top w:val="none" w:sz="0" w:space="0" w:color="auto"/>
            <w:left w:val="none" w:sz="0" w:space="0" w:color="auto"/>
            <w:bottom w:val="none" w:sz="0" w:space="0" w:color="auto"/>
            <w:right w:val="none" w:sz="0" w:space="0" w:color="auto"/>
          </w:divBdr>
        </w:div>
        <w:div w:id="1455635543">
          <w:marLeft w:val="640"/>
          <w:marRight w:val="0"/>
          <w:marTop w:val="0"/>
          <w:marBottom w:val="0"/>
          <w:divBdr>
            <w:top w:val="none" w:sz="0" w:space="0" w:color="auto"/>
            <w:left w:val="none" w:sz="0" w:space="0" w:color="auto"/>
            <w:bottom w:val="none" w:sz="0" w:space="0" w:color="auto"/>
            <w:right w:val="none" w:sz="0" w:space="0" w:color="auto"/>
          </w:divBdr>
        </w:div>
        <w:div w:id="1675759284">
          <w:marLeft w:val="640"/>
          <w:marRight w:val="0"/>
          <w:marTop w:val="0"/>
          <w:marBottom w:val="0"/>
          <w:divBdr>
            <w:top w:val="none" w:sz="0" w:space="0" w:color="auto"/>
            <w:left w:val="none" w:sz="0" w:space="0" w:color="auto"/>
            <w:bottom w:val="none" w:sz="0" w:space="0" w:color="auto"/>
            <w:right w:val="none" w:sz="0" w:space="0" w:color="auto"/>
          </w:divBdr>
        </w:div>
        <w:div w:id="627125142">
          <w:marLeft w:val="640"/>
          <w:marRight w:val="0"/>
          <w:marTop w:val="0"/>
          <w:marBottom w:val="0"/>
          <w:divBdr>
            <w:top w:val="none" w:sz="0" w:space="0" w:color="auto"/>
            <w:left w:val="none" w:sz="0" w:space="0" w:color="auto"/>
            <w:bottom w:val="none" w:sz="0" w:space="0" w:color="auto"/>
            <w:right w:val="none" w:sz="0" w:space="0" w:color="auto"/>
          </w:divBdr>
        </w:div>
        <w:div w:id="800810930">
          <w:marLeft w:val="640"/>
          <w:marRight w:val="0"/>
          <w:marTop w:val="0"/>
          <w:marBottom w:val="0"/>
          <w:divBdr>
            <w:top w:val="none" w:sz="0" w:space="0" w:color="auto"/>
            <w:left w:val="none" w:sz="0" w:space="0" w:color="auto"/>
            <w:bottom w:val="none" w:sz="0" w:space="0" w:color="auto"/>
            <w:right w:val="none" w:sz="0" w:space="0" w:color="auto"/>
          </w:divBdr>
        </w:div>
        <w:div w:id="746339354">
          <w:marLeft w:val="640"/>
          <w:marRight w:val="0"/>
          <w:marTop w:val="0"/>
          <w:marBottom w:val="0"/>
          <w:divBdr>
            <w:top w:val="none" w:sz="0" w:space="0" w:color="auto"/>
            <w:left w:val="none" w:sz="0" w:space="0" w:color="auto"/>
            <w:bottom w:val="none" w:sz="0" w:space="0" w:color="auto"/>
            <w:right w:val="none" w:sz="0" w:space="0" w:color="auto"/>
          </w:divBdr>
        </w:div>
        <w:div w:id="1109853985">
          <w:marLeft w:val="640"/>
          <w:marRight w:val="0"/>
          <w:marTop w:val="0"/>
          <w:marBottom w:val="0"/>
          <w:divBdr>
            <w:top w:val="none" w:sz="0" w:space="0" w:color="auto"/>
            <w:left w:val="none" w:sz="0" w:space="0" w:color="auto"/>
            <w:bottom w:val="none" w:sz="0" w:space="0" w:color="auto"/>
            <w:right w:val="none" w:sz="0" w:space="0" w:color="auto"/>
          </w:divBdr>
        </w:div>
        <w:div w:id="86508769">
          <w:marLeft w:val="640"/>
          <w:marRight w:val="0"/>
          <w:marTop w:val="0"/>
          <w:marBottom w:val="0"/>
          <w:divBdr>
            <w:top w:val="none" w:sz="0" w:space="0" w:color="auto"/>
            <w:left w:val="none" w:sz="0" w:space="0" w:color="auto"/>
            <w:bottom w:val="none" w:sz="0" w:space="0" w:color="auto"/>
            <w:right w:val="none" w:sz="0" w:space="0" w:color="auto"/>
          </w:divBdr>
        </w:div>
        <w:div w:id="715354065">
          <w:marLeft w:val="640"/>
          <w:marRight w:val="0"/>
          <w:marTop w:val="0"/>
          <w:marBottom w:val="0"/>
          <w:divBdr>
            <w:top w:val="none" w:sz="0" w:space="0" w:color="auto"/>
            <w:left w:val="none" w:sz="0" w:space="0" w:color="auto"/>
            <w:bottom w:val="none" w:sz="0" w:space="0" w:color="auto"/>
            <w:right w:val="none" w:sz="0" w:space="0" w:color="auto"/>
          </w:divBdr>
        </w:div>
        <w:div w:id="1264192215">
          <w:marLeft w:val="640"/>
          <w:marRight w:val="0"/>
          <w:marTop w:val="0"/>
          <w:marBottom w:val="0"/>
          <w:divBdr>
            <w:top w:val="none" w:sz="0" w:space="0" w:color="auto"/>
            <w:left w:val="none" w:sz="0" w:space="0" w:color="auto"/>
            <w:bottom w:val="none" w:sz="0" w:space="0" w:color="auto"/>
            <w:right w:val="none" w:sz="0" w:space="0" w:color="auto"/>
          </w:divBdr>
        </w:div>
        <w:div w:id="1994947847">
          <w:marLeft w:val="640"/>
          <w:marRight w:val="0"/>
          <w:marTop w:val="0"/>
          <w:marBottom w:val="0"/>
          <w:divBdr>
            <w:top w:val="none" w:sz="0" w:space="0" w:color="auto"/>
            <w:left w:val="none" w:sz="0" w:space="0" w:color="auto"/>
            <w:bottom w:val="none" w:sz="0" w:space="0" w:color="auto"/>
            <w:right w:val="none" w:sz="0" w:space="0" w:color="auto"/>
          </w:divBdr>
        </w:div>
        <w:div w:id="359597890">
          <w:marLeft w:val="640"/>
          <w:marRight w:val="0"/>
          <w:marTop w:val="0"/>
          <w:marBottom w:val="0"/>
          <w:divBdr>
            <w:top w:val="none" w:sz="0" w:space="0" w:color="auto"/>
            <w:left w:val="none" w:sz="0" w:space="0" w:color="auto"/>
            <w:bottom w:val="none" w:sz="0" w:space="0" w:color="auto"/>
            <w:right w:val="none" w:sz="0" w:space="0" w:color="auto"/>
          </w:divBdr>
        </w:div>
        <w:div w:id="2003898166">
          <w:marLeft w:val="640"/>
          <w:marRight w:val="0"/>
          <w:marTop w:val="0"/>
          <w:marBottom w:val="0"/>
          <w:divBdr>
            <w:top w:val="none" w:sz="0" w:space="0" w:color="auto"/>
            <w:left w:val="none" w:sz="0" w:space="0" w:color="auto"/>
            <w:bottom w:val="none" w:sz="0" w:space="0" w:color="auto"/>
            <w:right w:val="none" w:sz="0" w:space="0" w:color="auto"/>
          </w:divBdr>
        </w:div>
        <w:div w:id="592933889">
          <w:marLeft w:val="640"/>
          <w:marRight w:val="0"/>
          <w:marTop w:val="0"/>
          <w:marBottom w:val="0"/>
          <w:divBdr>
            <w:top w:val="none" w:sz="0" w:space="0" w:color="auto"/>
            <w:left w:val="none" w:sz="0" w:space="0" w:color="auto"/>
            <w:bottom w:val="none" w:sz="0" w:space="0" w:color="auto"/>
            <w:right w:val="none" w:sz="0" w:space="0" w:color="auto"/>
          </w:divBdr>
        </w:div>
        <w:div w:id="1836921453">
          <w:marLeft w:val="640"/>
          <w:marRight w:val="0"/>
          <w:marTop w:val="0"/>
          <w:marBottom w:val="0"/>
          <w:divBdr>
            <w:top w:val="none" w:sz="0" w:space="0" w:color="auto"/>
            <w:left w:val="none" w:sz="0" w:space="0" w:color="auto"/>
            <w:bottom w:val="none" w:sz="0" w:space="0" w:color="auto"/>
            <w:right w:val="none" w:sz="0" w:space="0" w:color="auto"/>
          </w:divBdr>
        </w:div>
        <w:div w:id="265621737">
          <w:marLeft w:val="640"/>
          <w:marRight w:val="0"/>
          <w:marTop w:val="0"/>
          <w:marBottom w:val="0"/>
          <w:divBdr>
            <w:top w:val="none" w:sz="0" w:space="0" w:color="auto"/>
            <w:left w:val="none" w:sz="0" w:space="0" w:color="auto"/>
            <w:bottom w:val="none" w:sz="0" w:space="0" w:color="auto"/>
            <w:right w:val="none" w:sz="0" w:space="0" w:color="auto"/>
          </w:divBdr>
        </w:div>
        <w:div w:id="1172255622">
          <w:marLeft w:val="640"/>
          <w:marRight w:val="0"/>
          <w:marTop w:val="0"/>
          <w:marBottom w:val="0"/>
          <w:divBdr>
            <w:top w:val="none" w:sz="0" w:space="0" w:color="auto"/>
            <w:left w:val="none" w:sz="0" w:space="0" w:color="auto"/>
            <w:bottom w:val="none" w:sz="0" w:space="0" w:color="auto"/>
            <w:right w:val="none" w:sz="0" w:space="0" w:color="auto"/>
          </w:divBdr>
        </w:div>
        <w:div w:id="814906352">
          <w:marLeft w:val="640"/>
          <w:marRight w:val="0"/>
          <w:marTop w:val="0"/>
          <w:marBottom w:val="0"/>
          <w:divBdr>
            <w:top w:val="none" w:sz="0" w:space="0" w:color="auto"/>
            <w:left w:val="none" w:sz="0" w:space="0" w:color="auto"/>
            <w:bottom w:val="none" w:sz="0" w:space="0" w:color="auto"/>
            <w:right w:val="none" w:sz="0" w:space="0" w:color="auto"/>
          </w:divBdr>
        </w:div>
        <w:div w:id="1123113679">
          <w:marLeft w:val="640"/>
          <w:marRight w:val="0"/>
          <w:marTop w:val="0"/>
          <w:marBottom w:val="0"/>
          <w:divBdr>
            <w:top w:val="none" w:sz="0" w:space="0" w:color="auto"/>
            <w:left w:val="none" w:sz="0" w:space="0" w:color="auto"/>
            <w:bottom w:val="none" w:sz="0" w:space="0" w:color="auto"/>
            <w:right w:val="none" w:sz="0" w:space="0" w:color="auto"/>
          </w:divBdr>
        </w:div>
        <w:div w:id="1553806222">
          <w:marLeft w:val="640"/>
          <w:marRight w:val="0"/>
          <w:marTop w:val="0"/>
          <w:marBottom w:val="0"/>
          <w:divBdr>
            <w:top w:val="none" w:sz="0" w:space="0" w:color="auto"/>
            <w:left w:val="none" w:sz="0" w:space="0" w:color="auto"/>
            <w:bottom w:val="none" w:sz="0" w:space="0" w:color="auto"/>
            <w:right w:val="none" w:sz="0" w:space="0" w:color="auto"/>
          </w:divBdr>
        </w:div>
        <w:div w:id="1763601061">
          <w:marLeft w:val="640"/>
          <w:marRight w:val="0"/>
          <w:marTop w:val="0"/>
          <w:marBottom w:val="0"/>
          <w:divBdr>
            <w:top w:val="none" w:sz="0" w:space="0" w:color="auto"/>
            <w:left w:val="none" w:sz="0" w:space="0" w:color="auto"/>
            <w:bottom w:val="none" w:sz="0" w:space="0" w:color="auto"/>
            <w:right w:val="none" w:sz="0" w:space="0" w:color="auto"/>
          </w:divBdr>
        </w:div>
        <w:div w:id="1510488373">
          <w:marLeft w:val="640"/>
          <w:marRight w:val="0"/>
          <w:marTop w:val="0"/>
          <w:marBottom w:val="0"/>
          <w:divBdr>
            <w:top w:val="none" w:sz="0" w:space="0" w:color="auto"/>
            <w:left w:val="none" w:sz="0" w:space="0" w:color="auto"/>
            <w:bottom w:val="none" w:sz="0" w:space="0" w:color="auto"/>
            <w:right w:val="none" w:sz="0" w:space="0" w:color="auto"/>
          </w:divBdr>
        </w:div>
        <w:div w:id="991183143">
          <w:marLeft w:val="640"/>
          <w:marRight w:val="0"/>
          <w:marTop w:val="0"/>
          <w:marBottom w:val="0"/>
          <w:divBdr>
            <w:top w:val="none" w:sz="0" w:space="0" w:color="auto"/>
            <w:left w:val="none" w:sz="0" w:space="0" w:color="auto"/>
            <w:bottom w:val="none" w:sz="0" w:space="0" w:color="auto"/>
            <w:right w:val="none" w:sz="0" w:space="0" w:color="auto"/>
          </w:divBdr>
        </w:div>
        <w:div w:id="86966282">
          <w:marLeft w:val="640"/>
          <w:marRight w:val="0"/>
          <w:marTop w:val="0"/>
          <w:marBottom w:val="0"/>
          <w:divBdr>
            <w:top w:val="none" w:sz="0" w:space="0" w:color="auto"/>
            <w:left w:val="none" w:sz="0" w:space="0" w:color="auto"/>
            <w:bottom w:val="none" w:sz="0" w:space="0" w:color="auto"/>
            <w:right w:val="none" w:sz="0" w:space="0" w:color="auto"/>
          </w:divBdr>
        </w:div>
        <w:div w:id="2127652991">
          <w:marLeft w:val="640"/>
          <w:marRight w:val="0"/>
          <w:marTop w:val="0"/>
          <w:marBottom w:val="0"/>
          <w:divBdr>
            <w:top w:val="none" w:sz="0" w:space="0" w:color="auto"/>
            <w:left w:val="none" w:sz="0" w:space="0" w:color="auto"/>
            <w:bottom w:val="none" w:sz="0" w:space="0" w:color="auto"/>
            <w:right w:val="none" w:sz="0" w:space="0" w:color="auto"/>
          </w:divBdr>
        </w:div>
        <w:div w:id="2010981295">
          <w:marLeft w:val="640"/>
          <w:marRight w:val="0"/>
          <w:marTop w:val="0"/>
          <w:marBottom w:val="0"/>
          <w:divBdr>
            <w:top w:val="none" w:sz="0" w:space="0" w:color="auto"/>
            <w:left w:val="none" w:sz="0" w:space="0" w:color="auto"/>
            <w:bottom w:val="none" w:sz="0" w:space="0" w:color="auto"/>
            <w:right w:val="none" w:sz="0" w:space="0" w:color="auto"/>
          </w:divBdr>
        </w:div>
        <w:div w:id="1942103382">
          <w:marLeft w:val="640"/>
          <w:marRight w:val="0"/>
          <w:marTop w:val="0"/>
          <w:marBottom w:val="0"/>
          <w:divBdr>
            <w:top w:val="none" w:sz="0" w:space="0" w:color="auto"/>
            <w:left w:val="none" w:sz="0" w:space="0" w:color="auto"/>
            <w:bottom w:val="none" w:sz="0" w:space="0" w:color="auto"/>
            <w:right w:val="none" w:sz="0" w:space="0" w:color="auto"/>
          </w:divBdr>
        </w:div>
        <w:div w:id="1705204303">
          <w:marLeft w:val="640"/>
          <w:marRight w:val="0"/>
          <w:marTop w:val="0"/>
          <w:marBottom w:val="0"/>
          <w:divBdr>
            <w:top w:val="none" w:sz="0" w:space="0" w:color="auto"/>
            <w:left w:val="none" w:sz="0" w:space="0" w:color="auto"/>
            <w:bottom w:val="none" w:sz="0" w:space="0" w:color="auto"/>
            <w:right w:val="none" w:sz="0" w:space="0" w:color="auto"/>
          </w:divBdr>
        </w:div>
        <w:div w:id="462500997">
          <w:marLeft w:val="640"/>
          <w:marRight w:val="0"/>
          <w:marTop w:val="0"/>
          <w:marBottom w:val="0"/>
          <w:divBdr>
            <w:top w:val="none" w:sz="0" w:space="0" w:color="auto"/>
            <w:left w:val="none" w:sz="0" w:space="0" w:color="auto"/>
            <w:bottom w:val="none" w:sz="0" w:space="0" w:color="auto"/>
            <w:right w:val="none" w:sz="0" w:space="0" w:color="auto"/>
          </w:divBdr>
        </w:div>
        <w:div w:id="1585457015">
          <w:marLeft w:val="640"/>
          <w:marRight w:val="0"/>
          <w:marTop w:val="0"/>
          <w:marBottom w:val="0"/>
          <w:divBdr>
            <w:top w:val="none" w:sz="0" w:space="0" w:color="auto"/>
            <w:left w:val="none" w:sz="0" w:space="0" w:color="auto"/>
            <w:bottom w:val="none" w:sz="0" w:space="0" w:color="auto"/>
            <w:right w:val="none" w:sz="0" w:space="0" w:color="auto"/>
          </w:divBdr>
        </w:div>
        <w:div w:id="287468496">
          <w:marLeft w:val="640"/>
          <w:marRight w:val="0"/>
          <w:marTop w:val="0"/>
          <w:marBottom w:val="0"/>
          <w:divBdr>
            <w:top w:val="none" w:sz="0" w:space="0" w:color="auto"/>
            <w:left w:val="none" w:sz="0" w:space="0" w:color="auto"/>
            <w:bottom w:val="none" w:sz="0" w:space="0" w:color="auto"/>
            <w:right w:val="none" w:sz="0" w:space="0" w:color="auto"/>
          </w:divBdr>
        </w:div>
      </w:divsChild>
    </w:div>
    <w:div w:id="954289346">
      <w:bodyDiv w:val="1"/>
      <w:marLeft w:val="0"/>
      <w:marRight w:val="0"/>
      <w:marTop w:val="0"/>
      <w:marBottom w:val="0"/>
      <w:divBdr>
        <w:top w:val="none" w:sz="0" w:space="0" w:color="auto"/>
        <w:left w:val="none" w:sz="0" w:space="0" w:color="auto"/>
        <w:bottom w:val="none" w:sz="0" w:space="0" w:color="auto"/>
        <w:right w:val="none" w:sz="0" w:space="0" w:color="auto"/>
      </w:divBdr>
      <w:divsChild>
        <w:div w:id="202865084">
          <w:marLeft w:val="640"/>
          <w:marRight w:val="0"/>
          <w:marTop w:val="0"/>
          <w:marBottom w:val="0"/>
          <w:divBdr>
            <w:top w:val="none" w:sz="0" w:space="0" w:color="auto"/>
            <w:left w:val="none" w:sz="0" w:space="0" w:color="auto"/>
            <w:bottom w:val="none" w:sz="0" w:space="0" w:color="auto"/>
            <w:right w:val="none" w:sz="0" w:space="0" w:color="auto"/>
          </w:divBdr>
        </w:div>
        <w:div w:id="1400709227">
          <w:marLeft w:val="640"/>
          <w:marRight w:val="0"/>
          <w:marTop w:val="0"/>
          <w:marBottom w:val="0"/>
          <w:divBdr>
            <w:top w:val="none" w:sz="0" w:space="0" w:color="auto"/>
            <w:left w:val="none" w:sz="0" w:space="0" w:color="auto"/>
            <w:bottom w:val="none" w:sz="0" w:space="0" w:color="auto"/>
            <w:right w:val="none" w:sz="0" w:space="0" w:color="auto"/>
          </w:divBdr>
        </w:div>
        <w:div w:id="1055474083">
          <w:marLeft w:val="640"/>
          <w:marRight w:val="0"/>
          <w:marTop w:val="0"/>
          <w:marBottom w:val="0"/>
          <w:divBdr>
            <w:top w:val="none" w:sz="0" w:space="0" w:color="auto"/>
            <w:left w:val="none" w:sz="0" w:space="0" w:color="auto"/>
            <w:bottom w:val="none" w:sz="0" w:space="0" w:color="auto"/>
            <w:right w:val="none" w:sz="0" w:space="0" w:color="auto"/>
          </w:divBdr>
        </w:div>
        <w:div w:id="472647039">
          <w:marLeft w:val="640"/>
          <w:marRight w:val="0"/>
          <w:marTop w:val="0"/>
          <w:marBottom w:val="0"/>
          <w:divBdr>
            <w:top w:val="none" w:sz="0" w:space="0" w:color="auto"/>
            <w:left w:val="none" w:sz="0" w:space="0" w:color="auto"/>
            <w:bottom w:val="none" w:sz="0" w:space="0" w:color="auto"/>
            <w:right w:val="none" w:sz="0" w:space="0" w:color="auto"/>
          </w:divBdr>
        </w:div>
        <w:div w:id="1868524285">
          <w:marLeft w:val="640"/>
          <w:marRight w:val="0"/>
          <w:marTop w:val="0"/>
          <w:marBottom w:val="0"/>
          <w:divBdr>
            <w:top w:val="none" w:sz="0" w:space="0" w:color="auto"/>
            <w:left w:val="none" w:sz="0" w:space="0" w:color="auto"/>
            <w:bottom w:val="none" w:sz="0" w:space="0" w:color="auto"/>
            <w:right w:val="none" w:sz="0" w:space="0" w:color="auto"/>
          </w:divBdr>
        </w:div>
        <w:div w:id="433091962">
          <w:marLeft w:val="640"/>
          <w:marRight w:val="0"/>
          <w:marTop w:val="0"/>
          <w:marBottom w:val="0"/>
          <w:divBdr>
            <w:top w:val="none" w:sz="0" w:space="0" w:color="auto"/>
            <w:left w:val="none" w:sz="0" w:space="0" w:color="auto"/>
            <w:bottom w:val="none" w:sz="0" w:space="0" w:color="auto"/>
            <w:right w:val="none" w:sz="0" w:space="0" w:color="auto"/>
          </w:divBdr>
        </w:div>
        <w:div w:id="1713578008">
          <w:marLeft w:val="640"/>
          <w:marRight w:val="0"/>
          <w:marTop w:val="0"/>
          <w:marBottom w:val="0"/>
          <w:divBdr>
            <w:top w:val="none" w:sz="0" w:space="0" w:color="auto"/>
            <w:left w:val="none" w:sz="0" w:space="0" w:color="auto"/>
            <w:bottom w:val="none" w:sz="0" w:space="0" w:color="auto"/>
            <w:right w:val="none" w:sz="0" w:space="0" w:color="auto"/>
          </w:divBdr>
        </w:div>
        <w:div w:id="957368214">
          <w:marLeft w:val="640"/>
          <w:marRight w:val="0"/>
          <w:marTop w:val="0"/>
          <w:marBottom w:val="0"/>
          <w:divBdr>
            <w:top w:val="none" w:sz="0" w:space="0" w:color="auto"/>
            <w:left w:val="none" w:sz="0" w:space="0" w:color="auto"/>
            <w:bottom w:val="none" w:sz="0" w:space="0" w:color="auto"/>
            <w:right w:val="none" w:sz="0" w:space="0" w:color="auto"/>
          </w:divBdr>
        </w:div>
        <w:div w:id="1343313026">
          <w:marLeft w:val="640"/>
          <w:marRight w:val="0"/>
          <w:marTop w:val="0"/>
          <w:marBottom w:val="0"/>
          <w:divBdr>
            <w:top w:val="none" w:sz="0" w:space="0" w:color="auto"/>
            <w:left w:val="none" w:sz="0" w:space="0" w:color="auto"/>
            <w:bottom w:val="none" w:sz="0" w:space="0" w:color="auto"/>
            <w:right w:val="none" w:sz="0" w:space="0" w:color="auto"/>
          </w:divBdr>
        </w:div>
        <w:div w:id="710303772">
          <w:marLeft w:val="640"/>
          <w:marRight w:val="0"/>
          <w:marTop w:val="0"/>
          <w:marBottom w:val="0"/>
          <w:divBdr>
            <w:top w:val="none" w:sz="0" w:space="0" w:color="auto"/>
            <w:left w:val="none" w:sz="0" w:space="0" w:color="auto"/>
            <w:bottom w:val="none" w:sz="0" w:space="0" w:color="auto"/>
            <w:right w:val="none" w:sz="0" w:space="0" w:color="auto"/>
          </w:divBdr>
        </w:div>
        <w:div w:id="912930581">
          <w:marLeft w:val="640"/>
          <w:marRight w:val="0"/>
          <w:marTop w:val="0"/>
          <w:marBottom w:val="0"/>
          <w:divBdr>
            <w:top w:val="none" w:sz="0" w:space="0" w:color="auto"/>
            <w:left w:val="none" w:sz="0" w:space="0" w:color="auto"/>
            <w:bottom w:val="none" w:sz="0" w:space="0" w:color="auto"/>
            <w:right w:val="none" w:sz="0" w:space="0" w:color="auto"/>
          </w:divBdr>
        </w:div>
        <w:div w:id="668289558">
          <w:marLeft w:val="640"/>
          <w:marRight w:val="0"/>
          <w:marTop w:val="0"/>
          <w:marBottom w:val="0"/>
          <w:divBdr>
            <w:top w:val="none" w:sz="0" w:space="0" w:color="auto"/>
            <w:left w:val="none" w:sz="0" w:space="0" w:color="auto"/>
            <w:bottom w:val="none" w:sz="0" w:space="0" w:color="auto"/>
            <w:right w:val="none" w:sz="0" w:space="0" w:color="auto"/>
          </w:divBdr>
        </w:div>
        <w:div w:id="1489714924">
          <w:marLeft w:val="640"/>
          <w:marRight w:val="0"/>
          <w:marTop w:val="0"/>
          <w:marBottom w:val="0"/>
          <w:divBdr>
            <w:top w:val="none" w:sz="0" w:space="0" w:color="auto"/>
            <w:left w:val="none" w:sz="0" w:space="0" w:color="auto"/>
            <w:bottom w:val="none" w:sz="0" w:space="0" w:color="auto"/>
            <w:right w:val="none" w:sz="0" w:space="0" w:color="auto"/>
          </w:divBdr>
        </w:div>
        <w:div w:id="230359141">
          <w:marLeft w:val="640"/>
          <w:marRight w:val="0"/>
          <w:marTop w:val="0"/>
          <w:marBottom w:val="0"/>
          <w:divBdr>
            <w:top w:val="none" w:sz="0" w:space="0" w:color="auto"/>
            <w:left w:val="none" w:sz="0" w:space="0" w:color="auto"/>
            <w:bottom w:val="none" w:sz="0" w:space="0" w:color="auto"/>
            <w:right w:val="none" w:sz="0" w:space="0" w:color="auto"/>
          </w:divBdr>
        </w:div>
        <w:div w:id="940378257">
          <w:marLeft w:val="640"/>
          <w:marRight w:val="0"/>
          <w:marTop w:val="0"/>
          <w:marBottom w:val="0"/>
          <w:divBdr>
            <w:top w:val="none" w:sz="0" w:space="0" w:color="auto"/>
            <w:left w:val="none" w:sz="0" w:space="0" w:color="auto"/>
            <w:bottom w:val="none" w:sz="0" w:space="0" w:color="auto"/>
            <w:right w:val="none" w:sz="0" w:space="0" w:color="auto"/>
          </w:divBdr>
        </w:div>
        <w:div w:id="519247370">
          <w:marLeft w:val="640"/>
          <w:marRight w:val="0"/>
          <w:marTop w:val="0"/>
          <w:marBottom w:val="0"/>
          <w:divBdr>
            <w:top w:val="none" w:sz="0" w:space="0" w:color="auto"/>
            <w:left w:val="none" w:sz="0" w:space="0" w:color="auto"/>
            <w:bottom w:val="none" w:sz="0" w:space="0" w:color="auto"/>
            <w:right w:val="none" w:sz="0" w:space="0" w:color="auto"/>
          </w:divBdr>
        </w:div>
        <w:div w:id="371198191">
          <w:marLeft w:val="640"/>
          <w:marRight w:val="0"/>
          <w:marTop w:val="0"/>
          <w:marBottom w:val="0"/>
          <w:divBdr>
            <w:top w:val="none" w:sz="0" w:space="0" w:color="auto"/>
            <w:left w:val="none" w:sz="0" w:space="0" w:color="auto"/>
            <w:bottom w:val="none" w:sz="0" w:space="0" w:color="auto"/>
            <w:right w:val="none" w:sz="0" w:space="0" w:color="auto"/>
          </w:divBdr>
        </w:div>
        <w:div w:id="1010449928">
          <w:marLeft w:val="640"/>
          <w:marRight w:val="0"/>
          <w:marTop w:val="0"/>
          <w:marBottom w:val="0"/>
          <w:divBdr>
            <w:top w:val="none" w:sz="0" w:space="0" w:color="auto"/>
            <w:left w:val="none" w:sz="0" w:space="0" w:color="auto"/>
            <w:bottom w:val="none" w:sz="0" w:space="0" w:color="auto"/>
            <w:right w:val="none" w:sz="0" w:space="0" w:color="auto"/>
          </w:divBdr>
        </w:div>
        <w:div w:id="1220555347">
          <w:marLeft w:val="640"/>
          <w:marRight w:val="0"/>
          <w:marTop w:val="0"/>
          <w:marBottom w:val="0"/>
          <w:divBdr>
            <w:top w:val="none" w:sz="0" w:space="0" w:color="auto"/>
            <w:left w:val="none" w:sz="0" w:space="0" w:color="auto"/>
            <w:bottom w:val="none" w:sz="0" w:space="0" w:color="auto"/>
            <w:right w:val="none" w:sz="0" w:space="0" w:color="auto"/>
          </w:divBdr>
        </w:div>
        <w:div w:id="892735917">
          <w:marLeft w:val="640"/>
          <w:marRight w:val="0"/>
          <w:marTop w:val="0"/>
          <w:marBottom w:val="0"/>
          <w:divBdr>
            <w:top w:val="none" w:sz="0" w:space="0" w:color="auto"/>
            <w:left w:val="none" w:sz="0" w:space="0" w:color="auto"/>
            <w:bottom w:val="none" w:sz="0" w:space="0" w:color="auto"/>
            <w:right w:val="none" w:sz="0" w:space="0" w:color="auto"/>
          </w:divBdr>
        </w:div>
        <w:div w:id="846137612">
          <w:marLeft w:val="640"/>
          <w:marRight w:val="0"/>
          <w:marTop w:val="0"/>
          <w:marBottom w:val="0"/>
          <w:divBdr>
            <w:top w:val="none" w:sz="0" w:space="0" w:color="auto"/>
            <w:left w:val="none" w:sz="0" w:space="0" w:color="auto"/>
            <w:bottom w:val="none" w:sz="0" w:space="0" w:color="auto"/>
            <w:right w:val="none" w:sz="0" w:space="0" w:color="auto"/>
          </w:divBdr>
        </w:div>
        <w:div w:id="150483468">
          <w:marLeft w:val="640"/>
          <w:marRight w:val="0"/>
          <w:marTop w:val="0"/>
          <w:marBottom w:val="0"/>
          <w:divBdr>
            <w:top w:val="none" w:sz="0" w:space="0" w:color="auto"/>
            <w:left w:val="none" w:sz="0" w:space="0" w:color="auto"/>
            <w:bottom w:val="none" w:sz="0" w:space="0" w:color="auto"/>
            <w:right w:val="none" w:sz="0" w:space="0" w:color="auto"/>
          </w:divBdr>
        </w:div>
        <w:div w:id="274598953">
          <w:marLeft w:val="640"/>
          <w:marRight w:val="0"/>
          <w:marTop w:val="0"/>
          <w:marBottom w:val="0"/>
          <w:divBdr>
            <w:top w:val="none" w:sz="0" w:space="0" w:color="auto"/>
            <w:left w:val="none" w:sz="0" w:space="0" w:color="auto"/>
            <w:bottom w:val="none" w:sz="0" w:space="0" w:color="auto"/>
            <w:right w:val="none" w:sz="0" w:space="0" w:color="auto"/>
          </w:divBdr>
        </w:div>
        <w:div w:id="41247240">
          <w:marLeft w:val="640"/>
          <w:marRight w:val="0"/>
          <w:marTop w:val="0"/>
          <w:marBottom w:val="0"/>
          <w:divBdr>
            <w:top w:val="none" w:sz="0" w:space="0" w:color="auto"/>
            <w:left w:val="none" w:sz="0" w:space="0" w:color="auto"/>
            <w:bottom w:val="none" w:sz="0" w:space="0" w:color="auto"/>
            <w:right w:val="none" w:sz="0" w:space="0" w:color="auto"/>
          </w:divBdr>
        </w:div>
        <w:div w:id="18705661">
          <w:marLeft w:val="640"/>
          <w:marRight w:val="0"/>
          <w:marTop w:val="0"/>
          <w:marBottom w:val="0"/>
          <w:divBdr>
            <w:top w:val="none" w:sz="0" w:space="0" w:color="auto"/>
            <w:left w:val="none" w:sz="0" w:space="0" w:color="auto"/>
            <w:bottom w:val="none" w:sz="0" w:space="0" w:color="auto"/>
            <w:right w:val="none" w:sz="0" w:space="0" w:color="auto"/>
          </w:divBdr>
        </w:div>
        <w:div w:id="1019116423">
          <w:marLeft w:val="640"/>
          <w:marRight w:val="0"/>
          <w:marTop w:val="0"/>
          <w:marBottom w:val="0"/>
          <w:divBdr>
            <w:top w:val="none" w:sz="0" w:space="0" w:color="auto"/>
            <w:left w:val="none" w:sz="0" w:space="0" w:color="auto"/>
            <w:bottom w:val="none" w:sz="0" w:space="0" w:color="auto"/>
            <w:right w:val="none" w:sz="0" w:space="0" w:color="auto"/>
          </w:divBdr>
        </w:div>
        <w:div w:id="245042558">
          <w:marLeft w:val="640"/>
          <w:marRight w:val="0"/>
          <w:marTop w:val="0"/>
          <w:marBottom w:val="0"/>
          <w:divBdr>
            <w:top w:val="none" w:sz="0" w:space="0" w:color="auto"/>
            <w:left w:val="none" w:sz="0" w:space="0" w:color="auto"/>
            <w:bottom w:val="none" w:sz="0" w:space="0" w:color="auto"/>
            <w:right w:val="none" w:sz="0" w:space="0" w:color="auto"/>
          </w:divBdr>
        </w:div>
        <w:div w:id="841354043">
          <w:marLeft w:val="640"/>
          <w:marRight w:val="0"/>
          <w:marTop w:val="0"/>
          <w:marBottom w:val="0"/>
          <w:divBdr>
            <w:top w:val="none" w:sz="0" w:space="0" w:color="auto"/>
            <w:left w:val="none" w:sz="0" w:space="0" w:color="auto"/>
            <w:bottom w:val="none" w:sz="0" w:space="0" w:color="auto"/>
            <w:right w:val="none" w:sz="0" w:space="0" w:color="auto"/>
          </w:divBdr>
        </w:div>
        <w:div w:id="1892838804">
          <w:marLeft w:val="640"/>
          <w:marRight w:val="0"/>
          <w:marTop w:val="0"/>
          <w:marBottom w:val="0"/>
          <w:divBdr>
            <w:top w:val="none" w:sz="0" w:space="0" w:color="auto"/>
            <w:left w:val="none" w:sz="0" w:space="0" w:color="auto"/>
            <w:bottom w:val="none" w:sz="0" w:space="0" w:color="auto"/>
            <w:right w:val="none" w:sz="0" w:space="0" w:color="auto"/>
          </w:divBdr>
        </w:div>
        <w:div w:id="1645354456">
          <w:marLeft w:val="640"/>
          <w:marRight w:val="0"/>
          <w:marTop w:val="0"/>
          <w:marBottom w:val="0"/>
          <w:divBdr>
            <w:top w:val="none" w:sz="0" w:space="0" w:color="auto"/>
            <w:left w:val="none" w:sz="0" w:space="0" w:color="auto"/>
            <w:bottom w:val="none" w:sz="0" w:space="0" w:color="auto"/>
            <w:right w:val="none" w:sz="0" w:space="0" w:color="auto"/>
          </w:divBdr>
        </w:div>
        <w:div w:id="1856724366">
          <w:marLeft w:val="640"/>
          <w:marRight w:val="0"/>
          <w:marTop w:val="0"/>
          <w:marBottom w:val="0"/>
          <w:divBdr>
            <w:top w:val="none" w:sz="0" w:space="0" w:color="auto"/>
            <w:left w:val="none" w:sz="0" w:space="0" w:color="auto"/>
            <w:bottom w:val="none" w:sz="0" w:space="0" w:color="auto"/>
            <w:right w:val="none" w:sz="0" w:space="0" w:color="auto"/>
          </w:divBdr>
        </w:div>
        <w:div w:id="570701386">
          <w:marLeft w:val="640"/>
          <w:marRight w:val="0"/>
          <w:marTop w:val="0"/>
          <w:marBottom w:val="0"/>
          <w:divBdr>
            <w:top w:val="none" w:sz="0" w:space="0" w:color="auto"/>
            <w:left w:val="none" w:sz="0" w:space="0" w:color="auto"/>
            <w:bottom w:val="none" w:sz="0" w:space="0" w:color="auto"/>
            <w:right w:val="none" w:sz="0" w:space="0" w:color="auto"/>
          </w:divBdr>
        </w:div>
        <w:div w:id="1469318563">
          <w:marLeft w:val="640"/>
          <w:marRight w:val="0"/>
          <w:marTop w:val="0"/>
          <w:marBottom w:val="0"/>
          <w:divBdr>
            <w:top w:val="none" w:sz="0" w:space="0" w:color="auto"/>
            <w:left w:val="none" w:sz="0" w:space="0" w:color="auto"/>
            <w:bottom w:val="none" w:sz="0" w:space="0" w:color="auto"/>
            <w:right w:val="none" w:sz="0" w:space="0" w:color="auto"/>
          </w:divBdr>
        </w:div>
        <w:div w:id="1059012596">
          <w:marLeft w:val="640"/>
          <w:marRight w:val="0"/>
          <w:marTop w:val="0"/>
          <w:marBottom w:val="0"/>
          <w:divBdr>
            <w:top w:val="none" w:sz="0" w:space="0" w:color="auto"/>
            <w:left w:val="none" w:sz="0" w:space="0" w:color="auto"/>
            <w:bottom w:val="none" w:sz="0" w:space="0" w:color="auto"/>
            <w:right w:val="none" w:sz="0" w:space="0" w:color="auto"/>
          </w:divBdr>
        </w:div>
        <w:div w:id="350034091">
          <w:marLeft w:val="640"/>
          <w:marRight w:val="0"/>
          <w:marTop w:val="0"/>
          <w:marBottom w:val="0"/>
          <w:divBdr>
            <w:top w:val="none" w:sz="0" w:space="0" w:color="auto"/>
            <w:left w:val="none" w:sz="0" w:space="0" w:color="auto"/>
            <w:bottom w:val="none" w:sz="0" w:space="0" w:color="auto"/>
            <w:right w:val="none" w:sz="0" w:space="0" w:color="auto"/>
          </w:divBdr>
        </w:div>
        <w:div w:id="1810319591">
          <w:marLeft w:val="640"/>
          <w:marRight w:val="0"/>
          <w:marTop w:val="0"/>
          <w:marBottom w:val="0"/>
          <w:divBdr>
            <w:top w:val="none" w:sz="0" w:space="0" w:color="auto"/>
            <w:left w:val="none" w:sz="0" w:space="0" w:color="auto"/>
            <w:bottom w:val="none" w:sz="0" w:space="0" w:color="auto"/>
            <w:right w:val="none" w:sz="0" w:space="0" w:color="auto"/>
          </w:divBdr>
        </w:div>
        <w:div w:id="1458570696">
          <w:marLeft w:val="640"/>
          <w:marRight w:val="0"/>
          <w:marTop w:val="0"/>
          <w:marBottom w:val="0"/>
          <w:divBdr>
            <w:top w:val="none" w:sz="0" w:space="0" w:color="auto"/>
            <w:left w:val="none" w:sz="0" w:space="0" w:color="auto"/>
            <w:bottom w:val="none" w:sz="0" w:space="0" w:color="auto"/>
            <w:right w:val="none" w:sz="0" w:space="0" w:color="auto"/>
          </w:divBdr>
        </w:div>
        <w:div w:id="1406369435">
          <w:marLeft w:val="640"/>
          <w:marRight w:val="0"/>
          <w:marTop w:val="0"/>
          <w:marBottom w:val="0"/>
          <w:divBdr>
            <w:top w:val="none" w:sz="0" w:space="0" w:color="auto"/>
            <w:left w:val="none" w:sz="0" w:space="0" w:color="auto"/>
            <w:bottom w:val="none" w:sz="0" w:space="0" w:color="auto"/>
            <w:right w:val="none" w:sz="0" w:space="0" w:color="auto"/>
          </w:divBdr>
        </w:div>
        <w:div w:id="954023443">
          <w:marLeft w:val="640"/>
          <w:marRight w:val="0"/>
          <w:marTop w:val="0"/>
          <w:marBottom w:val="0"/>
          <w:divBdr>
            <w:top w:val="none" w:sz="0" w:space="0" w:color="auto"/>
            <w:left w:val="none" w:sz="0" w:space="0" w:color="auto"/>
            <w:bottom w:val="none" w:sz="0" w:space="0" w:color="auto"/>
            <w:right w:val="none" w:sz="0" w:space="0" w:color="auto"/>
          </w:divBdr>
        </w:div>
        <w:div w:id="1825702976">
          <w:marLeft w:val="640"/>
          <w:marRight w:val="0"/>
          <w:marTop w:val="0"/>
          <w:marBottom w:val="0"/>
          <w:divBdr>
            <w:top w:val="none" w:sz="0" w:space="0" w:color="auto"/>
            <w:left w:val="none" w:sz="0" w:space="0" w:color="auto"/>
            <w:bottom w:val="none" w:sz="0" w:space="0" w:color="auto"/>
            <w:right w:val="none" w:sz="0" w:space="0" w:color="auto"/>
          </w:divBdr>
        </w:div>
        <w:div w:id="419714840">
          <w:marLeft w:val="640"/>
          <w:marRight w:val="0"/>
          <w:marTop w:val="0"/>
          <w:marBottom w:val="0"/>
          <w:divBdr>
            <w:top w:val="none" w:sz="0" w:space="0" w:color="auto"/>
            <w:left w:val="none" w:sz="0" w:space="0" w:color="auto"/>
            <w:bottom w:val="none" w:sz="0" w:space="0" w:color="auto"/>
            <w:right w:val="none" w:sz="0" w:space="0" w:color="auto"/>
          </w:divBdr>
        </w:div>
        <w:div w:id="1554151708">
          <w:marLeft w:val="640"/>
          <w:marRight w:val="0"/>
          <w:marTop w:val="0"/>
          <w:marBottom w:val="0"/>
          <w:divBdr>
            <w:top w:val="none" w:sz="0" w:space="0" w:color="auto"/>
            <w:left w:val="none" w:sz="0" w:space="0" w:color="auto"/>
            <w:bottom w:val="none" w:sz="0" w:space="0" w:color="auto"/>
            <w:right w:val="none" w:sz="0" w:space="0" w:color="auto"/>
          </w:divBdr>
        </w:div>
        <w:div w:id="1182815915">
          <w:marLeft w:val="640"/>
          <w:marRight w:val="0"/>
          <w:marTop w:val="0"/>
          <w:marBottom w:val="0"/>
          <w:divBdr>
            <w:top w:val="none" w:sz="0" w:space="0" w:color="auto"/>
            <w:left w:val="none" w:sz="0" w:space="0" w:color="auto"/>
            <w:bottom w:val="none" w:sz="0" w:space="0" w:color="auto"/>
            <w:right w:val="none" w:sz="0" w:space="0" w:color="auto"/>
          </w:divBdr>
        </w:div>
        <w:div w:id="2031759970">
          <w:marLeft w:val="640"/>
          <w:marRight w:val="0"/>
          <w:marTop w:val="0"/>
          <w:marBottom w:val="0"/>
          <w:divBdr>
            <w:top w:val="none" w:sz="0" w:space="0" w:color="auto"/>
            <w:left w:val="none" w:sz="0" w:space="0" w:color="auto"/>
            <w:bottom w:val="none" w:sz="0" w:space="0" w:color="auto"/>
            <w:right w:val="none" w:sz="0" w:space="0" w:color="auto"/>
          </w:divBdr>
        </w:div>
        <w:div w:id="1838888188">
          <w:marLeft w:val="640"/>
          <w:marRight w:val="0"/>
          <w:marTop w:val="0"/>
          <w:marBottom w:val="0"/>
          <w:divBdr>
            <w:top w:val="none" w:sz="0" w:space="0" w:color="auto"/>
            <w:left w:val="none" w:sz="0" w:space="0" w:color="auto"/>
            <w:bottom w:val="none" w:sz="0" w:space="0" w:color="auto"/>
            <w:right w:val="none" w:sz="0" w:space="0" w:color="auto"/>
          </w:divBdr>
        </w:div>
        <w:div w:id="879787181">
          <w:marLeft w:val="640"/>
          <w:marRight w:val="0"/>
          <w:marTop w:val="0"/>
          <w:marBottom w:val="0"/>
          <w:divBdr>
            <w:top w:val="none" w:sz="0" w:space="0" w:color="auto"/>
            <w:left w:val="none" w:sz="0" w:space="0" w:color="auto"/>
            <w:bottom w:val="none" w:sz="0" w:space="0" w:color="auto"/>
            <w:right w:val="none" w:sz="0" w:space="0" w:color="auto"/>
          </w:divBdr>
        </w:div>
      </w:divsChild>
    </w:div>
    <w:div w:id="959148526">
      <w:bodyDiv w:val="1"/>
      <w:marLeft w:val="0"/>
      <w:marRight w:val="0"/>
      <w:marTop w:val="0"/>
      <w:marBottom w:val="0"/>
      <w:divBdr>
        <w:top w:val="none" w:sz="0" w:space="0" w:color="auto"/>
        <w:left w:val="none" w:sz="0" w:space="0" w:color="auto"/>
        <w:bottom w:val="none" w:sz="0" w:space="0" w:color="auto"/>
        <w:right w:val="none" w:sz="0" w:space="0" w:color="auto"/>
      </w:divBdr>
      <w:divsChild>
        <w:div w:id="1611545792">
          <w:marLeft w:val="0"/>
          <w:marRight w:val="0"/>
          <w:marTop w:val="0"/>
          <w:marBottom w:val="0"/>
          <w:divBdr>
            <w:top w:val="none" w:sz="0" w:space="0" w:color="auto"/>
            <w:left w:val="none" w:sz="0" w:space="0" w:color="auto"/>
            <w:bottom w:val="none" w:sz="0" w:space="0" w:color="auto"/>
            <w:right w:val="none" w:sz="0" w:space="0" w:color="auto"/>
          </w:divBdr>
          <w:divsChild>
            <w:div w:id="1736194858">
              <w:marLeft w:val="0"/>
              <w:marRight w:val="0"/>
              <w:marTop w:val="0"/>
              <w:marBottom w:val="0"/>
              <w:divBdr>
                <w:top w:val="none" w:sz="0" w:space="0" w:color="auto"/>
                <w:left w:val="none" w:sz="0" w:space="0" w:color="auto"/>
                <w:bottom w:val="none" w:sz="0" w:space="0" w:color="auto"/>
                <w:right w:val="none" w:sz="0" w:space="0" w:color="auto"/>
              </w:divBdr>
              <w:divsChild>
                <w:div w:id="902062493">
                  <w:marLeft w:val="0"/>
                  <w:marRight w:val="0"/>
                  <w:marTop w:val="0"/>
                  <w:marBottom w:val="0"/>
                  <w:divBdr>
                    <w:top w:val="none" w:sz="0" w:space="0" w:color="auto"/>
                    <w:left w:val="none" w:sz="0" w:space="0" w:color="auto"/>
                    <w:bottom w:val="none" w:sz="0" w:space="0" w:color="auto"/>
                    <w:right w:val="none" w:sz="0" w:space="0" w:color="auto"/>
                  </w:divBdr>
                  <w:divsChild>
                    <w:div w:id="68316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1810525">
      <w:bodyDiv w:val="1"/>
      <w:marLeft w:val="0"/>
      <w:marRight w:val="0"/>
      <w:marTop w:val="0"/>
      <w:marBottom w:val="0"/>
      <w:divBdr>
        <w:top w:val="none" w:sz="0" w:space="0" w:color="auto"/>
        <w:left w:val="none" w:sz="0" w:space="0" w:color="auto"/>
        <w:bottom w:val="none" w:sz="0" w:space="0" w:color="auto"/>
        <w:right w:val="none" w:sz="0" w:space="0" w:color="auto"/>
      </w:divBdr>
      <w:divsChild>
        <w:div w:id="1323044519">
          <w:marLeft w:val="0"/>
          <w:marRight w:val="0"/>
          <w:marTop w:val="0"/>
          <w:marBottom w:val="0"/>
          <w:divBdr>
            <w:top w:val="none" w:sz="0" w:space="0" w:color="auto"/>
            <w:left w:val="none" w:sz="0" w:space="0" w:color="auto"/>
            <w:bottom w:val="none" w:sz="0" w:space="0" w:color="auto"/>
            <w:right w:val="none" w:sz="0" w:space="0" w:color="auto"/>
          </w:divBdr>
          <w:divsChild>
            <w:div w:id="854151089">
              <w:marLeft w:val="0"/>
              <w:marRight w:val="0"/>
              <w:marTop w:val="0"/>
              <w:marBottom w:val="0"/>
              <w:divBdr>
                <w:top w:val="none" w:sz="0" w:space="0" w:color="auto"/>
                <w:left w:val="none" w:sz="0" w:space="0" w:color="auto"/>
                <w:bottom w:val="none" w:sz="0" w:space="0" w:color="auto"/>
                <w:right w:val="none" w:sz="0" w:space="0" w:color="auto"/>
              </w:divBdr>
              <w:divsChild>
                <w:div w:id="57724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476024">
      <w:bodyDiv w:val="1"/>
      <w:marLeft w:val="0"/>
      <w:marRight w:val="0"/>
      <w:marTop w:val="0"/>
      <w:marBottom w:val="0"/>
      <w:divBdr>
        <w:top w:val="none" w:sz="0" w:space="0" w:color="auto"/>
        <w:left w:val="none" w:sz="0" w:space="0" w:color="auto"/>
        <w:bottom w:val="none" w:sz="0" w:space="0" w:color="auto"/>
        <w:right w:val="none" w:sz="0" w:space="0" w:color="auto"/>
      </w:divBdr>
      <w:divsChild>
        <w:div w:id="1329865256">
          <w:marLeft w:val="640"/>
          <w:marRight w:val="0"/>
          <w:marTop w:val="0"/>
          <w:marBottom w:val="0"/>
          <w:divBdr>
            <w:top w:val="none" w:sz="0" w:space="0" w:color="auto"/>
            <w:left w:val="none" w:sz="0" w:space="0" w:color="auto"/>
            <w:bottom w:val="none" w:sz="0" w:space="0" w:color="auto"/>
            <w:right w:val="none" w:sz="0" w:space="0" w:color="auto"/>
          </w:divBdr>
        </w:div>
        <w:div w:id="1525167091">
          <w:marLeft w:val="640"/>
          <w:marRight w:val="0"/>
          <w:marTop w:val="0"/>
          <w:marBottom w:val="0"/>
          <w:divBdr>
            <w:top w:val="none" w:sz="0" w:space="0" w:color="auto"/>
            <w:left w:val="none" w:sz="0" w:space="0" w:color="auto"/>
            <w:bottom w:val="none" w:sz="0" w:space="0" w:color="auto"/>
            <w:right w:val="none" w:sz="0" w:space="0" w:color="auto"/>
          </w:divBdr>
        </w:div>
        <w:div w:id="314837779">
          <w:marLeft w:val="640"/>
          <w:marRight w:val="0"/>
          <w:marTop w:val="0"/>
          <w:marBottom w:val="0"/>
          <w:divBdr>
            <w:top w:val="none" w:sz="0" w:space="0" w:color="auto"/>
            <w:left w:val="none" w:sz="0" w:space="0" w:color="auto"/>
            <w:bottom w:val="none" w:sz="0" w:space="0" w:color="auto"/>
            <w:right w:val="none" w:sz="0" w:space="0" w:color="auto"/>
          </w:divBdr>
        </w:div>
        <w:div w:id="1681272692">
          <w:marLeft w:val="640"/>
          <w:marRight w:val="0"/>
          <w:marTop w:val="0"/>
          <w:marBottom w:val="0"/>
          <w:divBdr>
            <w:top w:val="none" w:sz="0" w:space="0" w:color="auto"/>
            <w:left w:val="none" w:sz="0" w:space="0" w:color="auto"/>
            <w:bottom w:val="none" w:sz="0" w:space="0" w:color="auto"/>
            <w:right w:val="none" w:sz="0" w:space="0" w:color="auto"/>
          </w:divBdr>
        </w:div>
        <w:div w:id="390227365">
          <w:marLeft w:val="640"/>
          <w:marRight w:val="0"/>
          <w:marTop w:val="0"/>
          <w:marBottom w:val="0"/>
          <w:divBdr>
            <w:top w:val="none" w:sz="0" w:space="0" w:color="auto"/>
            <w:left w:val="none" w:sz="0" w:space="0" w:color="auto"/>
            <w:bottom w:val="none" w:sz="0" w:space="0" w:color="auto"/>
            <w:right w:val="none" w:sz="0" w:space="0" w:color="auto"/>
          </w:divBdr>
        </w:div>
        <w:div w:id="109977129">
          <w:marLeft w:val="640"/>
          <w:marRight w:val="0"/>
          <w:marTop w:val="0"/>
          <w:marBottom w:val="0"/>
          <w:divBdr>
            <w:top w:val="none" w:sz="0" w:space="0" w:color="auto"/>
            <w:left w:val="none" w:sz="0" w:space="0" w:color="auto"/>
            <w:bottom w:val="none" w:sz="0" w:space="0" w:color="auto"/>
            <w:right w:val="none" w:sz="0" w:space="0" w:color="auto"/>
          </w:divBdr>
        </w:div>
        <w:div w:id="289825561">
          <w:marLeft w:val="640"/>
          <w:marRight w:val="0"/>
          <w:marTop w:val="0"/>
          <w:marBottom w:val="0"/>
          <w:divBdr>
            <w:top w:val="none" w:sz="0" w:space="0" w:color="auto"/>
            <w:left w:val="none" w:sz="0" w:space="0" w:color="auto"/>
            <w:bottom w:val="none" w:sz="0" w:space="0" w:color="auto"/>
            <w:right w:val="none" w:sz="0" w:space="0" w:color="auto"/>
          </w:divBdr>
        </w:div>
        <w:div w:id="1359551154">
          <w:marLeft w:val="640"/>
          <w:marRight w:val="0"/>
          <w:marTop w:val="0"/>
          <w:marBottom w:val="0"/>
          <w:divBdr>
            <w:top w:val="none" w:sz="0" w:space="0" w:color="auto"/>
            <w:left w:val="none" w:sz="0" w:space="0" w:color="auto"/>
            <w:bottom w:val="none" w:sz="0" w:space="0" w:color="auto"/>
            <w:right w:val="none" w:sz="0" w:space="0" w:color="auto"/>
          </w:divBdr>
        </w:div>
        <w:div w:id="763262756">
          <w:marLeft w:val="640"/>
          <w:marRight w:val="0"/>
          <w:marTop w:val="0"/>
          <w:marBottom w:val="0"/>
          <w:divBdr>
            <w:top w:val="none" w:sz="0" w:space="0" w:color="auto"/>
            <w:left w:val="none" w:sz="0" w:space="0" w:color="auto"/>
            <w:bottom w:val="none" w:sz="0" w:space="0" w:color="auto"/>
            <w:right w:val="none" w:sz="0" w:space="0" w:color="auto"/>
          </w:divBdr>
        </w:div>
        <w:div w:id="994138527">
          <w:marLeft w:val="640"/>
          <w:marRight w:val="0"/>
          <w:marTop w:val="0"/>
          <w:marBottom w:val="0"/>
          <w:divBdr>
            <w:top w:val="none" w:sz="0" w:space="0" w:color="auto"/>
            <w:left w:val="none" w:sz="0" w:space="0" w:color="auto"/>
            <w:bottom w:val="none" w:sz="0" w:space="0" w:color="auto"/>
            <w:right w:val="none" w:sz="0" w:space="0" w:color="auto"/>
          </w:divBdr>
        </w:div>
        <w:div w:id="1506699934">
          <w:marLeft w:val="640"/>
          <w:marRight w:val="0"/>
          <w:marTop w:val="0"/>
          <w:marBottom w:val="0"/>
          <w:divBdr>
            <w:top w:val="none" w:sz="0" w:space="0" w:color="auto"/>
            <w:left w:val="none" w:sz="0" w:space="0" w:color="auto"/>
            <w:bottom w:val="none" w:sz="0" w:space="0" w:color="auto"/>
            <w:right w:val="none" w:sz="0" w:space="0" w:color="auto"/>
          </w:divBdr>
        </w:div>
        <w:div w:id="1336953895">
          <w:marLeft w:val="640"/>
          <w:marRight w:val="0"/>
          <w:marTop w:val="0"/>
          <w:marBottom w:val="0"/>
          <w:divBdr>
            <w:top w:val="none" w:sz="0" w:space="0" w:color="auto"/>
            <w:left w:val="none" w:sz="0" w:space="0" w:color="auto"/>
            <w:bottom w:val="none" w:sz="0" w:space="0" w:color="auto"/>
            <w:right w:val="none" w:sz="0" w:space="0" w:color="auto"/>
          </w:divBdr>
        </w:div>
        <w:div w:id="622806060">
          <w:marLeft w:val="640"/>
          <w:marRight w:val="0"/>
          <w:marTop w:val="0"/>
          <w:marBottom w:val="0"/>
          <w:divBdr>
            <w:top w:val="none" w:sz="0" w:space="0" w:color="auto"/>
            <w:left w:val="none" w:sz="0" w:space="0" w:color="auto"/>
            <w:bottom w:val="none" w:sz="0" w:space="0" w:color="auto"/>
            <w:right w:val="none" w:sz="0" w:space="0" w:color="auto"/>
          </w:divBdr>
        </w:div>
        <w:div w:id="1557165181">
          <w:marLeft w:val="640"/>
          <w:marRight w:val="0"/>
          <w:marTop w:val="0"/>
          <w:marBottom w:val="0"/>
          <w:divBdr>
            <w:top w:val="none" w:sz="0" w:space="0" w:color="auto"/>
            <w:left w:val="none" w:sz="0" w:space="0" w:color="auto"/>
            <w:bottom w:val="none" w:sz="0" w:space="0" w:color="auto"/>
            <w:right w:val="none" w:sz="0" w:space="0" w:color="auto"/>
          </w:divBdr>
        </w:div>
        <w:div w:id="2024815012">
          <w:marLeft w:val="640"/>
          <w:marRight w:val="0"/>
          <w:marTop w:val="0"/>
          <w:marBottom w:val="0"/>
          <w:divBdr>
            <w:top w:val="none" w:sz="0" w:space="0" w:color="auto"/>
            <w:left w:val="none" w:sz="0" w:space="0" w:color="auto"/>
            <w:bottom w:val="none" w:sz="0" w:space="0" w:color="auto"/>
            <w:right w:val="none" w:sz="0" w:space="0" w:color="auto"/>
          </w:divBdr>
        </w:div>
        <w:div w:id="1414862963">
          <w:marLeft w:val="640"/>
          <w:marRight w:val="0"/>
          <w:marTop w:val="0"/>
          <w:marBottom w:val="0"/>
          <w:divBdr>
            <w:top w:val="none" w:sz="0" w:space="0" w:color="auto"/>
            <w:left w:val="none" w:sz="0" w:space="0" w:color="auto"/>
            <w:bottom w:val="none" w:sz="0" w:space="0" w:color="auto"/>
            <w:right w:val="none" w:sz="0" w:space="0" w:color="auto"/>
          </w:divBdr>
        </w:div>
        <w:div w:id="2002191377">
          <w:marLeft w:val="640"/>
          <w:marRight w:val="0"/>
          <w:marTop w:val="0"/>
          <w:marBottom w:val="0"/>
          <w:divBdr>
            <w:top w:val="none" w:sz="0" w:space="0" w:color="auto"/>
            <w:left w:val="none" w:sz="0" w:space="0" w:color="auto"/>
            <w:bottom w:val="none" w:sz="0" w:space="0" w:color="auto"/>
            <w:right w:val="none" w:sz="0" w:space="0" w:color="auto"/>
          </w:divBdr>
        </w:div>
        <w:div w:id="221671455">
          <w:marLeft w:val="640"/>
          <w:marRight w:val="0"/>
          <w:marTop w:val="0"/>
          <w:marBottom w:val="0"/>
          <w:divBdr>
            <w:top w:val="none" w:sz="0" w:space="0" w:color="auto"/>
            <w:left w:val="none" w:sz="0" w:space="0" w:color="auto"/>
            <w:bottom w:val="none" w:sz="0" w:space="0" w:color="auto"/>
            <w:right w:val="none" w:sz="0" w:space="0" w:color="auto"/>
          </w:divBdr>
        </w:div>
        <w:div w:id="2066828434">
          <w:marLeft w:val="640"/>
          <w:marRight w:val="0"/>
          <w:marTop w:val="0"/>
          <w:marBottom w:val="0"/>
          <w:divBdr>
            <w:top w:val="none" w:sz="0" w:space="0" w:color="auto"/>
            <w:left w:val="none" w:sz="0" w:space="0" w:color="auto"/>
            <w:bottom w:val="none" w:sz="0" w:space="0" w:color="auto"/>
            <w:right w:val="none" w:sz="0" w:space="0" w:color="auto"/>
          </w:divBdr>
        </w:div>
        <w:div w:id="754396065">
          <w:marLeft w:val="640"/>
          <w:marRight w:val="0"/>
          <w:marTop w:val="0"/>
          <w:marBottom w:val="0"/>
          <w:divBdr>
            <w:top w:val="none" w:sz="0" w:space="0" w:color="auto"/>
            <w:left w:val="none" w:sz="0" w:space="0" w:color="auto"/>
            <w:bottom w:val="none" w:sz="0" w:space="0" w:color="auto"/>
            <w:right w:val="none" w:sz="0" w:space="0" w:color="auto"/>
          </w:divBdr>
        </w:div>
        <w:div w:id="1445536523">
          <w:marLeft w:val="640"/>
          <w:marRight w:val="0"/>
          <w:marTop w:val="0"/>
          <w:marBottom w:val="0"/>
          <w:divBdr>
            <w:top w:val="none" w:sz="0" w:space="0" w:color="auto"/>
            <w:left w:val="none" w:sz="0" w:space="0" w:color="auto"/>
            <w:bottom w:val="none" w:sz="0" w:space="0" w:color="auto"/>
            <w:right w:val="none" w:sz="0" w:space="0" w:color="auto"/>
          </w:divBdr>
        </w:div>
        <w:div w:id="1553615063">
          <w:marLeft w:val="640"/>
          <w:marRight w:val="0"/>
          <w:marTop w:val="0"/>
          <w:marBottom w:val="0"/>
          <w:divBdr>
            <w:top w:val="none" w:sz="0" w:space="0" w:color="auto"/>
            <w:left w:val="none" w:sz="0" w:space="0" w:color="auto"/>
            <w:bottom w:val="none" w:sz="0" w:space="0" w:color="auto"/>
            <w:right w:val="none" w:sz="0" w:space="0" w:color="auto"/>
          </w:divBdr>
        </w:div>
        <w:div w:id="1836653546">
          <w:marLeft w:val="640"/>
          <w:marRight w:val="0"/>
          <w:marTop w:val="0"/>
          <w:marBottom w:val="0"/>
          <w:divBdr>
            <w:top w:val="none" w:sz="0" w:space="0" w:color="auto"/>
            <w:left w:val="none" w:sz="0" w:space="0" w:color="auto"/>
            <w:bottom w:val="none" w:sz="0" w:space="0" w:color="auto"/>
            <w:right w:val="none" w:sz="0" w:space="0" w:color="auto"/>
          </w:divBdr>
        </w:div>
        <w:div w:id="1825972488">
          <w:marLeft w:val="640"/>
          <w:marRight w:val="0"/>
          <w:marTop w:val="0"/>
          <w:marBottom w:val="0"/>
          <w:divBdr>
            <w:top w:val="none" w:sz="0" w:space="0" w:color="auto"/>
            <w:left w:val="none" w:sz="0" w:space="0" w:color="auto"/>
            <w:bottom w:val="none" w:sz="0" w:space="0" w:color="auto"/>
            <w:right w:val="none" w:sz="0" w:space="0" w:color="auto"/>
          </w:divBdr>
        </w:div>
        <w:div w:id="1213536988">
          <w:marLeft w:val="640"/>
          <w:marRight w:val="0"/>
          <w:marTop w:val="0"/>
          <w:marBottom w:val="0"/>
          <w:divBdr>
            <w:top w:val="none" w:sz="0" w:space="0" w:color="auto"/>
            <w:left w:val="none" w:sz="0" w:space="0" w:color="auto"/>
            <w:bottom w:val="none" w:sz="0" w:space="0" w:color="auto"/>
            <w:right w:val="none" w:sz="0" w:space="0" w:color="auto"/>
          </w:divBdr>
        </w:div>
        <w:div w:id="1761176704">
          <w:marLeft w:val="640"/>
          <w:marRight w:val="0"/>
          <w:marTop w:val="0"/>
          <w:marBottom w:val="0"/>
          <w:divBdr>
            <w:top w:val="none" w:sz="0" w:space="0" w:color="auto"/>
            <w:left w:val="none" w:sz="0" w:space="0" w:color="auto"/>
            <w:bottom w:val="none" w:sz="0" w:space="0" w:color="auto"/>
            <w:right w:val="none" w:sz="0" w:space="0" w:color="auto"/>
          </w:divBdr>
        </w:div>
        <w:div w:id="564948950">
          <w:marLeft w:val="640"/>
          <w:marRight w:val="0"/>
          <w:marTop w:val="0"/>
          <w:marBottom w:val="0"/>
          <w:divBdr>
            <w:top w:val="none" w:sz="0" w:space="0" w:color="auto"/>
            <w:left w:val="none" w:sz="0" w:space="0" w:color="auto"/>
            <w:bottom w:val="none" w:sz="0" w:space="0" w:color="auto"/>
            <w:right w:val="none" w:sz="0" w:space="0" w:color="auto"/>
          </w:divBdr>
        </w:div>
        <w:div w:id="2076079951">
          <w:marLeft w:val="640"/>
          <w:marRight w:val="0"/>
          <w:marTop w:val="0"/>
          <w:marBottom w:val="0"/>
          <w:divBdr>
            <w:top w:val="none" w:sz="0" w:space="0" w:color="auto"/>
            <w:left w:val="none" w:sz="0" w:space="0" w:color="auto"/>
            <w:bottom w:val="none" w:sz="0" w:space="0" w:color="auto"/>
            <w:right w:val="none" w:sz="0" w:space="0" w:color="auto"/>
          </w:divBdr>
        </w:div>
        <w:div w:id="1230532447">
          <w:marLeft w:val="640"/>
          <w:marRight w:val="0"/>
          <w:marTop w:val="0"/>
          <w:marBottom w:val="0"/>
          <w:divBdr>
            <w:top w:val="none" w:sz="0" w:space="0" w:color="auto"/>
            <w:left w:val="none" w:sz="0" w:space="0" w:color="auto"/>
            <w:bottom w:val="none" w:sz="0" w:space="0" w:color="auto"/>
            <w:right w:val="none" w:sz="0" w:space="0" w:color="auto"/>
          </w:divBdr>
        </w:div>
        <w:div w:id="660617460">
          <w:marLeft w:val="640"/>
          <w:marRight w:val="0"/>
          <w:marTop w:val="0"/>
          <w:marBottom w:val="0"/>
          <w:divBdr>
            <w:top w:val="none" w:sz="0" w:space="0" w:color="auto"/>
            <w:left w:val="none" w:sz="0" w:space="0" w:color="auto"/>
            <w:bottom w:val="none" w:sz="0" w:space="0" w:color="auto"/>
            <w:right w:val="none" w:sz="0" w:space="0" w:color="auto"/>
          </w:divBdr>
        </w:div>
        <w:div w:id="338318592">
          <w:marLeft w:val="640"/>
          <w:marRight w:val="0"/>
          <w:marTop w:val="0"/>
          <w:marBottom w:val="0"/>
          <w:divBdr>
            <w:top w:val="none" w:sz="0" w:space="0" w:color="auto"/>
            <w:left w:val="none" w:sz="0" w:space="0" w:color="auto"/>
            <w:bottom w:val="none" w:sz="0" w:space="0" w:color="auto"/>
            <w:right w:val="none" w:sz="0" w:space="0" w:color="auto"/>
          </w:divBdr>
        </w:div>
        <w:div w:id="1949193771">
          <w:marLeft w:val="640"/>
          <w:marRight w:val="0"/>
          <w:marTop w:val="0"/>
          <w:marBottom w:val="0"/>
          <w:divBdr>
            <w:top w:val="none" w:sz="0" w:space="0" w:color="auto"/>
            <w:left w:val="none" w:sz="0" w:space="0" w:color="auto"/>
            <w:bottom w:val="none" w:sz="0" w:space="0" w:color="auto"/>
            <w:right w:val="none" w:sz="0" w:space="0" w:color="auto"/>
          </w:divBdr>
        </w:div>
        <w:div w:id="1639258052">
          <w:marLeft w:val="640"/>
          <w:marRight w:val="0"/>
          <w:marTop w:val="0"/>
          <w:marBottom w:val="0"/>
          <w:divBdr>
            <w:top w:val="none" w:sz="0" w:space="0" w:color="auto"/>
            <w:left w:val="none" w:sz="0" w:space="0" w:color="auto"/>
            <w:bottom w:val="none" w:sz="0" w:space="0" w:color="auto"/>
            <w:right w:val="none" w:sz="0" w:space="0" w:color="auto"/>
          </w:divBdr>
        </w:div>
        <w:div w:id="1417748761">
          <w:marLeft w:val="640"/>
          <w:marRight w:val="0"/>
          <w:marTop w:val="0"/>
          <w:marBottom w:val="0"/>
          <w:divBdr>
            <w:top w:val="none" w:sz="0" w:space="0" w:color="auto"/>
            <w:left w:val="none" w:sz="0" w:space="0" w:color="auto"/>
            <w:bottom w:val="none" w:sz="0" w:space="0" w:color="auto"/>
            <w:right w:val="none" w:sz="0" w:space="0" w:color="auto"/>
          </w:divBdr>
        </w:div>
        <w:div w:id="1282374447">
          <w:marLeft w:val="640"/>
          <w:marRight w:val="0"/>
          <w:marTop w:val="0"/>
          <w:marBottom w:val="0"/>
          <w:divBdr>
            <w:top w:val="none" w:sz="0" w:space="0" w:color="auto"/>
            <w:left w:val="none" w:sz="0" w:space="0" w:color="auto"/>
            <w:bottom w:val="none" w:sz="0" w:space="0" w:color="auto"/>
            <w:right w:val="none" w:sz="0" w:space="0" w:color="auto"/>
          </w:divBdr>
        </w:div>
        <w:div w:id="1487936698">
          <w:marLeft w:val="640"/>
          <w:marRight w:val="0"/>
          <w:marTop w:val="0"/>
          <w:marBottom w:val="0"/>
          <w:divBdr>
            <w:top w:val="none" w:sz="0" w:space="0" w:color="auto"/>
            <w:left w:val="none" w:sz="0" w:space="0" w:color="auto"/>
            <w:bottom w:val="none" w:sz="0" w:space="0" w:color="auto"/>
            <w:right w:val="none" w:sz="0" w:space="0" w:color="auto"/>
          </w:divBdr>
        </w:div>
        <w:div w:id="569190451">
          <w:marLeft w:val="640"/>
          <w:marRight w:val="0"/>
          <w:marTop w:val="0"/>
          <w:marBottom w:val="0"/>
          <w:divBdr>
            <w:top w:val="none" w:sz="0" w:space="0" w:color="auto"/>
            <w:left w:val="none" w:sz="0" w:space="0" w:color="auto"/>
            <w:bottom w:val="none" w:sz="0" w:space="0" w:color="auto"/>
            <w:right w:val="none" w:sz="0" w:space="0" w:color="auto"/>
          </w:divBdr>
        </w:div>
        <w:div w:id="1260066339">
          <w:marLeft w:val="640"/>
          <w:marRight w:val="0"/>
          <w:marTop w:val="0"/>
          <w:marBottom w:val="0"/>
          <w:divBdr>
            <w:top w:val="none" w:sz="0" w:space="0" w:color="auto"/>
            <w:left w:val="none" w:sz="0" w:space="0" w:color="auto"/>
            <w:bottom w:val="none" w:sz="0" w:space="0" w:color="auto"/>
            <w:right w:val="none" w:sz="0" w:space="0" w:color="auto"/>
          </w:divBdr>
        </w:div>
        <w:div w:id="1467314289">
          <w:marLeft w:val="640"/>
          <w:marRight w:val="0"/>
          <w:marTop w:val="0"/>
          <w:marBottom w:val="0"/>
          <w:divBdr>
            <w:top w:val="none" w:sz="0" w:space="0" w:color="auto"/>
            <w:left w:val="none" w:sz="0" w:space="0" w:color="auto"/>
            <w:bottom w:val="none" w:sz="0" w:space="0" w:color="auto"/>
            <w:right w:val="none" w:sz="0" w:space="0" w:color="auto"/>
          </w:divBdr>
        </w:div>
        <w:div w:id="1358965360">
          <w:marLeft w:val="640"/>
          <w:marRight w:val="0"/>
          <w:marTop w:val="0"/>
          <w:marBottom w:val="0"/>
          <w:divBdr>
            <w:top w:val="none" w:sz="0" w:space="0" w:color="auto"/>
            <w:left w:val="none" w:sz="0" w:space="0" w:color="auto"/>
            <w:bottom w:val="none" w:sz="0" w:space="0" w:color="auto"/>
            <w:right w:val="none" w:sz="0" w:space="0" w:color="auto"/>
          </w:divBdr>
        </w:div>
        <w:div w:id="573197627">
          <w:marLeft w:val="640"/>
          <w:marRight w:val="0"/>
          <w:marTop w:val="0"/>
          <w:marBottom w:val="0"/>
          <w:divBdr>
            <w:top w:val="none" w:sz="0" w:space="0" w:color="auto"/>
            <w:left w:val="none" w:sz="0" w:space="0" w:color="auto"/>
            <w:bottom w:val="none" w:sz="0" w:space="0" w:color="auto"/>
            <w:right w:val="none" w:sz="0" w:space="0" w:color="auto"/>
          </w:divBdr>
        </w:div>
        <w:div w:id="2087800812">
          <w:marLeft w:val="640"/>
          <w:marRight w:val="0"/>
          <w:marTop w:val="0"/>
          <w:marBottom w:val="0"/>
          <w:divBdr>
            <w:top w:val="none" w:sz="0" w:space="0" w:color="auto"/>
            <w:left w:val="none" w:sz="0" w:space="0" w:color="auto"/>
            <w:bottom w:val="none" w:sz="0" w:space="0" w:color="auto"/>
            <w:right w:val="none" w:sz="0" w:space="0" w:color="auto"/>
          </w:divBdr>
        </w:div>
        <w:div w:id="953902316">
          <w:marLeft w:val="640"/>
          <w:marRight w:val="0"/>
          <w:marTop w:val="0"/>
          <w:marBottom w:val="0"/>
          <w:divBdr>
            <w:top w:val="none" w:sz="0" w:space="0" w:color="auto"/>
            <w:left w:val="none" w:sz="0" w:space="0" w:color="auto"/>
            <w:bottom w:val="none" w:sz="0" w:space="0" w:color="auto"/>
            <w:right w:val="none" w:sz="0" w:space="0" w:color="auto"/>
          </w:divBdr>
        </w:div>
        <w:div w:id="1596285493">
          <w:marLeft w:val="640"/>
          <w:marRight w:val="0"/>
          <w:marTop w:val="0"/>
          <w:marBottom w:val="0"/>
          <w:divBdr>
            <w:top w:val="none" w:sz="0" w:space="0" w:color="auto"/>
            <w:left w:val="none" w:sz="0" w:space="0" w:color="auto"/>
            <w:bottom w:val="none" w:sz="0" w:space="0" w:color="auto"/>
            <w:right w:val="none" w:sz="0" w:space="0" w:color="auto"/>
          </w:divBdr>
        </w:div>
        <w:div w:id="728379639">
          <w:marLeft w:val="640"/>
          <w:marRight w:val="0"/>
          <w:marTop w:val="0"/>
          <w:marBottom w:val="0"/>
          <w:divBdr>
            <w:top w:val="none" w:sz="0" w:space="0" w:color="auto"/>
            <w:left w:val="none" w:sz="0" w:space="0" w:color="auto"/>
            <w:bottom w:val="none" w:sz="0" w:space="0" w:color="auto"/>
            <w:right w:val="none" w:sz="0" w:space="0" w:color="auto"/>
          </w:divBdr>
        </w:div>
        <w:div w:id="307783515">
          <w:marLeft w:val="640"/>
          <w:marRight w:val="0"/>
          <w:marTop w:val="0"/>
          <w:marBottom w:val="0"/>
          <w:divBdr>
            <w:top w:val="none" w:sz="0" w:space="0" w:color="auto"/>
            <w:left w:val="none" w:sz="0" w:space="0" w:color="auto"/>
            <w:bottom w:val="none" w:sz="0" w:space="0" w:color="auto"/>
            <w:right w:val="none" w:sz="0" w:space="0" w:color="auto"/>
          </w:divBdr>
        </w:div>
      </w:divsChild>
    </w:div>
    <w:div w:id="971061224">
      <w:bodyDiv w:val="1"/>
      <w:marLeft w:val="0"/>
      <w:marRight w:val="0"/>
      <w:marTop w:val="0"/>
      <w:marBottom w:val="0"/>
      <w:divBdr>
        <w:top w:val="none" w:sz="0" w:space="0" w:color="auto"/>
        <w:left w:val="none" w:sz="0" w:space="0" w:color="auto"/>
        <w:bottom w:val="none" w:sz="0" w:space="0" w:color="auto"/>
        <w:right w:val="none" w:sz="0" w:space="0" w:color="auto"/>
      </w:divBdr>
      <w:divsChild>
        <w:div w:id="645627871">
          <w:marLeft w:val="0"/>
          <w:marRight w:val="0"/>
          <w:marTop w:val="0"/>
          <w:marBottom w:val="0"/>
          <w:divBdr>
            <w:top w:val="none" w:sz="0" w:space="0" w:color="auto"/>
            <w:left w:val="none" w:sz="0" w:space="0" w:color="auto"/>
            <w:bottom w:val="none" w:sz="0" w:space="0" w:color="auto"/>
            <w:right w:val="none" w:sz="0" w:space="0" w:color="auto"/>
          </w:divBdr>
          <w:divsChild>
            <w:div w:id="1631130326">
              <w:marLeft w:val="0"/>
              <w:marRight w:val="0"/>
              <w:marTop w:val="0"/>
              <w:marBottom w:val="0"/>
              <w:divBdr>
                <w:top w:val="none" w:sz="0" w:space="0" w:color="auto"/>
                <w:left w:val="none" w:sz="0" w:space="0" w:color="auto"/>
                <w:bottom w:val="none" w:sz="0" w:space="0" w:color="auto"/>
                <w:right w:val="none" w:sz="0" w:space="0" w:color="auto"/>
              </w:divBdr>
              <w:divsChild>
                <w:div w:id="591471644">
                  <w:marLeft w:val="0"/>
                  <w:marRight w:val="0"/>
                  <w:marTop w:val="0"/>
                  <w:marBottom w:val="0"/>
                  <w:divBdr>
                    <w:top w:val="none" w:sz="0" w:space="0" w:color="auto"/>
                    <w:left w:val="none" w:sz="0" w:space="0" w:color="auto"/>
                    <w:bottom w:val="none" w:sz="0" w:space="0" w:color="auto"/>
                    <w:right w:val="none" w:sz="0" w:space="0" w:color="auto"/>
                  </w:divBdr>
                  <w:divsChild>
                    <w:div w:id="46007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323431">
      <w:bodyDiv w:val="1"/>
      <w:marLeft w:val="0"/>
      <w:marRight w:val="0"/>
      <w:marTop w:val="0"/>
      <w:marBottom w:val="0"/>
      <w:divBdr>
        <w:top w:val="none" w:sz="0" w:space="0" w:color="auto"/>
        <w:left w:val="none" w:sz="0" w:space="0" w:color="auto"/>
        <w:bottom w:val="none" w:sz="0" w:space="0" w:color="auto"/>
        <w:right w:val="none" w:sz="0" w:space="0" w:color="auto"/>
      </w:divBdr>
      <w:divsChild>
        <w:div w:id="991830714">
          <w:marLeft w:val="0"/>
          <w:marRight w:val="0"/>
          <w:marTop w:val="0"/>
          <w:marBottom w:val="0"/>
          <w:divBdr>
            <w:top w:val="none" w:sz="0" w:space="0" w:color="auto"/>
            <w:left w:val="none" w:sz="0" w:space="0" w:color="auto"/>
            <w:bottom w:val="none" w:sz="0" w:space="0" w:color="auto"/>
            <w:right w:val="none" w:sz="0" w:space="0" w:color="auto"/>
          </w:divBdr>
          <w:divsChild>
            <w:div w:id="534582405">
              <w:marLeft w:val="0"/>
              <w:marRight w:val="0"/>
              <w:marTop w:val="0"/>
              <w:marBottom w:val="0"/>
              <w:divBdr>
                <w:top w:val="none" w:sz="0" w:space="0" w:color="auto"/>
                <w:left w:val="none" w:sz="0" w:space="0" w:color="auto"/>
                <w:bottom w:val="none" w:sz="0" w:space="0" w:color="auto"/>
                <w:right w:val="none" w:sz="0" w:space="0" w:color="auto"/>
              </w:divBdr>
              <w:divsChild>
                <w:div w:id="112920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872665">
      <w:bodyDiv w:val="1"/>
      <w:marLeft w:val="0"/>
      <w:marRight w:val="0"/>
      <w:marTop w:val="0"/>
      <w:marBottom w:val="0"/>
      <w:divBdr>
        <w:top w:val="none" w:sz="0" w:space="0" w:color="auto"/>
        <w:left w:val="none" w:sz="0" w:space="0" w:color="auto"/>
        <w:bottom w:val="none" w:sz="0" w:space="0" w:color="auto"/>
        <w:right w:val="none" w:sz="0" w:space="0" w:color="auto"/>
      </w:divBdr>
      <w:divsChild>
        <w:div w:id="1961524707">
          <w:marLeft w:val="640"/>
          <w:marRight w:val="0"/>
          <w:marTop w:val="0"/>
          <w:marBottom w:val="0"/>
          <w:divBdr>
            <w:top w:val="none" w:sz="0" w:space="0" w:color="auto"/>
            <w:left w:val="none" w:sz="0" w:space="0" w:color="auto"/>
            <w:bottom w:val="none" w:sz="0" w:space="0" w:color="auto"/>
            <w:right w:val="none" w:sz="0" w:space="0" w:color="auto"/>
          </w:divBdr>
        </w:div>
        <w:div w:id="209997704">
          <w:marLeft w:val="640"/>
          <w:marRight w:val="0"/>
          <w:marTop w:val="0"/>
          <w:marBottom w:val="0"/>
          <w:divBdr>
            <w:top w:val="none" w:sz="0" w:space="0" w:color="auto"/>
            <w:left w:val="none" w:sz="0" w:space="0" w:color="auto"/>
            <w:bottom w:val="none" w:sz="0" w:space="0" w:color="auto"/>
            <w:right w:val="none" w:sz="0" w:space="0" w:color="auto"/>
          </w:divBdr>
        </w:div>
        <w:div w:id="764230684">
          <w:marLeft w:val="640"/>
          <w:marRight w:val="0"/>
          <w:marTop w:val="0"/>
          <w:marBottom w:val="0"/>
          <w:divBdr>
            <w:top w:val="none" w:sz="0" w:space="0" w:color="auto"/>
            <w:left w:val="none" w:sz="0" w:space="0" w:color="auto"/>
            <w:bottom w:val="none" w:sz="0" w:space="0" w:color="auto"/>
            <w:right w:val="none" w:sz="0" w:space="0" w:color="auto"/>
          </w:divBdr>
        </w:div>
        <w:div w:id="279191882">
          <w:marLeft w:val="640"/>
          <w:marRight w:val="0"/>
          <w:marTop w:val="0"/>
          <w:marBottom w:val="0"/>
          <w:divBdr>
            <w:top w:val="none" w:sz="0" w:space="0" w:color="auto"/>
            <w:left w:val="none" w:sz="0" w:space="0" w:color="auto"/>
            <w:bottom w:val="none" w:sz="0" w:space="0" w:color="auto"/>
            <w:right w:val="none" w:sz="0" w:space="0" w:color="auto"/>
          </w:divBdr>
        </w:div>
        <w:div w:id="427191114">
          <w:marLeft w:val="640"/>
          <w:marRight w:val="0"/>
          <w:marTop w:val="0"/>
          <w:marBottom w:val="0"/>
          <w:divBdr>
            <w:top w:val="none" w:sz="0" w:space="0" w:color="auto"/>
            <w:left w:val="none" w:sz="0" w:space="0" w:color="auto"/>
            <w:bottom w:val="none" w:sz="0" w:space="0" w:color="auto"/>
            <w:right w:val="none" w:sz="0" w:space="0" w:color="auto"/>
          </w:divBdr>
        </w:div>
        <w:div w:id="269629303">
          <w:marLeft w:val="640"/>
          <w:marRight w:val="0"/>
          <w:marTop w:val="0"/>
          <w:marBottom w:val="0"/>
          <w:divBdr>
            <w:top w:val="none" w:sz="0" w:space="0" w:color="auto"/>
            <w:left w:val="none" w:sz="0" w:space="0" w:color="auto"/>
            <w:bottom w:val="none" w:sz="0" w:space="0" w:color="auto"/>
            <w:right w:val="none" w:sz="0" w:space="0" w:color="auto"/>
          </w:divBdr>
        </w:div>
        <w:div w:id="1651012077">
          <w:marLeft w:val="640"/>
          <w:marRight w:val="0"/>
          <w:marTop w:val="0"/>
          <w:marBottom w:val="0"/>
          <w:divBdr>
            <w:top w:val="none" w:sz="0" w:space="0" w:color="auto"/>
            <w:left w:val="none" w:sz="0" w:space="0" w:color="auto"/>
            <w:bottom w:val="none" w:sz="0" w:space="0" w:color="auto"/>
            <w:right w:val="none" w:sz="0" w:space="0" w:color="auto"/>
          </w:divBdr>
        </w:div>
        <w:div w:id="702288642">
          <w:marLeft w:val="640"/>
          <w:marRight w:val="0"/>
          <w:marTop w:val="0"/>
          <w:marBottom w:val="0"/>
          <w:divBdr>
            <w:top w:val="none" w:sz="0" w:space="0" w:color="auto"/>
            <w:left w:val="none" w:sz="0" w:space="0" w:color="auto"/>
            <w:bottom w:val="none" w:sz="0" w:space="0" w:color="auto"/>
            <w:right w:val="none" w:sz="0" w:space="0" w:color="auto"/>
          </w:divBdr>
        </w:div>
        <w:div w:id="809904619">
          <w:marLeft w:val="640"/>
          <w:marRight w:val="0"/>
          <w:marTop w:val="0"/>
          <w:marBottom w:val="0"/>
          <w:divBdr>
            <w:top w:val="none" w:sz="0" w:space="0" w:color="auto"/>
            <w:left w:val="none" w:sz="0" w:space="0" w:color="auto"/>
            <w:bottom w:val="none" w:sz="0" w:space="0" w:color="auto"/>
            <w:right w:val="none" w:sz="0" w:space="0" w:color="auto"/>
          </w:divBdr>
        </w:div>
        <w:div w:id="627903965">
          <w:marLeft w:val="640"/>
          <w:marRight w:val="0"/>
          <w:marTop w:val="0"/>
          <w:marBottom w:val="0"/>
          <w:divBdr>
            <w:top w:val="none" w:sz="0" w:space="0" w:color="auto"/>
            <w:left w:val="none" w:sz="0" w:space="0" w:color="auto"/>
            <w:bottom w:val="none" w:sz="0" w:space="0" w:color="auto"/>
            <w:right w:val="none" w:sz="0" w:space="0" w:color="auto"/>
          </w:divBdr>
        </w:div>
        <w:div w:id="1377007714">
          <w:marLeft w:val="640"/>
          <w:marRight w:val="0"/>
          <w:marTop w:val="0"/>
          <w:marBottom w:val="0"/>
          <w:divBdr>
            <w:top w:val="none" w:sz="0" w:space="0" w:color="auto"/>
            <w:left w:val="none" w:sz="0" w:space="0" w:color="auto"/>
            <w:bottom w:val="none" w:sz="0" w:space="0" w:color="auto"/>
            <w:right w:val="none" w:sz="0" w:space="0" w:color="auto"/>
          </w:divBdr>
        </w:div>
        <w:div w:id="2043944260">
          <w:marLeft w:val="640"/>
          <w:marRight w:val="0"/>
          <w:marTop w:val="0"/>
          <w:marBottom w:val="0"/>
          <w:divBdr>
            <w:top w:val="none" w:sz="0" w:space="0" w:color="auto"/>
            <w:left w:val="none" w:sz="0" w:space="0" w:color="auto"/>
            <w:bottom w:val="none" w:sz="0" w:space="0" w:color="auto"/>
            <w:right w:val="none" w:sz="0" w:space="0" w:color="auto"/>
          </w:divBdr>
        </w:div>
        <w:div w:id="1041855911">
          <w:marLeft w:val="640"/>
          <w:marRight w:val="0"/>
          <w:marTop w:val="0"/>
          <w:marBottom w:val="0"/>
          <w:divBdr>
            <w:top w:val="none" w:sz="0" w:space="0" w:color="auto"/>
            <w:left w:val="none" w:sz="0" w:space="0" w:color="auto"/>
            <w:bottom w:val="none" w:sz="0" w:space="0" w:color="auto"/>
            <w:right w:val="none" w:sz="0" w:space="0" w:color="auto"/>
          </w:divBdr>
        </w:div>
        <w:div w:id="851145138">
          <w:marLeft w:val="640"/>
          <w:marRight w:val="0"/>
          <w:marTop w:val="0"/>
          <w:marBottom w:val="0"/>
          <w:divBdr>
            <w:top w:val="none" w:sz="0" w:space="0" w:color="auto"/>
            <w:left w:val="none" w:sz="0" w:space="0" w:color="auto"/>
            <w:bottom w:val="none" w:sz="0" w:space="0" w:color="auto"/>
            <w:right w:val="none" w:sz="0" w:space="0" w:color="auto"/>
          </w:divBdr>
        </w:div>
        <w:div w:id="1914654167">
          <w:marLeft w:val="640"/>
          <w:marRight w:val="0"/>
          <w:marTop w:val="0"/>
          <w:marBottom w:val="0"/>
          <w:divBdr>
            <w:top w:val="none" w:sz="0" w:space="0" w:color="auto"/>
            <w:left w:val="none" w:sz="0" w:space="0" w:color="auto"/>
            <w:bottom w:val="none" w:sz="0" w:space="0" w:color="auto"/>
            <w:right w:val="none" w:sz="0" w:space="0" w:color="auto"/>
          </w:divBdr>
        </w:div>
        <w:div w:id="1661620534">
          <w:marLeft w:val="640"/>
          <w:marRight w:val="0"/>
          <w:marTop w:val="0"/>
          <w:marBottom w:val="0"/>
          <w:divBdr>
            <w:top w:val="none" w:sz="0" w:space="0" w:color="auto"/>
            <w:left w:val="none" w:sz="0" w:space="0" w:color="auto"/>
            <w:bottom w:val="none" w:sz="0" w:space="0" w:color="auto"/>
            <w:right w:val="none" w:sz="0" w:space="0" w:color="auto"/>
          </w:divBdr>
        </w:div>
        <w:div w:id="772020660">
          <w:marLeft w:val="640"/>
          <w:marRight w:val="0"/>
          <w:marTop w:val="0"/>
          <w:marBottom w:val="0"/>
          <w:divBdr>
            <w:top w:val="none" w:sz="0" w:space="0" w:color="auto"/>
            <w:left w:val="none" w:sz="0" w:space="0" w:color="auto"/>
            <w:bottom w:val="none" w:sz="0" w:space="0" w:color="auto"/>
            <w:right w:val="none" w:sz="0" w:space="0" w:color="auto"/>
          </w:divBdr>
        </w:div>
        <w:div w:id="797262649">
          <w:marLeft w:val="640"/>
          <w:marRight w:val="0"/>
          <w:marTop w:val="0"/>
          <w:marBottom w:val="0"/>
          <w:divBdr>
            <w:top w:val="none" w:sz="0" w:space="0" w:color="auto"/>
            <w:left w:val="none" w:sz="0" w:space="0" w:color="auto"/>
            <w:bottom w:val="none" w:sz="0" w:space="0" w:color="auto"/>
            <w:right w:val="none" w:sz="0" w:space="0" w:color="auto"/>
          </w:divBdr>
        </w:div>
        <w:div w:id="84615423">
          <w:marLeft w:val="640"/>
          <w:marRight w:val="0"/>
          <w:marTop w:val="0"/>
          <w:marBottom w:val="0"/>
          <w:divBdr>
            <w:top w:val="none" w:sz="0" w:space="0" w:color="auto"/>
            <w:left w:val="none" w:sz="0" w:space="0" w:color="auto"/>
            <w:bottom w:val="none" w:sz="0" w:space="0" w:color="auto"/>
            <w:right w:val="none" w:sz="0" w:space="0" w:color="auto"/>
          </w:divBdr>
        </w:div>
        <w:div w:id="1813516438">
          <w:marLeft w:val="640"/>
          <w:marRight w:val="0"/>
          <w:marTop w:val="0"/>
          <w:marBottom w:val="0"/>
          <w:divBdr>
            <w:top w:val="none" w:sz="0" w:space="0" w:color="auto"/>
            <w:left w:val="none" w:sz="0" w:space="0" w:color="auto"/>
            <w:bottom w:val="none" w:sz="0" w:space="0" w:color="auto"/>
            <w:right w:val="none" w:sz="0" w:space="0" w:color="auto"/>
          </w:divBdr>
        </w:div>
        <w:div w:id="1228492358">
          <w:marLeft w:val="640"/>
          <w:marRight w:val="0"/>
          <w:marTop w:val="0"/>
          <w:marBottom w:val="0"/>
          <w:divBdr>
            <w:top w:val="none" w:sz="0" w:space="0" w:color="auto"/>
            <w:left w:val="none" w:sz="0" w:space="0" w:color="auto"/>
            <w:bottom w:val="none" w:sz="0" w:space="0" w:color="auto"/>
            <w:right w:val="none" w:sz="0" w:space="0" w:color="auto"/>
          </w:divBdr>
        </w:div>
        <w:div w:id="15621828">
          <w:marLeft w:val="640"/>
          <w:marRight w:val="0"/>
          <w:marTop w:val="0"/>
          <w:marBottom w:val="0"/>
          <w:divBdr>
            <w:top w:val="none" w:sz="0" w:space="0" w:color="auto"/>
            <w:left w:val="none" w:sz="0" w:space="0" w:color="auto"/>
            <w:bottom w:val="none" w:sz="0" w:space="0" w:color="auto"/>
            <w:right w:val="none" w:sz="0" w:space="0" w:color="auto"/>
          </w:divBdr>
        </w:div>
        <w:div w:id="766849887">
          <w:marLeft w:val="640"/>
          <w:marRight w:val="0"/>
          <w:marTop w:val="0"/>
          <w:marBottom w:val="0"/>
          <w:divBdr>
            <w:top w:val="none" w:sz="0" w:space="0" w:color="auto"/>
            <w:left w:val="none" w:sz="0" w:space="0" w:color="auto"/>
            <w:bottom w:val="none" w:sz="0" w:space="0" w:color="auto"/>
            <w:right w:val="none" w:sz="0" w:space="0" w:color="auto"/>
          </w:divBdr>
        </w:div>
        <w:div w:id="1206523952">
          <w:marLeft w:val="640"/>
          <w:marRight w:val="0"/>
          <w:marTop w:val="0"/>
          <w:marBottom w:val="0"/>
          <w:divBdr>
            <w:top w:val="none" w:sz="0" w:space="0" w:color="auto"/>
            <w:left w:val="none" w:sz="0" w:space="0" w:color="auto"/>
            <w:bottom w:val="none" w:sz="0" w:space="0" w:color="auto"/>
            <w:right w:val="none" w:sz="0" w:space="0" w:color="auto"/>
          </w:divBdr>
        </w:div>
        <w:div w:id="119223523">
          <w:marLeft w:val="640"/>
          <w:marRight w:val="0"/>
          <w:marTop w:val="0"/>
          <w:marBottom w:val="0"/>
          <w:divBdr>
            <w:top w:val="none" w:sz="0" w:space="0" w:color="auto"/>
            <w:left w:val="none" w:sz="0" w:space="0" w:color="auto"/>
            <w:bottom w:val="none" w:sz="0" w:space="0" w:color="auto"/>
            <w:right w:val="none" w:sz="0" w:space="0" w:color="auto"/>
          </w:divBdr>
        </w:div>
        <w:div w:id="1842697918">
          <w:marLeft w:val="640"/>
          <w:marRight w:val="0"/>
          <w:marTop w:val="0"/>
          <w:marBottom w:val="0"/>
          <w:divBdr>
            <w:top w:val="none" w:sz="0" w:space="0" w:color="auto"/>
            <w:left w:val="none" w:sz="0" w:space="0" w:color="auto"/>
            <w:bottom w:val="none" w:sz="0" w:space="0" w:color="auto"/>
            <w:right w:val="none" w:sz="0" w:space="0" w:color="auto"/>
          </w:divBdr>
        </w:div>
        <w:div w:id="1537352776">
          <w:marLeft w:val="640"/>
          <w:marRight w:val="0"/>
          <w:marTop w:val="0"/>
          <w:marBottom w:val="0"/>
          <w:divBdr>
            <w:top w:val="none" w:sz="0" w:space="0" w:color="auto"/>
            <w:left w:val="none" w:sz="0" w:space="0" w:color="auto"/>
            <w:bottom w:val="none" w:sz="0" w:space="0" w:color="auto"/>
            <w:right w:val="none" w:sz="0" w:space="0" w:color="auto"/>
          </w:divBdr>
        </w:div>
        <w:div w:id="1737901111">
          <w:marLeft w:val="640"/>
          <w:marRight w:val="0"/>
          <w:marTop w:val="0"/>
          <w:marBottom w:val="0"/>
          <w:divBdr>
            <w:top w:val="none" w:sz="0" w:space="0" w:color="auto"/>
            <w:left w:val="none" w:sz="0" w:space="0" w:color="auto"/>
            <w:bottom w:val="none" w:sz="0" w:space="0" w:color="auto"/>
            <w:right w:val="none" w:sz="0" w:space="0" w:color="auto"/>
          </w:divBdr>
        </w:div>
        <w:div w:id="239947688">
          <w:marLeft w:val="640"/>
          <w:marRight w:val="0"/>
          <w:marTop w:val="0"/>
          <w:marBottom w:val="0"/>
          <w:divBdr>
            <w:top w:val="none" w:sz="0" w:space="0" w:color="auto"/>
            <w:left w:val="none" w:sz="0" w:space="0" w:color="auto"/>
            <w:bottom w:val="none" w:sz="0" w:space="0" w:color="auto"/>
            <w:right w:val="none" w:sz="0" w:space="0" w:color="auto"/>
          </w:divBdr>
        </w:div>
        <w:div w:id="2055931591">
          <w:marLeft w:val="640"/>
          <w:marRight w:val="0"/>
          <w:marTop w:val="0"/>
          <w:marBottom w:val="0"/>
          <w:divBdr>
            <w:top w:val="none" w:sz="0" w:space="0" w:color="auto"/>
            <w:left w:val="none" w:sz="0" w:space="0" w:color="auto"/>
            <w:bottom w:val="none" w:sz="0" w:space="0" w:color="auto"/>
            <w:right w:val="none" w:sz="0" w:space="0" w:color="auto"/>
          </w:divBdr>
        </w:div>
        <w:div w:id="256333545">
          <w:marLeft w:val="640"/>
          <w:marRight w:val="0"/>
          <w:marTop w:val="0"/>
          <w:marBottom w:val="0"/>
          <w:divBdr>
            <w:top w:val="none" w:sz="0" w:space="0" w:color="auto"/>
            <w:left w:val="none" w:sz="0" w:space="0" w:color="auto"/>
            <w:bottom w:val="none" w:sz="0" w:space="0" w:color="auto"/>
            <w:right w:val="none" w:sz="0" w:space="0" w:color="auto"/>
          </w:divBdr>
        </w:div>
        <w:div w:id="1164509877">
          <w:marLeft w:val="640"/>
          <w:marRight w:val="0"/>
          <w:marTop w:val="0"/>
          <w:marBottom w:val="0"/>
          <w:divBdr>
            <w:top w:val="none" w:sz="0" w:space="0" w:color="auto"/>
            <w:left w:val="none" w:sz="0" w:space="0" w:color="auto"/>
            <w:bottom w:val="none" w:sz="0" w:space="0" w:color="auto"/>
            <w:right w:val="none" w:sz="0" w:space="0" w:color="auto"/>
          </w:divBdr>
        </w:div>
        <w:div w:id="1932660582">
          <w:marLeft w:val="640"/>
          <w:marRight w:val="0"/>
          <w:marTop w:val="0"/>
          <w:marBottom w:val="0"/>
          <w:divBdr>
            <w:top w:val="none" w:sz="0" w:space="0" w:color="auto"/>
            <w:left w:val="none" w:sz="0" w:space="0" w:color="auto"/>
            <w:bottom w:val="none" w:sz="0" w:space="0" w:color="auto"/>
            <w:right w:val="none" w:sz="0" w:space="0" w:color="auto"/>
          </w:divBdr>
        </w:div>
        <w:div w:id="1204052198">
          <w:marLeft w:val="640"/>
          <w:marRight w:val="0"/>
          <w:marTop w:val="0"/>
          <w:marBottom w:val="0"/>
          <w:divBdr>
            <w:top w:val="none" w:sz="0" w:space="0" w:color="auto"/>
            <w:left w:val="none" w:sz="0" w:space="0" w:color="auto"/>
            <w:bottom w:val="none" w:sz="0" w:space="0" w:color="auto"/>
            <w:right w:val="none" w:sz="0" w:space="0" w:color="auto"/>
          </w:divBdr>
        </w:div>
        <w:div w:id="163131255">
          <w:marLeft w:val="640"/>
          <w:marRight w:val="0"/>
          <w:marTop w:val="0"/>
          <w:marBottom w:val="0"/>
          <w:divBdr>
            <w:top w:val="none" w:sz="0" w:space="0" w:color="auto"/>
            <w:left w:val="none" w:sz="0" w:space="0" w:color="auto"/>
            <w:bottom w:val="none" w:sz="0" w:space="0" w:color="auto"/>
            <w:right w:val="none" w:sz="0" w:space="0" w:color="auto"/>
          </w:divBdr>
        </w:div>
        <w:div w:id="166676994">
          <w:marLeft w:val="640"/>
          <w:marRight w:val="0"/>
          <w:marTop w:val="0"/>
          <w:marBottom w:val="0"/>
          <w:divBdr>
            <w:top w:val="none" w:sz="0" w:space="0" w:color="auto"/>
            <w:left w:val="none" w:sz="0" w:space="0" w:color="auto"/>
            <w:bottom w:val="none" w:sz="0" w:space="0" w:color="auto"/>
            <w:right w:val="none" w:sz="0" w:space="0" w:color="auto"/>
          </w:divBdr>
        </w:div>
        <w:div w:id="1148981519">
          <w:marLeft w:val="640"/>
          <w:marRight w:val="0"/>
          <w:marTop w:val="0"/>
          <w:marBottom w:val="0"/>
          <w:divBdr>
            <w:top w:val="none" w:sz="0" w:space="0" w:color="auto"/>
            <w:left w:val="none" w:sz="0" w:space="0" w:color="auto"/>
            <w:bottom w:val="none" w:sz="0" w:space="0" w:color="auto"/>
            <w:right w:val="none" w:sz="0" w:space="0" w:color="auto"/>
          </w:divBdr>
        </w:div>
        <w:div w:id="5912699">
          <w:marLeft w:val="640"/>
          <w:marRight w:val="0"/>
          <w:marTop w:val="0"/>
          <w:marBottom w:val="0"/>
          <w:divBdr>
            <w:top w:val="none" w:sz="0" w:space="0" w:color="auto"/>
            <w:left w:val="none" w:sz="0" w:space="0" w:color="auto"/>
            <w:bottom w:val="none" w:sz="0" w:space="0" w:color="auto"/>
            <w:right w:val="none" w:sz="0" w:space="0" w:color="auto"/>
          </w:divBdr>
        </w:div>
        <w:div w:id="1614903909">
          <w:marLeft w:val="640"/>
          <w:marRight w:val="0"/>
          <w:marTop w:val="0"/>
          <w:marBottom w:val="0"/>
          <w:divBdr>
            <w:top w:val="none" w:sz="0" w:space="0" w:color="auto"/>
            <w:left w:val="none" w:sz="0" w:space="0" w:color="auto"/>
            <w:bottom w:val="none" w:sz="0" w:space="0" w:color="auto"/>
            <w:right w:val="none" w:sz="0" w:space="0" w:color="auto"/>
          </w:divBdr>
        </w:div>
        <w:div w:id="820148583">
          <w:marLeft w:val="640"/>
          <w:marRight w:val="0"/>
          <w:marTop w:val="0"/>
          <w:marBottom w:val="0"/>
          <w:divBdr>
            <w:top w:val="none" w:sz="0" w:space="0" w:color="auto"/>
            <w:left w:val="none" w:sz="0" w:space="0" w:color="auto"/>
            <w:bottom w:val="none" w:sz="0" w:space="0" w:color="auto"/>
            <w:right w:val="none" w:sz="0" w:space="0" w:color="auto"/>
          </w:divBdr>
        </w:div>
        <w:div w:id="176308463">
          <w:marLeft w:val="640"/>
          <w:marRight w:val="0"/>
          <w:marTop w:val="0"/>
          <w:marBottom w:val="0"/>
          <w:divBdr>
            <w:top w:val="none" w:sz="0" w:space="0" w:color="auto"/>
            <w:left w:val="none" w:sz="0" w:space="0" w:color="auto"/>
            <w:bottom w:val="none" w:sz="0" w:space="0" w:color="auto"/>
            <w:right w:val="none" w:sz="0" w:space="0" w:color="auto"/>
          </w:divBdr>
        </w:div>
        <w:div w:id="1016423339">
          <w:marLeft w:val="640"/>
          <w:marRight w:val="0"/>
          <w:marTop w:val="0"/>
          <w:marBottom w:val="0"/>
          <w:divBdr>
            <w:top w:val="none" w:sz="0" w:space="0" w:color="auto"/>
            <w:left w:val="none" w:sz="0" w:space="0" w:color="auto"/>
            <w:bottom w:val="none" w:sz="0" w:space="0" w:color="auto"/>
            <w:right w:val="none" w:sz="0" w:space="0" w:color="auto"/>
          </w:divBdr>
        </w:div>
        <w:div w:id="1056854457">
          <w:marLeft w:val="640"/>
          <w:marRight w:val="0"/>
          <w:marTop w:val="0"/>
          <w:marBottom w:val="0"/>
          <w:divBdr>
            <w:top w:val="none" w:sz="0" w:space="0" w:color="auto"/>
            <w:left w:val="none" w:sz="0" w:space="0" w:color="auto"/>
            <w:bottom w:val="none" w:sz="0" w:space="0" w:color="auto"/>
            <w:right w:val="none" w:sz="0" w:space="0" w:color="auto"/>
          </w:divBdr>
        </w:div>
      </w:divsChild>
    </w:div>
    <w:div w:id="984894216">
      <w:bodyDiv w:val="1"/>
      <w:marLeft w:val="0"/>
      <w:marRight w:val="0"/>
      <w:marTop w:val="0"/>
      <w:marBottom w:val="0"/>
      <w:divBdr>
        <w:top w:val="none" w:sz="0" w:space="0" w:color="auto"/>
        <w:left w:val="none" w:sz="0" w:space="0" w:color="auto"/>
        <w:bottom w:val="none" w:sz="0" w:space="0" w:color="auto"/>
        <w:right w:val="none" w:sz="0" w:space="0" w:color="auto"/>
      </w:divBdr>
      <w:divsChild>
        <w:div w:id="1776828774">
          <w:marLeft w:val="640"/>
          <w:marRight w:val="0"/>
          <w:marTop w:val="0"/>
          <w:marBottom w:val="0"/>
          <w:divBdr>
            <w:top w:val="none" w:sz="0" w:space="0" w:color="auto"/>
            <w:left w:val="none" w:sz="0" w:space="0" w:color="auto"/>
            <w:bottom w:val="none" w:sz="0" w:space="0" w:color="auto"/>
            <w:right w:val="none" w:sz="0" w:space="0" w:color="auto"/>
          </w:divBdr>
        </w:div>
        <w:div w:id="306665083">
          <w:marLeft w:val="640"/>
          <w:marRight w:val="0"/>
          <w:marTop w:val="0"/>
          <w:marBottom w:val="0"/>
          <w:divBdr>
            <w:top w:val="none" w:sz="0" w:space="0" w:color="auto"/>
            <w:left w:val="none" w:sz="0" w:space="0" w:color="auto"/>
            <w:bottom w:val="none" w:sz="0" w:space="0" w:color="auto"/>
            <w:right w:val="none" w:sz="0" w:space="0" w:color="auto"/>
          </w:divBdr>
        </w:div>
        <w:div w:id="1299333795">
          <w:marLeft w:val="640"/>
          <w:marRight w:val="0"/>
          <w:marTop w:val="0"/>
          <w:marBottom w:val="0"/>
          <w:divBdr>
            <w:top w:val="none" w:sz="0" w:space="0" w:color="auto"/>
            <w:left w:val="none" w:sz="0" w:space="0" w:color="auto"/>
            <w:bottom w:val="none" w:sz="0" w:space="0" w:color="auto"/>
            <w:right w:val="none" w:sz="0" w:space="0" w:color="auto"/>
          </w:divBdr>
        </w:div>
        <w:div w:id="327682731">
          <w:marLeft w:val="640"/>
          <w:marRight w:val="0"/>
          <w:marTop w:val="0"/>
          <w:marBottom w:val="0"/>
          <w:divBdr>
            <w:top w:val="none" w:sz="0" w:space="0" w:color="auto"/>
            <w:left w:val="none" w:sz="0" w:space="0" w:color="auto"/>
            <w:bottom w:val="none" w:sz="0" w:space="0" w:color="auto"/>
            <w:right w:val="none" w:sz="0" w:space="0" w:color="auto"/>
          </w:divBdr>
        </w:div>
        <w:div w:id="1611009796">
          <w:marLeft w:val="640"/>
          <w:marRight w:val="0"/>
          <w:marTop w:val="0"/>
          <w:marBottom w:val="0"/>
          <w:divBdr>
            <w:top w:val="none" w:sz="0" w:space="0" w:color="auto"/>
            <w:left w:val="none" w:sz="0" w:space="0" w:color="auto"/>
            <w:bottom w:val="none" w:sz="0" w:space="0" w:color="auto"/>
            <w:right w:val="none" w:sz="0" w:space="0" w:color="auto"/>
          </w:divBdr>
        </w:div>
        <w:div w:id="309746274">
          <w:marLeft w:val="640"/>
          <w:marRight w:val="0"/>
          <w:marTop w:val="0"/>
          <w:marBottom w:val="0"/>
          <w:divBdr>
            <w:top w:val="none" w:sz="0" w:space="0" w:color="auto"/>
            <w:left w:val="none" w:sz="0" w:space="0" w:color="auto"/>
            <w:bottom w:val="none" w:sz="0" w:space="0" w:color="auto"/>
            <w:right w:val="none" w:sz="0" w:space="0" w:color="auto"/>
          </w:divBdr>
        </w:div>
        <w:div w:id="2016490187">
          <w:marLeft w:val="640"/>
          <w:marRight w:val="0"/>
          <w:marTop w:val="0"/>
          <w:marBottom w:val="0"/>
          <w:divBdr>
            <w:top w:val="none" w:sz="0" w:space="0" w:color="auto"/>
            <w:left w:val="none" w:sz="0" w:space="0" w:color="auto"/>
            <w:bottom w:val="none" w:sz="0" w:space="0" w:color="auto"/>
            <w:right w:val="none" w:sz="0" w:space="0" w:color="auto"/>
          </w:divBdr>
        </w:div>
        <w:div w:id="997197272">
          <w:marLeft w:val="640"/>
          <w:marRight w:val="0"/>
          <w:marTop w:val="0"/>
          <w:marBottom w:val="0"/>
          <w:divBdr>
            <w:top w:val="none" w:sz="0" w:space="0" w:color="auto"/>
            <w:left w:val="none" w:sz="0" w:space="0" w:color="auto"/>
            <w:bottom w:val="none" w:sz="0" w:space="0" w:color="auto"/>
            <w:right w:val="none" w:sz="0" w:space="0" w:color="auto"/>
          </w:divBdr>
        </w:div>
        <w:div w:id="1058699463">
          <w:marLeft w:val="640"/>
          <w:marRight w:val="0"/>
          <w:marTop w:val="0"/>
          <w:marBottom w:val="0"/>
          <w:divBdr>
            <w:top w:val="none" w:sz="0" w:space="0" w:color="auto"/>
            <w:left w:val="none" w:sz="0" w:space="0" w:color="auto"/>
            <w:bottom w:val="none" w:sz="0" w:space="0" w:color="auto"/>
            <w:right w:val="none" w:sz="0" w:space="0" w:color="auto"/>
          </w:divBdr>
        </w:div>
        <w:div w:id="404767227">
          <w:marLeft w:val="640"/>
          <w:marRight w:val="0"/>
          <w:marTop w:val="0"/>
          <w:marBottom w:val="0"/>
          <w:divBdr>
            <w:top w:val="none" w:sz="0" w:space="0" w:color="auto"/>
            <w:left w:val="none" w:sz="0" w:space="0" w:color="auto"/>
            <w:bottom w:val="none" w:sz="0" w:space="0" w:color="auto"/>
            <w:right w:val="none" w:sz="0" w:space="0" w:color="auto"/>
          </w:divBdr>
        </w:div>
        <w:div w:id="1390882798">
          <w:marLeft w:val="640"/>
          <w:marRight w:val="0"/>
          <w:marTop w:val="0"/>
          <w:marBottom w:val="0"/>
          <w:divBdr>
            <w:top w:val="none" w:sz="0" w:space="0" w:color="auto"/>
            <w:left w:val="none" w:sz="0" w:space="0" w:color="auto"/>
            <w:bottom w:val="none" w:sz="0" w:space="0" w:color="auto"/>
            <w:right w:val="none" w:sz="0" w:space="0" w:color="auto"/>
          </w:divBdr>
        </w:div>
        <w:div w:id="1249577463">
          <w:marLeft w:val="640"/>
          <w:marRight w:val="0"/>
          <w:marTop w:val="0"/>
          <w:marBottom w:val="0"/>
          <w:divBdr>
            <w:top w:val="none" w:sz="0" w:space="0" w:color="auto"/>
            <w:left w:val="none" w:sz="0" w:space="0" w:color="auto"/>
            <w:bottom w:val="none" w:sz="0" w:space="0" w:color="auto"/>
            <w:right w:val="none" w:sz="0" w:space="0" w:color="auto"/>
          </w:divBdr>
        </w:div>
        <w:div w:id="1289816146">
          <w:marLeft w:val="640"/>
          <w:marRight w:val="0"/>
          <w:marTop w:val="0"/>
          <w:marBottom w:val="0"/>
          <w:divBdr>
            <w:top w:val="none" w:sz="0" w:space="0" w:color="auto"/>
            <w:left w:val="none" w:sz="0" w:space="0" w:color="auto"/>
            <w:bottom w:val="none" w:sz="0" w:space="0" w:color="auto"/>
            <w:right w:val="none" w:sz="0" w:space="0" w:color="auto"/>
          </w:divBdr>
        </w:div>
        <w:div w:id="709771183">
          <w:marLeft w:val="640"/>
          <w:marRight w:val="0"/>
          <w:marTop w:val="0"/>
          <w:marBottom w:val="0"/>
          <w:divBdr>
            <w:top w:val="none" w:sz="0" w:space="0" w:color="auto"/>
            <w:left w:val="none" w:sz="0" w:space="0" w:color="auto"/>
            <w:bottom w:val="none" w:sz="0" w:space="0" w:color="auto"/>
            <w:right w:val="none" w:sz="0" w:space="0" w:color="auto"/>
          </w:divBdr>
        </w:div>
        <w:div w:id="772019669">
          <w:marLeft w:val="640"/>
          <w:marRight w:val="0"/>
          <w:marTop w:val="0"/>
          <w:marBottom w:val="0"/>
          <w:divBdr>
            <w:top w:val="none" w:sz="0" w:space="0" w:color="auto"/>
            <w:left w:val="none" w:sz="0" w:space="0" w:color="auto"/>
            <w:bottom w:val="none" w:sz="0" w:space="0" w:color="auto"/>
            <w:right w:val="none" w:sz="0" w:space="0" w:color="auto"/>
          </w:divBdr>
        </w:div>
        <w:div w:id="170460670">
          <w:marLeft w:val="640"/>
          <w:marRight w:val="0"/>
          <w:marTop w:val="0"/>
          <w:marBottom w:val="0"/>
          <w:divBdr>
            <w:top w:val="none" w:sz="0" w:space="0" w:color="auto"/>
            <w:left w:val="none" w:sz="0" w:space="0" w:color="auto"/>
            <w:bottom w:val="none" w:sz="0" w:space="0" w:color="auto"/>
            <w:right w:val="none" w:sz="0" w:space="0" w:color="auto"/>
          </w:divBdr>
        </w:div>
        <w:div w:id="1602488693">
          <w:marLeft w:val="640"/>
          <w:marRight w:val="0"/>
          <w:marTop w:val="0"/>
          <w:marBottom w:val="0"/>
          <w:divBdr>
            <w:top w:val="none" w:sz="0" w:space="0" w:color="auto"/>
            <w:left w:val="none" w:sz="0" w:space="0" w:color="auto"/>
            <w:bottom w:val="none" w:sz="0" w:space="0" w:color="auto"/>
            <w:right w:val="none" w:sz="0" w:space="0" w:color="auto"/>
          </w:divBdr>
        </w:div>
        <w:div w:id="1341154647">
          <w:marLeft w:val="640"/>
          <w:marRight w:val="0"/>
          <w:marTop w:val="0"/>
          <w:marBottom w:val="0"/>
          <w:divBdr>
            <w:top w:val="none" w:sz="0" w:space="0" w:color="auto"/>
            <w:left w:val="none" w:sz="0" w:space="0" w:color="auto"/>
            <w:bottom w:val="none" w:sz="0" w:space="0" w:color="auto"/>
            <w:right w:val="none" w:sz="0" w:space="0" w:color="auto"/>
          </w:divBdr>
        </w:div>
        <w:div w:id="1608268141">
          <w:marLeft w:val="640"/>
          <w:marRight w:val="0"/>
          <w:marTop w:val="0"/>
          <w:marBottom w:val="0"/>
          <w:divBdr>
            <w:top w:val="none" w:sz="0" w:space="0" w:color="auto"/>
            <w:left w:val="none" w:sz="0" w:space="0" w:color="auto"/>
            <w:bottom w:val="none" w:sz="0" w:space="0" w:color="auto"/>
            <w:right w:val="none" w:sz="0" w:space="0" w:color="auto"/>
          </w:divBdr>
        </w:div>
        <w:div w:id="852376663">
          <w:marLeft w:val="640"/>
          <w:marRight w:val="0"/>
          <w:marTop w:val="0"/>
          <w:marBottom w:val="0"/>
          <w:divBdr>
            <w:top w:val="none" w:sz="0" w:space="0" w:color="auto"/>
            <w:left w:val="none" w:sz="0" w:space="0" w:color="auto"/>
            <w:bottom w:val="none" w:sz="0" w:space="0" w:color="auto"/>
            <w:right w:val="none" w:sz="0" w:space="0" w:color="auto"/>
          </w:divBdr>
        </w:div>
        <w:div w:id="1719813235">
          <w:marLeft w:val="640"/>
          <w:marRight w:val="0"/>
          <w:marTop w:val="0"/>
          <w:marBottom w:val="0"/>
          <w:divBdr>
            <w:top w:val="none" w:sz="0" w:space="0" w:color="auto"/>
            <w:left w:val="none" w:sz="0" w:space="0" w:color="auto"/>
            <w:bottom w:val="none" w:sz="0" w:space="0" w:color="auto"/>
            <w:right w:val="none" w:sz="0" w:space="0" w:color="auto"/>
          </w:divBdr>
        </w:div>
        <w:div w:id="455952444">
          <w:marLeft w:val="640"/>
          <w:marRight w:val="0"/>
          <w:marTop w:val="0"/>
          <w:marBottom w:val="0"/>
          <w:divBdr>
            <w:top w:val="none" w:sz="0" w:space="0" w:color="auto"/>
            <w:left w:val="none" w:sz="0" w:space="0" w:color="auto"/>
            <w:bottom w:val="none" w:sz="0" w:space="0" w:color="auto"/>
            <w:right w:val="none" w:sz="0" w:space="0" w:color="auto"/>
          </w:divBdr>
        </w:div>
        <w:div w:id="936793127">
          <w:marLeft w:val="640"/>
          <w:marRight w:val="0"/>
          <w:marTop w:val="0"/>
          <w:marBottom w:val="0"/>
          <w:divBdr>
            <w:top w:val="none" w:sz="0" w:space="0" w:color="auto"/>
            <w:left w:val="none" w:sz="0" w:space="0" w:color="auto"/>
            <w:bottom w:val="none" w:sz="0" w:space="0" w:color="auto"/>
            <w:right w:val="none" w:sz="0" w:space="0" w:color="auto"/>
          </w:divBdr>
        </w:div>
        <w:div w:id="2073000881">
          <w:marLeft w:val="640"/>
          <w:marRight w:val="0"/>
          <w:marTop w:val="0"/>
          <w:marBottom w:val="0"/>
          <w:divBdr>
            <w:top w:val="none" w:sz="0" w:space="0" w:color="auto"/>
            <w:left w:val="none" w:sz="0" w:space="0" w:color="auto"/>
            <w:bottom w:val="none" w:sz="0" w:space="0" w:color="auto"/>
            <w:right w:val="none" w:sz="0" w:space="0" w:color="auto"/>
          </w:divBdr>
        </w:div>
        <w:div w:id="1580679392">
          <w:marLeft w:val="640"/>
          <w:marRight w:val="0"/>
          <w:marTop w:val="0"/>
          <w:marBottom w:val="0"/>
          <w:divBdr>
            <w:top w:val="none" w:sz="0" w:space="0" w:color="auto"/>
            <w:left w:val="none" w:sz="0" w:space="0" w:color="auto"/>
            <w:bottom w:val="none" w:sz="0" w:space="0" w:color="auto"/>
            <w:right w:val="none" w:sz="0" w:space="0" w:color="auto"/>
          </w:divBdr>
        </w:div>
        <w:div w:id="1879125458">
          <w:marLeft w:val="640"/>
          <w:marRight w:val="0"/>
          <w:marTop w:val="0"/>
          <w:marBottom w:val="0"/>
          <w:divBdr>
            <w:top w:val="none" w:sz="0" w:space="0" w:color="auto"/>
            <w:left w:val="none" w:sz="0" w:space="0" w:color="auto"/>
            <w:bottom w:val="none" w:sz="0" w:space="0" w:color="auto"/>
            <w:right w:val="none" w:sz="0" w:space="0" w:color="auto"/>
          </w:divBdr>
        </w:div>
        <w:div w:id="1823036159">
          <w:marLeft w:val="640"/>
          <w:marRight w:val="0"/>
          <w:marTop w:val="0"/>
          <w:marBottom w:val="0"/>
          <w:divBdr>
            <w:top w:val="none" w:sz="0" w:space="0" w:color="auto"/>
            <w:left w:val="none" w:sz="0" w:space="0" w:color="auto"/>
            <w:bottom w:val="none" w:sz="0" w:space="0" w:color="auto"/>
            <w:right w:val="none" w:sz="0" w:space="0" w:color="auto"/>
          </w:divBdr>
        </w:div>
        <w:div w:id="468935779">
          <w:marLeft w:val="640"/>
          <w:marRight w:val="0"/>
          <w:marTop w:val="0"/>
          <w:marBottom w:val="0"/>
          <w:divBdr>
            <w:top w:val="none" w:sz="0" w:space="0" w:color="auto"/>
            <w:left w:val="none" w:sz="0" w:space="0" w:color="auto"/>
            <w:bottom w:val="none" w:sz="0" w:space="0" w:color="auto"/>
            <w:right w:val="none" w:sz="0" w:space="0" w:color="auto"/>
          </w:divBdr>
        </w:div>
        <w:div w:id="1639677877">
          <w:marLeft w:val="640"/>
          <w:marRight w:val="0"/>
          <w:marTop w:val="0"/>
          <w:marBottom w:val="0"/>
          <w:divBdr>
            <w:top w:val="none" w:sz="0" w:space="0" w:color="auto"/>
            <w:left w:val="none" w:sz="0" w:space="0" w:color="auto"/>
            <w:bottom w:val="none" w:sz="0" w:space="0" w:color="auto"/>
            <w:right w:val="none" w:sz="0" w:space="0" w:color="auto"/>
          </w:divBdr>
        </w:div>
        <w:div w:id="1930306059">
          <w:marLeft w:val="640"/>
          <w:marRight w:val="0"/>
          <w:marTop w:val="0"/>
          <w:marBottom w:val="0"/>
          <w:divBdr>
            <w:top w:val="none" w:sz="0" w:space="0" w:color="auto"/>
            <w:left w:val="none" w:sz="0" w:space="0" w:color="auto"/>
            <w:bottom w:val="none" w:sz="0" w:space="0" w:color="auto"/>
            <w:right w:val="none" w:sz="0" w:space="0" w:color="auto"/>
          </w:divBdr>
        </w:div>
        <w:div w:id="98717692">
          <w:marLeft w:val="640"/>
          <w:marRight w:val="0"/>
          <w:marTop w:val="0"/>
          <w:marBottom w:val="0"/>
          <w:divBdr>
            <w:top w:val="none" w:sz="0" w:space="0" w:color="auto"/>
            <w:left w:val="none" w:sz="0" w:space="0" w:color="auto"/>
            <w:bottom w:val="none" w:sz="0" w:space="0" w:color="auto"/>
            <w:right w:val="none" w:sz="0" w:space="0" w:color="auto"/>
          </w:divBdr>
        </w:div>
        <w:div w:id="162090414">
          <w:marLeft w:val="640"/>
          <w:marRight w:val="0"/>
          <w:marTop w:val="0"/>
          <w:marBottom w:val="0"/>
          <w:divBdr>
            <w:top w:val="none" w:sz="0" w:space="0" w:color="auto"/>
            <w:left w:val="none" w:sz="0" w:space="0" w:color="auto"/>
            <w:bottom w:val="none" w:sz="0" w:space="0" w:color="auto"/>
            <w:right w:val="none" w:sz="0" w:space="0" w:color="auto"/>
          </w:divBdr>
        </w:div>
        <w:div w:id="919363202">
          <w:marLeft w:val="640"/>
          <w:marRight w:val="0"/>
          <w:marTop w:val="0"/>
          <w:marBottom w:val="0"/>
          <w:divBdr>
            <w:top w:val="none" w:sz="0" w:space="0" w:color="auto"/>
            <w:left w:val="none" w:sz="0" w:space="0" w:color="auto"/>
            <w:bottom w:val="none" w:sz="0" w:space="0" w:color="auto"/>
            <w:right w:val="none" w:sz="0" w:space="0" w:color="auto"/>
          </w:divBdr>
        </w:div>
      </w:divsChild>
    </w:div>
    <w:div w:id="989167039">
      <w:bodyDiv w:val="1"/>
      <w:marLeft w:val="0"/>
      <w:marRight w:val="0"/>
      <w:marTop w:val="0"/>
      <w:marBottom w:val="0"/>
      <w:divBdr>
        <w:top w:val="none" w:sz="0" w:space="0" w:color="auto"/>
        <w:left w:val="none" w:sz="0" w:space="0" w:color="auto"/>
        <w:bottom w:val="none" w:sz="0" w:space="0" w:color="auto"/>
        <w:right w:val="none" w:sz="0" w:space="0" w:color="auto"/>
      </w:divBdr>
      <w:divsChild>
        <w:div w:id="1601598197">
          <w:marLeft w:val="0"/>
          <w:marRight w:val="0"/>
          <w:marTop w:val="0"/>
          <w:marBottom w:val="0"/>
          <w:divBdr>
            <w:top w:val="none" w:sz="0" w:space="0" w:color="auto"/>
            <w:left w:val="none" w:sz="0" w:space="0" w:color="auto"/>
            <w:bottom w:val="none" w:sz="0" w:space="0" w:color="auto"/>
            <w:right w:val="none" w:sz="0" w:space="0" w:color="auto"/>
          </w:divBdr>
          <w:divsChild>
            <w:div w:id="406418799">
              <w:marLeft w:val="0"/>
              <w:marRight w:val="0"/>
              <w:marTop w:val="0"/>
              <w:marBottom w:val="0"/>
              <w:divBdr>
                <w:top w:val="none" w:sz="0" w:space="0" w:color="auto"/>
                <w:left w:val="none" w:sz="0" w:space="0" w:color="auto"/>
                <w:bottom w:val="none" w:sz="0" w:space="0" w:color="auto"/>
                <w:right w:val="none" w:sz="0" w:space="0" w:color="auto"/>
              </w:divBdr>
              <w:divsChild>
                <w:div w:id="9695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644908">
      <w:bodyDiv w:val="1"/>
      <w:marLeft w:val="0"/>
      <w:marRight w:val="0"/>
      <w:marTop w:val="0"/>
      <w:marBottom w:val="0"/>
      <w:divBdr>
        <w:top w:val="none" w:sz="0" w:space="0" w:color="auto"/>
        <w:left w:val="none" w:sz="0" w:space="0" w:color="auto"/>
        <w:bottom w:val="none" w:sz="0" w:space="0" w:color="auto"/>
        <w:right w:val="none" w:sz="0" w:space="0" w:color="auto"/>
      </w:divBdr>
      <w:divsChild>
        <w:div w:id="256333958">
          <w:marLeft w:val="0"/>
          <w:marRight w:val="0"/>
          <w:marTop w:val="0"/>
          <w:marBottom w:val="0"/>
          <w:divBdr>
            <w:top w:val="none" w:sz="0" w:space="0" w:color="auto"/>
            <w:left w:val="none" w:sz="0" w:space="0" w:color="auto"/>
            <w:bottom w:val="none" w:sz="0" w:space="0" w:color="auto"/>
            <w:right w:val="none" w:sz="0" w:space="0" w:color="auto"/>
          </w:divBdr>
          <w:divsChild>
            <w:div w:id="339046518">
              <w:marLeft w:val="0"/>
              <w:marRight w:val="0"/>
              <w:marTop w:val="0"/>
              <w:marBottom w:val="0"/>
              <w:divBdr>
                <w:top w:val="none" w:sz="0" w:space="0" w:color="auto"/>
                <w:left w:val="none" w:sz="0" w:space="0" w:color="auto"/>
                <w:bottom w:val="none" w:sz="0" w:space="0" w:color="auto"/>
                <w:right w:val="none" w:sz="0" w:space="0" w:color="auto"/>
              </w:divBdr>
              <w:divsChild>
                <w:div w:id="153427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855106">
      <w:bodyDiv w:val="1"/>
      <w:marLeft w:val="0"/>
      <w:marRight w:val="0"/>
      <w:marTop w:val="0"/>
      <w:marBottom w:val="0"/>
      <w:divBdr>
        <w:top w:val="none" w:sz="0" w:space="0" w:color="auto"/>
        <w:left w:val="none" w:sz="0" w:space="0" w:color="auto"/>
        <w:bottom w:val="none" w:sz="0" w:space="0" w:color="auto"/>
        <w:right w:val="none" w:sz="0" w:space="0" w:color="auto"/>
      </w:divBdr>
      <w:divsChild>
        <w:div w:id="2083478803">
          <w:marLeft w:val="640"/>
          <w:marRight w:val="0"/>
          <w:marTop w:val="0"/>
          <w:marBottom w:val="0"/>
          <w:divBdr>
            <w:top w:val="none" w:sz="0" w:space="0" w:color="auto"/>
            <w:left w:val="none" w:sz="0" w:space="0" w:color="auto"/>
            <w:bottom w:val="none" w:sz="0" w:space="0" w:color="auto"/>
            <w:right w:val="none" w:sz="0" w:space="0" w:color="auto"/>
          </w:divBdr>
        </w:div>
        <w:div w:id="1436052469">
          <w:marLeft w:val="640"/>
          <w:marRight w:val="0"/>
          <w:marTop w:val="0"/>
          <w:marBottom w:val="0"/>
          <w:divBdr>
            <w:top w:val="none" w:sz="0" w:space="0" w:color="auto"/>
            <w:left w:val="none" w:sz="0" w:space="0" w:color="auto"/>
            <w:bottom w:val="none" w:sz="0" w:space="0" w:color="auto"/>
            <w:right w:val="none" w:sz="0" w:space="0" w:color="auto"/>
          </w:divBdr>
        </w:div>
        <w:div w:id="954138961">
          <w:marLeft w:val="640"/>
          <w:marRight w:val="0"/>
          <w:marTop w:val="0"/>
          <w:marBottom w:val="0"/>
          <w:divBdr>
            <w:top w:val="none" w:sz="0" w:space="0" w:color="auto"/>
            <w:left w:val="none" w:sz="0" w:space="0" w:color="auto"/>
            <w:bottom w:val="none" w:sz="0" w:space="0" w:color="auto"/>
            <w:right w:val="none" w:sz="0" w:space="0" w:color="auto"/>
          </w:divBdr>
        </w:div>
        <w:div w:id="2003774767">
          <w:marLeft w:val="640"/>
          <w:marRight w:val="0"/>
          <w:marTop w:val="0"/>
          <w:marBottom w:val="0"/>
          <w:divBdr>
            <w:top w:val="none" w:sz="0" w:space="0" w:color="auto"/>
            <w:left w:val="none" w:sz="0" w:space="0" w:color="auto"/>
            <w:bottom w:val="none" w:sz="0" w:space="0" w:color="auto"/>
            <w:right w:val="none" w:sz="0" w:space="0" w:color="auto"/>
          </w:divBdr>
        </w:div>
        <w:div w:id="2049598579">
          <w:marLeft w:val="640"/>
          <w:marRight w:val="0"/>
          <w:marTop w:val="0"/>
          <w:marBottom w:val="0"/>
          <w:divBdr>
            <w:top w:val="none" w:sz="0" w:space="0" w:color="auto"/>
            <w:left w:val="none" w:sz="0" w:space="0" w:color="auto"/>
            <w:bottom w:val="none" w:sz="0" w:space="0" w:color="auto"/>
            <w:right w:val="none" w:sz="0" w:space="0" w:color="auto"/>
          </w:divBdr>
        </w:div>
        <w:div w:id="648365728">
          <w:marLeft w:val="640"/>
          <w:marRight w:val="0"/>
          <w:marTop w:val="0"/>
          <w:marBottom w:val="0"/>
          <w:divBdr>
            <w:top w:val="none" w:sz="0" w:space="0" w:color="auto"/>
            <w:left w:val="none" w:sz="0" w:space="0" w:color="auto"/>
            <w:bottom w:val="none" w:sz="0" w:space="0" w:color="auto"/>
            <w:right w:val="none" w:sz="0" w:space="0" w:color="auto"/>
          </w:divBdr>
        </w:div>
        <w:div w:id="407655359">
          <w:marLeft w:val="640"/>
          <w:marRight w:val="0"/>
          <w:marTop w:val="0"/>
          <w:marBottom w:val="0"/>
          <w:divBdr>
            <w:top w:val="none" w:sz="0" w:space="0" w:color="auto"/>
            <w:left w:val="none" w:sz="0" w:space="0" w:color="auto"/>
            <w:bottom w:val="none" w:sz="0" w:space="0" w:color="auto"/>
            <w:right w:val="none" w:sz="0" w:space="0" w:color="auto"/>
          </w:divBdr>
        </w:div>
        <w:div w:id="2019230713">
          <w:marLeft w:val="640"/>
          <w:marRight w:val="0"/>
          <w:marTop w:val="0"/>
          <w:marBottom w:val="0"/>
          <w:divBdr>
            <w:top w:val="none" w:sz="0" w:space="0" w:color="auto"/>
            <w:left w:val="none" w:sz="0" w:space="0" w:color="auto"/>
            <w:bottom w:val="none" w:sz="0" w:space="0" w:color="auto"/>
            <w:right w:val="none" w:sz="0" w:space="0" w:color="auto"/>
          </w:divBdr>
        </w:div>
        <w:div w:id="1954555255">
          <w:marLeft w:val="640"/>
          <w:marRight w:val="0"/>
          <w:marTop w:val="0"/>
          <w:marBottom w:val="0"/>
          <w:divBdr>
            <w:top w:val="none" w:sz="0" w:space="0" w:color="auto"/>
            <w:left w:val="none" w:sz="0" w:space="0" w:color="auto"/>
            <w:bottom w:val="none" w:sz="0" w:space="0" w:color="auto"/>
            <w:right w:val="none" w:sz="0" w:space="0" w:color="auto"/>
          </w:divBdr>
        </w:div>
        <w:div w:id="1320887321">
          <w:marLeft w:val="640"/>
          <w:marRight w:val="0"/>
          <w:marTop w:val="0"/>
          <w:marBottom w:val="0"/>
          <w:divBdr>
            <w:top w:val="none" w:sz="0" w:space="0" w:color="auto"/>
            <w:left w:val="none" w:sz="0" w:space="0" w:color="auto"/>
            <w:bottom w:val="none" w:sz="0" w:space="0" w:color="auto"/>
            <w:right w:val="none" w:sz="0" w:space="0" w:color="auto"/>
          </w:divBdr>
        </w:div>
        <w:div w:id="1741443536">
          <w:marLeft w:val="640"/>
          <w:marRight w:val="0"/>
          <w:marTop w:val="0"/>
          <w:marBottom w:val="0"/>
          <w:divBdr>
            <w:top w:val="none" w:sz="0" w:space="0" w:color="auto"/>
            <w:left w:val="none" w:sz="0" w:space="0" w:color="auto"/>
            <w:bottom w:val="none" w:sz="0" w:space="0" w:color="auto"/>
            <w:right w:val="none" w:sz="0" w:space="0" w:color="auto"/>
          </w:divBdr>
        </w:div>
        <w:div w:id="758717913">
          <w:marLeft w:val="640"/>
          <w:marRight w:val="0"/>
          <w:marTop w:val="0"/>
          <w:marBottom w:val="0"/>
          <w:divBdr>
            <w:top w:val="none" w:sz="0" w:space="0" w:color="auto"/>
            <w:left w:val="none" w:sz="0" w:space="0" w:color="auto"/>
            <w:bottom w:val="none" w:sz="0" w:space="0" w:color="auto"/>
            <w:right w:val="none" w:sz="0" w:space="0" w:color="auto"/>
          </w:divBdr>
        </w:div>
        <w:div w:id="648829769">
          <w:marLeft w:val="640"/>
          <w:marRight w:val="0"/>
          <w:marTop w:val="0"/>
          <w:marBottom w:val="0"/>
          <w:divBdr>
            <w:top w:val="none" w:sz="0" w:space="0" w:color="auto"/>
            <w:left w:val="none" w:sz="0" w:space="0" w:color="auto"/>
            <w:bottom w:val="none" w:sz="0" w:space="0" w:color="auto"/>
            <w:right w:val="none" w:sz="0" w:space="0" w:color="auto"/>
          </w:divBdr>
        </w:div>
        <w:div w:id="643923492">
          <w:marLeft w:val="640"/>
          <w:marRight w:val="0"/>
          <w:marTop w:val="0"/>
          <w:marBottom w:val="0"/>
          <w:divBdr>
            <w:top w:val="none" w:sz="0" w:space="0" w:color="auto"/>
            <w:left w:val="none" w:sz="0" w:space="0" w:color="auto"/>
            <w:bottom w:val="none" w:sz="0" w:space="0" w:color="auto"/>
            <w:right w:val="none" w:sz="0" w:space="0" w:color="auto"/>
          </w:divBdr>
        </w:div>
        <w:div w:id="1752969854">
          <w:marLeft w:val="640"/>
          <w:marRight w:val="0"/>
          <w:marTop w:val="0"/>
          <w:marBottom w:val="0"/>
          <w:divBdr>
            <w:top w:val="none" w:sz="0" w:space="0" w:color="auto"/>
            <w:left w:val="none" w:sz="0" w:space="0" w:color="auto"/>
            <w:bottom w:val="none" w:sz="0" w:space="0" w:color="auto"/>
            <w:right w:val="none" w:sz="0" w:space="0" w:color="auto"/>
          </w:divBdr>
        </w:div>
        <w:div w:id="720255075">
          <w:marLeft w:val="640"/>
          <w:marRight w:val="0"/>
          <w:marTop w:val="0"/>
          <w:marBottom w:val="0"/>
          <w:divBdr>
            <w:top w:val="none" w:sz="0" w:space="0" w:color="auto"/>
            <w:left w:val="none" w:sz="0" w:space="0" w:color="auto"/>
            <w:bottom w:val="none" w:sz="0" w:space="0" w:color="auto"/>
            <w:right w:val="none" w:sz="0" w:space="0" w:color="auto"/>
          </w:divBdr>
        </w:div>
        <w:div w:id="1075588664">
          <w:marLeft w:val="640"/>
          <w:marRight w:val="0"/>
          <w:marTop w:val="0"/>
          <w:marBottom w:val="0"/>
          <w:divBdr>
            <w:top w:val="none" w:sz="0" w:space="0" w:color="auto"/>
            <w:left w:val="none" w:sz="0" w:space="0" w:color="auto"/>
            <w:bottom w:val="none" w:sz="0" w:space="0" w:color="auto"/>
            <w:right w:val="none" w:sz="0" w:space="0" w:color="auto"/>
          </w:divBdr>
        </w:div>
        <w:div w:id="588588512">
          <w:marLeft w:val="640"/>
          <w:marRight w:val="0"/>
          <w:marTop w:val="0"/>
          <w:marBottom w:val="0"/>
          <w:divBdr>
            <w:top w:val="none" w:sz="0" w:space="0" w:color="auto"/>
            <w:left w:val="none" w:sz="0" w:space="0" w:color="auto"/>
            <w:bottom w:val="none" w:sz="0" w:space="0" w:color="auto"/>
            <w:right w:val="none" w:sz="0" w:space="0" w:color="auto"/>
          </w:divBdr>
        </w:div>
        <w:div w:id="413622697">
          <w:marLeft w:val="640"/>
          <w:marRight w:val="0"/>
          <w:marTop w:val="0"/>
          <w:marBottom w:val="0"/>
          <w:divBdr>
            <w:top w:val="none" w:sz="0" w:space="0" w:color="auto"/>
            <w:left w:val="none" w:sz="0" w:space="0" w:color="auto"/>
            <w:bottom w:val="none" w:sz="0" w:space="0" w:color="auto"/>
            <w:right w:val="none" w:sz="0" w:space="0" w:color="auto"/>
          </w:divBdr>
        </w:div>
        <w:div w:id="758991710">
          <w:marLeft w:val="640"/>
          <w:marRight w:val="0"/>
          <w:marTop w:val="0"/>
          <w:marBottom w:val="0"/>
          <w:divBdr>
            <w:top w:val="none" w:sz="0" w:space="0" w:color="auto"/>
            <w:left w:val="none" w:sz="0" w:space="0" w:color="auto"/>
            <w:bottom w:val="none" w:sz="0" w:space="0" w:color="auto"/>
            <w:right w:val="none" w:sz="0" w:space="0" w:color="auto"/>
          </w:divBdr>
        </w:div>
        <w:div w:id="27341609">
          <w:marLeft w:val="640"/>
          <w:marRight w:val="0"/>
          <w:marTop w:val="0"/>
          <w:marBottom w:val="0"/>
          <w:divBdr>
            <w:top w:val="none" w:sz="0" w:space="0" w:color="auto"/>
            <w:left w:val="none" w:sz="0" w:space="0" w:color="auto"/>
            <w:bottom w:val="none" w:sz="0" w:space="0" w:color="auto"/>
            <w:right w:val="none" w:sz="0" w:space="0" w:color="auto"/>
          </w:divBdr>
        </w:div>
        <w:div w:id="1286155980">
          <w:marLeft w:val="640"/>
          <w:marRight w:val="0"/>
          <w:marTop w:val="0"/>
          <w:marBottom w:val="0"/>
          <w:divBdr>
            <w:top w:val="none" w:sz="0" w:space="0" w:color="auto"/>
            <w:left w:val="none" w:sz="0" w:space="0" w:color="auto"/>
            <w:bottom w:val="none" w:sz="0" w:space="0" w:color="auto"/>
            <w:right w:val="none" w:sz="0" w:space="0" w:color="auto"/>
          </w:divBdr>
        </w:div>
        <w:div w:id="1513106729">
          <w:marLeft w:val="640"/>
          <w:marRight w:val="0"/>
          <w:marTop w:val="0"/>
          <w:marBottom w:val="0"/>
          <w:divBdr>
            <w:top w:val="none" w:sz="0" w:space="0" w:color="auto"/>
            <w:left w:val="none" w:sz="0" w:space="0" w:color="auto"/>
            <w:bottom w:val="none" w:sz="0" w:space="0" w:color="auto"/>
            <w:right w:val="none" w:sz="0" w:space="0" w:color="auto"/>
          </w:divBdr>
        </w:div>
        <w:div w:id="578910593">
          <w:marLeft w:val="640"/>
          <w:marRight w:val="0"/>
          <w:marTop w:val="0"/>
          <w:marBottom w:val="0"/>
          <w:divBdr>
            <w:top w:val="none" w:sz="0" w:space="0" w:color="auto"/>
            <w:left w:val="none" w:sz="0" w:space="0" w:color="auto"/>
            <w:bottom w:val="none" w:sz="0" w:space="0" w:color="auto"/>
            <w:right w:val="none" w:sz="0" w:space="0" w:color="auto"/>
          </w:divBdr>
        </w:div>
        <w:div w:id="83691293">
          <w:marLeft w:val="640"/>
          <w:marRight w:val="0"/>
          <w:marTop w:val="0"/>
          <w:marBottom w:val="0"/>
          <w:divBdr>
            <w:top w:val="none" w:sz="0" w:space="0" w:color="auto"/>
            <w:left w:val="none" w:sz="0" w:space="0" w:color="auto"/>
            <w:bottom w:val="none" w:sz="0" w:space="0" w:color="auto"/>
            <w:right w:val="none" w:sz="0" w:space="0" w:color="auto"/>
          </w:divBdr>
        </w:div>
        <w:div w:id="1772437002">
          <w:marLeft w:val="640"/>
          <w:marRight w:val="0"/>
          <w:marTop w:val="0"/>
          <w:marBottom w:val="0"/>
          <w:divBdr>
            <w:top w:val="none" w:sz="0" w:space="0" w:color="auto"/>
            <w:left w:val="none" w:sz="0" w:space="0" w:color="auto"/>
            <w:bottom w:val="none" w:sz="0" w:space="0" w:color="auto"/>
            <w:right w:val="none" w:sz="0" w:space="0" w:color="auto"/>
          </w:divBdr>
        </w:div>
        <w:div w:id="379282864">
          <w:marLeft w:val="640"/>
          <w:marRight w:val="0"/>
          <w:marTop w:val="0"/>
          <w:marBottom w:val="0"/>
          <w:divBdr>
            <w:top w:val="none" w:sz="0" w:space="0" w:color="auto"/>
            <w:left w:val="none" w:sz="0" w:space="0" w:color="auto"/>
            <w:bottom w:val="none" w:sz="0" w:space="0" w:color="auto"/>
            <w:right w:val="none" w:sz="0" w:space="0" w:color="auto"/>
          </w:divBdr>
        </w:div>
        <w:div w:id="1208490904">
          <w:marLeft w:val="640"/>
          <w:marRight w:val="0"/>
          <w:marTop w:val="0"/>
          <w:marBottom w:val="0"/>
          <w:divBdr>
            <w:top w:val="none" w:sz="0" w:space="0" w:color="auto"/>
            <w:left w:val="none" w:sz="0" w:space="0" w:color="auto"/>
            <w:bottom w:val="none" w:sz="0" w:space="0" w:color="auto"/>
            <w:right w:val="none" w:sz="0" w:space="0" w:color="auto"/>
          </w:divBdr>
        </w:div>
        <w:div w:id="584730725">
          <w:marLeft w:val="640"/>
          <w:marRight w:val="0"/>
          <w:marTop w:val="0"/>
          <w:marBottom w:val="0"/>
          <w:divBdr>
            <w:top w:val="none" w:sz="0" w:space="0" w:color="auto"/>
            <w:left w:val="none" w:sz="0" w:space="0" w:color="auto"/>
            <w:bottom w:val="none" w:sz="0" w:space="0" w:color="auto"/>
            <w:right w:val="none" w:sz="0" w:space="0" w:color="auto"/>
          </w:divBdr>
        </w:div>
        <w:div w:id="1597640063">
          <w:marLeft w:val="640"/>
          <w:marRight w:val="0"/>
          <w:marTop w:val="0"/>
          <w:marBottom w:val="0"/>
          <w:divBdr>
            <w:top w:val="none" w:sz="0" w:space="0" w:color="auto"/>
            <w:left w:val="none" w:sz="0" w:space="0" w:color="auto"/>
            <w:bottom w:val="none" w:sz="0" w:space="0" w:color="auto"/>
            <w:right w:val="none" w:sz="0" w:space="0" w:color="auto"/>
          </w:divBdr>
        </w:div>
        <w:div w:id="1476950526">
          <w:marLeft w:val="640"/>
          <w:marRight w:val="0"/>
          <w:marTop w:val="0"/>
          <w:marBottom w:val="0"/>
          <w:divBdr>
            <w:top w:val="none" w:sz="0" w:space="0" w:color="auto"/>
            <w:left w:val="none" w:sz="0" w:space="0" w:color="auto"/>
            <w:bottom w:val="none" w:sz="0" w:space="0" w:color="auto"/>
            <w:right w:val="none" w:sz="0" w:space="0" w:color="auto"/>
          </w:divBdr>
        </w:div>
        <w:div w:id="932125286">
          <w:marLeft w:val="640"/>
          <w:marRight w:val="0"/>
          <w:marTop w:val="0"/>
          <w:marBottom w:val="0"/>
          <w:divBdr>
            <w:top w:val="none" w:sz="0" w:space="0" w:color="auto"/>
            <w:left w:val="none" w:sz="0" w:space="0" w:color="auto"/>
            <w:bottom w:val="none" w:sz="0" w:space="0" w:color="auto"/>
            <w:right w:val="none" w:sz="0" w:space="0" w:color="auto"/>
          </w:divBdr>
        </w:div>
        <w:div w:id="1451361216">
          <w:marLeft w:val="640"/>
          <w:marRight w:val="0"/>
          <w:marTop w:val="0"/>
          <w:marBottom w:val="0"/>
          <w:divBdr>
            <w:top w:val="none" w:sz="0" w:space="0" w:color="auto"/>
            <w:left w:val="none" w:sz="0" w:space="0" w:color="auto"/>
            <w:bottom w:val="none" w:sz="0" w:space="0" w:color="auto"/>
            <w:right w:val="none" w:sz="0" w:space="0" w:color="auto"/>
          </w:divBdr>
        </w:div>
        <w:div w:id="1896964131">
          <w:marLeft w:val="640"/>
          <w:marRight w:val="0"/>
          <w:marTop w:val="0"/>
          <w:marBottom w:val="0"/>
          <w:divBdr>
            <w:top w:val="none" w:sz="0" w:space="0" w:color="auto"/>
            <w:left w:val="none" w:sz="0" w:space="0" w:color="auto"/>
            <w:bottom w:val="none" w:sz="0" w:space="0" w:color="auto"/>
            <w:right w:val="none" w:sz="0" w:space="0" w:color="auto"/>
          </w:divBdr>
        </w:div>
        <w:div w:id="1051618555">
          <w:marLeft w:val="640"/>
          <w:marRight w:val="0"/>
          <w:marTop w:val="0"/>
          <w:marBottom w:val="0"/>
          <w:divBdr>
            <w:top w:val="none" w:sz="0" w:space="0" w:color="auto"/>
            <w:left w:val="none" w:sz="0" w:space="0" w:color="auto"/>
            <w:bottom w:val="none" w:sz="0" w:space="0" w:color="auto"/>
            <w:right w:val="none" w:sz="0" w:space="0" w:color="auto"/>
          </w:divBdr>
        </w:div>
        <w:div w:id="2116635775">
          <w:marLeft w:val="640"/>
          <w:marRight w:val="0"/>
          <w:marTop w:val="0"/>
          <w:marBottom w:val="0"/>
          <w:divBdr>
            <w:top w:val="none" w:sz="0" w:space="0" w:color="auto"/>
            <w:left w:val="none" w:sz="0" w:space="0" w:color="auto"/>
            <w:bottom w:val="none" w:sz="0" w:space="0" w:color="auto"/>
            <w:right w:val="none" w:sz="0" w:space="0" w:color="auto"/>
          </w:divBdr>
        </w:div>
        <w:div w:id="1018197981">
          <w:marLeft w:val="640"/>
          <w:marRight w:val="0"/>
          <w:marTop w:val="0"/>
          <w:marBottom w:val="0"/>
          <w:divBdr>
            <w:top w:val="none" w:sz="0" w:space="0" w:color="auto"/>
            <w:left w:val="none" w:sz="0" w:space="0" w:color="auto"/>
            <w:bottom w:val="none" w:sz="0" w:space="0" w:color="auto"/>
            <w:right w:val="none" w:sz="0" w:space="0" w:color="auto"/>
          </w:divBdr>
        </w:div>
        <w:div w:id="2145386977">
          <w:marLeft w:val="640"/>
          <w:marRight w:val="0"/>
          <w:marTop w:val="0"/>
          <w:marBottom w:val="0"/>
          <w:divBdr>
            <w:top w:val="none" w:sz="0" w:space="0" w:color="auto"/>
            <w:left w:val="none" w:sz="0" w:space="0" w:color="auto"/>
            <w:bottom w:val="none" w:sz="0" w:space="0" w:color="auto"/>
            <w:right w:val="none" w:sz="0" w:space="0" w:color="auto"/>
          </w:divBdr>
        </w:div>
        <w:div w:id="642851551">
          <w:marLeft w:val="640"/>
          <w:marRight w:val="0"/>
          <w:marTop w:val="0"/>
          <w:marBottom w:val="0"/>
          <w:divBdr>
            <w:top w:val="none" w:sz="0" w:space="0" w:color="auto"/>
            <w:left w:val="none" w:sz="0" w:space="0" w:color="auto"/>
            <w:bottom w:val="none" w:sz="0" w:space="0" w:color="auto"/>
            <w:right w:val="none" w:sz="0" w:space="0" w:color="auto"/>
          </w:divBdr>
        </w:div>
        <w:div w:id="1704281229">
          <w:marLeft w:val="640"/>
          <w:marRight w:val="0"/>
          <w:marTop w:val="0"/>
          <w:marBottom w:val="0"/>
          <w:divBdr>
            <w:top w:val="none" w:sz="0" w:space="0" w:color="auto"/>
            <w:left w:val="none" w:sz="0" w:space="0" w:color="auto"/>
            <w:bottom w:val="none" w:sz="0" w:space="0" w:color="auto"/>
            <w:right w:val="none" w:sz="0" w:space="0" w:color="auto"/>
          </w:divBdr>
        </w:div>
        <w:div w:id="70855654">
          <w:marLeft w:val="640"/>
          <w:marRight w:val="0"/>
          <w:marTop w:val="0"/>
          <w:marBottom w:val="0"/>
          <w:divBdr>
            <w:top w:val="none" w:sz="0" w:space="0" w:color="auto"/>
            <w:left w:val="none" w:sz="0" w:space="0" w:color="auto"/>
            <w:bottom w:val="none" w:sz="0" w:space="0" w:color="auto"/>
            <w:right w:val="none" w:sz="0" w:space="0" w:color="auto"/>
          </w:divBdr>
        </w:div>
      </w:divsChild>
    </w:div>
    <w:div w:id="1009330522">
      <w:bodyDiv w:val="1"/>
      <w:marLeft w:val="0"/>
      <w:marRight w:val="0"/>
      <w:marTop w:val="0"/>
      <w:marBottom w:val="0"/>
      <w:divBdr>
        <w:top w:val="none" w:sz="0" w:space="0" w:color="auto"/>
        <w:left w:val="none" w:sz="0" w:space="0" w:color="auto"/>
        <w:bottom w:val="none" w:sz="0" w:space="0" w:color="auto"/>
        <w:right w:val="none" w:sz="0" w:space="0" w:color="auto"/>
      </w:divBdr>
      <w:divsChild>
        <w:div w:id="1437750663">
          <w:marLeft w:val="0"/>
          <w:marRight w:val="0"/>
          <w:marTop w:val="0"/>
          <w:marBottom w:val="0"/>
          <w:divBdr>
            <w:top w:val="none" w:sz="0" w:space="0" w:color="auto"/>
            <w:left w:val="none" w:sz="0" w:space="0" w:color="auto"/>
            <w:bottom w:val="none" w:sz="0" w:space="0" w:color="auto"/>
            <w:right w:val="none" w:sz="0" w:space="0" w:color="auto"/>
          </w:divBdr>
          <w:divsChild>
            <w:div w:id="993683299">
              <w:marLeft w:val="0"/>
              <w:marRight w:val="0"/>
              <w:marTop w:val="0"/>
              <w:marBottom w:val="0"/>
              <w:divBdr>
                <w:top w:val="none" w:sz="0" w:space="0" w:color="auto"/>
                <w:left w:val="none" w:sz="0" w:space="0" w:color="auto"/>
                <w:bottom w:val="none" w:sz="0" w:space="0" w:color="auto"/>
                <w:right w:val="none" w:sz="0" w:space="0" w:color="auto"/>
              </w:divBdr>
              <w:divsChild>
                <w:div w:id="8134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296096">
      <w:bodyDiv w:val="1"/>
      <w:marLeft w:val="0"/>
      <w:marRight w:val="0"/>
      <w:marTop w:val="0"/>
      <w:marBottom w:val="0"/>
      <w:divBdr>
        <w:top w:val="none" w:sz="0" w:space="0" w:color="auto"/>
        <w:left w:val="none" w:sz="0" w:space="0" w:color="auto"/>
        <w:bottom w:val="none" w:sz="0" w:space="0" w:color="auto"/>
        <w:right w:val="none" w:sz="0" w:space="0" w:color="auto"/>
      </w:divBdr>
      <w:divsChild>
        <w:div w:id="1594436976">
          <w:marLeft w:val="0"/>
          <w:marRight w:val="0"/>
          <w:marTop w:val="0"/>
          <w:marBottom w:val="0"/>
          <w:divBdr>
            <w:top w:val="none" w:sz="0" w:space="0" w:color="auto"/>
            <w:left w:val="none" w:sz="0" w:space="0" w:color="auto"/>
            <w:bottom w:val="none" w:sz="0" w:space="0" w:color="auto"/>
            <w:right w:val="none" w:sz="0" w:space="0" w:color="auto"/>
          </w:divBdr>
          <w:divsChild>
            <w:div w:id="1898466719">
              <w:marLeft w:val="0"/>
              <w:marRight w:val="0"/>
              <w:marTop w:val="0"/>
              <w:marBottom w:val="0"/>
              <w:divBdr>
                <w:top w:val="none" w:sz="0" w:space="0" w:color="auto"/>
                <w:left w:val="none" w:sz="0" w:space="0" w:color="auto"/>
                <w:bottom w:val="none" w:sz="0" w:space="0" w:color="auto"/>
                <w:right w:val="none" w:sz="0" w:space="0" w:color="auto"/>
              </w:divBdr>
              <w:divsChild>
                <w:div w:id="256183316">
                  <w:marLeft w:val="0"/>
                  <w:marRight w:val="0"/>
                  <w:marTop w:val="0"/>
                  <w:marBottom w:val="0"/>
                  <w:divBdr>
                    <w:top w:val="none" w:sz="0" w:space="0" w:color="auto"/>
                    <w:left w:val="none" w:sz="0" w:space="0" w:color="auto"/>
                    <w:bottom w:val="none" w:sz="0" w:space="0" w:color="auto"/>
                    <w:right w:val="none" w:sz="0" w:space="0" w:color="auto"/>
                  </w:divBdr>
                  <w:divsChild>
                    <w:div w:id="78928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427374">
      <w:bodyDiv w:val="1"/>
      <w:marLeft w:val="0"/>
      <w:marRight w:val="0"/>
      <w:marTop w:val="0"/>
      <w:marBottom w:val="0"/>
      <w:divBdr>
        <w:top w:val="none" w:sz="0" w:space="0" w:color="auto"/>
        <w:left w:val="none" w:sz="0" w:space="0" w:color="auto"/>
        <w:bottom w:val="none" w:sz="0" w:space="0" w:color="auto"/>
        <w:right w:val="none" w:sz="0" w:space="0" w:color="auto"/>
      </w:divBdr>
      <w:divsChild>
        <w:div w:id="186022462">
          <w:marLeft w:val="0"/>
          <w:marRight w:val="0"/>
          <w:marTop w:val="0"/>
          <w:marBottom w:val="0"/>
          <w:divBdr>
            <w:top w:val="none" w:sz="0" w:space="0" w:color="auto"/>
            <w:left w:val="none" w:sz="0" w:space="0" w:color="auto"/>
            <w:bottom w:val="none" w:sz="0" w:space="0" w:color="auto"/>
            <w:right w:val="none" w:sz="0" w:space="0" w:color="auto"/>
          </w:divBdr>
          <w:divsChild>
            <w:div w:id="2054622035">
              <w:marLeft w:val="0"/>
              <w:marRight w:val="0"/>
              <w:marTop w:val="0"/>
              <w:marBottom w:val="0"/>
              <w:divBdr>
                <w:top w:val="none" w:sz="0" w:space="0" w:color="auto"/>
                <w:left w:val="none" w:sz="0" w:space="0" w:color="auto"/>
                <w:bottom w:val="none" w:sz="0" w:space="0" w:color="auto"/>
                <w:right w:val="none" w:sz="0" w:space="0" w:color="auto"/>
              </w:divBdr>
              <w:divsChild>
                <w:div w:id="1278411506">
                  <w:marLeft w:val="0"/>
                  <w:marRight w:val="0"/>
                  <w:marTop w:val="0"/>
                  <w:marBottom w:val="0"/>
                  <w:divBdr>
                    <w:top w:val="none" w:sz="0" w:space="0" w:color="auto"/>
                    <w:left w:val="none" w:sz="0" w:space="0" w:color="auto"/>
                    <w:bottom w:val="none" w:sz="0" w:space="0" w:color="auto"/>
                    <w:right w:val="none" w:sz="0" w:space="0" w:color="auto"/>
                  </w:divBdr>
                  <w:divsChild>
                    <w:div w:id="55077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926466">
      <w:bodyDiv w:val="1"/>
      <w:marLeft w:val="0"/>
      <w:marRight w:val="0"/>
      <w:marTop w:val="0"/>
      <w:marBottom w:val="0"/>
      <w:divBdr>
        <w:top w:val="none" w:sz="0" w:space="0" w:color="auto"/>
        <w:left w:val="none" w:sz="0" w:space="0" w:color="auto"/>
        <w:bottom w:val="none" w:sz="0" w:space="0" w:color="auto"/>
        <w:right w:val="none" w:sz="0" w:space="0" w:color="auto"/>
      </w:divBdr>
      <w:divsChild>
        <w:div w:id="2131581436">
          <w:marLeft w:val="640"/>
          <w:marRight w:val="0"/>
          <w:marTop w:val="0"/>
          <w:marBottom w:val="0"/>
          <w:divBdr>
            <w:top w:val="none" w:sz="0" w:space="0" w:color="auto"/>
            <w:left w:val="none" w:sz="0" w:space="0" w:color="auto"/>
            <w:bottom w:val="none" w:sz="0" w:space="0" w:color="auto"/>
            <w:right w:val="none" w:sz="0" w:space="0" w:color="auto"/>
          </w:divBdr>
        </w:div>
        <w:div w:id="1091664187">
          <w:marLeft w:val="640"/>
          <w:marRight w:val="0"/>
          <w:marTop w:val="0"/>
          <w:marBottom w:val="0"/>
          <w:divBdr>
            <w:top w:val="none" w:sz="0" w:space="0" w:color="auto"/>
            <w:left w:val="none" w:sz="0" w:space="0" w:color="auto"/>
            <w:bottom w:val="none" w:sz="0" w:space="0" w:color="auto"/>
            <w:right w:val="none" w:sz="0" w:space="0" w:color="auto"/>
          </w:divBdr>
        </w:div>
        <w:div w:id="2055502850">
          <w:marLeft w:val="640"/>
          <w:marRight w:val="0"/>
          <w:marTop w:val="0"/>
          <w:marBottom w:val="0"/>
          <w:divBdr>
            <w:top w:val="none" w:sz="0" w:space="0" w:color="auto"/>
            <w:left w:val="none" w:sz="0" w:space="0" w:color="auto"/>
            <w:bottom w:val="none" w:sz="0" w:space="0" w:color="auto"/>
            <w:right w:val="none" w:sz="0" w:space="0" w:color="auto"/>
          </w:divBdr>
        </w:div>
        <w:div w:id="193545082">
          <w:marLeft w:val="640"/>
          <w:marRight w:val="0"/>
          <w:marTop w:val="0"/>
          <w:marBottom w:val="0"/>
          <w:divBdr>
            <w:top w:val="none" w:sz="0" w:space="0" w:color="auto"/>
            <w:left w:val="none" w:sz="0" w:space="0" w:color="auto"/>
            <w:bottom w:val="none" w:sz="0" w:space="0" w:color="auto"/>
            <w:right w:val="none" w:sz="0" w:space="0" w:color="auto"/>
          </w:divBdr>
        </w:div>
        <w:div w:id="879853444">
          <w:marLeft w:val="640"/>
          <w:marRight w:val="0"/>
          <w:marTop w:val="0"/>
          <w:marBottom w:val="0"/>
          <w:divBdr>
            <w:top w:val="none" w:sz="0" w:space="0" w:color="auto"/>
            <w:left w:val="none" w:sz="0" w:space="0" w:color="auto"/>
            <w:bottom w:val="none" w:sz="0" w:space="0" w:color="auto"/>
            <w:right w:val="none" w:sz="0" w:space="0" w:color="auto"/>
          </w:divBdr>
        </w:div>
        <w:div w:id="271472180">
          <w:marLeft w:val="640"/>
          <w:marRight w:val="0"/>
          <w:marTop w:val="0"/>
          <w:marBottom w:val="0"/>
          <w:divBdr>
            <w:top w:val="none" w:sz="0" w:space="0" w:color="auto"/>
            <w:left w:val="none" w:sz="0" w:space="0" w:color="auto"/>
            <w:bottom w:val="none" w:sz="0" w:space="0" w:color="auto"/>
            <w:right w:val="none" w:sz="0" w:space="0" w:color="auto"/>
          </w:divBdr>
        </w:div>
        <w:div w:id="751512322">
          <w:marLeft w:val="640"/>
          <w:marRight w:val="0"/>
          <w:marTop w:val="0"/>
          <w:marBottom w:val="0"/>
          <w:divBdr>
            <w:top w:val="none" w:sz="0" w:space="0" w:color="auto"/>
            <w:left w:val="none" w:sz="0" w:space="0" w:color="auto"/>
            <w:bottom w:val="none" w:sz="0" w:space="0" w:color="auto"/>
            <w:right w:val="none" w:sz="0" w:space="0" w:color="auto"/>
          </w:divBdr>
        </w:div>
        <w:div w:id="321812084">
          <w:marLeft w:val="640"/>
          <w:marRight w:val="0"/>
          <w:marTop w:val="0"/>
          <w:marBottom w:val="0"/>
          <w:divBdr>
            <w:top w:val="none" w:sz="0" w:space="0" w:color="auto"/>
            <w:left w:val="none" w:sz="0" w:space="0" w:color="auto"/>
            <w:bottom w:val="none" w:sz="0" w:space="0" w:color="auto"/>
            <w:right w:val="none" w:sz="0" w:space="0" w:color="auto"/>
          </w:divBdr>
        </w:div>
        <w:div w:id="1688676874">
          <w:marLeft w:val="640"/>
          <w:marRight w:val="0"/>
          <w:marTop w:val="0"/>
          <w:marBottom w:val="0"/>
          <w:divBdr>
            <w:top w:val="none" w:sz="0" w:space="0" w:color="auto"/>
            <w:left w:val="none" w:sz="0" w:space="0" w:color="auto"/>
            <w:bottom w:val="none" w:sz="0" w:space="0" w:color="auto"/>
            <w:right w:val="none" w:sz="0" w:space="0" w:color="auto"/>
          </w:divBdr>
        </w:div>
        <w:div w:id="1570269256">
          <w:marLeft w:val="640"/>
          <w:marRight w:val="0"/>
          <w:marTop w:val="0"/>
          <w:marBottom w:val="0"/>
          <w:divBdr>
            <w:top w:val="none" w:sz="0" w:space="0" w:color="auto"/>
            <w:left w:val="none" w:sz="0" w:space="0" w:color="auto"/>
            <w:bottom w:val="none" w:sz="0" w:space="0" w:color="auto"/>
            <w:right w:val="none" w:sz="0" w:space="0" w:color="auto"/>
          </w:divBdr>
        </w:div>
        <w:div w:id="974673792">
          <w:marLeft w:val="640"/>
          <w:marRight w:val="0"/>
          <w:marTop w:val="0"/>
          <w:marBottom w:val="0"/>
          <w:divBdr>
            <w:top w:val="none" w:sz="0" w:space="0" w:color="auto"/>
            <w:left w:val="none" w:sz="0" w:space="0" w:color="auto"/>
            <w:bottom w:val="none" w:sz="0" w:space="0" w:color="auto"/>
            <w:right w:val="none" w:sz="0" w:space="0" w:color="auto"/>
          </w:divBdr>
        </w:div>
        <w:div w:id="1771586658">
          <w:marLeft w:val="640"/>
          <w:marRight w:val="0"/>
          <w:marTop w:val="0"/>
          <w:marBottom w:val="0"/>
          <w:divBdr>
            <w:top w:val="none" w:sz="0" w:space="0" w:color="auto"/>
            <w:left w:val="none" w:sz="0" w:space="0" w:color="auto"/>
            <w:bottom w:val="none" w:sz="0" w:space="0" w:color="auto"/>
            <w:right w:val="none" w:sz="0" w:space="0" w:color="auto"/>
          </w:divBdr>
        </w:div>
        <w:div w:id="1950040581">
          <w:marLeft w:val="640"/>
          <w:marRight w:val="0"/>
          <w:marTop w:val="0"/>
          <w:marBottom w:val="0"/>
          <w:divBdr>
            <w:top w:val="none" w:sz="0" w:space="0" w:color="auto"/>
            <w:left w:val="none" w:sz="0" w:space="0" w:color="auto"/>
            <w:bottom w:val="none" w:sz="0" w:space="0" w:color="auto"/>
            <w:right w:val="none" w:sz="0" w:space="0" w:color="auto"/>
          </w:divBdr>
        </w:div>
        <w:div w:id="1735664639">
          <w:marLeft w:val="640"/>
          <w:marRight w:val="0"/>
          <w:marTop w:val="0"/>
          <w:marBottom w:val="0"/>
          <w:divBdr>
            <w:top w:val="none" w:sz="0" w:space="0" w:color="auto"/>
            <w:left w:val="none" w:sz="0" w:space="0" w:color="auto"/>
            <w:bottom w:val="none" w:sz="0" w:space="0" w:color="auto"/>
            <w:right w:val="none" w:sz="0" w:space="0" w:color="auto"/>
          </w:divBdr>
        </w:div>
        <w:div w:id="233588097">
          <w:marLeft w:val="640"/>
          <w:marRight w:val="0"/>
          <w:marTop w:val="0"/>
          <w:marBottom w:val="0"/>
          <w:divBdr>
            <w:top w:val="none" w:sz="0" w:space="0" w:color="auto"/>
            <w:left w:val="none" w:sz="0" w:space="0" w:color="auto"/>
            <w:bottom w:val="none" w:sz="0" w:space="0" w:color="auto"/>
            <w:right w:val="none" w:sz="0" w:space="0" w:color="auto"/>
          </w:divBdr>
        </w:div>
        <w:div w:id="106701447">
          <w:marLeft w:val="640"/>
          <w:marRight w:val="0"/>
          <w:marTop w:val="0"/>
          <w:marBottom w:val="0"/>
          <w:divBdr>
            <w:top w:val="none" w:sz="0" w:space="0" w:color="auto"/>
            <w:left w:val="none" w:sz="0" w:space="0" w:color="auto"/>
            <w:bottom w:val="none" w:sz="0" w:space="0" w:color="auto"/>
            <w:right w:val="none" w:sz="0" w:space="0" w:color="auto"/>
          </w:divBdr>
        </w:div>
        <w:div w:id="712343171">
          <w:marLeft w:val="640"/>
          <w:marRight w:val="0"/>
          <w:marTop w:val="0"/>
          <w:marBottom w:val="0"/>
          <w:divBdr>
            <w:top w:val="none" w:sz="0" w:space="0" w:color="auto"/>
            <w:left w:val="none" w:sz="0" w:space="0" w:color="auto"/>
            <w:bottom w:val="none" w:sz="0" w:space="0" w:color="auto"/>
            <w:right w:val="none" w:sz="0" w:space="0" w:color="auto"/>
          </w:divBdr>
        </w:div>
        <w:div w:id="592057464">
          <w:marLeft w:val="640"/>
          <w:marRight w:val="0"/>
          <w:marTop w:val="0"/>
          <w:marBottom w:val="0"/>
          <w:divBdr>
            <w:top w:val="none" w:sz="0" w:space="0" w:color="auto"/>
            <w:left w:val="none" w:sz="0" w:space="0" w:color="auto"/>
            <w:bottom w:val="none" w:sz="0" w:space="0" w:color="auto"/>
            <w:right w:val="none" w:sz="0" w:space="0" w:color="auto"/>
          </w:divBdr>
        </w:div>
        <w:div w:id="1061052585">
          <w:marLeft w:val="640"/>
          <w:marRight w:val="0"/>
          <w:marTop w:val="0"/>
          <w:marBottom w:val="0"/>
          <w:divBdr>
            <w:top w:val="none" w:sz="0" w:space="0" w:color="auto"/>
            <w:left w:val="none" w:sz="0" w:space="0" w:color="auto"/>
            <w:bottom w:val="none" w:sz="0" w:space="0" w:color="auto"/>
            <w:right w:val="none" w:sz="0" w:space="0" w:color="auto"/>
          </w:divBdr>
        </w:div>
        <w:div w:id="1323387298">
          <w:marLeft w:val="640"/>
          <w:marRight w:val="0"/>
          <w:marTop w:val="0"/>
          <w:marBottom w:val="0"/>
          <w:divBdr>
            <w:top w:val="none" w:sz="0" w:space="0" w:color="auto"/>
            <w:left w:val="none" w:sz="0" w:space="0" w:color="auto"/>
            <w:bottom w:val="none" w:sz="0" w:space="0" w:color="auto"/>
            <w:right w:val="none" w:sz="0" w:space="0" w:color="auto"/>
          </w:divBdr>
        </w:div>
        <w:div w:id="1677921114">
          <w:marLeft w:val="640"/>
          <w:marRight w:val="0"/>
          <w:marTop w:val="0"/>
          <w:marBottom w:val="0"/>
          <w:divBdr>
            <w:top w:val="none" w:sz="0" w:space="0" w:color="auto"/>
            <w:left w:val="none" w:sz="0" w:space="0" w:color="auto"/>
            <w:bottom w:val="none" w:sz="0" w:space="0" w:color="auto"/>
            <w:right w:val="none" w:sz="0" w:space="0" w:color="auto"/>
          </w:divBdr>
        </w:div>
        <w:div w:id="1962952554">
          <w:marLeft w:val="640"/>
          <w:marRight w:val="0"/>
          <w:marTop w:val="0"/>
          <w:marBottom w:val="0"/>
          <w:divBdr>
            <w:top w:val="none" w:sz="0" w:space="0" w:color="auto"/>
            <w:left w:val="none" w:sz="0" w:space="0" w:color="auto"/>
            <w:bottom w:val="none" w:sz="0" w:space="0" w:color="auto"/>
            <w:right w:val="none" w:sz="0" w:space="0" w:color="auto"/>
          </w:divBdr>
        </w:div>
        <w:div w:id="1481389369">
          <w:marLeft w:val="640"/>
          <w:marRight w:val="0"/>
          <w:marTop w:val="0"/>
          <w:marBottom w:val="0"/>
          <w:divBdr>
            <w:top w:val="none" w:sz="0" w:space="0" w:color="auto"/>
            <w:left w:val="none" w:sz="0" w:space="0" w:color="auto"/>
            <w:bottom w:val="none" w:sz="0" w:space="0" w:color="auto"/>
            <w:right w:val="none" w:sz="0" w:space="0" w:color="auto"/>
          </w:divBdr>
        </w:div>
        <w:div w:id="1893156358">
          <w:marLeft w:val="640"/>
          <w:marRight w:val="0"/>
          <w:marTop w:val="0"/>
          <w:marBottom w:val="0"/>
          <w:divBdr>
            <w:top w:val="none" w:sz="0" w:space="0" w:color="auto"/>
            <w:left w:val="none" w:sz="0" w:space="0" w:color="auto"/>
            <w:bottom w:val="none" w:sz="0" w:space="0" w:color="auto"/>
            <w:right w:val="none" w:sz="0" w:space="0" w:color="auto"/>
          </w:divBdr>
        </w:div>
        <w:div w:id="1905027019">
          <w:marLeft w:val="640"/>
          <w:marRight w:val="0"/>
          <w:marTop w:val="0"/>
          <w:marBottom w:val="0"/>
          <w:divBdr>
            <w:top w:val="none" w:sz="0" w:space="0" w:color="auto"/>
            <w:left w:val="none" w:sz="0" w:space="0" w:color="auto"/>
            <w:bottom w:val="none" w:sz="0" w:space="0" w:color="auto"/>
            <w:right w:val="none" w:sz="0" w:space="0" w:color="auto"/>
          </w:divBdr>
        </w:div>
        <w:div w:id="1908220567">
          <w:marLeft w:val="640"/>
          <w:marRight w:val="0"/>
          <w:marTop w:val="0"/>
          <w:marBottom w:val="0"/>
          <w:divBdr>
            <w:top w:val="none" w:sz="0" w:space="0" w:color="auto"/>
            <w:left w:val="none" w:sz="0" w:space="0" w:color="auto"/>
            <w:bottom w:val="none" w:sz="0" w:space="0" w:color="auto"/>
            <w:right w:val="none" w:sz="0" w:space="0" w:color="auto"/>
          </w:divBdr>
        </w:div>
        <w:div w:id="501744356">
          <w:marLeft w:val="640"/>
          <w:marRight w:val="0"/>
          <w:marTop w:val="0"/>
          <w:marBottom w:val="0"/>
          <w:divBdr>
            <w:top w:val="none" w:sz="0" w:space="0" w:color="auto"/>
            <w:left w:val="none" w:sz="0" w:space="0" w:color="auto"/>
            <w:bottom w:val="none" w:sz="0" w:space="0" w:color="auto"/>
            <w:right w:val="none" w:sz="0" w:space="0" w:color="auto"/>
          </w:divBdr>
        </w:div>
        <w:div w:id="1874876196">
          <w:marLeft w:val="640"/>
          <w:marRight w:val="0"/>
          <w:marTop w:val="0"/>
          <w:marBottom w:val="0"/>
          <w:divBdr>
            <w:top w:val="none" w:sz="0" w:space="0" w:color="auto"/>
            <w:left w:val="none" w:sz="0" w:space="0" w:color="auto"/>
            <w:bottom w:val="none" w:sz="0" w:space="0" w:color="auto"/>
            <w:right w:val="none" w:sz="0" w:space="0" w:color="auto"/>
          </w:divBdr>
        </w:div>
        <w:div w:id="717365558">
          <w:marLeft w:val="640"/>
          <w:marRight w:val="0"/>
          <w:marTop w:val="0"/>
          <w:marBottom w:val="0"/>
          <w:divBdr>
            <w:top w:val="none" w:sz="0" w:space="0" w:color="auto"/>
            <w:left w:val="none" w:sz="0" w:space="0" w:color="auto"/>
            <w:bottom w:val="none" w:sz="0" w:space="0" w:color="auto"/>
            <w:right w:val="none" w:sz="0" w:space="0" w:color="auto"/>
          </w:divBdr>
        </w:div>
        <w:div w:id="587543382">
          <w:marLeft w:val="640"/>
          <w:marRight w:val="0"/>
          <w:marTop w:val="0"/>
          <w:marBottom w:val="0"/>
          <w:divBdr>
            <w:top w:val="none" w:sz="0" w:space="0" w:color="auto"/>
            <w:left w:val="none" w:sz="0" w:space="0" w:color="auto"/>
            <w:bottom w:val="none" w:sz="0" w:space="0" w:color="auto"/>
            <w:right w:val="none" w:sz="0" w:space="0" w:color="auto"/>
          </w:divBdr>
        </w:div>
        <w:div w:id="1998069911">
          <w:marLeft w:val="640"/>
          <w:marRight w:val="0"/>
          <w:marTop w:val="0"/>
          <w:marBottom w:val="0"/>
          <w:divBdr>
            <w:top w:val="none" w:sz="0" w:space="0" w:color="auto"/>
            <w:left w:val="none" w:sz="0" w:space="0" w:color="auto"/>
            <w:bottom w:val="none" w:sz="0" w:space="0" w:color="auto"/>
            <w:right w:val="none" w:sz="0" w:space="0" w:color="auto"/>
          </w:divBdr>
        </w:div>
        <w:div w:id="1454598794">
          <w:marLeft w:val="640"/>
          <w:marRight w:val="0"/>
          <w:marTop w:val="0"/>
          <w:marBottom w:val="0"/>
          <w:divBdr>
            <w:top w:val="none" w:sz="0" w:space="0" w:color="auto"/>
            <w:left w:val="none" w:sz="0" w:space="0" w:color="auto"/>
            <w:bottom w:val="none" w:sz="0" w:space="0" w:color="auto"/>
            <w:right w:val="none" w:sz="0" w:space="0" w:color="auto"/>
          </w:divBdr>
        </w:div>
        <w:div w:id="1618103925">
          <w:marLeft w:val="640"/>
          <w:marRight w:val="0"/>
          <w:marTop w:val="0"/>
          <w:marBottom w:val="0"/>
          <w:divBdr>
            <w:top w:val="none" w:sz="0" w:space="0" w:color="auto"/>
            <w:left w:val="none" w:sz="0" w:space="0" w:color="auto"/>
            <w:bottom w:val="none" w:sz="0" w:space="0" w:color="auto"/>
            <w:right w:val="none" w:sz="0" w:space="0" w:color="auto"/>
          </w:divBdr>
        </w:div>
        <w:div w:id="2027247359">
          <w:marLeft w:val="640"/>
          <w:marRight w:val="0"/>
          <w:marTop w:val="0"/>
          <w:marBottom w:val="0"/>
          <w:divBdr>
            <w:top w:val="none" w:sz="0" w:space="0" w:color="auto"/>
            <w:left w:val="none" w:sz="0" w:space="0" w:color="auto"/>
            <w:bottom w:val="none" w:sz="0" w:space="0" w:color="auto"/>
            <w:right w:val="none" w:sz="0" w:space="0" w:color="auto"/>
          </w:divBdr>
        </w:div>
        <w:div w:id="184026705">
          <w:marLeft w:val="640"/>
          <w:marRight w:val="0"/>
          <w:marTop w:val="0"/>
          <w:marBottom w:val="0"/>
          <w:divBdr>
            <w:top w:val="none" w:sz="0" w:space="0" w:color="auto"/>
            <w:left w:val="none" w:sz="0" w:space="0" w:color="auto"/>
            <w:bottom w:val="none" w:sz="0" w:space="0" w:color="auto"/>
            <w:right w:val="none" w:sz="0" w:space="0" w:color="auto"/>
          </w:divBdr>
        </w:div>
        <w:div w:id="1313292571">
          <w:marLeft w:val="640"/>
          <w:marRight w:val="0"/>
          <w:marTop w:val="0"/>
          <w:marBottom w:val="0"/>
          <w:divBdr>
            <w:top w:val="none" w:sz="0" w:space="0" w:color="auto"/>
            <w:left w:val="none" w:sz="0" w:space="0" w:color="auto"/>
            <w:bottom w:val="none" w:sz="0" w:space="0" w:color="auto"/>
            <w:right w:val="none" w:sz="0" w:space="0" w:color="auto"/>
          </w:divBdr>
        </w:div>
        <w:div w:id="1165046928">
          <w:marLeft w:val="640"/>
          <w:marRight w:val="0"/>
          <w:marTop w:val="0"/>
          <w:marBottom w:val="0"/>
          <w:divBdr>
            <w:top w:val="none" w:sz="0" w:space="0" w:color="auto"/>
            <w:left w:val="none" w:sz="0" w:space="0" w:color="auto"/>
            <w:bottom w:val="none" w:sz="0" w:space="0" w:color="auto"/>
            <w:right w:val="none" w:sz="0" w:space="0" w:color="auto"/>
          </w:divBdr>
        </w:div>
        <w:div w:id="285743577">
          <w:marLeft w:val="640"/>
          <w:marRight w:val="0"/>
          <w:marTop w:val="0"/>
          <w:marBottom w:val="0"/>
          <w:divBdr>
            <w:top w:val="none" w:sz="0" w:space="0" w:color="auto"/>
            <w:left w:val="none" w:sz="0" w:space="0" w:color="auto"/>
            <w:bottom w:val="none" w:sz="0" w:space="0" w:color="auto"/>
            <w:right w:val="none" w:sz="0" w:space="0" w:color="auto"/>
          </w:divBdr>
        </w:div>
        <w:div w:id="817914903">
          <w:marLeft w:val="640"/>
          <w:marRight w:val="0"/>
          <w:marTop w:val="0"/>
          <w:marBottom w:val="0"/>
          <w:divBdr>
            <w:top w:val="none" w:sz="0" w:space="0" w:color="auto"/>
            <w:left w:val="none" w:sz="0" w:space="0" w:color="auto"/>
            <w:bottom w:val="none" w:sz="0" w:space="0" w:color="auto"/>
            <w:right w:val="none" w:sz="0" w:space="0" w:color="auto"/>
          </w:divBdr>
        </w:div>
        <w:div w:id="1536388184">
          <w:marLeft w:val="640"/>
          <w:marRight w:val="0"/>
          <w:marTop w:val="0"/>
          <w:marBottom w:val="0"/>
          <w:divBdr>
            <w:top w:val="none" w:sz="0" w:space="0" w:color="auto"/>
            <w:left w:val="none" w:sz="0" w:space="0" w:color="auto"/>
            <w:bottom w:val="none" w:sz="0" w:space="0" w:color="auto"/>
            <w:right w:val="none" w:sz="0" w:space="0" w:color="auto"/>
          </w:divBdr>
        </w:div>
        <w:div w:id="519513003">
          <w:marLeft w:val="640"/>
          <w:marRight w:val="0"/>
          <w:marTop w:val="0"/>
          <w:marBottom w:val="0"/>
          <w:divBdr>
            <w:top w:val="none" w:sz="0" w:space="0" w:color="auto"/>
            <w:left w:val="none" w:sz="0" w:space="0" w:color="auto"/>
            <w:bottom w:val="none" w:sz="0" w:space="0" w:color="auto"/>
            <w:right w:val="none" w:sz="0" w:space="0" w:color="auto"/>
          </w:divBdr>
        </w:div>
        <w:div w:id="1511485287">
          <w:marLeft w:val="640"/>
          <w:marRight w:val="0"/>
          <w:marTop w:val="0"/>
          <w:marBottom w:val="0"/>
          <w:divBdr>
            <w:top w:val="none" w:sz="0" w:space="0" w:color="auto"/>
            <w:left w:val="none" w:sz="0" w:space="0" w:color="auto"/>
            <w:bottom w:val="none" w:sz="0" w:space="0" w:color="auto"/>
            <w:right w:val="none" w:sz="0" w:space="0" w:color="auto"/>
          </w:divBdr>
        </w:div>
        <w:div w:id="2108383723">
          <w:marLeft w:val="640"/>
          <w:marRight w:val="0"/>
          <w:marTop w:val="0"/>
          <w:marBottom w:val="0"/>
          <w:divBdr>
            <w:top w:val="none" w:sz="0" w:space="0" w:color="auto"/>
            <w:left w:val="none" w:sz="0" w:space="0" w:color="auto"/>
            <w:bottom w:val="none" w:sz="0" w:space="0" w:color="auto"/>
            <w:right w:val="none" w:sz="0" w:space="0" w:color="auto"/>
          </w:divBdr>
        </w:div>
        <w:div w:id="149639514">
          <w:marLeft w:val="640"/>
          <w:marRight w:val="0"/>
          <w:marTop w:val="0"/>
          <w:marBottom w:val="0"/>
          <w:divBdr>
            <w:top w:val="none" w:sz="0" w:space="0" w:color="auto"/>
            <w:left w:val="none" w:sz="0" w:space="0" w:color="auto"/>
            <w:bottom w:val="none" w:sz="0" w:space="0" w:color="auto"/>
            <w:right w:val="none" w:sz="0" w:space="0" w:color="auto"/>
          </w:divBdr>
        </w:div>
        <w:div w:id="313460144">
          <w:marLeft w:val="640"/>
          <w:marRight w:val="0"/>
          <w:marTop w:val="0"/>
          <w:marBottom w:val="0"/>
          <w:divBdr>
            <w:top w:val="none" w:sz="0" w:space="0" w:color="auto"/>
            <w:left w:val="none" w:sz="0" w:space="0" w:color="auto"/>
            <w:bottom w:val="none" w:sz="0" w:space="0" w:color="auto"/>
            <w:right w:val="none" w:sz="0" w:space="0" w:color="auto"/>
          </w:divBdr>
        </w:div>
        <w:div w:id="794837923">
          <w:marLeft w:val="640"/>
          <w:marRight w:val="0"/>
          <w:marTop w:val="0"/>
          <w:marBottom w:val="0"/>
          <w:divBdr>
            <w:top w:val="none" w:sz="0" w:space="0" w:color="auto"/>
            <w:left w:val="none" w:sz="0" w:space="0" w:color="auto"/>
            <w:bottom w:val="none" w:sz="0" w:space="0" w:color="auto"/>
            <w:right w:val="none" w:sz="0" w:space="0" w:color="auto"/>
          </w:divBdr>
        </w:div>
        <w:div w:id="1435442175">
          <w:marLeft w:val="640"/>
          <w:marRight w:val="0"/>
          <w:marTop w:val="0"/>
          <w:marBottom w:val="0"/>
          <w:divBdr>
            <w:top w:val="none" w:sz="0" w:space="0" w:color="auto"/>
            <w:left w:val="none" w:sz="0" w:space="0" w:color="auto"/>
            <w:bottom w:val="none" w:sz="0" w:space="0" w:color="auto"/>
            <w:right w:val="none" w:sz="0" w:space="0" w:color="auto"/>
          </w:divBdr>
        </w:div>
        <w:div w:id="362948648">
          <w:marLeft w:val="640"/>
          <w:marRight w:val="0"/>
          <w:marTop w:val="0"/>
          <w:marBottom w:val="0"/>
          <w:divBdr>
            <w:top w:val="none" w:sz="0" w:space="0" w:color="auto"/>
            <w:left w:val="none" w:sz="0" w:space="0" w:color="auto"/>
            <w:bottom w:val="none" w:sz="0" w:space="0" w:color="auto"/>
            <w:right w:val="none" w:sz="0" w:space="0" w:color="auto"/>
          </w:divBdr>
        </w:div>
        <w:div w:id="243952082">
          <w:marLeft w:val="640"/>
          <w:marRight w:val="0"/>
          <w:marTop w:val="0"/>
          <w:marBottom w:val="0"/>
          <w:divBdr>
            <w:top w:val="none" w:sz="0" w:space="0" w:color="auto"/>
            <w:left w:val="none" w:sz="0" w:space="0" w:color="auto"/>
            <w:bottom w:val="none" w:sz="0" w:space="0" w:color="auto"/>
            <w:right w:val="none" w:sz="0" w:space="0" w:color="auto"/>
          </w:divBdr>
        </w:div>
      </w:divsChild>
    </w:div>
    <w:div w:id="1022973784">
      <w:bodyDiv w:val="1"/>
      <w:marLeft w:val="0"/>
      <w:marRight w:val="0"/>
      <w:marTop w:val="0"/>
      <w:marBottom w:val="0"/>
      <w:divBdr>
        <w:top w:val="none" w:sz="0" w:space="0" w:color="auto"/>
        <w:left w:val="none" w:sz="0" w:space="0" w:color="auto"/>
        <w:bottom w:val="none" w:sz="0" w:space="0" w:color="auto"/>
        <w:right w:val="none" w:sz="0" w:space="0" w:color="auto"/>
      </w:divBdr>
    </w:div>
    <w:div w:id="1024792556">
      <w:bodyDiv w:val="1"/>
      <w:marLeft w:val="0"/>
      <w:marRight w:val="0"/>
      <w:marTop w:val="0"/>
      <w:marBottom w:val="0"/>
      <w:divBdr>
        <w:top w:val="none" w:sz="0" w:space="0" w:color="auto"/>
        <w:left w:val="none" w:sz="0" w:space="0" w:color="auto"/>
        <w:bottom w:val="none" w:sz="0" w:space="0" w:color="auto"/>
        <w:right w:val="none" w:sz="0" w:space="0" w:color="auto"/>
      </w:divBdr>
      <w:divsChild>
        <w:div w:id="1051229408">
          <w:marLeft w:val="0"/>
          <w:marRight w:val="0"/>
          <w:marTop w:val="0"/>
          <w:marBottom w:val="0"/>
          <w:divBdr>
            <w:top w:val="none" w:sz="0" w:space="0" w:color="auto"/>
            <w:left w:val="none" w:sz="0" w:space="0" w:color="auto"/>
            <w:bottom w:val="none" w:sz="0" w:space="0" w:color="auto"/>
            <w:right w:val="none" w:sz="0" w:space="0" w:color="auto"/>
          </w:divBdr>
          <w:divsChild>
            <w:div w:id="338655756">
              <w:marLeft w:val="0"/>
              <w:marRight w:val="0"/>
              <w:marTop w:val="0"/>
              <w:marBottom w:val="0"/>
              <w:divBdr>
                <w:top w:val="none" w:sz="0" w:space="0" w:color="auto"/>
                <w:left w:val="none" w:sz="0" w:space="0" w:color="auto"/>
                <w:bottom w:val="none" w:sz="0" w:space="0" w:color="auto"/>
                <w:right w:val="none" w:sz="0" w:space="0" w:color="auto"/>
              </w:divBdr>
              <w:divsChild>
                <w:div w:id="367992254">
                  <w:marLeft w:val="0"/>
                  <w:marRight w:val="0"/>
                  <w:marTop w:val="0"/>
                  <w:marBottom w:val="0"/>
                  <w:divBdr>
                    <w:top w:val="none" w:sz="0" w:space="0" w:color="auto"/>
                    <w:left w:val="none" w:sz="0" w:space="0" w:color="auto"/>
                    <w:bottom w:val="none" w:sz="0" w:space="0" w:color="auto"/>
                    <w:right w:val="none" w:sz="0" w:space="0" w:color="auto"/>
                  </w:divBdr>
                  <w:divsChild>
                    <w:div w:id="17512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800153">
      <w:bodyDiv w:val="1"/>
      <w:marLeft w:val="0"/>
      <w:marRight w:val="0"/>
      <w:marTop w:val="0"/>
      <w:marBottom w:val="0"/>
      <w:divBdr>
        <w:top w:val="none" w:sz="0" w:space="0" w:color="auto"/>
        <w:left w:val="none" w:sz="0" w:space="0" w:color="auto"/>
        <w:bottom w:val="none" w:sz="0" w:space="0" w:color="auto"/>
        <w:right w:val="none" w:sz="0" w:space="0" w:color="auto"/>
      </w:divBdr>
      <w:divsChild>
        <w:div w:id="1983535492">
          <w:marLeft w:val="0"/>
          <w:marRight w:val="0"/>
          <w:marTop w:val="0"/>
          <w:marBottom w:val="0"/>
          <w:divBdr>
            <w:top w:val="none" w:sz="0" w:space="0" w:color="auto"/>
            <w:left w:val="none" w:sz="0" w:space="0" w:color="auto"/>
            <w:bottom w:val="none" w:sz="0" w:space="0" w:color="auto"/>
            <w:right w:val="none" w:sz="0" w:space="0" w:color="auto"/>
          </w:divBdr>
          <w:divsChild>
            <w:div w:id="675308517">
              <w:marLeft w:val="0"/>
              <w:marRight w:val="0"/>
              <w:marTop w:val="0"/>
              <w:marBottom w:val="0"/>
              <w:divBdr>
                <w:top w:val="none" w:sz="0" w:space="0" w:color="auto"/>
                <w:left w:val="none" w:sz="0" w:space="0" w:color="auto"/>
                <w:bottom w:val="none" w:sz="0" w:space="0" w:color="auto"/>
                <w:right w:val="none" w:sz="0" w:space="0" w:color="auto"/>
              </w:divBdr>
              <w:divsChild>
                <w:div w:id="141755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190216">
      <w:bodyDiv w:val="1"/>
      <w:marLeft w:val="0"/>
      <w:marRight w:val="0"/>
      <w:marTop w:val="0"/>
      <w:marBottom w:val="0"/>
      <w:divBdr>
        <w:top w:val="none" w:sz="0" w:space="0" w:color="auto"/>
        <w:left w:val="none" w:sz="0" w:space="0" w:color="auto"/>
        <w:bottom w:val="none" w:sz="0" w:space="0" w:color="auto"/>
        <w:right w:val="none" w:sz="0" w:space="0" w:color="auto"/>
      </w:divBdr>
      <w:divsChild>
        <w:div w:id="1525822629">
          <w:marLeft w:val="0"/>
          <w:marRight w:val="0"/>
          <w:marTop w:val="0"/>
          <w:marBottom w:val="0"/>
          <w:divBdr>
            <w:top w:val="none" w:sz="0" w:space="0" w:color="auto"/>
            <w:left w:val="none" w:sz="0" w:space="0" w:color="auto"/>
            <w:bottom w:val="none" w:sz="0" w:space="0" w:color="auto"/>
            <w:right w:val="none" w:sz="0" w:space="0" w:color="auto"/>
          </w:divBdr>
        </w:div>
      </w:divsChild>
    </w:div>
    <w:div w:id="1035228123">
      <w:bodyDiv w:val="1"/>
      <w:marLeft w:val="0"/>
      <w:marRight w:val="0"/>
      <w:marTop w:val="0"/>
      <w:marBottom w:val="0"/>
      <w:divBdr>
        <w:top w:val="none" w:sz="0" w:space="0" w:color="auto"/>
        <w:left w:val="none" w:sz="0" w:space="0" w:color="auto"/>
        <w:bottom w:val="none" w:sz="0" w:space="0" w:color="auto"/>
        <w:right w:val="none" w:sz="0" w:space="0" w:color="auto"/>
      </w:divBdr>
      <w:divsChild>
        <w:div w:id="1666132116">
          <w:marLeft w:val="0"/>
          <w:marRight w:val="0"/>
          <w:marTop w:val="0"/>
          <w:marBottom w:val="0"/>
          <w:divBdr>
            <w:top w:val="none" w:sz="0" w:space="0" w:color="auto"/>
            <w:left w:val="none" w:sz="0" w:space="0" w:color="auto"/>
            <w:bottom w:val="none" w:sz="0" w:space="0" w:color="auto"/>
            <w:right w:val="none" w:sz="0" w:space="0" w:color="auto"/>
          </w:divBdr>
          <w:divsChild>
            <w:div w:id="471554921">
              <w:marLeft w:val="0"/>
              <w:marRight w:val="0"/>
              <w:marTop w:val="0"/>
              <w:marBottom w:val="0"/>
              <w:divBdr>
                <w:top w:val="none" w:sz="0" w:space="0" w:color="auto"/>
                <w:left w:val="none" w:sz="0" w:space="0" w:color="auto"/>
                <w:bottom w:val="none" w:sz="0" w:space="0" w:color="auto"/>
                <w:right w:val="none" w:sz="0" w:space="0" w:color="auto"/>
              </w:divBdr>
              <w:divsChild>
                <w:div w:id="185310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668894">
      <w:bodyDiv w:val="1"/>
      <w:marLeft w:val="0"/>
      <w:marRight w:val="0"/>
      <w:marTop w:val="0"/>
      <w:marBottom w:val="0"/>
      <w:divBdr>
        <w:top w:val="none" w:sz="0" w:space="0" w:color="auto"/>
        <w:left w:val="none" w:sz="0" w:space="0" w:color="auto"/>
        <w:bottom w:val="none" w:sz="0" w:space="0" w:color="auto"/>
        <w:right w:val="none" w:sz="0" w:space="0" w:color="auto"/>
      </w:divBdr>
      <w:divsChild>
        <w:div w:id="1840191245">
          <w:marLeft w:val="640"/>
          <w:marRight w:val="0"/>
          <w:marTop w:val="0"/>
          <w:marBottom w:val="0"/>
          <w:divBdr>
            <w:top w:val="none" w:sz="0" w:space="0" w:color="auto"/>
            <w:left w:val="none" w:sz="0" w:space="0" w:color="auto"/>
            <w:bottom w:val="none" w:sz="0" w:space="0" w:color="auto"/>
            <w:right w:val="none" w:sz="0" w:space="0" w:color="auto"/>
          </w:divBdr>
        </w:div>
        <w:div w:id="1339380614">
          <w:marLeft w:val="640"/>
          <w:marRight w:val="0"/>
          <w:marTop w:val="0"/>
          <w:marBottom w:val="0"/>
          <w:divBdr>
            <w:top w:val="none" w:sz="0" w:space="0" w:color="auto"/>
            <w:left w:val="none" w:sz="0" w:space="0" w:color="auto"/>
            <w:bottom w:val="none" w:sz="0" w:space="0" w:color="auto"/>
            <w:right w:val="none" w:sz="0" w:space="0" w:color="auto"/>
          </w:divBdr>
        </w:div>
        <w:div w:id="1402941895">
          <w:marLeft w:val="640"/>
          <w:marRight w:val="0"/>
          <w:marTop w:val="0"/>
          <w:marBottom w:val="0"/>
          <w:divBdr>
            <w:top w:val="none" w:sz="0" w:space="0" w:color="auto"/>
            <w:left w:val="none" w:sz="0" w:space="0" w:color="auto"/>
            <w:bottom w:val="none" w:sz="0" w:space="0" w:color="auto"/>
            <w:right w:val="none" w:sz="0" w:space="0" w:color="auto"/>
          </w:divBdr>
        </w:div>
        <w:div w:id="976909530">
          <w:marLeft w:val="640"/>
          <w:marRight w:val="0"/>
          <w:marTop w:val="0"/>
          <w:marBottom w:val="0"/>
          <w:divBdr>
            <w:top w:val="none" w:sz="0" w:space="0" w:color="auto"/>
            <w:left w:val="none" w:sz="0" w:space="0" w:color="auto"/>
            <w:bottom w:val="none" w:sz="0" w:space="0" w:color="auto"/>
            <w:right w:val="none" w:sz="0" w:space="0" w:color="auto"/>
          </w:divBdr>
        </w:div>
        <w:div w:id="194928931">
          <w:marLeft w:val="640"/>
          <w:marRight w:val="0"/>
          <w:marTop w:val="0"/>
          <w:marBottom w:val="0"/>
          <w:divBdr>
            <w:top w:val="none" w:sz="0" w:space="0" w:color="auto"/>
            <w:left w:val="none" w:sz="0" w:space="0" w:color="auto"/>
            <w:bottom w:val="none" w:sz="0" w:space="0" w:color="auto"/>
            <w:right w:val="none" w:sz="0" w:space="0" w:color="auto"/>
          </w:divBdr>
        </w:div>
        <w:div w:id="722607773">
          <w:marLeft w:val="640"/>
          <w:marRight w:val="0"/>
          <w:marTop w:val="0"/>
          <w:marBottom w:val="0"/>
          <w:divBdr>
            <w:top w:val="none" w:sz="0" w:space="0" w:color="auto"/>
            <w:left w:val="none" w:sz="0" w:space="0" w:color="auto"/>
            <w:bottom w:val="none" w:sz="0" w:space="0" w:color="auto"/>
            <w:right w:val="none" w:sz="0" w:space="0" w:color="auto"/>
          </w:divBdr>
        </w:div>
        <w:div w:id="144401271">
          <w:marLeft w:val="640"/>
          <w:marRight w:val="0"/>
          <w:marTop w:val="0"/>
          <w:marBottom w:val="0"/>
          <w:divBdr>
            <w:top w:val="none" w:sz="0" w:space="0" w:color="auto"/>
            <w:left w:val="none" w:sz="0" w:space="0" w:color="auto"/>
            <w:bottom w:val="none" w:sz="0" w:space="0" w:color="auto"/>
            <w:right w:val="none" w:sz="0" w:space="0" w:color="auto"/>
          </w:divBdr>
        </w:div>
        <w:div w:id="2032677877">
          <w:marLeft w:val="640"/>
          <w:marRight w:val="0"/>
          <w:marTop w:val="0"/>
          <w:marBottom w:val="0"/>
          <w:divBdr>
            <w:top w:val="none" w:sz="0" w:space="0" w:color="auto"/>
            <w:left w:val="none" w:sz="0" w:space="0" w:color="auto"/>
            <w:bottom w:val="none" w:sz="0" w:space="0" w:color="auto"/>
            <w:right w:val="none" w:sz="0" w:space="0" w:color="auto"/>
          </w:divBdr>
        </w:div>
        <w:div w:id="1269967077">
          <w:marLeft w:val="640"/>
          <w:marRight w:val="0"/>
          <w:marTop w:val="0"/>
          <w:marBottom w:val="0"/>
          <w:divBdr>
            <w:top w:val="none" w:sz="0" w:space="0" w:color="auto"/>
            <w:left w:val="none" w:sz="0" w:space="0" w:color="auto"/>
            <w:bottom w:val="none" w:sz="0" w:space="0" w:color="auto"/>
            <w:right w:val="none" w:sz="0" w:space="0" w:color="auto"/>
          </w:divBdr>
        </w:div>
        <w:div w:id="1614941238">
          <w:marLeft w:val="640"/>
          <w:marRight w:val="0"/>
          <w:marTop w:val="0"/>
          <w:marBottom w:val="0"/>
          <w:divBdr>
            <w:top w:val="none" w:sz="0" w:space="0" w:color="auto"/>
            <w:left w:val="none" w:sz="0" w:space="0" w:color="auto"/>
            <w:bottom w:val="none" w:sz="0" w:space="0" w:color="auto"/>
            <w:right w:val="none" w:sz="0" w:space="0" w:color="auto"/>
          </w:divBdr>
        </w:div>
        <w:div w:id="260264117">
          <w:marLeft w:val="640"/>
          <w:marRight w:val="0"/>
          <w:marTop w:val="0"/>
          <w:marBottom w:val="0"/>
          <w:divBdr>
            <w:top w:val="none" w:sz="0" w:space="0" w:color="auto"/>
            <w:left w:val="none" w:sz="0" w:space="0" w:color="auto"/>
            <w:bottom w:val="none" w:sz="0" w:space="0" w:color="auto"/>
            <w:right w:val="none" w:sz="0" w:space="0" w:color="auto"/>
          </w:divBdr>
        </w:div>
        <w:div w:id="1454594120">
          <w:marLeft w:val="640"/>
          <w:marRight w:val="0"/>
          <w:marTop w:val="0"/>
          <w:marBottom w:val="0"/>
          <w:divBdr>
            <w:top w:val="none" w:sz="0" w:space="0" w:color="auto"/>
            <w:left w:val="none" w:sz="0" w:space="0" w:color="auto"/>
            <w:bottom w:val="none" w:sz="0" w:space="0" w:color="auto"/>
            <w:right w:val="none" w:sz="0" w:space="0" w:color="auto"/>
          </w:divBdr>
        </w:div>
        <w:div w:id="1382514453">
          <w:marLeft w:val="640"/>
          <w:marRight w:val="0"/>
          <w:marTop w:val="0"/>
          <w:marBottom w:val="0"/>
          <w:divBdr>
            <w:top w:val="none" w:sz="0" w:space="0" w:color="auto"/>
            <w:left w:val="none" w:sz="0" w:space="0" w:color="auto"/>
            <w:bottom w:val="none" w:sz="0" w:space="0" w:color="auto"/>
            <w:right w:val="none" w:sz="0" w:space="0" w:color="auto"/>
          </w:divBdr>
        </w:div>
        <w:div w:id="1864513994">
          <w:marLeft w:val="640"/>
          <w:marRight w:val="0"/>
          <w:marTop w:val="0"/>
          <w:marBottom w:val="0"/>
          <w:divBdr>
            <w:top w:val="none" w:sz="0" w:space="0" w:color="auto"/>
            <w:left w:val="none" w:sz="0" w:space="0" w:color="auto"/>
            <w:bottom w:val="none" w:sz="0" w:space="0" w:color="auto"/>
            <w:right w:val="none" w:sz="0" w:space="0" w:color="auto"/>
          </w:divBdr>
        </w:div>
        <w:div w:id="316425149">
          <w:marLeft w:val="640"/>
          <w:marRight w:val="0"/>
          <w:marTop w:val="0"/>
          <w:marBottom w:val="0"/>
          <w:divBdr>
            <w:top w:val="none" w:sz="0" w:space="0" w:color="auto"/>
            <w:left w:val="none" w:sz="0" w:space="0" w:color="auto"/>
            <w:bottom w:val="none" w:sz="0" w:space="0" w:color="auto"/>
            <w:right w:val="none" w:sz="0" w:space="0" w:color="auto"/>
          </w:divBdr>
        </w:div>
        <w:div w:id="863010160">
          <w:marLeft w:val="640"/>
          <w:marRight w:val="0"/>
          <w:marTop w:val="0"/>
          <w:marBottom w:val="0"/>
          <w:divBdr>
            <w:top w:val="none" w:sz="0" w:space="0" w:color="auto"/>
            <w:left w:val="none" w:sz="0" w:space="0" w:color="auto"/>
            <w:bottom w:val="none" w:sz="0" w:space="0" w:color="auto"/>
            <w:right w:val="none" w:sz="0" w:space="0" w:color="auto"/>
          </w:divBdr>
        </w:div>
        <w:div w:id="1366515239">
          <w:marLeft w:val="640"/>
          <w:marRight w:val="0"/>
          <w:marTop w:val="0"/>
          <w:marBottom w:val="0"/>
          <w:divBdr>
            <w:top w:val="none" w:sz="0" w:space="0" w:color="auto"/>
            <w:left w:val="none" w:sz="0" w:space="0" w:color="auto"/>
            <w:bottom w:val="none" w:sz="0" w:space="0" w:color="auto"/>
            <w:right w:val="none" w:sz="0" w:space="0" w:color="auto"/>
          </w:divBdr>
        </w:div>
        <w:div w:id="827483022">
          <w:marLeft w:val="640"/>
          <w:marRight w:val="0"/>
          <w:marTop w:val="0"/>
          <w:marBottom w:val="0"/>
          <w:divBdr>
            <w:top w:val="none" w:sz="0" w:space="0" w:color="auto"/>
            <w:left w:val="none" w:sz="0" w:space="0" w:color="auto"/>
            <w:bottom w:val="none" w:sz="0" w:space="0" w:color="auto"/>
            <w:right w:val="none" w:sz="0" w:space="0" w:color="auto"/>
          </w:divBdr>
        </w:div>
        <w:div w:id="1413773929">
          <w:marLeft w:val="640"/>
          <w:marRight w:val="0"/>
          <w:marTop w:val="0"/>
          <w:marBottom w:val="0"/>
          <w:divBdr>
            <w:top w:val="none" w:sz="0" w:space="0" w:color="auto"/>
            <w:left w:val="none" w:sz="0" w:space="0" w:color="auto"/>
            <w:bottom w:val="none" w:sz="0" w:space="0" w:color="auto"/>
            <w:right w:val="none" w:sz="0" w:space="0" w:color="auto"/>
          </w:divBdr>
        </w:div>
        <w:div w:id="1052995067">
          <w:marLeft w:val="640"/>
          <w:marRight w:val="0"/>
          <w:marTop w:val="0"/>
          <w:marBottom w:val="0"/>
          <w:divBdr>
            <w:top w:val="none" w:sz="0" w:space="0" w:color="auto"/>
            <w:left w:val="none" w:sz="0" w:space="0" w:color="auto"/>
            <w:bottom w:val="none" w:sz="0" w:space="0" w:color="auto"/>
            <w:right w:val="none" w:sz="0" w:space="0" w:color="auto"/>
          </w:divBdr>
        </w:div>
        <w:div w:id="1275215715">
          <w:marLeft w:val="640"/>
          <w:marRight w:val="0"/>
          <w:marTop w:val="0"/>
          <w:marBottom w:val="0"/>
          <w:divBdr>
            <w:top w:val="none" w:sz="0" w:space="0" w:color="auto"/>
            <w:left w:val="none" w:sz="0" w:space="0" w:color="auto"/>
            <w:bottom w:val="none" w:sz="0" w:space="0" w:color="auto"/>
            <w:right w:val="none" w:sz="0" w:space="0" w:color="auto"/>
          </w:divBdr>
        </w:div>
        <w:div w:id="1691564674">
          <w:marLeft w:val="640"/>
          <w:marRight w:val="0"/>
          <w:marTop w:val="0"/>
          <w:marBottom w:val="0"/>
          <w:divBdr>
            <w:top w:val="none" w:sz="0" w:space="0" w:color="auto"/>
            <w:left w:val="none" w:sz="0" w:space="0" w:color="auto"/>
            <w:bottom w:val="none" w:sz="0" w:space="0" w:color="auto"/>
            <w:right w:val="none" w:sz="0" w:space="0" w:color="auto"/>
          </w:divBdr>
        </w:div>
        <w:div w:id="845749660">
          <w:marLeft w:val="640"/>
          <w:marRight w:val="0"/>
          <w:marTop w:val="0"/>
          <w:marBottom w:val="0"/>
          <w:divBdr>
            <w:top w:val="none" w:sz="0" w:space="0" w:color="auto"/>
            <w:left w:val="none" w:sz="0" w:space="0" w:color="auto"/>
            <w:bottom w:val="none" w:sz="0" w:space="0" w:color="auto"/>
            <w:right w:val="none" w:sz="0" w:space="0" w:color="auto"/>
          </w:divBdr>
        </w:div>
        <w:div w:id="1890529218">
          <w:marLeft w:val="640"/>
          <w:marRight w:val="0"/>
          <w:marTop w:val="0"/>
          <w:marBottom w:val="0"/>
          <w:divBdr>
            <w:top w:val="none" w:sz="0" w:space="0" w:color="auto"/>
            <w:left w:val="none" w:sz="0" w:space="0" w:color="auto"/>
            <w:bottom w:val="none" w:sz="0" w:space="0" w:color="auto"/>
            <w:right w:val="none" w:sz="0" w:space="0" w:color="auto"/>
          </w:divBdr>
        </w:div>
        <w:div w:id="1181164777">
          <w:marLeft w:val="640"/>
          <w:marRight w:val="0"/>
          <w:marTop w:val="0"/>
          <w:marBottom w:val="0"/>
          <w:divBdr>
            <w:top w:val="none" w:sz="0" w:space="0" w:color="auto"/>
            <w:left w:val="none" w:sz="0" w:space="0" w:color="auto"/>
            <w:bottom w:val="none" w:sz="0" w:space="0" w:color="auto"/>
            <w:right w:val="none" w:sz="0" w:space="0" w:color="auto"/>
          </w:divBdr>
        </w:div>
        <w:div w:id="87772532">
          <w:marLeft w:val="640"/>
          <w:marRight w:val="0"/>
          <w:marTop w:val="0"/>
          <w:marBottom w:val="0"/>
          <w:divBdr>
            <w:top w:val="none" w:sz="0" w:space="0" w:color="auto"/>
            <w:left w:val="none" w:sz="0" w:space="0" w:color="auto"/>
            <w:bottom w:val="none" w:sz="0" w:space="0" w:color="auto"/>
            <w:right w:val="none" w:sz="0" w:space="0" w:color="auto"/>
          </w:divBdr>
        </w:div>
        <w:div w:id="2081830272">
          <w:marLeft w:val="640"/>
          <w:marRight w:val="0"/>
          <w:marTop w:val="0"/>
          <w:marBottom w:val="0"/>
          <w:divBdr>
            <w:top w:val="none" w:sz="0" w:space="0" w:color="auto"/>
            <w:left w:val="none" w:sz="0" w:space="0" w:color="auto"/>
            <w:bottom w:val="none" w:sz="0" w:space="0" w:color="auto"/>
            <w:right w:val="none" w:sz="0" w:space="0" w:color="auto"/>
          </w:divBdr>
        </w:div>
        <w:div w:id="399639237">
          <w:marLeft w:val="640"/>
          <w:marRight w:val="0"/>
          <w:marTop w:val="0"/>
          <w:marBottom w:val="0"/>
          <w:divBdr>
            <w:top w:val="none" w:sz="0" w:space="0" w:color="auto"/>
            <w:left w:val="none" w:sz="0" w:space="0" w:color="auto"/>
            <w:bottom w:val="none" w:sz="0" w:space="0" w:color="auto"/>
            <w:right w:val="none" w:sz="0" w:space="0" w:color="auto"/>
          </w:divBdr>
        </w:div>
        <w:div w:id="1190531884">
          <w:marLeft w:val="640"/>
          <w:marRight w:val="0"/>
          <w:marTop w:val="0"/>
          <w:marBottom w:val="0"/>
          <w:divBdr>
            <w:top w:val="none" w:sz="0" w:space="0" w:color="auto"/>
            <w:left w:val="none" w:sz="0" w:space="0" w:color="auto"/>
            <w:bottom w:val="none" w:sz="0" w:space="0" w:color="auto"/>
            <w:right w:val="none" w:sz="0" w:space="0" w:color="auto"/>
          </w:divBdr>
        </w:div>
        <w:div w:id="152255813">
          <w:marLeft w:val="640"/>
          <w:marRight w:val="0"/>
          <w:marTop w:val="0"/>
          <w:marBottom w:val="0"/>
          <w:divBdr>
            <w:top w:val="none" w:sz="0" w:space="0" w:color="auto"/>
            <w:left w:val="none" w:sz="0" w:space="0" w:color="auto"/>
            <w:bottom w:val="none" w:sz="0" w:space="0" w:color="auto"/>
            <w:right w:val="none" w:sz="0" w:space="0" w:color="auto"/>
          </w:divBdr>
        </w:div>
        <w:div w:id="336082601">
          <w:marLeft w:val="640"/>
          <w:marRight w:val="0"/>
          <w:marTop w:val="0"/>
          <w:marBottom w:val="0"/>
          <w:divBdr>
            <w:top w:val="none" w:sz="0" w:space="0" w:color="auto"/>
            <w:left w:val="none" w:sz="0" w:space="0" w:color="auto"/>
            <w:bottom w:val="none" w:sz="0" w:space="0" w:color="auto"/>
            <w:right w:val="none" w:sz="0" w:space="0" w:color="auto"/>
          </w:divBdr>
        </w:div>
        <w:div w:id="74981013">
          <w:marLeft w:val="640"/>
          <w:marRight w:val="0"/>
          <w:marTop w:val="0"/>
          <w:marBottom w:val="0"/>
          <w:divBdr>
            <w:top w:val="none" w:sz="0" w:space="0" w:color="auto"/>
            <w:left w:val="none" w:sz="0" w:space="0" w:color="auto"/>
            <w:bottom w:val="none" w:sz="0" w:space="0" w:color="auto"/>
            <w:right w:val="none" w:sz="0" w:space="0" w:color="auto"/>
          </w:divBdr>
        </w:div>
        <w:div w:id="1315334059">
          <w:marLeft w:val="640"/>
          <w:marRight w:val="0"/>
          <w:marTop w:val="0"/>
          <w:marBottom w:val="0"/>
          <w:divBdr>
            <w:top w:val="none" w:sz="0" w:space="0" w:color="auto"/>
            <w:left w:val="none" w:sz="0" w:space="0" w:color="auto"/>
            <w:bottom w:val="none" w:sz="0" w:space="0" w:color="auto"/>
            <w:right w:val="none" w:sz="0" w:space="0" w:color="auto"/>
          </w:divBdr>
        </w:div>
        <w:div w:id="811481583">
          <w:marLeft w:val="640"/>
          <w:marRight w:val="0"/>
          <w:marTop w:val="0"/>
          <w:marBottom w:val="0"/>
          <w:divBdr>
            <w:top w:val="none" w:sz="0" w:space="0" w:color="auto"/>
            <w:left w:val="none" w:sz="0" w:space="0" w:color="auto"/>
            <w:bottom w:val="none" w:sz="0" w:space="0" w:color="auto"/>
            <w:right w:val="none" w:sz="0" w:space="0" w:color="auto"/>
          </w:divBdr>
        </w:div>
        <w:div w:id="408230227">
          <w:marLeft w:val="640"/>
          <w:marRight w:val="0"/>
          <w:marTop w:val="0"/>
          <w:marBottom w:val="0"/>
          <w:divBdr>
            <w:top w:val="none" w:sz="0" w:space="0" w:color="auto"/>
            <w:left w:val="none" w:sz="0" w:space="0" w:color="auto"/>
            <w:bottom w:val="none" w:sz="0" w:space="0" w:color="auto"/>
            <w:right w:val="none" w:sz="0" w:space="0" w:color="auto"/>
          </w:divBdr>
        </w:div>
        <w:div w:id="422459308">
          <w:marLeft w:val="640"/>
          <w:marRight w:val="0"/>
          <w:marTop w:val="0"/>
          <w:marBottom w:val="0"/>
          <w:divBdr>
            <w:top w:val="none" w:sz="0" w:space="0" w:color="auto"/>
            <w:left w:val="none" w:sz="0" w:space="0" w:color="auto"/>
            <w:bottom w:val="none" w:sz="0" w:space="0" w:color="auto"/>
            <w:right w:val="none" w:sz="0" w:space="0" w:color="auto"/>
          </w:divBdr>
        </w:div>
        <w:div w:id="1556815407">
          <w:marLeft w:val="640"/>
          <w:marRight w:val="0"/>
          <w:marTop w:val="0"/>
          <w:marBottom w:val="0"/>
          <w:divBdr>
            <w:top w:val="none" w:sz="0" w:space="0" w:color="auto"/>
            <w:left w:val="none" w:sz="0" w:space="0" w:color="auto"/>
            <w:bottom w:val="none" w:sz="0" w:space="0" w:color="auto"/>
            <w:right w:val="none" w:sz="0" w:space="0" w:color="auto"/>
          </w:divBdr>
        </w:div>
        <w:div w:id="280764907">
          <w:marLeft w:val="640"/>
          <w:marRight w:val="0"/>
          <w:marTop w:val="0"/>
          <w:marBottom w:val="0"/>
          <w:divBdr>
            <w:top w:val="none" w:sz="0" w:space="0" w:color="auto"/>
            <w:left w:val="none" w:sz="0" w:space="0" w:color="auto"/>
            <w:bottom w:val="none" w:sz="0" w:space="0" w:color="auto"/>
            <w:right w:val="none" w:sz="0" w:space="0" w:color="auto"/>
          </w:divBdr>
        </w:div>
        <w:div w:id="1067189829">
          <w:marLeft w:val="640"/>
          <w:marRight w:val="0"/>
          <w:marTop w:val="0"/>
          <w:marBottom w:val="0"/>
          <w:divBdr>
            <w:top w:val="none" w:sz="0" w:space="0" w:color="auto"/>
            <w:left w:val="none" w:sz="0" w:space="0" w:color="auto"/>
            <w:bottom w:val="none" w:sz="0" w:space="0" w:color="auto"/>
            <w:right w:val="none" w:sz="0" w:space="0" w:color="auto"/>
          </w:divBdr>
        </w:div>
        <w:div w:id="241332558">
          <w:marLeft w:val="640"/>
          <w:marRight w:val="0"/>
          <w:marTop w:val="0"/>
          <w:marBottom w:val="0"/>
          <w:divBdr>
            <w:top w:val="none" w:sz="0" w:space="0" w:color="auto"/>
            <w:left w:val="none" w:sz="0" w:space="0" w:color="auto"/>
            <w:bottom w:val="none" w:sz="0" w:space="0" w:color="auto"/>
            <w:right w:val="none" w:sz="0" w:space="0" w:color="auto"/>
          </w:divBdr>
        </w:div>
        <w:div w:id="1809323192">
          <w:marLeft w:val="640"/>
          <w:marRight w:val="0"/>
          <w:marTop w:val="0"/>
          <w:marBottom w:val="0"/>
          <w:divBdr>
            <w:top w:val="none" w:sz="0" w:space="0" w:color="auto"/>
            <w:left w:val="none" w:sz="0" w:space="0" w:color="auto"/>
            <w:bottom w:val="none" w:sz="0" w:space="0" w:color="auto"/>
            <w:right w:val="none" w:sz="0" w:space="0" w:color="auto"/>
          </w:divBdr>
        </w:div>
        <w:div w:id="1973055133">
          <w:marLeft w:val="640"/>
          <w:marRight w:val="0"/>
          <w:marTop w:val="0"/>
          <w:marBottom w:val="0"/>
          <w:divBdr>
            <w:top w:val="none" w:sz="0" w:space="0" w:color="auto"/>
            <w:left w:val="none" w:sz="0" w:space="0" w:color="auto"/>
            <w:bottom w:val="none" w:sz="0" w:space="0" w:color="auto"/>
            <w:right w:val="none" w:sz="0" w:space="0" w:color="auto"/>
          </w:divBdr>
        </w:div>
        <w:div w:id="935675423">
          <w:marLeft w:val="640"/>
          <w:marRight w:val="0"/>
          <w:marTop w:val="0"/>
          <w:marBottom w:val="0"/>
          <w:divBdr>
            <w:top w:val="none" w:sz="0" w:space="0" w:color="auto"/>
            <w:left w:val="none" w:sz="0" w:space="0" w:color="auto"/>
            <w:bottom w:val="none" w:sz="0" w:space="0" w:color="auto"/>
            <w:right w:val="none" w:sz="0" w:space="0" w:color="auto"/>
          </w:divBdr>
        </w:div>
        <w:div w:id="553585379">
          <w:marLeft w:val="640"/>
          <w:marRight w:val="0"/>
          <w:marTop w:val="0"/>
          <w:marBottom w:val="0"/>
          <w:divBdr>
            <w:top w:val="none" w:sz="0" w:space="0" w:color="auto"/>
            <w:left w:val="none" w:sz="0" w:space="0" w:color="auto"/>
            <w:bottom w:val="none" w:sz="0" w:space="0" w:color="auto"/>
            <w:right w:val="none" w:sz="0" w:space="0" w:color="auto"/>
          </w:divBdr>
        </w:div>
        <w:div w:id="1113401464">
          <w:marLeft w:val="640"/>
          <w:marRight w:val="0"/>
          <w:marTop w:val="0"/>
          <w:marBottom w:val="0"/>
          <w:divBdr>
            <w:top w:val="none" w:sz="0" w:space="0" w:color="auto"/>
            <w:left w:val="none" w:sz="0" w:space="0" w:color="auto"/>
            <w:bottom w:val="none" w:sz="0" w:space="0" w:color="auto"/>
            <w:right w:val="none" w:sz="0" w:space="0" w:color="auto"/>
          </w:divBdr>
        </w:div>
        <w:div w:id="413553687">
          <w:marLeft w:val="640"/>
          <w:marRight w:val="0"/>
          <w:marTop w:val="0"/>
          <w:marBottom w:val="0"/>
          <w:divBdr>
            <w:top w:val="none" w:sz="0" w:space="0" w:color="auto"/>
            <w:left w:val="none" w:sz="0" w:space="0" w:color="auto"/>
            <w:bottom w:val="none" w:sz="0" w:space="0" w:color="auto"/>
            <w:right w:val="none" w:sz="0" w:space="0" w:color="auto"/>
          </w:divBdr>
        </w:div>
        <w:div w:id="78333441">
          <w:marLeft w:val="640"/>
          <w:marRight w:val="0"/>
          <w:marTop w:val="0"/>
          <w:marBottom w:val="0"/>
          <w:divBdr>
            <w:top w:val="none" w:sz="0" w:space="0" w:color="auto"/>
            <w:left w:val="none" w:sz="0" w:space="0" w:color="auto"/>
            <w:bottom w:val="none" w:sz="0" w:space="0" w:color="auto"/>
            <w:right w:val="none" w:sz="0" w:space="0" w:color="auto"/>
          </w:divBdr>
        </w:div>
        <w:div w:id="751246024">
          <w:marLeft w:val="640"/>
          <w:marRight w:val="0"/>
          <w:marTop w:val="0"/>
          <w:marBottom w:val="0"/>
          <w:divBdr>
            <w:top w:val="none" w:sz="0" w:space="0" w:color="auto"/>
            <w:left w:val="none" w:sz="0" w:space="0" w:color="auto"/>
            <w:bottom w:val="none" w:sz="0" w:space="0" w:color="auto"/>
            <w:right w:val="none" w:sz="0" w:space="0" w:color="auto"/>
          </w:divBdr>
        </w:div>
        <w:div w:id="134615543">
          <w:marLeft w:val="640"/>
          <w:marRight w:val="0"/>
          <w:marTop w:val="0"/>
          <w:marBottom w:val="0"/>
          <w:divBdr>
            <w:top w:val="none" w:sz="0" w:space="0" w:color="auto"/>
            <w:left w:val="none" w:sz="0" w:space="0" w:color="auto"/>
            <w:bottom w:val="none" w:sz="0" w:space="0" w:color="auto"/>
            <w:right w:val="none" w:sz="0" w:space="0" w:color="auto"/>
          </w:divBdr>
        </w:div>
      </w:divsChild>
    </w:div>
    <w:div w:id="1040669229">
      <w:bodyDiv w:val="1"/>
      <w:marLeft w:val="0"/>
      <w:marRight w:val="0"/>
      <w:marTop w:val="0"/>
      <w:marBottom w:val="0"/>
      <w:divBdr>
        <w:top w:val="none" w:sz="0" w:space="0" w:color="auto"/>
        <w:left w:val="none" w:sz="0" w:space="0" w:color="auto"/>
        <w:bottom w:val="none" w:sz="0" w:space="0" w:color="auto"/>
        <w:right w:val="none" w:sz="0" w:space="0" w:color="auto"/>
      </w:divBdr>
      <w:divsChild>
        <w:div w:id="517743058">
          <w:marLeft w:val="640"/>
          <w:marRight w:val="0"/>
          <w:marTop w:val="0"/>
          <w:marBottom w:val="0"/>
          <w:divBdr>
            <w:top w:val="none" w:sz="0" w:space="0" w:color="auto"/>
            <w:left w:val="none" w:sz="0" w:space="0" w:color="auto"/>
            <w:bottom w:val="none" w:sz="0" w:space="0" w:color="auto"/>
            <w:right w:val="none" w:sz="0" w:space="0" w:color="auto"/>
          </w:divBdr>
        </w:div>
        <w:div w:id="1959409910">
          <w:marLeft w:val="640"/>
          <w:marRight w:val="0"/>
          <w:marTop w:val="0"/>
          <w:marBottom w:val="0"/>
          <w:divBdr>
            <w:top w:val="none" w:sz="0" w:space="0" w:color="auto"/>
            <w:left w:val="none" w:sz="0" w:space="0" w:color="auto"/>
            <w:bottom w:val="none" w:sz="0" w:space="0" w:color="auto"/>
            <w:right w:val="none" w:sz="0" w:space="0" w:color="auto"/>
          </w:divBdr>
        </w:div>
        <w:div w:id="1072194749">
          <w:marLeft w:val="640"/>
          <w:marRight w:val="0"/>
          <w:marTop w:val="0"/>
          <w:marBottom w:val="0"/>
          <w:divBdr>
            <w:top w:val="none" w:sz="0" w:space="0" w:color="auto"/>
            <w:left w:val="none" w:sz="0" w:space="0" w:color="auto"/>
            <w:bottom w:val="none" w:sz="0" w:space="0" w:color="auto"/>
            <w:right w:val="none" w:sz="0" w:space="0" w:color="auto"/>
          </w:divBdr>
        </w:div>
        <w:div w:id="1325746734">
          <w:marLeft w:val="640"/>
          <w:marRight w:val="0"/>
          <w:marTop w:val="0"/>
          <w:marBottom w:val="0"/>
          <w:divBdr>
            <w:top w:val="none" w:sz="0" w:space="0" w:color="auto"/>
            <w:left w:val="none" w:sz="0" w:space="0" w:color="auto"/>
            <w:bottom w:val="none" w:sz="0" w:space="0" w:color="auto"/>
            <w:right w:val="none" w:sz="0" w:space="0" w:color="auto"/>
          </w:divBdr>
        </w:div>
        <w:div w:id="1436294314">
          <w:marLeft w:val="640"/>
          <w:marRight w:val="0"/>
          <w:marTop w:val="0"/>
          <w:marBottom w:val="0"/>
          <w:divBdr>
            <w:top w:val="none" w:sz="0" w:space="0" w:color="auto"/>
            <w:left w:val="none" w:sz="0" w:space="0" w:color="auto"/>
            <w:bottom w:val="none" w:sz="0" w:space="0" w:color="auto"/>
            <w:right w:val="none" w:sz="0" w:space="0" w:color="auto"/>
          </w:divBdr>
        </w:div>
        <w:div w:id="641692045">
          <w:marLeft w:val="640"/>
          <w:marRight w:val="0"/>
          <w:marTop w:val="0"/>
          <w:marBottom w:val="0"/>
          <w:divBdr>
            <w:top w:val="none" w:sz="0" w:space="0" w:color="auto"/>
            <w:left w:val="none" w:sz="0" w:space="0" w:color="auto"/>
            <w:bottom w:val="none" w:sz="0" w:space="0" w:color="auto"/>
            <w:right w:val="none" w:sz="0" w:space="0" w:color="auto"/>
          </w:divBdr>
        </w:div>
        <w:div w:id="1273440018">
          <w:marLeft w:val="640"/>
          <w:marRight w:val="0"/>
          <w:marTop w:val="0"/>
          <w:marBottom w:val="0"/>
          <w:divBdr>
            <w:top w:val="none" w:sz="0" w:space="0" w:color="auto"/>
            <w:left w:val="none" w:sz="0" w:space="0" w:color="auto"/>
            <w:bottom w:val="none" w:sz="0" w:space="0" w:color="auto"/>
            <w:right w:val="none" w:sz="0" w:space="0" w:color="auto"/>
          </w:divBdr>
        </w:div>
        <w:div w:id="1636451199">
          <w:marLeft w:val="640"/>
          <w:marRight w:val="0"/>
          <w:marTop w:val="0"/>
          <w:marBottom w:val="0"/>
          <w:divBdr>
            <w:top w:val="none" w:sz="0" w:space="0" w:color="auto"/>
            <w:left w:val="none" w:sz="0" w:space="0" w:color="auto"/>
            <w:bottom w:val="none" w:sz="0" w:space="0" w:color="auto"/>
            <w:right w:val="none" w:sz="0" w:space="0" w:color="auto"/>
          </w:divBdr>
        </w:div>
        <w:div w:id="1778207565">
          <w:marLeft w:val="640"/>
          <w:marRight w:val="0"/>
          <w:marTop w:val="0"/>
          <w:marBottom w:val="0"/>
          <w:divBdr>
            <w:top w:val="none" w:sz="0" w:space="0" w:color="auto"/>
            <w:left w:val="none" w:sz="0" w:space="0" w:color="auto"/>
            <w:bottom w:val="none" w:sz="0" w:space="0" w:color="auto"/>
            <w:right w:val="none" w:sz="0" w:space="0" w:color="auto"/>
          </w:divBdr>
        </w:div>
        <w:div w:id="1800609909">
          <w:marLeft w:val="640"/>
          <w:marRight w:val="0"/>
          <w:marTop w:val="0"/>
          <w:marBottom w:val="0"/>
          <w:divBdr>
            <w:top w:val="none" w:sz="0" w:space="0" w:color="auto"/>
            <w:left w:val="none" w:sz="0" w:space="0" w:color="auto"/>
            <w:bottom w:val="none" w:sz="0" w:space="0" w:color="auto"/>
            <w:right w:val="none" w:sz="0" w:space="0" w:color="auto"/>
          </w:divBdr>
        </w:div>
        <w:div w:id="754783558">
          <w:marLeft w:val="640"/>
          <w:marRight w:val="0"/>
          <w:marTop w:val="0"/>
          <w:marBottom w:val="0"/>
          <w:divBdr>
            <w:top w:val="none" w:sz="0" w:space="0" w:color="auto"/>
            <w:left w:val="none" w:sz="0" w:space="0" w:color="auto"/>
            <w:bottom w:val="none" w:sz="0" w:space="0" w:color="auto"/>
            <w:right w:val="none" w:sz="0" w:space="0" w:color="auto"/>
          </w:divBdr>
        </w:div>
        <w:div w:id="657998517">
          <w:marLeft w:val="640"/>
          <w:marRight w:val="0"/>
          <w:marTop w:val="0"/>
          <w:marBottom w:val="0"/>
          <w:divBdr>
            <w:top w:val="none" w:sz="0" w:space="0" w:color="auto"/>
            <w:left w:val="none" w:sz="0" w:space="0" w:color="auto"/>
            <w:bottom w:val="none" w:sz="0" w:space="0" w:color="auto"/>
            <w:right w:val="none" w:sz="0" w:space="0" w:color="auto"/>
          </w:divBdr>
        </w:div>
        <w:div w:id="916210292">
          <w:marLeft w:val="640"/>
          <w:marRight w:val="0"/>
          <w:marTop w:val="0"/>
          <w:marBottom w:val="0"/>
          <w:divBdr>
            <w:top w:val="none" w:sz="0" w:space="0" w:color="auto"/>
            <w:left w:val="none" w:sz="0" w:space="0" w:color="auto"/>
            <w:bottom w:val="none" w:sz="0" w:space="0" w:color="auto"/>
            <w:right w:val="none" w:sz="0" w:space="0" w:color="auto"/>
          </w:divBdr>
        </w:div>
        <w:div w:id="1755469705">
          <w:marLeft w:val="640"/>
          <w:marRight w:val="0"/>
          <w:marTop w:val="0"/>
          <w:marBottom w:val="0"/>
          <w:divBdr>
            <w:top w:val="none" w:sz="0" w:space="0" w:color="auto"/>
            <w:left w:val="none" w:sz="0" w:space="0" w:color="auto"/>
            <w:bottom w:val="none" w:sz="0" w:space="0" w:color="auto"/>
            <w:right w:val="none" w:sz="0" w:space="0" w:color="auto"/>
          </w:divBdr>
        </w:div>
        <w:div w:id="1258716241">
          <w:marLeft w:val="640"/>
          <w:marRight w:val="0"/>
          <w:marTop w:val="0"/>
          <w:marBottom w:val="0"/>
          <w:divBdr>
            <w:top w:val="none" w:sz="0" w:space="0" w:color="auto"/>
            <w:left w:val="none" w:sz="0" w:space="0" w:color="auto"/>
            <w:bottom w:val="none" w:sz="0" w:space="0" w:color="auto"/>
            <w:right w:val="none" w:sz="0" w:space="0" w:color="auto"/>
          </w:divBdr>
        </w:div>
        <w:div w:id="1761293371">
          <w:marLeft w:val="640"/>
          <w:marRight w:val="0"/>
          <w:marTop w:val="0"/>
          <w:marBottom w:val="0"/>
          <w:divBdr>
            <w:top w:val="none" w:sz="0" w:space="0" w:color="auto"/>
            <w:left w:val="none" w:sz="0" w:space="0" w:color="auto"/>
            <w:bottom w:val="none" w:sz="0" w:space="0" w:color="auto"/>
            <w:right w:val="none" w:sz="0" w:space="0" w:color="auto"/>
          </w:divBdr>
        </w:div>
        <w:div w:id="1114012804">
          <w:marLeft w:val="640"/>
          <w:marRight w:val="0"/>
          <w:marTop w:val="0"/>
          <w:marBottom w:val="0"/>
          <w:divBdr>
            <w:top w:val="none" w:sz="0" w:space="0" w:color="auto"/>
            <w:left w:val="none" w:sz="0" w:space="0" w:color="auto"/>
            <w:bottom w:val="none" w:sz="0" w:space="0" w:color="auto"/>
            <w:right w:val="none" w:sz="0" w:space="0" w:color="auto"/>
          </w:divBdr>
        </w:div>
        <w:div w:id="318196277">
          <w:marLeft w:val="640"/>
          <w:marRight w:val="0"/>
          <w:marTop w:val="0"/>
          <w:marBottom w:val="0"/>
          <w:divBdr>
            <w:top w:val="none" w:sz="0" w:space="0" w:color="auto"/>
            <w:left w:val="none" w:sz="0" w:space="0" w:color="auto"/>
            <w:bottom w:val="none" w:sz="0" w:space="0" w:color="auto"/>
            <w:right w:val="none" w:sz="0" w:space="0" w:color="auto"/>
          </w:divBdr>
        </w:div>
        <w:div w:id="1831948723">
          <w:marLeft w:val="640"/>
          <w:marRight w:val="0"/>
          <w:marTop w:val="0"/>
          <w:marBottom w:val="0"/>
          <w:divBdr>
            <w:top w:val="none" w:sz="0" w:space="0" w:color="auto"/>
            <w:left w:val="none" w:sz="0" w:space="0" w:color="auto"/>
            <w:bottom w:val="none" w:sz="0" w:space="0" w:color="auto"/>
            <w:right w:val="none" w:sz="0" w:space="0" w:color="auto"/>
          </w:divBdr>
        </w:div>
        <w:div w:id="1852333892">
          <w:marLeft w:val="640"/>
          <w:marRight w:val="0"/>
          <w:marTop w:val="0"/>
          <w:marBottom w:val="0"/>
          <w:divBdr>
            <w:top w:val="none" w:sz="0" w:space="0" w:color="auto"/>
            <w:left w:val="none" w:sz="0" w:space="0" w:color="auto"/>
            <w:bottom w:val="none" w:sz="0" w:space="0" w:color="auto"/>
            <w:right w:val="none" w:sz="0" w:space="0" w:color="auto"/>
          </w:divBdr>
        </w:div>
        <w:div w:id="1706714408">
          <w:marLeft w:val="640"/>
          <w:marRight w:val="0"/>
          <w:marTop w:val="0"/>
          <w:marBottom w:val="0"/>
          <w:divBdr>
            <w:top w:val="none" w:sz="0" w:space="0" w:color="auto"/>
            <w:left w:val="none" w:sz="0" w:space="0" w:color="auto"/>
            <w:bottom w:val="none" w:sz="0" w:space="0" w:color="auto"/>
            <w:right w:val="none" w:sz="0" w:space="0" w:color="auto"/>
          </w:divBdr>
        </w:div>
        <w:div w:id="1216426165">
          <w:marLeft w:val="640"/>
          <w:marRight w:val="0"/>
          <w:marTop w:val="0"/>
          <w:marBottom w:val="0"/>
          <w:divBdr>
            <w:top w:val="none" w:sz="0" w:space="0" w:color="auto"/>
            <w:left w:val="none" w:sz="0" w:space="0" w:color="auto"/>
            <w:bottom w:val="none" w:sz="0" w:space="0" w:color="auto"/>
            <w:right w:val="none" w:sz="0" w:space="0" w:color="auto"/>
          </w:divBdr>
        </w:div>
        <w:div w:id="703287244">
          <w:marLeft w:val="640"/>
          <w:marRight w:val="0"/>
          <w:marTop w:val="0"/>
          <w:marBottom w:val="0"/>
          <w:divBdr>
            <w:top w:val="none" w:sz="0" w:space="0" w:color="auto"/>
            <w:left w:val="none" w:sz="0" w:space="0" w:color="auto"/>
            <w:bottom w:val="none" w:sz="0" w:space="0" w:color="auto"/>
            <w:right w:val="none" w:sz="0" w:space="0" w:color="auto"/>
          </w:divBdr>
        </w:div>
        <w:div w:id="1817336220">
          <w:marLeft w:val="640"/>
          <w:marRight w:val="0"/>
          <w:marTop w:val="0"/>
          <w:marBottom w:val="0"/>
          <w:divBdr>
            <w:top w:val="none" w:sz="0" w:space="0" w:color="auto"/>
            <w:left w:val="none" w:sz="0" w:space="0" w:color="auto"/>
            <w:bottom w:val="none" w:sz="0" w:space="0" w:color="auto"/>
            <w:right w:val="none" w:sz="0" w:space="0" w:color="auto"/>
          </w:divBdr>
        </w:div>
        <w:div w:id="1216090222">
          <w:marLeft w:val="640"/>
          <w:marRight w:val="0"/>
          <w:marTop w:val="0"/>
          <w:marBottom w:val="0"/>
          <w:divBdr>
            <w:top w:val="none" w:sz="0" w:space="0" w:color="auto"/>
            <w:left w:val="none" w:sz="0" w:space="0" w:color="auto"/>
            <w:bottom w:val="none" w:sz="0" w:space="0" w:color="auto"/>
            <w:right w:val="none" w:sz="0" w:space="0" w:color="auto"/>
          </w:divBdr>
        </w:div>
        <w:div w:id="1536776141">
          <w:marLeft w:val="640"/>
          <w:marRight w:val="0"/>
          <w:marTop w:val="0"/>
          <w:marBottom w:val="0"/>
          <w:divBdr>
            <w:top w:val="none" w:sz="0" w:space="0" w:color="auto"/>
            <w:left w:val="none" w:sz="0" w:space="0" w:color="auto"/>
            <w:bottom w:val="none" w:sz="0" w:space="0" w:color="auto"/>
            <w:right w:val="none" w:sz="0" w:space="0" w:color="auto"/>
          </w:divBdr>
        </w:div>
        <w:div w:id="2069330299">
          <w:marLeft w:val="640"/>
          <w:marRight w:val="0"/>
          <w:marTop w:val="0"/>
          <w:marBottom w:val="0"/>
          <w:divBdr>
            <w:top w:val="none" w:sz="0" w:space="0" w:color="auto"/>
            <w:left w:val="none" w:sz="0" w:space="0" w:color="auto"/>
            <w:bottom w:val="none" w:sz="0" w:space="0" w:color="auto"/>
            <w:right w:val="none" w:sz="0" w:space="0" w:color="auto"/>
          </w:divBdr>
        </w:div>
        <w:div w:id="571086030">
          <w:marLeft w:val="640"/>
          <w:marRight w:val="0"/>
          <w:marTop w:val="0"/>
          <w:marBottom w:val="0"/>
          <w:divBdr>
            <w:top w:val="none" w:sz="0" w:space="0" w:color="auto"/>
            <w:left w:val="none" w:sz="0" w:space="0" w:color="auto"/>
            <w:bottom w:val="none" w:sz="0" w:space="0" w:color="auto"/>
            <w:right w:val="none" w:sz="0" w:space="0" w:color="auto"/>
          </w:divBdr>
        </w:div>
        <w:div w:id="1117018014">
          <w:marLeft w:val="640"/>
          <w:marRight w:val="0"/>
          <w:marTop w:val="0"/>
          <w:marBottom w:val="0"/>
          <w:divBdr>
            <w:top w:val="none" w:sz="0" w:space="0" w:color="auto"/>
            <w:left w:val="none" w:sz="0" w:space="0" w:color="auto"/>
            <w:bottom w:val="none" w:sz="0" w:space="0" w:color="auto"/>
            <w:right w:val="none" w:sz="0" w:space="0" w:color="auto"/>
          </w:divBdr>
        </w:div>
        <w:div w:id="1914007279">
          <w:marLeft w:val="640"/>
          <w:marRight w:val="0"/>
          <w:marTop w:val="0"/>
          <w:marBottom w:val="0"/>
          <w:divBdr>
            <w:top w:val="none" w:sz="0" w:space="0" w:color="auto"/>
            <w:left w:val="none" w:sz="0" w:space="0" w:color="auto"/>
            <w:bottom w:val="none" w:sz="0" w:space="0" w:color="auto"/>
            <w:right w:val="none" w:sz="0" w:space="0" w:color="auto"/>
          </w:divBdr>
        </w:div>
        <w:div w:id="1859925886">
          <w:marLeft w:val="640"/>
          <w:marRight w:val="0"/>
          <w:marTop w:val="0"/>
          <w:marBottom w:val="0"/>
          <w:divBdr>
            <w:top w:val="none" w:sz="0" w:space="0" w:color="auto"/>
            <w:left w:val="none" w:sz="0" w:space="0" w:color="auto"/>
            <w:bottom w:val="none" w:sz="0" w:space="0" w:color="auto"/>
            <w:right w:val="none" w:sz="0" w:space="0" w:color="auto"/>
          </w:divBdr>
        </w:div>
        <w:div w:id="63456625">
          <w:marLeft w:val="640"/>
          <w:marRight w:val="0"/>
          <w:marTop w:val="0"/>
          <w:marBottom w:val="0"/>
          <w:divBdr>
            <w:top w:val="none" w:sz="0" w:space="0" w:color="auto"/>
            <w:left w:val="none" w:sz="0" w:space="0" w:color="auto"/>
            <w:bottom w:val="none" w:sz="0" w:space="0" w:color="auto"/>
            <w:right w:val="none" w:sz="0" w:space="0" w:color="auto"/>
          </w:divBdr>
        </w:div>
        <w:div w:id="543752758">
          <w:marLeft w:val="640"/>
          <w:marRight w:val="0"/>
          <w:marTop w:val="0"/>
          <w:marBottom w:val="0"/>
          <w:divBdr>
            <w:top w:val="none" w:sz="0" w:space="0" w:color="auto"/>
            <w:left w:val="none" w:sz="0" w:space="0" w:color="auto"/>
            <w:bottom w:val="none" w:sz="0" w:space="0" w:color="auto"/>
            <w:right w:val="none" w:sz="0" w:space="0" w:color="auto"/>
          </w:divBdr>
        </w:div>
        <w:div w:id="1333797544">
          <w:marLeft w:val="640"/>
          <w:marRight w:val="0"/>
          <w:marTop w:val="0"/>
          <w:marBottom w:val="0"/>
          <w:divBdr>
            <w:top w:val="none" w:sz="0" w:space="0" w:color="auto"/>
            <w:left w:val="none" w:sz="0" w:space="0" w:color="auto"/>
            <w:bottom w:val="none" w:sz="0" w:space="0" w:color="auto"/>
            <w:right w:val="none" w:sz="0" w:space="0" w:color="auto"/>
          </w:divBdr>
        </w:div>
        <w:div w:id="189225819">
          <w:marLeft w:val="640"/>
          <w:marRight w:val="0"/>
          <w:marTop w:val="0"/>
          <w:marBottom w:val="0"/>
          <w:divBdr>
            <w:top w:val="none" w:sz="0" w:space="0" w:color="auto"/>
            <w:left w:val="none" w:sz="0" w:space="0" w:color="auto"/>
            <w:bottom w:val="none" w:sz="0" w:space="0" w:color="auto"/>
            <w:right w:val="none" w:sz="0" w:space="0" w:color="auto"/>
          </w:divBdr>
        </w:div>
        <w:div w:id="1628773663">
          <w:marLeft w:val="640"/>
          <w:marRight w:val="0"/>
          <w:marTop w:val="0"/>
          <w:marBottom w:val="0"/>
          <w:divBdr>
            <w:top w:val="none" w:sz="0" w:space="0" w:color="auto"/>
            <w:left w:val="none" w:sz="0" w:space="0" w:color="auto"/>
            <w:bottom w:val="none" w:sz="0" w:space="0" w:color="auto"/>
            <w:right w:val="none" w:sz="0" w:space="0" w:color="auto"/>
          </w:divBdr>
        </w:div>
        <w:div w:id="1107195049">
          <w:marLeft w:val="640"/>
          <w:marRight w:val="0"/>
          <w:marTop w:val="0"/>
          <w:marBottom w:val="0"/>
          <w:divBdr>
            <w:top w:val="none" w:sz="0" w:space="0" w:color="auto"/>
            <w:left w:val="none" w:sz="0" w:space="0" w:color="auto"/>
            <w:bottom w:val="none" w:sz="0" w:space="0" w:color="auto"/>
            <w:right w:val="none" w:sz="0" w:space="0" w:color="auto"/>
          </w:divBdr>
        </w:div>
        <w:div w:id="636573492">
          <w:marLeft w:val="640"/>
          <w:marRight w:val="0"/>
          <w:marTop w:val="0"/>
          <w:marBottom w:val="0"/>
          <w:divBdr>
            <w:top w:val="none" w:sz="0" w:space="0" w:color="auto"/>
            <w:left w:val="none" w:sz="0" w:space="0" w:color="auto"/>
            <w:bottom w:val="none" w:sz="0" w:space="0" w:color="auto"/>
            <w:right w:val="none" w:sz="0" w:space="0" w:color="auto"/>
          </w:divBdr>
        </w:div>
        <w:div w:id="172888260">
          <w:marLeft w:val="640"/>
          <w:marRight w:val="0"/>
          <w:marTop w:val="0"/>
          <w:marBottom w:val="0"/>
          <w:divBdr>
            <w:top w:val="none" w:sz="0" w:space="0" w:color="auto"/>
            <w:left w:val="none" w:sz="0" w:space="0" w:color="auto"/>
            <w:bottom w:val="none" w:sz="0" w:space="0" w:color="auto"/>
            <w:right w:val="none" w:sz="0" w:space="0" w:color="auto"/>
          </w:divBdr>
        </w:div>
        <w:div w:id="882404491">
          <w:marLeft w:val="640"/>
          <w:marRight w:val="0"/>
          <w:marTop w:val="0"/>
          <w:marBottom w:val="0"/>
          <w:divBdr>
            <w:top w:val="none" w:sz="0" w:space="0" w:color="auto"/>
            <w:left w:val="none" w:sz="0" w:space="0" w:color="auto"/>
            <w:bottom w:val="none" w:sz="0" w:space="0" w:color="auto"/>
            <w:right w:val="none" w:sz="0" w:space="0" w:color="auto"/>
          </w:divBdr>
        </w:div>
        <w:div w:id="672610937">
          <w:marLeft w:val="640"/>
          <w:marRight w:val="0"/>
          <w:marTop w:val="0"/>
          <w:marBottom w:val="0"/>
          <w:divBdr>
            <w:top w:val="none" w:sz="0" w:space="0" w:color="auto"/>
            <w:left w:val="none" w:sz="0" w:space="0" w:color="auto"/>
            <w:bottom w:val="none" w:sz="0" w:space="0" w:color="auto"/>
            <w:right w:val="none" w:sz="0" w:space="0" w:color="auto"/>
          </w:divBdr>
        </w:div>
        <w:div w:id="1053046006">
          <w:marLeft w:val="640"/>
          <w:marRight w:val="0"/>
          <w:marTop w:val="0"/>
          <w:marBottom w:val="0"/>
          <w:divBdr>
            <w:top w:val="none" w:sz="0" w:space="0" w:color="auto"/>
            <w:left w:val="none" w:sz="0" w:space="0" w:color="auto"/>
            <w:bottom w:val="none" w:sz="0" w:space="0" w:color="auto"/>
            <w:right w:val="none" w:sz="0" w:space="0" w:color="auto"/>
          </w:divBdr>
        </w:div>
        <w:div w:id="1264148820">
          <w:marLeft w:val="640"/>
          <w:marRight w:val="0"/>
          <w:marTop w:val="0"/>
          <w:marBottom w:val="0"/>
          <w:divBdr>
            <w:top w:val="none" w:sz="0" w:space="0" w:color="auto"/>
            <w:left w:val="none" w:sz="0" w:space="0" w:color="auto"/>
            <w:bottom w:val="none" w:sz="0" w:space="0" w:color="auto"/>
            <w:right w:val="none" w:sz="0" w:space="0" w:color="auto"/>
          </w:divBdr>
        </w:div>
        <w:div w:id="2102874085">
          <w:marLeft w:val="640"/>
          <w:marRight w:val="0"/>
          <w:marTop w:val="0"/>
          <w:marBottom w:val="0"/>
          <w:divBdr>
            <w:top w:val="none" w:sz="0" w:space="0" w:color="auto"/>
            <w:left w:val="none" w:sz="0" w:space="0" w:color="auto"/>
            <w:bottom w:val="none" w:sz="0" w:space="0" w:color="auto"/>
            <w:right w:val="none" w:sz="0" w:space="0" w:color="auto"/>
          </w:divBdr>
        </w:div>
        <w:div w:id="552085754">
          <w:marLeft w:val="640"/>
          <w:marRight w:val="0"/>
          <w:marTop w:val="0"/>
          <w:marBottom w:val="0"/>
          <w:divBdr>
            <w:top w:val="none" w:sz="0" w:space="0" w:color="auto"/>
            <w:left w:val="none" w:sz="0" w:space="0" w:color="auto"/>
            <w:bottom w:val="none" w:sz="0" w:space="0" w:color="auto"/>
            <w:right w:val="none" w:sz="0" w:space="0" w:color="auto"/>
          </w:divBdr>
        </w:div>
        <w:div w:id="572546716">
          <w:marLeft w:val="640"/>
          <w:marRight w:val="0"/>
          <w:marTop w:val="0"/>
          <w:marBottom w:val="0"/>
          <w:divBdr>
            <w:top w:val="none" w:sz="0" w:space="0" w:color="auto"/>
            <w:left w:val="none" w:sz="0" w:space="0" w:color="auto"/>
            <w:bottom w:val="none" w:sz="0" w:space="0" w:color="auto"/>
            <w:right w:val="none" w:sz="0" w:space="0" w:color="auto"/>
          </w:divBdr>
        </w:div>
      </w:divsChild>
    </w:div>
    <w:div w:id="1049383844">
      <w:bodyDiv w:val="1"/>
      <w:marLeft w:val="0"/>
      <w:marRight w:val="0"/>
      <w:marTop w:val="0"/>
      <w:marBottom w:val="0"/>
      <w:divBdr>
        <w:top w:val="none" w:sz="0" w:space="0" w:color="auto"/>
        <w:left w:val="none" w:sz="0" w:space="0" w:color="auto"/>
        <w:bottom w:val="none" w:sz="0" w:space="0" w:color="auto"/>
        <w:right w:val="none" w:sz="0" w:space="0" w:color="auto"/>
      </w:divBdr>
      <w:divsChild>
        <w:div w:id="546794178">
          <w:marLeft w:val="0"/>
          <w:marRight w:val="0"/>
          <w:marTop w:val="0"/>
          <w:marBottom w:val="0"/>
          <w:divBdr>
            <w:top w:val="none" w:sz="0" w:space="0" w:color="auto"/>
            <w:left w:val="none" w:sz="0" w:space="0" w:color="auto"/>
            <w:bottom w:val="none" w:sz="0" w:space="0" w:color="auto"/>
            <w:right w:val="none" w:sz="0" w:space="0" w:color="auto"/>
          </w:divBdr>
          <w:divsChild>
            <w:div w:id="1186410046">
              <w:marLeft w:val="0"/>
              <w:marRight w:val="0"/>
              <w:marTop w:val="0"/>
              <w:marBottom w:val="0"/>
              <w:divBdr>
                <w:top w:val="none" w:sz="0" w:space="0" w:color="auto"/>
                <w:left w:val="none" w:sz="0" w:space="0" w:color="auto"/>
                <w:bottom w:val="none" w:sz="0" w:space="0" w:color="auto"/>
                <w:right w:val="none" w:sz="0" w:space="0" w:color="auto"/>
              </w:divBdr>
              <w:divsChild>
                <w:div w:id="1620145756">
                  <w:marLeft w:val="0"/>
                  <w:marRight w:val="0"/>
                  <w:marTop w:val="0"/>
                  <w:marBottom w:val="0"/>
                  <w:divBdr>
                    <w:top w:val="none" w:sz="0" w:space="0" w:color="auto"/>
                    <w:left w:val="none" w:sz="0" w:space="0" w:color="auto"/>
                    <w:bottom w:val="none" w:sz="0" w:space="0" w:color="auto"/>
                    <w:right w:val="none" w:sz="0" w:space="0" w:color="auto"/>
                  </w:divBdr>
                  <w:divsChild>
                    <w:div w:id="2144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963111">
      <w:bodyDiv w:val="1"/>
      <w:marLeft w:val="0"/>
      <w:marRight w:val="0"/>
      <w:marTop w:val="0"/>
      <w:marBottom w:val="0"/>
      <w:divBdr>
        <w:top w:val="none" w:sz="0" w:space="0" w:color="auto"/>
        <w:left w:val="none" w:sz="0" w:space="0" w:color="auto"/>
        <w:bottom w:val="none" w:sz="0" w:space="0" w:color="auto"/>
        <w:right w:val="none" w:sz="0" w:space="0" w:color="auto"/>
      </w:divBdr>
      <w:divsChild>
        <w:div w:id="1681392482">
          <w:marLeft w:val="0"/>
          <w:marRight w:val="0"/>
          <w:marTop w:val="0"/>
          <w:marBottom w:val="0"/>
          <w:divBdr>
            <w:top w:val="none" w:sz="0" w:space="0" w:color="auto"/>
            <w:left w:val="none" w:sz="0" w:space="0" w:color="auto"/>
            <w:bottom w:val="none" w:sz="0" w:space="0" w:color="auto"/>
            <w:right w:val="none" w:sz="0" w:space="0" w:color="auto"/>
          </w:divBdr>
          <w:divsChild>
            <w:div w:id="1885406484">
              <w:marLeft w:val="0"/>
              <w:marRight w:val="0"/>
              <w:marTop w:val="0"/>
              <w:marBottom w:val="0"/>
              <w:divBdr>
                <w:top w:val="none" w:sz="0" w:space="0" w:color="auto"/>
                <w:left w:val="none" w:sz="0" w:space="0" w:color="auto"/>
                <w:bottom w:val="none" w:sz="0" w:space="0" w:color="auto"/>
                <w:right w:val="none" w:sz="0" w:space="0" w:color="auto"/>
              </w:divBdr>
              <w:divsChild>
                <w:div w:id="81359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619762">
      <w:bodyDiv w:val="1"/>
      <w:marLeft w:val="0"/>
      <w:marRight w:val="0"/>
      <w:marTop w:val="0"/>
      <w:marBottom w:val="0"/>
      <w:divBdr>
        <w:top w:val="none" w:sz="0" w:space="0" w:color="auto"/>
        <w:left w:val="none" w:sz="0" w:space="0" w:color="auto"/>
        <w:bottom w:val="none" w:sz="0" w:space="0" w:color="auto"/>
        <w:right w:val="none" w:sz="0" w:space="0" w:color="auto"/>
      </w:divBdr>
      <w:divsChild>
        <w:div w:id="842597530">
          <w:marLeft w:val="640"/>
          <w:marRight w:val="0"/>
          <w:marTop w:val="0"/>
          <w:marBottom w:val="0"/>
          <w:divBdr>
            <w:top w:val="none" w:sz="0" w:space="0" w:color="auto"/>
            <w:left w:val="none" w:sz="0" w:space="0" w:color="auto"/>
            <w:bottom w:val="none" w:sz="0" w:space="0" w:color="auto"/>
            <w:right w:val="none" w:sz="0" w:space="0" w:color="auto"/>
          </w:divBdr>
        </w:div>
        <w:div w:id="582032490">
          <w:marLeft w:val="640"/>
          <w:marRight w:val="0"/>
          <w:marTop w:val="0"/>
          <w:marBottom w:val="0"/>
          <w:divBdr>
            <w:top w:val="none" w:sz="0" w:space="0" w:color="auto"/>
            <w:left w:val="none" w:sz="0" w:space="0" w:color="auto"/>
            <w:bottom w:val="none" w:sz="0" w:space="0" w:color="auto"/>
            <w:right w:val="none" w:sz="0" w:space="0" w:color="auto"/>
          </w:divBdr>
        </w:div>
        <w:div w:id="618688599">
          <w:marLeft w:val="640"/>
          <w:marRight w:val="0"/>
          <w:marTop w:val="0"/>
          <w:marBottom w:val="0"/>
          <w:divBdr>
            <w:top w:val="none" w:sz="0" w:space="0" w:color="auto"/>
            <w:left w:val="none" w:sz="0" w:space="0" w:color="auto"/>
            <w:bottom w:val="none" w:sz="0" w:space="0" w:color="auto"/>
            <w:right w:val="none" w:sz="0" w:space="0" w:color="auto"/>
          </w:divBdr>
        </w:div>
        <w:div w:id="1935431799">
          <w:marLeft w:val="640"/>
          <w:marRight w:val="0"/>
          <w:marTop w:val="0"/>
          <w:marBottom w:val="0"/>
          <w:divBdr>
            <w:top w:val="none" w:sz="0" w:space="0" w:color="auto"/>
            <w:left w:val="none" w:sz="0" w:space="0" w:color="auto"/>
            <w:bottom w:val="none" w:sz="0" w:space="0" w:color="auto"/>
            <w:right w:val="none" w:sz="0" w:space="0" w:color="auto"/>
          </w:divBdr>
        </w:div>
        <w:div w:id="1679384451">
          <w:marLeft w:val="640"/>
          <w:marRight w:val="0"/>
          <w:marTop w:val="0"/>
          <w:marBottom w:val="0"/>
          <w:divBdr>
            <w:top w:val="none" w:sz="0" w:space="0" w:color="auto"/>
            <w:left w:val="none" w:sz="0" w:space="0" w:color="auto"/>
            <w:bottom w:val="none" w:sz="0" w:space="0" w:color="auto"/>
            <w:right w:val="none" w:sz="0" w:space="0" w:color="auto"/>
          </w:divBdr>
        </w:div>
        <w:div w:id="1024093155">
          <w:marLeft w:val="640"/>
          <w:marRight w:val="0"/>
          <w:marTop w:val="0"/>
          <w:marBottom w:val="0"/>
          <w:divBdr>
            <w:top w:val="none" w:sz="0" w:space="0" w:color="auto"/>
            <w:left w:val="none" w:sz="0" w:space="0" w:color="auto"/>
            <w:bottom w:val="none" w:sz="0" w:space="0" w:color="auto"/>
            <w:right w:val="none" w:sz="0" w:space="0" w:color="auto"/>
          </w:divBdr>
        </w:div>
        <w:div w:id="18170189">
          <w:marLeft w:val="640"/>
          <w:marRight w:val="0"/>
          <w:marTop w:val="0"/>
          <w:marBottom w:val="0"/>
          <w:divBdr>
            <w:top w:val="none" w:sz="0" w:space="0" w:color="auto"/>
            <w:left w:val="none" w:sz="0" w:space="0" w:color="auto"/>
            <w:bottom w:val="none" w:sz="0" w:space="0" w:color="auto"/>
            <w:right w:val="none" w:sz="0" w:space="0" w:color="auto"/>
          </w:divBdr>
        </w:div>
        <w:div w:id="806243630">
          <w:marLeft w:val="640"/>
          <w:marRight w:val="0"/>
          <w:marTop w:val="0"/>
          <w:marBottom w:val="0"/>
          <w:divBdr>
            <w:top w:val="none" w:sz="0" w:space="0" w:color="auto"/>
            <w:left w:val="none" w:sz="0" w:space="0" w:color="auto"/>
            <w:bottom w:val="none" w:sz="0" w:space="0" w:color="auto"/>
            <w:right w:val="none" w:sz="0" w:space="0" w:color="auto"/>
          </w:divBdr>
        </w:div>
        <w:div w:id="2035376318">
          <w:marLeft w:val="640"/>
          <w:marRight w:val="0"/>
          <w:marTop w:val="0"/>
          <w:marBottom w:val="0"/>
          <w:divBdr>
            <w:top w:val="none" w:sz="0" w:space="0" w:color="auto"/>
            <w:left w:val="none" w:sz="0" w:space="0" w:color="auto"/>
            <w:bottom w:val="none" w:sz="0" w:space="0" w:color="auto"/>
            <w:right w:val="none" w:sz="0" w:space="0" w:color="auto"/>
          </w:divBdr>
        </w:div>
        <w:div w:id="2098556099">
          <w:marLeft w:val="640"/>
          <w:marRight w:val="0"/>
          <w:marTop w:val="0"/>
          <w:marBottom w:val="0"/>
          <w:divBdr>
            <w:top w:val="none" w:sz="0" w:space="0" w:color="auto"/>
            <w:left w:val="none" w:sz="0" w:space="0" w:color="auto"/>
            <w:bottom w:val="none" w:sz="0" w:space="0" w:color="auto"/>
            <w:right w:val="none" w:sz="0" w:space="0" w:color="auto"/>
          </w:divBdr>
        </w:div>
        <w:div w:id="234165982">
          <w:marLeft w:val="640"/>
          <w:marRight w:val="0"/>
          <w:marTop w:val="0"/>
          <w:marBottom w:val="0"/>
          <w:divBdr>
            <w:top w:val="none" w:sz="0" w:space="0" w:color="auto"/>
            <w:left w:val="none" w:sz="0" w:space="0" w:color="auto"/>
            <w:bottom w:val="none" w:sz="0" w:space="0" w:color="auto"/>
            <w:right w:val="none" w:sz="0" w:space="0" w:color="auto"/>
          </w:divBdr>
        </w:div>
        <w:div w:id="1217661408">
          <w:marLeft w:val="640"/>
          <w:marRight w:val="0"/>
          <w:marTop w:val="0"/>
          <w:marBottom w:val="0"/>
          <w:divBdr>
            <w:top w:val="none" w:sz="0" w:space="0" w:color="auto"/>
            <w:left w:val="none" w:sz="0" w:space="0" w:color="auto"/>
            <w:bottom w:val="none" w:sz="0" w:space="0" w:color="auto"/>
            <w:right w:val="none" w:sz="0" w:space="0" w:color="auto"/>
          </w:divBdr>
        </w:div>
        <w:div w:id="1946112444">
          <w:marLeft w:val="640"/>
          <w:marRight w:val="0"/>
          <w:marTop w:val="0"/>
          <w:marBottom w:val="0"/>
          <w:divBdr>
            <w:top w:val="none" w:sz="0" w:space="0" w:color="auto"/>
            <w:left w:val="none" w:sz="0" w:space="0" w:color="auto"/>
            <w:bottom w:val="none" w:sz="0" w:space="0" w:color="auto"/>
            <w:right w:val="none" w:sz="0" w:space="0" w:color="auto"/>
          </w:divBdr>
        </w:div>
        <w:div w:id="1017462744">
          <w:marLeft w:val="640"/>
          <w:marRight w:val="0"/>
          <w:marTop w:val="0"/>
          <w:marBottom w:val="0"/>
          <w:divBdr>
            <w:top w:val="none" w:sz="0" w:space="0" w:color="auto"/>
            <w:left w:val="none" w:sz="0" w:space="0" w:color="auto"/>
            <w:bottom w:val="none" w:sz="0" w:space="0" w:color="auto"/>
            <w:right w:val="none" w:sz="0" w:space="0" w:color="auto"/>
          </w:divBdr>
        </w:div>
        <w:div w:id="1366059559">
          <w:marLeft w:val="640"/>
          <w:marRight w:val="0"/>
          <w:marTop w:val="0"/>
          <w:marBottom w:val="0"/>
          <w:divBdr>
            <w:top w:val="none" w:sz="0" w:space="0" w:color="auto"/>
            <w:left w:val="none" w:sz="0" w:space="0" w:color="auto"/>
            <w:bottom w:val="none" w:sz="0" w:space="0" w:color="auto"/>
            <w:right w:val="none" w:sz="0" w:space="0" w:color="auto"/>
          </w:divBdr>
        </w:div>
        <w:div w:id="2048290080">
          <w:marLeft w:val="640"/>
          <w:marRight w:val="0"/>
          <w:marTop w:val="0"/>
          <w:marBottom w:val="0"/>
          <w:divBdr>
            <w:top w:val="none" w:sz="0" w:space="0" w:color="auto"/>
            <w:left w:val="none" w:sz="0" w:space="0" w:color="auto"/>
            <w:bottom w:val="none" w:sz="0" w:space="0" w:color="auto"/>
            <w:right w:val="none" w:sz="0" w:space="0" w:color="auto"/>
          </w:divBdr>
        </w:div>
        <w:div w:id="431821035">
          <w:marLeft w:val="640"/>
          <w:marRight w:val="0"/>
          <w:marTop w:val="0"/>
          <w:marBottom w:val="0"/>
          <w:divBdr>
            <w:top w:val="none" w:sz="0" w:space="0" w:color="auto"/>
            <w:left w:val="none" w:sz="0" w:space="0" w:color="auto"/>
            <w:bottom w:val="none" w:sz="0" w:space="0" w:color="auto"/>
            <w:right w:val="none" w:sz="0" w:space="0" w:color="auto"/>
          </w:divBdr>
        </w:div>
        <w:div w:id="341473911">
          <w:marLeft w:val="640"/>
          <w:marRight w:val="0"/>
          <w:marTop w:val="0"/>
          <w:marBottom w:val="0"/>
          <w:divBdr>
            <w:top w:val="none" w:sz="0" w:space="0" w:color="auto"/>
            <w:left w:val="none" w:sz="0" w:space="0" w:color="auto"/>
            <w:bottom w:val="none" w:sz="0" w:space="0" w:color="auto"/>
            <w:right w:val="none" w:sz="0" w:space="0" w:color="auto"/>
          </w:divBdr>
        </w:div>
        <w:div w:id="1685284900">
          <w:marLeft w:val="640"/>
          <w:marRight w:val="0"/>
          <w:marTop w:val="0"/>
          <w:marBottom w:val="0"/>
          <w:divBdr>
            <w:top w:val="none" w:sz="0" w:space="0" w:color="auto"/>
            <w:left w:val="none" w:sz="0" w:space="0" w:color="auto"/>
            <w:bottom w:val="none" w:sz="0" w:space="0" w:color="auto"/>
            <w:right w:val="none" w:sz="0" w:space="0" w:color="auto"/>
          </w:divBdr>
        </w:div>
        <w:div w:id="1176844818">
          <w:marLeft w:val="640"/>
          <w:marRight w:val="0"/>
          <w:marTop w:val="0"/>
          <w:marBottom w:val="0"/>
          <w:divBdr>
            <w:top w:val="none" w:sz="0" w:space="0" w:color="auto"/>
            <w:left w:val="none" w:sz="0" w:space="0" w:color="auto"/>
            <w:bottom w:val="none" w:sz="0" w:space="0" w:color="auto"/>
            <w:right w:val="none" w:sz="0" w:space="0" w:color="auto"/>
          </w:divBdr>
        </w:div>
        <w:div w:id="1508980115">
          <w:marLeft w:val="640"/>
          <w:marRight w:val="0"/>
          <w:marTop w:val="0"/>
          <w:marBottom w:val="0"/>
          <w:divBdr>
            <w:top w:val="none" w:sz="0" w:space="0" w:color="auto"/>
            <w:left w:val="none" w:sz="0" w:space="0" w:color="auto"/>
            <w:bottom w:val="none" w:sz="0" w:space="0" w:color="auto"/>
            <w:right w:val="none" w:sz="0" w:space="0" w:color="auto"/>
          </w:divBdr>
        </w:div>
        <w:div w:id="1333028350">
          <w:marLeft w:val="640"/>
          <w:marRight w:val="0"/>
          <w:marTop w:val="0"/>
          <w:marBottom w:val="0"/>
          <w:divBdr>
            <w:top w:val="none" w:sz="0" w:space="0" w:color="auto"/>
            <w:left w:val="none" w:sz="0" w:space="0" w:color="auto"/>
            <w:bottom w:val="none" w:sz="0" w:space="0" w:color="auto"/>
            <w:right w:val="none" w:sz="0" w:space="0" w:color="auto"/>
          </w:divBdr>
        </w:div>
        <w:div w:id="1493139094">
          <w:marLeft w:val="640"/>
          <w:marRight w:val="0"/>
          <w:marTop w:val="0"/>
          <w:marBottom w:val="0"/>
          <w:divBdr>
            <w:top w:val="none" w:sz="0" w:space="0" w:color="auto"/>
            <w:left w:val="none" w:sz="0" w:space="0" w:color="auto"/>
            <w:bottom w:val="none" w:sz="0" w:space="0" w:color="auto"/>
            <w:right w:val="none" w:sz="0" w:space="0" w:color="auto"/>
          </w:divBdr>
        </w:div>
        <w:div w:id="1636138152">
          <w:marLeft w:val="640"/>
          <w:marRight w:val="0"/>
          <w:marTop w:val="0"/>
          <w:marBottom w:val="0"/>
          <w:divBdr>
            <w:top w:val="none" w:sz="0" w:space="0" w:color="auto"/>
            <w:left w:val="none" w:sz="0" w:space="0" w:color="auto"/>
            <w:bottom w:val="none" w:sz="0" w:space="0" w:color="auto"/>
            <w:right w:val="none" w:sz="0" w:space="0" w:color="auto"/>
          </w:divBdr>
        </w:div>
        <w:div w:id="1747258938">
          <w:marLeft w:val="640"/>
          <w:marRight w:val="0"/>
          <w:marTop w:val="0"/>
          <w:marBottom w:val="0"/>
          <w:divBdr>
            <w:top w:val="none" w:sz="0" w:space="0" w:color="auto"/>
            <w:left w:val="none" w:sz="0" w:space="0" w:color="auto"/>
            <w:bottom w:val="none" w:sz="0" w:space="0" w:color="auto"/>
            <w:right w:val="none" w:sz="0" w:space="0" w:color="auto"/>
          </w:divBdr>
        </w:div>
        <w:div w:id="1709716743">
          <w:marLeft w:val="640"/>
          <w:marRight w:val="0"/>
          <w:marTop w:val="0"/>
          <w:marBottom w:val="0"/>
          <w:divBdr>
            <w:top w:val="none" w:sz="0" w:space="0" w:color="auto"/>
            <w:left w:val="none" w:sz="0" w:space="0" w:color="auto"/>
            <w:bottom w:val="none" w:sz="0" w:space="0" w:color="auto"/>
            <w:right w:val="none" w:sz="0" w:space="0" w:color="auto"/>
          </w:divBdr>
        </w:div>
        <w:div w:id="1495686555">
          <w:marLeft w:val="640"/>
          <w:marRight w:val="0"/>
          <w:marTop w:val="0"/>
          <w:marBottom w:val="0"/>
          <w:divBdr>
            <w:top w:val="none" w:sz="0" w:space="0" w:color="auto"/>
            <w:left w:val="none" w:sz="0" w:space="0" w:color="auto"/>
            <w:bottom w:val="none" w:sz="0" w:space="0" w:color="auto"/>
            <w:right w:val="none" w:sz="0" w:space="0" w:color="auto"/>
          </w:divBdr>
        </w:div>
        <w:div w:id="757141800">
          <w:marLeft w:val="640"/>
          <w:marRight w:val="0"/>
          <w:marTop w:val="0"/>
          <w:marBottom w:val="0"/>
          <w:divBdr>
            <w:top w:val="none" w:sz="0" w:space="0" w:color="auto"/>
            <w:left w:val="none" w:sz="0" w:space="0" w:color="auto"/>
            <w:bottom w:val="none" w:sz="0" w:space="0" w:color="auto"/>
            <w:right w:val="none" w:sz="0" w:space="0" w:color="auto"/>
          </w:divBdr>
        </w:div>
        <w:div w:id="739910539">
          <w:marLeft w:val="640"/>
          <w:marRight w:val="0"/>
          <w:marTop w:val="0"/>
          <w:marBottom w:val="0"/>
          <w:divBdr>
            <w:top w:val="none" w:sz="0" w:space="0" w:color="auto"/>
            <w:left w:val="none" w:sz="0" w:space="0" w:color="auto"/>
            <w:bottom w:val="none" w:sz="0" w:space="0" w:color="auto"/>
            <w:right w:val="none" w:sz="0" w:space="0" w:color="auto"/>
          </w:divBdr>
        </w:div>
        <w:div w:id="487981777">
          <w:marLeft w:val="640"/>
          <w:marRight w:val="0"/>
          <w:marTop w:val="0"/>
          <w:marBottom w:val="0"/>
          <w:divBdr>
            <w:top w:val="none" w:sz="0" w:space="0" w:color="auto"/>
            <w:left w:val="none" w:sz="0" w:space="0" w:color="auto"/>
            <w:bottom w:val="none" w:sz="0" w:space="0" w:color="auto"/>
            <w:right w:val="none" w:sz="0" w:space="0" w:color="auto"/>
          </w:divBdr>
        </w:div>
        <w:div w:id="173737760">
          <w:marLeft w:val="640"/>
          <w:marRight w:val="0"/>
          <w:marTop w:val="0"/>
          <w:marBottom w:val="0"/>
          <w:divBdr>
            <w:top w:val="none" w:sz="0" w:space="0" w:color="auto"/>
            <w:left w:val="none" w:sz="0" w:space="0" w:color="auto"/>
            <w:bottom w:val="none" w:sz="0" w:space="0" w:color="auto"/>
            <w:right w:val="none" w:sz="0" w:space="0" w:color="auto"/>
          </w:divBdr>
        </w:div>
        <w:div w:id="1328093659">
          <w:marLeft w:val="640"/>
          <w:marRight w:val="0"/>
          <w:marTop w:val="0"/>
          <w:marBottom w:val="0"/>
          <w:divBdr>
            <w:top w:val="none" w:sz="0" w:space="0" w:color="auto"/>
            <w:left w:val="none" w:sz="0" w:space="0" w:color="auto"/>
            <w:bottom w:val="none" w:sz="0" w:space="0" w:color="auto"/>
            <w:right w:val="none" w:sz="0" w:space="0" w:color="auto"/>
          </w:divBdr>
        </w:div>
        <w:div w:id="1947611839">
          <w:marLeft w:val="640"/>
          <w:marRight w:val="0"/>
          <w:marTop w:val="0"/>
          <w:marBottom w:val="0"/>
          <w:divBdr>
            <w:top w:val="none" w:sz="0" w:space="0" w:color="auto"/>
            <w:left w:val="none" w:sz="0" w:space="0" w:color="auto"/>
            <w:bottom w:val="none" w:sz="0" w:space="0" w:color="auto"/>
            <w:right w:val="none" w:sz="0" w:space="0" w:color="auto"/>
          </w:divBdr>
        </w:div>
        <w:div w:id="1908566624">
          <w:marLeft w:val="640"/>
          <w:marRight w:val="0"/>
          <w:marTop w:val="0"/>
          <w:marBottom w:val="0"/>
          <w:divBdr>
            <w:top w:val="none" w:sz="0" w:space="0" w:color="auto"/>
            <w:left w:val="none" w:sz="0" w:space="0" w:color="auto"/>
            <w:bottom w:val="none" w:sz="0" w:space="0" w:color="auto"/>
            <w:right w:val="none" w:sz="0" w:space="0" w:color="auto"/>
          </w:divBdr>
        </w:div>
        <w:div w:id="363092715">
          <w:marLeft w:val="640"/>
          <w:marRight w:val="0"/>
          <w:marTop w:val="0"/>
          <w:marBottom w:val="0"/>
          <w:divBdr>
            <w:top w:val="none" w:sz="0" w:space="0" w:color="auto"/>
            <w:left w:val="none" w:sz="0" w:space="0" w:color="auto"/>
            <w:bottom w:val="none" w:sz="0" w:space="0" w:color="auto"/>
            <w:right w:val="none" w:sz="0" w:space="0" w:color="auto"/>
          </w:divBdr>
        </w:div>
        <w:div w:id="2090930892">
          <w:marLeft w:val="640"/>
          <w:marRight w:val="0"/>
          <w:marTop w:val="0"/>
          <w:marBottom w:val="0"/>
          <w:divBdr>
            <w:top w:val="none" w:sz="0" w:space="0" w:color="auto"/>
            <w:left w:val="none" w:sz="0" w:space="0" w:color="auto"/>
            <w:bottom w:val="none" w:sz="0" w:space="0" w:color="auto"/>
            <w:right w:val="none" w:sz="0" w:space="0" w:color="auto"/>
          </w:divBdr>
        </w:div>
        <w:div w:id="820924925">
          <w:marLeft w:val="640"/>
          <w:marRight w:val="0"/>
          <w:marTop w:val="0"/>
          <w:marBottom w:val="0"/>
          <w:divBdr>
            <w:top w:val="none" w:sz="0" w:space="0" w:color="auto"/>
            <w:left w:val="none" w:sz="0" w:space="0" w:color="auto"/>
            <w:bottom w:val="none" w:sz="0" w:space="0" w:color="auto"/>
            <w:right w:val="none" w:sz="0" w:space="0" w:color="auto"/>
          </w:divBdr>
        </w:div>
        <w:div w:id="2101247370">
          <w:marLeft w:val="640"/>
          <w:marRight w:val="0"/>
          <w:marTop w:val="0"/>
          <w:marBottom w:val="0"/>
          <w:divBdr>
            <w:top w:val="none" w:sz="0" w:space="0" w:color="auto"/>
            <w:left w:val="none" w:sz="0" w:space="0" w:color="auto"/>
            <w:bottom w:val="none" w:sz="0" w:space="0" w:color="auto"/>
            <w:right w:val="none" w:sz="0" w:space="0" w:color="auto"/>
          </w:divBdr>
        </w:div>
        <w:div w:id="1212157495">
          <w:marLeft w:val="640"/>
          <w:marRight w:val="0"/>
          <w:marTop w:val="0"/>
          <w:marBottom w:val="0"/>
          <w:divBdr>
            <w:top w:val="none" w:sz="0" w:space="0" w:color="auto"/>
            <w:left w:val="none" w:sz="0" w:space="0" w:color="auto"/>
            <w:bottom w:val="none" w:sz="0" w:space="0" w:color="auto"/>
            <w:right w:val="none" w:sz="0" w:space="0" w:color="auto"/>
          </w:divBdr>
        </w:div>
        <w:div w:id="1624648313">
          <w:marLeft w:val="640"/>
          <w:marRight w:val="0"/>
          <w:marTop w:val="0"/>
          <w:marBottom w:val="0"/>
          <w:divBdr>
            <w:top w:val="none" w:sz="0" w:space="0" w:color="auto"/>
            <w:left w:val="none" w:sz="0" w:space="0" w:color="auto"/>
            <w:bottom w:val="none" w:sz="0" w:space="0" w:color="auto"/>
            <w:right w:val="none" w:sz="0" w:space="0" w:color="auto"/>
          </w:divBdr>
        </w:div>
        <w:div w:id="92408839">
          <w:marLeft w:val="640"/>
          <w:marRight w:val="0"/>
          <w:marTop w:val="0"/>
          <w:marBottom w:val="0"/>
          <w:divBdr>
            <w:top w:val="none" w:sz="0" w:space="0" w:color="auto"/>
            <w:left w:val="none" w:sz="0" w:space="0" w:color="auto"/>
            <w:bottom w:val="none" w:sz="0" w:space="0" w:color="auto"/>
            <w:right w:val="none" w:sz="0" w:space="0" w:color="auto"/>
          </w:divBdr>
        </w:div>
        <w:div w:id="1743288359">
          <w:marLeft w:val="640"/>
          <w:marRight w:val="0"/>
          <w:marTop w:val="0"/>
          <w:marBottom w:val="0"/>
          <w:divBdr>
            <w:top w:val="none" w:sz="0" w:space="0" w:color="auto"/>
            <w:left w:val="none" w:sz="0" w:space="0" w:color="auto"/>
            <w:bottom w:val="none" w:sz="0" w:space="0" w:color="auto"/>
            <w:right w:val="none" w:sz="0" w:space="0" w:color="auto"/>
          </w:divBdr>
        </w:div>
        <w:div w:id="529999381">
          <w:marLeft w:val="640"/>
          <w:marRight w:val="0"/>
          <w:marTop w:val="0"/>
          <w:marBottom w:val="0"/>
          <w:divBdr>
            <w:top w:val="none" w:sz="0" w:space="0" w:color="auto"/>
            <w:left w:val="none" w:sz="0" w:space="0" w:color="auto"/>
            <w:bottom w:val="none" w:sz="0" w:space="0" w:color="auto"/>
            <w:right w:val="none" w:sz="0" w:space="0" w:color="auto"/>
          </w:divBdr>
        </w:div>
        <w:div w:id="27336690">
          <w:marLeft w:val="640"/>
          <w:marRight w:val="0"/>
          <w:marTop w:val="0"/>
          <w:marBottom w:val="0"/>
          <w:divBdr>
            <w:top w:val="none" w:sz="0" w:space="0" w:color="auto"/>
            <w:left w:val="none" w:sz="0" w:space="0" w:color="auto"/>
            <w:bottom w:val="none" w:sz="0" w:space="0" w:color="auto"/>
            <w:right w:val="none" w:sz="0" w:space="0" w:color="auto"/>
          </w:divBdr>
        </w:div>
        <w:div w:id="219099856">
          <w:marLeft w:val="640"/>
          <w:marRight w:val="0"/>
          <w:marTop w:val="0"/>
          <w:marBottom w:val="0"/>
          <w:divBdr>
            <w:top w:val="none" w:sz="0" w:space="0" w:color="auto"/>
            <w:left w:val="none" w:sz="0" w:space="0" w:color="auto"/>
            <w:bottom w:val="none" w:sz="0" w:space="0" w:color="auto"/>
            <w:right w:val="none" w:sz="0" w:space="0" w:color="auto"/>
          </w:divBdr>
        </w:div>
        <w:div w:id="1986428662">
          <w:marLeft w:val="640"/>
          <w:marRight w:val="0"/>
          <w:marTop w:val="0"/>
          <w:marBottom w:val="0"/>
          <w:divBdr>
            <w:top w:val="none" w:sz="0" w:space="0" w:color="auto"/>
            <w:left w:val="none" w:sz="0" w:space="0" w:color="auto"/>
            <w:bottom w:val="none" w:sz="0" w:space="0" w:color="auto"/>
            <w:right w:val="none" w:sz="0" w:space="0" w:color="auto"/>
          </w:divBdr>
        </w:div>
        <w:div w:id="1602757164">
          <w:marLeft w:val="640"/>
          <w:marRight w:val="0"/>
          <w:marTop w:val="0"/>
          <w:marBottom w:val="0"/>
          <w:divBdr>
            <w:top w:val="none" w:sz="0" w:space="0" w:color="auto"/>
            <w:left w:val="none" w:sz="0" w:space="0" w:color="auto"/>
            <w:bottom w:val="none" w:sz="0" w:space="0" w:color="auto"/>
            <w:right w:val="none" w:sz="0" w:space="0" w:color="auto"/>
          </w:divBdr>
        </w:div>
        <w:div w:id="2069455631">
          <w:marLeft w:val="640"/>
          <w:marRight w:val="0"/>
          <w:marTop w:val="0"/>
          <w:marBottom w:val="0"/>
          <w:divBdr>
            <w:top w:val="none" w:sz="0" w:space="0" w:color="auto"/>
            <w:left w:val="none" w:sz="0" w:space="0" w:color="auto"/>
            <w:bottom w:val="none" w:sz="0" w:space="0" w:color="auto"/>
            <w:right w:val="none" w:sz="0" w:space="0" w:color="auto"/>
          </w:divBdr>
        </w:div>
        <w:div w:id="1235313946">
          <w:marLeft w:val="640"/>
          <w:marRight w:val="0"/>
          <w:marTop w:val="0"/>
          <w:marBottom w:val="0"/>
          <w:divBdr>
            <w:top w:val="none" w:sz="0" w:space="0" w:color="auto"/>
            <w:left w:val="none" w:sz="0" w:space="0" w:color="auto"/>
            <w:bottom w:val="none" w:sz="0" w:space="0" w:color="auto"/>
            <w:right w:val="none" w:sz="0" w:space="0" w:color="auto"/>
          </w:divBdr>
        </w:div>
      </w:divsChild>
    </w:div>
    <w:div w:id="1064764899">
      <w:bodyDiv w:val="1"/>
      <w:marLeft w:val="0"/>
      <w:marRight w:val="0"/>
      <w:marTop w:val="0"/>
      <w:marBottom w:val="0"/>
      <w:divBdr>
        <w:top w:val="none" w:sz="0" w:space="0" w:color="auto"/>
        <w:left w:val="none" w:sz="0" w:space="0" w:color="auto"/>
        <w:bottom w:val="none" w:sz="0" w:space="0" w:color="auto"/>
        <w:right w:val="none" w:sz="0" w:space="0" w:color="auto"/>
      </w:divBdr>
      <w:divsChild>
        <w:div w:id="640812998">
          <w:marLeft w:val="640"/>
          <w:marRight w:val="0"/>
          <w:marTop w:val="0"/>
          <w:marBottom w:val="0"/>
          <w:divBdr>
            <w:top w:val="none" w:sz="0" w:space="0" w:color="auto"/>
            <w:left w:val="none" w:sz="0" w:space="0" w:color="auto"/>
            <w:bottom w:val="none" w:sz="0" w:space="0" w:color="auto"/>
            <w:right w:val="none" w:sz="0" w:space="0" w:color="auto"/>
          </w:divBdr>
        </w:div>
        <w:div w:id="1282035938">
          <w:marLeft w:val="640"/>
          <w:marRight w:val="0"/>
          <w:marTop w:val="0"/>
          <w:marBottom w:val="0"/>
          <w:divBdr>
            <w:top w:val="none" w:sz="0" w:space="0" w:color="auto"/>
            <w:left w:val="none" w:sz="0" w:space="0" w:color="auto"/>
            <w:bottom w:val="none" w:sz="0" w:space="0" w:color="auto"/>
            <w:right w:val="none" w:sz="0" w:space="0" w:color="auto"/>
          </w:divBdr>
        </w:div>
        <w:div w:id="180631997">
          <w:marLeft w:val="640"/>
          <w:marRight w:val="0"/>
          <w:marTop w:val="0"/>
          <w:marBottom w:val="0"/>
          <w:divBdr>
            <w:top w:val="none" w:sz="0" w:space="0" w:color="auto"/>
            <w:left w:val="none" w:sz="0" w:space="0" w:color="auto"/>
            <w:bottom w:val="none" w:sz="0" w:space="0" w:color="auto"/>
            <w:right w:val="none" w:sz="0" w:space="0" w:color="auto"/>
          </w:divBdr>
        </w:div>
        <w:div w:id="309021687">
          <w:marLeft w:val="640"/>
          <w:marRight w:val="0"/>
          <w:marTop w:val="0"/>
          <w:marBottom w:val="0"/>
          <w:divBdr>
            <w:top w:val="none" w:sz="0" w:space="0" w:color="auto"/>
            <w:left w:val="none" w:sz="0" w:space="0" w:color="auto"/>
            <w:bottom w:val="none" w:sz="0" w:space="0" w:color="auto"/>
            <w:right w:val="none" w:sz="0" w:space="0" w:color="auto"/>
          </w:divBdr>
        </w:div>
        <w:div w:id="1742367725">
          <w:marLeft w:val="640"/>
          <w:marRight w:val="0"/>
          <w:marTop w:val="0"/>
          <w:marBottom w:val="0"/>
          <w:divBdr>
            <w:top w:val="none" w:sz="0" w:space="0" w:color="auto"/>
            <w:left w:val="none" w:sz="0" w:space="0" w:color="auto"/>
            <w:bottom w:val="none" w:sz="0" w:space="0" w:color="auto"/>
            <w:right w:val="none" w:sz="0" w:space="0" w:color="auto"/>
          </w:divBdr>
        </w:div>
        <w:div w:id="2104719637">
          <w:marLeft w:val="640"/>
          <w:marRight w:val="0"/>
          <w:marTop w:val="0"/>
          <w:marBottom w:val="0"/>
          <w:divBdr>
            <w:top w:val="none" w:sz="0" w:space="0" w:color="auto"/>
            <w:left w:val="none" w:sz="0" w:space="0" w:color="auto"/>
            <w:bottom w:val="none" w:sz="0" w:space="0" w:color="auto"/>
            <w:right w:val="none" w:sz="0" w:space="0" w:color="auto"/>
          </w:divBdr>
        </w:div>
        <w:div w:id="1135559035">
          <w:marLeft w:val="640"/>
          <w:marRight w:val="0"/>
          <w:marTop w:val="0"/>
          <w:marBottom w:val="0"/>
          <w:divBdr>
            <w:top w:val="none" w:sz="0" w:space="0" w:color="auto"/>
            <w:left w:val="none" w:sz="0" w:space="0" w:color="auto"/>
            <w:bottom w:val="none" w:sz="0" w:space="0" w:color="auto"/>
            <w:right w:val="none" w:sz="0" w:space="0" w:color="auto"/>
          </w:divBdr>
        </w:div>
        <w:div w:id="609053200">
          <w:marLeft w:val="640"/>
          <w:marRight w:val="0"/>
          <w:marTop w:val="0"/>
          <w:marBottom w:val="0"/>
          <w:divBdr>
            <w:top w:val="none" w:sz="0" w:space="0" w:color="auto"/>
            <w:left w:val="none" w:sz="0" w:space="0" w:color="auto"/>
            <w:bottom w:val="none" w:sz="0" w:space="0" w:color="auto"/>
            <w:right w:val="none" w:sz="0" w:space="0" w:color="auto"/>
          </w:divBdr>
        </w:div>
        <w:div w:id="580018498">
          <w:marLeft w:val="640"/>
          <w:marRight w:val="0"/>
          <w:marTop w:val="0"/>
          <w:marBottom w:val="0"/>
          <w:divBdr>
            <w:top w:val="none" w:sz="0" w:space="0" w:color="auto"/>
            <w:left w:val="none" w:sz="0" w:space="0" w:color="auto"/>
            <w:bottom w:val="none" w:sz="0" w:space="0" w:color="auto"/>
            <w:right w:val="none" w:sz="0" w:space="0" w:color="auto"/>
          </w:divBdr>
        </w:div>
        <w:div w:id="1059475592">
          <w:marLeft w:val="640"/>
          <w:marRight w:val="0"/>
          <w:marTop w:val="0"/>
          <w:marBottom w:val="0"/>
          <w:divBdr>
            <w:top w:val="none" w:sz="0" w:space="0" w:color="auto"/>
            <w:left w:val="none" w:sz="0" w:space="0" w:color="auto"/>
            <w:bottom w:val="none" w:sz="0" w:space="0" w:color="auto"/>
            <w:right w:val="none" w:sz="0" w:space="0" w:color="auto"/>
          </w:divBdr>
        </w:div>
        <w:div w:id="14314004">
          <w:marLeft w:val="640"/>
          <w:marRight w:val="0"/>
          <w:marTop w:val="0"/>
          <w:marBottom w:val="0"/>
          <w:divBdr>
            <w:top w:val="none" w:sz="0" w:space="0" w:color="auto"/>
            <w:left w:val="none" w:sz="0" w:space="0" w:color="auto"/>
            <w:bottom w:val="none" w:sz="0" w:space="0" w:color="auto"/>
            <w:right w:val="none" w:sz="0" w:space="0" w:color="auto"/>
          </w:divBdr>
        </w:div>
        <w:div w:id="673148850">
          <w:marLeft w:val="640"/>
          <w:marRight w:val="0"/>
          <w:marTop w:val="0"/>
          <w:marBottom w:val="0"/>
          <w:divBdr>
            <w:top w:val="none" w:sz="0" w:space="0" w:color="auto"/>
            <w:left w:val="none" w:sz="0" w:space="0" w:color="auto"/>
            <w:bottom w:val="none" w:sz="0" w:space="0" w:color="auto"/>
            <w:right w:val="none" w:sz="0" w:space="0" w:color="auto"/>
          </w:divBdr>
        </w:div>
        <w:div w:id="482241700">
          <w:marLeft w:val="640"/>
          <w:marRight w:val="0"/>
          <w:marTop w:val="0"/>
          <w:marBottom w:val="0"/>
          <w:divBdr>
            <w:top w:val="none" w:sz="0" w:space="0" w:color="auto"/>
            <w:left w:val="none" w:sz="0" w:space="0" w:color="auto"/>
            <w:bottom w:val="none" w:sz="0" w:space="0" w:color="auto"/>
            <w:right w:val="none" w:sz="0" w:space="0" w:color="auto"/>
          </w:divBdr>
        </w:div>
        <w:div w:id="1831675612">
          <w:marLeft w:val="640"/>
          <w:marRight w:val="0"/>
          <w:marTop w:val="0"/>
          <w:marBottom w:val="0"/>
          <w:divBdr>
            <w:top w:val="none" w:sz="0" w:space="0" w:color="auto"/>
            <w:left w:val="none" w:sz="0" w:space="0" w:color="auto"/>
            <w:bottom w:val="none" w:sz="0" w:space="0" w:color="auto"/>
            <w:right w:val="none" w:sz="0" w:space="0" w:color="auto"/>
          </w:divBdr>
        </w:div>
        <w:div w:id="1806197045">
          <w:marLeft w:val="640"/>
          <w:marRight w:val="0"/>
          <w:marTop w:val="0"/>
          <w:marBottom w:val="0"/>
          <w:divBdr>
            <w:top w:val="none" w:sz="0" w:space="0" w:color="auto"/>
            <w:left w:val="none" w:sz="0" w:space="0" w:color="auto"/>
            <w:bottom w:val="none" w:sz="0" w:space="0" w:color="auto"/>
            <w:right w:val="none" w:sz="0" w:space="0" w:color="auto"/>
          </w:divBdr>
        </w:div>
        <w:div w:id="1487622000">
          <w:marLeft w:val="640"/>
          <w:marRight w:val="0"/>
          <w:marTop w:val="0"/>
          <w:marBottom w:val="0"/>
          <w:divBdr>
            <w:top w:val="none" w:sz="0" w:space="0" w:color="auto"/>
            <w:left w:val="none" w:sz="0" w:space="0" w:color="auto"/>
            <w:bottom w:val="none" w:sz="0" w:space="0" w:color="auto"/>
            <w:right w:val="none" w:sz="0" w:space="0" w:color="auto"/>
          </w:divBdr>
        </w:div>
        <w:div w:id="704253119">
          <w:marLeft w:val="640"/>
          <w:marRight w:val="0"/>
          <w:marTop w:val="0"/>
          <w:marBottom w:val="0"/>
          <w:divBdr>
            <w:top w:val="none" w:sz="0" w:space="0" w:color="auto"/>
            <w:left w:val="none" w:sz="0" w:space="0" w:color="auto"/>
            <w:bottom w:val="none" w:sz="0" w:space="0" w:color="auto"/>
            <w:right w:val="none" w:sz="0" w:space="0" w:color="auto"/>
          </w:divBdr>
        </w:div>
        <w:div w:id="2106723510">
          <w:marLeft w:val="640"/>
          <w:marRight w:val="0"/>
          <w:marTop w:val="0"/>
          <w:marBottom w:val="0"/>
          <w:divBdr>
            <w:top w:val="none" w:sz="0" w:space="0" w:color="auto"/>
            <w:left w:val="none" w:sz="0" w:space="0" w:color="auto"/>
            <w:bottom w:val="none" w:sz="0" w:space="0" w:color="auto"/>
            <w:right w:val="none" w:sz="0" w:space="0" w:color="auto"/>
          </w:divBdr>
        </w:div>
        <w:div w:id="715013226">
          <w:marLeft w:val="640"/>
          <w:marRight w:val="0"/>
          <w:marTop w:val="0"/>
          <w:marBottom w:val="0"/>
          <w:divBdr>
            <w:top w:val="none" w:sz="0" w:space="0" w:color="auto"/>
            <w:left w:val="none" w:sz="0" w:space="0" w:color="auto"/>
            <w:bottom w:val="none" w:sz="0" w:space="0" w:color="auto"/>
            <w:right w:val="none" w:sz="0" w:space="0" w:color="auto"/>
          </w:divBdr>
        </w:div>
        <w:div w:id="987366919">
          <w:marLeft w:val="640"/>
          <w:marRight w:val="0"/>
          <w:marTop w:val="0"/>
          <w:marBottom w:val="0"/>
          <w:divBdr>
            <w:top w:val="none" w:sz="0" w:space="0" w:color="auto"/>
            <w:left w:val="none" w:sz="0" w:space="0" w:color="auto"/>
            <w:bottom w:val="none" w:sz="0" w:space="0" w:color="auto"/>
            <w:right w:val="none" w:sz="0" w:space="0" w:color="auto"/>
          </w:divBdr>
        </w:div>
        <w:div w:id="905383825">
          <w:marLeft w:val="640"/>
          <w:marRight w:val="0"/>
          <w:marTop w:val="0"/>
          <w:marBottom w:val="0"/>
          <w:divBdr>
            <w:top w:val="none" w:sz="0" w:space="0" w:color="auto"/>
            <w:left w:val="none" w:sz="0" w:space="0" w:color="auto"/>
            <w:bottom w:val="none" w:sz="0" w:space="0" w:color="auto"/>
            <w:right w:val="none" w:sz="0" w:space="0" w:color="auto"/>
          </w:divBdr>
        </w:div>
        <w:div w:id="1121655900">
          <w:marLeft w:val="640"/>
          <w:marRight w:val="0"/>
          <w:marTop w:val="0"/>
          <w:marBottom w:val="0"/>
          <w:divBdr>
            <w:top w:val="none" w:sz="0" w:space="0" w:color="auto"/>
            <w:left w:val="none" w:sz="0" w:space="0" w:color="auto"/>
            <w:bottom w:val="none" w:sz="0" w:space="0" w:color="auto"/>
            <w:right w:val="none" w:sz="0" w:space="0" w:color="auto"/>
          </w:divBdr>
        </w:div>
        <w:div w:id="350693093">
          <w:marLeft w:val="640"/>
          <w:marRight w:val="0"/>
          <w:marTop w:val="0"/>
          <w:marBottom w:val="0"/>
          <w:divBdr>
            <w:top w:val="none" w:sz="0" w:space="0" w:color="auto"/>
            <w:left w:val="none" w:sz="0" w:space="0" w:color="auto"/>
            <w:bottom w:val="none" w:sz="0" w:space="0" w:color="auto"/>
            <w:right w:val="none" w:sz="0" w:space="0" w:color="auto"/>
          </w:divBdr>
        </w:div>
        <w:div w:id="943610162">
          <w:marLeft w:val="640"/>
          <w:marRight w:val="0"/>
          <w:marTop w:val="0"/>
          <w:marBottom w:val="0"/>
          <w:divBdr>
            <w:top w:val="none" w:sz="0" w:space="0" w:color="auto"/>
            <w:left w:val="none" w:sz="0" w:space="0" w:color="auto"/>
            <w:bottom w:val="none" w:sz="0" w:space="0" w:color="auto"/>
            <w:right w:val="none" w:sz="0" w:space="0" w:color="auto"/>
          </w:divBdr>
        </w:div>
        <w:div w:id="2061245160">
          <w:marLeft w:val="640"/>
          <w:marRight w:val="0"/>
          <w:marTop w:val="0"/>
          <w:marBottom w:val="0"/>
          <w:divBdr>
            <w:top w:val="none" w:sz="0" w:space="0" w:color="auto"/>
            <w:left w:val="none" w:sz="0" w:space="0" w:color="auto"/>
            <w:bottom w:val="none" w:sz="0" w:space="0" w:color="auto"/>
            <w:right w:val="none" w:sz="0" w:space="0" w:color="auto"/>
          </w:divBdr>
        </w:div>
        <w:div w:id="1454250379">
          <w:marLeft w:val="640"/>
          <w:marRight w:val="0"/>
          <w:marTop w:val="0"/>
          <w:marBottom w:val="0"/>
          <w:divBdr>
            <w:top w:val="none" w:sz="0" w:space="0" w:color="auto"/>
            <w:left w:val="none" w:sz="0" w:space="0" w:color="auto"/>
            <w:bottom w:val="none" w:sz="0" w:space="0" w:color="auto"/>
            <w:right w:val="none" w:sz="0" w:space="0" w:color="auto"/>
          </w:divBdr>
        </w:div>
        <w:div w:id="197281394">
          <w:marLeft w:val="640"/>
          <w:marRight w:val="0"/>
          <w:marTop w:val="0"/>
          <w:marBottom w:val="0"/>
          <w:divBdr>
            <w:top w:val="none" w:sz="0" w:space="0" w:color="auto"/>
            <w:left w:val="none" w:sz="0" w:space="0" w:color="auto"/>
            <w:bottom w:val="none" w:sz="0" w:space="0" w:color="auto"/>
            <w:right w:val="none" w:sz="0" w:space="0" w:color="auto"/>
          </w:divBdr>
        </w:div>
        <w:div w:id="838927252">
          <w:marLeft w:val="640"/>
          <w:marRight w:val="0"/>
          <w:marTop w:val="0"/>
          <w:marBottom w:val="0"/>
          <w:divBdr>
            <w:top w:val="none" w:sz="0" w:space="0" w:color="auto"/>
            <w:left w:val="none" w:sz="0" w:space="0" w:color="auto"/>
            <w:bottom w:val="none" w:sz="0" w:space="0" w:color="auto"/>
            <w:right w:val="none" w:sz="0" w:space="0" w:color="auto"/>
          </w:divBdr>
        </w:div>
        <w:div w:id="1026518371">
          <w:marLeft w:val="640"/>
          <w:marRight w:val="0"/>
          <w:marTop w:val="0"/>
          <w:marBottom w:val="0"/>
          <w:divBdr>
            <w:top w:val="none" w:sz="0" w:space="0" w:color="auto"/>
            <w:left w:val="none" w:sz="0" w:space="0" w:color="auto"/>
            <w:bottom w:val="none" w:sz="0" w:space="0" w:color="auto"/>
            <w:right w:val="none" w:sz="0" w:space="0" w:color="auto"/>
          </w:divBdr>
        </w:div>
        <w:div w:id="602955211">
          <w:marLeft w:val="640"/>
          <w:marRight w:val="0"/>
          <w:marTop w:val="0"/>
          <w:marBottom w:val="0"/>
          <w:divBdr>
            <w:top w:val="none" w:sz="0" w:space="0" w:color="auto"/>
            <w:left w:val="none" w:sz="0" w:space="0" w:color="auto"/>
            <w:bottom w:val="none" w:sz="0" w:space="0" w:color="auto"/>
            <w:right w:val="none" w:sz="0" w:space="0" w:color="auto"/>
          </w:divBdr>
        </w:div>
        <w:div w:id="1649825110">
          <w:marLeft w:val="640"/>
          <w:marRight w:val="0"/>
          <w:marTop w:val="0"/>
          <w:marBottom w:val="0"/>
          <w:divBdr>
            <w:top w:val="none" w:sz="0" w:space="0" w:color="auto"/>
            <w:left w:val="none" w:sz="0" w:space="0" w:color="auto"/>
            <w:bottom w:val="none" w:sz="0" w:space="0" w:color="auto"/>
            <w:right w:val="none" w:sz="0" w:space="0" w:color="auto"/>
          </w:divBdr>
        </w:div>
        <w:div w:id="1545753649">
          <w:marLeft w:val="640"/>
          <w:marRight w:val="0"/>
          <w:marTop w:val="0"/>
          <w:marBottom w:val="0"/>
          <w:divBdr>
            <w:top w:val="none" w:sz="0" w:space="0" w:color="auto"/>
            <w:left w:val="none" w:sz="0" w:space="0" w:color="auto"/>
            <w:bottom w:val="none" w:sz="0" w:space="0" w:color="auto"/>
            <w:right w:val="none" w:sz="0" w:space="0" w:color="auto"/>
          </w:divBdr>
        </w:div>
        <w:div w:id="1957323624">
          <w:marLeft w:val="640"/>
          <w:marRight w:val="0"/>
          <w:marTop w:val="0"/>
          <w:marBottom w:val="0"/>
          <w:divBdr>
            <w:top w:val="none" w:sz="0" w:space="0" w:color="auto"/>
            <w:left w:val="none" w:sz="0" w:space="0" w:color="auto"/>
            <w:bottom w:val="none" w:sz="0" w:space="0" w:color="auto"/>
            <w:right w:val="none" w:sz="0" w:space="0" w:color="auto"/>
          </w:divBdr>
        </w:div>
        <w:div w:id="911936338">
          <w:marLeft w:val="640"/>
          <w:marRight w:val="0"/>
          <w:marTop w:val="0"/>
          <w:marBottom w:val="0"/>
          <w:divBdr>
            <w:top w:val="none" w:sz="0" w:space="0" w:color="auto"/>
            <w:left w:val="none" w:sz="0" w:space="0" w:color="auto"/>
            <w:bottom w:val="none" w:sz="0" w:space="0" w:color="auto"/>
            <w:right w:val="none" w:sz="0" w:space="0" w:color="auto"/>
          </w:divBdr>
        </w:div>
        <w:div w:id="1667366948">
          <w:marLeft w:val="640"/>
          <w:marRight w:val="0"/>
          <w:marTop w:val="0"/>
          <w:marBottom w:val="0"/>
          <w:divBdr>
            <w:top w:val="none" w:sz="0" w:space="0" w:color="auto"/>
            <w:left w:val="none" w:sz="0" w:space="0" w:color="auto"/>
            <w:bottom w:val="none" w:sz="0" w:space="0" w:color="auto"/>
            <w:right w:val="none" w:sz="0" w:space="0" w:color="auto"/>
          </w:divBdr>
        </w:div>
        <w:div w:id="1662390224">
          <w:marLeft w:val="640"/>
          <w:marRight w:val="0"/>
          <w:marTop w:val="0"/>
          <w:marBottom w:val="0"/>
          <w:divBdr>
            <w:top w:val="none" w:sz="0" w:space="0" w:color="auto"/>
            <w:left w:val="none" w:sz="0" w:space="0" w:color="auto"/>
            <w:bottom w:val="none" w:sz="0" w:space="0" w:color="auto"/>
            <w:right w:val="none" w:sz="0" w:space="0" w:color="auto"/>
          </w:divBdr>
        </w:div>
        <w:div w:id="579753609">
          <w:marLeft w:val="640"/>
          <w:marRight w:val="0"/>
          <w:marTop w:val="0"/>
          <w:marBottom w:val="0"/>
          <w:divBdr>
            <w:top w:val="none" w:sz="0" w:space="0" w:color="auto"/>
            <w:left w:val="none" w:sz="0" w:space="0" w:color="auto"/>
            <w:bottom w:val="none" w:sz="0" w:space="0" w:color="auto"/>
            <w:right w:val="none" w:sz="0" w:space="0" w:color="auto"/>
          </w:divBdr>
        </w:div>
        <w:div w:id="1623070287">
          <w:marLeft w:val="640"/>
          <w:marRight w:val="0"/>
          <w:marTop w:val="0"/>
          <w:marBottom w:val="0"/>
          <w:divBdr>
            <w:top w:val="none" w:sz="0" w:space="0" w:color="auto"/>
            <w:left w:val="none" w:sz="0" w:space="0" w:color="auto"/>
            <w:bottom w:val="none" w:sz="0" w:space="0" w:color="auto"/>
            <w:right w:val="none" w:sz="0" w:space="0" w:color="auto"/>
          </w:divBdr>
        </w:div>
        <w:div w:id="1451707806">
          <w:marLeft w:val="640"/>
          <w:marRight w:val="0"/>
          <w:marTop w:val="0"/>
          <w:marBottom w:val="0"/>
          <w:divBdr>
            <w:top w:val="none" w:sz="0" w:space="0" w:color="auto"/>
            <w:left w:val="none" w:sz="0" w:space="0" w:color="auto"/>
            <w:bottom w:val="none" w:sz="0" w:space="0" w:color="auto"/>
            <w:right w:val="none" w:sz="0" w:space="0" w:color="auto"/>
          </w:divBdr>
        </w:div>
        <w:div w:id="1275985978">
          <w:marLeft w:val="640"/>
          <w:marRight w:val="0"/>
          <w:marTop w:val="0"/>
          <w:marBottom w:val="0"/>
          <w:divBdr>
            <w:top w:val="none" w:sz="0" w:space="0" w:color="auto"/>
            <w:left w:val="none" w:sz="0" w:space="0" w:color="auto"/>
            <w:bottom w:val="none" w:sz="0" w:space="0" w:color="auto"/>
            <w:right w:val="none" w:sz="0" w:space="0" w:color="auto"/>
          </w:divBdr>
        </w:div>
        <w:div w:id="1033775005">
          <w:marLeft w:val="640"/>
          <w:marRight w:val="0"/>
          <w:marTop w:val="0"/>
          <w:marBottom w:val="0"/>
          <w:divBdr>
            <w:top w:val="none" w:sz="0" w:space="0" w:color="auto"/>
            <w:left w:val="none" w:sz="0" w:space="0" w:color="auto"/>
            <w:bottom w:val="none" w:sz="0" w:space="0" w:color="auto"/>
            <w:right w:val="none" w:sz="0" w:space="0" w:color="auto"/>
          </w:divBdr>
        </w:div>
        <w:div w:id="1162353751">
          <w:marLeft w:val="640"/>
          <w:marRight w:val="0"/>
          <w:marTop w:val="0"/>
          <w:marBottom w:val="0"/>
          <w:divBdr>
            <w:top w:val="none" w:sz="0" w:space="0" w:color="auto"/>
            <w:left w:val="none" w:sz="0" w:space="0" w:color="auto"/>
            <w:bottom w:val="none" w:sz="0" w:space="0" w:color="auto"/>
            <w:right w:val="none" w:sz="0" w:space="0" w:color="auto"/>
          </w:divBdr>
        </w:div>
        <w:div w:id="1472751688">
          <w:marLeft w:val="640"/>
          <w:marRight w:val="0"/>
          <w:marTop w:val="0"/>
          <w:marBottom w:val="0"/>
          <w:divBdr>
            <w:top w:val="none" w:sz="0" w:space="0" w:color="auto"/>
            <w:left w:val="none" w:sz="0" w:space="0" w:color="auto"/>
            <w:bottom w:val="none" w:sz="0" w:space="0" w:color="auto"/>
            <w:right w:val="none" w:sz="0" w:space="0" w:color="auto"/>
          </w:divBdr>
        </w:div>
        <w:div w:id="956060638">
          <w:marLeft w:val="640"/>
          <w:marRight w:val="0"/>
          <w:marTop w:val="0"/>
          <w:marBottom w:val="0"/>
          <w:divBdr>
            <w:top w:val="none" w:sz="0" w:space="0" w:color="auto"/>
            <w:left w:val="none" w:sz="0" w:space="0" w:color="auto"/>
            <w:bottom w:val="none" w:sz="0" w:space="0" w:color="auto"/>
            <w:right w:val="none" w:sz="0" w:space="0" w:color="auto"/>
          </w:divBdr>
        </w:div>
        <w:div w:id="2047557656">
          <w:marLeft w:val="640"/>
          <w:marRight w:val="0"/>
          <w:marTop w:val="0"/>
          <w:marBottom w:val="0"/>
          <w:divBdr>
            <w:top w:val="none" w:sz="0" w:space="0" w:color="auto"/>
            <w:left w:val="none" w:sz="0" w:space="0" w:color="auto"/>
            <w:bottom w:val="none" w:sz="0" w:space="0" w:color="auto"/>
            <w:right w:val="none" w:sz="0" w:space="0" w:color="auto"/>
          </w:divBdr>
        </w:div>
        <w:div w:id="1820611635">
          <w:marLeft w:val="640"/>
          <w:marRight w:val="0"/>
          <w:marTop w:val="0"/>
          <w:marBottom w:val="0"/>
          <w:divBdr>
            <w:top w:val="none" w:sz="0" w:space="0" w:color="auto"/>
            <w:left w:val="none" w:sz="0" w:space="0" w:color="auto"/>
            <w:bottom w:val="none" w:sz="0" w:space="0" w:color="auto"/>
            <w:right w:val="none" w:sz="0" w:space="0" w:color="auto"/>
          </w:divBdr>
        </w:div>
      </w:divsChild>
    </w:div>
    <w:div w:id="1069963627">
      <w:bodyDiv w:val="1"/>
      <w:marLeft w:val="0"/>
      <w:marRight w:val="0"/>
      <w:marTop w:val="0"/>
      <w:marBottom w:val="0"/>
      <w:divBdr>
        <w:top w:val="none" w:sz="0" w:space="0" w:color="auto"/>
        <w:left w:val="none" w:sz="0" w:space="0" w:color="auto"/>
        <w:bottom w:val="none" w:sz="0" w:space="0" w:color="auto"/>
        <w:right w:val="none" w:sz="0" w:space="0" w:color="auto"/>
      </w:divBdr>
      <w:divsChild>
        <w:div w:id="944845630">
          <w:marLeft w:val="640"/>
          <w:marRight w:val="0"/>
          <w:marTop w:val="0"/>
          <w:marBottom w:val="0"/>
          <w:divBdr>
            <w:top w:val="none" w:sz="0" w:space="0" w:color="auto"/>
            <w:left w:val="none" w:sz="0" w:space="0" w:color="auto"/>
            <w:bottom w:val="none" w:sz="0" w:space="0" w:color="auto"/>
            <w:right w:val="none" w:sz="0" w:space="0" w:color="auto"/>
          </w:divBdr>
        </w:div>
        <w:div w:id="1726681309">
          <w:marLeft w:val="640"/>
          <w:marRight w:val="0"/>
          <w:marTop w:val="0"/>
          <w:marBottom w:val="0"/>
          <w:divBdr>
            <w:top w:val="none" w:sz="0" w:space="0" w:color="auto"/>
            <w:left w:val="none" w:sz="0" w:space="0" w:color="auto"/>
            <w:bottom w:val="none" w:sz="0" w:space="0" w:color="auto"/>
            <w:right w:val="none" w:sz="0" w:space="0" w:color="auto"/>
          </w:divBdr>
        </w:div>
        <w:div w:id="1933850053">
          <w:marLeft w:val="640"/>
          <w:marRight w:val="0"/>
          <w:marTop w:val="0"/>
          <w:marBottom w:val="0"/>
          <w:divBdr>
            <w:top w:val="none" w:sz="0" w:space="0" w:color="auto"/>
            <w:left w:val="none" w:sz="0" w:space="0" w:color="auto"/>
            <w:bottom w:val="none" w:sz="0" w:space="0" w:color="auto"/>
            <w:right w:val="none" w:sz="0" w:space="0" w:color="auto"/>
          </w:divBdr>
        </w:div>
        <w:div w:id="1902206873">
          <w:marLeft w:val="640"/>
          <w:marRight w:val="0"/>
          <w:marTop w:val="0"/>
          <w:marBottom w:val="0"/>
          <w:divBdr>
            <w:top w:val="none" w:sz="0" w:space="0" w:color="auto"/>
            <w:left w:val="none" w:sz="0" w:space="0" w:color="auto"/>
            <w:bottom w:val="none" w:sz="0" w:space="0" w:color="auto"/>
            <w:right w:val="none" w:sz="0" w:space="0" w:color="auto"/>
          </w:divBdr>
        </w:div>
        <w:div w:id="284192439">
          <w:marLeft w:val="640"/>
          <w:marRight w:val="0"/>
          <w:marTop w:val="0"/>
          <w:marBottom w:val="0"/>
          <w:divBdr>
            <w:top w:val="none" w:sz="0" w:space="0" w:color="auto"/>
            <w:left w:val="none" w:sz="0" w:space="0" w:color="auto"/>
            <w:bottom w:val="none" w:sz="0" w:space="0" w:color="auto"/>
            <w:right w:val="none" w:sz="0" w:space="0" w:color="auto"/>
          </w:divBdr>
        </w:div>
        <w:div w:id="376782786">
          <w:marLeft w:val="640"/>
          <w:marRight w:val="0"/>
          <w:marTop w:val="0"/>
          <w:marBottom w:val="0"/>
          <w:divBdr>
            <w:top w:val="none" w:sz="0" w:space="0" w:color="auto"/>
            <w:left w:val="none" w:sz="0" w:space="0" w:color="auto"/>
            <w:bottom w:val="none" w:sz="0" w:space="0" w:color="auto"/>
            <w:right w:val="none" w:sz="0" w:space="0" w:color="auto"/>
          </w:divBdr>
        </w:div>
        <w:div w:id="231015289">
          <w:marLeft w:val="640"/>
          <w:marRight w:val="0"/>
          <w:marTop w:val="0"/>
          <w:marBottom w:val="0"/>
          <w:divBdr>
            <w:top w:val="none" w:sz="0" w:space="0" w:color="auto"/>
            <w:left w:val="none" w:sz="0" w:space="0" w:color="auto"/>
            <w:bottom w:val="none" w:sz="0" w:space="0" w:color="auto"/>
            <w:right w:val="none" w:sz="0" w:space="0" w:color="auto"/>
          </w:divBdr>
        </w:div>
        <w:div w:id="1188980526">
          <w:marLeft w:val="640"/>
          <w:marRight w:val="0"/>
          <w:marTop w:val="0"/>
          <w:marBottom w:val="0"/>
          <w:divBdr>
            <w:top w:val="none" w:sz="0" w:space="0" w:color="auto"/>
            <w:left w:val="none" w:sz="0" w:space="0" w:color="auto"/>
            <w:bottom w:val="none" w:sz="0" w:space="0" w:color="auto"/>
            <w:right w:val="none" w:sz="0" w:space="0" w:color="auto"/>
          </w:divBdr>
        </w:div>
        <w:div w:id="1687947314">
          <w:marLeft w:val="640"/>
          <w:marRight w:val="0"/>
          <w:marTop w:val="0"/>
          <w:marBottom w:val="0"/>
          <w:divBdr>
            <w:top w:val="none" w:sz="0" w:space="0" w:color="auto"/>
            <w:left w:val="none" w:sz="0" w:space="0" w:color="auto"/>
            <w:bottom w:val="none" w:sz="0" w:space="0" w:color="auto"/>
            <w:right w:val="none" w:sz="0" w:space="0" w:color="auto"/>
          </w:divBdr>
        </w:div>
        <w:div w:id="1775125349">
          <w:marLeft w:val="640"/>
          <w:marRight w:val="0"/>
          <w:marTop w:val="0"/>
          <w:marBottom w:val="0"/>
          <w:divBdr>
            <w:top w:val="none" w:sz="0" w:space="0" w:color="auto"/>
            <w:left w:val="none" w:sz="0" w:space="0" w:color="auto"/>
            <w:bottom w:val="none" w:sz="0" w:space="0" w:color="auto"/>
            <w:right w:val="none" w:sz="0" w:space="0" w:color="auto"/>
          </w:divBdr>
        </w:div>
        <w:div w:id="660305773">
          <w:marLeft w:val="640"/>
          <w:marRight w:val="0"/>
          <w:marTop w:val="0"/>
          <w:marBottom w:val="0"/>
          <w:divBdr>
            <w:top w:val="none" w:sz="0" w:space="0" w:color="auto"/>
            <w:left w:val="none" w:sz="0" w:space="0" w:color="auto"/>
            <w:bottom w:val="none" w:sz="0" w:space="0" w:color="auto"/>
            <w:right w:val="none" w:sz="0" w:space="0" w:color="auto"/>
          </w:divBdr>
        </w:div>
        <w:div w:id="716927388">
          <w:marLeft w:val="640"/>
          <w:marRight w:val="0"/>
          <w:marTop w:val="0"/>
          <w:marBottom w:val="0"/>
          <w:divBdr>
            <w:top w:val="none" w:sz="0" w:space="0" w:color="auto"/>
            <w:left w:val="none" w:sz="0" w:space="0" w:color="auto"/>
            <w:bottom w:val="none" w:sz="0" w:space="0" w:color="auto"/>
            <w:right w:val="none" w:sz="0" w:space="0" w:color="auto"/>
          </w:divBdr>
        </w:div>
        <w:div w:id="589965490">
          <w:marLeft w:val="640"/>
          <w:marRight w:val="0"/>
          <w:marTop w:val="0"/>
          <w:marBottom w:val="0"/>
          <w:divBdr>
            <w:top w:val="none" w:sz="0" w:space="0" w:color="auto"/>
            <w:left w:val="none" w:sz="0" w:space="0" w:color="auto"/>
            <w:bottom w:val="none" w:sz="0" w:space="0" w:color="auto"/>
            <w:right w:val="none" w:sz="0" w:space="0" w:color="auto"/>
          </w:divBdr>
        </w:div>
        <w:div w:id="992368916">
          <w:marLeft w:val="640"/>
          <w:marRight w:val="0"/>
          <w:marTop w:val="0"/>
          <w:marBottom w:val="0"/>
          <w:divBdr>
            <w:top w:val="none" w:sz="0" w:space="0" w:color="auto"/>
            <w:left w:val="none" w:sz="0" w:space="0" w:color="auto"/>
            <w:bottom w:val="none" w:sz="0" w:space="0" w:color="auto"/>
            <w:right w:val="none" w:sz="0" w:space="0" w:color="auto"/>
          </w:divBdr>
        </w:div>
        <w:div w:id="1731416864">
          <w:marLeft w:val="640"/>
          <w:marRight w:val="0"/>
          <w:marTop w:val="0"/>
          <w:marBottom w:val="0"/>
          <w:divBdr>
            <w:top w:val="none" w:sz="0" w:space="0" w:color="auto"/>
            <w:left w:val="none" w:sz="0" w:space="0" w:color="auto"/>
            <w:bottom w:val="none" w:sz="0" w:space="0" w:color="auto"/>
            <w:right w:val="none" w:sz="0" w:space="0" w:color="auto"/>
          </w:divBdr>
        </w:div>
        <w:div w:id="410851783">
          <w:marLeft w:val="640"/>
          <w:marRight w:val="0"/>
          <w:marTop w:val="0"/>
          <w:marBottom w:val="0"/>
          <w:divBdr>
            <w:top w:val="none" w:sz="0" w:space="0" w:color="auto"/>
            <w:left w:val="none" w:sz="0" w:space="0" w:color="auto"/>
            <w:bottom w:val="none" w:sz="0" w:space="0" w:color="auto"/>
            <w:right w:val="none" w:sz="0" w:space="0" w:color="auto"/>
          </w:divBdr>
        </w:div>
        <w:div w:id="151070516">
          <w:marLeft w:val="640"/>
          <w:marRight w:val="0"/>
          <w:marTop w:val="0"/>
          <w:marBottom w:val="0"/>
          <w:divBdr>
            <w:top w:val="none" w:sz="0" w:space="0" w:color="auto"/>
            <w:left w:val="none" w:sz="0" w:space="0" w:color="auto"/>
            <w:bottom w:val="none" w:sz="0" w:space="0" w:color="auto"/>
            <w:right w:val="none" w:sz="0" w:space="0" w:color="auto"/>
          </w:divBdr>
        </w:div>
        <w:div w:id="85155221">
          <w:marLeft w:val="640"/>
          <w:marRight w:val="0"/>
          <w:marTop w:val="0"/>
          <w:marBottom w:val="0"/>
          <w:divBdr>
            <w:top w:val="none" w:sz="0" w:space="0" w:color="auto"/>
            <w:left w:val="none" w:sz="0" w:space="0" w:color="auto"/>
            <w:bottom w:val="none" w:sz="0" w:space="0" w:color="auto"/>
            <w:right w:val="none" w:sz="0" w:space="0" w:color="auto"/>
          </w:divBdr>
        </w:div>
        <w:div w:id="1073507385">
          <w:marLeft w:val="640"/>
          <w:marRight w:val="0"/>
          <w:marTop w:val="0"/>
          <w:marBottom w:val="0"/>
          <w:divBdr>
            <w:top w:val="none" w:sz="0" w:space="0" w:color="auto"/>
            <w:left w:val="none" w:sz="0" w:space="0" w:color="auto"/>
            <w:bottom w:val="none" w:sz="0" w:space="0" w:color="auto"/>
            <w:right w:val="none" w:sz="0" w:space="0" w:color="auto"/>
          </w:divBdr>
        </w:div>
        <w:div w:id="1660308447">
          <w:marLeft w:val="640"/>
          <w:marRight w:val="0"/>
          <w:marTop w:val="0"/>
          <w:marBottom w:val="0"/>
          <w:divBdr>
            <w:top w:val="none" w:sz="0" w:space="0" w:color="auto"/>
            <w:left w:val="none" w:sz="0" w:space="0" w:color="auto"/>
            <w:bottom w:val="none" w:sz="0" w:space="0" w:color="auto"/>
            <w:right w:val="none" w:sz="0" w:space="0" w:color="auto"/>
          </w:divBdr>
        </w:div>
        <w:div w:id="1188909376">
          <w:marLeft w:val="640"/>
          <w:marRight w:val="0"/>
          <w:marTop w:val="0"/>
          <w:marBottom w:val="0"/>
          <w:divBdr>
            <w:top w:val="none" w:sz="0" w:space="0" w:color="auto"/>
            <w:left w:val="none" w:sz="0" w:space="0" w:color="auto"/>
            <w:bottom w:val="none" w:sz="0" w:space="0" w:color="auto"/>
            <w:right w:val="none" w:sz="0" w:space="0" w:color="auto"/>
          </w:divBdr>
        </w:div>
        <w:div w:id="633409746">
          <w:marLeft w:val="640"/>
          <w:marRight w:val="0"/>
          <w:marTop w:val="0"/>
          <w:marBottom w:val="0"/>
          <w:divBdr>
            <w:top w:val="none" w:sz="0" w:space="0" w:color="auto"/>
            <w:left w:val="none" w:sz="0" w:space="0" w:color="auto"/>
            <w:bottom w:val="none" w:sz="0" w:space="0" w:color="auto"/>
            <w:right w:val="none" w:sz="0" w:space="0" w:color="auto"/>
          </w:divBdr>
        </w:div>
        <w:div w:id="1688674001">
          <w:marLeft w:val="640"/>
          <w:marRight w:val="0"/>
          <w:marTop w:val="0"/>
          <w:marBottom w:val="0"/>
          <w:divBdr>
            <w:top w:val="none" w:sz="0" w:space="0" w:color="auto"/>
            <w:left w:val="none" w:sz="0" w:space="0" w:color="auto"/>
            <w:bottom w:val="none" w:sz="0" w:space="0" w:color="auto"/>
            <w:right w:val="none" w:sz="0" w:space="0" w:color="auto"/>
          </w:divBdr>
        </w:div>
        <w:div w:id="1040979943">
          <w:marLeft w:val="640"/>
          <w:marRight w:val="0"/>
          <w:marTop w:val="0"/>
          <w:marBottom w:val="0"/>
          <w:divBdr>
            <w:top w:val="none" w:sz="0" w:space="0" w:color="auto"/>
            <w:left w:val="none" w:sz="0" w:space="0" w:color="auto"/>
            <w:bottom w:val="none" w:sz="0" w:space="0" w:color="auto"/>
            <w:right w:val="none" w:sz="0" w:space="0" w:color="auto"/>
          </w:divBdr>
        </w:div>
        <w:div w:id="308635311">
          <w:marLeft w:val="640"/>
          <w:marRight w:val="0"/>
          <w:marTop w:val="0"/>
          <w:marBottom w:val="0"/>
          <w:divBdr>
            <w:top w:val="none" w:sz="0" w:space="0" w:color="auto"/>
            <w:left w:val="none" w:sz="0" w:space="0" w:color="auto"/>
            <w:bottom w:val="none" w:sz="0" w:space="0" w:color="auto"/>
            <w:right w:val="none" w:sz="0" w:space="0" w:color="auto"/>
          </w:divBdr>
        </w:div>
        <w:div w:id="1604341108">
          <w:marLeft w:val="640"/>
          <w:marRight w:val="0"/>
          <w:marTop w:val="0"/>
          <w:marBottom w:val="0"/>
          <w:divBdr>
            <w:top w:val="none" w:sz="0" w:space="0" w:color="auto"/>
            <w:left w:val="none" w:sz="0" w:space="0" w:color="auto"/>
            <w:bottom w:val="none" w:sz="0" w:space="0" w:color="auto"/>
            <w:right w:val="none" w:sz="0" w:space="0" w:color="auto"/>
          </w:divBdr>
        </w:div>
        <w:div w:id="1761024733">
          <w:marLeft w:val="640"/>
          <w:marRight w:val="0"/>
          <w:marTop w:val="0"/>
          <w:marBottom w:val="0"/>
          <w:divBdr>
            <w:top w:val="none" w:sz="0" w:space="0" w:color="auto"/>
            <w:left w:val="none" w:sz="0" w:space="0" w:color="auto"/>
            <w:bottom w:val="none" w:sz="0" w:space="0" w:color="auto"/>
            <w:right w:val="none" w:sz="0" w:space="0" w:color="auto"/>
          </w:divBdr>
        </w:div>
        <w:div w:id="800920246">
          <w:marLeft w:val="640"/>
          <w:marRight w:val="0"/>
          <w:marTop w:val="0"/>
          <w:marBottom w:val="0"/>
          <w:divBdr>
            <w:top w:val="none" w:sz="0" w:space="0" w:color="auto"/>
            <w:left w:val="none" w:sz="0" w:space="0" w:color="auto"/>
            <w:bottom w:val="none" w:sz="0" w:space="0" w:color="auto"/>
            <w:right w:val="none" w:sz="0" w:space="0" w:color="auto"/>
          </w:divBdr>
        </w:div>
        <w:div w:id="1785886191">
          <w:marLeft w:val="640"/>
          <w:marRight w:val="0"/>
          <w:marTop w:val="0"/>
          <w:marBottom w:val="0"/>
          <w:divBdr>
            <w:top w:val="none" w:sz="0" w:space="0" w:color="auto"/>
            <w:left w:val="none" w:sz="0" w:space="0" w:color="auto"/>
            <w:bottom w:val="none" w:sz="0" w:space="0" w:color="auto"/>
            <w:right w:val="none" w:sz="0" w:space="0" w:color="auto"/>
          </w:divBdr>
        </w:div>
        <w:div w:id="1833986255">
          <w:marLeft w:val="640"/>
          <w:marRight w:val="0"/>
          <w:marTop w:val="0"/>
          <w:marBottom w:val="0"/>
          <w:divBdr>
            <w:top w:val="none" w:sz="0" w:space="0" w:color="auto"/>
            <w:left w:val="none" w:sz="0" w:space="0" w:color="auto"/>
            <w:bottom w:val="none" w:sz="0" w:space="0" w:color="auto"/>
            <w:right w:val="none" w:sz="0" w:space="0" w:color="auto"/>
          </w:divBdr>
        </w:div>
        <w:div w:id="33116350">
          <w:marLeft w:val="640"/>
          <w:marRight w:val="0"/>
          <w:marTop w:val="0"/>
          <w:marBottom w:val="0"/>
          <w:divBdr>
            <w:top w:val="none" w:sz="0" w:space="0" w:color="auto"/>
            <w:left w:val="none" w:sz="0" w:space="0" w:color="auto"/>
            <w:bottom w:val="none" w:sz="0" w:space="0" w:color="auto"/>
            <w:right w:val="none" w:sz="0" w:space="0" w:color="auto"/>
          </w:divBdr>
        </w:div>
        <w:div w:id="645865574">
          <w:marLeft w:val="640"/>
          <w:marRight w:val="0"/>
          <w:marTop w:val="0"/>
          <w:marBottom w:val="0"/>
          <w:divBdr>
            <w:top w:val="none" w:sz="0" w:space="0" w:color="auto"/>
            <w:left w:val="none" w:sz="0" w:space="0" w:color="auto"/>
            <w:bottom w:val="none" w:sz="0" w:space="0" w:color="auto"/>
            <w:right w:val="none" w:sz="0" w:space="0" w:color="auto"/>
          </w:divBdr>
        </w:div>
        <w:div w:id="2030714602">
          <w:marLeft w:val="640"/>
          <w:marRight w:val="0"/>
          <w:marTop w:val="0"/>
          <w:marBottom w:val="0"/>
          <w:divBdr>
            <w:top w:val="none" w:sz="0" w:space="0" w:color="auto"/>
            <w:left w:val="none" w:sz="0" w:space="0" w:color="auto"/>
            <w:bottom w:val="none" w:sz="0" w:space="0" w:color="auto"/>
            <w:right w:val="none" w:sz="0" w:space="0" w:color="auto"/>
          </w:divBdr>
        </w:div>
      </w:divsChild>
    </w:div>
    <w:div w:id="1072003588">
      <w:bodyDiv w:val="1"/>
      <w:marLeft w:val="0"/>
      <w:marRight w:val="0"/>
      <w:marTop w:val="0"/>
      <w:marBottom w:val="0"/>
      <w:divBdr>
        <w:top w:val="none" w:sz="0" w:space="0" w:color="auto"/>
        <w:left w:val="none" w:sz="0" w:space="0" w:color="auto"/>
        <w:bottom w:val="none" w:sz="0" w:space="0" w:color="auto"/>
        <w:right w:val="none" w:sz="0" w:space="0" w:color="auto"/>
      </w:divBdr>
      <w:divsChild>
        <w:div w:id="446630911">
          <w:marLeft w:val="0"/>
          <w:marRight w:val="0"/>
          <w:marTop w:val="0"/>
          <w:marBottom w:val="0"/>
          <w:divBdr>
            <w:top w:val="none" w:sz="0" w:space="0" w:color="auto"/>
            <w:left w:val="none" w:sz="0" w:space="0" w:color="auto"/>
            <w:bottom w:val="none" w:sz="0" w:space="0" w:color="auto"/>
            <w:right w:val="none" w:sz="0" w:space="0" w:color="auto"/>
          </w:divBdr>
          <w:divsChild>
            <w:div w:id="1678969167">
              <w:marLeft w:val="0"/>
              <w:marRight w:val="0"/>
              <w:marTop w:val="0"/>
              <w:marBottom w:val="0"/>
              <w:divBdr>
                <w:top w:val="none" w:sz="0" w:space="0" w:color="auto"/>
                <w:left w:val="none" w:sz="0" w:space="0" w:color="auto"/>
                <w:bottom w:val="none" w:sz="0" w:space="0" w:color="auto"/>
                <w:right w:val="none" w:sz="0" w:space="0" w:color="auto"/>
              </w:divBdr>
              <w:divsChild>
                <w:div w:id="97545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598121">
      <w:bodyDiv w:val="1"/>
      <w:marLeft w:val="0"/>
      <w:marRight w:val="0"/>
      <w:marTop w:val="0"/>
      <w:marBottom w:val="0"/>
      <w:divBdr>
        <w:top w:val="none" w:sz="0" w:space="0" w:color="auto"/>
        <w:left w:val="none" w:sz="0" w:space="0" w:color="auto"/>
        <w:bottom w:val="none" w:sz="0" w:space="0" w:color="auto"/>
        <w:right w:val="none" w:sz="0" w:space="0" w:color="auto"/>
      </w:divBdr>
      <w:divsChild>
        <w:div w:id="1027372272">
          <w:marLeft w:val="0"/>
          <w:marRight w:val="0"/>
          <w:marTop w:val="0"/>
          <w:marBottom w:val="0"/>
          <w:divBdr>
            <w:top w:val="none" w:sz="0" w:space="0" w:color="auto"/>
            <w:left w:val="none" w:sz="0" w:space="0" w:color="auto"/>
            <w:bottom w:val="none" w:sz="0" w:space="0" w:color="auto"/>
            <w:right w:val="none" w:sz="0" w:space="0" w:color="auto"/>
          </w:divBdr>
          <w:divsChild>
            <w:div w:id="870069033">
              <w:marLeft w:val="0"/>
              <w:marRight w:val="0"/>
              <w:marTop w:val="0"/>
              <w:marBottom w:val="0"/>
              <w:divBdr>
                <w:top w:val="none" w:sz="0" w:space="0" w:color="auto"/>
                <w:left w:val="none" w:sz="0" w:space="0" w:color="auto"/>
                <w:bottom w:val="none" w:sz="0" w:space="0" w:color="auto"/>
                <w:right w:val="none" w:sz="0" w:space="0" w:color="auto"/>
              </w:divBdr>
              <w:divsChild>
                <w:div w:id="1878617644">
                  <w:marLeft w:val="0"/>
                  <w:marRight w:val="0"/>
                  <w:marTop w:val="0"/>
                  <w:marBottom w:val="0"/>
                  <w:divBdr>
                    <w:top w:val="none" w:sz="0" w:space="0" w:color="auto"/>
                    <w:left w:val="none" w:sz="0" w:space="0" w:color="auto"/>
                    <w:bottom w:val="none" w:sz="0" w:space="0" w:color="auto"/>
                    <w:right w:val="none" w:sz="0" w:space="0" w:color="auto"/>
                  </w:divBdr>
                  <w:divsChild>
                    <w:div w:id="197624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0660097">
      <w:bodyDiv w:val="1"/>
      <w:marLeft w:val="0"/>
      <w:marRight w:val="0"/>
      <w:marTop w:val="0"/>
      <w:marBottom w:val="0"/>
      <w:divBdr>
        <w:top w:val="none" w:sz="0" w:space="0" w:color="auto"/>
        <w:left w:val="none" w:sz="0" w:space="0" w:color="auto"/>
        <w:bottom w:val="none" w:sz="0" w:space="0" w:color="auto"/>
        <w:right w:val="none" w:sz="0" w:space="0" w:color="auto"/>
      </w:divBdr>
      <w:divsChild>
        <w:div w:id="1994867076">
          <w:marLeft w:val="640"/>
          <w:marRight w:val="0"/>
          <w:marTop w:val="0"/>
          <w:marBottom w:val="0"/>
          <w:divBdr>
            <w:top w:val="none" w:sz="0" w:space="0" w:color="auto"/>
            <w:left w:val="none" w:sz="0" w:space="0" w:color="auto"/>
            <w:bottom w:val="none" w:sz="0" w:space="0" w:color="auto"/>
            <w:right w:val="none" w:sz="0" w:space="0" w:color="auto"/>
          </w:divBdr>
        </w:div>
        <w:div w:id="131676186">
          <w:marLeft w:val="640"/>
          <w:marRight w:val="0"/>
          <w:marTop w:val="0"/>
          <w:marBottom w:val="0"/>
          <w:divBdr>
            <w:top w:val="none" w:sz="0" w:space="0" w:color="auto"/>
            <w:left w:val="none" w:sz="0" w:space="0" w:color="auto"/>
            <w:bottom w:val="none" w:sz="0" w:space="0" w:color="auto"/>
            <w:right w:val="none" w:sz="0" w:space="0" w:color="auto"/>
          </w:divBdr>
        </w:div>
        <w:div w:id="1304197149">
          <w:marLeft w:val="640"/>
          <w:marRight w:val="0"/>
          <w:marTop w:val="0"/>
          <w:marBottom w:val="0"/>
          <w:divBdr>
            <w:top w:val="none" w:sz="0" w:space="0" w:color="auto"/>
            <w:left w:val="none" w:sz="0" w:space="0" w:color="auto"/>
            <w:bottom w:val="none" w:sz="0" w:space="0" w:color="auto"/>
            <w:right w:val="none" w:sz="0" w:space="0" w:color="auto"/>
          </w:divBdr>
        </w:div>
        <w:div w:id="497498305">
          <w:marLeft w:val="640"/>
          <w:marRight w:val="0"/>
          <w:marTop w:val="0"/>
          <w:marBottom w:val="0"/>
          <w:divBdr>
            <w:top w:val="none" w:sz="0" w:space="0" w:color="auto"/>
            <w:left w:val="none" w:sz="0" w:space="0" w:color="auto"/>
            <w:bottom w:val="none" w:sz="0" w:space="0" w:color="auto"/>
            <w:right w:val="none" w:sz="0" w:space="0" w:color="auto"/>
          </w:divBdr>
        </w:div>
        <w:div w:id="1759594456">
          <w:marLeft w:val="640"/>
          <w:marRight w:val="0"/>
          <w:marTop w:val="0"/>
          <w:marBottom w:val="0"/>
          <w:divBdr>
            <w:top w:val="none" w:sz="0" w:space="0" w:color="auto"/>
            <w:left w:val="none" w:sz="0" w:space="0" w:color="auto"/>
            <w:bottom w:val="none" w:sz="0" w:space="0" w:color="auto"/>
            <w:right w:val="none" w:sz="0" w:space="0" w:color="auto"/>
          </w:divBdr>
        </w:div>
        <w:div w:id="1252812853">
          <w:marLeft w:val="640"/>
          <w:marRight w:val="0"/>
          <w:marTop w:val="0"/>
          <w:marBottom w:val="0"/>
          <w:divBdr>
            <w:top w:val="none" w:sz="0" w:space="0" w:color="auto"/>
            <w:left w:val="none" w:sz="0" w:space="0" w:color="auto"/>
            <w:bottom w:val="none" w:sz="0" w:space="0" w:color="auto"/>
            <w:right w:val="none" w:sz="0" w:space="0" w:color="auto"/>
          </w:divBdr>
        </w:div>
        <w:div w:id="1668749476">
          <w:marLeft w:val="640"/>
          <w:marRight w:val="0"/>
          <w:marTop w:val="0"/>
          <w:marBottom w:val="0"/>
          <w:divBdr>
            <w:top w:val="none" w:sz="0" w:space="0" w:color="auto"/>
            <w:left w:val="none" w:sz="0" w:space="0" w:color="auto"/>
            <w:bottom w:val="none" w:sz="0" w:space="0" w:color="auto"/>
            <w:right w:val="none" w:sz="0" w:space="0" w:color="auto"/>
          </w:divBdr>
        </w:div>
        <w:div w:id="1354569587">
          <w:marLeft w:val="640"/>
          <w:marRight w:val="0"/>
          <w:marTop w:val="0"/>
          <w:marBottom w:val="0"/>
          <w:divBdr>
            <w:top w:val="none" w:sz="0" w:space="0" w:color="auto"/>
            <w:left w:val="none" w:sz="0" w:space="0" w:color="auto"/>
            <w:bottom w:val="none" w:sz="0" w:space="0" w:color="auto"/>
            <w:right w:val="none" w:sz="0" w:space="0" w:color="auto"/>
          </w:divBdr>
        </w:div>
        <w:div w:id="390424809">
          <w:marLeft w:val="640"/>
          <w:marRight w:val="0"/>
          <w:marTop w:val="0"/>
          <w:marBottom w:val="0"/>
          <w:divBdr>
            <w:top w:val="none" w:sz="0" w:space="0" w:color="auto"/>
            <w:left w:val="none" w:sz="0" w:space="0" w:color="auto"/>
            <w:bottom w:val="none" w:sz="0" w:space="0" w:color="auto"/>
            <w:right w:val="none" w:sz="0" w:space="0" w:color="auto"/>
          </w:divBdr>
        </w:div>
        <w:div w:id="1644237994">
          <w:marLeft w:val="640"/>
          <w:marRight w:val="0"/>
          <w:marTop w:val="0"/>
          <w:marBottom w:val="0"/>
          <w:divBdr>
            <w:top w:val="none" w:sz="0" w:space="0" w:color="auto"/>
            <w:left w:val="none" w:sz="0" w:space="0" w:color="auto"/>
            <w:bottom w:val="none" w:sz="0" w:space="0" w:color="auto"/>
            <w:right w:val="none" w:sz="0" w:space="0" w:color="auto"/>
          </w:divBdr>
        </w:div>
        <w:div w:id="1144009830">
          <w:marLeft w:val="640"/>
          <w:marRight w:val="0"/>
          <w:marTop w:val="0"/>
          <w:marBottom w:val="0"/>
          <w:divBdr>
            <w:top w:val="none" w:sz="0" w:space="0" w:color="auto"/>
            <w:left w:val="none" w:sz="0" w:space="0" w:color="auto"/>
            <w:bottom w:val="none" w:sz="0" w:space="0" w:color="auto"/>
            <w:right w:val="none" w:sz="0" w:space="0" w:color="auto"/>
          </w:divBdr>
        </w:div>
        <w:div w:id="843975704">
          <w:marLeft w:val="640"/>
          <w:marRight w:val="0"/>
          <w:marTop w:val="0"/>
          <w:marBottom w:val="0"/>
          <w:divBdr>
            <w:top w:val="none" w:sz="0" w:space="0" w:color="auto"/>
            <w:left w:val="none" w:sz="0" w:space="0" w:color="auto"/>
            <w:bottom w:val="none" w:sz="0" w:space="0" w:color="auto"/>
            <w:right w:val="none" w:sz="0" w:space="0" w:color="auto"/>
          </w:divBdr>
        </w:div>
        <w:div w:id="101189890">
          <w:marLeft w:val="640"/>
          <w:marRight w:val="0"/>
          <w:marTop w:val="0"/>
          <w:marBottom w:val="0"/>
          <w:divBdr>
            <w:top w:val="none" w:sz="0" w:space="0" w:color="auto"/>
            <w:left w:val="none" w:sz="0" w:space="0" w:color="auto"/>
            <w:bottom w:val="none" w:sz="0" w:space="0" w:color="auto"/>
            <w:right w:val="none" w:sz="0" w:space="0" w:color="auto"/>
          </w:divBdr>
        </w:div>
        <w:div w:id="787897598">
          <w:marLeft w:val="640"/>
          <w:marRight w:val="0"/>
          <w:marTop w:val="0"/>
          <w:marBottom w:val="0"/>
          <w:divBdr>
            <w:top w:val="none" w:sz="0" w:space="0" w:color="auto"/>
            <w:left w:val="none" w:sz="0" w:space="0" w:color="auto"/>
            <w:bottom w:val="none" w:sz="0" w:space="0" w:color="auto"/>
            <w:right w:val="none" w:sz="0" w:space="0" w:color="auto"/>
          </w:divBdr>
        </w:div>
        <w:div w:id="752356514">
          <w:marLeft w:val="640"/>
          <w:marRight w:val="0"/>
          <w:marTop w:val="0"/>
          <w:marBottom w:val="0"/>
          <w:divBdr>
            <w:top w:val="none" w:sz="0" w:space="0" w:color="auto"/>
            <w:left w:val="none" w:sz="0" w:space="0" w:color="auto"/>
            <w:bottom w:val="none" w:sz="0" w:space="0" w:color="auto"/>
            <w:right w:val="none" w:sz="0" w:space="0" w:color="auto"/>
          </w:divBdr>
        </w:div>
        <w:div w:id="838890104">
          <w:marLeft w:val="640"/>
          <w:marRight w:val="0"/>
          <w:marTop w:val="0"/>
          <w:marBottom w:val="0"/>
          <w:divBdr>
            <w:top w:val="none" w:sz="0" w:space="0" w:color="auto"/>
            <w:left w:val="none" w:sz="0" w:space="0" w:color="auto"/>
            <w:bottom w:val="none" w:sz="0" w:space="0" w:color="auto"/>
            <w:right w:val="none" w:sz="0" w:space="0" w:color="auto"/>
          </w:divBdr>
        </w:div>
        <w:div w:id="44380306">
          <w:marLeft w:val="640"/>
          <w:marRight w:val="0"/>
          <w:marTop w:val="0"/>
          <w:marBottom w:val="0"/>
          <w:divBdr>
            <w:top w:val="none" w:sz="0" w:space="0" w:color="auto"/>
            <w:left w:val="none" w:sz="0" w:space="0" w:color="auto"/>
            <w:bottom w:val="none" w:sz="0" w:space="0" w:color="auto"/>
            <w:right w:val="none" w:sz="0" w:space="0" w:color="auto"/>
          </w:divBdr>
        </w:div>
        <w:div w:id="1503348893">
          <w:marLeft w:val="640"/>
          <w:marRight w:val="0"/>
          <w:marTop w:val="0"/>
          <w:marBottom w:val="0"/>
          <w:divBdr>
            <w:top w:val="none" w:sz="0" w:space="0" w:color="auto"/>
            <w:left w:val="none" w:sz="0" w:space="0" w:color="auto"/>
            <w:bottom w:val="none" w:sz="0" w:space="0" w:color="auto"/>
            <w:right w:val="none" w:sz="0" w:space="0" w:color="auto"/>
          </w:divBdr>
        </w:div>
        <w:div w:id="1485126422">
          <w:marLeft w:val="640"/>
          <w:marRight w:val="0"/>
          <w:marTop w:val="0"/>
          <w:marBottom w:val="0"/>
          <w:divBdr>
            <w:top w:val="none" w:sz="0" w:space="0" w:color="auto"/>
            <w:left w:val="none" w:sz="0" w:space="0" w:color="auto"/>
            <w:bottom w:val="none" w:sz="0" w:space="0" w:color="auto"/>
            <w:right w:val="none" w:sz="0" w:space="0" w:color="auto"/>
          </w:divBdr>
        </w:div>
        <w:div w:id="1419910971">
          <w:marLeft w:val="640"/>
          <w:marRight w:val="0"/>
          <w:marTop w:val="0"/>
          <w:marBottom w:val="0"/>
          <w:divBdr>
            <w:top w:val="none" w:sz="0" w:space="0" w:color="auto"/>
            <w:left w:val="none" w:sz="0" w:space="0" w:color="auto"/>
            <w:bottom w:val="none" w:sz="0" w:space="0" w:color="auto"/>
            <w:right w:val="none" w:sz="0" w:space="0" w:color="auto"/>
          </w:divBdr>
        </w:div>
        <w:div w:id="490564003">
          <w:marLeft w:val="640"/>
          <w:marRight w:val="0"/>
          <w:marTop w:val="0"/>
          <w:marBottom w:val="0"/>
          <w:divBdr>
            <w:top w:val="none" w:sz="0" w:space="0" w:color="auto"/>
            <w:left w:val="none" w:sz="0" w:space="0" w:color="auto"/>
            <w:bottom w:val="none" w:sz="0" w:space="0" w:color="auto"/>
            <w:right w:val="none" w:sz="0" w:space="0" w:color="auto"/>
          </w:divBdr>
        </w:div>
        <w:div w:id="992298564">
          <w:marLeft w:val="640"/>
          <w:marRight w:val="0"/>
          <w:marTop w:val="0"/>
          <w:marBottom w:val="0"/>
          <w:divBdr>
            <w:top w:val="none" w:sz="0" w:space="0" w:color="auto"/>
            <w:left w:val="none" w:sz="0" w:space="0" w:color="auto"/>
            <w:bottom w:val="none" w:sz="0" w:space="0" w:color="auto"/>
            <w:right w:val="none" w:sz="0" w:space="0" w:color="auto"/>
          </w:divBdr>
        </w:div>
        <w:div w:id="780491475">
          <w:marLeft w:val="640"/>
          <w:marRight w:val="0"/>
          <w:marTop w:val="0"/>
          <w:marBottom w:val="0"/>
          <w:divBdr>
            <w:top w:val="none" w:sz="0" w:space="0" w:color="auto"/>
            <w:left w:val="none" w:sz="0" w:space="0" w:color="auto"/>
            <w:bottom w:val="none" w:sz="0" w:space="0" w:color="auto"/>
            <w:right w:val="none" w:sz="0" w:space="0" w:color="auto"/>
          </w:divBdr>
        </w:div>
        <w:div w:id="1704013008">
          <w:marLeft w:val="640"/>
          <w:marRight w:val="0"/>
          <w:marTop w:val="0"/>
          <w:marBottom w:val="0"/>
          <w:divBdr>
            <w:top w:val="none" w:sz="0" w:space="0" w:color="auto"/>
            <w:left w:val="none" w:sz="0" w:space="0" w:color="auto"/>
            <w:bottom w:val="none" w:sz="0" w:space="0" w:color="auto"/>
            <w:right w:val="none" w:sz="0" w:space="0" w:color="auto"/>
          </w:divBdr>
        </w:div>
        <w:div w:id="916785392">
          <w:marLeft w:val="640"/>
          <w:marRight w:val="0"/>
          <w:marTop w:val="0"/>
          <w:marBottom w:val="0"/>
          <w:divBdr>
            <w:top w:val="none" w:sz="0" w:space="0" w:color="auto"/>
            <w:left w:val="none" w:sz="0" w:space="0" w:color="auto"/>
            <w:bottom w:val="none" w:sz="0" w:space="0" w:color="auto"/>
            <w:right w:val="none" w:sz="0" w:space="0" w:color="auto"/>
          </w:divBdr>
        </w:div>
        <w:div w:id="1455636384">
          <w:marLeft w:val="640"/>
          <w:marRight w:val="0"/>
          <w:marTop w:val="0"/>
          <w:marBottom w:val="0"/>
          <w:divBdr>
            <w:top w:val="none" w:sz="0" w:space="0" w:color="auto"/>
            <w:left w:val="none" w:sz="0" w:space="0" w:color="auto"/>
            <w:bottom w:val="none" w:sz="0" w:space="0" w:color="auto"/>
            <w:right w:val="none" w:sz="0" w:space="0" w:color="auto"/>
          </w:divBdr>
        </w:div>
        <w:div w:id="1884054514">
          <w:marLeft w:val="640"/>
          <w:marRight w:val="0"/>
          <w:marTop w:val="0"/>
          <w:marBottom w:val="0"/>
          <w:divBdr>
            <w:top w:val="none" w:sz="0" w:space="0" w:color="auto"/>
            <w:left w:val="none" w:sz="0" w:space="0" w:color="auto"/>
            <w:bottom w:val="none" w:sz="0" w:space="0" w:color="auto"/>
            <w:right w:val="none" w:sz="0" w:space="0" w:color="auto"/>
          </w:divBdr>
        </w:div>
        <w:div w:id="1473136846">
          <w:marLeft w:val="640"/>
          <w:marRight w:val="0"/>
          <w:marTop w:val="0"/>
          <w:marBottom w:val="0"/>
          <w:divBdr>
            <w:top w:val="none" w:sz="0" w:space="0" w:color="auto"/>
            <w:left w:val="none" w:sz="0" w:space="0" w:color="auto"/>
            <w:bottom w:val="none" w:sz="0" w:space="0" w:color="auto"/>
            <w:right w:val="none" w:sz="0" w:space="0" w:color="auto"/>
          </w:divBdr>
        </w:div>
        <w:div w:id="782959305">
          <w:marLeft w:val="640"/>
          <w:marRight w:val="0"/>
          <w:marTop w:val="0"/>
          <w:marBottom w:val="0"/>
          <w:divBdr>
            <w:top w:val="none" w:sz="0" w:space="0" w:color="auto"/>
            <w:left w:val="none" w:sz="0" w:space="0" w:color="auto"/>
            <w:bottom w:val="none" w:sz="0" w:space="0" w:color="auto"/>
            <w:right w:val="none" w:sz="0" w:space="0" w:color="auto"/>
          </w:divBdr>
        </w:div>
        <w:div w:id="1377002619">
          <w:marLeft w:val="640"/>
          <w:marRight w:val="0"/>
          <w:marTop w:val="0"/>
          <w:marBottom w:val="0"/>
          <w:divBdr>
            <w:top w:val="none" w:sz="0" w:space="0" w:color="auto"/>
            <w:left w:val="none" w:sz="0" w:space="0" w:color="auto"/>
            <w:bottom w:val="none" w:sz="0" w:space="0" w:color="auto"/>
            <w:right w:val="none" w:sz="0" w:space="0" w:color="auto"/>
          </w:divBdr>
        </w:div>
        <w:div w:id="2033796332">
          <w:marLeft w:val="640"/>
          <w:marRight w:val="0"/>
          <w:marTop w:val="0"/>
          <w:marBottom w:val="0"/>
          <w:divBdr>
            <w:top w:val="none" w:sz="0" w:space="0" w:color="auto"/>
            <w:left w:val="none" w:sz="0" w:space="0" w:color="auto"/>
            <w:bottom w:val="none" w:sz="0" w:space="0" w:color="auto"/>
            <w:right w:val="none" w:sz="0" w:space="0" w:color="auto"/>
          </w:divBdr>
        </w:div>
        <w:div w:id="598100621">
          <w:marLeft w:val="640"/>
          <w:marRight w:val="0"/>
          <w:marTop w:val="0"/>
          <w:marBottom w:val="0"/>
          <w:divBdr>
            <w:top w:val="none" w:sz="0" w:space="0" w:color="auto"/>
            <w:left w:val="none" w:sz="0" w:space="0" w:color="auto"/>
            <w:bottom w:val="none" w:sz="0" w:space="0" w:color="auto"/>
            <w:right w:val="none" w:sz="0" w:space="0" w:color="auto"/>
          </w:divBdr>
        </w:div>
        <w:div w:id="589851534">
          <w:marLeft w:val="640"/>
          <w:marRight w:val="0"/>
          <w:marTop w:val="0"/>
          <w:marBottom w:val="0"/>
          <w:divBdr>
            <w:top w:val="none" w:sz="0" w:space="0" w:color="auto"/>
            <w:left w:val="none" w:sz="0" w:space="0" w:color="auto"/>
            <w:bottom w:val="none" w:sz="0" w:space="0" w:color="auto"/>
            <w:right w:val="none" w:sz="0" w:space="0" w:color="auto"/>
          </w:divBdr>
        </w:div>
        <w:div w:id="1201016688">
          <w:marLeft w:val="640"/>
          <w:marRight w:val="0"/>
          <w:marTop w:val="0"/>
          <w:marBottom w:val="0"/>
          <w:divBdr>
            <w:top w:val="none" w:sz="0" w:space="0" w:color="auto"/>
            <w:left w:val="none" w:sz="0" w:space="0" w:color="auto"/>
            <w:bottom w:val="none" w:sz="0" w:space="0" w:color="auto"/>
            <w:right w:val="none" w:sz="0" w:space="0" w:color="auto"/>
          </w:divBdr>
        </w:div>
        <w:div w:id="1334526885">
          <w:marLeft w:val="640"/>
          <w:marRight w:val="0"/>
          <w:marTop w:val="0"/>
          <w:marBottom w:val="0"/>
          <w:divBdr>
            <w:top w:val="none" w:sz="0" w:space="0" w:color="auto"/>
            <w:left w:val="none" w:sz="0" w:space="0" w:color="auto"/>
            <w:bottom w:val="none" w:sz="0" w:space="0" w:color="auto"/>
            <w:right w:val="none" w:sz="0" w:space="0" w:color="auto"/>
          </w:divBdr>
        </w:div>
        <w:div w:id="437020000">
          <w:marLeft w:val="640"/>
          <w:marRight w:val="0"/>
          <w:marTop w:val="0"/>
          <w:marBottom w:val="0"/>
          <w:divBdr>
            <w:top w:val="none" w:sz="0" w:space="0" w:color="auto"/>
            <w:left w:val="none" w:sz="0" w:space="0" w:color="auto"/>
            <w:bottom w:val="none" w:sz="0" w:space="0" w:color="auto"/>
            <w:right w:val="none" w:sz="0" w:space="0" w:color="auto"/>
          </w:divBdr>
        </w:div>
        <w:div w:id="897976180">
          <w:marLeft w:val="640"/>
          <w:marRight w:val="0"/>
          <w:marTop w:val="0"/>
          <w:marBottom w:val="0"/>
          <w:divBdr>
            <w:top w:val="none" w:sz="0" w:space="0" w:color="auto"/>
            <w:left w:val="none" w:sz="0" w:space="0" w:color="auto"/>
            <w:bottom w:val="none" w:sz="0" w:space="0" w:color="auto"/>
            <w:right w:val="none" w:sz="0" w:space="0" w:color="auto"/>
          </w:divBdr>
        </w:div>
        <w:div w:id="143545223">
          <w:marLeft w:val="640"/>
          <w:marRight w:val="0"/>
          <w:marTop w:val="0"/>
          <w:marBottom w:val="0"/>
          <w:divBdr>
            <w:top w:val="none" w:sz="0" w:space="0" w:color="auto"/>
            <w:left w:val="none" w:sz="0" w:space="0" w:color="auto"/>
            <w:bottom w:val="none" w:sz="0" w:space="0" w:color="auto"/>
            <w:right w:val="none" w:sz="0" w:space="0" w:color="auto"/>
          </w:divBdr>
        </w:div>
        <w:div w:id="2143886197">
          <w:marLeft w:val="640"/>
          <w:marRight w:val="0"/>
          <w:marTop w:val="0"/>
          <w:marBottom w:val="0"/>
          <w:divBdr>
            <w:top w:val="none" w:sz="0" w:space="0" w:color="auto"/>
            <w:left w:val="none" w:sz="0" w:space="0" w:color="auto"/>
            <w:bottom w:val="none" w:sz="0" w:space="0" w:color="auto"/>
            <w:right w:val="none" w:sz="0" w:space="0" w:color="auto"/>
          </w:divBdr>
        </w:div>
        <w:div w:id="1741829866">
          <w:marLeft w:val="640"/>
          <w:marRight w:val="0"/>
          <w:marTop w:val="0"/>
          <w:marBottom w:val="0"/>
          <w:divBdr>
            <w:top w:val="none" w:sz="0" w:space="0" w:color="auto"/>
            <w:left w:val="none" w:sz="0" w:space="0" w:color="auto"/>
            <w:bottom w:val="none" w:sz="0" w:space="0" w:color="auto"/>
            <w:right w:val="none" w:sz="0" w:space="0" w:color="auto"/>
          </w:divBdr>
        </w:div>
        <w:div w:id="1147698647">
          <w:marLeft w:val="640"/>
          <w:marRight w:val="0"/>
          <w:marTop w:val="0"/>
          <w:marBottom w:val="0"/>
          <w:divBdr>
            <w:top w:val="none" w:sz="0" w:space="0" w:color="auto"/>
            <w:left w:val="none" w:sz="0" w:space="0" w:color="auto"/>
            <w:bottom w:val="none" w:sz="0" w:space="0" w:color="auto"/>
            <w:right w:val="none" w:sz="0" w:space="0" w:color="auto"/>
          </w:divBdr>
        </w:div>
        <w:div w:id="1332874154">
          <w:marLeft w:val="640"/>
          <w:marRight w:val="0"/>
          <w:marTop w:val="0"/>
          <w:marBottom w:val="0"/>
          <w:divBdr>
            <w:top w:val="none" w:sz="0" w:space="0" w:color="auto"/>
            <w:left w:val="none" w:sz="0" w:space="0" w:color="auto"/>
            <w:bottom w:val="none" w:sz="0" w:space="0" w:color="auto"/>
            <w:right w:val="none" w:sz="0" w:space="0" w:color="auto"/>
          </w:divBdr>
        </w:div>
        <w:div w:id="390008046">
          <w:marLeft w:val="640"/>
          <w:marRight w:val="0"/>
          <w:marTop w:val="0"/>
          <w:marBottom w:val="0"/>
          <w:divBdr>
            <w:top w:val="none" w:sz="0" w:space="0" w:color="auto"/>
            <w:left w:val="none" w:sz="0" w:space="0" w:color="auto"/>
            <w:bottom w:val="none" w:sz="0" w:space="0" w:color="auto"/>
            <w:right w:val="none" w:sz="0" w:space="0" w:color="auto"/>
          </w:divBdr>
        </w:div>
        <w:div w:id="177886550">
          <w:marLeft w:val="640"/>
          <w:marRight w:val="0"/>
          <w:marTop w:val="0"/>
          <w:marBottom w:val="0"/>
          <w:divBdr>
            <w:top w:val="none" w:sz="0" w:space="0" w:color="auto"/>
            <w:left w:val="none" w:sz="0" w:space="0" w:color="auto"/>
            <w:bottom w:val="none" w:sz="0" w:space="0" w:color="auto"/>
            <w:right w:val="none" w:sz="0" w:space="0" w:color="auto"/>
          </w:divBdr>
        </w:div>
        <w:div w:id="1923757290">
          <w:marLeft w:val="640"/>
          <w:marRight w:val="0"/>
          <w:marTop w:val="0"/>
          <w:marBottom w:val="0"/>
          <w:divBdr>
            <w:top w:val="none" w:sz="0" w:space="0" w:color="auto"/>
            <w:left w:val="none" w:sz="0" w:space="0" w:color="auto"/>
            <w:bottom w:val="none" w:sz="0" w:space="0" w:color="auto"/>
            <w:right w:val="none" w:sz="0" w:space="0" w:color="auto"/>
          </w:divBdr>
        </w:div>
        <w:div w:id="168326319">
          <w:marLeft w:val="640"/>
          <w:marRight w:val="0"/>
          <w:marTop w:val="0"/>
          <w:marBottom w:val="0"/>
          <w:divBdr>
            <w:top w:val="none" w:sz="0" w:space="0" w:color="auto"/>
            <w:left w:val="none" w:sz="0" w:space="0" w:color="auto"/>
            <w:bottom w:val="none" w:sz="0" w:space="0" w:color="auto"/>
            <w:right w:val="none" w:sz="0" w:space="0" w:color="auto"/>
          </w:divBdr>
        </w:div>
        <w:div w:id="2095122607">
          <w:marLeft w:val="640"/>
          <w:marRight w:val="0"/>
          <w:marTop w:val="0"/>
          <w:marBottom w:val="0"/>
          <w:divBdr>
            <w:top w:val="none" w:sz="0" w:space="0" w:color="auto"/>
            <w:left w:val="none" w:sz="0" w:space="0" w:color="auto"/>
            <w:bottom w:val="none" w:sz="0" w:space="0" w:color="auto"/>
            <w:right w:val="none" w:sz="0" w:space="0" w:color="auto"/>
          </w:divBdr>
        </w:div>
        <w:div w:id="611286413">
          <w:marLeft w:val="640"/>
          <w:marRight w:val="0"/>
          <w:marTop w:val="0"/>
          <w:marBottom w:val="0"/>
          <w:divBdr>
            <w:top w:val="none" w:sz="0" w:space="0" w:color="auto"/>
            <w:left w:val="none" w:sz="0" w:space="0" w:color="auto"/>
            <w:bottom w:val="none" w:sz="0" w:space="0" w:color="auto"/>
            <w:right w:val="none" w:sz="0" w:space="0" w:color="auto"/>
          </w:divBdr>
        </w:div>
        <w:div w:id="1245846582">
          <w:marLeft w:val="640"/>
          <w:marRight w:val="0"/>
          <w:marTop w:val="0"/>
          <w:marBottom w:val="0"/>
          <w:divBdr>
            <w:top w:val="none" w:sz="0" w:space="0" w:color="auto"/>
            <w:left w:val="none" w:sz="0" w:space="0" w:color="auto"/>
            <w:bottom w:val="none" w:sz="0" w:space="0" w:color="auto"/>
            <w:right w:val="none" w:sz="0" w:space="0" w:color="auto"/>
          </w:divBdr>
        </w:div>
      </w:divsChild>
    </w:div>
    <w:div w:id="1092894910">
      <w:bodyDiv w:val="1"/>
      <w:marLeft w:val="0"/>
      <w:marRight w:val="0"/>
      <w:marTop w:val="0"/>
      <w:marBottom w:val="0"/>
      <w:divBdr>
        <w:top w:val="none" w:sz="0" w:space="0" w:color="auto"/>
        <w:left w:val="none" w:sz="0" w:space="0" w:color="auto"/>
        <w:bottom w:val="none" w:sz="0" w:space="0" w:color="auto"/>
        <w:right w:val="none" w:sz="0" w:space="0" w:color="auto"/>
      </w:divBdr>
      <w:divsChild>
        <w:div w:id="182789528">
          <w:marLeft w:val="0"/>
          <w:marRight w:val="0"/>
          <w:marTop w:val="0"/>
          <w:marBottom w:val="0"/>
          <w:divBdr>
            <w:top w:val="none" w:sz="0" w:space="0" w:color="auto"/>
            <w:left w:val="none" w:sz="0" w:space="0" w:color="auto"/>
            <w:bottom w:val="none" w:sz="0" w:space="0" w:color="auto"/>
            <w:right w:val="none" w:sz="0" w:space="0" w:color="auto"/>
          </w:divBdr>
          <w:divsChild>
            <w:div w:id="240989274">
              <w:marLeft w:val="0"/>
              <w:marRight w:val="0"/>
              <w:marTop w:val="0"/>
              <w:marBottom w:val="0"/>
              <w:divBdr>
                <w:top w:val="none" w:sz="0" w:space="0" w:color="auto"/>
                <w:left w:val="none" w:sz="0" w:space="0" w:color="auto"/>
                <w:bottom w:val="none" w:sz="0" w:space="0" w:color="auto"/>
                <w:right w:val="none" w:sz="0" w:space="0" w:color="auto"/>
              </w:divBdr>
              <w:divsChild>
                <w:div w:id="1337998003">
                  <w:marLeft w:val="0"/>
                  <w:marRight w:val="0"/>
                  <w:marTop w:val="0"/>
                  <w:marBottom w:val="0"/>
                  <w:divBdr>
                    <w:top w:val="none" w:sz="0" w:space="0" w:color="auto"/>
                    <w:left w:val="none" w:sz="0" w:space="0" w:color="auto"/>
                    <w:bottom w:val="none" w:sz="0" w:space="0" w:color="auto"/>
                    <w:right w:val="none" w:sz="0" w:space="0" w:color="auto"/>
                  </w:divBdr>
                  <w:divsChild>
                    <w:div w:id="75058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209603">
      <w:bodyDiv w:val="1"/>
      <w:marLeft w:val="0"/>
      <w:marRight w:val="0"/>
      <w:marTop w:val="0"/>
      <w:marBottom w:val="0"/>
      <w:divBdr>
        <w:top w:val="none" w:sz="0" w:space="0" w:color="auto"/>
        <w:left w:val="none" w:sz="0" w:space="0" w:color="auto"/>
        <w:bottom w:val="none" w:sz="0" w:space="0" w:color="auto"/>
        <w:right w:val="none" w:sz="0" w:space="0" w:color="auto"/>
      </w:divBdr>
      <w:divsChild>
        <w:div w:id="62412628">
          <w:marLeft w:val="0"/>
          <w:marRight w:val="0"/>
          <w:marTop w:val="0"/>
          <w:marBottom w:val="0"/>
          <w:divBdr>
            <w:top w:val="none" w:sz="0" w:space="0" w:color="auto"/>
            <w:left w:val="none" w:sz="0" w:space="0" w:color="auto"/>
            <w:bottom w:val="none" w:sz="0" w:space="0" w:color="auto"/>
            <w:right w:val="none" w:sz="0" w:space="0" w:color="auto"/>
          </w:divBdr>
          <w:divsChild>
            <w:div w:id="1801534074">
              <w:marLeft w:val="0"/>
              <w:marRight w:val="0"/>
              <w:marTop w:val="0"/>
              <w:marBottom w:val="0"/>
              <w:divBdr>
                <w:top w:val="none" w:sz="0" w:space="0" w:color="auto"/>
                <w:left w:val="none" w:sz="0" w:space="0" w:color="auto"/>
                <w:bottom w:val="none" w:sz="0" w:space="0" w:color="auto"/>
                <w:right w:val="none" w:sz="0" w:space="0" w:color="auto"/>
              </w:divBdr>
              <w:divsChild>
                <w:div w:id="664283822">
                  <w:marLeft w:val="0"/>
                  <w:marRight w:val="0"/>
                  <w:marTop w:val="0"/>
                  <w:marBottom w:val="0"/>
                  <w:divBdr>
                    <w:top w:val="none" w:sz="0" w:space="0" w:color="auto"/>
                    <w:left w:val="none" w:sz="0" w:space="0" w:color="auto"/>
                    <w:bottom w:val="none" w:sz="0" w:space="0" w:color="auto"/>
                    <w:right w:val="none" w:sz="0" w:space="0" w:color="auto"/>
                  </w:divBdr>
                  <w:divsChild>
                    <w:div w:id="1136678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169451">
      <w:bodyDiv w:val="1"/>
      <w:marLeft w:val="0"/>
      <w:marRight w:val="0"/>
      <w:marTop w:val="0"/>
      <w:marBottom w:val="0"/>
      <w:divBdr>
        <w:top w:val="none" w:sz="0" w:space="0" w:color="auto"/>
        <w:left w:val="none" w:sz="0" w:space="0" w:color="auto"/>
        <w:bottom w:val="none" w:sz="0" w:space="0" w:color="auto"/>
        <w:right w:val="none" w:sz="0" w:space="0" w:color="auto"/>
      </w:divBdr>
      <w:divsChild>
        <w:div w:id="565386068">
          <w:marLeft w:val="640"/>
          <w:marRight w:val="0"/>
          <w:marTop w:val="0"/>
          <w:marBottom w:val="0"/>
          <w:divBdr>
            <w:top w:val="none" w:sz="0" w:space="0" w:color="auto"/>
            <w:left w:val="none" w:sz="0" w:space="0" w:color="auto"/>
            <w:bottom w:val="none" w:sz="0" w:space="0" w:color="auto"/>
            <w:right w:val="none" w:sz="0" w:space="0" w:color="auto"/>
          </w:divBdr>
        </w:div>
        <w:div w:id="1879467395">
          <w:marLeft w:val="640"/>
          <w:marRight w:val="0"/>
          <w:marTop w:val="0"/>
          <w:marBottom w:val="0"/>
          <w:divBdr>
            <w:top w:val="none" w:sz="0" w:space="0" w:color="auto"/>
            <w:left w:val="none" w:sz="0" w:space="0" w:color="auto"/>
            <w:bottom w:val="none" w:sz="0" w:space="0" w:color="auto"/>
            <w:right w:val="none" w:sz="0" w:space="0" w:color="auto"/>
          </w:divBdr>
        </w:div>
        <w:div w:id="1823885970">
          <w:marLeft w:val="640"/>
          <w:marRight w:val="0"/>
          <w:marTop w:val="0"/>
          <w:marBottom w:val="0"/>
          <w:divBdr>
            <w:top w:val="none" w:sz="0" w:space="0" w:color="auto"/>
            <w:left w:val="none" w:sz="0" w:space="0" w:color="auto"/>
            <w:bottom w:val="none" w:sz="0" w:space="0" w:color="auto"/>
            <w:right w:val="none" w:sz="0" w:space="0" w:color="auto"/>
          </w:divBdr>
        </w:div>
        <w:div w:id="1647397038">
          <w:marLeft w:val="640"/>
          <w:marRight w:val="0"/>
          <w:marTop w:val="0"/>
          <w:marBottom w:val="0"/>
          <w:divBdr>
            <w:top w:val="none" w:sz="0" w:space="0" w:color="auto"/>
            <w:left w:val="none" w:sz="0" w:space="0" w:color="auto"/>
            <w:bottom w:val="none" w:sz="0" w:space="0" w:color="auto"/>
            <w:right w:val="none" w:sz="0" w:space="0" w:color="auto"/>
          </w:divBdr>
        </w:div>
        <w:div w:id="1528328162">
          <w:marLeft w:val="640"/>
          <w:marRight w:val="0"/>
          <w:marTop w:val="0"/>
          <w:marBottom w:val="0"/>
          <w:divBdr>
            <w:top w:val="none" w:sz="0" w:space="0" w:color="auto"/>
            <w:left w:val="none" w:sz="0" w:space="0" w:color="auto"/>
            <w:bottom w:val="none" w:sz="0" w:space="0" w:color="auto"/>
            <w:right w:val="none" w:sz="0" w:space="0" w:color="auto"/>
          </w:divBdr>
        </w:div>
        <w:div w:id="1777559744">
          <w:marLeft w:val="640"/>
          <w:marRight w:val="0"/>
          <w:marTop w:val="0"/>
          <w:marBottom w:val="0"/>
          <w:divBdr>
            <w:top w:val="none" w:sz="0" w:space="0" w:color="auto"/>
            <w:left w:val="none" w:sz="0" w:space="0" w:color="auto"/>
            <w:bottom w:val="none" w:sz="0" w:space="0" w:color="auto"/>
            <w:right w:val="none" w:sz="0" w:space="0" w:color="auto"/>
          </w:divBdr>
        </w:div>
        <w:div w:id="628169740">
          <w:marLeft w:val="640"/>
          <w:marRight w:val="0"/>
          <w:marTop w:val="0"/>
          <w:marBottom w:val="0"/>
          <w:divBdr>
            <w:top w:val="none" w:sz="0" w:space="0" w:color="auto"/>
            <w:left w:val="none" w:sz="0" w:space="0" w:color="auto"/>
            <w:bottom w:val="none" w:sz="0" w:space="0" w:color="auto"/>
            <w:right w:val="none" w:sz="0" w:space="0" w:color="auto"/>
          </w:divBdr>
        </w:div>
        <w:div w:id="75711331">
          <w:marLeft w:val="640"/>
          <w:marRight w:val="0"/>
          <w:marTop w:val="0"/>
          <w:marBottom w:val="0"/>
          <w:divBdr>
            <w:top w:val="none" w:sz="0" w:space="0" w:color="auto"/>
            <w:left w:val="none" w:sz="0" w:space="0" w:color="auto"/>
            <w:bottom w:val="none" w:sz="0" w:space="0" w:color="auto"/>
            <w:right w:val="none" w:sz="0" w:space="0" w:color="auto"/>
          </w:divBdr>
        </w:div>
        <w:div w:id="944732771">
          <w:marLeft w:val="640"/>
          <w:marRight w:val="0"/>
          <w:marTop w:val="0"/>
          <w:marBottom w:val="0"/>
          <w:divBdr>
            <w:top w:val="none" w:sz="0" w:space="0" w:color="auto"/>
            <w:left w:val="none" w:sz="0" w:space="0" w:color="auto"/>
            <w:bottom w:val="none" w:sz="0" w:space="0" w:color="auto"/>
            <w:right w:val="none" w:sz="0" w:space="0" w:color="auto"/>
          </w:divBdr>
        </w:div>
        <w:div w:id="1302425280">
          <w:marLeft w:val="640"/>
          <w:marRight w:val="0"/>
          <w:marTop w:val="0"/>
          <w:marBottom w:val="0"/>
          <w:divBdr>
            <w:top w:val="none" w:sz="0" w:space="0" w:color="auto"/>
            <w:left w:val="none" w:sz="0" w:space="0" w:color="auto"/>
            <w:bottom w:val="none" w:sz="0" w:space="0" w:color="auto"/>
            <w:right w:val="none" w:sz="0" w:space="0" w:color="auto"/>
          </w:divBdr>
        </w:div>
        <w:div w:id="1996496445">
          <w:marLeft w:val="640"/>
          <w:marRight w:val="0"/>
          <w:marTop w:val="0"/>
          <w:marBottom w:val="0"/>
          <w:divBdr>
            <w:top w:val="none" w:sz="0" w:space="0" w:color="auto"/>
            <w:left w:val="none" w:sz="0" w:space="0" w:color="auto"/>
            <w:bottom w:val="none" w:sz="0" w:space="0" w:color="auto"/>
            <w:right w:val="none" w:sz="0" w:space="0" w:color="auto"/>
          </w:divBdr>
        </w:div>
        <w:div w:id="695889867">
          <w:marLeft w:val="640"/>
          <w:marRight w:val="0"/>
          <w:marTop w:val="0"/>
          <w:marBottom w:val="0"/>
          <w:divBdr>
            <w:top w:val="none" w:sz="0" w:space="0" w:color="auto"/>
            <w:left w:val="none" w:sz="0" w:space="0" w:color="auto"/>
            <w:bottom w:val="none" w:sz="0" w:space="0" w:color="auto"/>
            <w:right w:val="none" w:sz="0" w:space="0" w:color="auto"/>
          </w:divBdr>
        </w:div>
        <w:div w:id="1861965345">
          <w:marLeft w:val="640"/>
          <w:marRight w:val="0"/>
          <w:marTop w:val="0"/>
          <w:marBottom w:val="0"/>
          <w:divBdr>
            <w:top w:val="none" w:sz="0" w:space="0" w:color="auto"/>
            <w:left w:val="none" w:sz="0" w:space="0" w:color="auto"/>
            <w:bottom w:val="none" w:sz="0" w:space="0" w:color="auto"/>
            <w:right w:val="none" w:sz="0" w:space="0" w:color="auto"/>
          </w:divBdr>
        </w:div>
        <w:div w:id="1256130049">
          <w:marLeft w:val="640"/>
          <w:marRight w:val="0"/>
          <w:marTop w:val="0"/>
          <w:marBottom w:val="0"/>
          <w:divBdr>
            <w:top w:val="none" w:sz="0" w:space="0" w:color="auto"/>
            <w:left w:val="none" w:sz="0" w:space="0" w:color="auto"/>
            <w:bottom w:val="none" w:sz="0" w:space="0" w:color="auto"/>
            <w:right w:val="none" w:sz="0" w:space="0" w:color="auto"/>
          </w:divBdr>
        </w:div>
        <w:div w:id="1697730979">
          <w:marLeft w:val="640"/>
          <w:marRight w:val="0"/>
          <w:marTop w:val="0"/>
          <w:marBottom w:val="0"/>
          <w:divBdr>
            <w:top w:val="none" w:sz="0" w:space="0" w:color="auto"/>
            <w:left w:val="none" w:sz="0" w:space="0" w:color="auto"/>
            <w:bottom w:val="none" w:sz="0" w:space="0" w:color="auto"/>
            <w:right w:val="none" w:sz="0" w:space="0" w:color="auto"/>
          </w:divBdr>
        </w:div>
        <w:div w:id="130490172">
          <w:marLeft w:val="640"/>
          <w:marRight w:val="0"/>
          <w:marTop w:val="0"/>
          <w:marBottom w:val="0"/>
          <w:divBdr>
            <w:top w:val="none" w:sz="0" w:space="0" w:color="auto"/>
            <w:left w:val="none" w:sz="0" w:space="0" w:color="auto"/>
            <w:bottom w:val="none" w:sz="0" w:space="0" w:color="auto"/>
            <w:right w:val="none" w:sz="0" w:space="0" w:color="auto"/>
          </w:divBdr>
        </w:div>
        <w:div w:id="1619019534">
          <w:marLeft w:val="640"/>
          <w:marRight w:val="0"/>
          <w:marTop w:val="0"/>
          <w:marBottom w:val="0"/>
          <w:divBdr>
            <w:top w:val="none" w:sz="0" w:space="0" w:color="auto"/>
            <w:left w:val="none" w:sz="0" w:space="0" w:color="auto"/>
            <w:bottom w:val="none" w:sz="0" w:space="0" w:color="auto"/>
            <w:right w:val="none" w:sz="0" w:space="0" w:color="auto"/>
          </w:divBdr>
        </w:div>
        <w:div w:id="65996269">
          <w:marLeft w:val="640"/>
          <w:marRight w:val="0"/>
          <w:marTop w:val="0"/>
          <w:marBottom w:val="0"/>
          <w:divBdr>
            <w:top w:val="none" w:sz="0" w:space="0" w:color="auto"/>
            <w:left w:val="none" w:sz="0" w:space="0" w:color="auto"/>
            <w:bottom w:val="none" w:sz="0" w:space="0" w:color="auto"/>
            <w:right w:val="none" w:sz="0" w:space="0" w:color="auto"/>
          </w:divBdr>
        </w:div>
        <w:div w:id="1368869353">
          <w:marLeft w:val="640"/>
          <w:marRight w:val="0"/>
          <w:marTop w:val="0"/>
          <w:marBottom w:val="0"/>
          <w:divBdr>
            <w:top w:val="none" w:sz="0" w:space="0" w:color="auto"/>
            <w:left w:val="none" w:sz="0" w:space="0" w:color="auto"/>
            <w:bottom w:val="none" w:sz="0" w:space="0" w:color="auto"/>
            <w:right w:val="none" w:sz="0" w:space="0" w:color="auto"/>
          </w:divBdr>
        </w:div>
        <w:div w:id="2062627182">
          <w:marLeft w:val="640"/>
          <w:marRight w:val="0"/>
          <w:marTop w:val="0"/>
          <w:marBottom w:val="0"/>
          <w:divBdr>
            <w:top w:val="none" w:sz="0" w:space="0" w:color="auto"/>
            <w:left w:val="none" w:sz="0" w:space="0" w:color="auto"/>
            <w:bottom w:val="none" w:sz="0" w:space="0" w:color="auto"/>
            <w:right w:val="none" w:sz="0" w:space="0" w:color="auto"/>
          </w:divBdr>
        </w:div>
        <w:div w:id="1391539932">
          <w:marLeft w:val="640"/>
          <w:marRight w:val="0"/>
          <w:marTop w:val="0"/>
          <w:marBottom w:val="0"/>
          <w:divBdr>
            <w:top w:val="none" w:sz="0" w:space="0" w:color="auto"/>
            <w:left w:val="none" w:sz="0" w:space="0" w:color="auto"/>
            <w:bottom w:val="none" w:sz="0" w:space="0" w:color="auto"/>
            <w:right w:val="none" w:sz="0" w:space="0" w:color="auto"/>
          </w:divBdr>
        </w:div>
        <w:div w:id="1054081742">
          <w:marLeft w:val="640"/>
          <w:marRight w:val="0"/>
          <w:marTop w:val="0"/>
          <w:marBottom w:val="0"/>
          <w:divBdr>
            <w:top w:val="none" w:sz="0" w:space="0" w:color="auto"/>
            <w:left w:val="none" w:sz="0" w:space="0" w:color="auto"/>
            <w:bottom w:val="none" w:sz="0" w:space="0" w:color="auto"/>
            <w:right w:val="none" w:sz="0" w:space="0" w:color="auto"/>
          </w:divBdr>
        </w:div>
        <w:div w:id="525942406">
          <w:marLeft w:val="640"/>
          <w:marRight w:val="0"/>
          <w:marTop w:val="0"/>
          <w:marBottom w:val="0"/>
          <w:divBdr>
            <w:top w:val="none" w:sz="0" w:space="0" w:color="auto"/>
            <w:left w:val="none" w:sz="0" w:space="0" w:color="auto"/>
            <w:bottom w:val="none" w:sz="0" w:space="0" w:color="auto"/>
            <w:right w:val="none" w:sz="0" w:space="0" w:color="auto"/>
          </w:divBdr>
        </w:div>
        <w:div w:id="1184589131">
          <w:marLeft w:val="640"/>
          <w:marRight w:val="0"/>
          <w:marTop w:val="0"/>
          <w:marBottom w:val="0"/>
          <w:divBdr>
            <w:top w:val="none" w:sz="0" w:space="0" w:color="auto"/>
            <w:left w:val="none" w:sz="0" w:space="0" w:color="auto"/>
            <w:bottom w:val="none" w:sz="0" w:space="0" w:color="auto"/>
            <w:right w:val="none" w:sz="0" w:space="0" w:color="auto"/>
          </w:divBdr>
        </w:div>
        <w:div w:id="259804620">
          <w:marLeft w:val="640"/>
          <w:marRight w:val="0"/>
          <w:marTop w:val="0"/>
          <w:marBottom w:val="0"/>
          <w:divBdr>
            <w:top w:val="none" w:sz="0" w:space="0" w:color="auto"/>
            <w:left w:val="none" w:sz="0" w:space="0" w:color="auto"/>
            <w:bottom w:val="none" w:sz="0" w:space="0" w:color="auto"/>
            <w:right w:val="none" w:sz="0" w:space="0" w:color="auto"/>
          </w:divBdr>
        </w:div>
        <w:div w:id="537426136">
          <w:marLeft w:val="640"/>
          <w:marRight w:val="0"/>
          <w:marTop w:val="0"/>
          <w:marBottom w:val="0"/>
          <w:divBdr>
            <w:top w:val="none" w:sz="0" w:space="0" w:color="auto"/>
            <w:left w:val="none" w:sz="0" w:space="0" w:color="auto"/>
            <w:bottom w:val="none" w:sz="0" w:space="0" w:color="auto"/>
            <w:right w:val="none" w:sz="0" w:space="0" w:color="auto"/>
          </w:divBdr>
        </w:div>
        <w:div w:id="348416290">
          <w:marLeft w:val="640"/>
          <w:marRight w:val="0"/>
          <w:marTop w:val="0"/>
          <w:marBottom w:val="0"/>
          <w:divBdr>
            <w:top w:val="none" w:sz="0" w:space="0" w:color="auto"/>
            <w:left w:val="none" w:sz="0" w:space="0" w:color="auto"/>
            <w:bottom w:val="none" w:sz="0" w:space="0" w:color="auto"/>
            <w:right w:val="none" w:sz="0" w:space="0" w:color="auto"/>
          </w:divBdr>
        </w:div>
        <w:div w:id="1487741057">
          <w:marLeft w:val="640"/>
          <w:marRight w:val="0"/>
          <w:marTop w:val="0"/>
          <w:marBottom w:val="0"/>
          <w:divBdr>
            <w:top w:val="none" w:sz="0" w:space="0" w:color="auto"/>
            <w:left w:val="none" w:sz="0" w:space="0" w:color="auto"/>
            <w:bottom w:val="none" w:sz="0" w:space="0" w:color="auto"/>
            <w:right w:val="none" w:sz="0" w:space="0" w:color="auto"/>
          </w:divBdr>
        </w:div>
        <w:div w:id="2061250277">
          <w:marLeft w:val="640"/>
          <w:marRight w:val="0"/>
          <w:marTop w:val="0"/>
          <w:marBottom w:val="0"/>
          <w:divBdr>
            <w:top w:val="none" w:sz="0" w:space="0" w:color="auto"/>
            <w:left w:val="none" w:sz="0" w:space="0" w:color="auto"/>
            <w:bottom w:val="none" w:sz="0" w:space="0" w:color="auto"/>
            <w:right w:val="none" w:sz="0" w:space="0" w:color="auto"/>
          </w:divBdr>
        </w:div>
        <w:div w:id="752623186">
          <w:marLeft w:val="640"/>
          <w:marRight w:val="0"/>
          <w:marTop w:val="0"/>
          <w:marBottom w:val="0"/>
          <w:divBdr>
            <w:top w:val="none" w:sz="0" w:space="0" w:color="auto"/>
            <w:left w:val="none" w:sz="0" w:space="0" w:color="auto"/>
            <w:bottom w:val="none" w:sz="0" w:space="0" w:color="auto"/>
            <w:right w:val="none" w:sz="0" w:space="0" w:color="auto"/>
          </w:divBdr>
        </w:div>
        <w:div w:id="1363091414">
          <w:marLeft w:val="640"/>
          <w:marRight w:val="0"/>
          <w:marTop w:val="0"/>
          <w:marBottom w:val="0"/>
          <w:divBdr>
            <w:top w:val="none" w:sz="0" w:space="0" w:color="auto"/>
            <w:left w:val="none" w:sz="0" w:space="0" w:color="auto"/>
            <w:bottom w:val="none" w:sz="0" w:space="0" w:color="auto"/>
            <w:right w:val="none" w:sz="0" w:space="0" w:color="auto"/>
          </w:divBdr>
        </w:div>
        <w:div w:id="1541237695">
          <w:marLeft w:val="640"/>
          <w:marRight w:val="0"/>
          <w:marTop w:val="0"/>
          <w:marBottom w:val="0"/>
          <w:divBdr>
            <w:top w:val="none" w:sz="0" w:space="0" w:color="auto"/>
            <w:left w:val="none" w:sz="0" w:space="0" w:color="auto"/>
            <w:bottom w:val="none" w:sz="0" w:space="0" w:color="auto"/>
            <w:right w:val="none" w:sz="0" w:space="0" w:color="auto"/>
          </w:divBdr>
        </w:div>
        <w:div w:id="457533383">
          <w:marLeft w:val="640"/>
          <w:marRight w:val="0"/>
          <w:marTop w:val="0"/>
          <w:marBottom w:val="0"/>
          <w:divBdr>
            <w:top w:val="none" w:sz="0" w:space="0" w:color="auto"/>
            <w:left w:val="none" w:sz="0" w:space="0" w:color="auto"/>
            <w:bottom w:val="none" w:sz="0" w:space="0" w:color="auto"/>
            <w:right w:val="none" w:sz="0" w:space="0" w:color="auto"/>
          </w:divBdr>
        </w:div>
        <w:div w:id="1567034229">
          <w:marLeft w:val="640"/>
          <w:marRight w:val="0"/>
          <w:marTop w:val="0"/>
          <w:marBottom w:val="0"/>
          <w:divBdr>
            <w:top w:val="none" w:sz="0" w:space="0" w:color="auto"/>
            <w:left w:val="none" w:sz="0" w:space="0" w:color="auto"/>
            <w:bottom w:val="none" w:sz="0" w:space="0" w:color="auto"/>
            <w:right w:val="none" w:sz="0" w:space="0" w:color="auto"/>
          </w:divBdr>
        </w:div>
        <w:div w:id="454249695">
          <w:marLeft w:val="640"/>
          <w:marRight w:val="0"/>
          <w:marTop w:val="0"/>
          <w:marBottom w:val="0"/>
          <w:divBdr>
            <w:top w:val="none" w:sz="0" w:space="0" w:color="auto"/>
            <w:left w:val="none" w:sz="0" w:space="0" w:color="auto"/>
            <w:bottom w:val="none" w:sz="0" w:space="0" w:color="auto"/>
            <w:right w:val="none" w:sz="0" w:space="0" w:color="auto"/>
          </w:divBdr>
        </w:div>
        <w:div w:id="618223556">
          <w:marLeft w:val="640"/>
          <w:marRight w:val="0"/>
          <w:marTop w:val="0"/>
          <w:marBottom w:val="0"/>
          <w:divBdr>
            <w:top w:val="none" w:sz="0" w:space="0" w:color="auto"/>
            <w:left w:val="none" w:sz="0" w:space="0" w:color="auto"/>
            <w:bottom w:val="none" w:sz="0" w:space="0" w:color="auto"/>
            <w:right w:val="none" w:sz="0" w:space="0" w:color="auto"/>
          </w:divBdr>
        </w:div>
        <w:div w:id="188493245">
          <w:marLeft w:val="640"/>
          <w:marRight w:val="0"/>
          <w:marTop w:val="0"/>
          <w:marBottom w:val="0"/>
          <w:divBdr>
            <w:top w:val="none" w:sz="0" w:space="0" w:color="auto"/>
            <w:left w:val="none" w:sz="0" w:space="0" w:color="auto"/>
            <w:bottom w:val="none" w:sz="0" w:space="0" w:color="auto"/>
            <w:right w:val="none" w:sz="0" w:space="0" w:color="auto"/>
          </w:divBdr>
        </w:div>
        <w:div w:id="1141852213">
          <w:marLeft w:val="640"/>
          <w:marRight w:val="0"/>
          <w:marTop w:val="0"/>
          <w:marBottom w:val="0"/>
          <w:divBdr>
            <w:top w:val="none" w:sz="0" w:space="0" w:color="auto"/>
            <w:left w:val="none" w:sz="0" w:space="0" w:color="auto"/>
            <w:bottom w:val="none" w:sz="0" w:space="0" w:color="auto"/>
            <w:right w:val="none" w:sz="0" w:space="0" w:color="auto"/>
          </w:divBdr>
        </w:div>
        <w:div w:id="776098312">
          <w:marLeft w:val="640"/>
          <w:marRight w:val="0"/>
          <w:marTop w:val="0"/>
          <w:marBottom w:val="0"/>
          <w:divBdr>
            <w:top w:val="none" w:sz="0" w:space="0" w:color="auto"/>
            <w:left w:val="none" w:sz="0" w:space="0" w:color="auto"/>
            <w:bottom w:val="none" w:sz="0" w:space="0" w:color="auto"/>
            <w:right w:val="none" w:sz="0" w:space="0" w:color="auto"/>
          </w:divBdr>
        </w:div>
        <w:div w:id="256326395">
          <w:marLeft w:val="640"/>
          <w:marRight w:val="0"/>
          <w:marTop w:val="0"/>
          <w:marBottom w:val="0"/>
          <w:divBdr>
            <w:top w:val="none" w:sz="0" w:space="0" w:color="auto"/>
            <w:left w:val="none" w:sz="0" w:space="0" w:color="auto"/>
            <w:bottom w:val="none" w:sz="0" w:space="0" w:color="auto"/>
            <w:right w:val="none" w:sz="0" w:space="0" w:color="auto"/>
          </w:divBdr>
        </w:div>
        <w:div w:id="1077023046">
          <w:marLeft w:val="640"/>
          <w:marRight w:val="0"/>
          <w:marTop w:val="0"/>
          <w:marBottom w:val="0"/>
          <w:divBdr>
            <w:top w:val="none" w:sz="0" w:space="0" w:color="auto"/>
            <w:left w:val="none" w:sz="0" w:space="0" w:color="auto"/>
            <w:bottom w:val="none" w:sz="0" w:space="0" w:color="auto"/>
            <w:right w:val="none" w:sz="0" w:space="0" w:color="auto"/>
          </w:divBdr>
        </w:div>
        <w:div w:id="1180895182">
          <w:marLeft w:val="640"/>
          <w:marRight w:val="0"/>
          <w:marTop w:val="0"/>
          <w:marBottom w:val="0"/>
          <w:divBdr>
            <w:top w:val="none" w:sz="0" w:space="0" w:color="auto"/>
            <w:left w:val="none" w:sz="0" w:space="0" w:color="auto"/>
            <w:bottom w:val="none" w:sz="0" w:space="0" w:color="auto"/>
            <w:right w:val="none" w:sz="0" w:space="0" w:color="auto"/>
          </w:divBdr>
        </w:div>
        <w:div w:id="1728645634">
          <w:marLeft w:val="640"/>
          <w:marRight w:val="0"/>
          <w:marTop w:val="0"/>
          <w:marBottom w:val="0"/>
          <w:divBdr>
            <w:top w:val="none" w:sz="0" w:space="0" w:color="auto"/>
            <w:left w:val="none" w:sz="0" w:space="0" w:color="auto"/>
            <w:bottom w:val="none" w:sz="0" w:space="0" w:color="auto"/>
            <w:right w:val="none" w:sz="0" w:space="0" w:color="auto"/>
          </w:divBdr>
        </w:div>
        <w:div w:id="1908303070">
          <w:marLeft w:val="640"/>
          <w:marRight w:val="0"/>
          <w:marTop w:val="0"/>
          <w:marBottom w:val="0"/>
          <w:divBdr>
            <w:top w:val="none" w:sz="0" w:space="0" w:color="auto"/>
            <w:left w:val="none" w:sz="0" w:space="0" w:color="auto"/>
            <w:bottom w:val="none" w:sz="0" w:space="0" w:color="auto"/>
            <w:right w:val="none" w:sz="0" w:space="0" w:color="auto"/>
          </w:divBdr>
        </w:div>
        <w:div w:id="859003202">
          <w:marLeft w:val="640"/>
          <w:marRight w:val="0"/>
          <w:marTop w:val="0"/>
          <w:marBottom w:val="0"/>
          <w:divBdr>
            <w:top w:val="none" w:sz="0" w:space="0" w:color="auto"/>
            <w:left w:val="none" w:sz="0" w:space="0" w:color="auto"/>
            <w:bottom w:val="none" w:sz="0" w:space="0" w:color="auto"/>
            <w:right w:val="none" w:sz="0" w:space="0" w:color="auto"/>
          </w:divBdr>
        </w:div>
        <w:div w:id="1216548039">
          <w:marLeft w:val="640"/>
          <w:marRight w:val="0"/>
          <w:marTop w:val="0"/>
          <w:marBottom w:val="0"/>
          <w:divBdr>
            <w:top w:val="none" w:sz="0" w:space="0" w:color="auto"/>
            <w:left w:val="none" w:sz="0" w:space="0" w:color="auto"/>
            <w:bottom w:val="none" w:sz="0" w:space="0" w:color="auto"/>
            <w:right w:val="none" w:sz="0" w:space="0" w:color="auto"/>
          </w:divBdr>
        </w:div>
      </w:divsChild>
    </w:div>
    <w:div w:id="1105927289">
      <w:bodyDiv w:val="1"/>
      <w:marLeft w:val="0"/>
      <w:marRight w:val="0"/>
      <w:marTop w:val="0"/>
      <w:marBottom w:val="0"/>
      <w:divBdr>
        <w:top w:val="none" w:sz="0" w:space="0" w:color="auto"/>
        <w:left w:val="none" w:sz="0" w:space="0" w:color="auto"/>
        <w:bottom w:val="none" w:sz="0" w:space="0" w:color="auto"/>
        <w:right w:val="none" w:sz="0" w:space="0" w:color="auto"/>
      </w:divBdr>
      <w:divsChild>
        <w:div w:id="1327249657">
          <w:marLeft w:val="0"/>
          <w:marRight w:val="0"/>
          <w:marTop w:val="0"/>
          <w:marBottom w:val="0"/>
          <w:divBdr>
            <w:top w:val="none" w:sz="0" w:space="0" w:color="auto"/>
            <w:left w:val="none" w:sz="0" w:space="0" w:color="auto"/>
            <w:bottom w:val="none" w:sz="0" w:space="0" w:color="auto"/>
            <w:right w:val="none" w:sz="0" w:space="0" w:color="auto"/>
          </w:divBdr>
          <w:divsChild>
            <w:div w:id="1711762225">
              <w:marLeft w:val="0"/>
              <w:marRight w:val="0"/>
              <w:marTop w:val="0"/>
              <w:marBottom w:val="0"/>
              <w:divBdr>
                <w:top w:val="none" w:sz="0" w:space="0" w:color="auto"/>
                <w:left w:val="none" w:sz="0" w:space="0" w:color="auto"/>
                <w:bottom w:val="none" w:sz="0" w:space="0" w:color="auto"/>
                <w:right w:val="none" w:sz="0" w:space="0" w:color="auto"/>
              </w:divBdr>
              <w:divsChild>
                <w:div w:id="184905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235902">
      <w:bodyDiv w:val="1"/>
      <w:marLeft w:val="0"/>
      <w:marRight w:val="0"/>
      <w:marTop w:val="0"/>
      <w:marBottom w:val="0"/>
      <w:divBdr>
        <w:top w:val="none" w:sz="0" w:space="0" w:color="auto"/>
        <w:left w:val="none" w:sz="0" w:space="0" w:color="auto"/>
        <w:bottom w:val="none" w:sz="0" w:space="0" w:color="auto"/>
        <w:right w:val="none" w:sz="0" w:space="0" w:color="auto"/>
      </w:divBdr>
      <w:divsChild>
        <w:div w:id="1980770345">
          <w:marLeft w:val="0"/>
          <w:marRight w:val="0"/>
          <w:marTop w:val="0"/>
          <w:marBottom w:val="0"/>
          <w:divBdr>
            <w:top w:val="none" w:sz="0" w:space="0" w:color="auto"/>
            <w:left w:val="none" w:sz="0" w:space="0" w:color="auto"/>
            <w:bottom w:val="none" w:sz="0" w:space="0" w:color="auto"/>
            <w:right w:val="none" w:sz="0" w:space="0" w:color="auto"/>
          </w:divBdr>
          <w:divsChild>
            <w:div w:id="310446684">
              <w:marLeft w:val="0"/>
              <w:marRight w:val="0"/>
              <w:marTop w:val="0"/>
              <w:marBottom w:val="0"/>
              <w:divBdr>
                <w:top w:val="none" w:sz="0" w:space="0" w:color="auto"/>
                <w:left w:val="none" w:sz="0" w:space="0" w:color="auto"/>
                <w:bottom w:val="none" w:sz="0" w:space="0" w:color="auto"/>
                <w:right w:val="none" w:sz="0" w:space="0" w:color="auto"/>
              </w:divBdr>
              <w:divsChild>
                <w:div w:id="185784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205490">
      <w:bodyDiv w:val="1"/>
      <w:marLeft w:val="0"/>
      <w:marRight w:val="0"/>
      <w:marTop w:val="0"/>
      <w:marBottom w:val="0"/>
      <w:divBdr>
        <w:top w:val="none" w:sz="0" w:space="0" w:color="auto"/>
        <w:left w:val="none" w:sz="0" w:space="0" w:color="auto"/>
        <w:bottom w:val="none" w:sz="0" w:space="0" w:color="auto"/>
        <w:right w:val="none" w:sz="0" w:space="0" w:color="auto"/>
      </w:divBdr>
      <w:divsChild>
        <w:div w:id="676425347">
          <w:marLeft w:val="0"/>
          <w:marRight w:val="0"/>
          <w:marTop w:val="0"/>
          <w:marBottom w:val="0"/>
          <w:divBdr>
            <w:top w:val="none" w:sz="0" w:space="0" w:color="auto"/>
            <w:left w:val="none" w:sz="0" w:space="0" w:color="auto"/>
            <w:bottom w:val="none" w:sz="0" w:space="0" w:color="auto"/>
            <w:right w:val="none" w:sz="0" w:space="0" w:color="auto"/>
          </w:divBdr>
          <w:divsChild>
            <w:div w:id="568880440">
              <w:marLeft w:val="0"/>
              <w:marRight w:val="0"/>
              <w:marTop w:val="0"/>
              <w:marBottom w:val="0"/>
              <w:divBdr>
                <w:top w:val="none" w:sz="0" w:space="0" w:color="auto"/>
                <w:left w:val="none" w:sz="0" w:space="0" w:color="auto"/>
                <w:bottom w:val="none" w:sz="0" w:space="0" w:color="auto"/>
                <w:right w:val="none" w:sz="0" w:space="0" w:color="auto"/>
              </w:divBdr>
              <w:divsChild>
                <w:div w:id="213752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927731">
      <w:bodyDiv w:val="1"/>
      <w:marLeft w:val="0"/>
      <w:marRight w:val="0"/>
      <w:marTop w:val="0"/>
      <w:marBottom w:val="0"/>
      <w:divBdr>
        <w:top w:val="none" w:sz="0" w:space="0" w:color="auto"/>
        <w:left w:val="none" w:sz="0" w:space="0" w:color="auto"/>
        <w:bottom w:val="none" w:sz="0" w:space="0" w:color="auto"/>
        <w:right w:val="none" w:sz="0" w:space="0" w:color="auto"/>
      </w:divBdr>
      <w:divsChild>
        <w:div w:id="1090663729">
          <w:marLeft w:val="0"/>
          <w:marRight w:val="0"/>
          <w:marTop w:val="0"/>
          <w:marBottom w:val="0"/>
          <w:divBdr>
            <w:top w:val="none" w:sz="0" w:space="0" w:color="auto"/>
            <w:left w:val="none" w:sz="0" w:space="0" w:color="auto"/>
            <w:bottom w:val="none" w:sz="0" w:space="0" w:color="auto"/>
            <w:right w:val="none" w:sz="0" w:space="0" w:color="auto"/>
          </w:divBdr>
          <w:divsChild>
            <w:div w:id="655914401">
              <w:marLeft w:val="0"/>
              <w:marRight w:val="0"/>
              <w:marTop w:val="0"/>
              <w:marBottom w:val="0"/>
              <w:divBdr>
                <w:top w:val="none" w:sz="0" w:space="0" w:color="auto"/>
                <w:left w:val="none" w:sz="0" w:space="0" w:color="auto"/>
                <w:bottom w:val="none" w:sz="0" w:space="0" w:color="auto"/>
                <w:right w:val="none" w:sz="0" w:space="0" w:color="auto"/>
              </w:divBdr>
              <w:divsChild>
                <w:div w:id="203930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511970">
      <w:bodyDiv w:val="1"/>
      <w:marLeft w:val="0"/>
      <w:marRight w:val="0"/>
      <w:marTop w:val="0"/>
      <w:marBottom w:val="0"/>
      <w:divBdr>
        <w:top w:val="none" w:sz="0" w:space="0" w:color="auto"/>
        <w:left w:val="none" w:sz="0" w:space="0" w:color="auto"/>
        <w:bottom w:val="none" w:sz="0" w:space="0" w:color="auto"/>
        <w:right w:val="none" w:sz="0" w:space="0" w:color="auto"/>
      </w:divBdr>
      <w:divsChild>
        <w:div w:id="911548396">
          <w:marLeft w:val="0"/>
          <w:marRight w:val="0"/>
          <w:marTop w:val="0"/>
          <w:marBottom w:val="0"/>
          <w:divBdr>
            <w:top w:val="none" w:sz="0" w:space="0" w:color="auto"/>
            <w:left w:val="none" w:sz="0" w:space="0" w:color="auto"/>
            <w:bottom w:val="none" w:sz="0" w:space="0" w:color="auto"/>
            <w:right w:val="none" w:sz="0" w:space="0" w:color="auto"/>
          </w:divBdr>
          <w:divsChild>
            <w:div w:id="1458647295">
              <w:marLeft w:val="0"/>
              <w:marRight w:val="0"/>
              <w:marTop w:val="0"/>
              <w:marBottom w:val="0"/>
              <w:divBdr>
                <w:top w:val="none" w:sz="0" w:space="0" w:color="auto"/>
                <w:left w:val="none" w:sz="0" w:space="0" w:color="auto"/>
                <w:bottom w:val="none" w:sz="0" w:space="0" w:color="auto"/>
                <w:right w:val="none" w:sz="0" w:space="0" w:color="auto"/>
              </w:divBdr>
              <w:divsChild>
                <w:div w:id="210417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973947">
      <w:bodyDiv w:val="1"/>
      <w:marLeft w:val="0"/>
      <w:marRight w:val="0"/>
      <w:marTop w:val="0"/>
      <w:marBottom w:val="0"/>
      <w:divBdr>
        <w:top w:val="none" w:sz="0" w:space="0" w:color="auto"/>
        <w:left w:val="none" w:sz="0" w:space="0" w:color="auto"/>
        <w:bottom w:val="none" w:sz="0" w:space="0" w:color="auto"/>
        <w:right w:val="none" w:sz="0" w:space="0" w:color="auto"/>
      </w:divBdr>
      <w:divsChild>
        <w:div w:id="1423911690">
          <w:marLeft w:val="0"/>
          <w:marRight w:val="0"/>
          <w:marTop w:val="0"/>
          <w:marBottom w:val="0"/>
          <w:divBdr>
            <w:top w:val="none" w:sz="0" w:space="0" w:color="auto"/>
            <w:left w:val="none" w:sz="0" w:space="0" w:color="auto"/>
            <w:bottom w:val="none" w:sz="0" w:space="0" w:color="auto"/>
            <w:right w:val="none" w:sz="0" w:space="0" w:color="auto"/>
          </w:divBdr>
          <w:divsChild>
            <w:div w:id="650446824">
              <w:marLeft w:val="0"/>
              <w:marRight w:val="0"/>
              <w:marTop w:val="0"/>
              <w:marBottom w:val="0"/>
              <w:divBdr>
                <w:top w:val="none" w:sz="0" w:space="0" w:color="auto"/>
                <w:left w:val="none" w:sz="0" w:space="0" w:color="auto"/>
                <w:bottom w:val="none" w:sz="0" w:space="0" w:color="auto"/>
                <w:right w:val="none" w:sz="0" w:space="0" w:color="auto"/>
              </w:divBdr>
              <w:divsChild>
                <w:div w:id="2034186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442180">
      <w:bodyDiv w:val="1"/>
      <w:marLeft w:val="0"/>
      <w:marRight w:val="0"/>
      <w:marTop w:val="0"/>
      <w:marBottom w:val="0"/>
      <w:divBdr>
        <w:top w:val="none" w:sz="0" w:space="0" w:color="auto"/>
        <w:left w:val="none" w:sz="0" w:space="0" w:color="auto"/>
        <w:bottom w:val="none" w:sz="0" w:space="0" w:color="auto"/>
        <w:right w:val="none" w:sz="0" w:space="0" w:color="auto"/>
      </w:divBdr>
      <w:divsChild>
        <w:div w:id="334845533">
          <w:marLeft w:val="0"/>
          <w:marRight w:val="0"/>
          <w:marTop w:val="0"/>
          <w:marBottom w:val="0"/>
          <w:divBdr>
            <w:top w:val="none" w:sz="0" w:space="0" w:color="auto"/>
            <w:left w:val="none" w:sz="0" w:space="0" w:color="auto"/>
            <w:bottom w:val="none" w:sz="0" w:space="0" w:color="auto"/>
            <w:right w:val="none" w:sz="0" w:space="0" w:color="auto"/>
          </w:divBdr>
          <w:divsChild>
            <w:div w:id="174610599">
              <w:marLeft w:val="0"/>
              <w:marRight w:val="0"/>
              <w:marTop w:val="0"/>
              <w:marBottom w:val="0"/>
              <w:divBdr>
                <w:top w:val="none" w:sz="0" w:space="0" w:color="auto"/>
                <w:left w:val="none" w:sz="0" w:space="0" w:color="auto"/>
                <w:bottom w:val="none" w:sz="0" w:space="0" w:color="auto"/>
                <w:right w:val="none" w:sz="0" w:space="0" w:color="auto"/>
              </w:divBdr>
              <w:divsChild>
                <w:div w:id="989945032">
                  <w:marLeft w:val="0"/>
                  <w:marRight w:val="0"/>
                  <w:marTop w:val="0"/>
                  <w:marBottom w:val="0"/>
                  <w:divBdr>
                    <w:top w:val="none" w:sz="0" w:space="0" w:color="auto"/>
                    <w:left w:val="none" w:sz="0" w:space="0" w:color="auto"/>
                    <w:bottom w:val="none" w:sz="0" w:space="0" w:color="auto"/>
                    <w:right w:val="none" w:sz="0" w:space="0" w:color="auto"/>
                  </w:divBdr>
                  <w:divsChild>
                    <w:div w:id="60071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0292755">
      <w:bodyDiv w:val="1"/>
      <w:marLeft w:val="0"/>
      <w:marRight w:val="0"/>
      <w:marTop w:val="0"/>
      <w:marBottom w:val="0"/>
      <w:divBdr>
        <w:top w:val="none" w:sz="0" w:space="0" w:color="auto"/>
        <w:left w:val="none" w:sz="0" w:space="0" w:color="auto"/>
        <w:bottom w:val="none" w:sz="0" w:space="0" w:color="auto"/>
        <w:right w:val="none" w:sz="0" w:space="0" w:color="auto"/>
      </w:divBdr>
      <w:divsChild>
        <w:div w:id="1388796215">
          <w:marLeft w:val="0"/>
          <w:marRight w:val="0"/>
          <w:marTop w:val="0"/>
          <w:marBottom w:val="0"/>
          <w:divBdr>
            <w:top w:val="none" w:sz="0" w:space="0" w:color="auto"/>
            <w:left w:val="none" w:sz="0" w:space="0" w:color="auto"/>
            <w:bottom w:val="none" w:sz="0" w:space="0" w:color="auto"/>
            <w:right w:val="none" w:sz="0" w:space="0" w:color="auto"/>
          </w:divBdr>
          <w:divsChild>
            <w:div w:id="1464272154">
              <w:marLeft w:val="0"/>
              <w:marRight w:val="0"/>
              <w:marTop w:val="0"/>
              <w:marBottom w:val="0"/>
              <w:divBdr>
                <w:top w:val="none" w:sz="0" w:space="0" w:color="auto"/>
                <w:left w:val="none" w:sz="0" w:space="0" w:color="auto"/>
                <w:bottom w:val="none" w:sz="0" w:space="0" w:color="auto"/>
                <w:right w:val="none" w:sz="0" w:space="0" w:color="auto"/>
              </w:divBdr>
              <w:divsChild>
                <w:div w:id="89839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912853">
      <w:bodyDiv w:val="1"/>
      <w:marLeft w:val="0"/>
      <w:marRight w:val="0"/>
      <w:marTop w:val="0"/>
      <w:marBottom w:val="0"/>
      <w:divBdr>
        <w:top w:val="none" w:sz="0" w:space="0" w:color="auto"/>
        <w:left w:val="none" w:sz="0" w:space="0" w:color="auto"/>
        <w:bottom w:val="none" w:sz="0" w:space="0" w:color="auto"/>
        <w:right w:val="none" w:sz="0" w:space="0" w:color="auto"/>
      </w:divBdr>
      <w:divsChild>
        <w:div w:id="443769845">
          <w:marLeft w:val="0"/>
          <w:marRight w:val="0"/>
          <w:marTop w:val="0"/>
          <w:marBottom w:val="0"/>
          <w:divBdr>
            <w:top w:val="none" w:sz="0" w:space="0" w:color="auto"/>
            <w:left w:val="none" w:sz="0" w:space="0" w:color="auto"/>
            <w:bottom w:val="none" w:sz="0" w:space="0" w:color="auto"/>
            <w:right w:val="none" w:sz="0" w:space="0" w:color="auto"/>
          </w:divBdr>
          <w:divsChild>
            <w:div w:id="1063870535">
              <w:marLeft w:val="0"/>
              <w:marRight w:val="0"/>
              <w:marTop w:val="0"/>
              <w:marBottom w:val="0"/>
              <w:divBdr>
                <w:top w:val="none" w:sz="0" w:space="0" w:color="auto"/>
                <w:left w:val="none" w:sz="0" w:space="0" w:color="auto"/>
                <w:bottom w:val="none" w:sz="0" w:space="0" w:color="auto"/>
                <w:right w:val="none" w:sz="0" w:space="0" w:color="auto"/>
              </w:divBdr>
              <w:divsChild>
                <w:div w:id="189803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978965">
      <w:bodyDiv w:val="1"/>
      <w:marLeft w:val="0"/>
      <w:marRight w:val="0"/>
      <w:marTop w:val="0"/>
      <w:marBottom w:val="0"/>
      <w:divBdr>
        <w:top w:val="none" w:sz="0" w:space="0" w:color="auto"/>
        <w:left w:val="none" w:sz="0" w:space="0" w:color="auto"/>
        <w:bottom w:val="none" w:sz="0" w:space="0" w:color="auto"/>
        <w:right w:val="none" w:sz="0" w:space="0" w:color="auto"/>
      </w:divBdr>
      <w:divsChild>
        <w:div w:id="565342114">
          <w:marLeft w:val="640"/>
          <w:marRight w:val="0"/>
          <w:marTop w:val="0"/>
          <w:marBottom w:val="0"/>
          <w:divBdr>
            <w:top w:val="none" w:sz="0" w:space="0" w:color="auto"/>
            <w:left w:val="none" w:sz="0" w:space="0" w:color="auto"/>
            <w:bottom w:val="none" w:sz="0" w:space="0" w:color="auto"/>
            <w:right w:val="none" w:sz="0" w:space="0" w:color="auto"/>
          </w:divBdr>
        </w:div>
        <w:div w:id="906651084">
          <w:marLeft w:val="640"/>
          <w:marRight w:val="0"/>
          <w:marTop w:val="0"/>
          <w:marBottom w:val="0"/>
          <w:divBdr>
            <w:top w:val="none" w:sz="0" w:space="0" w:color="auto"/>
            <w:left w:val="none" w:sz="0" w:space="0" w:color="auto"/>
            <w:bottom w:val="none" w:sz="0" w:space="0" w:color="auto"/>
            <w:right w:val="none" w:sz="0" w:space="0" w:color="auto"/>
          </w:divBdr>
        </w:div>
        <w:div w:id="1945729513">
          <w:marLeft w:val="640"/>
          <w:marRight w:val="0"/>
          <w:marTop w:val="0"/>
          <w:marBottom w:val="0"/>
          <w:divBdr>
            <w:top w:val="none" w:sz="0" w:space="0" w:color="auto"/>
            <w:left w:val="none" w:sz="0" w:space="0" w:color="auto"/>
            <w:bottom w:val="none" w:sz="0" w:space="0" w:color="auto"/>
            <w:right w:val="none" w:sz="0" w:space="0" w:color="auto"/>
          </w:divBdr>
        </w:div>
        <w:div w:id="437137180">
          <w:marLeft w:val="640"/>
          <w:marRight w:val="0"/>
          <w:marTop w:val="0"/>
          <w:marBottom w:val="0"/>
          <w:divBdr>
            <w:top w:val="none" w:sz="0" w:space="0" w:color="auto"/>
            <w:left w:val="none" w:sz="0" w:space="0" w:color="auto"/>
            <w:bottom w:val="none" w:sz="0" w:space="0" w:color="auto"/>
            <w:right w:val="none" w:sz="0" w:space="0" w:color="auto"/>
          </w:divBdr>
        </w:div>
        <w:div w:id="1562213260">
          <w:marLeft w:val="640"/>
          <w:marRight w:val="0"/>
          <w:marTop w:val="0"/>
          <w:marBottom w:val="0"/>
          <w:divBdr>
            <w:top w:val="none" w:sz="0" w:space="0" w:color="auto"/>
            <w:left w:val="none" w:sz="0" w:space="0" w:color="auto"/>
            <w:bottom w:val="none" w:sz="0" w:space="0" w:color="auto"/>
            <w:right w:val="none" w:sz="0" w:space="0" w:color="auto"/>
          </w:divBdr>
        </w:div>
        <w:div w:id="1669282941">
          <w:marLeft w:val="640"/>
          <w:marRight w:val="0"/>
          <w:marTop w:val="0"/>
          <w:marBottom w:val="0"/>
          <w:divBdr>
            <w:top w:val="none" w:sz="0" w:space="0" w:color="auto"/>
            <w:left w:val="none" w:sz="0" w:space="0" w:color="auto"/>
            <w:bottom w:val="none" w:sz="0" w:space="0" w:color="auto"/>
            <w:right w:val="none" w:sz="0" w:space="0" w:color="auto"/>
          </w:divBdr>
        </w:div>
        <w:div w:id="836384742">
          <w:marLeft w:val="640"/>
          <w:marRight w:val="0"/>
          <w:marTop w:val="0"/>
          <w:marBottom w:val="0"/>
          <w:divBdr>
            <w:top w:val="none" w:sz="0" w:space="0" w:color="auto"/>
            <w:left w:val="none" w:sz="0" w:space="0" w:color="auto"/>
            <w:bottom w:val="none" w:sz="0" w:space="0" w:color="auto"/>
            <w:right w:val="none" w:sz="0" w:space="0" w:color="auto"/>
          </w:divBdr>
        </w:div>
        <w:div w:id="335890313">
          <w:marLeft w:val="640"/>
          <w:marRight w:val="0"/>
          <w:marTop w:val="0"/>
          <w:marBottom w:val="0"/>
          <w:divBdr>
            <w:top w:val="none" w:sz="0" w:space="0" w:color="auto"/>
            <w:left w:val="none" w:sz="0" w:space="0" w:color="auto"/>
            <w:bottom w:val="none" w:sz="0" w:space="0" w:color="auto"/>
            <w:right w:val="none" w:sz="0" w:space="0" w:color="auto"/>
          </w:divBdr>
        </w:div>
        <w:div w:id="1889954453">
          <w:marLeft w:val="640"/>
          <w:marRight w:val="0"/>
          <w:marTop w:val="0"/>
          <w:marBottom w:val="0"/>
          <w:divBdr>
            <w:top w:val="none" w:sz="0" w:space="0" w:color="auto"/>
            <w:left w:val="none" w:sz="0" w:space="0" w:color="auto"/>
            <w:bottom w:val="none" w:sz="0" w:space="0" w:color="auto"/>
            <w:right w:val="none" w:sz="0" w:space="0" w:color="auto"/>
          </w:divBdr>
        </w:div>
        <w:div w:id="2074232795">
          <w:marLeft w:val="640"/>
          <w:marRight w:val="0"/>
          <w:marTop w:val="0"/>
          <w:marBottom w:val="0"/>
          <w:divBdr>
            <w:top w:val="none" w:sz="0" w:space="0" w:color="auto"/>
            <w:left w:val="none" w:sz="0" w:space="0" w:color="auto"/>
            <w:bottom w:val="none" w:sz="0" w:space="0" w:color="auto"/>
            <w:right w:val="none" w:sz="0" w:space="0" w:color="auto"/>
          </w:divBdr>
        </w:div>
        <w:div w:id="1014654882">
          <w:marLeft w:val="640"/>
          <w:marRight w:val="0"/>
          <w:marTop w:val="0"/>
          <w:marBottom w:val="0"/>
          <w:divBdr>
            <w:top w:val="none" w:sz="0" w:space="0" w:color="auto"/>
            <w:left w:val="none" w:sz="0" w:space="0" w:color="auto"/>
            <w:bottom w:val="none" w:sz="0" w:space="0" w:color="auto"/>
            <w:right w:val="none" w:sz="0" w:space="0" w:color="auto"/>
          </w:divBdr>
        </w:div>
        <w:div w:id="1284655037">
          <w:marLeft w:val="640"/>
          <w:marRight w:val="0"/>
          <w:marTop w:val="0"/>
          <w:marBottom w:val="0"/>
          <w:divBdr>
            <w:top w:val="none" w:sz="0" w:space="0" w:color="auto"/>
            <w:left w:val="none" w:sz="0" w:space="0" w:color="auto"/>
            <w:bottom w:val="none" w:sz="0" w:space="0" w:color="auto"/>
            <w:right w:val="none" w:sz="0" w:space="0" w:color="auto"/>
          </w:divBdr>
        </w:div>
        <w:div w:id="1227301062">
          <w:marLeft w:val="640"/>
          <w:marRight w:val="0"/>
          <w:marTop w:val="0"/>
          <w:marBottom w:val="0"/>
          <w:divBdr>
            <w:top w:val="none" w:sz="0" w:space="0" w:color="auto"/>
            <w:left w:val="none" w:sz="0" w:space="0" w:color="auto"/>
            <w:bottom w:val="none" w:sz="0" w:space="0" w:color="auto"/>
            <w:right w:val="none" w:sz="0" w:space="0" w:color="auto"/>
          </w:divBdr>
        </w:div>
        <w:div w:id="1775317426">
          <w:marLeft w:val="640"/>
          <w:marRight w:val="0"/>
          <w:marTop w:val="0"/>
          <w:marBottom w:val="0"/>
          <w:divBdr>
            <w:top w:val="none" w:sz="0" w:space="0" w:color="auto"/>
            <w:left w:val="none" w:sz="0" w:space="0" w:color="auto"/>
            <w:bottom w:val="none" w:sz="0" w:space="0" w:color="auto"/>
            <w:right w:val="none" w:sz="0" w:space="0" w:color="auto"/>
          </w:divBdr>
        </w:div>
        <w:div w:id="259526423">
          <w:marLeft w:val="640"/>
          <w:marRight w:val="0"/>
          <w:marTop w:val="0"/>
          <w:marBottom w:val="0"/>
          <w:divBdr>
            <w:top w:val="none" w:sz="0" w:space="0" w:color="auto"/>
            <w:left w:val="none" w:sz="0" w:space="0" w:color="auto"/>
            <w:bottom w:val="none" w:sz="0" w:space="0" w:color="auto"/>
            <w:right w:val="none" w:sz="0" w:space="0" w:color="auto"/>
          </w:divBdr>
        </w:div>
        <w:div w:id="2076707818">
          <w:marLeft w:val="640"/>
          <w:marRight w:val="0"/>
          <w:marTop w:val="0"/>
          <w:marBottom w:val="0"/>
          <w:divBdr>
            <w:top w:val="none" w:sz="0" w:space="0" w:color="auto"/>
            <w:left w:val="none" w:sz="0" w:space="0" w:color="auto"/>
            <w:bottom w:val="none" w:sz="0" w:space="0" w:color="auto"/>
            <w:right w:val="none" w:sz="0" w:space="0" w:color="auto"/>
          </w:divBdr>
        </w:div>
        <w:div w:id="173889097">
          <w:marLeft w:val="640"/>
          <w:marRight w:val="0"/>
          <w:marTop w:val="0"/>
          <w:marBottom w:val="0"/>
          <w:divBdr>
            <w:top w:val="none" w:sz="0" w:space="0" w:color="auto"/>
            <w:left w:val="none" w:sz="0" w:space="0" w:color="auto"/>
            <w:bottom w:val="none" w:sz="0" w:space="0" w:color="auto"/>
            <w:right w:val="none" w:sz="0" w:space="0" w:color="auto"/>
          </w:divBdr>
        </w:div>
        <w:div w:id="1445882181">
          <w:marLeft w:val="640"/>
          <w:marRight w:val="0"/>
          <w:marTop w:val="0"/>
          <w:marBottom w:val="0"/>
          <w:divBdr>
            <w:top w:val="none" w:sz="0" w:space="0" w:color="auto"/>
            <w:left w:val="none" w:sz="0" w:space="0" w:color="auto"/>
            <w:bottom w:val="none" w:sz="0" w:space="0" w:color="auto"/>
            <w:right w:val="none" w:sz="0" w:space="0" w:color="auto"/>
          </w:divBdr>
        </w:div>
        <w:div w:id="318659872">
          <w:marLeft w:val="640"/>
          <w:marRight w:val="0"/>
          <w:marTop w:val="0"/>
          <w:marBottom w:val="0"/>
          <w:divBdr>
            <w:top w:val="none" w:sz="0" w:space="0" w:color="auto"/>
            <w:left w:val="none" w:sz="0" w:space="0" w:color="auto"/>
            <w:bottom w:val="none" w:sz="0" w:space="0" w:color="auto"/>
            <w:right w:val="none" w:sz="0" w:space="0" w:color="auto"/>
          </w:divBdr>
        </w:div>
        <w:div w:id="782649614">
          <w:marLeft w:val="640"/>
          <w:marRight w:val="0"/>
          <w:marTop w:val="0"/>
          <w:marBottom w:val="0"/>
          <w:divBdr>
            <w:top w:val="none" w:sz="0" w:space="0" w:color="auto"/>
            <w:left w:val="none" w:sz="0" w:space="0" w:color="auto"/>
            <w:bottom w:val="none" w:sz="0" w:space="0" w:color="auto"/>
            <w:right w:val="none" w:sz="0" w:space="0" w:color="auto"/>
          </w:divBdr>
        </w:div>
        <w:div w:id="786974854">
          <w:marLeft w:val="640"/>
          <w:marRight w:val="0"/>
          <w:marTop w:val="0"/>
          <w:marBottom w:val="0"/>
          <w:divBdr>
            <w:top w:val="none" w:sz="0" w:space="0" w:color="auto"/>
            <w:left w:val="none" w:sz="0" w:space="0" w:color="auto"/>
            <w:bottom w:val="none" w:sz="0" w:space="0" w:color="auto"/>
            <w:right w:val="none" w:sz="0" w:space="0" w:color="auto"/>
          </w:divBdr>
        </w:div>
        <w:div w:id="1273315923">
          <w:marLeft w:val="640"/>
          <w:marRight w:val="0"/>
          <w:marTop w:val="0"/>
          <w:marBottom w:val="0"/>
          <w:divBdr>
            <w:top w:val="none" w:sz="0" w:space="0" w:color="auto"/>
            <w:left w:val="none" w:sz="0" w:space="0" w:color="auto"/>
            <w:bottom w:val="none" w:sz="0" w:space="0" w:color="auto"/>
            <w:right w:val="none" w:sz="0" w:space="0" w:color="auto"/>
          </w:divBdr>
        </w:div>
        <w:div w:id="145324535">
          <w:marLeft w:val="640"/>
          <w:marRight w:val="0"/>
          <w:marTop w:val="0"/>
          <w:marBottom w:val="0"/>
          <w:divBdr>
            <w:top w:val="none" w:sz="0" w:space="0" w:color="auto"/>
            <w:left w:val="none" w:sz="0" w:space="0" w:color="auto"/>
            <w:bottom w:val="none" w:sz="0" w:space="0" w:color="auto"/>
            <w:right w:val="none" w:sz="0" w:space="0" w:color="auto"/>
          </w:divBdr>
        </w:div>
        <w:div w:id="337654823">
          <w:marLeft w:val="640"/>
          <w:marRight w:val="0"/>
          <w:marTop w:val="0"/>
          <w:marBottom w:val="0"/>
          <w:divBdr>
            <w:top w:val="none" w:sz="0" w:space="0" w:color="auto"/>
            <w:left w:val="none" w:sz="0" w:space="0" w:color="auto"/>
            <w:bottom w:val="none" w:sz="0" w:space="0" w:color="auto"/>
            <w:right w:val="none" w:sz="0" w:space="0" w:color="auto"/>
          </w:divBdr>
        </w:div>
        <w:div w:id="1173180866">
          <w:marLeft w:val="640"/>
          <w:marRight w:val="0"/>
          <w:marTop w:val="0"/>
          <w:marBottom w:val="0"/>
          <w:divBdr>
            <w:top w:val="none" w:sz="0" w:space="0" w:color="auto"/>
            <w:left w:val="none" w:sz="0" w:space="0" w:color="auto"/>
            <w:bottom w:val="none" w:sz="0" w:space="0" w:color="auto"/>
            <w:right w:val="none" w:sz="0" w:space="0" w:color="auto"/>
          </w:divBdr>
        </w:div>
        <w:div w:id="739135782">
          <w:marLeft w:val="640"/>
          <w:marRight w:val="0"/>
          <w:marTop w:val="0"/>
          <w:marBottom w:val="0"/>
          <w:divBdr>
            <w:top w:val="none" w:sz="0" w:space="0" w:color="auto"/>
            <w:left w:val="none" w:sz="0" w:space="0" w:color="auto"/>
            <w:bottom w:val="none" w:sz="0" w:space="0" w:color="auto"/>
            <w:right w:val="none" w:sz="0" w:space="0" w:color="auto"/>
          </w:divBdr>
        </w:div>
        <w:div w:id="785080874">
          <w:marLeft w:val="640"/>
          <w:marRight w:val="0"/>
          <w:marTop w:val="0"/>
          <w:marBottom w:val="0"/>
          <w:divBdr>
            <w:top w:val="none" w:sz="0" w:space="0" w:color="auto"/>
            <w:left w:val="none" w:sz="0" w:space="0" w:color="auto"/>
            <w:bottom w:val="none" w:sz="0" w:space="0" w:color="auto"/>
            <w:right w:val="none" w:sz="0" w:space="0" w:color="auto"/>
          </w:divBdr>
        </w:div>
        <w:div w:id="2040273084">
          <w:marLeft w:val="640"/>
          <w:marRight w:val="0"/>
          <w:marTop w:val="0"/>
          <w:marBottom w:val="0"/>
          <w:divBdr>
            <w:top w:val="none" w:sz="0" w:space="0" w:color="auto"/>
            <w:left w:val="none" w:sz="0" w:space="0" w:color="auto"/>
            <w:bottom w:val="none" w:sz="0" w:space="0" w:color="auto"/>
            <w:right w:val="none" w:sz="0" w:space="0" w:color="auto"/>
          </w:divBdr>
        </w:div>
        <w:div w:id="1827361874">
          <w:marLeft w:val="640"/>
          <w:marRight w:val="0"/>
          <w:marTop w:val="0"/>
          <w:marBottom w:val="0"/>
          <w:divBdr>
            <w:top w:val="none" w:sz="0" w:space="0" w:color="auto"/>
            <w:left w:val="none" w:sz="0" w:space="0" w:color="auto"/>
            <w:bottom w:val="none" w:sz="0" w:space="0" w:color="auto"/>
            <w:right w:val="none" w:sz="0" w:space="0" w:color="auto"/>
          </w:divBdr>
        </w:div>
        <w:div w:id="1735664943">
          <w:marLeft w:val="640"/>
          <w:marRight w:val="0"/>
          <w:marTop w:val="0"/>
          <w:marBottom w:val="0"/>
          <w:divBdr>
            <w:top w:val="none" w:sz="0" w:space="0" w:color="auto"/>
            <w:left w:val="none" w:sz="0" w:space="0" w:color="auto"/>
            <w:bottom w:val="none" w:sz="0" w:space="0" w:color="auto"/>
            <w:right w:val="none" w:sz="0" w:space="0" w:color="auto"/>
          </w:divBdr>
        </w:div>
        <w:div w:id="128742868">
          <w:marLeft w:val="640"/>
          <w:marRight w:val="0"/>
          <w:marTop w:val="0"/>
          <w:marBottom w:val="0"/>
          <w:divBdr>
            <w:top w:val="none" w:sz="0" w:space="0" w:color="auto"/>
            <w:left w:val="none" w:sz="0" w:space="0" w:color="auto"/>
            <w:bottom w:val="none" w:sz="0" w:space="0" w:color="auto"/>
            <w:right w:val="none" w:sz="0" w:space="0" w:color="auto"/>
          </w:divBdr>
        </w:div>
        <w:div w:id="1617054783">
          <w:marLeft w:val="640"/>
          <w:marRight w:val="0"/>
          <w:marTop w:val="0"/>
          <w:marBottom w:val="0"/>
          <w:divBdr>
            <w:top w:val="none" w:sz="0" w:space="0" w:color="auto"/>
            <w:left w:val="none" w:sz="0" w:space="0" w:color="auto"/>
            <w:bottom w:val="none" w:sz="0" w:space="0" w:color="auto"/>
            <w:right w:val="none" w:sz="0" w:space="0" w:color="auto"/>
          </w:divBdr>
        </w:div>
        <w:div w:id="445391119">
          <w:marLeft w:val="640"/>
          <w:marRight w:val="0"/>
          <w:marTop w:val="0"/>
          <w:marBottom w:val="0"/>
          <w:divBdr>
            <w:top w:val="none" w:sz="0" w:space="0" w:color="auto"/>
            <w:left w:val="none" w:sz="0" w:space="0" w:color="auto"/>
            <w:bottom w:val="none" w:sz="0" w:space="0" w:color="auto"/>
            <w:right w:val="none" w:sz="0" w:space="0" w:color="auto"/>
          </w:divBdr>
        </w:div>
        <w:div w:id="1351100421">
          <w:marLeft w:val="640"/>
          <w:marRight w:val="0"/>
          <w:marTop w:val="0"/>
          <w:marBottom w:val="0"/>
          <w:divBdr>
            <w:top w:val="none" w:sz="0" w:space="0" w:color="auto"/>
            <w:left w:val="none" w:sz="0" w:space="0" w:color="auto"/>
            <w:bottom w:val="none" w:sz="0" w:space="0" w:color="auto"/>
            <w:right w:val="none" w:sz="0" w:space="0" w:color="auto"/>
          </w:divBdr>
        </w:div>
        <w:div w:id="1609392223">
          <w:marLeft w:val="640"/>
          <w:marRight w:val="0"/>
          <w:marTop w:val="0"/>
          <w:marBottom w:val="0"/>
          <w:divBdr>
            <w:top w:val="none" w:sz="0" w:space="0" w:color="auto"/>
            <w:left w:val="none" w:sz="0" w:space="0" w:color="auto"/>
            <w:bottom w:val="none" w:sz="0" w:space="0" w:color="auto"/>
            <w:right w:val="none" w:sz="0" w:space="0" w:color="auto"/>
          </w:divBdr>
        </w:div>
        <w:div w:id="1326518509">
          <w:marLeft w:val="640"/>
          <w:marRight w:val="0"/>
          <w:marTop w:val="0"/>
          <w:marBottom w:val="0"/>
          <w:divBdr>
            <w:top w:val="none" w:sz="0" w:space="0" w:color="auto"/>
            <w:left w:val="none" w:sz="0" w:space="0" w:color="auto"/>
            <w:bottom w:val="none" w:sz="0" w:space="0" w:color="auto"/>
            <w:right w:val="none" w:sz="0" w:space="0" w:color="auto"/>
          </w:divBdr>
        </w:div>
        <w:div w:id="1680112210">
          <w:marLeft w:val="640"/>
          <w:marRight w:val="0"/>
          <w:marTop w:val="0"/>
          <w:marBottom w:val="0"/>
          <w:divBdr>
            <w:top w:val="none" w:sz="0" w:space="0" w:color="auto"/>
            <w:left w:val="none" w:sz="0" w:space="0" w:color="auto"/>
            <w:bottom w:val="none" w:sz="0" w:space="0" w:color="auto"/>
            <w:right w:val="none" w:sz="0" w:space="0" w:color="auto"/>
          </w:divBdr>
        </w:div>
        <w:div w:id="1160997355">
          <w:marLeft w:val="640"/>
          <w:marRight w:val="0"/>
          <w:marTop w:val="0"/>
          <w:marBottom w:val="0"/>
          <w:divBdr>
            <w:top w:val="none" w:sz="0" w:space="0" w:color="auto"/>
            <w:left w:val="none" w:sz="0" w:space="0" w:color="auto"/>
            <w:bottom w:val="none" w:sz="0" w:space="0" w:color="auto"/>
            <w:right w:val="none" w:sz="0" w:space="0" w:color="auto"/>
          </w:divBdr>
        </w:div>
        <w:div w:id="2060783411">
          <w:marLeft w:val="640"/>
          <w:marRight w:val="0"/>
          <w:marTop w:val="0"/>
          <w:marBottom w:val="0"/>
          <w:divBdr>
            <w:top w:val="none" w:sz="0" w:space="0" w:color="auto"/>
            <w:left w:val="none" w:sz="0" w:space="0" w:color="auto"/>
            <w:bottom w:val="none" w:sz="0" w:space="0" w:color="auto"/>
            <w:right w:val="none" w:sz="0" w:space="0" w:color="auto"/>
          </w:divBdr>
        </w:div>
        <w:div w:id="513806706">
          <w:marLeft w:val="640"/>
          <w:marRight w:val="0"/>
          <w:marTop w:val="0"/>
          <w:marBottom w:val="0"/>
          <w:divBdr>
            <w:top w:val="none" w:sz="0" w:space="0" w:color="auto"/>
            <w:left w:val="none" w:sz="0" w:space="0" w:color="auto"/>
            <w:bottom w:val="none" w:sz="0" w:space="0" w:color="auto"/>
            <w:right w:val="none" w:sz="0" w:space="0" w:color="auto"/>
          </w:divBdr>
        </w:div>
        <w:div w:id="1403916263">
          <w:marLeft w:val="640"/>
          <w:marRight w:val="0"/>
          <w:marTop w:val="0"/>
          <w:marBottom w:val="0"/>
          <w:divBdr>
            <w:top w:val="none" w:sz="0" w:space="0" w:color="auto"/>
            <w:left w:val="none" w:sz="0" w:space="0" w:color="auto"/>
            <w:bottom w:val="none" w:sz="0" w:space="0" w:color="auto"/>
            <w:right w:val="none" w:sz="0" w:space="0" w:color="auto"/>
          </w:divBdr>
        </w:div>
        <w:div w:id="797379840">
          <w:marLeft w:val="640"/>
          <w:marRight w:val="0"/>
          <w:marTop w:val="0"/>
          <w:marBottom w:val="0"/>
          <w:divBdr>
            <w:top w:val="none" w:sz="0" w:space="0" w:color="auto"/>
            <w:left w:val="none" w:sz="0" w:space="0" w:color="auto"/>
            <w:bottom w:val="none" w:sz="0" w:space="0" w:color="auto"/>
            <w:right w:val="none" w:sz="0" w:space="0" w:color="auto"/>
          </w:divBdr>
        </w:div>
        <w:div w:id="1323661011">
          <w:marLeft w:val="640"/>
          <w:marRight w:val="0"/>
          <w:marTop w:val="0"/>
          <w:marBottom w:val="0"/>
          <w:divBdr>
            <w:top w:val="none" w:sz="0" w:space="0" w:color="auto"/>
            <w:left w:val="none" w:sz="0" w:space="0" w:color="auto"/>
            <w:bottom w:val="none" w:sz="0" w:space="0" w:color="auto"/>
            <w:right w:val="none" w:sz="0" w:space="0" w:color="auto"/>
          </w:divBdr>
        </w:div>
        <w:div w:id="758673717">
          <w:marLeft w:val="640"/>
          <w:marRight w:val="0"/>
          <w:marTop w:val="0"/>
          <w:marBottom w:val="0"/>
          <w:divBdr>
            <w:top w:val="none" w:sz="0" w:space="0" w:color="auto"/>
            <w:left w:val="none" w:sz="0" w:space="0" w:color="auto"/>
            <w:bottom w:val="none" w:sz="0" w:space="0" w:color="auto"/>
            <w:right w:val="none" w:sz="0" w:space="0" w:color="auto"/>
          </w:divBdr>
        </w:div>
        <w:div w:id="723524185">
          <w:marLeft w:val="640"/>
          <w:marRight w:val="0"/>
          <w:marTop w:val="0"/>
          <w:marBottom w:val="0"/>
          <w:divBdr>
            <w:top w:val="none" w:sz="0" w:space="0" w:color="auto"/>
            <w:left w:val="none" w:sz="0" w:space="0" w:color="auto"/>
            <w:bottom w:val="none" w:sz="0" w:space="0" w:color="auto"/>
            <w:right w:val="none" w:sz="0" w:space="0" w:color="auto"/>
          </w:divBdr>
        </w:div>
        <w:div w:id="1388801220">
          <w:marLeft w:val="640"/>
          <w:marRight w:val="0"/>
          <w:marTop w:val="0"/>
          <w:marBottom w:val="0"/>
          <w:divBdr>
            <w:top w:val="none" w:sz="0" w:space="0" w:color="auto"/>
            <w:left w:val="none" w:sz="0" w:space="0" w:color="auto"/>
            <w:bottom w:val="none" w:sz="0" w:space="0" w:color="auto"/>
            <w:right w:val="none" w:sz="0" w:space="0" w:color="auto"/>
          </w:divBdr>
        </w:div>
        <w:div w:id="936250158">
          <w:marLeft w:val="640"/>
          <w:marRight w:val="0"/>
          <w:marTop w:val="0"/>
          <w:marBottom w:val="0"/>
          <w:divBdr>
            <w:top w:val="none" w:sz="0" w:space="0" w:color="auto"/>
            <w:left w:val="none" w:sz="0" w:space="0" w:color="auto"/>
            <w:bottom w:val="none" w:sz="0" w:space="0" w:color="auto"/>
            <w:right w:val="none" w:sz="0" w:space="0" w:color="auto"/>
          </w:divBdr>
        </w:div>
        <w:div w:id="1975285970">
          <w:marLeft w:val="640"/>
          <w:marRight w:val="0"/>
          <w:marTop w:val="0"/>
          <w:marBottom w:val="0"/>
          <w:divBdr>
            <w:top w:val="none" w:sz="0" w:space="0" w:color="auto"/>
            <w:left w:val="none" w:sz="0" w:space="0" w:color="auto"/>
            <w:bottom w:val="none" w:sz="0" w:space="0" w:color="auto"/>
            <w:right w:val="none" w:sz="0" w:space="0" w:color="auto"/>
          </w:divBdr>
        </w:div>
        <w:div w:id="940845200">
          <w:marLeft w:val="640"/>
          <w:marRight w:val="0"/>
          <w:marTop w:val="0"/>
          <w:marBottom w:val="0"/>
          <w:divBdr>
            <w:top w:val="none" w:sz="0" w:space="0" w:color="auto"/>
            <w:left w:val="none" w:sz="0" w:space="0" w:color="auto"/>
            <w:bottom w:val="none" w:sz="0" w:space="0" w:color="auto"/>
            <w:right w:val="none" w:sz="0" w:space="0" w:color="auto"/>
          </w:divBdr>
        </w:div>
        <w:div w:id="576092997">
          <w:marLeft w:val="640"/>
          <w:marRight w:val="0"/>
          <w:marTop w:val="0"/>
          <w:marBottom w:val="0"/>
          <w:divBdr>
            <w:top w:val="none" w:sz="0" w:space="0" w:color="auto"/>
            <w:left w:val="none" w:sz="0" w:space="0" w:color="auto"/>
            <w:bottom w:val="none" w:sz="0" w:space="0" w:color="auto"/>
            <w:right w:val="none" w:sz="0" w:space="0" w:color="auto"/>
          </w:divBdr>
        </w:div>
      </w:divsChild>
    </w:div>
    <w:div w:id="1172791166">
      <w:bodyDiv w:val="1"/>
      <w:marLeft w:val="0"/>
      <w:marRight w:val="0"/>
      <w:marTop w:val="0"/>
      <w:marBottom w:val="0"/>
      <w:divBdr>
        <w:top w:val="none" w:sz="0" w:space="0" w:color="auto"/>
        <w:left w:val="none" w:sz="0" w:space="0" w:color="auto"/>
        <w:bottom w:val="none" w:sz="0" w:space="0" w:color="auto"/>
        <w:right w:val="none" w:sz="0" w:space="0" w:color="auto"/>
      </w:divBdr>
      <w:divsChild>
        <w:div w:id="1438402052">
          <w:marLeft w:val="640"/>
          <w:marRight w:val="0"/>
          <w:marTop w:val="0"/>
          <w:marBottom w:val="0"/>
          <w:divBdr>
            <w:top w:val="none" w:sz="0" w:space="0" w:color="auto"/>
            <w:left w:val="none" w:sz="0" w:space="0" w:color="auto"/>
            <w:bottom w:val="none" w:sz="0" w:space="0" w:color="auto"/>
            <w:right w:val="none" w:sz="0" w:space="0" w:color="auto"/>
          </w:divBdr>
        </w:div>
        <w:div w:id="393890269">
          <w:marLeft w:val="640"/>
          <w:marRight w:val="0"/>
          <w:marTop w:val="0"/>
          <w:marBottom w:val="0"/>
          <w:divBdr>
            <w:top w:val="none" w:sz="0" w:space="0" w:color="auto"/>
            <w:left w:val="none" w:sz="0" w:space="0" w:color="auto"/>
            <w:bottom w:val="none" w:sz="0" w:space="0" w:color="auto"/>
            <w:right w:val="none" w:sz="0" w:space="0" w:color="auto"/>
          </w:divBdr>
        </w:div>
        <w:div w:id="936790629">
          <w:marLeft w:val="640"/>
          <w:marRight w:val="0"/>
          <w:marTop w:val="0"/>
          <w:marBottom w:val="0"/>
          <w:divBdr>
            <w:top w:val="none" w:sz="0" w:space="0" w:color="auto"/>
            <w:left w:val="none" w:sz="0" w:space="0" w:color="auto"/>
            <w:bottom w:val="none" w:sz="0" w:space="0" w:color="auto"/>
            <w:right w:val="none" w:sz="0" w:space="0" w:color="auto"/>
          </w:divBdr>
        </w:div>
        <w:div w:id="604776597">
          <w:marLeft w:val="640"/>
          <w:marRight w:val="0"/>
          <w:marTop w:val="0"/>
          <w:marBottom w:val="0"/>
          <w:divBdr>
            <w:top w:val="none" w:sz="0" w:space="0" w:color="auto"/>
            <w:left w:val="none" w:sz="0" w:space="0" w:color="auto"/>
            <w:bottom w:val="none" w:sz="0" w:space="0" w:color="auto"/>
            <w:right w:val="none" w:sz="0" w:space="0" w:color="auto"/>
          </w:divBdr>
        </w:div>
        <w:div w:id="34618945">
          <w:marLeft w:val="640"/>
          <w:marRight w:val="0"/>
          <w:marTop w:val="0"/>
          <w:marBottom w:val="0"/>
          <w:divBdr>
            <w:top w:val="none" w:sz="0" w:space="0" w:color="auto"/>
            <w:left w:val="none" w:sz="0" w:space="0" w:color="auto"/>
            <w:bottom w:val="none" w:sz="0" w:space="0" w:color="auto"/>
            <w:right w:val="none" w:sz="0" w:space="0" w:color="auto"/>
          </w:divBdr>
        </w:div>
        <w:div w:id="1805267979">
          <w:marLeft w:val="640"/>
          <w:marRight w:val="0"/>
          <w:marTop w:val="0"/>
          <w:marBottom w:val="0"/>
          <w:divBdr>
            <w:top w:val="none" w:sz="0" w:space="0" w:color="auto"/>
            <w:left w:val="none" w:sz="0" w:space="0" w:color="auto"/>
            <w:bottom w:val="none" w:sz="0" w:space="0" w:color="auto"/>
            <w:right w:val="none" w:sz="0" w:space="0" w:color="auto"/>
          </w:divBdr>
        </w:div>
        <w:div w:id="457140412">
          <w:marLeft w:val="640"/>
          <w:marRight w:val="0"/>
          <w:marTop w:val="0"/>
          <w:marBottom w:val="0"/>
          <w:divBdr>
            <w:top w:val="none" w:sz="0" w:space="0" w:color="auto"/>
            <w:left w:val="none" w:sz="0" w:space="0" w:color="auto"/>
            <w:bottom w:val="none" w:sz="0" w:space="0" w:color="auto"/>
            <w:right w:val="none" w:sz="0" w:space="0" w:color="auto"/>
          </w:divBdr>
        </w:div>
        <w:div w:id="588469884">
          <w:marLeft w:val="640"/>
          <w:marRight w:val="0"/>
          <w:marTop w:val="0"/>
          <w:marBottom w:val="0"/>
          <w:divBdr>
            <w:top w:val="none" w:sz="0" w:space="0" w:color="auto"/>
            <w:left w:val="none" w:sz="0" w:space="0" w:color="auto"/>
            <w:bottom w:val="none" w:sz="0" w:space="0" w:color="auto"/>
            <w:right w:val="none" w:sz="0" w:space="0" w:color="auto"/>
          </w:divBdr>
        </w:div>
        <w:div w:id="1929460053">
          <w:marLeft w:val="640"/>
          <w:marRight w:val="0"/>
          <w:marTop w:val="0"/>
          <w:marBottom w:val="0"/>
          <w:divBdr>
            <w:top w:val="none" w:sz="0" w:space="0" w:color="auto"/>
            <w:left w:val="none" w:sz="0" w:space="0" w:color="auto"/>
            <w:bottom w:val="none" w:sz="0" w:space="0" w:color="auto"/>
            <w:right w:val="none" w:sz="0" w:space="0" w:color="auto"/>
          </w:divBdr>
        </w:div>
        <w:div w:id="256720407">
          <w:marLeft w:val="640"/>
          <w:marRight w:val="0"/>
          <w:marTop w:val="0"/>
          <w:marBottom w:val="0"/>
          <w:divBdr>
            <w:top w:val="none" w:sz="0" w:space="0" w:color="auto"/>
            <w:left w:val="none" w:sz="0" w:space="0" w:color="auto"/>
            <w:bottom w:val="none" w:sz="0" w:space="0" w:color="auto"/>
            <w:right w:val="none" w:sz="0" w:space="0" w:color="auto"/>
          </w:divBdr>
        </w:div>
        <w:div w:id="467824574">
          <w:marLeft w:val="640"/>
          <w:marRight w:val="0"/>
          <w:marTop w:val="0"/>
          <w:marBottom w:val="0"/>
          <w:divBdr>
            <w:top w:val="none" w:sz="0" w:space="0" w:color="auto"/>
            <w:left w:val="none" w:sz="0" w:space="0" w:color="auto"/>
            <w:bottom w:val="none" w:sz="0" w:space="0" w:color="auto"/>
            <w:right w:val="none" w:sz="0" w:space="0" w:color="auto"/>
          </w:divBdr>
        </w:div>
        <w:div w:id="1839811012">
          <w:marLeft w:val="640"/>
          <w:marRight w:val="0"/>
          <w:marTop w:val="0"/>
          <w:marBottom w:val="0"/>
          <w:divBdr>
            <w:top w:val="none" w:sz="0" w:space="0" w:color="auto"/>
            <w:left w:val="none" w:sz="0" w:space="0" w:color="auto"/>
            <w:bottom w:val="none" w:sz="0" w:space="0" w:color="auto"/>
            <w:right w:val="none" w:sz="0" w:space="0" w:color="auto"/>
          </w:divBdr>
        </w:div>
        <w:div w:id="52626320">
          <w:marLeft w:val="640"/>
          <w:marRight w:val="0"/>
          <w:marTop w:val="0"/>
          <w:marBottom w:val="0"/>
          <w:divBdr>
            <w:top w:val="none" w:sz="0" w:space="0" w:color="auto"/>
            <w:left w:val="none" w:sz="0" w:space="0" w:color="auto"/>
            <w:bottom w:val="none" w:sz="0" w:space="0" w:color="auto"/>
            <w:right w:val="none" w:sz="0" w:space="0" w:color="auto"/>
          </w:divBdr>
        </w:div>
        <w:div w:id="940990774">
          <w:marLeft w:val="640"/>
          <w:marRight w:val="0"/>
          <w:marTop w:val="0"/>
          <w:marBottom w:val="0"/>
          <w:divBdr>
            <w:top w:val="none" w:sz="0" w:space="0" w:color="auto"/>
            <w:left w:val="none" w:sz="0" w:space="0" w:color="auto"/>
            <w:bottom w:val="none" w:sz="0" w:space="0" w:color="auto"/>
            <w:right w:val="none" w:sz="0" w:space="0" w:color="auto"/>
          </w:divBdr>
        </w:div>
        <w:div w:id="1827284298">
          <w:marLeft w:val="640"/>
          <w:marRight w:val="0"/>
          <w:marTop w:val="0"/>
          <w:marBottom w:val="0"/>
          <w:divBdr>
            <w:top w:val="none" w:sz="0" w:space="0" w:color="auto"/>
            <w:left w:val="none" w:sz="0" w:space="0" w:color="auto"/>
            <w:bottom w:val="none" w:sz="0" w:space="0" w:color="auto"/>
            <w:right w:val="none" w:sz="0" w:space="0" w:color="auto"/>
          </w:divBdr>
        </w:div>
        <w:div w:id="141894072">
          <w:marLeft w:val="640"/>
          <w:marRight w:val="0"/>
          <w:marTop w:val="0"/>
          <w:marBottom w:val="0"/>
          <w:divBdr>
            <w:top w:val="none" w:sz="0" w:space="0" w:color="auto"/>
            <w:left w:val="none" w:sz="0" w:space="0" w:color="auto"/>
            <w:bottom w:val="none" w:sz="0" w:space="0" w:color="auto"/>
            <w:right w:val="none" w:sz="0" w:space="0" w:color="auto"/>
          </w:divBdr>
        </w:div>
        <w:div w:id="502089174">
          <w:marLeft w:val="640"/>
          <w:marRight w:val="0"/>
          <w:marTop w:val="0"/>
          <w:marBottom w:val="0"/>
          <w:divBdr>
            <w:top w:val="none" w:sz="0" w:space="0" w:color="auto"/>
            <w:left w:val="none" w:sz="0" w:space="0" w:color="auto"/>
            <w:bottom w:val="none" w:sz="0" w:space="0" w:color="auto"/>
            <w:right w:val="none" w:sz="0" w:space="0" w:color="auto"/>
          </w:divBdr>
        </w:div>
        <w:div w:id="767500955">
          <w:marLeft w:val="640"/>
          <w:marRight w:val="0"/>
          <w:marTop w:val="0"/>
          <w:marBottom w:val="0"/>
          <w:divBdr>
            <w:top w:val="none" w:sz="0" w:space="0" w:color="auto"/>
            <w:left w:val="none" w:sz="0" w:space="0" w:color="auto"/>
            <w:bottom w:val="none" w:sz="0" w:space="0" w:color="auto"/>
            <w:right w:val="none" w:sz="0" w:space="0" w:color="auto"/>
          </w:divBdr>
        </w:div>
        <w:div w:id="839079918">
          <w:marLeft w:val="640"/>
          <w:marRight w:val="0"/>
          <w:marTop w:val="0"/>
          <w:marBottom w:val="0"/>
          <w:divBdr>
            <w:top w:val="none" w:sz="0" w:space="0" w:color="auto"/>
            <w:left w:val="none" w:sz="0" w:space="0" w:color="auto"/>
            <w:bottom w:val="none" w:sz="0" w:space="0" w:color="auto"/>
            <w:right w:val="none" w:sz="0" w:space="0" w:color="auto"/>
          </w:divBdr>
        </w:div>
        <w:div w:id="1446579218">
          <w:marLeft w:val="640"/>
          <w:marRight w:val="0"/>
          <w:marTop w:val="0"/>
          <w:marBottom w:val="0"/>
          <w:divBdr>
            <w:top w:val="none" w:sz="0" w:space="0" w:color="auto"/>
            <w:left w:val="none" w:sz="0" w:space="0" w:color="auto"/>
            <w:bottom w:val="none" w:sz="0" w:space="0" w:color="auto"/>
            <w:right w:val="none" w:sz="0" w:space="0" w:color="auto"/>
          </w:divBdr>
        </w:div>
        <w:div w:id="260721428">
          <w:marLeft w:val="640"/>
          <w:marRight w:val="0"/>
          <w:marTop w:val="0"/>
          <w:marBottom w:val="0"/>
          <w:divBdr>
            <w:top w:val="none" w:sz="0" w:space="0" w:color="auto"/>
            <w:left w:val="none" w:sz="0" w:space="0" w:color="auto"/>
            <w:bottom w:val="none" w:sz="0" w:space="0" w:color="auto"/>
            <w:right w:val="none" w:sz="0" w:space="0" w:color="auto"/>
          </w:divBdr>
        </w:div>
        <w:div w:id="1244603116">
          <w:marLeft w:val="640"/>
          <w:marRight w:val="0"/>
          <w:marTop w:val="0"/>
          <w:marBottom w:val="0"/>
          <w:divBdr>
            <w:top w:val="none" w:sz="0" w:space="0" w:color="auto"/>
            <w:left w:val="none" w:sz="0" w:space="0" w:color="auto"/>
            <w:bottom w:val="none" w:sz="0" w:space="0" w:color="auto"/>
            <w:right w:val="none" w:sz="0" w:space="0" w:color="auto"/>
          </w:divBdr>
        </w:div>
        <w:div w:id="1172067224">
          <w:marLeft w:val="640"/>
          <w:marRight w:val="0"/>
          <w:marTop w:val="0"/>
          <w:marBottom w:val="0"/>
          <w:divBdr>
            <w:top w:val="none" w:sz="0" w:space="0" w:color="auto"/>
            <w:left w:val="none" w:sz="0" w:space="0" w:color="auto"/>
            <w:bottom w:val="none" w:sz="0" w:space="0" w:color="auto"/>
            <w:right w:val="none" w:sz="0" w:space="0" w:color="auto"/>
          </w:divBdr>
        </w:div>
        <w:div w:id="341396882">
          <w:marLeft w:val="640"/>
          <w:marRight w:val="0"/>
          <w:marTop w:val="0"/>
          <w:marBottom w:val="0"/>
          <w:divBdr>
            <w:top w:val="none" w:sz="0" w:space="0" w:color="auto"/>
            <w:left w:val="none" w:sz="0" w:space="0" w:color="auto"/>
            <w:bottom w:val="none" w:sz="0" w:space="0" w:color="auto"/>
            <w:right w:val="none" w:sz="0" w:space="0" w:color="auto"/>
          </w:divBdr>
        </w:div>
        <w:div w:id="1869101258">
          <w:marLeft w:val="640"/>
          <w:marRight w:val="0"/>
          <w:marTop w:val="0"/>
          <w:marBottom w:val="0"/>
          <w:divBdr>
            <w:top w:val="none" w:sz="0" w:space="0" w:color="auto"/>
            <w:left w:val="none" w:sz="0" w:space="0" w:color="auto"/>
            <w:bottom w:val="none" w:sz="0" w:space="0" w:color="auto"/>
            <w:right w:val="none" w:sz="0" w:space="0" w:color="auto"/>
          </w:divBdr>
        </w:div>
        <w:div w:id="659427553">
          <w:marLeft w:val="640"/>
          <w:marRight w:val="0"/>
          <w:marTop w:val="0"/>
          <w:marBottom w:val="0"/>
          <w:divBdr>
            <w:top w:val="none" w:sz="0" w:space="0" w:color="auto"/>
            <w:left w:val="none" w:sz="0" w:space="0" w:color="auto"/>
            <w:bottom w:val="none" w:sz="0" w:space="0" w:color="auto"/>
            <w:right w:val="none" w:sz="0" w:space="0" w:color="auto"/>
          </w:divBdr>
        </w:div>
        <w:div w:id="204224387">
          <w:marLeft w:val="640"/>
          <w:marRight w:val="0"/>
          <w:marTop w:val="0"/>
          <w:marBottom w:val="0"/>
          <w:divBdr>
            <w:top w:val="none" w:sz="0" w:space="0" w:color="auto"/>
            <w:left w:val="none" w:sz="0" w:space="0" w:color="auto"/>
            <w:bottom w:val="none" w:sz="0" w:space="0" w:color="auto"/>
            <w:right w:val="none" w:sz="0" w:space="0" w:color="auto"/>
          </w:divBdr>
        </w:div>
        <w:div w:id="646932968">
          <w:marLeft w:val="640"/>
          <w:marRight w:val="0"/>
          <w:marTop w:val="0"/>
          <w:marBottom w:val="0"/>
          <w:divBdr>
            <w:top w:val="none" w:sz="0" w:space="0" w:color="auto"/>
            <w:left w:val="none" w:sz="0" w:space="0" w:color="auto"/>
            <w:bottom w:val="none" w:sz="0" w:space="0" w:color="auto"/>
            <w:right w:val="none" w:sz="0" w:space="0" w:color="auto"/>
          </w:divBdr>
        </w:div>
        <w:div w:id="420027413">
          <w:marLeft w:val="640"/>
          <w:marRight w:val="0"/>
          <w:marTop w:val="0"/>
          <w:marBottom w:val="0"/>
          <w:divBdr>
            <w:top w:val="none" w:sz="0" w:space="0" w:color="auto"/>
            <w:left w:val="none" w:sz="0" w:space="0" w:color="auto"/>
            <w:bottom w:val="none" w:sz="0" w:space="0" w:color="auto"/>
            <w:right w:val="none" w:sz="0" w:space="0" w:color="auto"/>
          </w:divBdr>
        </w:div>
        <w:div w:id="1658267069">
          <w:marLeft w:val="640"/>
          <w:marRight w:val="0"/>
          <w:marTop w:val="0"/>
          <w:marBottom w:val="0"/>
          <w:divBdr>
            <w:top w:val="none" w:sz="0" w:space="0" w:color="auto"/>
            <w:left w:val="none" w:sz="0" w:space="0" w:color="auto"/>
            <w:bottom w:val="none" w:sz="0" w:space="0" w:color="auto"/>
            <w:right w:val="none" w:sz="0" w:space="0" w:color="auto"/>
          </w:divBdr>
        </w:div>
        <w:div w:id="1170290576">
          <w:marLeft w:val="640"/>
          <w:marRight w:val="0"/>
          <w:marTop w:val="0"/>
          <w:marBottom w:val="0"/>
          <w:divBdr>
            <w:top w:val="none" w:sz="0" w:space="0" w:color="auto"/>
            <w:left w:val="none" w:sz="0" w:space="0" w:color="auto"/>
            <w:bottom w:val="none" w:sz="0" w:space="0" w:color="auto"/>
            <w:right w:val="none" w:sz="0" w:space="0" w:color="auto"/>
          </w:divBdr>
        </w:div>
        <w:div w:id="604046426">
          <w:marLeft w:val="640"/>
          <w:marRight w:val="0"/>
          <w:marTop w:val="0"/>
          <w:marBottom w:val="0"/>
          <w:divBdr>
            <w:top w:val="none" w:sz="0" w:space="0" w:color="auto"/>
            <w:left w:val="none" w:sz="0" w:space="0" w:color="auto"/>
            <w:bottom w:val="none" w:sz="0" w:space="0" w:color="auto"/>
            <w:right w:val="none" w:sz="0" w:space="0" w:color="auto"/>
          </w:divBdr>
        </w:div>
        <w:div w:id="1972206998">
          <w:marLeft w:val="640"/>
          <w:marRight w:val="0"/>
          <w:marTop w:val="0"/>
          <w:marBottom w:val="0"/>
          <w:divBdr>
            <w:top w:val="none" w:sz="0" w:space="0" w:color="auto"/>
            <w:left w:val="none" w:sz="0" w:space="0" w:color="auto"/>
            <w:bottom w:val="none" w:sz="0" w:space="0" w:color="auto"/>
            <w:right w:val="none" w:sz="0" w:space="0" w:color="auto"/>
          </w:divBdr>
        </w:div>
        <w:div w:id="345442286">
          <w:marLeft w:val="640"/>
          <w:marRight w:val="0"/>
          <w:marTop w:val="0"/>
          <w:marBottom w:val="0"/>
          <w:divBdr>
            <w:top w:val="none" w:sz="0" w:space="0" w:color="auto"/>
            <w:left w:val="none" w:sz="0" w:space="0" w:color="auto"/>
            <w:bottom w:val="none" w:sz="0" w:space="0" w:color="auto"/>
            <w:right w:val="none" w:sz="0" w:space="0" w:color="auto"/>
          </w:divBdr>
        </w:div>
        <w:div w:id="858199701">
          <w:marLeft w:val="640"/>
          <w:marRight w:val="0"/>
          <w:marTop w:val="0"/>
          <w:marBottom w:val="0"/>
          <w:divBdr>
            <w:top w:val="none" w:sz="0" w:space="0" w:color="auto"/>
            <w:left w:val="none" w:sz="0" w:space="0" w:color="auto"/>
            <w:bottom w:val="none" w:sz="0" w:space="0" w:color="auto"/>
            <w:right w:val="none" w:sz="0" w:space="0" w:color="auto"/>
          </w:divBdr>
        </w:div>
        <w:div w:id="1537280964">
          <w:marLeft w:val="640"/>
          <w:marRight w:val="0"/>
          <w:marTop w:val="0"/>
          <w:marBottom w:val="0"/>
          <w:divBdr>
            <w:top w:val="none" w:sz="0" w:space="0" w:color="auto"/>
            <w:left w:val="none" w:sz="0" w:space="0" w:color="auto"/>
            <w:bottom w:val="none" w:sz="0" w:space="0" w:color="auto"/>
            <w:right w:val="none" w:sz="0" w:space="0" w:color="auto"/>
          </w:divBdr>
        </w:div>
        <w:div w:id="2002197072">
          <w:marLeft w:val="640"/>
          <w:marRight w:val="0"/>
          <w:marTop w:val="0"/>
          <w:marBottom w:val="0"/>
          <w:divBdr>
            <w:top w:val="none" w:sz="0" w:space="0" w:color="auto"/>
            <w:left w:val="none" w:sz="0" w:space="0" w:color="auto"/>
            <w:bottom w:val="none" w:sz="0" w:space="0" w:color="auto"/>
            <w:right w:val="none" w:sz="0" w:space="0" w:color="auto"/>
          </w:divBdr>
        </w:div>
        <w:div w:id="64497541">
          <w:marLeft w:val="640"/>
          <w:marRight w:val="0"/>
          <w:marTop w:val="0"/>
          <w:marBottom w:val="0"/>
          <w:divBdr>
            <w:top w:val="none" w:sz="0" w:space="0" w:color="auto"/>
            <w:left w:val="none" w:sz="0" w:space="0" w:color="auto"/>
            <w:bottom w:val="none" w:sz="0" w:space="0" w:color="auto"/>
            <w:right w:val="none" w:sz="0" w:space="0" w:color="auto"/>
          </w:divBdr>
        </w:div>
        <w:div w:id="589318142">
          <w:marLeft w:val="640"/>
          <w:marRight w:val="0"/>
          <w:marTop w:val="0"/>
          <w:marBottom w:val="0"/>
          <w:divBdr>
            <w:top w:val="none" w:sz="0" w:space="0" w:color="auto"/>
            <w:left w:val="none" w:sz="0" w:space="0" w:color="auto"/>
            <w:bottom w:val="none" w:sz="0" w:space="0" w:color="auto"/>
            <w:right w:val="none" w:sz="0" w:space="0" w:color="auto"/>
          </w:divBdr>
        </w:div>
        <w:div w:id="1825703750">
          <w:marLeft w:val="640"/>
          <w:marRight w:val="0"/>
          <w:marTop w:val="0"/>
          <w:marBottom w:val="0"/>
          <w:divBdr>
            <w:top w:val="none" w:sz="0" w:space="0" w:color="auto"/>
            <w:left w:val="none" w:sz="0" w:space="0" w:color="auto"/>
            <w:bottom w:val="none" w:sz="0" w:space="0" w:color="auto"/>
            <w:right w:val="none" w:sz="0" w:space="0" w:color="auto"/>
          </w:divBdr>
        </w:div>
        <w:div w:id="397673029">
          <w:marLeft w:val="640"/>
          <w:marRight w:val="0"/>
          <w:marTop w:val="0"/>
          <w:marBottom w:val="0"/>
          <w:divBdr>
            <w:top w:val="none" w:sz="0" w:space="0" w:color="auto"/>
            <w:left w:val="none" w:sz="0" w:space="0" w:color="auto"/>
            <w:bottom w:val="none" w:sz="0" w:space="0" w:color="auto"/>
            <w:right w:val="none" w:sz="0" w:space="0" w:color="auto"/>
          </w:divBdr>
        </w:div>
        <w:div w:id="509563648">
          <w:marLeft w:val="640"/>
          <w:marRight w:val="0"/>
          <w:marTop w:val="0"/>
          <w:marBottom w:val="0"/>
          <w:divBdr>
            <w:top w:val="none" w:sz="0" w:space="0" w:color="auto"/>
            <w:left w:val="none" w:sz="0" w:space="0" w:color="auto"/>
            <w:bottom w:val="none" w:sz="0" w:space="0" w:color="auto"/>
            <w:right w:val="none" w:sz="0" w:space="0" w:color="auto"/>
          </w:divBdr>
        </w:div>
        <w:div w:id="1221290188">
          <w:marLeft w:val="640"/>
          <w:marRight w:val="0"/>
          <w:marTop w:val="0"/>
          <w:marBottom w:val="0"/>
          <w:divBdr>
            <w:top w:val="none" w:sz="0" w:space="0" w:color="auto"/>
            <w:left w:val="none" w:sz="0" w:space="0" w:color="auto"/>
            <w:bottom w:val="none" w:sz="0" w:space="0" w:color="auto"/>
            <w:right w:val="none" w:sz="0" w:space="0" w:color="auto"/>
          </w:divBdr>
        </w:div>
        <w:div w:id="2004503460">
          <w:marLeft w:val="640"/>
          <w:marRight w:val="0"/>
          <w:marTop w:val="0"/>
          <w:marBottom w:val="0"/>
          <w:divBdr>
            <w:top w:val="none" w:sz="0" w:space="0" w:color="auto"/>
            <w:left w:val="none" w:sz="0" w:space="0" w:color="auto"/>
            <w:bottom w:val="none" w:sz="0" w:space="0" w:color="auto"/>
            <w:right w:val="none" w:sz="0" w:space="0" w:color="auto"/>
          </w:divBdr>
        </w:div>
        <w:div w:id="1797986388">
          <w:marLeft w:val="640"/>
          <w:marRight w:val="0"/>
          <w:marTop w:val="0"/>
          <w:marBottom w:val="0"/>
          <w:divBdr>
            <w:top w:val="none" w:sz="0" w:space="0" w:color="auto"/>
            <w:left w:val="none" w:sz="0" w:space="0" w:color="auto"/>
            <w:bottom w:val="none" w:sz="0" w:space="0" w:color="auto"/>
            <w:right w:val="none" w:sz="0" w:space="0" w:color="auto"/>
          </w:divBdr>
        </w:div>
        <w:div w:id="1436943582">
          <w:marLeft w:val="640"/>
          <w:marRight w:val="0"/>
          <w:marTop w:val="0"/>
          <w:marBottom w:val="0"/>
          <w:divBdr>
            <w:top w:val="none" w:sz="0" w:space="0" w:color="auto"/>
            <w:left w:val="none" w:sz="0" w:space="0" w:color="auto"/>
            <w:bottom w:val="none" w:sz="0" w:space="0" w:color="auto"/>
            <w:right w:val="none" w:sz="0" w:space="0" w:color="auto"/>
          </w:divBdr>
        </w:div>
      </w:divsChild>
    </w:div>
    <w:div w:id="1179543241">
      <w:bodyDiv w:val="1"/>
      <w:marLeft w:val="0"/>
      <w:marRight w:val="0"/>
      <w:marTop w:val="0"/>
      <w:marBottom w:val="0"/>
      <w:divBdr>
        <w:top w:val="none" w:sz="0" w:space="0" w:color="auto"/>
        <w:left w:val="none" w:sz="0" w:space="0" w:color="auto"/>
        <w:bottom w:val="none" w:sz="0" w:space="0" w:color="auto"/>
        <w:right w:val="none" w:sz="0" w:space="0" w:color="auto"/>
      </w:divBdr>
      <w:divsChild>
        <w:div w:id="1360080637">
          <w:marLeft w:val="0"/>
          <w:marRight w:val="0"/>
          <w:marTop w:val="0"/>
          <w:marBottom w:val="0"/>
          <w:divBdr>
            <w:top w:val="none" w:sz="0" w:space="0" w:color="auto"/>
            <w:left w:val="none" w:sz="0" w:space="0" w:color="auto"/>
            <w:bottom w:val="none" w:sz="0" w:space="0" w:color="auto"/>
            <w:right w:val="none" w:sz="0" w:space="0" w:color="auto"/>
          </w:divBdr>
          <w:divsChild>
            <w:div w:id="455224248">
              <w:marLeft w:val="0"/>
              <w:marRight w:val="0"/>
              <w:marTop w:val="0"/>
              <w:marBottom w:val="0"/>
              <w:divBdr>
                <w:top w:val="none" w:sz="0" w:space="0" w:color="auto"/>
                <w:left w:val="none" w:sz="0" w:space="0" w:color="auto"/>
                <w:bottom w:val="none" w:sz="0" w:space="0" w:color="auto"/>
                <w:right w:val="none" w:sz="0" w:space="0" w:color="auto"/>
              </w:divBdr>
              <w:divsChild>
                <w:div w:id="183253707">
                  <w:marLeft w:val="0"/>
                  <w:marRight w:val="0"/>
                  <w:marTop w:val="0"/>
                  <w:marBottom w:val="0"/>
                  <w:divBdr>
                    <w:top w:val="none" w:sz="0" w:space="0" w:color="auto"/>
                    <w:left w:val="none" w:sz="0" w:space="0" w:color="auto"/>
                    <w:bottom w:val="none" w:sz="0" w:space="0" w:color="auto"/>
                    <w:right w:val="none" w:sz="0" w:space="0" w:color="auto"/>
                  </w:divBdr>
                  <w:divsChild>
                    <w:div w:id="175925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257457">
      <w:bodyDiv w:val="1"/>
      <w:marLeft w:val="0"/>
      <w:marRight w:val="0"/>
      <w:marTop w:val="0"/>
      <w:marBottom w:val="0"/>
      <w:divBdr>
        <w:top w:val="none" w:sz="0" w:space="0" w:color="auto"/>
        <w:left w:val="none" w:sz="0" w:space="0" w:color="auto"/>
        <w:bottom w:val="none" w:sz="0" w:space="0" w:color="auto"/>
        <w:right w:val="none" w:sz="0" w:space="0" w:color="auto"/>
      </w:divBdr>
      <w:divsChild>
        <w:div w:id="1647975277">
          <w:marLeft w:val="0"/>
          <w:marRight w:val="0"/>
          <w:marTop w:val="0"/>
          <w:marBottom w:val="0"/>
          <w:divBdr>
            <w:top w:val="none" w:sz="0" w:space="0" w:color="auto"/>
            <w:left w:val="none" w:sz="0" w:space="0" w:color="auto"/>
            <w:bottom w:val="none" w:sz="0" w:space="0" w:color="auto"/>
            <w:right w:val="none" w:sz="0" w:space="0" w:color="auto"/>
          </w:divBdr>
          <w:divsChild>
            <w:div w:id="41057968">
              <w:marLeft w:val="0"/>
              <w:marRight w:val="0"/>
              <w:marTop w:val="0"/>
              <w:marBottom w:val="0"/>
              <w:divBdr>
                <w:top w:val="none" w:sz="0" w:space="0" w:color="auto"/>
                <w:left w:val="none" w:sz="0" w:space="0" w:color="auto"/>
                <w:bottom w:val="none" w:sz="0" w:space="0" w:color="auto"/>
                <w:right w:val="none" w:sz="0" w:space="0" w:color="auto"/>
              </w:divBdr>
              <w:divsChild>
                <w:div w:id="1198353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995205">
      <w:bodyDiv w:val="1"/>
      <w:marLeft w:val="0"/>
      <w:marRight w:val="0"/>
      <w:marTop w:val="0"/>
      <w:marBottom w:val="0"/>
      <w:divBdr>
        <w:top w:val="none" w:sz="0" w:space="0" w:color="auto"/>
        <w:left w:val="none" w:sz="0" w:space="0" w:color="auto"/>
        <w:bottom w:val="none" w:sz="0" w:space="0" w:color="auto"/>
        <w:right w:val="none" w:sz="0" w:space="0" w:color="auto"/>
      </w:divBdr>
      <w:divsChild>
        <w:div w:id="560139463">
          <w:marLeft w:val="0"/>
          <w:marRight w:val="0"/>
          <w:marTop w:val="0"/>
          <w:marBottom w:val="0"/>
          <w:divBdr>
            <w:top w:val="none" w:sz="0" w:space="0" w:color="auto"/>
            <w:left w:val="none" w:sz="0" w:space="0" w:color="auto"/>
            <w:bottom w:val="none" w:sz="0" w:space="0" w:color="auto"/>
            <w:right w:val="none" w:sz="0" w:space="0" w:color="auto"/>
          </w:divBdr>
          <w:divsChild>
            <w:div w:id="52166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231572">
      <w:bodyDiv w:val="1"/>
      <w:marLeft w:val="0"/>
      <w:marRight w:val="0"/>
      <w:marTop w:val="0"/>
      <w:marBottom w:val="0"/>
      <w:divBdr>
        <w:top w:val="none" w:sz="0" w:space="0" w:color="auto"/>
        <w:left w:val="none" w:sz="0" w:space="0" w:color="auto"/>
        <w:bottom w:val="none" w:sz="0" w:space="0" w:color="auto"/>
        <w:right w:val="none" w:sz="0" w:space="0" w:color="auto"/>
      </w:divBdr>
      <w:divsChild>
        <w:div w:id="356272902">
          <w:marLeft w:val="0"/>
          <w:marRight w:val="0"/>
          <w:marTop w:val="0"/>
          <w:marBottom w:val="0"/>
          <w:divBdr>
            <w:top w:val="none" w:sz="0" w:space="0" w:color="auto"/>
            <w:left w:val="none" w:sz="0" w:space="0" w:color="auto"/>
            <w:bottom w:val="none" w:sz="0" w:space="0" w:color="auto"/>
            <w:right w:val="none" w:sz="0" w:space="0" w:color="auto"/>
          </w:divBdr>
          <w:divsChild>
            <w:div w:id="1427268529">
              <w:marLeft w:val="0"/>
              <w:marRight w:val="0"/>
              <w:marTop w:val="0"/>
              <w:marBottom w:val="0"/>
              <w:divBdr>
                <w:top w:val="none" w:sz="0" w:space="0" w:color="auto"/>
                <w:left w:val="none" w:sz="0" w:space="0" w:color="auto"/>
                <w:bottom w:val="none" w:sz="0" w:space="0" w:color="auto"/>
                <w:right w:val="none" w:sz="0" w:space="0" w:color="auto"/>
              </w:divBdr>
              <w:divsChild>
                <w:div w:id="193582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160388">
      <w:bodyDiv w:val="1"/>
      <w:marLeft w:val="0"/>
      <w:marRight w:val="0"/>
      <w:marTop w:val="0"/>
      <w:marBottom w:val="0"/>
      <w:divBdr>
        <w:top w:val="none" w:sz="0" w:space="0" w:color="auto"/>
        <w:left w:val="none" w:sz="0" w:space="0" w:color="auto"/>
        <w:bottom w:val="none" w:sz="0" w:space="0" w:color="auto"/>
        <w:right w:val="none" w:sz="0" w:space="0" w:color="auto"/>
      </w:divBdr>
      <w:divsChild>
        <w:div w:id="489714508">
          <w:marLeft w:val="0"/>
          <w:marRight w:val="0"/>
          <w:marTop w:val="0"/>
          <w:marBottom w:val="0"/>
          <w:divBdr>
            <w:top w:val="none" w:sz="0" w:space="0" w:color="auto"/>
            <w:left w:val="none" w:sz="0" w:space="0" w:color="auto"/>
            <w:bottom w:val="none" w:sz="0" w:space="0" w:color="auto"/>
            <w:right w:val="none" w:sz="0" w:space="0" w:color="auto"/>
          </w:divBdr>
          <w:divsChild>
            <w:div w:id="1702634502">
              <w:marLeft w:val="0"/>
              <w:marRight w:val="0"/>
              <w:marTop w:val="0"/>
              <w:marBottom w:val="0"/>
              <w:divBdr>
                <w:top w:val="none" w:sz="0" w:space="0" w:color="auto"/>
                <w:left w:val="none" w:sz="0" w:space="0" w:color="auto"/>
                <w:bottom w:val="none" w:sz="0" w:space="0" w:color="auto"/>
                <w:right w:val="none" w:sz="0" w:space="0" w:color="auto"/>
              </w:divBdr>
              <w:divsChild>
                <w:div w:id="5547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136636">
      <w:bodyDiv w:val="1"/>
      <w:marLeft w:val="0"/>
      <w:marRight w:val="0"/>
      <w:marTop w:val="0"/>
      <w:marBottom w:val="0"/>
      <w:divBdr>
        <w:top w:val="none" w:sz="0" w:space="0" w:color="auto"/>
        <w:left w:val="none" w:sz="0" w:space="0" w:color="auto"/>
        <w:bottom w:val="none" w:sz="0" w:space="0" w:color="auto"/>
        <w:right w:val="none" w:sz="0" w:space="0" w:color="auto"/>
      </w:divBdr>
      <w:divsChild>
        <w:div w:id="1215922100">
          <w:marLeft w:val="640"/>
          <w:marRight w:val="0"/>
          <w:marTop w:val="0"/>
          <w:marBottom w:val="0"/>
          <w:divBdr>
            <w:top w:val="none" w:sz="0" w:space="0" w:color="auto"/>
            <w:left w:val="none" w:sz="0" w:space="0" w:color="auto"/>
            <w:bottom w:val="none" w:sz="0" w:space="0" w:color="auto"/>
            <w:right w:val="none" w:sz="0" w:space="0" w:color="auto"/>
          </w:divBdr>
        </w:div>
        <w:div w:id="1419866939">
          <w:marLeft w:val="640"/>
          <w:marRight w:val="0"/>
          <w:marTop w:val="0"/>
          <w:marBottom w:val="0"/>
          <w:divBdr>
            <w:top w:val="none" w:sz="0" w:space="0" w:color="auto"/>
            <w:left w:val="none" w:sz="0" w:space="0" w:color="auto"/>
            <w:bottom w:val="none" w:sz="0" w:space="0" w:color="auto"/>
            <w:right w:val="none" w:sz="0" w:space="0" w:color="auto"/>
          </w:divBdr>
        </w:div>
        <w:div w:id="1463617384">
          <w:marLeft w:val="640"/>
          <w:marRight w:val="0"/>
          <w:marTop w:val="0"/>
          <w:marBottom w:val="0"/>
          <w:divBdr>
            <w:top w:val="none" w:sz="0" w:space="0" w:color="auto"/>
            <w:left w:val="none" w:sz="0" w:space="0" w:color="auto"/>
            <w:bottom w:val="none" w:sz="0" w:space="0" w:color="auto"/>
            <w:right w:val="none" w:sz="0" w:space="0" w:color="auto"/>
          </w:divBdr>
        </w:div>
        <w:div w:id="552542528">
          <w:marLeft w:val="640"/>
          <w:marRight w:val="0"/>
          <w:marTop w:val="0"/>
          <w:marBottom w:val="0"/>
          <w:divBdr>
            <w:top w:val="none" w:sz="0" w:space="0" w:color="auto"/>
            <w:left w:val="none" w:sz="0" w:space="0" w:color="auto"/>
            <w:bottom w:val="none" w:sz="0" w:space="0" w:color="auto"/>
            <w:right w:val="none" w:sz="0" w:space="0" w:color="auto"/>
          </w:divBdr>
        </w:div>
        <w:div w:id="780614679">
          <w:marLeft w:val="640"/>
          <w:marRight w:val="0"/>
          <w:marTop w:val="0"/>
          <w:marBottom w:val="0"/>
          <w:divBdr>
            <w:top w:val="none" w:sz="0" w:space="0" w:color="auto"/>
            <w:left w:val="none" w:sz="0" w:space="0" w:color="auto"/>
            <w:bottom w:val="none" w:sz="0" w:space="0" w:color="auto"/>
            <w:right w:val="none" w:sz="0" w:space="0" w:color="auto"/>
          </w:divBdr>
        </w:div>
        <w:div w:id="1548566071">
          <w:marLeft w:val="640"/>
          <w:marRight w:val="0"/>
          <w:marTop w:val="0"/>
          <w:marBottom w:val="0"/>
          <w:divBdr>
            <w:top w:val="none" w:sz="0" w:space="0" w:color="auto"/>
            <w:left w:val="none" w:sz="0" w:space="0" w:color="auto"/>
            <w:bottom w:val="none" w:sz="0" w:space="0" w:color="auto"/>
            <w:right w:val="none" w:sz="0" w:space="0" w:color="auto"/>
          </w:divBdr>
        </w:div>
        <w:div w:id="1750149428">
          <w:marLeft w:val="640"/>
          <w:marRight w:val="0"/>
          <w:marTop w:val="0"/>
          <w:marBottom w:val="0"/>
          <w:divBdr>
            <w:top w:val="none" w:sz="0" w:space="0" w:color="auto"/>
            <w:left w:val="none" w:sz="0" w:space="0" w:color="auto"/>
            <w:bottom w:val="none" w:sz="0" w:space="0" w:color="auto"/>
            <w:right w:val="none" w:sz="0" w:space="0" w:color="auto"/>
          </w:divBdr>
        </w:div>
        <w:div w:id="1086465540">
          <w:marLeft w:val="640"/>
          <w:marRight w:val="0"/>
          <w:marTop w:val="0"/>
          <w:marBottom w:val="0"/>
          <w:divBdr>
            <w:top w:val="none" w:sz="0" w:space="0" w:color="auto"/>
            <w:left w:val="none" w:sz="0" w:space="0" w:color="auto"/>
            <w:bottom w:val="none" w:sz="0" w:space="0" w:color="auto"/>
            <w:right w:val="none" w:sz="0" w:space="0" w:color="auto"/>
          </w:divBdr>
        </w:div>
        <w:div w:id="2103333581">
          <w:marLeft w:val="640"/>
          <w:marRight w:val="0"/>
          <w:marTop w:val="0"/>
          <w:marBottom w:val="0"/>
          <w:divBdr>
            <w:top w:val="none" w:sz="0" w:space="0" w:color="auto"/>
            <w:left w:val="none" w:sz="0" w:space="0" w:color="auto"/>
            <w:bottom w:val="none" w:sz="0" w:space="0" w:color="auto"/>
            <w:right w:val="none" w:sz="0" w:space="0" w:color="auto"/>
          </w:divBdr>
        </w:div>
        <w:div w:id="897592225">
          <w:marLeft w:val="640"/>
          <w:marRight w:val="0"/>
          <w:marTop w:val="0"/>
          <w:marBottom w:val="0"/>
          <w:divBdr>
            <w:top w:val="none" w:sz="0" w:space="0" w:color="auto"/>
            <w:left w:val="none" w:sz="0" w:space="0" w:color="auto"/>
            <w:bottom w:val="none" w:sz="0" w:space="0" w:color="auto"/>
            <w:right w:val="none" w:sz="0" w:space="0" w:color="auto"/>
          </w:divBdr>
        </w:div>
        <w:div w:id="1174953910">
          <w:marLeft w:val="640"/>
          <w:marRight w:val="0"/>
          <w:marTop w:val="0"/>
          <w:marBottom w:val="0"/>
          <w:divBdr>
            <w:top w:val="none" w:sz="0" w:space="0" w:color="auto"/>
            <w:left w:val="none" w:sz="0" w:space="0" w:color="auto"/>
            <w:bottom w:val="none" w:sz="0" w:space="0" w:color="auto"/>
            <w:right w:val="none" w:sz="0" w:space="0" w:color="auto"/>
          </w:divBdr>
        </w:div>
        <w:div w:id="2629890">
          <w:marLeft w:val="640"/>
          <w:marRight w:val="0"/>
          <w:marTop w:val="0"/>
          <w:marBottom w:val="0"/>
          <w:divBdr>
            <w:top w:val="none" w:sz="0" w:space="0" w:color="auto"/>
            <w:left w:val="none" w:sz="0" w:space="0" w:color="auto"/>
            <w:bottom w:val="none" w:sz="0" w:space="0" w:color="auto"/>
            <w:right w:val="none" w:sz="0" w:space="0" w:color="auto"/>
          </w:divBdr>
        </w:div>
        <w:div w:id="1383361394">
          <w:marLeft w:val="640"/>
          <w:marRight w:val="0"/>
          <w:marTop w:val="0"/>
          <w:marBottom w:val="0"/>
          <w:divBdr>
            <w:top w:val="none" w:sz="0" w:space="0" w:color="auto"/>
            <w:left w:val="none" w:sz="0" w:space="0" w:color="auto"/>
            <w:bottom w:val="none" w:sz="0" w:space="0" w:color="auto"/>
            <w:right w:val="none" w:sz="0" w:space="0" w:color="auto"/>
          </w:divBdr>
        </w:div>
        <w:div w:id="537468686">
          <w:marLeft w:val="640"/>
          <w:marRight w:val="0"/>
          <w:marTop w:val="0"/>
          <w:marBottom w:val="0"/>
          <w:divBdr>
            <w:top w:val="none" w:sz="0" w:space="0" w:color="auto"/>
            <w:left w:val="none" w:sz="0" w:space="0" w:color="auto"/>
            <w:bottom w:val="none" w:sz="0" w:space="0" w:color="auto"/>
            <w:right w:val="none" w:sz="0" w:space="0" w:color="auto"/>
          </w:divBdr>
        </w:div>
        <w:div w:id="1971744776">
          <w:marLeft w:val="640"/>
          <w:marRight w:val="0"/>
          <w:marTop w:val="0"/>
          <w:marBottom w:val="0"/>
          <w:divBdr>
            <w:top w:val="none" w:sz="0" w:space="0" w:color="auto"/>
            <w:left w:val="none" w:sz="0" w:space="0" w:color="auto"/>
            <w:bottom w:val="none" w:sz="0" w:space="0" w:color="auto"/>
            <w:right w:val="none" w:sz="0" w:space="0" w:color="auto"/>
          </w:divBdr>
        </w:div>
        <w:div w:id="111168404">
          <w:marLeft w:val="640"/>
          <w:marRight w:val="0"/>
          <w:marTop w:val="0"/>
          <w:marBottom w:val="0"/>
          <w:divBdr>
            <w:top w:val="none" w:sz="0" w:space="0" w:color="auto"/>
            <w:left w:val="none" w:sz="0" w:space="0" w:color="auto"/>
            <w:bottom w:val="none" w:sz="0" w:space="0" w:color="auto"/>
            <w:right w:val="none" w:sz="0" w:space="0" w:color="auto"/>
          </w:divBdr>
        </w:div>
        <w:div w:id="453869206">
          <w:marLeft w:val="640"/>
          <w:marRight w:val="0"/>
          <w:marTop w:val="0"/>
          <w:marBottom w:val="0"/>
          <w:divBdr>
            <w:top w:val="none" w:sz="0" w:space="0" w:color="auto"/>
            <w:left w:val="none" w:sz="0" w:space="0" w:color="auto"/>
            <w:bottom w:val="none" w:sz="0" w:space="0" w:color="auto"/>
            <w:right w:val="none" w:sz="0" w:space="0" w:color="auto"/>
          </w:divBdr>
        </w:div>
        <w:div w:id="1964118445">
          <w:marLeft w:val="640"/>
          <w:marRight w:val="0"/>
          <w:marTop w:val="0"/>
          <w:marBottom w:val="0"/>
          <w:divBdr>
            <w:top w:val="none" w:sz="0" w:space="0" w:color="auto"/>
            <w:left w:val="none" w:sz="0" w:space="0" w:color="auto"/>
            <w:bottom w:val="none" w:sz="0" w:space="0" w:color="auto"/>
            <w:right w:val="none" w:sz="0" w:space="0" w:color="auto"/>
          </w:divBdr>
        </w:div>
        <w:div w:id="463275147">
          <w:marLeft w:val="640"/>
          <w:marRight w:val="0"/>
          <w:marTop w:val="0"/>
          <w:marBottom w:val="0"/>
          <w:divBdr>
            <w:top w:val="none" w:sz="0" w:space="0" w:color="auto"/>
            <w:left w:val="none" w:sz="0" w:space="0" w:color="auto"/>
            <w:bottom w:val="none" w:sz="0" w:space="0" w:color="auto"/>
            <w:right w:val="none" w:sz="0" w:space="0" w:color="auto"/>
          </w:divBdr>
        </w:div>
        <w:div w:id="1415976843">
          <w:marLeft w:val="640"/>
          <w:marRight w:val="0"/>
          <w:marTop w:val="0"/>
          <w:marBottom w:val="0"/>
          <w:divBdr>
            <w:top w:val="none" w:sz="0" w:space="0" w:color="auto"/>
            <w:left w:val="none" w:sz="0" w:space="0" w:color="auto"/>
            <w:bottom w:val="none" w:sz="0" w:space="0" w:color="auto"/>
            <w:right w:val="none" w:sz="0" w:space="0" w:color="auto"/>
          </w:divBdr>
        </w:div>
        <w:div w:id="1339768022">
          <w:marLeft w:val="640"/>
          <w:marRight w:val="0"/>
          <w:marTop w:val="0"/>
          <w:marBottom w:val="0"/>
          <w:divBdr>
            <w:top w:val="none" w:sz="0" w:space="0" w:color="auto"/>
            <w:left w:val="none" w:sz="0" w:space="0" w:color="auto"/>
            <w:bottom w:val="none" w:sz="0" w:space="0" w:color="auto"/>
            <w:right w:val="none" w:sz="0" w:space="0" w:color="auto"/>
          </w:divBdr>
        </w:div>
        <w:div w:id="1814365542">
          <w:marLeft w:val="640"/>
          <w:marRight w:val="0"/>
          <w:marTop w:val="0"/>
          <w:marBottom w:val="0"/>
          <w:divBdr>
            <w:top w:val="none" w:sz="0" w:space="0" w:color="auto"/>
            <w:left w:val="none" w:sz="0" w:space="0" w:color="auto"/>
            <w:bottom w:val="none" w:sz="0" w:space="0" w:color="auto"/>
            <w:right w:val="none" w:sz="0" w:space="0" w:color="auto"/>
          </w:divBdr>
        </w:div>
        <w:div w:id="611136607">
          <w:marLeft w:val="640"/>
          <w:marRight w:val="0"/>
          <w:marTop w:val="0"/>
          <w:marBottom w:val="0"/>
          <w:divBdr>
            <w:top w:val="none" w:sz="0" w:space="0" w:color="auto"/>
            <w:left w:val="none" w:sz="0" w:space="0" w:color="auto"/>
            <w:bottom w:val="none" w:sz="0" w:space="0" w:color="auto"/>
            <w:right w:val="none" w:sz="0" w:space="0" w:color="auto"/>
          </w:divBdr>
        </w:div>
        <w:div w:id="977227846">
          <w:marLeft w:val="640"/>
          <w:marRight w:val="0"/>
          <w:marTop w:val="0"/>
          <w:marBottom w:val="0"/>
          <w:divBdr>
            <w:top w:val="none" w:sz="0" w:space="0" w:color="auto"/>
            <w:left w:val="none" w:sz="0" w:space="0" w:color="auto"/>
            <w:bottom w:val="none" w:sz="0" w:space="0" w:color="auto"/>
            <w:right w:val="none" w:sz="0" w:space="0" w:color="auto"/>
          </w:divBdr>
        </w:div>
        <w:div w:id="845557587">
          <w:marLeft w:val="640"/>
          <w:marRight w:val="0"/>
          <w:marTop w:val="0"/>
          <w:marBottom w:val="0"/>
          <w:divBdr>
            <w:top w:val="none" w:sz="0" w:space="0" w:color="auto"/>
            <w:left w:val="none" w:sz="0" w:space="0" w:color="auto"/>
            <w:bottom w:val="none" w:sz="0" w:space="0" w:color="auto"/>
            <w:right w:val="none" w:sz="0" w:space="0" w:color="auto"/>
          </w:divBdr>
        </w:div>
        <w:div w:id="388458680">
          <w:marLeft w:val="640"/>
          <w:marRight w:val="0"/>
          <w:marTop w:val="0"/>
          <w:marBottom w:val="0"/>
          <w:divBdr>
            <w:top w:val="none" w:sz="0" w:space="0" w:color="auto"/>
            <w:left w:val="none" w:sz="0" w:space="0" w:color="auto"/>
            <w:bottom w:val="none" w:sz="0" w:space="0" w:color="auto"/>
            <w:right w:val="none" w:sz="0" w:space="0" w:color="auto"/>
          </w:divBdr>
        </w:div>
        <w:div w:id="211505300">
          <w:marLeft w:val="640"/>
          <w:marRight w:val="0"/>
          <w:marTop w:val="0"/>
          <w:marBottom w:val="0"/>
          <w:divBdr>
            <w:top w:val="none" w:sz="0" w:space="0" w:color="auto"/>
            <w:left w:val="none" w:sz="0" w:space="0" w:color="auto"/>
            <w:bottom w:val="none" w:sz="0" w:space="0" w:color="auto"/>
            <w:right w:val="none" w:sz="0" w:space="0" w:color="auto"/>
          </w:divBdr>
        </w:div>
        <w:div w:id="1343046470">
          <w:marLeft w:val="640"/>
          <w:marRight w:val="0"/>
          <w:marTop w:val="0"/>
          <w:marBottom w:val="0"/>
          <w:divBdr>
            <w:top w:val="none" w:sz="0" w:space="0" w:color="auto"/>
            <w:left w:val="none" w:sz="0" w:space="0" w:color="auto"/>
            <w:bottom w:val="none" w:sz="0" w:space="0" w:color="auto"/>
            <w:right w:val="none" w:sz="0" w:space="0" w:color="auto"/>
          </w:divBdr>
        </w:div>
        <w:div w:id="2069259001">
          <w:marLeft w:val="640"/>
          <w:marRight w:val="0"/>
          <w:marTop w:val="0"/>
          <w:marBottom w:val="0"/>
          <w:divBdr>
            <w:top w:val="none" w:sz="0" w:space="0" w:color="auto"/>
            <w:left w:val="none" w:sz="0" w:space="0" w:color="auto"/>
            <w:bottom w:val="none" w:sz="0" w:space="0" w:color="auto"/>
            <w:right w:val="none" w:sz="0" w:space="0" w:color="auto"/>
          </w:divBdr>
        </w:div>
        <w:div w:id="2112361277">
          <w:marLeft w:val="640"/>
          <w:marRight w:val="0"/>
          <w:marTop w:val="0"/>
          <w:marBottom w:val="0"/>
          <w:divBdr>
            <w:top w:val="none" w:sz="0" w:space="0" w:color="auto"/>
            <w:left w:val="none" w:sz="0" w:space="0" w:color="auto"/>
            <w:bottom w:val="none" w:sz="0" w:space="0" w:color="auto"/>
            <w:right w:val="none" w:sz="0" w:space="0" w:color="auto"/>
          </w:divBdr>
        </w:div>
        <w:div w:id="338391504">
          <w:marLeft w:val="640"/>
          <w:marRight w:val="0"/>
          <w:marTop w:val="0"/>
          <w:marBottom w:val="0"/>
          <w:divBdr>
            <w:top w:val="none" w:sz="0" w:space="0" w:color="auto"/>
            <w:left w:val="none" w:sz="0" w:space="0" w:color="auto"/>
            <w:bottom w:val="none" w:sz="0" w:space="0" w:color="auto"/>
            <w:right w:val="none" w:sz="0" w:space="0" w:color="auto"/>
          </w:divBdr>
        </w:div>
        <w:div w:id="1720781735">
          <w:marLeft w:val="640"/>
          <w:marRight w:val="0"/>
          <w:marTop w:val="0"/>
          <w:marBottom w:val="0"/>
          <w:divBdr>
            <w:top w:val="none" w:sz="0" w:space="0" w:color="auto"/>
            <w:left w:val="none" w:sz="0" w:space="0" w:color="auto"/>
            <w:bottom w:val="none" w:sz="0" w:space="0" w:color="auto"/>
            <w:right w:val="none" w:sz="0" w:space="0" w:color="auto"/>
          </w:divBdr>
        </w:div>
        <w:div w:id="573122889">
          <w:marLeft w:val="640"/>
          <w:marRight w:val="0"/>
          <w:marTop w:val="0"/>
          <w:marBottom w:val="0"/>
          <w:divBdr>
            <w:top w:val="none" w:sz="0" w:space="0" w:color="auto"/>
            <w:left w:val="none" w:sz="0" w:space="0" w:color="auto"/>
            <w:bottom w:val="none" w:sz="0" w:space="0" w:color="auto"/>
            <w:right w:val="none" w:sz="0" w:space="0" w:color="auto"/>
          </w:divBdr>
        </w:div>
        <w:div w:id="1827672833">
          <w:marLeft w:val="640"/>
          <w:marRight w:val="0"/>
          <w:marTop w:val="0"/>
          <w:marBottom w:val="0"/>
          <w:divBdr>
            <w:top w:val="none" w:sz="0" w:space="0" w:color="auto"/>
            <w:left w:val="none" w:sz="0" w:space="0" w:color="auto"/>
            <w:bottom w:val="none" w:sz="0" w:space="0" w:color="auto"/>
            <w:right w:val="none" w:sz="0" w:space="0" w:color="auto"/>
          </w:divBdr>
        </w:div>
        <w:div w:id="240287558">
          <w:marLeft w:val="640"/>
          <w:marRight w:val="0"/>
          <w:marTop w:val="0"/>
          <w:marBottom w:val="0"/>
          <w:divBdr>
            <w:top w:val="none" w:sz="0" w:space="0" w:color="auto"/>
            <w:left w:val="none" w:sz="0" w:space="0" w:color="auto"/>
            <w:bottom w:val="none" w:sz="0" w:space="0" w:color="auto"/>
            <w:right w:val="none" w:sz="0" w:space="0" w:color="auto"/>
          </w:divBdr>
        </w:div>
        <w:div w:id="1198736912">
          <w:marLeft w:val="640"/>
          <w:marRight w:val="0"/>
          <w:marTop w:val="0"/>
          <w:marBottom w:val="0"/>
          <w:divBdr>
            <w:top w:val="none" w:sz="0" w:space="0" w:color="auto"/>
            <w:left w:val="none" w:sz="0" w:space="0" w:color="auto"/>
            <w:bottom w:val="none" w:sz="0" w:space="0" w:color="auto"/>
            <w:right w:val="none" w:sz="0" w:space="0" w:color="auto"/>
          </w:divBdr>
        </w:div>
        <w:div w:id="55670392">
          <w:marLeft w:val="640"/>
          <w:marRight w:val="0"/>
          <w:marTop w:val="0"/>
          <w:marBottom w:val="0"/>
          <w:divBdr>
            <w:top w:val="none" w:sz="0" w:space="0" w:color="auto"/>
            <w:left w:val="none" w:sz="0" w:space="0" w:color="auto"/>
            <w:bottom w:val="none" w:sz="0" w:space="0" w:color="auto"/>
            <w:right w:val="none" w:sz="0" w:space="0" w:color="auto"/>
          </w:divBdr>
        </w:div>
        <w:div w:id="1919630388">
          <w:marLeft w:val="640"/>
          <w:marRight w:val="0"/>
          <w:marTop w:val="0"/>
          <w:marBottom w:val="0"/>
          <w:divBdr>
            <w:top w:val="none" w:sz="0" w:space="0" w:color="auto"/>
            <w:left w:val="none" w:sz="0" w:space="0" w:color="auto"/>
            <w:bottom w:val="none" w:sz="0" w:space="0" w:color="auto"/>
            <w:right w:val="none" w:sz="0" w:space="0" w:color="auto"/>
          </w:divBdr>
        </w:div>
        <w:div w:id="1039356911">
          <w:marLeft w:val="640"/>
          <w:marRight w:val="0"/>
          <w:marTop w:val="0"/>
          <w:marBottom w:val="0"/>
          <w:divBdr>
            <w:top w:val="none" w:sz="0" w:space="0" w:color="auto"/>
            <w:left w:val="none" w:sz="0" w:space="0" w:color="auto"/>
            <w:bottom w:val="none" w:sz="0" w:space="0" w:color="auto"/>
            <w:right w:val="none" w:sz="0" w:space="0" w:color="auto"/>
          </w:divBdr>
        </w:div>
        <w:div w:id="452674998">
          <w:marLeft w:val="640"/>
          <w:marRight w:val="0"/>
          <w:marTop w:val="0"/>
          <w:marBottom w:val="0"/>
          <w:divBdr>
            <w:top w:val="none" w:sz="0" w:space="0" w:color="auto"/>
            <w:left w:val="none" w:sz="0" w:space="0" w:color="auto"/>
            <w:bottom w:val="none" w:sz="0" w:space="0" w:color="auto"/>
            <w:right w:val="none" w:sz="0" w:space="0" w:color="auto"/>
          </w:divBdr>
        </w:div>
        <w:div w:id="1713572211">
          <w:marLeft w:val="640"/>
          <w:marRight w:val="0"/>
          <w:marTop w:val="0"/>
          <w:marBottom w:val="0"/>
          <w:divBdr>
            <w:top w:val="none" w:sz="0" w:space="0" w:color="auto"/>
            <w:left w:val="none" w:sz="0" w:space="0" w:color="auto"/>
            <w:bottom w:val="none" w:sz="0" w:space="0" w:color="auto"/>
            <w:right w:val="none" w:sz="0" w:space="0" w:color="auto"/>
          </w:divBdr>
        </w:div>
        <w:div w:id="249975127">
          <w:marLeft w:val="640"/>
          <w:marRight w:val="0"/>
          <w:marTop w:val="0"/>
          <w:marBottom w:val="0"/>
          <w:divBdr>
            <w:top w:val="none" w:sz="0" w:space="0" w:color="auto"/>
            <w:left w:val="none" w:sz="0" w:space="0" w:color="auto"/>
            <w:bottom w:val="none" w:sz="0" w:space="0" w:color="auto"/>
            <w:right w:val="none" w:sz="0" w:space="0" w:color="auto"/>
          </w:divBdr>
        </w:div>
        <w:div w:id="344287090">
          <w:marLeft w:val="640"/>
          <w:marRight w:val="0"/>
          <w:marTop w:val="0"/>
          <w:marBottom w:val="0"/>
          <w:divBdr>
            <w:top w:val="none" w:sz="0" w:space="0" w:color="auto"/>
            <w:left w:val="none" w:sz="0" w:space="0" w:color="auto"/>
            <w:bottom w:val="none" w:sz="0" w:space="0" w:color="auto"/>
            <w:right w:val="none" w:sz="0" w:space="0" w:color="auto"/>
          </w:divBdr>
        </w:div>
        <w:div w:id="644166183">
          <w:marLeft w:val="640"/>
          <w:marRight w:val="0"/>
          <w:marTop w:val="0"/>
          <w:marBottom w:val="0"/>
          <w:divBdr>
            <w:top w:val="none" w:sz="0" w:space="0" w:color="auto"/>
            <w:left w:val="none" w:sz="0" w:space="0" w:color="auto"/>
            <w:bottom w:val="none" w:sz="0" w:space="0" w:color="auto"/>
            <w:right w:val="none" w:sz="0" w:space="0" w:color="auto"/>
          </w:divBdr>
        </w:div>
        <w:div w:id="683168509">
          <w:marLeft w:val="640"/>
          <w:marRight w:val="0"/>
          <w:marTop w:val="0"/>
          <w:marBottom w:val="0"/>
          <w:divBdr>
            <w:top w:val="none" w:sz="0" w:space="0" w:color="auto"/>
            <w:left w:val="none" w:sz="0" w:space="0" w:color="auto"/>
            <w:bottom w:val="none" w:sz="0" w:space="0" w:color="auto"/>
            <w:right w:val="none" w:sz="0" w:space="0" w:color="auto"/>
          </w:divBdr>
        </w:div>
        <w:div w:id="1629513004">
          <w:marLeft w:val="640"/>
          <w:marRight w:val="0"/>
          <w:marTop w:val="0"/>
          <w:marBottom w:val="0"/>
          <w:divBdr>
            <w:top w:val="none" w:sz="0" w:space="0" w:color="auto"/>
            <w:left w:val="none" w:sz="0" w:space="0" w:color="auto"/>
            <w:bottom w:val="none" w:sz="0" w:space="0" w:color="auto"/>
            <w:right w:val="none" w:sz="0" w:space="0" w:color="auto"/>
          </w:divBdr>
        </w:div>
        <w:div w:id="1702633662">
          <w:marLeft w:val="640"/>
          <w:marRight w:val="0"/>
          <w:marTop w:val="0"/>
          <w:marBottom w:val="0"/>
          <w:divBdr>
            <w:top w:val="none" w:sz="0" w:space="0" w:color="auto"/>
            <w:left w:val="none" w:sz="0" w:space="0" w:color="auto"/>
            <w:bottom w:val="none" w:sz="0" w:space="0" w:color="auto"/>
            <w:right w:val="none" w:sz="0" w:space="0" w:color="auto"/>
          </w:divBdr>
        </w:div>
        <w:div w:id="490872810">
          <w:marLeft w:val="640"/>
          <w:marRight w:val="0"/>
          <w:marTop w:val="0"/>
          <w:marBottom w:val="0"/>
          <w:divBdr>
            <w:top w:val="none" w:sz="0" w:space="0" w:color="auto"/>
            <w:left w:val="none" w:sz="0" w:space="0" w:color="auto"/>
            <w:bottom w:val="none" w:sz="0" w:space="0" w:color="auto"/>
            <w:right w:val="none" w:sz="0" w:space="0" w:color="auto"/>
          </w:divBdr>
        </w:div>
        <w:div w:id="1751803192">
          <w:marLeft w:val="640"/>
          <w:marRight w:val="0"/>
          <w:marTop w:val="0"/>
          <w:marBottom w:val="0"/>
          <w:divBdr>
            <w:top w:val="none" w:sz="0" w:space="0" w:color="auto"/>
            <w:left w:val="none" w:sz="0" w:space="0" w:color="auto"/>
            <w:bottom w:val="none" w:sz="0" w:space="0" w:color="auto"/>
            <w:right w:val="none" w:sz="0" w:space="0" w:color="auto"/>
          </w:divBdr>
        </w:div>
      </w:divsChild>
    </w:div>
    <w:div w:id="1213274767">
      <w:bodyDiv w:val="1"/>
      <w:marLeft w:val="0"/>
      <w:marRight w:val="0"/>
      <w:marTop w:val="0"/>
      <w:marBottom w:val="0"/>
      <w:divBdr>
        <w:top w:val="none" w:sz="0" w:space="0" w:color="auto"/>
        <w:left w:val="none" w:sz="0" w:space="0" w:color="auto"/>
        <w:bottom w:val="none" w:sz="0" w:space="0" w:color="auto"/>
        <w:right w:val="none" w:sz="0" w:space="0" w:color="auto"/>
      </w:divBdr>
      <w:divsChild>
        <w:div w:id="827091363">
          <w:marLeft w:val="0"/>
          <w:marRight w:val="0"/>
          <w:marTop w:val="0"/>
          <w:marBottom w:val="0"/>
          <w:divBdr>
            <w:top w:val="none" w:sz="0" w:space="0" w:color="auto"/>
            <w:left w:val="none" w:sz="0" w:space="0" w:color="auto"/>
            <w:bottom w:val="none" w:sz="0" w:space="0" w:color="auto"/>
            <w:right w:val="none" w:sz="0" w:space="0" w:color="auto"/>
          </w:divBdr>
          <w:divsChild>
            <w:div w:id="401637092">
              <w:marLeft w:val="0"/>
              <w:marRight w:val="0"/>
              <w:marTop w:val="0"/>
              <w:marBottom w:val="0"/>
              <w:divBdr>
                <w:top w:val="none" w:sz="0" w:space="0" w:color="auto"/>
                <w:left w:val="none" w:sz="0" w:space="0" w:color="auto"/>
                <w:bottom w:val="none" w:sz="0" w:space="0" w:color="auto"/>
                <w:right w:val="none" w:sz="0" w:space="0" w:color="auto"/>
              </w:divBdr>
              <w:divsChild>
                <w:div w:id="1910846034">
                  <w:marLeft w:val="0"/>
                  <w:marRight w:val="0"/>
                  <w:marTop w:val="0"/>
                  <w:marBottom w:val="0"/>
                  <w:divBdr>
                    <w:top w:val="none" w:sz="0" w:space="0" w:color="auto"/>
                    <w:left w:val="none" w:sz="0" w:space="0" w:color="auto"/>
                    <w:bottom w:val="none" w:sz="0" w:space="0" w:color="auto"/>
                    <w:right w:val="none" w:sz="0" w:space="0" w:color="auto"/>
                  </w:divBdr>
                  <w:divsChild>
                    <w:div w:id="135426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7283716">
      <w:bodyDiv w:val="1"/>
      <w:marLeft w:val="0"/>
      <w:marRight w:val="0"/>
      <w:marTop w:val="0"/>
      <w:marBottom w:val="0"/>
      <w:divBdr>
        <w:top w:val="none" w:sz="0" w:space="0" w:color="auto"/>
        <w:left w:val="none" w:sz="0" w:space="0" w:color="auto"/>
        <w:bottom w:val="none" w:sz="0" w:space="0" w:color="auto"/>
        <w:right w:val="none" w:sz="0" w:space="0" w:color="auto"/>
      </w:divBdr>
      <w:divsChild>
        <w:div w:id="2033874784">
          <w:marLeft w:val="0"/>
          <w:marRight w:val="0"/>
          <w:marTop w:val="0"/>
          <w:marBottom w:val="0"/>
          <w:divBdr>
            <w:top w:val="none" w:sz="0" w:space="0" w:color="auto"/>
            <w:left w:val="none" w:sz="0" w:space="0" w:color="auto"/>
            <w:bottom w:val="none" w:sz="0" w:space="0" w:color="auto"/>
            <w:right w:val="none" w:sz="0" w:space="0" w:color="auto"/>
          </w:divBdr>
          <w:divsChild>
            <w:div w:id="186798012">
              <w:marLeft w:val="0"/>
              <w:marRight w:val="0"/>
              <w:marTop w:val="0"/>
              <w:marBottom w:val="0"/>
              <w:divBdr>
                <w:top w:val="none" w:sz="0" w:space="0" w:color="auto"/>
                <w:left w:val="none" w:sz="0" w:space="0" w:color="auto"/>
                <w:bottom w:val="none" w:sz="0" w:space="0" w:color="auto"/>
                <w:right w:val="none" w:sz="0" w:space="0" w:color="auto"/>
              </w:divBdr>
              <w:divsChild>
                <w:div w:id="9209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451772">
      <w:bodyDiv w:val="1"/>
      <w:marLeft w:val="0"/>
      <w:marRight w:val="0"/>
      <w:marTop w:val="0"/>
      <w:marBottom w:val="0"/>
      <w:divBdr>
        <w:top w:val="none" w:sz="0" w:space="0" w:color="auto"/>
        <w:left w:val="none" w:sz="0" w:space="0" w:color="auto"/>
        <w:bottom w:val="none" w:sz="0" w:space="0" w:color="auto"/>
        <w:right w:val="none" w:sz="0" w:space="0" w:color="auto"/>
      </w:divBdr>
      <w:divsChild>
        <w:div w:id="372922197">
          <w:marLeft w:val="640"/>
          <w:marRight w:val="0"/>
          <w:marTop w:val="0"/>
          <w:marBottom w:val="0"/>
          <w:divBdr>
            <w:top w:val="none" w:sz="0" w:space="0" w:color="auto"/>
            <w:left w:val="none" w:sz="0" w:space="0" w:color="auto"/>
            <w:bottom w:val="none" w:sz="0" w:space="0" w:color="auto"/>
            <w:right w:val="none" w:sz="0" w:space="0" w:color="auto"/>
          </w:divBdr>
        </w:div>
        <w:div w:id="1885631464">
          <w:marLeft w:val="640"/>
          <w:marRight w:val="0"/>
          <w:marTop w:val="0"/>
          <w:marBottom w:val="0"/>
          <w:divBdr>
            <w:top w:val="none" w:sz="0" w:space="0" w:color="auto"/>
            <w:left w:val="none" w:sz="0" w:space="0" w:color="auto"/>
            <w:bottom w:val="none" w:sz="0" w:space="0" w:color="auto"/>
            <w:right w:val="none" w:sz="0" w:space="0" w:color="auto"/>
          </w:divBdr>
        </w:div>
        <w:div w:id="1210338660">
          <w:marLeft w:val="640"/>
          <w:marRight w:val="0"/>
          <w:marTop w:val="0"/>
          <w:marBottom w:val="0"/>
          <w:divBdr>
            <w:top w:val="none" w:sz="0" w:space="0" w:color="auto"/>
            <w:left w:val="none" w:sz="0" w:space="0" w:color="auto"/>
            <w:bottom w:val="none" w:sz="0" w:space="0" w:color="auto"/>
            <w:right w:val="none" w:sz="0" w:space="0" w:color="auto"/>
          </w:divBdr>
        </w:div>
        <w:div w:id="562569874">
          <w:marLeft w:val="640"/>
          <w:marRight w:val="0"/>
          <w:marTop w:val="0"/>
          <w:marBottom w:val="0"/>
          <w:divBdr>
            <w:top w:val="none" w:sz="0" w:space="0" w:color="auto"/>
            <w:left w:val="none" w:sz="0" w:space="0" w:color="auto"/>
            <w:bottom w:val="none" w:sz="0" w:space="0" w:color="auto"/>
            <w:right w:val="none" w:sz="0" w:space="0" w:color="auto"/>
          </w:divBdr>
        </w:div>
        <w:div w:id="1471819784">
          <w:marLeft w:val="640"/>
          <w:marRight w:val="0"/>
          <w:marTop w:val="0"/>
          <w:marBottom w:val="0"/>
          <w:divBdr>
            <w:top w:val="none" w:sz="0" w:space="0" w:color="auto"/>
            <w:left w:val="none" w:sz="0" w:space="0" w:color="auto"/>
            <w:bottom w:val="none" w:sz="0" w:space="0" w:color="auto"/>
            <w:right w:val="none" w:sz="0" w:space="0" w:color="auto"/>
          </w:divBdr>
        </w:div>
        <w:div w:id="1108697088">
          <w:marLeft w:val="640"/>
          <w:marRight w:val="0"/>
          <w:marTop w:val="0"/>
          <w:marBottom w:val="0"/>
          <w:divBdr>
            <w:top w:val="none" w:sz="0" w:space="0" w:color="auto"/>
            <w:left w:val="none" w:sz="0" w:space="0" w:color="auto"/>
            <w:bottom w:val="none" w:sz="0" w:space="0" w:color="auto"/>
            <w:right w:val="none" w:sz="0" w:space="0" w:color="auto"/>
          </w:divBdr>
        </w:div>
        <w:div w:id="2005009808">
          <w:marLeft w:val="640"/>
          <w:marRight w:val="0"/>
          <w:marTop w:val="0"/>
          <w:marBottom w:val="0"/>
          <w:divBdr>
            <w:top w:val="none" w:sz="0" w:space="0" w:color="auto"/>
            <w:left w:val="none" w:sz="0" w:space="0" w:color="auto"/>
            <w:bottom w:val="none" w:sz="0" w:space="0" w:color="auto"/>
            <w:right w:val="none" w:sz="0" w:space="0" w:color="auto"/>
          </w:divBdr>
        </w:div>
        <w:div w:id="1582908740">
          <w:marLeft w:val="640"/>
          <w:marRight w:val="0"/>
          <w:marTop w:val="0"/>
          <w:marBottom w:val="0"/>
          <w:divBdr>
            <w:top w:val="none" w:sz="0" w:space="0" w:color="auto"/>
            <w:left w:val="none" w:sz="0" w:space="0" w:color="auto"/>
            <w:bottom w:val="none" w:sz="0" w:space="0" w:color="auto"/>
            <w:right w:val="none" w:sz="0" w:space="0" w:color="auto"/>
          </w:divBdr>
        </w:div>
        <w:div w:id="1887990213">
          <w:marLeft w:val="640"/>
          <w:marRight w:val="0"/>
          <w:marTop w:val="0"/>
          <w:marBottom w:val="0"/>
          <w:divBdr>
            <w:top w:val="none" w:sz="0" w:space="0" w:color="auto"/>
            <w:left w:val="none" w:sz="0" w:space="0" w:color="auto"/>
            <w:bottom w:val="none" w:sz="0" w:space="0" w:color="auto"/>
            <w:right w:val="none" w:sz="0" w:space="0" w:color="auto"/>
          </w:divBdr>
        </w:div>
        <w:div w:id="1106463015">
          <w:marLeft w:val="640"/>
          <w:marRight w:val="0"/>
          <w:marTop w:val="0"/>
          <w:marBottom w:val="0"/>
          <w:divBdr>
            <w:top w:val="none" w:sz="0" w:space="0" w:color="auto"/>
            <w:left w:val="none" w:sz="0" w:space="0" w:color="auto"/>
            <w:bottom w:val="none" w:sz="0" w:space="0" w:color="auto"/>
            <w:right w:val="none" w:sz="0" w:space="0" w:color="auto"/>
          </w:divBdr>
        </w:div>
        <w:div w:id="230316320">
          <w:marLeft w:val="640"/>
          <w:marRight w:val="0"/>
          <w:marTop w:val="0"/>
          <w:marBottom w:val="0"/>
          <w:divBdr>
            <w:top w:val="none" w:sz="0" w:space="0" w:color="auto"/>
            <w:left w:val="none" w:sz="0" w:space="0" w:color="auto"/>
            <w:bottom w:val="none" w:sz="0" w:space="0" w:color="auto"/>
            <w:right w:val="none" w:sz="0" w:space="0" w:color="auto"/>
          </w:divBdr>
        </w:div>
        <w:div w:id="1142961560">
          <w:marLeft w:val="640"/>
          <w:marRight w:val="0"/>
          <w:marTop w:val="0"/>
          <w:marBottom w:val="0"/>
          <w:divBdr>
            <w:top w:val="none" w:sz="0" w:space="0" w:color="auto"/>
            <w:left w:val="none" w:sz="0" w:space="0" w:color="auto"/>
            <w:bottom w:val="none" w:sz="0" w:space="0" w:color="auto"/>
            <w:right w:val="none" w:sz="0" w:space="0" w:color="auto"/>
          </w:divBdr>
        </w:div>
        <w:div w:id="237130299">
          <w:marLeft w:val="640"/>
          <w:marRight w:val="0"/>
          <w:marTop w:val="0"/>
          <w:marBottom w:val="0"/>
          <w:divBdr>
            <w:top w:val="none" w:sz="0" w:space="0" w:color="auto"/>
            <w:left w:val="none" w:sz="0" w:space="0" w:color="auto"/>
            <w:bottom w:val="none" w:sz="0" w:space="0" w:color="auto"/>
            <w:right w:val="none" w:sz="0" w:space="0" w:color="auto"/>
          </w:divBdr>
        </w:div>
        <w:div w:id="822545592">
          <w:marLeft w:val="640"/>
          <w:marRight w:val="0"/>
          <w:marTop w:val="0"/>
          <w:marBottom w:val="0"/>
          <w:divBdr>
            <w:top w:val="none" w:sz="0" w:space="0" w:color="auto"/>
            <w:left w:val="none" w:sz="0" w:space="0" w:color="auto"/>
            <w:bottom w:val="none" w:sz="0" w:space="0" w:color="auto"/>
            <w:right w:val="none" w:sz="0" w:space="0" w:color="auto"/>
          </w:divBdr>
        </w:div>
        <w:div w:id="3017570">
          <w:marLeft w:val="640"/>
          <w:marRight w:val="0"/>
          <w:marTop w:val="0"/>
          <w:marBottom w:val="0"/>
          <w:divBdr>
            <w:top w:val="none" w:sz="0" w:space="0" w:color="auto"/>
            <w:left w:val="none" w:sz="0" w:space="0" w:color="auto"/>
            <w:bottom w:val="none" w:sz="0" w:space="0" w:color="auto"/>
            <w:right w:val="none" w:sz="0" w:space="0" w:color="auto"/>
          </w:divBdr>
        </w:div>
        <w:div w:id="762918013">
          <w:marLeft w:val="640"/>
          <w:marRight w:val="0"/>
          <w:marTop w:val="0"/>
          <w:marBottom w:val="0"/>
          <w:divBdr>
            <w:top w:val="none" w:sz="0" w:space="0" w:color="auto"/>
            <w:left w:val="none" w:sz="0" w:space="0" w:color="auto"/>
            <w:bottom w:val="none" w:sz="0" w:space="0" w:color="auto"/>
            <w:right w:val="none" w:sz="0" w:space="0" w:color="auto"/>
          </w:divBdr>
        </w:div>
        <w:div w:id="982658317">
          <w:marLeft w:val="640"/>
          <w:marRight w:val="0"/>
          <w:marTop w:val="0"/>
          <w:marBottom w:val="0"/>
          <w:divBdr>
            <w:top w:val="none" w:sz="0" w:space="0" w:color="auto"/>
            <w:left w:val="none" w:sz="0" w:space="0" w:color="auto"/>
            <w:bottom w:val="none" w:sz="0" w:space="0" w:color="auto"/>
            <w:right w:val="none" w:sz="0" w:space="0" w:color="auto"/>
          </w:divBdr>
        </w:div>
        <w:div w:id="1694988986">
          <w:marLeft w:val="640"/>
          <w:marRight w:val="0"/>
          <w:marTop w:val="0"/>
          <w:marBottom w:val="0"/>
          <w:divBdr>
            <w:top w:val="none" w:sz="0" w:space="0" w:color="auto"/>
            <w:left w:val="none" w:sz="0" w:space="0" w:color="auto"/>
            <w:bottom w:val="none" w:sz="0" w:space="0" w:color="auto"/>
            <w:right w:val="none" w:sz="0" w:space="0" w:color="auto"/>
          </w:divBdr>
        </w:div>
        <w:div w:id="1589266673">
          <w:marLeft w:val="640"/>
          <w:marRight w:val="0"/>
          <w:marTop w:val="0"/>
          <w:marBottom w:val="0"/>
          <w:divBdr>
            <w:top w:val="none" w:sz="0" w:space="0" w:color="auto"/>
            <w:left w:val="none" w:sz="0" w:space="0" w:color="auto"/>
            <w:bottom w:val="none" w:sz="0" w:space="0" w:color="auto"/>
            <w:right w:val="none" w:sz="0" w:space="0" w:color="auto"/>
          </w:divBdr>
        </w:div>
        <w:div w:id="1901287165">
          <w:marLeft w:val="640"/>
          <w:marRight w:val="0"/>
          <w:marTop w:val="0"/>
          <w:marBottom w:val="0"/>
          <w:divBdr>
            <w:top w:val="none" w:sz="0" w:space="0" w:color="auto"/>
            <w:left w:val="none" w:sz="0" w:space="0" w:color="auto"/>
            <w:bottom w:val="none" w:sz="0" w:space="0" w:color="auto"/>
            <w:right w:val="none" w:sz="0" w:space="0" w:color="auto"/>
          </w:divBdr>
        </w:div>
        <w:div w:id="1076514613">
          <w:marLeft w:val="640"/>
          <w:marRight w:val="0"/>
          <w:marTop w:val="0"/>
          <w:marBottom w:val="0"/>
          <w:divBdr>
            <w:top w:val="none" w:sz="0" w:space="0" w:color="auto"/>
            <w:left w:val="none" w:sz="0" w:space="0" w:color="auto"/>
            <w:bottom w:val="none" w:sz="0" w:space="0" w:color="auto"/>
            <w:right w:val="none" w:sz="0" w:space="0" w:color="auto"/>
          </w:divBdr>
        </w:div>
        <w:div w:id="1277909034">
          <w:marLeft w:val="640"/>
          <w:marRight w:val="0"/>
          <w:marTop w:val="0"/>
          <w:marBottom w:val="0"/>
          <w:divBdr>
            <w:top w:val="none" w:sz="0" w:space="0" w:color="auto"/>
            <w:left w:val="none" w:sz="0" w:space="0" w:color="auto"/>
            <w:bottom w:val="none" w:sz="0" w:space="0" w:color="auto"/>
            <w:right w:val="none" w:sz="0" w:space="0" w:color="auto"/>
          </w:divBdr>
        </w:div>
        <w:div w:id="1758212891">
          <w:marLeft w:val="640"/>
          <w:marRight w:val="0"/>
          <w:marTop w:val="0"/>
          <w:marBottom w:val="0"/>
          <w:divBdr>
            <w:top w:val="none" w:sz="0" w:space="0" w:color="auto"/>
            <w:left w:val="none" w:sz="0" w:space="0" w:color="auto"/>
            <w:bottom w:val="none" w:sz="0" w:space="0" w:color="auto"/>
            <w:right w:val="none" w:sz="0" w:space="0" w:color="auto"/>
          </w:divBdr>
        </w:div>
        <w:div w:id="626818363">
          <w:marLeft w:val="640"/>
          <w:marRight w:val="0"/>
          <w:marTop w:val="0"/>
          <w:marBottom w:val="0"/>
          <w:divBdr>
            <w:top w:val="none" w:sz="0" w:space="0" w:color="auto"/>
            <w:left w:val="none" w:sz="0" w:space="0" w:color="auto"/>
            <w:bottom w:val="none" w:sz="0" w:space="0" w:color="auto"/>
            <w:right w:val="none" w:sz="0" w:space="0" w:color="auto"/>
          </w:divBdr>
        </w:div>
        <w:div w:id="1914461977">
          <w:marLeft w:val="640"/>
          <w:marRight w:val="0"/>
          <w:marTop w:val="0"/>
          <w:marBottom w:val="0"/>
          <w:divBdr>
            <w:top w:val="none" w:sz="0" w:space="0" w:color="auto"/>
            <w:left w:val="none" w:sz="0" w:space="0" w:color="auto"/>
            <w:bottom w:val="none" w:sz="0" w:space="0" w:color="auto"/>
            <w:right w:val="none" w:sz="0" w:space="0" w:color="auto"/>
          </w:divBdr>
        </w:div>
        <w:div w:id="1951282880">
          <w:marLeft w:val="640"/>
          <w:marRight w:val="0"/>
          <w:marTop w:val="0"/>
          <w:marBottom w:val="0"/>
          <w:divBdr>
            <w:top w:val="none" w:sz="0" w:space="0" w:color="auto"/>
            <w:left w:val="none" w:sz="0" w:space="0" w:color="auto"/>
            <w:bottom w:val="none" w:sz="0" w:space="0" w:color="auto"/>
            <w:right w:val="none" w:sz="0" w:space="0" w:color="auto"/>
          </w:divBdr>
        </w:div>
        <w:div w:id="1836415073">
          <w:marLeft w:val="640"/>
          <w:marRight w:val="0"/>
          <w:marTop w:val="0"/>
          <w:marBottom w:val="0"/>
          <w:divBdr>
            <w:top w:val="none" w:sz="0" w:space="0" w:color="auto"/>
            <w:left w:val="none" w:sz="0" w:space="0" w:color="auto"/>
            <w:bottom w:val="none" w:sz="0" w:space="0" w:color="auto"/>
            <w:right w:val="none" w:sz="0" w:space="0" w:color="auto"/>
          </w:divBdr>
        </w:div>
        <w:div w:id="1552309193">
          <w:marLeft w:val="640"/>
          <w:marRight w:val="0"/>
          <w:marTop w:val="0"/>
          <w:marBottom w:val="0"/>
          <w:divBdr>
            <w:top w:val="none" w:sz="0" w:space="0" w:color="auto"/>
            <w:left w:val="none" w:sz="0" w:space="0" w:color="auto"/>
            <w:bottom w:val="none" w:sz="0" w:space="0" w:color="auto"/>
            <w:right w:val="none" w:sz="0" w:space="0" w:color="auto"/>
          </w:divBdr>
        </w:div>
        <w:div w:id="1108768349">
          <w:marLeft w:val="640"/>
          <w:marRight w:val="0"/>
          <w:marTop w:val="0"/>
          <w:marBottom w:val="0"/>
          <w:divBdr>
            <w:top w:val="none" w:sz="0" w:space="0" w:color="auto"/>
            <w:left w:val="none" w:sz="0" w:space="0" w:color="auto"/>
            <w:bottom w:val="none" w:sz="0" w:space="0" w:color="auto"/>
            <w:right w:val="none" w:sz="0" w:space="0" w:color="auto"/>
          </w:divBdr>
        </w:div>
        <w:div w:id="163671722">
          <w:marLeft w:val="640"/>
          <w:marRight w:val="0"/>
          <w:marTop w:val="0"/>
          <w:marBottom w:val="0"/>
          <w:divBdr>
            <w:top w:val="none" w:sz="0" w:space="0" w:color="auto"/>
            <w:left w:val="none" w:sz="0" w:space="0" w:color="auto"/>
            <w:bottom w:val="none" w:sz="0" w:space="0" w:color="auto"/>
            <w:right w:val="none" w:sz="0" w:space="0" w:color="auto"/>
          </w:divBdr>
        </w:div>
        <w:div w:id="164056062">
          <w:marLeft w:val="640"/>
          <w:marRight w:val="0"/>
          <w:marTop w:val="0"/>
          <w:marBottom w:val="0"/>
          <w:divBdr>
            <w:top w:val="none" w:sz="0" w:space="0" w:color="auto"/>
            <w:left w:val="none" w:sz="0" w:space="0" w:color="auto"/>
            <w:bottom w:val="none" w:sz="0" w:space="0" w:color="auto"/>
            <w:right w:val="none" w:sz="0" w:space="0" w:color="auto"/>
          </w:divBdr>
        </w:div>
        <w:div w:id="1621112065">
          <w:marLeft w:val="640"/>
          <w:marRight w:val="0"/>
          <w:marTop w:val="0"/>
          <w:marBottom w:val="0"/>
          <w:divBdr>
            <w:top w:val="none" w:sz="0" w:space="0" w:color="auto"/>
            <w:left w:val="none" w:sz="0" w:space="0" w:color="auto"/>
            <w:bottom w:val="none" w:sz="0" w:space="0" w:color="auto"/>
            <w:right w:val="none" w:sz="0" w:space="0" w:color="auto"/>
          </w:divBdr>
        </w:div>
        <w:div w:id="1874296477">
          <w:marLeft w:val="640"/>
          <w:marRight w:val="0"/>
          <w:marTop w:val="0"/>
          <w:marBottom w:val="0"/>
          <w:divBdr>
            <w:top w:val="none" w:sz="0" w:space="0" w:color="auto"/>
            <w:left w:val="none" w:sz="0" w:space="0" w:color="auto"/>
            <w:bottom w:val="none" w:sz="0" w:space="0" w:color="auto"/>
            <w:right w:val="none" w:sz="0" w:space="0" w:color="auto"/>
          </w:divBdr>
        </w:div>
        <w:div w:id="1877543002">
          <w:marLeft w:val="640"/>
          <w:marRight w:val="0"/>
          <w:marTop w:val="0"/>
          <w:marBottom w:val="0"/>
          <w:divBdr>
            <w:top w:val="none" w:sz="0" w:space="0" w:color="auto"/>
            <w:left w:val="none" w:sz="0" w:space="0" w:color="auto"/>
            <w:bottom w:val="none" w:sz="0" w:space="0" w:color="auto"/>
            <w:right w:val="none" w:sz="0" w:space="0" w:color="auto"/>
          </w:divBdr>
        </w:div>
        <w:div w:id="2014725289">
          <w:marLeft w:val="640"/>
          <w:marRight w:val="0"/>
          <w:marTop w:val="0"/>
          <w:marBottom w:val="0"/>
          <w:divBdr>
            <w:top w:val="none" w:sz="0" w:space="0" w:color="auto"/>
            <w:left w:val="none" w:sz="0" w:space="0" w:color="auto"/>
            <w:bottom w:val="none" w:sz="0" w:space="0" w:color="auto"/>
            <w:right w:val="none" w:sz="0" w:space="0" w:color="auto"/>
          </w:divBdr>
        </w:div>
        <w:div w:id="357509974">
          <w:marLeft w:val="640"/>
          <w:marRight w:val="0"/>
          <w:marTop w:val="0"/>
          <w:marBottom w:val="0"/>
          <w:divBdr>
            <w:top w:val="none" w:sz="0" w:space="0" w:color="auto"/>
            <w:left w:val="none" w:sz="0" w:space="0" w:color="auto"/>
            <w:bottom w:val="none" w:sz="0" w:space="0" w:color="auto"/>
            <w:right w:val="none" w:sz="0" w:space="0" w:color="auto"/>
          </w:divBdr>
        </w:div>
        <w:div w:id="510070307">
          <w:marLeft w:val="640"/>
          <w:marRight w:val="0"/>
          <w:marTop w:val="0"/>
          <w:marBottom w:val="0"/>
          <w:divBdr>
            <w:top w:val="none" w:sz="0" w:space="0" w:color="auto"/>
            <w:left w:val="none" w:sz="0" w:space="0" w:color="auto"/>
            <w:bottom w:val="none" w:sz="0" w:space="0" w:color="auto"/>
            <w:right w:val="none" w:sz="0" w:space="0" w:color="auto"/>
          </w:divBdr>
        </w:div>
        <w:div w:id="1775590931">
          <w:marLeft w:val="640"/>
          <w:marRight w:val="0"/>
          <w:marTop w:val="0"/>
          <w:marBottom w:val="0"/>
          <w:divBdr>
            <w:top w:val="none" w:sz="0" w:space="0" w:color="auto"/>
            <w:left w:val="none" w:sz="0" w:space="0" w:color="auto"/>
            <w:bottom w:val="none" w:sz="0" w:space="0" w:color="auto"/>
            <w:right w:val="none" w:sz="0" w:space="0" w:color="auto"/>
          </w:divBdr>
        </w:div>
        <w:div w:id="835151346">
          <w:marLeft w:val="640"/>
          <w:marRight w:val="0"/>
          <w:marTop w:val="0"/>
          <w:marBottom w:val="0"/>
          <w:divBdr>
            <w:top w:val="none" w:sz="0" w:space="0" w:color="auto"/>
            <w:left w:val="none" w:sz="0" w:space="0" w:color="auto"/>
            <w:bottom w:val="none" w:sz="0" w:space="0" w:color="auto"/>
            <w:right w:val="none" w:sz="0" w:space="0" w:color="auto"/>
          </w:divBdr>
        </w:div>
        <w:div w:id="303704681">
          <w:marLeft w:val="640"/>
          <w:marRight w:val="0"/>
          <w:marTop w:val="0"/>
          <w:marBottom w:val="0"/>
          <w:divBdr>
            <w:top w:val="none" w:sz="0" w:space="0" w:color="auto"/>
            <w:left w:val="none" w:sz="0" w:space="0" w:color="auto"/>
            <w:bottom w:val="none" w:sz="0" w:space="0" w:color="auto"/>
            <w:right w:val="none" w:sz="0" w:space="0" w:color="auto"/>
          </w:divBdr>
        </w:div>
        <w:div w:id="459765375">
          <w:marLeft w:val="640"/>
          <w:marRight w:val="0"/>
          <w:marTop w:val="0"/>
          <w:marBottom w:val="0"/>
          <w:divBdr>
            <w:top w:val="none" w:sz="0" w:space="0" w:color="auto"/>
            <w:left w:val="none" w:sz="0" w:space="0" w:color="auto"/>
            <w:bottom w:val="none" w:sz="0" w:space="0" w:color="auto"/>
            <w:right w:val="none" w:sz="0" w:space="0" w:color="auto"/>
          </w:divBdr>
        </w:div>
        <w:div w:id="579484370">
          <w:marLeft w:val="640"/>
          <w:marRight w:val="0"/>
          <w:marTop w:val="0"/>
          <w:marBottom w:val="0"/>
          <w:divBdr>
            <w:top w:val="none" w:sz="0" w:space="0" w:color="auto"/>
            <w:left w:val="none" w:sz="0" w:space="0" w:color="auto"/>
            <w:bottom w:val="none" w:sz="0" w:space="0" w:color="auto"/>
            <w:right w:val="none" w:sz="0" w:space="0" w:color="auto"/>
          </w:divBdr>
        </w:div>
        <w:div w:id="305817688">
          <w:marLeft w:val="640"/>
          <w:marRight w:val="0"/>
          <w:marTop w:val="0"/>
          <w:marBottom w:val="0"/>
          <w:divBdr>
            <w:top w:val="none" w:sz="0" w:space="0" w:color="auto"/>
            <w:left w:val="none" w:sz="0" w:space="0" w:color="auto"/>
            <w:bottom w:val="none" w:sz="0" w:space="0" w:color="auto"/>
            <w:right w:val="none" w:sz="0" w:space="0" w:color="auto"/>
          </w:divBdr>
        </w:div>
        <w:div w:id="777984904">
          <w:marLeft w:val="640"/>
          <w:marRight w:val="0"/>
          <w:marTop w:val="0"/>
          <w:marBottom w:val="0"/>
          <w:divBdr>
            <w:top w:val="none" w:sz="0" w:space="0" w:color="auto"/>
            <w:left w:val="none" w:sz="0" w:space="0" w:color="auto"/>
            <w:bottom w:val="none" w:sz="0" w:space="0" w:color="auto"/>
            <w:right w:val="none" w:sz="0" w:space="0" w:color="auto"/>
          </w:divBdr>
        </w:div>
      </w:divsChild>
    </w:div>
    <w:div w:id="1231884450">
      <w:bodyDiv w:val="1"/>
      <w:marLeft w:val="0"/>
      <w:marRight w:val="0"/>
      <w:marTop w:val="0"/>
      <w:marBottom w:val="0"/>
      <w:divBdr>
        <w:top w:val="none" w:sz="0" w:space="0" w:color="auto"/>
        <w:left w:val="none" w:sz="0" w:space="0" w:color="auto"/>
        <w:bottom w:val="none" w:sz="0" w:space="0" w:color="auto"/>
        <w:right w:val="none" w:sz="0" w:space="0" w:color="auto"/>
      </w:divBdr>
      <w:divsChild>
        <w:div w:id="973102719">
          <w:marLeft w:val="0"/>
          <w:marRight w:val="0"/>
          <w:marTop w:val="0"/>
          <w:marBottom w:val="0"/>
          <w:divBdr>
            <w:top w:val="none" w:sz="0" w:space="0" w:color="auto"/>
            <w:left w:val="none" w:sz="0" w:space="0" w:color="auto"/>
            <w:bottom w:val="none" w:sz="0" w:space="0" w:color="auto"/>
            <w:right w:val="none" w:sz="0" w:space="0" w:color="auto"/>
          </w:divBdr>
          <w:divsChild>
            <w:div w:id="702368695">
              <w:marLeft w:val="0"/>
              <w:marRight w:val="0"/>
              <w:marTop w:val="0"/>
              <w:marBottom w:val="0"/>
              <w:divBdr>
                <w:top w:val="none" w:sz="0" w:space="0" w:color="auto"/>
                <w:left w:val="none" w:sz="0" w:space="0" w:color="auto"/>
                <w:bottom w:val="none" w:sz="0" w:space="0" w:color="auto"/>
                <w:right w:val="none" w:sz="0" w:space="0" w:color="auto"/>
              </w:divBdr>
              <w:divsChild>
                <w:div w:id="138767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929746">
      <w:bodyDiv w:val="1"/>
      <w:marLeft w:val="0"/>
      <w:marRight w:val="0"/>
      <w:marTop w:val="0"/>
      <w:marBottom w:val="0"/>
      <w:divBdr>
        <w:top w:val="none" w:sz="0" w:space="0" w:color="auto"/>
        <w:left w:val="none" w:sz="0" w:space="0" w:color="auto"/>
        <w:bottom w:val="none" w:sz="0" w:space="0" w:color="auto"/>
        <w:right w:val="none" w:sz="0" w:space="0" w:color="auto"/>
      </w:divBdr>
      <w:divsChild>
        <w:div w:id="1811635088">
          <w:marLeft w:val="0"/>
          <w:marRight w:val="0"/>
          <w:marTop w:val="0"/>
          <w:marBottom w:val="0"/>
          <w:divBdr>
            <w:top w:val="none" w:sz="0" w:space="0" w:color="auto"/>
            <w:left w:val="none" w:sz="0" w:space="0" w:color="auto"/>
            <w:bottom w:val="none" w:sz="0" w:space="0" w:color="auto"/>
            <w:right w:val="none" w:sz="0" w:space="0" w:color="auto"/>
          </w:divBdr>
          <w:divsChild>
            <w:div w:id="1793013943">
              <w:marLeft w:val="0"/>
              <w:marRight w:val="0"/>
              <w:marTop w:val="0"/>
              <w:marBottom w:val="0"/>
              <w:divBdr>
                <w:top w:val="none" w:sz="0" w:space="0" w:color="auto"/>
                <w:left w:val="none" w:sz="0" w:space="0" w:color="auto"/>
                <w:bottom w:val="none" w:sz="0" w:space="0" w:color="auto"/>
                <w:right w:val="none" w:sz="0" w:space="0" w:color="auto"/>
              </w:divBdr>
              <w:divsChild>
                <w:div w:id="609976278">
                  <w:marLeft w:val="0"/>
                  <w:marRight w:val="0"/>
                  <w:marTop w:val="0"/>
                  <w:marBottom w:val="0"/>
                  <w:divBdr>
                    <w:top w:val="none" w:sz="0" w:space="0" w:color="auto"/>
                    <w:left w:val="none" w:sz="0" w:space="0" w:color="auto"/>
                    <w:bottom w:val="none" w:sz="0" w:space="0" w:color="auto"/>
                    <w:right w:val="none" w:sz="0" w:space="0" w:color="auto"/>
                  </w:divBdr>
                  <w:divsChild>
                    <w:div w:id="48424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8519750">
      <w:bodyDiv w:val="1"/>
      <w:marLeft w:val="0"/>
      <w:marRight w:val="0"/>
      <w:marTop w:val="0"/>
      <w:marBottom w:val="0"/>
      <w:divBdr>
        <w:top w:val="none" w:sz="0" w:space="0" w:color="auto"/>
        <w:left w:val="none" w:sz="0" w:space="0" w:color="auto"/>
        <w:bottom w:val="none" w:sz="0" w:space="0" w:color="auto"/>
        <w:right w:val="none" w:sz="0" w:space="0" w:color="auto"/>
      </w:divBdr>
      <w:divsChild>
        <w:div w:id="2136369458">
          <w:marLeft w:val="0"/>
          <w:marRight w:val="0"/>
          <w:marTop w:val="0"/>
          <w:marBottom w:val="0"/>
          <w:divBdr>
            <w:top w:val="none" w:sz="0" w:space="0" w:color="auto"/>
            <w:left w:val="none" w:sz="0" w:space="0" w:color="auto"/>
            <w:bottom w:val="none" w:sz="0" w:space="0" w:color="auto"/>
            <w:right w:val="none" w:sz="0" w:space="0" w:color="auto"/>
          </w:divBdr>
          <w:divsChild>
            <w:div w:id="1186551991">
              <w:marLeft w:val="0"/>
              <w:marRight w:val="0"/>
              <w:marTop w:val="0"/>
              <w:marBottom w:val="0"/>
              <w:divBdr>
                <w:top w:val="none" w:sz="0" w:space="0" w:color="auto"/>
                <w:left w:val="none" w:sz="0" w:space="0" w:color="auto"/>
                <w:bottom w:val="none" w:sz="0" w:space="0" w:color="auto"/>
                <w:right w:val="none" w:sz="0" w:space="0" w:color="auto"/>
              </w:divBdr>
              <w:divsChild>
                <w:div w:id="1352613143">
                  <w:marLeft w:val="0"/>
                  <w:marRight w:val="0"/>
                  <w:marTop w:val="0"/>
                  <w:marBottom w:val="0"/>
                  <w:divBdr>
                    <w:top w:val="none" w:sz="0" w:space="0" w:color="auto"/>
                    <w:left w:val="none" w:sz="0" w:space="0" w:color="auto"/>
                    <w:bottom w:val="none" w:sz="0" w:space="0" w:color="auto"/>
                    <w:right w:val="none" w:sz="0" w:space="0" w:color="auto"/>
                  </w:divBdr>
                  <w:divsChild>
                    <w:div w:id="47922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292904">
      <w:bodyDiv w:val="1"/>
      <w:marLeft w:val="0"/>
      <w:marRight w:val="0"/>
      <w:marTop w:val="0"/>
      <w:marBottom w:val="0"/>
      <w:divBdr>
        <w:top w:val="none" w:sz="0" w:space="0" w:color="auto"/>
        <w:left w:val="none" w:sz="0" w:space="0" w:color="auto"/>
        <w:bottom w:val="none" w:sz="0" w:space="0" w:color="auto"/>
        <w:right w:val="none" w:sz="0" w:space="0" w:color="auto"/>
      </w:divBdr>
      <w:divsChild>
        <w:div w:id="1387728975">
          <w:marLeft w:val="640"/>
          <w:marRight w:val="0"/>
          <w:marTop w:val="0"/>
          <w:marBottom w:val="0"/>
          <w:divBdr>
            <w:top w:val="none" w:sz="0" w:space="0" w:color="auto"/>
            <w:left w:val="none" w:sz="0" w:space="0" w:color="auto"/>
            <w:bottom w:val="none" w:sz="0" w:space="0" w:color="auto"/>
            <w:right w:val="none" w:sz="0" w:space="0" w:color="auto"/>
          </w:divBdr>
        </w:div>
        <w:div w:id="1014578669">
          <w:marLeft w:val="640"/>
          <w:marRight w:val="0"/>
          <w:marTop w:val="0"/>
          <w:marBottom w:val="0"/>
          <w:divBdr>
            <w:top w:val="none" w:sz="0" w:space="0" w:color="auto"/>
            <w:left w:val="none" w:sz="0" w:space="0" w:color="auto"/>
            <w:bottom w:val="none" w:sz="0" w:space="0" w:color="auto"/>
            <w:right w:val="none" w:sz="0" w:space="0" w:color="auto"/>
          </w:divBdr>
        </w:div>
        <w:div w:id="1002392195">
          <w:marLeft w:val="640"/>
          <w:marRight w:val="0"/>
          <w:marTop w:val="0"/>
          <w:marBottom w:val="0"/>
          <w:divBdr>
            <w:top w:val="none" w:sz="0" w:space="0" w:color="auto"/>
            <w:left w:val="none" w:sz="0" w:space="0" w:color="auto"/>
            <w:bottom w:val="none" w:sz="0" w:space="0" w:color="auto"/>
            <w:right w:val="none" w:sz="0" w:space="0" w:color="auto"/>
          </w:divBdr>
        </w:div>
        <w:div w:id="858279458">
          <w:marLeft w:val="640"/>
          <w:marRight w:val="0"/>
          <w:marTop w:val="0"/>
          <w:marBottom w:val="0"/>
          <w:divBdr>
            <w:top w:val="none" w:sz="0" w:space="0" w:color="auto"/>
            <w:left w:val="none" w:sz="0" w:space="0" w:color="auto"/>
            <w:bottom w:val="none" w:sz="0" w:space="0" w:color="auto"/>
            <w:right w:val="none" w:sz="0" w:space="0" w:color="auto"/>
          </w:divBdr>
        </w:div>
        <w:div w:id="4018236">
          <w:marLeft w:val="640"/>
          <w:marRight w:val="0"/>
          <w:marTop w:val="0"/>
          <w:marBottom w:val="0"/>
          <w:divBdr>
            <w:top w:val="none" w:sz="0" w:space="0" w:color="auto"/>
            <w:left w:val="none" w:sz="0" w:space="0" w:color="auto"/>
            <w:bottom w:val="none" w:sz="0" w:space="0" w:color="auto"/>
            <w:right w:val="none" w:sz="0" w:space="0" w:color="auto"/>
          </w:divBdr>
        </w:div>
        <w:div w:id="625430995">
          <w:marLeft w:val="640"/>
          <w:marRight w:val="0"/>
          <w:marTop w:val="0"/>
          <w:marBottom w:val="0"/>
          <w:divBdr>
            <w:top w:val="none" w:sz="0" w:space="0" w:color="auto"/>
            <w:left w:val="none" w:sz="0" w:space="0" w:color="auto"/>
            <w:bottom w:val="none" w:sz="0" w:space="0" w:color="auto"/>
            <w:right w:val="none" w:sz="0" w:space="0" w:color="auto"/>
          </w:divBdr>
        </w:div>
        <w:div w:id="858399186">
          <w:marLeft w:val="640"/>
          <w:marRight w:val="0"/>
          <w:marTop w:val="0"/>
          <w:marBottom w:val="0"/>
          <w:divBdr>
            <w:top w:val="none" w:sz="0" w:space="0" w:color="auto"/>
            <w:left w:val="none" w:sz="0" w:space="0" w:color="auto"/>
            <w:bottom w:val="none" w:sz="0" w:space="0" w:color="auto"/>
            <w:right w:val="none" w:sz="0" w:space="0" w:color="auto"/>
          </w:divBdr>
        </w:div>
        <w:div w:id="81293414">
          <w:marLeft w:val="640"/>
          <w:marRight w:val="0"/>
          <w:marTop w:val="0"/>
          <w:marBottom w:val="0"/>
          <w:divBdr>
            <w:top w:val="none" w:sz="0" w:space="0" w:color="auto"/>
            <w:left w:val="none" w:sz="0" w:space="0" w:color="auto"/>
            <w:bottom w:val="none" w:sz="0" w:space="0" w:color="auto"/>
            <w:right w:val="none" w:sz="0" w:space="0" w:color="auto"/>
          </w:divBdr>
        </w:div>
        <w:div w:id="474102736">
          <w:marLeft w:val="640"/>
          <w:marRight w:val="0"/>
          <w:marTop w:val="0"/>
          <w:marBottom w:val="0"/>
          <w:divBdr>
            <w:top w:val="none" w:sz="0" w:space="0" w:color="auto"/>
            <w:left w:val="none" w:sz="0" w:space="0" w:color="auto"/>
            <w:bottom w:val="none" w:sz="0" w:space="0" w:color="auto"/>
            <w:right w:val="none" w:sz="0" w:space="0" w:color="auto"/>
          </w:divBdr>
        </w:div>
        <w:div w:id="629479056">
          <w:marLeft w:val="640"/>
          <w:marRight w:val="0"/>
          <w:marTop w:val="0"/>
          <w:marBottom w:val="0"/>
          <w:divBdr>
            <w:top w:val="none" w:sz="0" w:space="0" w:color="auto"/>
            <w:left w:val="none" w:sz="0" w:space="0" w:color="auto"/>
            <w:bottom w:val="none" w:sz="0" w:space="0" w:color="auto"/>
            <w:right w:val="none" w:sz="0" w:space="0" w:color="auto"/>
          </w:divBdr>
        </w:div>
        <w:div w:id="806125074">
          <w:marLeft w:val="640"/>
          <w:marRight w:val="0"/>
          <w:marTop w:val="0"/>
          <w:marBottom w:val="0"/>
          <w:divBdr>
            <w:top w:val="none" w:sz="0" w:space="0" w:color="auto"/>
            <w:left w:val="none" w:sz="0" w:space="0" w:color="auto"/>
            <w:bottom w:val="none" w:sz="0" w:space="0" w:color="auto"/>
            <w:right w:val="none" w:sz="0" w:space="0" w:color="auto"/>
          </w:divBdr>
        </w:div>
        <w:div w:id="643780469">
          <w:marLeft w:val="640"/>
          <w:marRight w:val="0"/>
          <w:marTop w:val="0"/>
          <w:marBottom w:val="0"/>
          <w:divBdr>
            <w:top w:val="none" w:sz="0" w:space="0" w:color="auto"/>
            <w:left w:val="none" w:sz="0" w:space="0" w:color="auto"/>
            <w:bottom w:val="none" w:sz="0" w:space="0" w:color="auto"/>
            <w:right w:val="none" w:sz="0" w:space="0" w:color="auto"/>
          </w:divBdr>
        </w:div>
        <w:div w:id="1624649067">
          <w:marLeft w:val="640"/>
          <w:marRight w:val="0"/>
          <w:marTop w:val="0"/>
          <w:marBottom w:val="0"/>
          <w:divBdr>
            <w:top w:val="none" w:sz="0" w:space="0" w:color="auto"/>
            <w:left w:val="none" w:sz="0" w:space="0" w:color="auto"/>
            <w:bottom w:val="none" w:sz="0" w:space="0" w:color="auto"/>
            <w:right w:val="none" w:sz="0" w:space="0" w:color="auto"/>
          </w:divBdr>
        </w:div>
        <w:div w:id="2063796070">
          <w:marLeft w:val="640"/>
          <w:marRight w:val="0"/>
          <w:marTop w:val="0"/>
          <w:marBottom w:val="0"/>
          <w:divBdr>
            <w:top w:val="none" w:sz="0" w:space="0" w:color="auto"/>
            <w:left w:val="none" w:sz="0" w:space="0" w:color="auto"/>
            <w:bottom w:val="none" w:sz="0" w:space="0" w:color="auto"/>
            <w:right w:val="none" w:sz="0" w:space="0" w:color="auto"/>
          </w:divBdr>
        </w:div>
        <w:div w:id="1644313733">
          <w:marLeft w:val="640"/>
          <w:marRight w:val="0"/>
          <w:marTop w:val="0"/>
          <w:marBottom w:val="0"/>
          <w:divBdr>
            <w:top w:val="none" w:sz="0" w:space="0" w:color="auto"/>
            <w:left w:val="none" w:sz="0" w:space="0" w:color="auto"/>
            <w:bottom w:val="none" w:sz="0" w:space="0" w:color="auto"/>
            <w:right w:val="none" w:sz="0" w:space="0" w:color="auto"/>
          </w:divBdr>
        </w:div>
        <w:div w:id="1581674776">
          <w:marLeft w:val="640"/>
          <w:marRight w:val="0"/>
          <w:marTop w:val="0"/>
          <w:marBottom w:val="0"/>
          <w:divBdr>
            <w:top w:val="none" w:sz="0" w:space="0" w:color="auto"/>
            <w:left w:val="none" w:sz="0" w:space="0" w:color="auto"/>
            <w:bottom w:val="none" w:sz="0" w:space="0" w:color="auto"/>
            <w:right w:val="none" w:sz="0" w:space="0" w:color="auto"/>
          </w:divBdr>
        </w:div>
        <w:div w:id="1612005781">
          <w:marLeft w:val="640"/>
          <w:marRight w:val="0"/>
          <w:marTop w:val="0"/>
          <w:marBottom w:val="0"/>
          <w:divBdr>
            <w:top w:val="none" w:sz="0" w:space="0" w:color="auto"/>
            <w:left w:val="none" w:sz="0" w:space="0" w:color="auto"/>
            <w:bottom w:val="none" w:sz="0" w:space="0" w:color="auto"/>
            <w:right w:val="none" w:sz="0" w:space="0" w:color="auto"/>
          </w:divBdr>
        </w:div>
        <w:div w:id="239367018">
          <w:marLeft w:val="640"/>
          <w:marRight w:val="0"/>
          <w:marTop w:val="0"/>
          <w:marBottom w:val="0"/>
          <w:divBdr>
            <w:top w:val="none" w:sz="0" w:space="0" w:color="auto"/>
            <w:left w:val="none" w:sz="0" w:space="0" w:color="auto"/>
            <w:bottom w:val="none" w:sz="0" w:space="0" w:color="auto"/>
            <w:right w:val="none" w:sz="0" w:space="0" w:color="auto"/>
          </w:divBdr>
        </w:div>
        <w:div w:id="1640450542">
          <w:marLeft w:val="640"/>
          <w:marRight w:val="0"/>
          <w:marTop w:val="0"/>
          <w:marBottom w:val="0"/>
          <w:divBdr>
            <w:top w:val="none" w:sz="0" w:space="0" w:color="auto"/>
            <w:left w:val="none" w:sz="0" w:space="0" w:color="auto"/>
            <w:bottom w:val="none" w:sz="0" w:space="0" w:color="auto"/>
            <w:right w:val="none" w:sz="0" w:space="0" w:color="auto"/>
          </w:divBdr>
        </w:div>
        <w:div w:id="1328442490">
          <w:marLeft w:val="640"/>
          <w:marRight w:val="0"/>
          <w:marTop w:val="0"/>
          <w:marBottom w:val="0"/>
          <w:divBdr>
            <w:top w:val="none" w:sz="0" w:space="0" w:color="auto"/>
            <w:left w:val="none" w:sz="0" w:space="0" w:color="auto"/>
            <w:bottom w:val="none" w:sz="0" w:space="0" w:color="auto"/>
            <w:right w:val="none" w:sz="0" w:space="0" w:color="auto"/>
          </w:divBdr>
        </w:div>
        <w:div w:id="897478447">
          <w:marLeft w:val="640"/>
          <w:marRight w:val="0"/>
          <w:marTop w:val="0"/>
          <w:marBottom w:val="0"/>
          <w:divBdr>
            <w:top w:val="none" w:sz="0" w:space="0" w:color="auto"/>
            <w:left w:val="none" w:sz="0" w:space="0" w:color="auto"/>
            <w:bottom w:val="none" w:sz="0" w:space="0" w:color="auto"/>
            <w:right w:val="none" w:sz="0" w:space="0" w:color="auto"/>
          </w:divBdr>
        </w:div>
        <w:div w:id="2003577889">
          <w:marLeft w:val="640"/>
          <w:marRight w:val="0"/>
          <w:marTop w:val="0"/>
          <w:marBottom w:val="0"/>
          <w:divBdr>
            <w:top w:val="none" w:sz="0" w:space="0" w:color="auto"/>
            <w:left w:val="none" w:sz="0" w:space="0" w:color="auto"/>
            <w:bottom w:val="none" w:sz="0" w:space="0" w:color="auto"/>
            <w:right w:val="none" w:sz="0" w:space="0" w:color="auto"/>
          </w:divBdr>
        </w:div>
        <w:div w:id="167602077">
          <w:marLeft w:val="640"/>
          <w:marRight w:val="0"/>
          <w:marTop w:val="0"/>
          <w:marBottom w:val="0"/>
          <w:divBdr>
            <w:top w:val="none" w:sz="0" w:space="0" w:color="auto"/>
            <w:left w:val="none" w:sz="0" w:space="0" w:color="auto"/>
            <w:bottom w:val="none" w:sz="0" w:space="0" w:color="auto"/>
            <w:right w:val="none" w:sz="0" w:space="0" w:color="auto"/>
          </w:divBdr>
        </w:div>
        <w:div w:id="130710664">
          <w:marLeft w:val="640"/>
          <w:marRight w:val="0"/>
          <w:marTop w:val="0"/>
          <w:marBottom w:val="0"/>
          <w:divBdr>
            <w:top w:val="none" w:sz="0" w:space="0" w:color="auto"/>
            <w:left w:val="none" w:sz="0" w:space="0" w:color="auto"/>
            <w:bottom w:val="none" w:sz="0" w:space="0" w:color="auto"/>
            <w:right w:val="none" w:sz="0" w:space="0" w:color="auto"/>
          </w:divBdr>
        </w:div>
        <w:div w:id="169755862">
          <w:marLeft w:val="640"/>
          <w:marRight w:val="0"/>
          <w:marTop w:val="0"/>
          <w:marBottom w:val="0"/>
          <w:divBdr>
            <w:top w:val="none" w:sz="0" w:space="0" w:color="auto"/>
            <w:left w:val="none" w:sz="0" w:space="0" w:color="auto"/>
            <w:bottom w:val="none" w:sz="0" w:space="0" w:color="auto"/>
            <w:right w:val="none" w:sz="0" w:space="0" w:color="auto"/>
          </w:divBdr>
        </w:div>
        <w:div w:id="1730230478">
          <w:marLeft w:val="640"/>
          <w:marRight w:val="0"/>
          <w:marTop w:val="0"/>
          <w:marBottom w:val="0"/>
          <w:divBdr>
            <w:top w:val="none" w:sz="0" w:space="0" w:color="auto"/>
            <w:left w:val="none" w:sz="0" w:space="0" w:color="auto"/>
            <w:bottom w:val="none" w:sz="0" w:space="0" w:color="auto"/>
            <w:right w:val="none" w:sz="0" w:space="0" w:color="auto"/>
          </w:divBdr>
        </w:div>
        <w:div w:id="1219123854">
          <w:marLeft w:val="640"/>
          <w:marRight w:val="0"/>
          <w:marTop w:val="0"/>
          <w:marBottom w:val="0"/>
          <w:divBdr>
            <w:top w:val="none" w:sz="0" w:space="0" w:color="auto"/>
            <w:left w:val="none" w:sz="0" w:space="0" w:color="auto"/>
            <w:bottom w:val="none" w:sz="0" w:space="0" w:color="auto"/>
            <w:right w:val="none" w:sz="0" w:space="0" w:color="auto"/>
          </w:divBdr>
        </w:div>
        <w:div w:id="168981690">
          <w:marLeft w:val="640"/>
          <w:marRight w:val="0"/>
          <w:marTop w:val="0"/>
          <w:marBottom w:val="0"/>
          <w:divBdr>
            <w:top w:val="none" w:sz="0" w:space="0" w:color="auto"/>
            <w:left w:val="none" w:sz="0" w:space="0" w:color="auto"/>
            <w:bottom w:val="none" w:sz="0" w:space="0" w:color="auto"/>
            <w:right w:val="none" w:sz="0" w:space="0" w:color="auto"/>
          </w:divBdr>
        </w:div>
        <w:div w:id="722289804">
          <w:marLeft w:val="640"/>
          <w:marRight w:val="0"/>
          <w:marTop w:val="0"/>
          <w:marBottom w:val="0"/>
          <w:divBdr>
            <w:top w:val="none" w:sz="0" w:space="0" w:color="auto"/>
            <w:left w:val="none" w:sz="0" w:space="0" w:color="auto"/>
            <w:bottom w:val="none" w:sz="0" w:space="0" w:color="auto"/>
            <w:right w:val="none" w:sz="0" w:space="0" w:color="auto"/>
          </w:divBdr>
        </w:div>
        <w:div w:id="1433814328">
          <w:marLeft w:val="640"/>
          <w:marRight w:val="0"/>
          <w:marTop w:val="0"/>
          <w:marBottom w:val="0"/>
          <w:divBdr>
            <w:top w:val="none" w:sz="0" w:space="0" w:color="auto"/>
            <w:left w:val="none" w:sz="0" w:space="0" w:color="auto"/>
            <w:bottom w:val="none" w:sz="0" w:space="0" w:color="auto"/>
            <w:right w:val="none" w:sz="0" w:space="0" w:color="auto"/>
          </w:divBdr>
        </w:div>
        <w:div w:id="459345859">
          <w:marLeft w:val="640"/>
          <w:marRight w:val="0"/>
          <w:marTop w:val="0"/>
          <w:marBottom w:val="0"/>
          <w:divBdr>
            <w:top w:val="none" w:sz="0" w:space="0" w:color="auto"/>
            <w:left w:val="none" w:sz="0" w:space="0" w:color="auto"/>
            <w:bottom w:val="none" w:sz="0" w:space="0" w:color="auto"/>
            <w:right w:val="none" w:sz="0" w:space="0" w:color="auto"/>
          </w:divBdr>
        </w:div>
        <w:div w:id="679698299">
          <w:marLeft w:val="640"/>
          <w:marRight w:val="0"/>
          <w:marTop w:val="0"/>
          <w:marBottom w:val="0"/>
          <w:divBdr>
            <w:top w:val="none" w:sz="0" w:space="0" w:color="auto"/>
            <w:left w:val="none" w:sz="0" w:space="0" w:color="auto"/>
            <w:bottom w:val="none" w:sz="0" w:space="0" w:color="auto"/>
            <w:right w:val="none" w:sz="0" w:space="0" w:color="auto"/>
          </w:divBdr>
        </w:div>
        <w:div w:id="597100258">
          <w:marLeft w:val="640"/>
          <w:marRight w:val="0"/>
          <w:marTop w:val="0"/>
          <w:marBottom w:val="0"/>
          <w:divBdr>
            <w:top w:val="none" w:sz="0" w:space="0" w:color="auto"/>
            <w:left w:val="none" w:sz="0" w:space="0" w:color="auto"/>
            <w:bottom w:val="none" w:sz="0" w:space="0" w:color="auto"/>
            <w:right w:val="none" w:sz="0" w:space="0" w:color="auto"/>
          </w:divBdr>
        </w:div>
        <w:div w:id="522020336">
          <w:marLeft w:val="640"/>
          <w:marRight w:val="0"/>
          <w:marTop w:val="0"/>
          <w:marBottom w:val="0"/>
          <w:divBdr>
            <w:top w:val="none" w:sz="0" w:space="0" w:color="auto"/>
            <w:left w:val="none" w:sz="0" w:space="0" w:color="auto"/>
            <w:bottom w:val="none" w:sz="0" w:space="0" w:color="auto"/>
            <w:right w:val="none" w:sz="0" w:space="0" w:color="auto"/>
          </w:divBdr>
        </w:div>
        <w:div w:id="1260455243">
          <w:marLeft w:val="640"/>
          <w:marRight w:val="0"/>
          <w:marTop w:val="0"/>
          <w:marBottom w:val="0"/>
          <w:divBdr>
            <w:top w:val="none" w:sz="0" w:space="0" w:color="auto"/>
            <w:left w:val="none" w:sz="0" w:space="0" w:color="auto"/>
            <w:bottom w:val="none" w:sz="0" w:space="0" w:color="auto"/>
            <w:right w:val="none" w:sz="0" w:space="0" w:color="auto"/>
          </w:divBdr>
        </w:div>
        <w:div w:id="629432879">
          <w:marLeft w:val="640"/>
          <w:marRight w:val="0"/>
          <w:marTop w:val="0"/>
          <w:marBottom w:val="0"/>
          <w:divBdr>
            <w:top w:val="none" w:sz="0" w:space="0" w:color="auto"/>
            <w:left w:val="none" w:sz="0" w:space="0" w:color="auto"/>
            <w:bottom w:val="none" w:sz="0" w:space="0" w:color="auto"/>
            <w:right w:val="none" w:sz="0" w:space="0" w:color="auto"/>
          </w:divBdr>
        </w:div>
        <w:div w:id="987899744">
          <w:marLeft w:val="640"/>
          <w:marRight w:val="0"/>
          <w:marTop w:val="0"/>
          <w:marBottom w:val="0"/>
          <w:divBdr>
            <w:top w:val="none" w:sz="0" w:space="0" w:color="auto"/>
            <w:left w:val="none" w:sz="0" w:space="0" w:color="auto"/>
            <w:bottom w:val="none" w:sz="0" w:space="0" w:color="auto"/>
            <w:right w:val="none" w:sz="0" w:space="0" w:color="auto"/>
          </w:divBdr>
        </w:div>
        <w:div w:id="367268636">
          <w:marLeft w:val="640"/>
          <w:marRight w:val="0"/>
          <w:marTop w:val="0"/>
          <w:marBottom w:val="0"/>
          <w:divBdr>
            <w:top w:val="none" w:sz="0" w:space="0" w:color="auto"/>
            <w:left w:val="none" w:sz="0" w:space="0" w:color="auto"/>
            <w:bottom w:val="none" w:sz="0" w:space="0" w:color="auto"/>
            <w:right w:val="none" w:sz="0" w:space="0" w:color="auto"/>
          </w:divBdr>
        </w:div>
        <w:div w:id="890964364">
          <w:marLeft w:val="640"/>
          <w:marRight w:val="0"/>
          <w:marTop w:val="0"/>
          <w:marBottom w:val="0"/>
          <w:divBdr>
            <w:top w:val="none" w:sz="0" w:space="0" w:color="auto"/>
            <w:left w:val="none" w:sz="0" w:space="0" w:color="auto"/>
            <w:bottom w:val="none" w:sz="0" w:space="0" w:color="auto"/>
            <w:right w:val="none" w:sz="0" w:space="0" w:color="auto"/>
          </w:divBdr>
        </w:div>
        <w:div w:id="1137337419">
          <w:marLeft w:val="640"/>
          <w:marRight w:val="0"/>
          <w:marTop w:val="0"/>
          <w:marBottom w:val="0"/>
          <w:divBdr>
            <w:top w:val="none" w:sz="0" w:space="0" w:color="auto"/>
            <w:left w:val="none" w:sz="0" w:space="0" w:color="auto"/>
            <w:bottom w:val="none" w:sz="0" w:space="0" w:color="auto"/>
            <w:right w:val="none" w:sz="0" w:space="0" w:color="auto"/>
          </w:divBdr>
        </w:div>
        <w:div w:id="669718889">
          <w:marLeft w:val="640"/>
          <w:marRight w:val="0"/>
          <w:marTop w:val="0"/>
          <w:marBottom w:val="0"/>
          <w:divBdr>
            <w:top w:val="none" w:sz="0" w:space="0" w:color="auto"/>
            <w:left w:val="none" w:sz="0" w:space="0" w:color="auto"/>
            <w:bottom w:val="none" w:sz="0" w:space="0" w:color="auto"/>
            <w:right w:val="none" w:sz="0" w:space="0" w:color="auto"/>
          </w:divBdr>
        </w:div>
        <w:div w:id="1859813086">
          <w:marLeft w:val="640"/>
          <w:marRight w:val="0"/>
          <w:marTop w:val="0"/>
          <w:marBottom w:val="0"/>
          <w:divBdr>
            <w:top w:val="none" w:sz="0" w:space="0" w:color="auto"/>
            <w:left w:val="none" w:sz="0" w:space="0" w:color="auto"/>
            <w:bottom w:val="none" w:sz="0" w:space="0" w:color="auto"/>
            <w:right w:val="none" w:sz="0" w:space="0" w:color="auto"/>
          </w:divBdr>
        </w:div>
        <w:div w:id="995256464">
          <w:marLeft w:val="640"/>
          <w:marRight w:val="0"/>
          <w:marTop w:val="0"/>
          <w:marBottom w:val="0"/>
          <w:divBdr>
            <w:top w:val="none" w:sz="0" w:space="0" w:color="auto"/>
            <w:left w:val="none" w:sz="0" w:space="0" w:color="auto"/>
            <w:bottom w:val="none" w:sz="0" w:space="0" w:color="auto"/>
            <w:right w:val="none" w:sz="0" w:space="0" w:color="auto"/>
          </w:divBdr>
        </w:div>
        <w:div w:id="206920406">
          <w:marLeft w:val="640"/>
          <w:marRight w:val="0"/>
          <w:marTop w:val="0"/>
          <w:marBottom w:val="0"/>
          <w:divBdr>
            <w:top w:val="none" w:sz="0" w:space="0" w:color="auto"/>
            <w:left w:val="none" w:sz="0" w:space="0" w:color="auto"/>
            <w:bottom w:val="none" w:sz="0" w:space="0" w:color="auto"/>
            <w:right w:val="none" w:sz="0" w:space="0" w:color="auto"/>
          </w:divBdr>
        </w:div>
        <w:div w:id="1651205549">
          <w:marLeft w:val="640"/>
          <w:marRight w:val="0"/>
          <w:marTop w:val="0"/>
          <w:marBottom w:val="0"/>
          <w:divBdr>
            <w:top w:val="none" w:sz="0" w:space="0" w:color="auto"/>
            <w:left w:val="none" w:sz="0" w:space="0" w:color="auto"/>
            <w:bottom w:val="none" w:sz="0" w:space="0" w:color="auto"/>
            <w:right w:val="none" w:sz="0" w:space="0" w:color="auto"/>
          </w:divBdr>
        </w:div>
        <w:div w:id="1099759711">
          <w:marLeft w:val="640"/>
          <w:marRight w:val="0"/>
          <w:marTop w:val="0"/>
          <w:marBottom w:val="0"/>
          <w:divBdr>
            <w:top w:val="none" w:sz="0" w:space="0" w:color="auto"/>
            <w:left w:val="none" w:sz="0" w:space="0" w:color="auto"/>
            <w:bottom w:val="none" w:sz="0" w:space="0" w:color="auto"/>
            <w:right w:val="none" w:sz="0" w:space="0" w:color="auto"/>
          </w:divBdr>
        </w:div>
      </w:divsChild>
    </w:div>
    <w:div w:id="1248615739">
      <w:bodyDiv w:val="1"/>
      <w:marLeft w:val="0"/>
      <w:marRight w:val="0"/>
      <w:marTop w:val="0"/>
      <w:marBottom w:val="0"/>
      <w:divBdr>
        <w:top w:val="none" w:sz="0" w:space="0" w:color="auto"/>
        <w:left w:val="none" w:sz="0" w:space="0" w:color="auto"/>
        <w:bottom w:val="none" w:sz="0" w:space="0" w:color="auto"/>
        <w:right w:val="none" w:sz="0" w:space="0" w:color="auto"/>
      </w:divBdr>
      <w:divsChild>
        <w:div w:id="242187508">
          <w:marLeft w:val="0"/>
          <w:marRight w:val="0"/>
          <w:marTop w:val="0"/>
          <w:marBottom w:val="0"/>
          <w:divBdr>
            <w:top w:val="none" w:sz="0" w:space="0" w:color="auto"/>
            <w:left w:val="none" w:sz="0" w:space="0" w:color="auto"/>
            <w:bottom w:val="none" w:sz="0" w:space="0" w:color="auto"/>
            <w:right w:val="none" w:sz="0" w:space="0" w:color="auto"/>
          </w:divBdr>
          <w:divsChild>
            <w:div w:id="546798821">
              <w:marLeft w:val="0"/>
              <w:marRight w:val="0"/>
              <w:marTop w:val="0"/>
              <w:marBottom w:val="0"/>
              <w:divBdr>
                <w:top w:val="none" w:sz="0" w:space="0" w:color="auto"/>
                <w:left w:val="none" w:sz="0" w:space="0" w:color="auto"/>
                <w:bottom w:val="none" w:sz="0" w:space="0" w:color="auto"/>
                <w:right w:val="none" w:sz="0" w:space="0" w:color="auto"/>
              </w:divBdr>
              <w:divsChild>
                <w:div w:id="1943370601">
                  <w:marLeft w:val="0"/>
                  <w:marRight w:val="0"/>
                  <w:marTop w:val="0"/>
                  <w:marBottom w:val="0"/>
                  <w:divBdr>
                    <w:top w:val="none" w:sz="0" w:space="0" w:color="auto"/>
                    <w:left w:val="none" w:sz="0" w:space="0" w:color="auto"/>
                    <w:bottom w:val="none" w:sz="0" w:space="0" w:color="auto"/>
                    <w:right w:val="none" w:sz="0" w:space="0" w:color="auto"/>
                  </w:divBdr>
                  <w:divsChild>
                    <w:div w:id="39066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195747">
      <w:bodyDiv w:val="1"/>
      <w:marLeft w:val="0"/>
      <w:marRight w:val="0"/>
      <w:marTop w:val="0"/>
      <w:marBottom w:val="0"/>
      <w:divBdr>
        <w:top w:val="none" w:sz="0" w:space="0" w:color="auto"/>
        <w:left w:val="none" w:sz="0" w:space="0" w:color="auto"/>
        <w:bottom w:val="none" w:sz="0" w:space="0" w:color="auto"/>
        <w:right w:val="none" w:sz="0" w:space="0" w:color="auto"/>
      </w:divBdr>
      <w:divsChild>
        <w:div w:id="168300450">
          <w:marLeft w:val="0"/>
          <w:marRight w:val="0"/>
          <w:marTop w:val="0"/>
          <w:marBottom w:val="0"/>
          <w:divBdr>
            <w:top w:val="none" w:sz="0" w:space="0" w:color="auto"/>
            <w:left w:val="none" w:sz="0" w:space="0" w:color="auto"/>
            <w:bottom w:val="none" w:sz="0" w:space="0" w:color="auto"/>
            <w:right w:val="none" w:sz="0" w:space="0" w:color="auto"/>
          </w:divBdr>
          <w:divsChild>
            <w:div w:id="776097848">
              <w:marLeft w:val="0"/>
              <w:marRight w:val="0"/>
              <w:marTop w:val="0"/>
              <w:marBottom w:val="0"/>
              <w:divBdr>
                <w:top w:val="none" w:sz="0" w:space="0" w:color="auto"/>
                <w:left w:val="none" w:sz="0" w:space="0" w:color="auto"/>
                <w:bottom w:val="none" w:sz="0" w:space="0" w:color="auto"/>
                <w:right w:val="none" w:sz="0" w:space="0" w:color="auto"/>
              </w:divBdr>
              <w:divsChild>
                <w:div w:id="65164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625961">
      <w:bodyDiv w:val="1"/>
      <w:marLeft w:val="0"/>
      <w:marRight w:val="0"/>
      <w:marTop w:val="0"/>
      <w:marBottom w:val="0"/>
      <w:divBdr>
        <w:top w:val="none" w:sz="0" w:space="0" w:color="auto"/>
        <w:left w:val="none" w:sz="0" w:space="0" w:color="auto"/>
        <w:bottom w:val="none" w:sz="0" w:space="0" w:color="auto"/>
        <w:right w:val="none" w:sz="0" w:space="0" w:color="auto"/>
      </w:divBdr>
      <w:divsChild>
        <w:div w:id="507790066">
          <w:marLeft w:val="640"/>
          <w:marRight w:val="0"/>
          <w:marTop w:val="0"/>
          <w:marBottom w:val="0"/>
          <w:divBdr>
            <w:top w:val="none" w:sz="0" w:space="0" w:color="auto"/>
            <w:left w:val="none" w:sz="0" w:space="0" w:color="auto"/>
            <w:bottom w:val="none" w:sz="0" w:space="0" w:color="auto"/>
            <w:right w:val="none" w:sz="0" w:space="0" w:color="auto"/>
          </w:divBdr>
        </w:div>
        <w:div w:id="1820031653">
          <w:marLeft w:val="640"/>
          <w:marRight w:val="0"/>
          <w:marTop w:val="0"/>
          <w:marBottom w:val="0"/>
          <w:divBdr>
            <w:top w:val="none" w:sz="0" w:space="0" w:color="auto"/>
            <w:left w:val="none" w:sz="0" w:space="0" w:color="auto"/>
            <w:bottom w:val="none" w:sz="0" w:space="0" w:color="auto"/>
            <w:right w:val="none" w:sz="0" w:space="0" w:color="auto"/>
          </w:divBdr>
        </w:div>
        <w:div w:id="998339918">
          <w:marLeft w:val="640"/>
          <w:marRight w:val="0"/>
          <w:marTop w:val="0"/>
          <w:marBottom w:val="0"/>
          <w:divBdr>
            <w:top w:val="none" w:sz="0" w:space="0" w:color="auto"/>
            <w:left w:val="none" w:sz="0" w:space="0" w:color="auto"/>
            <w:bottom w:val="none" w:sz="0" w:space="0" w:color="auto"/>
            <w:right w:val="none" w:sz="0" w:space="0" w:color="auto"/>
          </w:divBdr>
        </w:div>
        <w:div w:id="1541743100">
          <w:marLeft w:val="640"/>
          <w:marRight w:val="0"/>
          <w:marTop w:val="0"/>
          <w:marBottom w:val="0"/>
          <w:divBdr>
            <w:top w:val="none" w:sz="0" w:space="0" w:color="auto"/>
            <w:left w:val="none" w:sz="0" w:space="0" w:color="auto"/>
            <w:bottom w:val="none" w:sz="0" w:space="0" w:color="auto"/>
            <w:right w:val="none" w:sz="0" w:space="0" w:color="auto"/>
          </w:divBdr>
        </w:div>
        <w:div w:id="1404109745">
          <w:marLeft w:val="640"/>
          <w:marRight w:val="0"/>
          <w:marTop w:val="0"/>
          <w:marBottom w:val="0"/>
          <w:divBdr>
            <w:top w:val="none" w:sz="0" w:space="0" w:color="auto"/>
            <w:left w:val="none" w:sz="0" w:space="0" w:color="auto"/>
            <w:bottom w:val="none" w:sz="0" w:space="0" w:color="auto"/>
            <w:right w:val="none" w:sz="0" w:space="0" w:color="auto"/>
          </w:divBdr>
        </w:div>
        <w:div w:id="934243900">
          <w:marLeft w:val="640"/>
          <w:marRight w:val="0"/>
          <w:marTop w:val="0"/>
          <w:marBottom w:val="0"/>
          <w:divBdr>
            <w:top w:val="none" w:sz="0" w:space="0" w:color="auto"/>
            <w:left w:val="none" w:sz="0" w:space="0" w:color="auto"/>
            <w:bottom w:val="none" w:sz="0" w:space="0" w:color="auto"/>
            <w:right w:val="none" w:sz="0" w:space="0" w:color="auto"/>
          </w:divBdr>
        </w:div>
        <w:div w:id="735515912">
          <w:marLeft w:val="640"/>
          <w:marRight w:val="0"/>
          <w:marTop w:val="0"/>
          <w:marBottom w:val="0"/>
          <w:divBdr>
            <w:top w:val="none" w:sz="0" w:space="0" w:color="auto"/>
            <w:left w:val="none" w:sz="0" w:space="0" w:color="auto"/>
            <w:bottom w:val="none" w:sz="0" w:space="0" w:color="auto"/>
            <w:right w:val="none" w:sz="0" w:space="0" w:color="auto"/>
          </w:divBdr>
        </w:div>
        <w:div w:id="1753504170">
          <w:marLeft w:val="640"/>
          <w:marRight w:val="0"/>
          <w:marTop w:val="0"/>
          <w:marBottom w:val="0"/>
          <w:divBdr>
            <w:top w:val="none" w:sz="0" w:space="0" w:color="auto"/>
            <w:left w:val="none" w:sz="0" w:space="0" w:color="auto"/>
            <w:bottom w:val="none" w:sz="0" w:space="0" w:color="auto"/>
            <w:right w:val="none" w:sz="0" w:space="0" w:color="auto"/>
          </w:divBdr>
        </w:div>
        <w:div w:id="1971284508">
          <w:marLeft w:val="640"/>
          <w:marRight w:val="0"/>
          <w:marTop w:val="0"/>
          <w:marBottom w:val="0"/>
          <w:divBdr>
            <w:top w:val="none" w:sz="0" w:space="0" w:color="auto"/>
            <w:left w:val="none" w:sz="0" w:space="0" w:color="auto"/>
            <w:bottom w:val="none" w:sz="0" w:space="0" w:color="auto"/>
            <w:right w:val="none" w:sz="0" w:space="0" w:color="auto"/>
          </w:divBdr>
        </w:div>
        <w:div w:id="1756365396">
          <w:marLeft w:val="640"/>
          <w:marRight w:val="0"/>
          <w:marTop w:val="0"/>
          <w:marBottom w:val="0"/>
          <w:divBdr>
            <w:top w:val="none" w:sz="0" w:space="0" w:color="auto"/>
            <w:left w:val="none" w:sz="0" w:space="0" w:color="auto"/>
            <w:bottom w:val="none" w:sz="0" w:space="0" w:color="auto"/>
            <w:right w:val="none" w:sz="0" w:space="0" w:color="auto"/>
          </w:divBdr>
        </w:div>
        <w:div w:id="1804421694">
          <w:marLeft w:val="640"/>
          <w:marRight w:val="0"/>
          <w:marTop w:val="0"/>
          <w:marBottom w:val="0"/>
          <w:divBdr>
            <w:top w:val="none" w:sz="0" w:space="0" w:color="auto"/>
            <w:left w:val="none" w:sz="0" w:space="0" w:color="auto"/>
            <w:bottom w:val="none" w:sz="0" w:space="0" w:color="auto"/>
            <w:right w:val="none" w:sz="0" w:space="0" w:color="auto"/>
          </w:divBdr>
        </w:div>
        <w:div w:id="1299652793">
          <w:marLeft w:val="640"/>
          <w:marRight w:val="0"/>
          <w:marTop w:val="0"/>
          <w:marBottom w:val="0"/>
          <w:divBdr>
            <w:top w:val="none" w:sz="0" w:space="0" w:color="auto"/>
            <w:left w:val="none" w:sz="0" w:space="0" w:color="auto"/>
            <w:bottom w:val="none" w:sz="0" w:space="0" w:color="auto"/>
            <w:right w:val="none" w:sz="0" w:space="0" w:color="auto"/>
          </w:divBdr>
        </w:div>
        <w:div w:id="1511260325">
          <w:marLeft w:val="640"/>
          <w:marRight w:val="0"/>
          <w:marTop w:val="0"/>
          <w:marBottom w:val="0"/>
          <w:divBdr>
            <w:top w:val="none" w:sz="0" w:space="0" w:color="auto"/>
            <w:left w:val="none" w:sz="0" w:space="0" w:color="auto"/>
            <w:bottom w:val="none" w:sz="0" w:space="0" w:color="auto"/>
            <w:right w:val="none" w:sz="0" w:space="0" w:color="auto"/>
          </w:divBdr>
        </w:div>
        <w:div w:id="1187255828">
          <w:marLeft w:val="640"/>
          <w:marRight w:val="0"/>
          <w:marTop w:val="0"/>
          <w:marBottom w:val="0"/>
          <w:divBdr>
            <w:top w:val="none" w:sz="0" w:space="0" w:color="auto"/>
            <w:left w:val="none" w:sz="0" w:space="0" w:color="auto"/>
            <w:bottom w:val="none" w:sz="0" w:space="0" w:color="auto"/>
            <w:right w:val="none" w:sz="0" w:space="0" w:color="auto"/>
          </w:divBdr>
        </w:div>
        <w:div w:id="489103176">
          <w:marLeft w:val="640"/>
          <w:marRight w:val="0"/>
          <w:marTop w:val="0"/>
          <w:marBottom w:val="0"/>
          <w:divBdr>
            <w:top w:val="none" w:sz="0" w:space="0" w:color="auto"/>
            <w:left w:val="none" w:sz="0" w:space="0" w:color="auto"/>
            <w:bottom w:val="none" w:sz="0" w:space="0" w:color="auto"/>
            <w:right w:val="none" w:sz="0" w:space="0" w:color="auto"/>
          </w:divBdr>
        </w:div>
        <w:div w:id="274406792">
          <w:marLeft w:val="640"/>
          <w:marRight w:val="0"/>
          <w:marTop w:val="0"/>
          <w:marBottom w:val="0"/>
          <w:divBdr>
            <w:top w:val="none" w:sz="0" w:space="0" w:color="auto"/>
            <w:left w:val="none" w:sz="0" w:space="0" w:color="auto"/>
            <w:bottom w:val="none" w:sz="0" w:space="0" w:color="auto"/>
            <w:right w:val="none" w:sz="0" w:space="0" w:color="auto"/>
          </w:divBdr>
        </w:div>
        <w:div w:id="2059670468">
          <w:marLeft w:val="640"/>
          <w:marRight w:val="0"/>
          <w:marTop w:val="0"/>
          <w:marBottom w:val="0"/>
          <w:divBdr>
            <w:top w:val="none" w:sz="0" w:space="0" w:color="auto"/>
            <w:left w:val="none" w:sz="0" w:space="0" w:color="auto"/>
            <w:bottom w:val="none" w:sz="0" w:space="0" w:color="auto"/>
            <w:right w:val="none" w:sz="0" w:space="0" w:color="auto"/>
          </w:divBdr>
        </w:div>
        <w:div w:id="1676420937">
          <w:marLeft w:val="640"/>
          <w:marRight w:val="0"/>
          <w:marTop w:val="0"/>
          <w:marBottom w:val="0"/>
          <w:divBdr>
            <w:top w:val="none" w:sz="0" w:space="0" w:color="auto"/>
            <w:left w:val="none" w:sz="0" w:space="0" w:color="auto"/>
            <w:bottom w:val="none" w:sz="0" w:space="0" w:color="auto"/>
            <w:right w:val="none" w:sz="0" w:space="0" w:color="auto"/>
          </w:divBdr>
        </w:div>
        <w:div w:id="600912626">
          <w:marLeft w:val="640"/>
          <w:marRight w:val="0"/>
          <w:marTop w:val="0"/>
          <w:marBottom w:val="0"/>
          <w:divBdr>
            <w:top w:val="none" w:sz="0" w:space="0" w:color="auto"/>
            <w:left w:val="none" w:sz="0" w:space="0" w:color="auto"/>
            <w:bottom w:val="none" w:sz="0" w:space="0" w:color="auto"/>
            <w:right w:val="none" w:sz="0" w:space="0" w:color="auto"/>
          </w:divBdr>
        </w:div>
        <w:div w:id="1939363516">
          <w:marLeft w:val="640"/>
          <w:marRight w:val="0"/>
          <w:marTop w:val="0"/>
          <w:marBottom w:val="0"/>
          <w:divBdr>
            <w:top w:val="none" w:sz="0" w:space="0" w:color="auto"/>
            <w:left w:val="none" w:sz="0" w:space="0" w:color="auto"/>
            <w:bottom w:val="none" w:sz="0" w:space="0" w:color="auto"/>
            <w:right w:val="none" w:sz="0" w:space="0" w:color="auto"/>
          </w:divBdr>
        </w:div>
        <w:div w:id="242688469">
          <w:marLeft w:val="640"/>
          <w:marRight w:val="0"/>
          <w:marTop w:val="0"/>
          <w:marBottom w:val="0"/>
          <w:divBdr>
            <w:top w:val="none" w:sz="0" w:space="0" w:color="auto"/>
            <w:left w:val="none" w:sz="0" w:space="0" w:color="auto"/>
            <w:bottom w:val="none" w:sz="0" w:space="0" w:color="auto"/>
            <w:right w:val="none" w:sz="0" w:space="0" w:color="auto"/>
          </w:divBdr>
        </w:div>
        <w:div w:id="1819031866">
          <w:marLeft w:val="640"/>
          <w:marRight w:val="0"/>
          <w:marTop w:val="0"/>
          <w:marBottom w:val="0"/>
          <w:divBdr>
            <w:top w:val="none" w:sz="0" w:space="0" w:color="auto"/>
            <w:left w:val="none" w:sz="0" w:space="0" w:color="auto"/>
            <w:bottom w:val="none" w:sz="0" w:space="0" w:color="auto"/>
            <w:right w:val="none" w:sz="0" w:space="0" w:color="auto"/>
          </w:divBdr>
        </w:div>
        <w:div w:id="1962492545">
          <w:marLeft w:val="640"/>
          <w:marRight w:val="0"/>
          <w:marTop w:val="0"/>
          <w:marBottom w:val="0"/>
          <w:divBdr>
            <w:top w:val="none" w:sz="0" w:space="0" w:color="auto"/>
            <w:left w:val="none" w:sz="0" w:space="0" w:color="auto"/>
            <w:bottom w:val="none" w:sz="0" w:space="0" w:color="auto"/>
            <w:right w:val="none" w:sz="0" w:space="0" w:color="auto"/>
          </w:divBdr>
        </w:div>
        <w:div w:id="1882396996">
          <w:marLeft w:val="640"/>
          <w:marRight w:val="0"/>
          <w:marTop w:val="0"/>
          <w:marBottom w:val="0"/>
          <w:divBdr>
            <w:top w:val="none" w:sz="0" w:space="0" w:color="auto"/>
            <w:left w:val="none" w:sz="0" w:space="0" w:color="auto"/>
            <w:bottom w:val="none" w:sz="0" w:space="0" w:color="auto"/>
            <w:right w:val="none" w:sz="0" w:space="0" w:color="auto"/>
          </w:divBdr>
        </w:div>
        <w:div w:id="1694502460">
          <w:marLeft w:val="640"/>
          <w:marRight w:val="0"/>
          <w:marTop w:val="0"/>
          <w:marBottom w:val="0"/>
          <w:divBdr>
            <w:top w:val="none" w:sz="0" w:space="0" w:color="auto"/>
            <w:left w:val="none" w:sz="0" w:space="0" w:color="auto"/>
            <w:bottom w:val="none" w:sz="0" w:space="0" w:color="auto"/>
            <w:right w:val="none" w:sz="0" w:space="0" w:color="auto"/>
          </w:divBdr>
        </w:div>
        <w:div w:id="450246091">
          <w:marLeft w:val="640"/>
          <w:marRight w:val="0"/>
          <w:marTop w:val="0"/>
          <w:marBottom w:val="0"/>
          <w:divBdr>
            <w:top w:val="none" w:sz="0" w:space="0" w:color="auto"/>
            <w:left w:val="none" w:sz="0" w:space="0" w:color="auto"/>
            <w:bottom w:val="none" w:sz="0" w:space="0" w:color="auto"/>
            <w:right w:val="none" w:sz="0" w:space="0" w:color="auto"/>
          </w:divBdr>
        </w:div>
        <w:div w:id="948468572">
          <w:marLeft w:val="640"/>
          <w:marRight w:val="0"/>
          <w:marTop w:val="0"/>
          <w:marBottom w:val="0"/>
          <w:divBdr>
            <w:top w:val="none" w:sz="0" w:space="0" w:color="auto"/>
            <w:left w:val="none" w:sz="0" w:space="0" w:color="auto"/>
            <w:bottom w:val="none" w:sz="0" w:space="0" w:color="auto"/>
            <w:right w:val="none" w:sz="0" w:space="0" w:color="auto"/>
          </w:divBdr>
        </w:div>
        <w:div w:id="682125055">
          <w:marLeft w:val="640"/>
          <w:marRight w:val="0"/>
          <w:marTop w:val="0"/>
          <w:marBottom w:val="0"/>
          <w:divBdr>
            <w:top w:val="none" w:sz="0" w:space="0" w:color="auto"/>
            <w:left w:val="none" w:sz="0" w:space="0" w:color="auto"/>
            <w:bottom w:val="none" w:sz="0" w:space="0" w:color="auto"/>
            <w:right w:val="none" w:sz="0" w:space="0" w:color="auto"/>
          </w:divBdr>
        </w:div>
        <w:div w:id="2094158757">
          <w:marLeft w:val="640"/>
          <w:marRight w:val="0"/>
          <w:marTop w:val="0"/>
          <w:marBottom w:val="0"/>
          <w:divBdr>
            <w:top w:val="none" w:sz="0" w:space="0" w:color="auto"/>
            <w:left w:val="none" w:sz="0" w:space="0" w:color="auto"/>
            <w:bottom w:val="none" w:sz="0" w:space="0" w:color="auto"/>
            <w:right w:val="none" w:sz="0" w:space="0" w:color="auto"/>
          </w:divBdr>
        </w:div>
        <w:div w:id="36709256">
          <w:marLeft w:val="640"/>
          <w:marRight w:val="0"/>
          <w:marTop w:val="0"/>
          <w:marBottom w:val="0"/>
          <w:divBdr>
            <w:top w:val="none" w:sz="0" w:space="0" w:color="auto"/>
            <w:left w:val="none" w:sz="0" w:space="0" w:color="auto"/>
            <w:bottom w:val="none" w:sz="0" w:space="0" w:color="auto"/>
            <w:right w:val="none" w:sz="0" w:space="0" w:color="auto"/>
          </w:divBdr>
        </w:div>
        <w:div w:id="784540606">
          <w:marLeft w:val="640"/>
          <w:marRight w:val="0"/>
          <w:marTop w:val="0"/>
          <w:marBottom w:val="0"/>
          <w:divBdr>
            <w:top w:val="none" w:sz="0" w:space="0" w:color="auto"/>
            <w:left w:val="none" w:sz="0" w:space="0" w:color="auto"/>
            <w:bottom w:val="none" w:sz="0" w:space="0" w:color="auto"/>
            <w:right w:val="none" w:sz="0" w:space="0" w:color="auto"/>
          </w:divBdr>
        </w:div>
        <w:div w:id="1218320927">
          <w:marLeft w:val="640"/>
          <w:marRight w:val="0"/>
          <w:marTop w:val="0"/>
          <w:marBottom w:val="0"/>
          <w:divBdr>
            <w:top w:val="none" w:sz="0" w:space="0" w:color="auto"/>
            <w:left w:val="none" w:sz="0" w:space="0" w:color="auto"/>
            <w:bottom w:val="none" w:sz="0" w:space="0" w:color="auto"/>
            <w:right w:val="none" w:sz="0" w:space="0" w:color="auto"/>
          </w:divBdr>
        </w:div>
        <w:div w:id="853147746">
          <w:marLeft w:val="640"/>
          <w:marRight w:val="0"/>
          <w:marTop w:val="0"/>
          <w:marBottom w:val="0"/>
          <w:divBdr>
            <w:top w:val="none" w:sz="0" w:space="0" w:color="auto"/>
            <w:left w:val="none" w:sz="0" w:space="0" w:color="auto"/>
            <w:bottom w:val="none" w:sz="0" w:space="0" w:color="auto"/>
            <w:right w:val="none" w:sz="0" w:space="0" w:color="auto"/>
          </w:divBdr>
        </w:div>
        <w:div w:id="656881186">
          <w:marLeft w:val="640"/>
          <w:marRight w:val="0"/>
          <w:marTop w:val="0"/>
          <w:marBottom w:val="0"/>
          <w:divBdr>
            <w:top w:val="none" w:sz="0" w:space="0" w:color="auto"/>
            <w:left w:val="none" w:sz="0" w:space="0" w:color="auto"/>
            <w:bottom w:val="none" w:sz="0" w:space="0" w:color="auto"/>
            <w:right w:val="none" w:sz="0" w:space="0" w:color="auto"/>
          </w:divBdr>
        </w:div>
        <w:div w:id="1048650993">
          <w:marLeft w:val="640"/>
          <w:marRight w:val="0"/>
          <w:marTop w:val="0"/>
          <w:marBottom w:val="0"/>
          <w:divBdr>
            <w:top w:val="none" w:sz="0" w:space="0" w:color="auto"/>
            <w:left w:val="none" w:sz="0" w:space="0" w:color="auto"/>
            <w:bottom w:val="none" w:sz="0" w:space="0" w:color="auto"/>
            <w:right w:val="none" w:sz="0" w:space="0" w:color="auto"/>
          </w:divBdr>
        </w:div>
        <w:div w:id="1116172059">
          <w:marLeft w:val="640"/>
          <w:marRight w:val="0"/>
          <w:marTop w:val="0"/>
          <w:marBottom w:val="0"/>
          <w:divBdr>
            <w:top w:val="none" w:sz="0" w:space="0" w:color="auto"/>
            <w:left w:val="none" w:sz="0" w:space="0" w:color="auto"/>
            <w:bottom w:val="none" w:sz="0" w:space="0" w:color="auto"/>
            <w:right w:val="none" w:sz="0" w:space="0" w:color="auto"/>
          </w:divBdr>
        </w:div>
        <w:div w:id="15736919">
          <w:marLeft w:val="640"/>
          <w:marRight w:val="0"/>
          <w:marTop w:val="0"/>
          <w:marBottom w:val="0"/>
          <w:divBdr>
            <w:top w:val="none" w:sz="0" w:space="0" w:color="auto"/>
            <w:left w:val="none" w:sz="0" w:space="0" w:color="auto"/>
            <w:bottom w:val="none" w:sz="0" w:space="0" w:color="auto"/>
            <w:right w:val="none" w:sz="0" w:space="0" w:color="auto"/>
          </w:divBdr>
        </w:div>
        <w:div w:id="1055272164">
          <w:marLeft w:val="640"/>
          <w:marRight w:val="0"/>
          <w:marTop w:val="0"/>
          <w:marBottom w:val="0"/>
          <w:divBdr>
            <w:top w:val="none" w:sz="0" w:space="0" w:color="auto"/>
            <w:left w:val="none" w:sz="0" w:space="0" w:color="auto"/>
            <w:bottom w:val="none" w:sz="0" w:space="0" w:color="auto"/>
            <w:right w:val="none" w:sz="0" w:space="0" w:color="auto"/>
          </w:divBdr>
        </w:div>
        <w:div w:id="1097021533">
          <w:marLeft w:val="640"/>
          <w:marRight w:val="0"/>
          <w:marTop w:val="0"/>
          <w:marBottom w:val="0"/>
          <w:divBdr>
            <w:top w:val="none" w:sz="0" w:space="0" w:color="auto"/>
            <w:left w:val="none" w:sz="0" w:space="0" w:color="auto"/>
            <w:bottom w:val="none" w:sz="0" w:space="0" w:color="auto"/>
            <w:right w:val="none" w:sz="0" w:space="0" w:color="auto"/>
          </w:divBdr>
        </w:div>
        <w:div w:id="1373729786">
          <w:marLeft w:val="640"/>
          <w:marRight w:val="0"/>
          <w:marTop w:val="0"/>
          <w:marBottom w:val="0"/>
          <w:divBdr>
            <w:top w:val="none" w:sz="0" w:space="0" w:color="auto"/>
            <w:left w:val="none" w:sz="0" w:space="0" w:color="auto"/>
            <w:bottom w:val="none" w:sz="0" w:space="0" w:color="auto"/>
            <w:right w:val="none" w:sz="0" w:space="0" w:color="auto"/>
          </w:divBdr>
        </w:div>
        <w:div w:id="1449540624">
          <w:marLeft w:val="640"/>
          <w:marRight w:val="0"/>
          <w:marTop w:val="0"/>
          <w:marBottom w:val="0"/>
          <w:divBdr>
            <w:top w:val="none" w:sz="0" w:space="0" w:color="auto"/>
            <w:left w:val="none" w:sz="0" w:space="0" w:color="auto"/>
            <w:bottom w:val="none" w:sz="0" w:space="0" w:color="auto"/>
            <w:right w:val="none" w:sz="0" w:space="0" w:color="auto"/>
          </w:divBdr>
        </w:div>
        <w:div w:id="1209142325">
          <w:marLeft w:val="640"/>
          <w:marRight w:val="0"/>
          <w:marTop w:val="0"/>
          <w:marBottom w:val="0"/>
          <w:divBdr>
            <w:top w:val="none" w:sz="0" w:space="0" w:color="auto"/>
            <w:left w:val="none" w:sz="0" w:space="0" w:color="auto"/>
            <w:bottom w:val="none" w:sz="0" w:space="0" w:color="auto"/>
            <w:right w:val="none" w:sz="0" w:space="0" w:color="auto"/>
          </w:divBdr>
        </w:div>
        <w:div w:id="1760590272">
          <w:marLeft w:val="640"/>
          <w:marRight w:val="0"/>
          <w:marTop w:val="0"/>
          <w:marBottom w:val="0"/>
          <w:divBdr>
            <w:top w:val="none" w:sz="0" w:space="0" w:color="auto"/>
            <w:left w:val="none" w:sz="0" w:space="0" w:color="auto"/>
            <w:bottom w:val="none" w:sz="0" w:space="0" w:color="auto"/>
            <w:right w:val="none" w:sz="0" w:space="0" w:color="auto"/>
          </w:divBdr>
        </w:div>
        <w:div w:id="1412972542">
          <w:marLeft w:val="640"/>
          <w:marRight w:val="0"/>
          <w:marTop w:val="0"/>
          <w:marBottom w:val="0"/>
          <w:divBdr>
            <w:top w:val="none" w:sz="0" w:space="0" w:color="auto"/>
            <w:left w:val="none" w:sz="0" w:space="0" w:color="auto"/>
            <w:bottom w:val="none" w:sz="0" w:space="0" w:color="auto"/>
            <w:right w:val="none" w:sz="0" w:space="0" w:color="auto"/>
          </w:divBdr>
        </w:div>
        <w:div w:id="266230152">
          <w:marLeft w:val="640"/>
          <w:marRight w:val="0"/>
          <w:marTop w:val="0"/>
          <w:marBottom w:val="0"/>
          <w:divBdr>
            <w:top w:val="none" w:sz="0" w:space="0" w:color="auto"/>
            <w:left w:val="none" w:sz="0" w:space="0" w:color="auto"/>
            <w:bottom w:val="none" w:sz="0" w:space="0" w:color="auto"/>
            <w:right w:val="none" w:sz="0" w:space="0" w:color="auto"/>
          </w:divBdr>
        </w:div>
        <w:div w:id="1471052744">
          <w:marLeft w:val="640"/>
          <w:marRight w:val="0"/>
          <w:marTop w:val="0"/>
          <w:marBottom w:val="0"/>
          <w:divBdr>
            <w:top w:val="none" w:sz="0" w:space="0" w:color="auto"/>
            <w:left w:val="none" w:sz="0" w:space="0" w:color="auto"/>
            <w:bottom w:val="none" w:sz="0" w:space="0" w:color="auto"/>
            <w:right w:val="none" w:sz="0" w:space="0" w:color="auto"/>
          </w:divBdr>
        </w:div>
      </w:divsChild>
    </w:div>
    <w:div w:id="1259437501">
      <w:bodyDiv w:val="1"/>
      <w:marLeft w:val="0"/>
      <w:marRight w:val="0"/>
      <w:marTop w:val="0"/>
      <w:marBottom w:val="0"/>
      <w:divBdr>
        <w:top w:val="none" w:sz="0" w:space="0" w:color="auto"/>
        <w:left w:val="none" w:sz="0" w:space="0" w:color="auto"/>
        <w:bottom w:val="none" w:sz="0" w:space="0" w:color="auto"/>
        <w:right w:val="none" w:sz="0" w:space="0" w:color="auto"/>
      </w:divBdr>
      <w:divsChild>
        <w:div w:id="134182302">
          <w:marLeft w:val="0"/>
          <w:marRight w:val="0"/>
          <w:marTop w:val="0"/>
          <w:marBottom w:val="0"/>
          <w:divBdr>
            <w:top w:val="none" w:sz="0" w:space="0" w:color="auto"/>
            <w:left w:val="none" w:sz="0" w:space="0" w:color="auto"/>
            <w:bottom w:val="none" w:sz="0" w:space="0" w:color="auto"/>
            <w:right w:val="none" w:sz="0" w:space="0" w:color="auto"/>
          </w:divBdr>
          <w:divsChild>
            <w:div w:id="760680075">
              <w:marLeft w:val="0"/>
              <w:marRight w:val="0"/>
              <w:marTop w:val="0"/>
              <w:marBottom w:val="0"/>
              <w:divBdr>
                <w:top w:val="none" w:sz="0" w:space="0" w:color="auto"/>
                <w:left w:val="none" w:sz="0" w:space="0" w:color="auto"/>
                <w:bottom w:val="none" w:sz="0" w:space="0" w:color="auto"/>
                <w:right w:val="none" w:sz="0" w:space="0" w:color="auto"/>
              </w:divBdr>
              <w:divsChild>
                <w:div w:id="78099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48275">
      <w:bodyDiv w:val="1"/>
      <w:marLeft w:val="0"/>
      <w:marRight w:val="0"/>
      <w:marTop w:val="0"/>
      <w:marBottom w:val="0"/>
      <w:divBdr>
        <w:top w:val="none" w:sz="0" w:space="0" w:color="auto"/>
        <w:left w:val="none" w:sz="0" w:space="0" w:color="auto"/>
        <w:bottom w:val="none" w:sz="0" w:space="0" w:color="auto"/>
        <w:right w:val="none" w:sz="0" w:space="0" w:color="auto"/>
      </w:divBdr>
      <w:divsChild>
        <w:div w:id="877159937">
          <w:marLeft w:val="0"/>
          <w:marRight w:val="0"/>
          <w:marTop w:val="0"/>
          <w:marBottom w:val="0"/>
          <w:divBdr>
            <w:top w:val="none" w:sz="0" w:space="0" w:color="auto"/>
            <w:left w:val="none" w:sz="0" w:space="0" w:color="auto"/>
            <w:bottom w:val="none" w:sz="0" w:space="0" w:color="auto"/>
            <w:right w:val="none" w:sz="0" w:space="0" w:color="auto"/>
          </w:divBdr>
          <w:divsChild>
            <w:div w:id="1140731128">
              <w:marLeft w:val="0"/>
              <w:marRight w:val="0"/>
              <w:marTop w:val="0"/>
              <w:marBottom w:val="0"/>
              <w:divBdr>
                <w:top w:val="none" w:sz="0" w:space="0" w:color="auto"/>
                <w:left w:val="none" w:sz="0" w:space="0" w:color="auto"/>
                <w:bottom w:val="none" w:sz="0" w:space="0" w:color="auto"/>
                <w:right w:val="none" w:sz="0" w:space="0" w:color="auto"/>
              </w:divBdr>
              <w:divsChild>
                <w:div w:id="157616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504734">
      <w:bodyDiv w:val="1"/>
      <w:marLeft w:val="0"/>
      <w:marRight w:val="0"/>
      <w:marTop w:val="0"/>
      <w:marBottom w:val="0"/>
      <w:divBdr>
        <w:top w:val="none" w:sz="0" w:space="0" w:color="auto"/>
        <w:left w:val="none" w:sz="0" w:space="0" w:color="auto"/>
        <w:bottom w:val="none" w:sz="0" w:space="0" w:color="auto"/>
        <w:right w:val="none" w:sz="0" w:space="0" w:color="auto"/>
      </w:divBdr>
      <w:divsChild>
        <w:div w:id="655838715">
          <w:marLeft w:val="640"/>
          <w:marRight w:val="0"/>
          <w:marTop w:val="0"/>
          <w:marBottom w:val="0"/>
          <w:divBdr>
            <w:top w:val="none" w:sz="0" w:space="0" w:color="auto"/>
            <w:left w:val="none" w:sz="0" w:space="0" w:color="auto"/>
            <w:bottom w:val="none" w:sz="0" w:space="0" w:color="auto"/>
            <w:right w:val="none" w:sz="0" w:space="0" w:color="auto"/>
          </w:divBdr>
        </w:div>
        <w:div w:id="784346111">
          <w:marLeft w:val="640"/>
          <w:marRight w:val="0"/>
          <w:marTop w:val="0"/>
          <w:marBottom w:val="0"/>
          <w:divBdr>
            <w:top w:val="none" w:sz="0" w:space="0" w:color="auto"/>
            <w:left w:val="none" w:sz="0" w:space="0" w:color="auto"/>
            <w:bottom w:val="none" w:sz="0" w:space="0" w:color="auto"/>
            <w:right w:val="none" w:sz="0" w:space="0" w:color="auto"/>
          </w:divBdr>
        </w:div>
        <w:div w:id="1579903518">
          <w:marLeft w:val="640"/>
          <w:marRight w:val="0"/>
          <w:marTop w:val="0"/>
          <w:marBottom w:val="0"/>
          <w:divBdr>
            <w:top w:val="none" w:sz="0" w:space="0" w:color="auto"/>
            <w:left w:val="none" w:sz="0" w:space="0" w:color="auto"/>
            <w:bottom w:val="none" w:sz="0" w:space="0" w:color="auto"/>
            <w:right w:val="none" w:sz="0" w:space="0" w:color="auto"/>
          </w:divBdr>
        </w:div>
        <w:div w:id="428432391">
          <w:marLeft w:val="640"/>
          <w:marRight w:val="0"/>
          <w:marTop w:val="0"/>
          <w:marBottom w:val="0"/>
          <w:divBdr>
            <w:top w:val="none" w:sz="0" w:space="0" w:color="auto"/>
            <w:left w:val="none" w:sz="0" w:space="0" w:color="auto"/>
            <w:bottom w:val="none" w:sz="0" w:space="0" w:color="auto"/>
            <w:right w:val="none" w:sz="0" w:space="0" w:color="auto"/>
          </w:divBdr>
        </w:div>
        <w:div w:id="505052934">
          <w:marLeft w:val="640"/>
          <w:marRight w:val="0"/>
          <w:marTop w:val="0"/>
          <w:marBottom w:val="0"/>
          <w:divBdr>
            <w:top w:val="none" w:sz="0" w:space="0" w:color="auto"/>
            <w:left w:val="none" w:sz="0" w:space="0" w:color="auto"/>
            <w:bottom w:val="none" w:sz="0" w:space="0" w:color="auto"/>
            <w:right w:val="none" w:sz="0" w:space="0" w:color="auto"/>
          </w:divBdr>
        </w:div>
        <w:div w:id="1223636945">
          <w:marLeft w:val="640"/>
          <w:marRight w:val="0"/>
          <w:marTop w:val="0"/>
          <w:marBottom w:val="0"/>
          <w:divBdr>
            <w:top w:val="none" w:sz="0" w:space="0" w:color="auto"/>
            <w:left w:val="none" w:sz="0" w:space="0" w:color="auto"/>
            <w:bottom w:val="none" w:sz="0" w:space="0" w:color="auto"/>
            <w:right w:val="none" w:sz="0" w:space="0" w:color="auto"/>
          </w:divBdr>
        </w:div>
        <w:div w:id="1531648304">
          <w:marLeft w:val="640"/>
          <w:marRight w:val="0"/>
          <w:marTop w:val="0"/>
          <w:marBottom w:val="0"/>
          <w:divBdr>
            <w:top w:val="none" w:sz="0" w:space="0" w:color="auto"/>
            <w:left w:val="none" w:sz="0" w:space="0" w:color="auto"/>
            <w:bottom w:val="none" w:sz="0" w:space="0" w:color="auto"/>
            <w:right w:val="none" w:sz="0" w:space="0" w:color="auto"/>
          </w:divBdr>
        </w:div>
        <w:div w:id="1185096375">
          <w:marLeft w:val="640"/>
          <w:marRight w:val="0"/>
          <w:marTop w:val="0"/>
          <w:marBottom w:val="0"/>
          <w:divBdr>
            <w:top w:val="none" w:sz="0" w:space="0" w:color="auto"/>
            <w:left w:val="none" w:sz="0" w:space="0" w:color="auto"/>
            <w:bottom w:val="none" w:sz="0" w:space="0" w:color="auto"/>
            <w:right w:val="none" w:sz="0" w:space="0" w:color="auto"/>
          </w:divBdr>
        </w:div>
        <w:div w:id="1301570743">
          <w:marLeft w:val="640"/>
          <w:marRight w:val="0"/>
          <w:marTop w:val="0"/>
          <w:marBottom w:val="0"/>
          <w:divBdr>
            <w:top w:val="none" w:sz="0" w:space="0" w:color="auto"/>
            <w:left w:val="none" w:sz="0" w:space="0" w:color="auto"/>
            <w:bottom w:val="none" w:sz="0" w:space="0" w:color="auto"/>
            <w:right w:val="none" w:sz="0" w:space="0" w:color="auto"/>
          </w:divBdr>
        </w:div>
        <w:div w:id="1890654472">
          <w:marLeft w:val="640"/>
          <w:marRight w:val="0"/>
          <w:marTop w:val="0"/>
          <w:marBottom w:val="0"/>
          <w:divBdr>
            <w:top w:val="none" w:sz="0" w:space="0" w:color="auto"/>
            <w:left w:val="none" w:sz="0" w:space="0" w:color="auto"/>
            <w:bottom w:val="none" w:sz="0" w:space="0" w:color="auto"/>
            <w:right w:val="none" w:sz="0" w:space="0" w:color="auto"/>
          </w:divBdr>
        </w:div>
        <w:div w:id="1368219211">
          <w:marLeft w:val="640"/>
          <w:marRight w:val="0"/>
          <w:marTop w:val="0"/>
          <w:marBottom w:val="0"/>
          <w:divBdr>
            <w:top w:val="none" w:sz="0" w:space="0" w:color="auto"/>
            <w:left w:val="none" w:sz="0" w:space="0" w:color="auto"/>
            <w:bottom w:val="none" w:sz="0" w:space="0" w:color="auto"/>
            <w:right w:val="none" w:sz="0" w:space="0" w:color="auto"/>
          </w:divBdr>
        </w:div>
        <w:div w:id="1966111750">
          <w:marLeft w:val="640"/>
          <w:marRight w:val="0"/>
          <w:marTop w:val="0"/>
          <w:marBottom w:val="0"/>
          <w:divBdr>
            <w:top w:val="none" w:sz="0" w:space="0" w:color="auto"/>
            <w:left w:val="none" w:sz="0" w:space="0" w:color="auto"/>
            <w:bottom w:val="none" w:sz="0" w:space="0" w:color="auto"/>
            <w:right w:val="none" w:sz="0" w:space="0" w:color="auto"/>
          </w:divBdr>
        </w:div>
        <w:div w:id="730536874">
          <w:marLeft w:val="640"/>
          <w:marRight w:val="0"/>
          <w:marTop w:val="0"/>
          <w:marBottom w:val="0"/>
          <w:divBdr>
            <w:top w:val="none" w:sz="0" w:space="0" w:color="auto"/>
            <w:left w:val="none" w:sz="0" w:space="0" w:color="auto"/>
            <w:bottom w:val="none" w:sz="0" w:space="0" w:color="auto"/>
            <w:right w:val="none" w:sz="0" w:space="0" w:color="auto"/>
          </w:divBdr>
        </w:div>
        <w:div w:id="1223566428">
          <w:marLeft w:val="640"/>
          <w:marRight w:val="0"/>
          <w:marTop w:val="0"/>
          <w:marBottom w:val="0"/>
          <w:divBdr>
            <w:top w:val="none" w:sz="0" w:space="0" w:color="auto"/>
            <w:left w:val="none" w:sz="0" w:space="0" w:color="auto"/>
            <w:bottom w:val="none" w:sz="0" w:space="0" w:color="auto"/>
            <w:right w:val="none" w:sz="0" w:space="0" w:color="auto"/>
          </w:divBdr>
        </w:div>
        <w:div w:id="1920749831">
          <w:marLeft w:val="640"/>
          <w:marRight w:val="0"/>
          <w:marTop w:val="0"/>
          <w:marBottom w:val="0"/>
          <w:divBdr>
            <w:top w:val="none" w:sz="0" w:space="0" w:color="auto"/>
            <w:left w:val="none" w:sz="0" w:space="0" w:color="auto"/>
            <w:bottom w:val="none" w:sz="0" w:space="0" w:color="auto"/>
            <w:right w:val="none" w:sz="0" w:space="0" w:color="auto"/>
          </w:divBdr>
        </w:div>
        <w:div w:id="324478824">
          <w:marLeft w:val="640"/>
          <w:marRight w:val="0"/>
          <w:marTop w:val="0"/>
          <w:marBottom w:val="0"/>
          <w:divBdr>
            <w:top w:val="none" w:sz="0" w:space="0" w:color="auto"/>
            <w:left w:val="none" w:sz="0" w:space="0" w:color="auto"/>
            <w:bottom w:val="none" w:sz="0" w:space="0" w:color="auto"/>
            <w:right w:val="none" w:sz="0" w:space="0" w:color="auto"/>
          </w:divBdr>
        </w:div>
        <w:div w:id="1481967251">
          <w:marLeft w:val="640"/>
          <w:marRight w:val="0"/>
          <w:marTop w:val="0"/>
          <w:marBottom w:val="0"/>
          <w:divBdr>
            <w:top w:val="none" w:sz="0" w:space="0" w:color="auto"/>
            <w:left w:val="none" w:sz="0" w:space="0" w:color="auto"/>
            <w:bottom w:val="none" w:sz="0" w:space="0" w:color="auto"/>
            <w:right w:val="none" w:sz="0" w:space="0" w:color="auto"/>
          </w:divBdr>
        </w:div>
        <w:div w:id="1282952758">
          <w:marLeft w:val="640"/>
          <w:marRight w:val="0"/>
          <w:marTop w:val="0"/>
          <w:marBottom w:val="0"/>
          <w:divBdr>
            <w:top w:val="none" w:sz="0" w:space="0" w:color="auto"/>
            <w:left w:val="none" w:sz="0" w:space="0" w:color="auto"/>
            <w:bottom w:val="none" w:sz="0" w:space="0" w:color="auto"/>
            <w:right w:val="none" w:sz="0" w:space="0" w:color="auto"/>
          </w:divBdr>
        </w:div>
        <w:div w:id="73279581">
          <w:marLeft w:val="640"/>
          <w:marRight w:val="0"/>
          <w:marTop w:val="0"/>
          <w:marBottom w:val="0"/>
          <w:divBdr>
            <w:top w:val="none" w:sz="0" w:space="0" w:color="auto"/>
            <w:left w:val="none" w:sz="0" w:space="0" w:color="auto"/>
            <w:bottom w:val="none" w:sz="0" w:space="0" w:color="auto"/>
            <w:right w:val="none" w:sz="0" w:space="0" w:color="auto"/>
          </w:divBdr>
        </w:div>
        <w:div w:id="20864593">
          <w:marLeft w:val="640"/>
          <w:marRight w:val="0"/>
          <w:marTop w:val="0"/>
          <w:marBottom w:val="0"/>
          <w:divBdr>
            <w:top w:val="none" w:sz="0" w:space="0" w:color="auto"/>
            <w:left w:val="none" w:sz="0" w:space="0" w:color="auto"/>
            <w:bottom w:val="none" w:sz="0" w:space="0" w:color="auto"/>
            <w:right w:val="none" w:sz="0" w:space="0" w:color="auto"/>
          </w:divBdr>
        </w:div>
        <w:div w:id="1523279127">
          <w:marLeft w:val="640"/>
          <w:marRight w:val="0"/>
          <w:marTop w:val="0"/>
          <w:marBottom w:val="0"/>
          <w:divBdr>
            <w:top w:val="none" w:sz="0" w:space="0" w:color="auto"/>
            <w:left w:val="none" w:sz="0" w:space="0" w:color="auto"/>
            <w:bottom w:val="none" w:sz="0" w:space="0" w:color="auto"/>
            <w:right w:val="none" w:sz="0" w:space="0" w:color="auto"/>
          </w:divBdr>
        </w:div>
        <w:div w:id="1469934050">
          <w:marLeft w:val="640"/>
          <w:marRight w:val="0"/>
          <w:marTop w:val="0"/>
          <w:marBottom w:val="0"/>
          <w:divBdr>
            <w:top w:val="none" w:sz="0" w:space="0" w:color="auto"/>
            <w:left w:val="none" w:sz="0" w:space="0" w:color="auto"/>
            <w:bottom w:val="none" w:sz="0" w:space="0" w:color="auto"/>
            <w:right w:val="none" w:sz="0" w:space="0" w:color="auto"/>
          </w:divBdr>
        </w:div>
        <w:div w:id="586042602">
          <w:marLeft w:val="640"/>
          <w:marRight w:val="0"/>
          <w:marTop w:val="0"/>
          <w:marBottom w:val="0"/>
          <w:divBdr>
            <w:top w:val="none" w:sz="0" w:space="0" w:color="auto"/>
            <w:left w:val="none" w:sz="0" w:space="0" w:color="auto"/>
            <w:bottom w:val="none" w:sz="0" w:space="0" w:color="auto"/>
            <w:right w:val="none" w:sz="0" w:space="0" w:color="auto"/>
          </w:divBdr>
        </w:div>
        <w:div w:id="1082066943">
          <w:marLeft w:val="640"/>
          <w:marRight w:val="0"/>
          <w:marTop w:val="0"/>
          <w:marBottom w:val="0"/>
          <w:divBdr>
            <w:top w:val="none" w:sz="0" w:space="0" w:color="auto"/>
            <w:left w:val="none" w:sz="0" w:space="0" w:color="auto"/>
            <w:bottom w:val="none" w:sz="0" w:space="0" w:color="auto"/>
            <w:right w:val="none" w:sz="0" w:space="0" w:color="auto"/>
          </w:divBdr>
        </w:div>
        <w:div w:id="1142381296">
          <w:marLeft w:val="640"/>
          <w:marRight w:val="0"/>
          <w:marTop w:val="0"/>
          <w:marBottom w:val="0"/>
          <w:divBdr>
            <w:top w:val="none" w:sz="0" w:space="0" w:color="auto"/>
            <w:left w:val="none" w:sz="0" w:space="0" w:color="auto"/>
            <w:bottom w:val="none" w:sz="0" w:space="0" w:color="auto"/>
            <w:right w:val="none" w:sz="0" w:space="0" w:color="auto"/>
          </w:divBdr>
        </w:div>
        <w:div w:id="1583487520">
          <w:marLeft w:val="640"/>
          <w:marRight w:val="0"/>
          <w:marTop w:val="0"/>
          <w:marBottom w:val="0"/>
          <w:divBdr>
            <w:top w:val="none" w:sz="0" w:space="0" w:color="auto"/>
            <w:left w:val="none" w:sz="0" w:space="0" w:color="auto"/>
            <w:bottom w:val="none" w:sz="0" w:space="0" w:color="auto"/>
            <w:right w:val="none" w:sz="0" w:space="0" w:color="auto"/>
          </w:divBdr>
        </w:div>
        <w:div w:id="1510409749">
          <w:marLeft w:val="640"/>
          <w:marRight w:val="0"/>
          <w:marTop w:val="0"/>
          <w:marBottom w:val="0"/>
          <w:divBdr>
            <w:top w:val="none" w:sz="0" w:space="0" w:color="auto"/>
            <w:left w:val="none" w:sz="0" w:space="0" w:color="auto"/>
            <w:bottom w:val="none" w:sz="0" w:space="0" w:color="auto"/>
            <w:right w:val="none" w:sz="0" w:space="0" w:color="auto"/>
          </w:divBdr>
        </w:div>
        <w:div w:id="1562059124">
          <w:marLeft w:val="640"/>
          <w:marRight w:val="0"/>
          <w:marTop w:val="0"/>
          <w:marBottom w:val="0"/>
          <w:divBdr>
            <w:top w:val="none" w:sz="0" w:space="0" w:color="auto"/>
            <w:left w:val="none" w:sz="0" w:space="0" w:color="auto"/>
            <w:bottom w:val="none" w:sz="0" w:space="0" w:color="auto"/>
            <w:right w:val="none" w:sz="0" w:space="0" w:color="auto"/>
          </w:divBdr>
        </w:div>
        <w:div w:id="1734350806">
          <w:marLeft w:val="640"/>
          <w:marRight w:val="0"/>
          <w:marTop w:val="0"/>
          <w:marBottom w:val="0"/>
          <w:divBdr>
            <w:top w:val="none" w:sz="0" w:space="0" w:color="auto"/>
            <w:left w:val="none" w:sz="0" w:space="0" w:color="auto"/>
            <w:bottom w:val="none" w:sz="0" w:space="0" w:color="auto"/>
            <w:right w:val="none" w:sz="0" w:space="0" w:color="auto"/>
          </w:divBdr>
        </w:div>
        <w:div w:id="1793475088">
          <w:marLeft w:val="640"/>
          <w:marRight w:val="0"/>
          <w:marTop w:val="0"/>
          <w:marBottom w:val="0"/>
          <w:divBdr>
            <w:top w:val="none" w:sz="0" w:space="0" w:color="auto"/>
            <w:left w:val="none" w:sz="0" w:space="0" w:color="auto"/>
            <w:bottom w:val="none" w:sz="0" w:space="0" w:color="auto"/>
            <w:right w:val="none" w:sz="0" w:space="0" w:color="auto"/>
          </w:divBdr>
        </w:div>
        <w:div w:id="2144959412">
          <w:marLeft w:val="640"/>
          <w:marRight w:val="0"/>
          <w:marTop w:val="0"/>
          <w:marBottom w:val="0"/>
          <w:divBdr>
            <w:top w:val="none" w:sz="0" w:space="0" w:color="auto"/>
            <w:left w:val="none" w:sz="0" w:space="0" w:color="auto"/>
            <w:bottom w:val="none" w:sz="0" w:space="0" w:color="auto"/>
            <w:right w:val="none" w:sz="0" w:space="0" w:color="auto"/>
          </w:divBdr>
        </w:div>
        <w:div w:id="1573127544">
          <w:marLeft w:val="640"/>
          <w:marRight w:val="0"/>
          <w:marTop w:val="0"/>
          <w:marBottom w:val="0"/>
          <w:divBdr>
            <w:top w:val="none" w:sz="0" w:space="0" w:color="auto"/>
            <w:left w:val="none" w:sz="0" w:space="0" w:color="auto"/>
            <w:bottom w:val="none" w:sz="0" w:space="0" w:color="auto"/>
            <w:right w:val="none" w:sz="0" w:space="0" w:color="auto"/>
          </w:divBdr>
        </w:div>
        <w:div w:id="1514682491">
          <w:marLeft w:val="640"/>
          <w:marRight w:val="0"/>
          <w:marTop w:val="0"/>
          <w:marBottom w:val="0"/>
          <w:divBdr>
            <w:top w:val="none" w:sz="0" w:space="0" w:color="auto"/>
            <w:left w:val="none" w:sz="0" w:space="0" w:color="auto"/>
            <w:bottom w:val="none" w:sz="0" w:space="0" w:color="auto"/>
            <w:right w:val="none" w:sz="0" w:space="0" w:color="auto"/>
          </w:divBdr>
        </w:div>
        <w:div w:id="1878278069">
          <w:marLeft w:val="640"/>
          <w:marRight w:val="0"/>
          <w:marTop w:val="0"/>
          <w:marBottom w:val="0"/>
          <w:divBdr>
            <w:top w:val="none" w:sz="0" w:space="0" w:color="auto"/>
            <w:left w:val="none" w:sz="0" w:space="0" w:color="auto"/>
            <w:bottom w:val="none" w:sz="0" w:space="0" w:color="auto"/>
            <w:right w:val="none" w:sz="0" w:space="0" w:color="auto"/>
          </w:divBdr>
        </w:div>
        <w:div w:id="783038875">
          <w:marLeft w:val="640"/>
          <w:marRight w:val="0"/>
          <w:marTop w:val="0"/>
          <w:marBottom w:val="0"/>
          <w:divBdr>
            <w:top w:val="none" w:sz="0" w:space="0" w:color="auto"/>
            <w:left w:val="none" w:sz="0" w:space="0" w:color="auto"/>
            <w:bottom w:val="none" w:sz="0" w:space="0" w:color="auto"/>
            <w:right w:val="none" w:sz="0" w:space="0" w:color="auto"/>
          </w:divBdr>
        </w:div>
        <w:div w:id="323243478">
          <w:marLeft w:val="640"/>
          <w:marRight w:val="0"/>
          <w:marTop w:val="0"/>
          <w:marBottom w:val="0"/>
          <w:divBdr>
            <w:top w:val="none" w:sz="0" w:space="0" w:color="auto"/>
            <w:left w:val="none" w:sz="0" w:space="0" w:color="auto"/>
            <w:bottom w:val="none" w:sz="0" w:space="0" w:color="auto"/>
            <w:right w:val="none" w:sz="0" w:space="0" w:color="auto"/>
          </w:divBdr>
        </w:div>
        <w:div w:id="553662906">
          <w:marLeft w:val="640"/>
          <w:marRight w:val="0"/>
          <w:marTop w:val="0"/>
          <w:marBottom w:val="0"/>
          <w:divBdr>
            <w:top w:val="none" w:sz="0" w:space="0" w:color="auto"/>
            <w:left w:val="none" w:sz="0" w:space="0" w:color="auto"/>
            <w:bottom w:val="none" w:sz="0" w:space="0" w:color="auto"/>
            <w:right w:val="none" w:sz="0" w:space="0" w:color="auto"/>
          </w:divBdr>
        </w:div>
        <w:div w:id="1052464902">
          <w:marLeft w:val="640"/>
          <w:marRight w:val="0"/>
          <w:marTop w:val="0"/>
          <w:marBottom w:val="0"/>
          <w:divBdr>
            <w:top w:val="none" w:sz="0" w:space="0" w:color="auto"/>
            <w:left w:val="none" w:sz="0" w:space="0" w:color="auto"/>
            <w:bottom w:val="none" w:sz="0" w:space="0" w:color="auto"/>
            <w:right w:val="none" w:sz="0" w:space="0" w:color="auto"/>
          </w:divBdr>
        </w:div>
        <w:div w:id="828599755">
          <w:marLeft w:val="640"/>
          <w:marRight w:val="0"/>
          <w:marTop w:val="0"/>
          <w:marBottom w:val="0"/>
          <w:divBdr>
            <w:top w:val="none" w:sz="0" w:space="0" w:color="auto"/>
            <w:left w:val="none" w:sz="0" w:space="0" w:color="auto"/>
            <w:bottom w:val="none" w:sz="0" w:space="0" w:color="auto"/>
            <w:right w:val="none" w:sz="0" w:space="0" w:color="auto"/>
          </w:divBdr>
        </w:div>
        <w:div w:id="837618130">
          <w:marLeft w:val="640"/>
          <w:marRight w:val="0"/>
          <w:marTop w:val="0"/>
          <w:marBottom w:val="0"/>
          <w:divBdr>
            <w:top w:val="none" w:sz="0" w:space="0" w:color="auto"/>
            <w:left w:val="none" w:sz="0" w:space="0" w:color="auto"/>
            <w:bottom w:val="none" w:sz="0" w:space="0" w:color="auto"/>
            <w:right w:val="none" w:sz="0" w:space="0" w:color="auto"/>
          </w:divBdr>
        </w:div>
        <w:div w:id="1278677433">
          <w:marLeft w:val="640"/>
          <w:marRight w:val="0"/>
          <w:marTop w:val="0"/>
          <w:marBottom w:val="0"/>
          <w:divBdr>
            <w:top w:val="none" w:sz="0" w:space="0" w:color="auto"/>
            <w:left w:val="none" w:sz="0" w:space="0" w:color="auto"/>
            <w:bottom w:val="none" w:sz="0" w:space="0" w:color="auto"/>
            <w:right w:val="none" w:sz="0" w:space="0" w:color="auto"/>
          </w:divBdr>
        </w:div>
        <w:div w:id="1966739211">
          <w:marLeft w:val="640"/>
          <w:marRight w:val="0"/>
          <w:marTop w:val="0"/>
          <w:marBottom w:val="0"/>
          <w:divBdr>
            <w:top w:val="none" w:sz="0" w:space="0" w:color="auto"/>
            <w:left w:val="none" w:sz="0" w:space="0" w:color="auto"/>
            <w:bottom w:val="none" w:sz="0" w:space="0" w:color="auto"/>
            <w:right w:val="none" w:sz="0" w:space="0" w:color="auto"/>
          </w:divBdr>
        </w:div>
        <w:div w:id="446894501">
          <w:marLeft w:val="640"/>
          <w:marRight w:val="0"/>
          <w:marTop w:val="0"/>
          <w:marBottom w:val="0"/>
          <w:divBdr>
            <w:top w:val="none" w:sz="0" w:space="0" w:color="auto"/>
            <w:left w:val="none" w:sz="0" w:space="0" w:color="auto"/>
            <w:bottom w:val="none" w:sz="0" w:space="0" w:color="auto"/>
            <w:right w:val="none" w:sz="0" w:space="0" w:color="auto"/>
          </w:divBdr>
        </w:div>
        <w:div w:id="1801533922">
          <w:marLeft w:val="640"/>
          <w:marRight w:val="0"/>
          <w:marTop w:val="0"/>
          <w:marBottom w:val="0"/>
          <w:divBdr>
            <w:top w:val="none" w:sz="0" w:space="0" w:color="auto"/>
            <w:left w:val="none" w:sz="0" w:space="0" w:color="auto"/>
            <w:bottom w:val="none" w:sz="0" w:space="0" w:color="auto"/>
            <w:right w:val="none" w:sz="0" w:space="0" w:color="auto"/>
          </w:divBdr>
        </w:div>
        <w:div w:id="737942851">
          <w:marLeft w:val="640"/>
          <w:marRight w:val="0"/>
          <w:marTop w:val="0"/>
          <w:marBottom w:val="0"/>
          <w:divBdr>
            <w:top w:val="none" w:sz="0" w:space="0" w:color="auto"/>
            <w:left w:val="none" w:sz="0" w:space="0" w:color="auto"/>
            <w:bottom w:val="none" w:sz="0" w:space="0" w:color="auto"/>
            <w:right w:val="none" w:sz="0" w:space="0" w:color="auto"/>
          </w:divBdr>
        </w:div>
        <w:div w:id="530993379">
          <w:marLeft w:val="640"/>
          <w:marRight w:val="0"/>
          <w:marTop w:val="0"/>
          <w:marBottom w:val="0"/>
          <w:divBdr>
            <w:top w:val="none" w:sz="0" w:space="0" w:color="auto"/>
            <w:left w:val="none" w:sz="0" w:space="0" w:color="auto"/>
            <w:bottom w:val="none" w:sz="0" w:space="0" w:color="auto"/>
            <w:right w:val="none" w:sz="0" w:space="0" w:color="auto"/>
          </w:divBdr>
        </w:div>
        <w:div w:id="755631617">
          <w:marLeft w:val="640"/>
          <w:marRight w:val="0"/>
          <w:marTop w:val="0"/>
          <w:marBottom w:val="0"/>
          <w:divBdr>
            <w:top w:val="none" w:sz="0" w:space="0" w:color="auto"/>
            <w:left w:val="none" w:sz="0" w:space="0" w:color="auto"/>
            <w:bottom w:val="none" w:sz="0" w:space="0" w:color="auto"/>
            <w:right w:val="none" w:sz="0" w:space="0" w:color="auto"/>
          </w:divBdr>
        </w:div>
      </w:divsChild>
    </w:div>
    <w:div w:id="1273324203">
      <w:bodyDiv w:val="1"/>
      <w:marLeft w:val="0"/>
      <w:marRight w:val="0"/>
      <w:marTop w:val="0"/>
      <w:marBottom w:val="0"/>
      <w:divBdr>
        <w:top w:val="none" w:sz="0" w:space="0" w:color="auto"/>
        <w:left w:val="none" w:sz="0" w:space="0" w:color="auto"/>
        <w:bottom w:val="none" w:sz="0" w:space="0" w:color="auto"/>
        <w:right w:val="none" w:sz="0" w:space="0" w:color="auto"/>
      </w:divBdr>
      <w:divsChild>
        <w:div w:id="2087022986">
          <w:marLeft w:val="640"/>
          <w:marRight w:val="0"/>
          <w:marTop w:val="0"/>
          <w:marBottom w:val="0"/>
          <w:divBdr>
            <w:top w:val="none" w:sz="0" w:space="0" w:color="auto"/>
            <w:left w:val="none" w:sz="0" w:space="0" w:color="auto"/>
            <w:bottom w:val="none" w:sz="0" w:space="0" w:color="auto"/>
            <w:right w:val="none" w:sz="0" w:space="0" w:color="auto"/>
          </w:divBdr>
        </w:div>
        <w:div w:id="1943607863">
          <w:marLeft w:val="640"/>
          <w:marRight w:val="0"/>
          <w:marTop w:val="0"/>
          <w:marBottom w:val="0"/>
          <w:divBdr>
            <w:top w:val="none" w:sz="0" w:space="0" w:color="auto"/>
            <w:left w:val="none" w:sz="0" w:space="0" w:color="auto"/>
            <w:bottom w:val="none" w:sz="0" w:space="0" w:color="auto"/>
            <w:right w:val="none" w:sz="0" w:space="0" w:color="auto"/>
          </w:divBdr>
        </w:div>
        <w:div w:id="1320108888">
          <w:marLeft w:val="640"/>
          <w:marRight w:val="0"/>
          <w:marTop w:val="0"/>
          <w:marBottom w:val="0"/>
          <w:divBdr>
            <w:top w:val="none" w:sz="0" w:space="0" w:color="auto"/>
            <w:left w:val="none" w:sz="0" w:space="0" w:color="auto"/>
            <w:bottom w:val="none" w:sz="0" w:space="0" w:color="auto"/>
            <w:right w:val="none" w:sz="0" w:space="0" w:color="auto"/>
          </w:divBdr>
        </w:div>
        <w:div w:id="374547133">
          <w:marLeft w:val="640"/>
          <w:marRight w:val="0"/>
          <w:marTop w:val="0"/>
          <w:marBottom w:val="0"/>
          <w:divBdr>
            <w:top w:val="none" w:sz="0" w:space="0" w:color="auto"/>
            <w:left w:val="none" w:sz="0" w:space="0" w:color="auto"/>
            <w:bottom w:val="none" w:sz="0" w:space="0" w:color="auto"/>
            <w:right w:val="none" w:sz="0" w:space="0" w:color="auto"/>
          </w:divBdr>
        </w:div>
        <w:div w:id="1102653428">
          <w:marLeft w:val="640"/>
          <w:marRight w:val="0"/>
          <w:marTop w:val="0"/>
          <w:marBottom w:val="0"/>
          <w:divBdr>
            <w:top w:val="none" w:sz="0" w:space="0" w:color="auto"/>
            <w:left w:val="none" w:sz="0" w:space="0" w:color="auto"/>
            <w:bottom w:val="none" w:sz="0" w:space="0" w:color="auto"/>
            <w:right w:val="none" w:sz="0" w:space="0" w:color="auto"/>
          </w:divBdr>
        </w:div>
        <w:div w:id="1198855764">
          <w:marLeft w:val="640"/>
          <w:marRight w:val="0"/>
          <w:marTop w:val="0"/>
          <w:marBottom w:val="0"/>
          <w:divBdr>
            <w:top w:val="none" w:sz="0" w:space="0" w:color="auto"/>
            <w:left w:val="none" w:sz="0" w:space="0" w:color="auto"/>
            <w:bottom w:val="none" w:sz="0" w:space="0" w:color="auto"/>
            <w:right w:val="none" w:sz="0" w:space="0" w:color="auto"/>
          </w:divBdr>
        </w:div>
        <w:div w:id="447429212">
          <w:marLeft w:val="640"/>
          <w:marRight w:val="0"/>
          <w:marTop w:val="0"/>
          <w:marBottom w:val="0"/>
          <w:divBdr>
            <w:top w:val="none" w:sz="0" w:space="0" w:color="auto"/>
            <w:left w:val="none" w:sz="0" w:space="0" w:color="auto"/>
            <w:bottom w:val="none" w:sz="0" w:space="0" w:color="auto"/>
            <w:right w:val="none" w:sz="0" w:space="0" w:color="auto"/>
          </w:divBdr>
        </w:div>
        <w:div w:id="2048405640">
          <w:marLeft w:val="640"/>
          <w:marRight w:val="0"/>
          <w:marTop w:val="0"/>
          <w:marBottom w:val="0"/>
          <w:divBdr>
            <w:top w:val="none" w:sz="0" w:space="0" w:color="auto"/>
            <w:left w:val="none" w:sz="0" w:space="0" w:color="auto"/>
            <w:bottom w:val="none" w:sz="0" w:space="0" w:color="auto"/>
            <w:right w:val="none" w:sz="0" w:space="0" w:color="auto"/>
          </w:divBdr>
        </w:div>
        <w:div w:id="1460032782">
          <w:marLeft w:val="640"/>
          <w:marRight w:val="0"/>
          <w:marTop w:val="0"/>
          <w:marBottom w:val="0"/>
          <w:divBdr>
            <w:top w:val="none" w:sz="0" w:space="0" w:color="auto"/>
            <w:left w:val="none" w:sz="0" w:space="0" w:color="auto"/>
            <w:bottom w:val="none" w:sz="0" w:space="0" w:color="auto"/>
            <w:right w:val="none" w:sz="0" w:space="0" w:color="auto"/>
          </w:divBdr>
        </w:div>
        <w:div w:id="414205721">
          <w:marLeft w:val="640"/>
          <w:marRight w:val="0"/>
          <w:marTop w:val="0"/>
          <w:marBottom w:val="0"/>
          <w:divBdr>
            <w:top w:val="none" w:sz="0" w:space="0" w:color="auto"/>
            <w:left w:val="none" w:sz="0" w:space="0" w:color="auto"/>
            <w:bottom w:val="none" w:sz="0" w:space="0" w:color="auto"/>
            <w:right w:val="none" w:sz="0" w:space="0" w:color="auto"/>
          </w:divBdr>
        </w:div>
        <w:div w:id="641234005">
          <w:marLeft w:val="640"/>
          <w:marRight w:val="0"/>
          <w:marTop w:val="0"/>
          <w:marBottom w:val="0"/>
          <w:divBdr>
            <w:top w:val="none" w:sz="0" w:space="0" w:color="auto"/>
            <w:left w:val="none" w:sz="0" w:space="0" w:color="auto"/>
            <w:bottom w:val="none" w:sz="0" w:space="0" w:color="auto"/>
            <w:right w:val="none" w:sz="0" w:space="0" w:color="auto"/>
          </w:divBdr>
        </w:div>
        <w:div w:id="2101216891">
          <w:marLeft w:val="640"/>
          <w:marRight w:val="0"/>
          <w:marTop w:val="0"/>
          <w:marBottom w:val="0"/>
          <w:divBdr>
            <w:top w:val="none" w:sz="0" w:space="0" w:color="auto"/>
            <w:left w:val="none" w:sz="0" w:space="0" w:color="auto"/>
            <w:bottom w:val="none" w:sz="0" w:space="0" w:color="auto"/>
            <w:right w:val="none" w:sz="0" w:space="0" w:color="auto"/>
          </w:divBdr>
        </w:div>
        <w:div w:id="879392596">
          <w:marLeft w:val="640"/>
          <w:marRight w:val="0"/>
          <w:marTop w:val="0"/>
          <w:marBottom w:val="0"/>
          <w:divBdr>
            <w:top w:val="none" w:sz="0" w:space="0" w:color="auto"/>
            <w:left w:val="none" w:sz="0" w:space="0" w:color="auto"/>
            <w:bottom w:val="none" w:sz="0" w:space="0" w:color="auto"/>
            <w:right w:val="none" w:sz="0" w:space="0" w:color="auto"/>
          </w:divBdr>
        </w:div>
        <w:div w:id="2129928010">
          <w:marLeft w:val="640"/>
          <w:marRight w:val="0"/>
          <w:marTop w:val="0"/>
          <w:marBottom w:val="0"/>
          <w:divBdr>
            <w:top w:val="none" w:sz="0" w:space="0" w:color="auto"/>
            <w:left w:val="none" w:sz="0" w:space="0" w:color="auto"/>
            <w:bottom w:val="none" w:sz="0" w:space="0" w:color="auto"/>
            <w:right w:val="none" w:sz="0" w:space="0" w:color="auto"/>
          </w:divBdr>
        </w:div>
        <w:div w:id="1834179167">
          <w:marLeft w:val="640"/>
          <w:marRight w:val="0"/>
          <w:marTop w:val="0"/>
          <w:marBottom w:val="0"/>
          <w:divBdr>
            <w:top w:val="none" w:sz="0" w:space="0" w:color="auto"/>
            <w:left w:val="none" w:sz="0" w:space="0" w:color="auto"/>
            <w:bottom w:val="none" w:sz="0" w:space="0" w:color="auto"/>
            <w:right w:val="none" w:sz="0" w:space="0" w:color="auto"/>
          </w:divBdr>
        </w:div>
        <w:div w:id="105542514">
          <w:marLeft w:val="640"/>
          <w:marRight w:val="0"/>
          <w:marTop w:val="0"/>
          <w:marBottom w:val="0"/>
          <w:divBdr>
            <w:top w:val="none" w:sz="0" w:space="0" w:color="auto"/>
            <w:left w:val="none" w:sz="0" w:space="0" w:color="auto"/>
            <w:bottom w:val="none" w:sz="0" w:space="0" w:color="auto"/>
            <w:right w:val="none" w:sz="0" w:space="0" w:color="auto"/>
          </w:divBdr>
        </w:div>
        <w:div w:id="2080863299">
          <w:marLeft w:val="640"/>
          <w:marRight w:val="0"/>
          <w:marTop w:val="0"/>
          <w:marBottom w:val="0"/>
          <w:divBdr>
            <w:top w:val="none" w:sz="0" w:space="0" w:color="auto"/>
            <w:left w:val="none" w:sz="0" w:space="0" w:color="auto"/>
            <w:bottom w:val="none" w:sz="0" w:space="0" w:color="auto"/>
            <w:right w:val="none" w:sz="0" w:space="0" w:color="auto"/>
          </w:divBdr>
        </w:div>
        <w:div w:id="1547330749">
          <w:marLeft w:val="640"/>
          <w:marRight w:val="0"/>
          <w:marTop w:val="0"/>
          <w:marBottom w:val="0"/>
          <w:divBdr>
            <w:top w:val="none" w:sz="0" w:space="0" w:color="auto"/>
            <w:left w:val="none" w:sz="0" w:space="0" w:color="auto"/>
            <w:bottom w:val="none" w:sz="0" w:space="0" w:color="auto"/>
            <w:right w:val="none" w:sz="0" w:space="0" w:color="auto"/>
          </w:divBdr>
        </w:div>
        <w:div w:id="1492602943">
          <w:marLeft w:val="640"/>
          <w:marRight w:val="0"/>
          <w:marTop w:val="0"/>
          <w:marBottom w:val="0"/>
          <w:divBdr>
            <w:top w:val="none" w:sz="0" w:space="0" w:color="auto"/>
            <w:left w:val="none" w:sz="0" w:space="0" w:color="auto"/>
            <w:bottom w:val="none" w:sz="0" w:space="0" w:color="auto"/>
            <w:right w:val="none" w:sz="0" w:space="0" w:color="auto"/>
          </w:divBdr>
        </w:div>
        <w:div w:id="502429572">
          <w:marLeft w:val="640"/>
          <w:marRight w:val="0"/>
          <w:marTop w:val="0"/>
          <w:marBottom w:val="0"/>
          <w:divBdr>
            <w:top w:val="none" w:sz="0" w:space="0" w:color="auto"/>
            <w:left w:val="none" w:sz="0" w:space="0" w:color="auto"/>
            <w:bottom w:val="none" w:sz="0" w:space="0" w:color="auto"/>
            <w:right w:val="none" w:sz="0" w:space="0" w:color="auto"/>
          </w:divBdr>
        </w:div>
        <w:div w:id="745760509">
          <w:marLeft w:val="640"/>
          <w:marRight w:val="0"/>
          <w:marTop w:val="0"/>
          <w:marBottom w:val="0"/>
          <w:divBdr>
            <w:top w:val="none" w:sz="0" w:space="0" w:color="auto"/>
            <w:left w:val="none" w:sz="0" w:space="0" w:color="auto"/>
            <w:bottom w:val="none" w:sz="0" w:space="0" w:color="auto"/>
            <w:right w:val="none" w:sz="0" w:space="0" w:color="auto"/>
          </w:divBdr>
        </w:div>
        <w:div w:id="543445041">
          <w:marLeft w:val="640"/>
          <w:marRight w:val="0"/>
          <w:marTop w:val="0"/>
          <w:marBottom w:val="0"/>
          <w:divBdr>
            <w:top w:val="none" w:sz="0" w:space="0" w:color="auto"/>
            <w:left w:val="none" w:sz="0" w:space="0" w:color="auto"/>
            <w:bottom w:val="none" w:sz="0" w:space="0" w:color="auto"/>
            <w:right w:val="none" w:sz="0" w:space="0" w:color="auto"/>
          </w:divBdr>
        </w:div>
        <w:div w:id="1969847413">
          <w:marLeft w:val="640"/>
          <w:marRight w:val="0"/>
          <w:marTop w:val="0"/>
          <w:marBottom w:val="0"/>
          <w:divBdr>
            <w:top w:val="none" w:sz="0" w:space="0" w:color="auto"/>
            <w:left w:val="none" w:sz="0" w:space="0" w:color="auto"/>
            <w:bottom w:val="none" w:sz="0" w:space="0" w:color="auto"/>
            <w:right w:val="none" w:sz="0" w:space="0" w:color="auto"/>
          </w:divBdr>
        </w:div>
        <w:div w:id="801851229">
          <w:marLeft w:val="640"/>
          <w:marRight w:val="0"/>
          <w:marTop w:val="0"/>
          <w:marBottom w:val="0"/>
          <w:divBdr>
            <w:top w:val="none" w:sz="0" w:space="0" w:color="auto"/>
            <w:left w:val="none" w:sz="0" w:space="0" w:color="auto"/>
            <w:bottom w:val="none" w:sz="0" w:space="0" w:color="auto"/>
            <w:right w:val="none" w:sz="0" w:space="0" w:color="auto"/>
          </w:divBdr>
        </w:div>
        <w:div w:id="1296761267">
          <w:marLeft w:val="640"/>
          <w:marRight w:val="0"/>
          <w:marTop w:val="0"/>
          <w:marBottom w:val="0"/>
          <w:divBdr>
            <w:top w:val="none" w:sz="0" w:space="0" w:color="auto"/>
            <w:left w:val="none" w:sz="0" w:space="0" w:color="auto"/>
            <w:bottom w:val="none" w:sz="0" w:space="0" w:color="auto"/>
            <w:right w:val="none" w:sz="0" w:space="0" w:color="auto"/>
          </w:divBdr>
        </w:div>
        <w:div w:id="1138569746">
          <w:marLeft w:val="640"/>
          <w:marRight w:val="0"/>
          <w:marTop w:val="0"/>
          <w:marBottom w:val="0"/>
          <w:divBdr>
            <w:top w:val="none" w:sz="0" w:space="0" w:color="auto"/>
            <w:left w:val="none" w:sz="0" w:space="0" w:color="auto"/>
            <w:bottom w:val="none" w:sz="0" w:space="0" w:color="auto"/>
            <w:right w:val="none" w:sz="0" w:space="0" w:color="auto"/>
          </w:divBdr>
        </w:div>
        <w:div w:id="105663767">
          <w:marLeft w:val="640"/>
          <w:marRight w:val="0"/>
          <w:marTop w:val="0"/>
          <w:marBottom w:val="0"/>
          <w:divBdr>
            <w:top w:val="none" w:sz="0" w:space="0" w:color="auto"/>
            <w:left w:val="none" w:sz="0" w:space="0" w:color="auto"/>
            <w:bottom w:val="none" w:sz="0" w:space="0" w:color="auto"/>
            <w:right w:val="none" w:sz="0" w:space="0" w:color="auto"/>
          </w:divBdr>
        </w:div>
        <w:div w:id="449475413">
          <w:marLeft w:val="640"/>
          <w:marRight w:val="0"/>
          <w:marTop w:val="0"/>
          <w:marBottom w:val="0"/>
          <w:divBdr>
            <w:top w:val="none" w:sz="0" w:space="0" w:color="auto"/>
            <w:left w:val="none" w:sz="0" w:space="0" w:color="auto"/>
            <w:bottom w:val="none" w:sz="0" w:space="0" w:color="auto"/>
            <w:right w:val="none" w:sz="0" w:space="0" w:color="auto"/>
          </w:divBdr>
        </w:div>
        <w:div w:id="769352129">
          <w:marLeft w:val="640"/>
          <w:marRight w:val="0"/>
          <w:marTop w:val="0"/>
          <w:marBottom w:val="0"/>
          <w:divBdr>
            <w:top w:val="none" w:sz="0" w:space="0" w:color="auto"/>
            <w:left w:val="none" w:sz="0" w:space="0" w:color="auto"/>
            <w:bottom w:val="none" w:sz="0" w:space="0" w:color="auto"/>
            <w:right w:val="none" w:sz="0" w:space="0" w:color="auto"/>
          </w:divBdr>
        </w:div>
        <w:div w:id="1509565358">
          <w:marLeft w:val="640"/>
          <w:marRight w:val="0"/>
          <w:marTop w:val="0"/>
          <w:marBottom w:val="0"/>
          <w:divBdr>
            <w:top w:val="none" w:sz="0" w:space="0" w:color="auto"/>
            <w:left w:val="none" w:sz="0" w:space="0" w:color="auto"/>
            <w:bottom w:val="none" w:sz="0" w:space="0" w:color="auto"/>
            <w:right w:val="none" w:sz="0" w:space="0" w:color="auto"/>
          </w:divBdr>
        </w:div>
        <w:div w:id="1244679094">
          <w:marLeft w:val="640"/>
          <w:marRight w:val="0"/>
          <w:marTop w:val="0"/>
          <w:marBottom w:val="0"/>
          <w:divBdr>
            <w:top w:val="none" w:sz="0" w:space="0" w:color="auto"/>
            <w:left w:val="none" w:sz="0" w:space="0" w:color="auto"/>
            <w:bottom w:val="none" w:sz="0" w:space="0" w:color="auto"/>
            <w:right w:val="none" w:sz="0" w:space="0" w:color="auto"/>
          </w:divBdr>
        </w:div>
        <w:div w:id="730545104">
          <w:marLeft w:val="640"/>
          <w:marRight w:val="0"/>
          <w:marTop w:val="0"/>
          <w:marBottom w:val="0"/>
          <w:divBdr>
            <w:top w:val="none" w:sz="0" w:space="0" w:color="auto"/>
            <w:left w:val="none" w:sz="0" w:space="0" w:color="auto"/>
            <w:bottom w:val="none" w:sz="0" w:space="0" w:color="auto"/>
            <w:right w:val="none" w:sz="0" w:space="0" w:color="auto"/>
          </w:divBdr>
        </w:div>
        <w:div w:id="1126584510">
          <w:marLeft w:val="640"/>
          <w:marRight w:val="0"/>
          <w:marTop w:val="0"/>
          <w:marBottom w:val="0"/>
          <w:divBdr>
            <w:top w:val="none" w:sz="0" w:space="0" w:color="auto"/>
            <w:left w:val="none" w:sz="0" w:space="0" w:color="auto"/>
            <w:bottom w:val="none" w:sz="0" w:space="0" w:color="auto"/>
            <w:right w:val="none" w:sz="0" w:space="0" w:color="auto"/>
          </w:divBdr>
        </w:div>
        <w:div w:id="376511933">
          <w:marLeft w:val="640"/>
          <w:marRight w:val="0"/>
          <w:marTop w:val="0"/>
          <w:marBottom w:val="0"/>
          <w:divBdr>
            <w:top w:val="none" w:sz="0" w:space="0" w:color="auto"/>
            <w:left w:val="none" w:sz="0" w:space="0" w:color="auto"/>
            <w:bottom w:val="none" w:sz="0" w:space="0" w:color="auto"/>
            <w:right w:val="none" w:sz="0" w:space="0" w:color="auto"/>
          </w:divBdr>
        </w:div>
        <w:div w:id="1823038317">
          <w:marLeft w:val="640"/>
          <w:marRight w:val="0"/>
          <w:marTop w:val="0"/>
          <w:marBottom w:val="0"/>
          <w:divBdr>
            <w:top w:val="none" w:sz="0" w:space="0" w:color="auto"/>
            <w:left w:val="none" w:sz="0" w:space="0" w:color="auto"/>
            <w:bottom w:val="none" w:sz="0" w:space="0" w:color="auto"/>
            <w:right w:val="none" w:sz="0" w:space="0" w:color="auto"/>
          </w:divBdr>
        </w:div>
        <w:div w:id="328796898">
          <w:marLeft w:val="640"/>
          <w:marRight w:val="0"/>
          <w:marTop w:val="0"/>
          <w:marBottom w:val="0"/>
          <w:divBdr>
            <w:top w:val="none" w:sz="0" w:space="0" w:color="auto"/>
            <w:left w:val="none" w:sz="0" w:space="0" w:color="auto"/>
            <w:bottom w:val="none" w:sz="0" w:space="0" w:color="auto"/>
            <w:right w:val="none" w:sz="0" w:space="0" w:color="auto"/>
          </w:divBdr>
        </w:div>
        <w:div w:id="120150052">
          <w:marLeft w:val="640"/>
          <w:marRight w:val="0"/>
          <w:marTop w:val="0"/>
          <w:marBottom w:val="0"/>
          <w:divBdr>
            <w:top w:val="none" w:sz="0" w:space="0" w:color="auto"/>
            <w:left w:val="none" w:sz="0" w:space="0" w:color="auto"/>
            <w:bottom w:val="none" w:sz="0" w:space="0" w:color="auto"/>
            <w:right w:val="none" w:sz="0" w:space="0" w:color="auto"/>
          </w:divBdr>
        </w:div>
        <w:div w:id="2120441617">
          <w:marLeft w:val="640"/>
          <w:marRight w:val="0"/>
          <w:marTop w:val="0"/>
          <w:marBottom w:val="0"/>
          <w:divBdr>
            <w:top w:val="none" w:sz="0" w:space="0" w:color="auto"/>
            <w:left w:val="none" w:sz="0" w:space="0" w:color="auto"/>
            <w:bottom w:val="none" w:sz="0" w:space="0" w:color="auto"/>
            <w:right w:val="none" w:sz="0" w:space="0" w:color="auto"/>
          </w:divBdr>
        </w:div>
        <w:div w:id="719015534">
          <w:marLeft w:val="640"/>
          <w:marRight w:val="0"/>
          <w:marTop w:val="0"/>
          <w:marBottom w:val="0"/>
          <w:divBdr>
            <w:top w:val="none" w:sz="0" w:space="0" w:color="auto"/>
            <w:left w:val="none" w:sz="0" w:space="0" w:color="auto"/>
            <w:bottom w:val="none" w:sz="0" w:space="0" w:color="auto"/>
            <w:right w:val="none" w:sz="0" w:space="0" w:color="auto"/>
          </w:divBdr>
        </w:div>
        <w:div w:id="2019311704">
          <w:marLeft w:val="640"/>
          <w:marRight w:val="0"/>
          <w:marTop w:val="0"/>
          <w:marBottom w:val="0"/>
          <w:divBdr>
            <w:top w:val="none" w:sz="0" w:space="0" w:color="auto"/>
            <w:left w:val="none" w:sz="0" w:space="0" w:color="auto"/>
            <w:bottom w:val="none" w:sz="0" w:space="0" w:color="auto"/>
            <w:right w:val="none" w:sz="0" w:space="0" w:color="auto"/>
          </w:divBdr>
        </w:div>
        <w:div w:id="373383859">
          <w:marLeft w:val="640"/>
          <w:marRight w:val="0"/>
          <w:marTop w:val="0"/>
          <w:marBottom w:val="0"/>
          <w:divBdr>
            <w:top w:val="none" w:sz="0" w:space="0" w:color="auto"/>
            <w:left w:val="none" w:sz="0" w:space="0" w:color="auto"/>
            <w:bottom w:val="none" w:sz="0" w:space="0" w:color="auto"/>
            <w:right w:val="none" w:sz="0" w:space="0" w:color="auto"/>
          </w:divBdr>
        </w:div>
        <w:div w:id="527334494">
          <w:marLeft w:val="640"/>
          <w:marRight w:val="0"/>
          <w:marTop w:val="0"/>
          <w:marBottom w:val="0"/>
          <w:divBdr>
            <w:top w:val="none" w:sz="0" w:space="0" w:color="auto"/>
            <w:left w:val="none" w:sz="0" w:space="0" w:color="auto"/>
            <w:bottom w:val="none" w:sz="0" w:space="0" w:color="auto"/>
            <w:right w:val="none" w:sz="0" w:space="0" w:color="auto"/>
          </w:divBdr>
        </w:div>
        <w:div w:id="1230843642">
          <w:marLeft w:val="640"/>
          <w:marRight w:val="0"/>
          <w:marTop w:val="0"/>
          <w:marBottom w:val="0"/>
          <w:divBdr>
            <w:top w:val="none" w:sz="0" w:space="0" w:color="auto"/>
            <w:left w:val="none" w:sz="0" w:space="0" w:color="auto"/>
            <w:bottom w:val="none" w:sz="0" w:space="0" w:color="auto"/>
            <w:right w:val="none" w:sz="0" w:space="0" w:color="auto"/>
          </w:divBdr>
        </w:div>
        <w:div w:id="860044273">
          <w:marLeft w:val="640"/>
          <w:marRight w:val="0"/>
          <w:marTop w:val="0"/>
          <w:marBottom w:val="0"/>
          <w:divBdr>
            <w:top w:val="none" w:sz="0" w:space="0" w:color="auto"/>
            <w:left w:val="none" w:sz="0" w:space="0" w:color="auto"/>
            <w:bottom w:val="none" w:sz="0" w:space="0" w:color="auto"/>
            <w:right w:val="none" w:sz="0" w:space="0" w:color="auto"/>
          </w:divBdr>
        </w:div>
        <w:div w:id="915017133">
          <w:marLeft w:val="640"/>
          <w:marRight w:val="0"/>
          <w:marTop w:val="0"/>
          <w:marBottom w:val="0"/>
          <w:divBdr>
            <w:top w:val="none" w:sz="0" w:space="0" w:color="auto"/>
            <w:left w:val="none" w:sz="0" w:space="0" w:color="auto"/>
            <w:bottom w:val="none" w:sz="0" w:space="0" w:color="auto"/>
            <w:right w:val="none" w:sz="0" w:space="0" w:color="auto"/>
          </w:divBdr>
        </w:div>
        <w:div w:id="799222739">
          <w:marLeft w:val="640"/>
          <w:marRight w:val="0"/>
          <w:marTop w:val="0"/>
          <w:marBottom w:val="0"/>
          <w:divBdr>
            <w:top w:val="none" w:sz="0" w:space="0" w:color="auto"/>
            <w:left w:val="none" w:sz="0" w:space="0" w:color="auto"/>
            <w:bottom w:val="none" w:sz="0" w:space="0" w:color="auto"/>
            <w:right w:val="none" w:sz="0" w:space="0" w:color="auto"/>
          </w:divBdr>
        </w:div>
      </w:divsChild>
    </w:div>
    <w:div w:id="1276912777">
      <w:bodyDiv w:val="1"/>
      <w:marLeft w:val="0"/>
      <w:marRight w:val="0"/>
      <w:marTop w:val="0"/>
      <w:marBottom w:val="0"/>
      <w:divBdr>
        <w:top w:val="none" w:sz="0" w:space="0" w:color="auto"/>
        <w:left w:val="none" w:sz="0" w:space="0" w:color="auto"/>
        <w:bottom w:val="none" w:sz="0" w:space="0" w:color="auto"/>
        <w:right w:val="none" w:sz="0" w:space="0" w:color="auto"/>
      </w:divBdr>
      <w:divsChild>
        <w:div w:id="2138639913">
          <w:marLeft w:val="0"/>
          <w:marRight w:val="0"/>
          <w:marTop w:val="0"/>
          <w:marBottom w:val="0"/>
          <w:divBdr>
            <w:top w:val="none" w:sz="0" w:space="0" w:color="auto"/>
            <w:left w:val="none" w:sz="0" w:space="0" w:color="auto"/>
            <w:bottom w:val="none" w:sz="0" w:space="0" w:color="auto"/>
            <w:right w:val="none" w:sz="0" w:space="0" w:color="auto"/>
          </w:divBdr>
          <w:divsChild>
            <w:div w:id="1994408928">
              <w:marLeft w:val="0"/>
              <w:marRight w:val="0"/>
              <w:marTop w:val="0"/>
              <w:marBottom w:val="0"/>
              <w:divBdr>
                <w:top w:val="none" w:sz="0" w:space="0" w:color="auto"/>
                <w:left w:val="none" w:sz="0" w:space="0" w:color="auto"/>
                <w:bottom w:val="none" w:sz="0" w:space="0" w:color="auto"/>
                <w:right w:val="none" w:sz="0" w:space="0" w:color="auto"/>
              </w:divBdr>
              <w:divsChild>
                <w:div w:id="5173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869765">
      <w:bodyDiv w:val="1"/>
      <w:marLeft w:val="0"/>
      <w:marRight w:val="0"/>
      <w:marTop w:val="0"/>
      <w:marBottom w:val="0"/>
      <w:divBdr>
        <w:top w:val="none" w:sz="0" w:space="0" w:color="auto"/>
        <w:left w:val="none" w:sz="0" w:space="0" w:color="auto"/>
        <w:bottom w:val="none" w:sz="0" w:space="0" w:color="auto"/>
        <w:right w:val="none" w:sz="0" w:space="0" w:color="auto"/>
      </w:divBdr>
      <w:divsChild>
        <w:div w:id="704405684">
          <w:marLeft w:val="640"/>
          <w:marRight w:val="0"/>
          <w:marTop w:val="0"/>
          <w:marBottom w:val="0"/>
          <w:divBdr>
            <w:top w:val="none" w:sz="0" w:space="0" w:color="auto"/>
            <w:left w:val="none" w:sz="0" w:space="0" w:color="auto"/>
            <w:bottom w:val="none" w:sz="0" w:space="0" w:color="auto"/>
            <w:right w:val="none" w:sz="0" w:space="0" w:color="auto"/>
          </w:divBdr>
        </w:div>
        <w:div w:id="1905752037">
          <w:marLeft w:val="640"/>
          <w:marRight w:val="0"/>
          <w:marTop w:val="0"/>
          <w:marBottom w:val="0"/>
          <w:divBdr>
            <w:top w:val="none" w:sz="0" w:space="0" w:color="auto"/>
            <w:left w:val="none" w:sz="0" w:space="0" w:color="auto"/>
            <w:bottom w:val="none" w:sz="0" w:space="0" w:color="auto"/>
            <w:right w:val="none" w:sz="0" w:space="0" w:color="auto"/>
          </w:divBdr>
        </w:div>
        <w:div w:id="964241536">
          <w:marLeft w:val="640"/>
          <w:marRight w:val="0"/>
          <w:marTop w:val="0"/>
          <w:marBottom w:val="0"/>
          <w:divBdr>
            <w:top w:val="none" w:sz="0" w:space="0" w:color="auto"/>
            <w:left w:val="none" w:sz="0" w:space="0" w:color="auto"/>
            <w:bottom w:val="none" w:sz="0" w:space="0" w:color="auto"/>
            <w:right w:val="none" w:sz="0" w:space="0" w:color="auto"/>
          </w:divBdr>
        </w:div>
        <w:div w:id="1008676982">
          <w:marLeft w:val="640"/>
          <w:marRight w:val="0"/>
          <w:marTop w:val="0"/>
          <w:marBottom w:val="0"/>
          <w:divBdr>
            <w:top w:val="none" w:sz="0" w:space="0" w:color="auto"/>
            <w:left w:val="none" w:sz="0" w:space="0" w:color="auto"/>
            <w:bottom w:val="none" w:sz="0" w:space="0" w:color="auto"/>
            <w:right w:val="none" w:sz="0" w:space="0" w:color="auto"/>
          </w:divBdr>
        </w:div>
        <w:div w:id="599608082">
          <w:marLeft w:val="640"/>
          <w:marRight w:val="0"/>
          <w:marTop w:val="0"/>
          <w:marBottom w:val="0"/>
          <w:divBdr>
            <w:top w:val="none" w:sz="0" w:space="0" w:color="auto"/>
            <w:left w:val="none" w:sz="0" w:space="0" w:color="auto"/>
            <w:bottom w:val="none" w:sz="0" w:space="0" w:color="auto"/>
            <w:right w:val="none" w:sz="0" w:space="0" w:color="auto"/>
          </w:divBdr>
        </w:div>
        <w:div w:id="509417651">
          <w:marLeft w:val="640"/>
          <w:marRight w:val="0"/>
          <w:marTop w:val="0"/>
          <w:marBottom w:val="0"/>
          <w:divBdr>
            <w:top w:val="none" w:sz="0" w:space="0" w:color="auto"/>
            <w:left w:val="none" w:sz="0" w:space="0" w:color="auto"/>
            <w:bottom w:val="none" w:sz="0" w:space="0" w:color="auto"/>
            <w:right w:val="none" w:sz="0" w:space="0" w:color="auto"/>
          </w:divBdr>
        </w:div>
        <w:div w:id="423692004">
          <w:marLeft w:val="640"/>
          <w:marRight w:val="0"/>
          <w:marTop w:val="0"/>
          <w:marBottom w:val="0"/>
          <w:divBdr>
            <w:top w:val="none" w:sz="0" w:space="0" w:color="auto"/>
            <w:left w:val="none" w:sz="0" w:space="0" w:color="auto"/>
            <w:bottom w:val="none" w:sz="0" w:space="0" w:color="auto"/>
            <w:right w:val="none" w:sz="0" w:space="0" w:color="auto"/>
          </w:divBdr>
        </w:div>
        <w:div w:id="1812480778">
          <w:marLeft w:val="640"/>
          <w:marRight w:val="0"/>
          <w:marTop w:val="0"/>
          <w:marBottom w:val="0"/>
          <w:divBdr>
            <w:top w:val="none" w:sz="0" w:space="0" w:color="auto"/>
            <w:left w:val="none" w:sz="0" w:space="0" w:color="auto"/>
            <w:bottom w:val="none" w:sz="0" w:space="0" w:color="auto"/>
            <w:right w:val="none" w:sz="0" w:space="0" w:color="auto"/>
          </w:divBdr>
        </w:div>
        <w:div w:id="2032292096">
          <w:marLeft w:val="640"/>
          <w:marRight w:val="0"/>
          <w:marTop w:val="0"/>
          <w:marBottom w:val="0"/>
          <w:divBdr>
            <w:top w:val="none" w:sz="0" w:space="0" w:color="auto"/>
            <w:left w:val="none" w:sz="0" w:space="0" w:color="auto"/>
            <w:bottom w:val="none" w:sz="0" w:space="0" w:color="auto"/>
            <w:right w:val="none" w:sz="0" w:space="0" w:color="auto"/>
          </w:divBdr>
        </w:div>
        <w:div w:id="497572490">
          <w:marLeft w:val="640"/>
          <w:marRight w:val="0"/>
          <w:marTop w:val="0"/>
          <w:marBottom w:val="0"/>
          <w:divBdr>
            <w:top w:val="none" w:sz="0" w:space="0" w:color="auto"/>
            <w:left w:val="none" w:sz="0" w:space="0" w:color="auto"/>
            <w:bottom w:val="none" w:sz="0" w:space="0" w:color="auto"/>
            <w:right w:val="none" w:sz="0" w:space="0" w:color="auto"/>
          </w:divBdr>
        </w:div>
        <w:div w:id="1878272310">
          <w:marLeft w:val="640"/>
          <w:marRight w:val="0"/>
          <w:marTop w:val="0"/>
          <w:marBottom w:val="0"/>
          <w:divBdr>
            <w:top w:val="none" w:sz="0" w:space="0" w:color="auto"/>
            <w:left w:val="none" w:sz="0" w:space="0" w:color="auto"/>
            <w:bottom w:val="none" w:sz="0" w:space="0" w:color="auto"/>
            <w:right w:val="none" w:sz="0" w:space="0" w:color="auto"/>
          </w:divBdr>
        </w:div>
        <w:div w:id="195244112">
          <w:marLeft w:val="640"/>
          <w:marRight w:val="0"/>
          <w:marTop w:val="0"/>
          <w:marBottom w:val="0"/>
          <w:divBdr>
            <w:top w:val="none" w:sz="0" w:space="0" w:color="auto"/>
            <w:left w:val="none" w:sz="0" w:space="0" w:color="auto"/>
            <w:bottom w:val="none" w:sz="0" w:space="0" w:color="auto"/>
            <w:right w:val="none" w:sz="0" w:space="0" w:color="auto"/>
          </w:divBdr>
        </w:div>
        <w:div w:id="349569125">
          <w:marLeft w:val="640"/>
          <w:marRight w:val="0"/>
          <w:marTop w:val="0"/>
          <w:marBottom w:val="0"/>
          <w:divBdr>
            <w:top w:val="none" w:sz="0" w:space="0" w:color="auto"/>
            <w:left w:val="none" w:sz="0" w:space="0" w:color="auto"/>
            <w:bottom w:val="none" w:sz="0" w:space="0" w:color="auto"/>
            <w:right w:val="none" w:sz="0" w:space="0" w:color="auto"/>
          </w:divBdr>
        </w:div>
        <w:div w:id="774710526">
          <w:marLeft w:val="640"/>
          <w:marRight w:val="0"/>
          <w:marTop w:val="0"/>
          <w:marBottom w:val="0"/>
          <w:divBdr>
            <w:top w:val="none" w:sz="0" w:space="0" w:color="auto"/>
            <w:left w:val="none" w:sz="0" w:space="0" w:color="auto"/>
            <w:bottom w:val="none" w:sz="0" w:space="0" w:color="auto"/>
            <w:right w:val="none" w:sz="0" w:space="0" w:color="auto"/>
          </w:divBdr>
        </w:div>
        <w:div w:id="890380283">
          <w:marLeft w:val="640"/>
          <w:marRight w:val="0"/>
          <w:marTop w:val="0"/>
          <w:marBottom w:val="0"/>
          <w:divBdr>
            <w:top w:val="none" w:sz="0" w:space="0" w:color="auto"/>
            <w:left w:val="none" w:sz="0" w:space="0" w:color="auto"/>
            <w:bottom w:val="none" w:sz="0" w:space="0" w:color="auto"/>
            <w:right w:val="none" w:sz="0" w:space="0" w:color="auto"/>
          </w:divBdr>
        </w:div>
        <w:div w:id="1628733173">
          <w:marLeft w:val="640"/>
          <w:marRight w:val="0"/>
          <w:marTop w:val="0"/>
          <w:marBottom w:val="0"/>
          <w:divBdr>
            <w:top w:val="none" w:sz="0" w:space="0" w:color="auto"/>
            <w:left w:val="none" w:sz="0" w:space="0" w:color="auto"/>
            <w:bottom w:val="none" w:sz="0" w:space="0" w:color="auto"/>
            <w:right w:val="none" w:sz="0" w:space="0" w:color="auto"/>
          </w:divBdr>
        </w:div>
        <w:div w:id="785782051">
          <w:marLeft w:val="640"/>
          <w:marRight w:val="0"/>
          <w:marTop w:val="0"/>
          <w:marBottom w:val="0"/>
          <w:divBdr>
            <w:top w:val="none" w:sz="0" w:space="0" w:color="auto"/>
            <w:left w:val="none" w:sz="0" w:space="0" w:color="auto"/>
            <w:bottom w:val="none" w:sz="0" w:space="0" w:color="auto"/>
            <w:right w:val="none" w:sz="0" w:space="0" w:color="auto"/>
          </w:divBdr>
        </w:div>
        <w:div w:id="1797989067">
          <w:marLeft w:val="640"/>
          <w:marRight w:val="0"/>
          <w:marTop w:val="0"/>
          <w:marBottom w:val="0"/>
          <w:divBdr>
            <w:top w:val="none" w:sz="0" w:space="0" w:color="auto"/>
            <w:left w:val="none" w:sz="0" w:space="0" w:color="auto"/>
            <w:bottom w:val="none" w:sz="0" w:space="0" w:color="auto"/>
            <w:right w:val="none" w:sz="0" w:space="0" w:color="auto"/>
          </w:divBdr>
        </w:div>
        <w:div w:id="1242518563">
          <w:marLeft w:val="640"/>
          <w:marRight w:val="0"/>
          <w:marTop w:val="0"/>
          <w:marBottom w:val="0"/>
          <w:divBdr>
            <w:top w:val="none" w:sz="0" w:space="0" w:color="auto"/>
            <w:left w:val="none" w:sz="0" w:space="0" w:color="auto"/>
            <w:bottom w:val="none" w:sz="0" w:space="0" w:color="auto"/>
            <w:right w:val="none" w:sz="0" w:space="0" w:color="auto"/>
          </w:divBdr>
        </w:div>
        <w:div w:id="1938708982">
          <w:marLeft w:val="640"/>
          <w:marRight w:val="0"/>
          <w:marTop w:val="0"/>
          <w:marBottom w:val="0"/>
          <w:divBdr>
            <w:top w:val="none" w:sz="0" w:space="0" w:color="auto"/>
            <w:left w:val="none" w:sz="0" w:space="0" w:color="auto"/>
            <w:bottom w:val="none" w:sz="0" w:space="0" w:color="auto"/>
            <w:right w:val="none" w:sz="0" w:space="0" w:color="auto"/>
          </w:divBdr>
        </w:div>
        <w:div w:id="1676423298">
          <w:marLeft w:val="640"/>
          <w:marRight w:val="0"/>
          <w:marTop w:val="0"/>
          <w:marBottom w:val="0"/>
          <w:divBdr>
            <w:top w:val="none" w:sz="0" w:space="0" w:color="auto"/>
            <w:left w:val="none" w:sz="0" w:space="0" w:color="auto"/>
            <w:bottom w:val="none" w:sz="0" w:space="0" w:color="auto"/>
            <w:right w:val="none" w:sz="0" w:space="0" w:color="auto"/>
          </w:divBdr>
        </w:div>
        <w:div w:id="2086680240">
          <w:marLeft w:val="640"/>
          <w:marRight w:val="0"/>
          <w:marTop w:val="0"/>
          <w:marBottom w:val="0"/>
          <w:divBdr>
            <w:top w:val="none" w:sz="0" w:space="0" w:color="auto"/>
            <w:left w:val="none" w:sz="0" w:space="0" w:color="auto"/>
            <w:bottom w:val="none" w:sz="0" w:space="0" w:color="auto"/>
            <w:right w:val="none" w:sz="0" w:space="0" w:color="auto"/>
          </w:divBdr>
        </w:div>
        <w:div w:id="578251796">
          <w:marLeft w:val="640"/>
          <w:marRight w:val="0"/>
          <w:marTop w:val="0"/>
          <w:marBottom w:val="0"/>
          <w:divBdr>
            <w:top w:val="none" w:sz="0" w:space="0" w:color="auto"/>
            <w:left w:val="none" w:sz="0" w:space="0" w:color="auto"/>
            <w:bottom w:val="none" w:sz="0" w:space="0" w:color="auto"/>
            <w:right w:val="none" w:sz="0" w:space="0" w:color="auto"/>
          </w:divBdr>
        </w:div>
        <w:div w:id="1980723704">
          <w:marLeft w:val="640"/>
          <w:marRight w:val="0"/>
          <w:marTop w:val="0"/>
          <w:marBottom w:val="0"/>
          <w:divBdr>
            <w:top w:val="none" w:sz="0" w:space="0" w:color="auto"/>
            <w:left w:val="none" w:sz="0" w:space="0" w:color="auto"/>
            <w:bottom w:val="none" w:sz="0" w:space="0" w:color="auto"/>
            <w:right w:val="none" w:sz="0" w:space="0" w:color="auto"/>
          </w:divBdr>
        </w:div>
        <w:div w:id="1596671662">
          <w:marLeft w:val="640"/>
          <w:marRight w:val="0"/>
          <w:marTop w:val="0"/>
          <w:marBottom w:val="0"/>
          <w:divBdr>
            <w:top w:val="none" w:sz="0" w:space="0" w:color="auto"/>
            <w:left w:val="none" w:sz="0" w:space="0" w:color="auto"/>
            <w:bottom w:val="none" w:sz="0" w:space="0" w:color="auto"/>
            <w:right w:val="none" w:sz="0" w:space="0" w:color="auto"/>
          </w:divBdr>
        </w:div>
        <w:div w:id="744376060">
          <w:marLeft w:val="640"/>
          <w:marRight w:val="0"/>
          <w:marTop w:val="0"/>
          <w:marBottom w:val="0"/>
          <w:divBdr>
            <w:top w:val="none" w:sz="0" w:space="0" w:color="auto"/>
            <w:left w:val="none" w:sz="0" w:space="0" w:color="auto"/>
            <w:bottom w:val="none" w:sz="0" w:space="0" w:color="auto"/>
            <w:right w:val="none" w:sz="0" w:space="0" w:color="auto"/>
          </w:divBdr>
        </w:div>
        <w:div w:id="1316645037">
          <w:marLeft w:val="640"/>
          <w:marRight w:val="0"/>
          <w:marTop w:val="0"/>
          <w:marBottom w:val="0"/>
          <w:divBdr>
            <w:top w:val="none" w:sz="0" w:space="0" w:color="auto"/>
            <w:left w:val="none" w:sz="0" w:space="0" w:color="auto"/>
            <w:bottom w:val="none" w:sz="0" w:space="0" w:color="auto"/>
            <w:right w:val="none" w:sz="0" w:space="0" w:color="auto"/>
          </w:divBdr>
        </w:div>
      </w:divsChild>
    </w:div>
    <w:div w:id="1291059236">
      <w:bodyDiv w:val="1"/>
      <w:marLeft w:val="0"/>
      <w:marRight w:val="0"/>
      <w:marTop w:val="0"/>
      <w:marBottom w:val="0"/>
      <w:divBdr>
        <w:top w:val="none" w:sz="0" w:space="0" w:color="auto"/>
        <w:left w:val="none" w:sz="0" w:space="0" w:color="auto"/>
        <w:bottom w:val="none" w:sz="0" w:space="0" w:color="auto"/>
        <w:right w:val="none" w:sz="0" w:space="0" w:color="auto"/>
      </w:divBdr>
      <w:divsChild>
        <w:div w:id="1418750630">
          <w:marLeft w:val="640"/>
          <w:marRight w:val="0"/>
          <w:marTop w:val="0"/>
          <w:marBottom w:val="0"/>
          <w:divBdr>
            <w:top w:val="none" w:sz="0" w:space="0" w:color="auto"/>
            <w:left w:val="none" w:sz="0" w:space="0" w:color="auto"/>
            <w:bottom w:val="none" w:sz="0" w:space="0" w:color="auto"/>
            <w:right w:val="none" w:sz="0" w:space="0" w:color="auto"/>
          </w:divBdr>
        </w:div>
        <w:div w:id="101002686">
          <w:marLeft w:val="640"/>
          <w:marRight w:val="0"/>
          <w:marTop w:val="0"/>
          <w:marBottom w:val="0"/>
          <w:divBdr>
            <w:top w:val="none" w:sz="0" w:space="0" w:color="auto"/>
            <w:left w:val="none" w:sz="0" w:space="0" w:color="auto"/>
            <w:bottom w:val="none" w:sz="0" w:space="0" w:color="auto"/>
            <w:right w:val="none" w:sz="0" w:space="0" w:color="auto"/>
          </w:divBdr>
        </w:div>
        <w:div w:id="1875731374">
          <w:marLeft w:val="640"/>
          <w:marRight w:val="0"/>
          <w:marTop w:val="0"/>
          <w:marBottom w:val="0"/>
          <w:divBdr>
            <w:top w:val="none" w:sz="0" w:space="0" w:color="auto"/>
            <w:left w:val="none" w:sz="0" w:space="0" w:color="auto"/>
            <w:bottom w:val="none" w:sz="0" w:space="0" w:color="auto"/>
            <w:right w:val="none" w:sz="0" w:space="0" w:color="auto"/>
          </w:divBdr>
        </w:div>
        <w:div w:id="780614800">
          <w:marLeft w:val="640"/>
          <w:marRight w:val="0"/>
          <w:marTop w:val="0"/>
          <w:marBottom w:val="0"/>
          <w:divBdr>
            <w:top w:val="none" w:sz="0" w:space="0" w:color="auto"/>
            <w:left w:val="none" w:sz="0" w:space="0" w:color="auto"/>
            <w:bottom w:val="none" w:sz="0" w:space="0" w:color="auto"/>
            <w:right w:val="none" w:sz="0" w:space="0" w:color="auto"/>
          </w:divBdr>
        </w:div>
        <w:div w:id="281758">
          <w:marLeft w:val="640"/>
          <w:marRight w:val="0"/>
          <w:marTop w:val="0"/>
          <w:marBottom w:val="0"/>
          <w:divBdr>
            <w:top w:val="none" w:sz="0" w:space="0" w:color="auto"/>
            <w:left w:val="none" w:sz="0" w:space="0" w:color="auto"/>
            <w:bottom w:val="none" w:sz="0" w:space="0" w:color="auto"/>
            <w:right w:val="none" w:sz="0" w:space="0" w:color="auto"/>
          </w:divBdr>
        </w:div>
        <w:div w:id="1921717354">
          <w:marLeft w:val="640"/>
          <w:marRight w:val="0"/>
          <w:marTop w:val="0"/>
          <w:marBottom w:val="0"/>
          <w:divBdr>
            <w:top w:val="none" w:sz="0" w:space="0" w:color="auto"/>
            <w:left w:val="none" w:sz="0" w:space="0" w:color="auto"/>
            <w:bottom w:val="none" w:sz="0" w:space="0" w:color="auto"/>
            <w:right w:val="none" w:sz="0" w:space="0" w:color="auto"/>
          </w:divBdr>
        </w:div>
        <w:div w:id="1021007940">
          <w:marLeft w:val="640"/>
          <w:marRight w:val="0"/>
          <w:marTop w:val="0"/>
          <w:marBottom w:val="0"/>
          <w:divBdr>
            <w:top w:val="none" w:sz="0" w:space="0" w:color="auto"/>
            <w:left w:val="none" w:sz="0" w:space="0" w:color="auto"/>
            <w:bottom w:val="none" w:sz="0" w:space="0" w:color="auto"/>
            <w:right w:val="none" w:sz="0" w:space="0" w:color="auto"/>
          </w:divBdr>
        </w:div>
        <w:div w:id="1482232678">
          <w:marLeft w:val="640"/>
          <w:marRight w:val="0"/>
          <w:marTop w:val="0"/>
          <w:marBottom w:val="0"/>
          <w:divBdr>
            <w:top w:val="none" w:sz="0" w:space="0" w:color="auto"/>
            <w:left w:val="none" w:sz="0" w:space="0" w:color="auto"/>
            <w:bottom w:val="none" w:sz="0" w:space="0" w:color="auto"/>
            <w:right w:val="none" w:sz="0" w:space="0" w:color="auto"/>
          </w:divBdr>
        </w:div>
        <w:div w:id="793671830">
          <w:marLeft w:val="640"/>
          <w:marRight w:val="0"/>
          <w:marTop w:val="0"/>
          <w:marBottom w:val="0"/>
          <w:divBdr>
            <w:top w:val="none" w:sz="0" w:space="0" w:color="auto"/>
            <w:left w:val="none" w:sz="0" w:space="0" w:color="auto"/>
            <w:bottom w:val="none" w:sz="0" w:space="0" w:color="auto"/>
            <w:right w:val="none" w:sz="0" w:space="0" w:color="auto"/>
          </w:divBdr>
        </w:div>
        <w:div w:id="823813026">
          <w:marLeft w:val="640"/>
          <w:marRight w:val="0"/>
          <w:marTop w:val="0"/>
          <w:marBottom w:val="0"/>
          <w:divBdr>
            <w:top w:val="none" w:sz="0" w:space="0" w:color="auto"/>
            <w:left w:val="none" w:sz="0" w:space="0" w:color="auto"/>
            <w:bottom w:val="none" w:sz="0" w:space="0" w:color="auto"/>
            <w:right w:val="none" w:sz="0" w:space="0" w:color="auto"/>
          </w:divBdr>
        </w:div>
        <w:div w:id="1964800384">
          <w:marLeft w:val="640"/>
          <w:marRight w:val="0"/>
          <w:marTop w:val="0"/>
          <w:marBottom w:val="0"/>
          <w:divBdr>
            <w:top w:val="none" w:sz="0" w:space="0" w:color="auto"/>
            <w:left w:val="none" w:sz="0" w:space="0" w:color="auto"/>
            <w:bottom w:val="none" w:sz="0" w:space="0" w:color="auto"/>
            <w:right w:val="none" w:sz="0" w:space="0" w:color="auto"/>
          </w:divBdr>
        </w:div>
        <w:div w:id="1614751540">
          <w:marLeft w:val="640"/>
          <w:marRight w:val="0"/>
          <w:marTop w:val="0"/>
          <w:marBottom w:val="0"/>
          <w:divBdr>
            <w:top w:val="none" w:sz="0" w:space="0" w:color="auto"/>
            <w:left w:val="none" w:sz="0" w:space="0" w:color="auto"/>
            <w:bottom w:val="none" w:sz="0" w:space="0" w:color="auto"/>
            <w:right w:val="none" w:sz="0" w:space="0" w:color="auto"/>
          </w:divBdr>
        </w:div>
        <w:div w:id="130489783">
          <w:marLeft w:val="640"/>
          <w:marRight w:val="0"/>
          <w:marTop w:val="0"/>
          <w:marBottom w:val="0"/>
          <w:divBdr>
            <w:top w:val="none" w:sz="0" w:space="0" w:color="auto"/>
            <w:left w:val="none" w:sz="0" w:space="0" w:color="auto"/>
            <w:bottom w:val="none" w:sz="0" w:space="0" w:color="auto"/>
            <w:right w:val="none" w:sz="0" w:space="0" w:color="auto"/>
          </w:divBdr>
        </w:div>
        <w:div w:id="2097553325">
          <w:marLeft w:val="640"/>
          <w:marRight w:val="0"/>
          <w:marTop w:val="0"/>
          <w:marBottom w:val="0"/>
          <w:divBdr>
            <w:top w:val="none" w:sz="0" w:space="0" w:color="auto"/>
            <w:left w:val="none" w:sz="0" w:space="0" w:color="auto"/>
            <w:bottom w:val="none" w:sz="0" w:space="0" w:color="auto"/>
            <w:right w:val="none" w:sz="0" w:space="0" w:color="auto"/>
          </w:divBdr>
        </w:div>
        <w:div w:id="1226912665">
          <w:marLeft w:val="640"/>
          <w:marRight w:val="0"/>
          <w:marTop w:val="0"/>
          <w:marBottom w:val="0"/>
          <w:divBdr>
            <w:top w:val="none" w:sz="0" w:space="0" w:color="auto"/>
            <w:left w:val="none" w:sz="0" w:space="0" w:color="auto"/>
            <w:bottom w:val="none" w:sz="0" w:space="0" w:color="auto"/>
            <w:right w:val="none" w:sz="0" w:space="0" w:color="auto"/>
          </w:divBdr>
        </w:div>
        <w:div w:id="87849559">
          <w:marLeft w:val="640"/>
          <w:marRight w:val="0"/>
          <w:marTop w:val="0"/>
          <w:marBottom w:val="0"/>
          <w:divBdr>
            <w:top w:val="none" w:sz="0" w:space="0" w:color="auto"/>
            <w:left w:val="none" w:sz="0" w:space="0" w:color="auto"/>
            <w:bottom w:val="none" w:sz="0" w:space="0" w:color="auto"/>
            <w:right w:val="none" w:sz="0" w:space="0" w:color="auto"/>
          </w:divBdr>
        </w:div>
        <w:div w:id="1971593931">
          <w:marLeft w:val="640"/>
          <w:marRight w:val="0"/>
          <w:marTop w:val="0"/>
          <w:marBottom w:val="0"/>
          <w:divBdr>
            <w:top w:val="none" w:sz="0" w:space="0" w:color="auto"/>
            <w:left w:val="none" w:sz="0" w:space="0" w:color="auto"/>
            <w:bottom w:val="none" w:sz="0" w:space="0" w:color="auto"/>
            <w:right w:val="none" w:sz="0" w:space="0" w:color="auto"/>
          </w:divBdr>
        </w:div>
        <w:div w:id="1642467192">
          <w:marLeft w:val="640"/>
          <w:marRight w:val="0"/>
          <w:marTop w:val="0"/>
          <w:marBottom w:val="0"/>
          <w:divBdr>
            <w:top w:val="none" w:sz="0" w:space="0" w:color="auto"/>
            <w:left w:val="none" w:sz="0" w:space="0" w:color="auto"/>
            <w:bottom w:val="none" w:sz="0" w:space="0" w:color="auto"/>
            <w:right w:val="none" w:sz="0" w:space="0" w:color="auto"/>
          </w:divBdr>
        </w:div>
        <w:div w:id="1832331878">
          <w:marLeft w:val="640"/>
          <w:marRight w:val="0"/>
          <w:marTop w:val="0"/>
          <w:marBottom w:val="0"/>
          <w:divBdr>
            <w:top w:val="none" w:sz="0" w:space="0" w:color="auto"/>
            <w:left w:val="none" w:sz="0" w:space="0" w:color="auto"/>
            <w:bottom w:val="none" w:sz="0" w:space="0" w:color="auto"/>
            <w:right w:val="none" w:sz="0" w:space="0" w:color="auto"/>
          </w:divBdr>
        </w:div>
        <w:div w:id="556160831">
          <w:marLeft w:val="640"/>
          <w:marRight w:val="0"/>
          <w:marTop w:val="0"/>
          <w:marBottom w:val="0"/>
          <w:divBdr>
            <w:top w:val="none" w:sz="0" w:space="0" w:color="auto"/>
            <w:left w:val="none" w:sz="0" w:space="0" w:color="auto"/>
            <w:bottom w:val="none" w:sz="0" w:space="0" w:color="auto"/>
            <w:right w:val="none" w:sz="0" w:space="0" w:color="auto"/>
          </w:divBdr>
        </w:div>
        <w:div w:id="523591076">
          <w:marLeft w:val="640"/>
          <w:marRight w:val="0"/>
          <w:marTop w:val="0"/>
          <w:marBottom w:val="0"/>
          <w:divBdr>
            <w:top w:val="none" w:sz="0" w:space="0" w:color="auto"/>
            <w:left w:val="none" w:sz="0" w:space="0" w:color="auto"/>
            <w:bottom w:val="none" w:sz="0" w:space="0" w:color="auto"/>
            <w:right w:val="none" w:sz="0" w:space="0" w:color="auto"/>
          </w:divBdr>
        </w:div>
        <w:div w:id="1982954739">
          <w:marLeft w:val="640"/>
          <w:marRight w:val="0"/>
          <w:marTop w:val="0"/>
          <w:marBottom w:val="0"/>
          <w:divBdr>
            <w:top w:val="none" w:sz="0" w:space="0" w:color="auto"/>
            <w:left w:val="none" w:sz="0" w:space="0" w:color="auto"/>
            <w:bottom w:val="none" w:sz="0" w:space="0" w:color="auto"/>
            <w:right w:val="none" w:sz="0" w:space="0" w:color="auto"/>
          </w:divBdr>
        </w:div>
        <w:div w:id="802387737">
          <w:marLeft w:val="640"/>
          <w:marRight w:val="0"/>
          <w:marTop w:val="0"/>
          <w:marBottom w:val="0"/>
          <w:divBdr>
            <w:top w:val="none" w:sz="0" w:space="0" w:color="auto"/>
            <w:left w:val="none" w:sz="0" w:space="0" w:color="auto"/>
            <w:bottom w:val="none" w:sz="0" w:space="0" w:color="auto"/>
            <w:right w:val="none" w:sz="0" w:space="0" w:color="auto"/>
          </w:divBdr>
        </w:div>
        <w:div w:id="586425087">
          <w:marLeft w:val="640"/>
          <w:marRight w:val="0"/>
          <w:marTop w:val="0"/>
          <w:marBottom w:val="0"/>
          <w:divBdr>
            <w:top w:val="none" w:sz="0" w:space="0" w:color="auto"/>
            <w:left w:val="none" w:sz="0" w:space="0" w:color="auto"/>
            <w:bottom w:val="none" w:sz="0" w:space="0" w:color="auto"/>
            <w:right w:val="none" w:sz="0" w:space="0" w:color="auto"/>
          </w:divBdr>
        </w:div>
        <w:div w:id="313726859">
          <w:marLeft w:val="640"/>
          <w:marRight w:val="0"/>
          <w:marTop w:val="0"/>
          <w:marBottom w:val="0"/>
          <w:divBdr>
            <w:top w:val="none" w:sz="0" w:space="0" w:color="auto"/>
            <w:left w:val="none" w:sz="0" w:space="0" w:color="auto"/>
            <w:bottom w:val="none" w:sz="0" w:space="0" w:color="auto"/>
            <w:right w:val="none" w:sz="0" w:space="0" w:color="auto"/>
          </w:divBdr>
        </w:div>
        <w:div w:id="938100246">
          <w:marLeft w:val="640"/>
          <w:marRight w:val="0"/>
          <w:marTop w:val="0"/>
          <w:marBottom w:val="0"/>
          <w:divBdr>
            <w:top w:val="none" w:sz="0" w:space="0" w:color="auto"/>
            <w:left w:val="none" w:sz="0" w:space="0" w:color="auto"/>
            <w:bottom w:val="none" w:sz="0" w:space="0" w:color="auto"/>
            <w:right w:val="none" w:sz="0" w:space="0" w:color="auto"/>
          </w:divBdr>
        </w:div>
        <w:div w:id="1484422408">
          <w:marLeft w:val="640"/>
          <w:marRight w:val="0"/>
          <w:marTop w:val="0"/>
          <w:marBottom w:val="0"/>
          <w:divBdr>
            <w:top w:val="none" w:sz="0" w:space="0" w:color="auto"/>
            <w:left w:val="none" w:sz="0" w:space="0" w:color="auto"/>
            <w:bottom w:val="none" w:sz="0" w:space="0" w:color="auto"/>
            <w:right w:val="none" w:sz="0" w:space="0" w:color="auto"/>
          </w:divBdr>
        </w:div>
      </w:divsChild>
    </w:div>
    <w:div w:id="1296450613">
      <w:bodyDiv w:val="1"/>
      <w:marLeft w:val="0"/>
      <w:marRight w:val="0"/>
      <w:marTop w:val="0"/>
      <w:marBottom w:val="0"/>
      <w:divBdr>
        <w:top w:val="none" w:sz="0" w:space="0" w:color="auto"/>
        <w:left w:val="none" w:sz="0" w:space="0" w:color="auto"/>
        <w:bottom w:val="none" w:sz="0" w:space="0" w:color="auto"/>
        <w:right w:val="none" w:sz="0" w:space="0" w:color="auto"/>
      </w:divBdr>
      <w:divsChild>
        <w:div w:id="619261293">
          <w:marLeft w:val="0"/>
          <w:marRight w:val="0"/>
          <w:marTop w:val="0"/>
          <w:marBottom w:val="0"/>
          <w:divBdr>
            <w:top w:val="none" w:sz="0" w:space="0" w:color="auto"/>
            <w:left w:val="none" w:sz="0" w:space="0" w:color="auto"/>
            <w:bottom w:val="none" w:sz="0" w:space="0" w:color="auto"/>
            <w:right w:val="none" w:sz="0" w:space="0" w:color="auto"/>
          </w:divBdr>
          <w:divsChild>
            <w:div w:id="1893611998">
              <w:marLeft w:val="0"/>
              <w:marRight w:val="0"/>
              <w:marTop w:val="0"/>
              <w:marBottom w:val="0"/>
              <w:divBdr>
                <w:top w:val="none" w:sz="0" w:space="0" w:color="auto"/>
                <w:left w:val="none" w:sz="0" w:space="0" w:color="auto"/>
                <w:bottom w:val="none" w:sz="0" w:space="0" w:color="auto"/>
                <w:right w:val="none" w:sz="0" w:space="0" w:color="auto"/>
              </w:divBdr>
              <w:divsChild>
                <w:div w:id="886650363">
                  <w:marLeft w:val="0"/>
                  <w:marRight w:val="0"/>
                  <w:marTop w:val="0"/>
                  <w:marBottom w:val="0"/>
                  <w:divBdr>
                    <w:top w:val="none" w:sz="0" w:space="0" w:color="auto"/>
                    <w:left w:val="none" w:sz="0" w:space="0" w:color="auto"/>
                    <w:bottom w:val="none" w:sz="0" w:space="0" w:color="auto"/>
                    <w:right w:val="none" w:sz="0" w:space="0" w:color="auto"/>
                  </w:divBdr>
                  <w:divsChild>
                    <w:div w:id="65503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493158">
      <w:bodyDiv w:val="1"/>
      <w:marLeft w:val="0"/>
      <w:marRight w:val="0"/>
      <w:marTop w:val="0"/>
      <w:marBottom w:val="0"/>
      <w:divBdr>
        <w:top w:val="none" w:sz="0" w:space="0" w:color="auto"/>
        <w:left w:val="none" w:sz="0" w:space="0" w:color="auto"/>
        <w:bottom w:val="none" w:sz="0" w:space="0" w:color="auto"/>
        <w:right w:val="none" w:sz="0" w:space="0" w:color="auto"/>
      </w:divBdr>
      <w:divsChild>
        <w:div w:id="1024551588">
          <w:marLeft w:val="0"/>
          <w:marRight w:val="0"/>
          <w:marTop w:val="0"/>
          <w:marBottom w:val="0"/>
          <w:divBdr>
            <w:top w:val="none" w:sz="0" w:space="0" w:color="auto"/>
            <w:left w:val="none" w:sz="0" w:space="0" w:color="auto"/>
            <w:bottom w:val="none" w:sz="0" w:space="0" w:color="auto"/>
            <w:right w:val="none" w:sz="0" w:space="0" w:color="auto"/>
          </w:divBdr>
          <w:divsChild>
            <w:div w:id="1337147975">
              <w:marLeft w:val="0"/>
              <w:marRight w:val="0"/>
              <w:marTop w:val="0"/>
              <w:marBottom w:val="0"/>
              <w:divBdr>
                <w:top w:val="none" w:sz="0" w:space="0" w:color="auto"/>
                <w:left w:val="none" w:sz="0" w:space="0" w:color="auto"/>
                <w:bottom w:val="none" w:sz="0" w:space="0" w:color="auto"/>
                <w:right w:val="none" w:sz="0" w:space="0" w:color="auto"/>
              </w:divBdr>
              <w:divsChild>
                <w:div w:id="16963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838719">
      <w:bodyDiv w:val="1"/>
      <w:marLeft w:val="0"/>
      <w:marRight w:val="0"/>
      <w:marTop w:val="0"/>
      <w:marBottom w:val="0"/>
      <w:divBdr>
        <w:top w:val="none" w:sz="0" w:space="0" w:color="auto"/>
        <w:left w:val="none" w:sz="0" w:space="0" w:color="auto"/>
        <w:bottom w:val="none" w:sz="0" w:space="0" w:color="auto"/>
        <w:right w:val="none" w:sz="0" w:space="0" w:color="auto"/>
      </w:divBdr>
      <w:divsChild>
        <w:div w:id="187372015">
          <w:marLeft w:val="640"/>
          <w:marRight w:val="0"/>
          <w:marTop w:val="0"/>
          <w:marBottom w:val="0"/>
          <w:divBdr>
            <w:top w:val="none" w:sz="0" w:space="0" w:color="auto"/>
            <w:left w:val="none" w:sz="0" w:space="0" w:color="auto"/>
            <w:bottom w:val="none" w:sz="0" w:space="0" w:color="auto"/>
            <w:right w:val="none" w:sz="0" w:space="0" w:color="auto"/>
          </w:divBdr>
        </w:div>
        <w:div w:id="277027283">
          <w:marLeft w:val="640"/>
          <w:marRight w:val="0"/>
          <w:marTop w:val="0"/>
          <w:marBottom w:val="0"/>
          <w:divBdr>
            <w:top w:val="none" w:sz="0" w:space="0" w:color="auto"/>
            <w:left w:val="none" w:sz="0" w:space="0" w:color="auto"/>
            <w:bottom w:val="none" w:sz="0" w:space="0" w:color="auto"/>
            <w:right w:val="none" w:sz="0" w:space="0" w:color="auto"/>
          </w:divBdr>
        </w:div>
        <w:div w:id="1079520648">
          <w:marLeft w:val="640"/>
          <w:marRight w:val="0"/>
          <w:marTop w:val="0"/>
          <w:marBottom w:val="0"/>
          <w:divBdr>
            <w:top w:val="none" w:sz="0" w:space="0" w:color="auto"/>
            <w:left w:val="none" w:sz="0" w:space="0" w:color="auto"/>
            <w:bottom w:val="none" w:sz="0" w:space="0" w:color="auto"/>
            <w:right w:val="none" w:sz="0" w:space="0" w:color="auto"/>
          </w:divBdr>
        </w:div>
        <w:div w:id="1317151049">
          <w:marLeft w:val="640"/>
          <w:marRight w:val="0"/>
          <w:marTop w:val="0"/>
          <w:marBottom w:val="0"/>
          <w:divBdr>
            <w:top w:val="none" w:sz="0" w:space="0" w:color="auto"/>
            <w:left w:val="none" w:sz="0" w:space="0" w:color="auto"/>
            <w:bottom w:val="none" w:sz="0" w:space="0" w:color="auto"/>
            <w:right w:val="none" w:sz="0" w:space="0" w:color="auto"/>
          </w:divBdr>
        </w:div>
        <w:div w:id="1984693523">
          <w:marLeft w:val="640"/>
          <w:marRight w:val="0"/>
          <w:marTop w:val="0"/>
          <w:marBottom w:val="0"/>
          <w:divBdr>
            <w:top w:val="none" w:sz="0" w:space="0" w:color="auto"/>
            <w:left w:val="none" w:sz="0" w:space="0" w:color="auto"/>
            <w:bottom w:val="none" w:sz="0" w:space="0" w:color="auto"/>
            <w:right w:val="none" w:sz="0" w:space="0" w:color="auto"/>
          </w:divBdr>
        </w:div>
        <w:div w:id="835531234">
          <w:marLeft w:val="640"/>
          <w:marRight w:val="0"/>
          <w:marTop w:val="0"/>
          <w:marBottom w:val="0"/>
          <w:divBdr>
            <w:top w:val="none" w:sz="0" w:space="0" w:color="auto"/>
            <w:left w:val="none" w:sz="0" w:space="0" w:color="auto"/>
            <w:bottom w:val="none" w:sz="0" w:space="0" w:color="auto"/>
            <w:right w:val="none" w:sz="0" w:space="0" w:color="auto"/>
          </w:divBdr>
        </w:div>
        <w:div w:id="1425881293">
          <w:marLeft w:val="640"/>
          <w:marRight w:val="0"/>
          <w:marTop w:val="0"/>
          <w:marBottom w:val="0"/>
          <w:divBdr>
            <w:top w:val="none" w:sz="0" w:space="0" w:color="auto"/>
            <w:left w:val="none" w:sz="0" w:space="0" w:color="auto"/>
            <w:bottom w:val="none" w:sz="0" w:space="0" w:color="auto"/>
            <w:right w:val="none" w:sz="0" w:space="0" w:color="auto"/>
          </w:divBdr>
        </w:div>
        <w:div w:id="653145902">
          <w:marLeft w:val="640"/>
          <w:marRight w:val="0"/>
          <w:marTop w:val="0"/>
          <w:marBottom w:val="0"/>
          <w:divBdr>
            <w:top w:val="none" w:sz="0" w:space="0" w:color="auto"/>
            <w:left w:val="none" w:sz="0" w:space="0" w:color="auto"/>
            <w:bottom w:val="none" w:sz="0" w:space="0" w:color="auto"/>
            <w:right w:val="none" w:sz="0" w:space="0" w:color="auto"/>
          </w:divBdr>
        </w:div>
        <w:div w:id="91434819">
          <w:marLeft w:val="640"/>
          <w:marRight w:val="0"/>
          <w:marTop w:val="0"/>
          <w:marBottom w:val="0"/>
          <w:divBdr>
            <w:top w:val="none" w:sz="0" w:space="0" w:color="auto"/>
            <w:left w:val="none" w:sz="0" w:space="0" w:color="auto"/>
            <w:bottom w:val="none" w:sz="0" w:space="0" w:color="auto"/>
            <w:right w:val="none" w:sz="0" w:space="0" w:color="auto"/>
          </w:divBdr>
        </w:div>
        <w:div w:id="1078164236">
          <w:marLeft w:val="640"/>
          <w:marRight w:val="0"/>
          <w:marTop w:val="0"/>
          <w:marBottom w:val="0"/>
          <w:divBdr>
            <w:top w:val="none" w:sz="0" w:space="0" w:color="auto"/>
            <w:left w:val="none" w:sz="0" w:space="0" w:color="auto"/>
            <w:bottom w:val="none" w:sz="0" w:space="0" w:color="auto"/>
            <w:right w:val="none" w:sz="0" w:space="0" w:color="auto"/>
          </w:divBdr>
        </w:div>
        <w:div w:id="863713165">
          <w:marLeft w:val="640"/>
          <w:marRight w:val="0"/>
          <w:marTop w:val="0"/>
          <w:marBottom w:val="0"/>
          <w:divBdr>
            <w:top w:val="none" w:sz="0" w:space="0" w:color="auto"/>
            <w:left w:val="none" w:sz="0" w:space="0" w:color="auto"/>
            <w:bottom w:val="none" w:sz="0" w:space="0" w:color="auto"/>
            <w:right w:val="none" w:sz="0" w:space="0" w:color="auto"/>
          </w:divBdr>
        </w:div>
        <w:div w:id="772631685">
          <w:marLeft w:val="640"/>
          <w:marRight w:val="0"/>
          <w:marTop w:val="0"/>
          <w:marBottom w:val="0"/>
          <w:divBdr>
            <w:top w:val="none" w:sz="0" w:space="0" w:color="auto"/>
            <w:left w:val="none" w:sz="0" w:space="0" w:color="auto"/>
            <w:bottom w:val="none" w:sz="0" w:space="0" w:color="auto"/>
            <w:right w:val="none" w:sz="0" w:space="0" w:color="auto"/>
          </w:divBdr>
        </w:div>
        <w:div w:id="1633249228">
          <w:marLeft w:val="640"/>
          <w:marRight w:val="0"/>
          <w:marTop w:val="0"/>
          <w:marBottom w:val="0"/>
          <w:divBdr>
            <w:top w:val="none" w:sz="0" w:space="0" w:color="auto"/>
            <w:left w:val="none" w:sz="0" w:space="0" w:color="auto"/>
            <w:bottom w:val="none" w:sz="0" w:space="0" w:color="auto"/>
            <w:right w:val="none" w:sz="0" w:space="0" w:color="auto"/>
          </w:divBdr>
        </w:div>
        <w:div w:id="631134520">
          <w:marLeft w:val="640"/>
          <w:marRight w:val="0"/>
          <w:marTop w:val="0"/>
          <w:marBottom w:val="0"/>
          <w:divBdr>
            <w:top w:val="none" w:sz="0" w:space="0" w:color="auto"/>
            <w:left w:val="none" w:sz="0" w:space="0" w:color="auto"/>
            <w:bottom w:val="none" w:sz="0" w:space="0" w:color="auto"/>
            <w:right w:val="none" w:sz="0" w:space="0" w:color="auto"/>
          </w:divBdr>
        </w:div>
        <w:div w:id="1579747483">
          <w:marLeft w:val="640"/>
          <w:marRight w:val="0"/>
          <w:marTop w:val="0"/>
          <w:marBottom w:val="0"/>
          <w:divBdr>
            <w:top w:val="none" w:sz="0" w:space="0" w:color="auto"/>
            <w:left w:val="none" w:sz="0" w:space="0" w:color="auto"/>
            <w:bottom w:val="none" w:sz="0" w:space="0" w:color="auto"/>
            <w:right w:val="none" w:sz="0" w:space="0" w:color="auto"/>
          </w:divBdr>
        </w:div>
        <w:div w:id="990909614">
          <w:marLeft w:val="640"/>
          <w:marRight w:val="0"/>
          <w:marTop w:val="0"/>
          <w:marBottom w:val="0"/>
          <w:divBdr>
            <w:top w:val="none" w:sz="0" w:space="0" w:color="auto"/>
            <w:left w:val="none" w:sz="0" w:space="0" w:color="auto"/>
            <w:bottom w:val="none" w:sz="0" w:space="0" w:color="auto"/>
            <w:right w:val="none" w:sz="0" w:space="0" w:color="auto"/>
          </w:divBdr>
        </w:div>
        <w:div w:id="1573806260">
          <w:marLeft w:val="640"/>
          <w:marRight w:val="0"/>
          <w:marTop w:val="0"/>
          <w:marBottom w:val="0"/>
          <w:divBdr>
            <w:top w:val="none" w:sz="0" w:space="0" w:color="auto"/>
            <w:left w:val="none" w:sz="0" w:space="0" w:color="auto"/>
            <w:bottom w:val="none" w:sz="0" w:space="0" w:color="auto"/>
            <w:right w:val="none" w:sz="0" w:space="0" w:color="auto"/>
          </w:divBdr>
        </w:div>
        <w:div w:id="246155080">
          <w:marLeft w:val="640"/>
          <w:marRight w:val="0"/>
          <w:marTop w:val="0"/>
          <w:marBottom w:val="0"/>
          <w:divBdr>
            <w:top w:val="none" w:sz="0" w:space="0" w:color="auto"/>
            <w:left w:val="none" w:sz="0" w:space="0" w:color="auto"/>
            <w:bottom w:val="none" w:sz="0" w:space="0" w:color="auto"/>
            <w:right w:val="none" w:sz="0" w:space="0" w:color="auto"/>
          </w:divBdr>
        </w:div>
        <w:div w:id="1863741631">
          <w:marLeft w:val="640"/>
          <w:marRight w:val="0"/>
          <w:marTop w:val="0"/>
          <w:marBottom w:val="0"/>
          <w:divBdr>
            <w:top w:val="none" w:sz="0" w:space="0" w:color="auto"/>
            <w:left w:val="none" w:sz="0" w:space="0" w:color="auto"/>
            <w:bottom w:val="none" w:sz="0" w:space="0" w:color="auto"/>
            <w:right w:val="none" w:sz="0" w:space="0" w:color="auto"/>
          </w:divBdr>
        </w:div>
        <w:div w:id="2034988988">
          <w:marLeft w:val="640"/>
          <w:marRight w:val="0"/>
          <w:marTop w:val="0"/>
          <w:marBottom w:val="0"/>
          <w:divBdr>
            <w:top w:val="none" w:sz="0" w:space="0" w:color="auto"/>
            <w:left w:val="none" w:sz="0" w:space="0" w:color="auto"/>
            <w:bottom w:val="none" w:sz="0" w:space="0" w:color="auto"/>
            <w:right w:val="none" w:sz="0" w:space="0" w:color="auto"/>
          </w:divBdr>
        </w:div>
        <w:div w:id="196167150">
          <w:marLeft w:val="640"/>
          <w:marRight w:val="0"/>
          <w:marTop w:val="0"/>
          <w:marBottom w:val="0"/>
          <w:divBdr>
            <w:top w:val="none" w:sz="0" w:space="0" w:color="auto"/>
            <w:left w:val="none" w:sz="0" w:space="0" w:color="auto"/>
            <w:bottom w:val="none" w:sz="0" w:space="0" w:color="auto"/>
            <w:right w:val="none" w:sz="0" w:space="0" w:color="auto"/>
          </w:divBdr>
        </w:div>
        <w:div w:id="1349522139">
          <w:marLeft w:val="640"/>
          <w:marRight w:val="0"/>
          <w:marTop w:val="0"/>
          <w:marBottom w:val="0"/>
          <w:divBdr>
            <w:top w:val="none" w:sz="0" w:space="0" w:color="auto"/>
            <w:left w:val="none" w:sz="0" w:space="0" w:color="auto"/>
            <w:bottom w:val="none" w:sz="0" w:space="0" w:color="auto"/>
            <w:right w:val="none" w:sz="0" w:space="0" w:color="auto"/>
          </w:divBdr>
        </w:div>
        <w:div w:id="1835801786">
          <w:marLeft w:val="640"/>
          <w:marRight w:val="0"/>
          <w:marTop w:val="0"/>
          <w:marBottom w:val="0"/>
          <w:divBdr>
            <w:top w:val="none" w:sz="0" w:space="0" w:color="auto"/>
            <w:left w:val="none" w:sz="0" w:space="0" w:color="auto"/>
            <w:bottom w:val="none" w:sz="0" w:space="0" w:color="auto"/>
            <w:right w:val="none" w:sz="0" w:space="0" w:color="auto"/>
          </w:divBdr>
        </w:div>
        <w:div w:id="612246017">
          <w:marLeft w:val="640"/>
          <w:marRight w:val="0"/>
          <w:marTop w:val="0"/>
          <w:marBottom w:val="0"/>
          <w:divBdr>
            <w:top w:val="none" w:sz="0" w:space="0" w:color="auto"/>
            <w:left w:val="none" w:sz="0" w:space="0" w:color="auto"/>
            <w:bottom w:val="none" w:sz="0" w:space="0" w:color="auto"/>
            <w:right w:val="none" w:sz="0" w:space="0" w:color="auto"/>
          </w:divBdr>
        </w:div>
        <w:div w:id="142964614">
          <w:marLeft w:val="640"/>
          <w:marRight w:val="0"/>
          <w:marTop w:val="0"/>
          <w:marBottom w:val="0"/>
          <w:divBdr>
            <w:top w:val="none" w:sz="0" w:space="0" w:color="auto"/>
            <w:left w:val="none" w:sz="0" w:space="0" w:color="auto"/>
            <w:bottom w:val="none" w:sz="0" w:space="0" w:color="auto"/>
            <w:right w:val="none" w:sz="0" w:space="0" w:color="auto"/>
          </w:divBdr>
        </w:div>
        <w:div w:id="109861296">
          <w:marLeft w:val="640"/>
          <w:marRight w:val="0"/>
          <w:marTop w:val="0"/>
          <w:marBottom w:val="0"/>
          <w:divBdr>
            <w:top w:val="none" w:sz="0" w:space="0" w:color="auto"/>
            <w:left w:val="none" w:sz="0" w:space="0" w:color="auto"/>
            <w:bottom w:val="none" w:sz="0" w:space="0" w:color="auto"/>
            <w:right w:val="none" w:sz="0" w:space="0" w:color="auto"/>
          </w:divBdr>
        </w:div>
        <w:div w:id="1548301904">
          <w:marLeft w:val="640"/>
          <w:marRight w:val="0"/>
          <w:marTop w:val="0"/>
          <w:marBottom w:val="0"/>
          <w:divBdr>
            <w:top w:val="none" w:sz="0" w:space="0" w:color="auto"/>
            <w:left w:val="none" w:sz="0" w:space="0" w:color="auto"/>
            <w:bottom w:val="none" w:sz="0" w:space="0" w:color="auto"/>
            <w:right w:val="none" w:sz="0" w:space="0" w:color="auto"/>
          </w:divBdr>
        </w:div>
        <w:div w:id="896159772">
          <w:marLeft w:val="640"/>
          <w:marRight w:val="0"/>
          <w:marTop w:val="0"/>
          <w:marBottom w:val="0"/>
          <w:divBdr>
            <w:top w:val="none" w:sz="0" w:space="0" w:color="auto"/>
            <w:left w:val="none" w:sz="0" w:space="0" w:color="auto"/>
            <w:bottom w:val="none" w:sz="0" w:space="0" w:color="auto"/>
            <w:right w:val="none" w:sz="0" w:space="0" w:color="auto"/>
          </w:divBdr>
        </w:div>
        <w:div w:id="1661420343">
          <w:marLeft w:val="640"/>
          <w:marRight w:val="0"/>
          <w:marTop w:val="0"/>
          <w:marBottom w:val="0"/>
          <w:divBdr>
            <w:top w:val="none" w:sz="0" w:space="0" w:color="auto"/>
            <w:left w:val="none" w:sz="0" w:space="0" w:color="auto"/>
            <w:bottom w:val="none" w:sz="0" w:space="0" w:color="auto"/>
            <w:right w:val="none" w:sz="0" w:space="0" w:color="auto"/>
          </w:divBdr>
        </w:div>
        <w:div w:id="973875117">
          <w:marLeft w:val="640"/>
          <w:marRight w:val="0"/>
          <w:marTop w:val="0"/>
          <w:marBottom w:val="0"/>
          <w:divBdr>
            <w:top w:val="none" w:sz="0" w:space="0" w:color="auto"/>
            <w:left w:val="none" w:sz="0" w:space="0" w:color="auto"/>
            <w:bottom w:val="none" w:sz="0" w:space="0" w:color="auto"/>
            <w:right w:val="none" w:sz="0" w:space="0" w:color="auto"/>
          </w:divBdr>
        </w:div>
        <w:div w:id="824515066">
          <w:marLeft w:val="640"/>
          <w:marRight w:val="0"/>
          <w:marTop w:val="0"/>
          <w:marBottom w:val="0"/>
          <w:divBdr>
            <w:top w:val="none" w:sz="0" w:space="0" w:color="auto"/>
            <w:left w:val="none" w:sz="0" w:space="0" w:color="auto"/>
            <w:bottom w:val="none" w:sz="0" w:space="0" w:color="auto"/>
            <w:right w:val="none" w:sz="0" w:space="0" w:color="auto"/>
          </w:divBdr>
        </w:div>
        <w:div w:id="316422662">
          <w:marLeft w:val="640"/>
          <w:marRight w:val="0"/>
          <w:marTop w:val="0"/>
          <w:marBottom w:val="0"/>
          <w:divBdr>
            <w:top w:val="none" w:sz="0" w:space="0" w:color="auto"/>
            <w:left w:val="none" w:sz="0" w:space="0" w:color="auto"/>
            <w:bottom w:val="none" w:sz="0" w:space="0" w:color="auto"/>
            <w:right w:val="none" w:sz="0" w:space="0" w:color="auto"/>
          </w:divBdr>
        </w:div>
        <w:div w:id="293565735">
          <w:marLeft w:val="640"/>
          <w:marRight w:val="0"/>
          <w:marTop w:val="0"/>
          <w:marBottom w:val="0"/>
          <w:divBdr>
            <w:top w:val="none" w:sz="0" w:space="0" w:color="auto"/>
            <w:left w:val="none" w:sz="0" w:space="0" w:color="auto"/>
            <w:bottom w:val="none" w:sz="0" w:space="0" w:color="auto"/>
            <w:right w:val="none" w:sz="0" w:space="0" w:color="auto"/>
          </w:divBdr>
        </w:div>
        <w:div w:id="70540252">
          <w:marLeft w:val="640"/>
          <w:marRight w:val="0"/>
          <w:marTop w:val="0"/>
          <w:marBottom w:val="0"/>
          <w:divBdr>
            <w:top w:val="none" w:sz="0" w:space="0" w:color="auto"/>
            <w:left w:val="none" w:sz="0" w:space="0" w:color="auto"/>
            <w:bottom w:val="none" w:sz="0" w:space="0" w:color="auto"/>
            <w:right w:val="none" w:sz="0" w:space="0" w:color="auto"/>
          </w:divBdr>
        </w:div>
        <w:div w:id="974528990">
          <w:marLeft w:val="640"/>
          <w:marRight w:val="0"/>
          <w:marTop w:val="0"/>
          <w:marBottom w:val="0"/>
          <w:divBdr>
            <w:top w:val="none" w:sz="0" w:space="0" w:color="auto"/>
            <w:left w:val="none" w:sz="0" w:space="0" w:color="auto"/>
            <w:bottom w:val="none" w:sz="0" w:space="0" w:color="auto"/>
            <w:right w:val="none" w:sz="0" w:space="0" w:color="auto"/>
          </w:divBdr>
        </w:div>
        <w:div w:id="1447118746">
          <w:marLeft w:val="640"/>
          <w:marRight w:val="0"/>
          <w:marTop w:val="0"/>
          <w:marBottom w:val="0"/>
          <w:divBdr>
            <w:top w:val="none" w:sz="0" w:space="0" w:color="auto"/>
            <w:left w:val="none" w:sz="0" w:space="0" w:color="auto"/>
            <w:bottom w:val="none" w:sz="0" w:space="0" w:color="auto"/>
            <w:right w:val="none" w:sz="0" w:space="0" w:color="auto"/>
          </w:divBdr>
        </w:div>
        <w:div w:id="1839732412">
          <w:marLeft w:val="640"/>
          <w:marRight w:val="0"/>
          <w:marTop w:val="0"/>
          <w:marBottom w:val="0"/>
          <w:divBdr>
            <w:top w:val="none" w:sz="0" w:space="0" w:color="auto"/>
            <w:left w:val="none" w:sz="0" w:space="0" w:color="auto"/>
            <w:bottom w:val="none" w:sz="0" w:space="0" w:color="auto"/>
            <w:right w:val="none" w:sz="0" w:space="0" w:color="auto"/>
          </w:divBdr>
        </w:div>
        <w:div w:id="998190942">
          <w:marLeft w:val="640"/>
          <w:marRight w:val="0"/>
          <w:marTop w:val="0"/>
          <w:marBottom w:val="0"/>
          <w:divBdr>
            <w:top w:val="none" w:sz="0" w:space="0" w:color="auto"/>
            <w:left w:val="none" w:sz="0" w:space="0" w:color="auto"/>
            <w:bottom w:val="none" w:sz="0" w:space="0" w:color="auto"/>
            <w:right w:val="none" w:sz="0" w:space="0" w:color="auto"/>
          </w:divBdr>
        </w:div>
        <w:div w:id="1150750216">
          <w:marLeft w:val="640"/>
          <w:marRight w:val="0"/>
          <w:marTop w:val="0"/>
          <w:marBottom w:val="0"/>
          <w:divBdr>
            <w:top w:val="none" w:sz="0" w:space="0" w:color="auto"/>
            <w:left w:val="none" w:sz="0" w:space="0" w:color="auto"/>
            <w:bottom w:val="none" w:sz="0" w:space="0" w:color="auto"/>
            <w:right w:val="none" w:sz="0" w:space="0" w:color="auto"/>
          </w:divBdr>
        </w:div>
        <w:div w:id="1135104392">
          <w:marLeft w:val="640"/>
          <w:marRight w:val="0"/>
          <w:marTop w:val="0"/>
          <w:marBottom w:val="0"/>
          <w:divBdr>
            <w:top w:val="none" w:sz="0" w:space="0" w:color="auto"/>
            <w:left w:val="none" w:sz="0" w:space="0" w:color="auto"/>
            <w:bottom w:val="none" w:sz="0" w:space="0" w:color="auto"/>
            <w:right w:val="none" w:sz="0" w:space="0" w:color="auto"/>
          </w:divBdr>
        </w:div>
        <w:div w:id="1671641492">
          <w:marLeft w:val="640"/>
          <w:marRight w:val="0"/>
          <w:marTop w:val="0"/>
          <w:marBottom w:val="0"/>
          <w:divBdr>
            <w:top w:val="none" w:sz="0" w:space="0" w:color="auto"/>
            <w:left w:val="none" w:sz="0" w:space="0" w:color="auto"/>
            <w:bottom w:val="none" w:sz="0" w:space="0" w:color="auto"/>
            <w:right w:val="none" w:sz="0" w:space="0" w:color="auto"/>
          </w:divBdr>
        </w:div>
        <w:div w:id="1932154350">
          <w:marLeft w:val="640"/>
          <w:marRight w:val="0"/>
          <w:marTop w:val="0"/>
          <w:marBottom w:val="0"/>
          <w:divBdr>
            <w:top w:val="none" w:sz="0" w:space="0" w:color="auto"/>
            <w:left w:val="none" w:sz="0" w:space="0" w:color="auto"/>
            <w:bottom w:val="none" w:sz="0" w:space="0" w:color="auto"/>
            <w:right w:val="none" w:sz="0" w:space="0" w:color="auto"/>
          </w:divBdr>
        </w:div>
        <w:div w:id="854923992">
          <w:marLeft w:val="640"/>
          <w:marRight w:val="0"/>
          <w:marTop w:val="0"/>
          <w:marBottom w:val="0"/>
          <w:divBdr>
            <w:top w:val="none" w:sz="0" w:space="0" w:color="auto"/>
            <w:left w:val="none" w:sz="0" w:space="0" w:color="auto"/>
            <w:bottom w:val="none" w:sz="0" w:space="0" w:color="auto"/>
            <w:right w:val="none" w:sz="0" w:space="0" w:color="auto"/>
          </w:divBdr>
        </w:div>
        <w:div w:id="1615014350">
          <w:marLeft w:val="640"/>
          <w:marRight w:val="0"/>
          <w:marTop w:val="0"/>
          <w:marBottom w:val="0"/>
          <w:divBdr>
            <w:top w:val="none" w:sz="0" w:space="0" w:color="auto"/>
            <w:left w:val="none" w:sz="0" w:space="0" w:color="auto"/>
            <w:bottom w:val="none" w:sz="0" w:space="0" w:color="auto"/>
            <w:right w:val="none" w:sz="0" w:space="0" w:color="auto"/>
          </w:divBdr>
        </w:div>
      </w:divsChild>
    </w:div>
    <w:div w:id="1299455313">
      <w:bodyDiv w:val="1"/>
      <w:marLeft w:val="0"/>
      <w:marRight w:val="0"/>
      <w:marTop w:val="0"/>
      <w:marBottom w:val="0"/>
      <w:divBdr>
        <w:top w:val="none" w:sz="0" w:space="0" w:color="auto"/>
        <w:left w:val="none" w:sz="0" w:space="0" w:color="auto"/>
        <w:bottom w:val="none" w:sz="0" w:space="0" w:color="auto"/>
        <w:right w:val="none" w:sz="0" w:space="0" w:color="auto"/>
      </w:divBdr>
      <w:divsChild>
        <w:div w:id="2092656773">
          <w:marLeft w:val="0"/>
          <w:marRight w:val="0"/>
          <w:marTop w:val="0"/>
          <w:marBottom w:val="0"/>
          <w:divBdr>
            <w:top w:val="none" w:sz="0" w:space="0" w:color="auto"/>
            <w:left w:val="none" w:sz="0" w:space="0" w:color="auto"/>
            <w:bottom w:val="none" w:sz="0" w:space="0" w:color="auto"/>
            <w:right w:val="none" w:sz="0" w:space="0" w:color="auto"/>
          </w:divBdr>
          <w:divsChild>
            <w:div w:id="1092900283">
              <w:marLeft w:val="0"/>
              <w:marRight w:val="0"/>
              <w:marTop w:val="0"/>
              <w:marBottom w:val="0"/>
              <w:divBdr>
                <w:top w:val="none" w:sz="0" w:space="0" w:color="auto"/>
                <w:left w:val="none" w:sz="0" w:space="0" w:color="auto"/>
                <w:bottom w:val="none" w:sz="0" w:space="0" w:color="auto"/>
                <w:right w:val="none" w:sz="0" w:space="0" w:color="auto"/>
              </w:divBdr>
              <w:divsChild>
                <w:div w:id="142772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604220">
      <w:bodyDiv w:val="1"/>
      <w:marLeft w:val="0"/>
      <w:marRight w:val="0"/>
      <w:marTop w:val="0"/>
      <w:marBottom w:val="0"/>
      <w:divBdr>
        <w:top w:val="none" w:sz="0" w:space="0" w:color="auto"/>
        <w:left w:val="none" w:sz="0" w:space="0" w:color="auto"/>
        <w:bottom w:val="none" w:sz="0" w:space="0" w:color="auto"/>
        <w:right w:val="none" w:sz="0" w:space="0" w:color="auto"/>
      </w:divBdr>
      <w:divsChild>
        <w:div w:id="1633631962">
          <w:marLeft w:val="0"/>
          <w:marRight w:val="0"/>
          <w:marTop w:val="0"/>
          <w:marBottom w:val="0"/>
          <w:divBdr>
            <w:top w:val="none" w:sz="0" w:space="0" w:color="auto"/>
            <w:left w:val="none" w:sz="0" w:space="0" w:color="auto"/>
            <w:bottom w:val="none" w:sz="0" w:space="0" w:color="auto"/>
            <w:right w:val="none" w:sz="0" w:space="0" w:color="auto"/>
          </w:divBdr>
          <w:divsChild>
            <w:div w:id="290787839">
              <w:marLeft w:val="0"/>
              <w:marRight w:val="0"/>
              <w:marTop w:val="0"/>
              <w:marBottom w:val="0"/>
              <w:divBdr>
                <w:top w:val="none" w:sz="0" w:space="0" w:color="auto"/>
                <w:left w:val="none" w:sz="0" w:space="0" w:color="auto"/>
                <w:bottom w:val="none" w:sz="0" w:space="0" w:color="auto"/>
                <w:right w:val="none" w:sz="0" w:space="0" w:color="auto"/>
              </w:divBdr>
              <w:divsChild>
                <w:div w:id="102833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001895">
      <w:bodyDiv w:val="1"/>
      <w:marLeft w:val="0"/>
      <w:marRight w:val="0"/>
      <w:marTop w:val="0"/>
      <w:marBottom w:val="0"/>
      <w:divBdr>
        <w:top w:val="none" w:sz="0" w:space="0" w:color="auto"/>
        <w:left w:val="none" w:sz="0" w:space="0" w:color="auto"/>
        <w:bottom w:val="none" w:sz="0" w:space="0" w:color="auto"/>
        <w:right w:val="none" w:sz="0" w:space="0" w:color="auto"/>
      </w:divBdr>
      <w:divsChild>
        <w:div w:id="894245402">
          <w:marLeft w:val="640"/>
          <w:marRight w:val="0"/>
          <w:marTop w:val="0"/>
          <w:marBottom w:val="0"/>
          <w:divBdr>
            <w:top w:val="none" w:sz="0" w:space="0" w:color="auto"/>
            <w:left w:val="none" w:sz="0" w:space="0" w:color="auto"/>
            <w:bottom w:val="none" w:sz="0" w:space="0" w:color="auto"/>
            <w:right w:val="none" w:sz="0" w:space="0" w:color="auto"/>
          </w:divBdr>
        </w:div>
        <w:div w:id="1893275278">
          <w:marLeft w:val="640"/>
          <w:marRight w:val="0"/>
          <w:marTop w:val="0"/>
          <w:marBottom w:val="0"/>
          <w:divBdr>
            <w:top w:val="none" w:sz="0" w:space="0" w:color="auto"/>
            <w:left w:val="none" w:sz="0" w:space="0" w:color="auto"/>
            <w:bottom w:val="none" w:sz="0" w:space="0" w:color="auto"/>
            <w:right w:val="none" w:sz="0" w:space="0" w:color="auto"/>
          </w:divBdr>
        </w:div>
        <w:div w:id="1655530157">
          <w:marLeft w:val="640"/>
          <w:marRight w:val="0"/>
          <w:marTop w:val="0"/>
          <w:marBottom w:val="0"/>
          <w:divBdr>
            <w:top w:val="none" w:sz="0" w:space="0" w:color="auto"/>
            <w:left w:val="none" w:sz="0" w:space="0" w:color="auto"/>
            <w:bottom w:val="none" w:sz="0" w:space="0" w:color="auto"/>
            <w:right w:val="none" w:sz="0" w:space="0" w:color="auto"/>
          </w:divBdr>
        </w:div>
        <w:div w:id="1037775945">
          <w:marLeft w:val="640"/>
          <w:marRight w:val="0"/>
          <w:marTop w:val="0"/>
          <w:marBottom w:val="0"/>
          <w:divBdr>
            <w:top w:val="none" w:sz="0" w:space="0" w:color="auto"/>
            <w:left w:val="none" w:sz="0" w:space="0" w:color="auto"/>
            <w:bottom w:val="none" w:sz="0" w:space="0" w:color="auto"/>
            <w:right w:val="none" w:sz="0" w:space="0" w:color="auto"/>
          </w:divBdr>
        </w:div>
        <w:div w:id="1893811079">
          <w:marLeft w:val="640"/>
          <w:marRight w:val="0"/>
          <w:marTop w:val="0"/>
          <w:marBottom w:val="0"/>
          <w:divBdr>
            <w:top w:val="none" w:sz="0" w:space="0" w:color="auto"/>
            <w:left w:val="none" w:sz="0" w:space="0" w:color="auto"/>
            <w:bottom w:val="none" w:sz="0" w:space="0" w:color="auto"/>
            <w:right w:val="none" w:sz="0" w:space="0" w:color="auto"/>
          </w:divBdr>
        </w:div>
        <w:div w:id="751241541">
          <w:marLeft w:val="640"/>
          <w:marRight w:val="0"/>
          <w:marTop w:val="0"/>
          <w:marBottom w:val="0"/>
          <w:divBdr>
            <w:top w:val="none" w:sz="0" w:space="0" w:color="auto"/>
            <w:left w:val="none" w:sz="0" w:space="0" w:color="auto"/>
            <w:bottom w:val="none" w:sz="0" w:space="0" w:color="auto"/>
            <w:right w:val="none" w:sz="0" w:space="0" w:color="auto"/>
          </w:divBdr>
        </w:div>
        <w:div w:id="913199158">
          <w:marLeft w:val="640"/>
          <w:marRight w:val="0"/>
          <w:marTop w:val="0"/>
          <w:marBottom w:val="0"/>
          <w:divBdr>
            <w:top w:val="none" w:sz="0" w:space="0" w:color="auto"/>
            <w:left w:val="none" w:sz="0" w:space="0" w:color="auto"/>
            <w:bottom w:val="none" w:sz="0" w:space="0" w:color="auto"/>
            <w:right w:val="none" w:sz="0" w:space="0" w:color="auto"/>
          </w:divBdr>
        </w:div>
        <w:div w:id="1063333585">
          <w:marLeft w:val="640"/>
          <w:marRight w:val="0"/>
          <w:marTop w:val="0"/>
          <w:marBottom w:val="0"/>
          <w:divBdr>
            <w:top w:val="none" w:sz="0" w:space="0" w:color="auto"/>
            <w:left w:val="none" w:sz="0" w:space="0" w:color="auto"/>
            <w:bottom w:val="none" w:sz="0" w:space="0" w:color="auto"/>
            <w:right w:val="none" w:sz="0" w:space="0" w:color="auto"/>
          </w:divBdr>
        </w:div>
        <w:div w:id="343871280">
          <w:marLeft w:val="640"/>
          <w:marRight w:val="0"/>
          <w:marTop w:val="0"/>
          <w:marBottom w:val="0"/>
          <w:divBdr>
            <w:top w:val="none" w:sz="0" w:space="0" w:color="auto"/>
            <w:left w:val="none" w:sz="0" w:space="0" w:color="auto"/>
            <w:bottom w:val="none" w:sz="0" w:space="0" w:color="auto"/>
            <w:right w:val="none" w:sz="0" w:space="0" w:color="auto"/>
          </w:divBdr>
        </w:div>
        <w:div w:id="632634697">
          <w:marLeft w:val="640"/>
          <w:marRight w:val="0"/>
          <w:marTop w:val="0"/>
          <w:marBottom w:val="0"/>
          <w:divBdr>
            <w:top w:val="none" w:sz="0" w:space="0" w:color="auto"/>
            <w:left w:val="none" w:sz="0" w:space="0" w:color="auto"/>
            <w:bottom w:val="none" w:sz="0" w:space="0" w:color="auto"/>
            <w:right w:val="none" w:sz="0" w:space="0" w:color="auto"/>
          </w:divBdr>
        </w:div>
        <w:div w:id="1136484499">
          <w:marLeft w:val="640"/>
          <w:marRight w:val="0"/>
          <w:marTop w:val="0"/>
          <w:marBottom w:val="0"/>
          <w:divBdr>
            <w:top w:val="none" w:sz="0" w:space="0" w:color="auto"/>
            <w:left w:val="none" w:sz="0" w:space="0" w:color="auto"/>
            <w:bottom w:val="none" w:sz="0" w:space="0" w:color="auto"/>
            <w:right w:val="none" w:sz="0" w:space="0" w:color="auto"/>
          </w:divBdr>
        </w:div>
        <w:div w:id="85882911">
          <w:marLeft w:val="640"/>
          <w:marRight w:val="0"/>
          <w:marTop w:val="0"/>
          <w:marBottom w:val="0"/>
          <w:divBdr>
            <w:top w:val="none" w:sz="0" w:space="0" w:color="auto"/>
            <w:left w:val="none" w:sz="0" w:space="0" w:color="auto"/>
            <w:bottom w:val="none" w:sz="0" w:space="0" w:color="auto"/>
            <w:right w:val="none" w:sz="0" w:space="0" w:color="auto"/>
          </w:divBdr>
        </w:div>
        <w:div w:id="1733500109">
          <w:marLeft w:val="640"/>
          <w:marRight w:val="0"/>
          <w:marTop w:val="0"/>
          <w:marBottom w:val="0"/>
          <w:divBdr>
            <w:top w:val="none" w:sz="0" w:space="0" w:color="auto"/>
            <w:left w:val="none" w:sz="0" w:space="0" w:color="auto"/>
            <w:bottom w:val="none" w:sz="0" w:space="0" w:color="auto"/>
            <w:right w:val="none" w:sz="0" w:space="0" w:color="auto"/>
          </w:divBdr>
        </w:div>
        <w:div w:id="73477816">
          <w:marLeft w:val="640"/>
          <w:marRight w:val="0"/>
          <w:marTop w:val="0"/>
          <w:marBottom w:val="0"/>
          <w:divBdr>
            <w:top w:val="none" w:sz="0" w:space="0" w:color="auto"/>
            <w:left w:val="none" w:sz="0" w:space="0" w:color="auto"/>
            <w:bottom w:val="none" w:sz="0" w:space="0" w:color="auto"/>
            <w:right w:val="none" w:sz="0" w:space="0" w:color="auto"/>
          </w:divBdr>
        </w:div>
        <w:div w:id="1396973728">
          <w:marLeft w:val="640"/>
          <w:marRight w:val="0"/>
          <w:marTop w:val="0"/>
          <w:marBottom w:val="0"/>
          <w:divBdr>
            <w:top w:val="none" w:sz="0" w:space="0" w:color="auto"/>
            <w:left w:val="none" w:sz="0" w:space="0" w:color="auto"/>
            <w:bottom w:val="none" w:sz="0" w:space="0" w:color="auto"/>
            <w:right w:val="none" w:sz="0" w:space="0" w:color="auto"/>
          </w:divBdr>
        </w:div>
        <w:div w:id="1044062820">
          <w:marLeft w:val="640"/>
          <w:marRight w:val="0"/>
          <w:marTop w:val="0"/>
          <w:marBottom w:val="0"/>
          <w:divBdr>
            <w:top w:val="none" w:sz="0" w:space="0" w:color="auto"/>
            <w:left w:val="none" w:sz="0" w:space="0" w:color="auto"/>
            <w:bottom w:val="none" w:sz="0" w:space="0" w:color="auto"/>
            <w:right w:val="none" w:sz="0" w:space="0" w:color="auto"/>
          </w:divBdr>
        </w:div>
        <w:div w:id="1738243267">
          <w:marLeft w:val="640"/>
          <w:marRight w:val="0"/>
          <w:marTop w:val="0"/>
          <w:marBottom w:val="0"/>
          <w:divBdr>
            <w:top w:val="none" w:sz="0" w:space="0" w:color="auto"/>
            <w:left w:val="none" w:sz="0" w:space="0" w:color="auto"/>
            <w:bottom w:val="none" w:sz="0" w:space="0" w:color="auto"/>
            <w:right w:val="none" w:sz="0" w:space="0" w:color="auto"/>
          </w:divBdr>
        </w:div>
        <w:div w:id="79451106">
          <w:marLeft w:val="640"/>
          <w:marRight w:val="0"/>
          <w:marTop w:val="0"/>
          <w:marBottom w:val="0"/>
          <w:divBdr>
            <w:top w:val="none" w:sz="0" w:space="0" w:color="auto"/>
            <w:left w:val="none" w:sz="0" w:space="0" w:color="auto"/>
            <w:bottom w:val="none" w:sz="0" w:space="0" w:color="auto"/>
            <w:right w:val="none" w:sz="0" w:space="0" w:color="auto"/>
          </w:divBdr>
        </w:div>
        <w:div w:id="730035103">
          <w:marLeft w:val="640"/>
          <w:marRight w:val="0"/>
          <w:marTop w:val="0"/>
          <w:marBottom w:val="0"/>
          <w:divBdr>
            <w:top w:val="none" w:sz="0" w:space="0" w:color="auto"/>
            <w:left w:val="none" w:sz="0" w:space="0" w:color="auto"/>
            <w:bottom w:val="none" w:sz="0" w:space="0" w:color="auto"/>
            <w:right w:val="none" w:sz="0" w:space="0" w:color="auto"/>
          </w:divBdr>
        </w:div>
        <w:div w:id="1201746854">
          <w:marLeft w:val="640"/>
          <w:marRight w:val="0"/>
          <w:marTop w:val="0"/>
          <w:marBottom w:val="0"/>
          <w:divBdr>
            <w:top w:val="none" w:sz="0" w:space="0" w:color="auto"/>
            <w:left w:val="none" w:sz="0" w:space="0" w:color="auto"/>
            <w:bottom w:val="none" w:sz="0" w:space="0" w:color="auto"/>
            <w:right w:val="none" w:sz="0" w:space="0" w:color="auto"/>
          </w:divBdr>
        </w:div>
        <w:div w:id="164172202">
          <w:marLeft w:val="640"/>
          <w:marRight w:val="0"/>
          <w:marTop w:val="0"/>
          <w:marBottom w:val="0"/>
          <w:divBdr>
            <w:top w:val="none" w:sz="0" w:space="0" w:color="auto"/>
            <w:left w:val="none" w:sz="0" w:space="0" w:color="auto"/>
            <w:bottom w:val="none" w:sz="0" w:space="0" w:color="auto"/>
            <w:right w:val="none" w:sz="0" w:space="0" w:color="auto"/>
          </w:divBdr>
        </w:div>
        <w:div w:id="819804212">
          <w:marLeft w:val="640"/>
          <w:marRight w:val="0"/>
          <w:marTop w:val="0"/>
          <w:marBottom w:val="0"/>
          <w:divBdr>
            <w:top w:val="none" w:sz="0" w:space="0" w:color="auto"/>
            <w:left w:val="none" w:sz="0" w:space="0" w:color="auto"/>
            <w:bottom w:val="none" w:sz="0" w:space="0" w:color="auto"/>
            <w:right w:val="none" w:sz="0" w:space="0" w:color="auto"/>
          </w:divBdr>
        </w:div>
        <w:div w:id="837573007">
          <w:marLeft w:val="640"/>
          <w:marRight w:val="0"/>
          <w:marTop w:val="0"/>
          <w:marBottom w:val="0"/>
          <w:divBdr>
            <w:top w:val="none" w:sz="0" w:space="0" w:color="auto"/>
            <w:left w:val="none" w:sz="0" w:space="0" w:color="auto"/>
            <w:bottom w:val="none" w:sz="0" w:space="0" w:color="auto"/>
            <w:right w:val="none" w:sz="0" w:space="0" w:color="auto"/>
          </w:divBdr>
        </w:div>
        <w:div w:id="1406997344">
          <w:marLeft w:val="640"/>
          <w:marRight w:val="0"/>
          <w:marTop w:val="0"/>
          <w:marBottom w:val="0"/>
          <w:divBdr>
            <w:top w:val="none" w:sz="0" w:space="0" w:color="auto"/>
            <w:left w:val="none" w:sz="0" w:space="0" w:color="auto"/>
            <w:bottom w:val="none" w:sz="0" w:space="0" w:color="auto"/>
            <w:right w:val="none" w:sz="0" w:space="0" w:color="auto"/>
          </w:divBdr>
        </w:div>
        <w:div w:id="1789353285">
          <w:marLeft w:val="640"/>
          <w:marRight w:val="0"/>
          <w:marTop w:val="0"/>
          <w:marBottom w:val="0"/>
          <w:divBdr>
            <w:top w:val="none" w:sz="0" w:space="0" w:color="auto"/>
            <w:left w:val="none" w:sz="0" w:space="0" w:color="auto"/>
            <w:bottom w:val="none" w:sz="0" w:space="0" w:color="auto"/>
            <w:right w:val="none" w:sz="0" w:space="0" w:color="auto"/>
          </w:divBdr>
        </w:div>
        <w:div w:id="1210260521">
          <w:marLeft w:val="640"/>
          <w:marRight w:val="0"/>
          <w:marTop w:val="0"/>
          <w:marBottom w:val="0"/>
          <w:divBdr>
            <w:top w:val="none" w:sz="0" w:space="0" w:color="auto"/>
            <w:left w:val="none" w:sz="0" w:space="0" w:color="auto"/>
            <w:bottom w:val="none" w:sz="0" w:space="0" w:color="auto"/>
            <w:right w:val="none" w:sz="0" w:space="0" w:color="auto"/>
          </w:divBdr>
        </w:div>
        <w:div w:id="1848251498">
          <w:marLeft w:val="640"/>
          <w:marRight w:val="0"/>
          <w:marTop w:val="0"/>
          <w:marBottom w:val="0"/>
          <w:divBdr>
            <w:top w:val="none" w:sz="0" w:space="0" w:color="auto"/>
            <w:left w:val="none" w:sz="0" w:space="0" w:color="auto"/>
            <w:bottom w:val="none" w:sz="0" w:space="0" w:color="auto"/>
            <w:right w:val="none" w:sz="0" w:space="0" w:color="auto"/>
          </w:divBdr>
        </w:div>
        <w:div w:id="1002272207">
          <w:marLeft w:val="640"/>
          <w:marRight w:val="0"/>
          <w:marTop w:val="0"/>
          <w:marBottom w:val="0"/>
          <w:divBdr>
            <w:top w:val="none" w:sz="0" w:space="0" w:color="auto"/>
            <w:left w:val="none" w:sz="0" w:space="0" w:color="auto"/>
            <w:bottom w:val="none" w:sz="0" w:space="0" w:color="auto"/>
            <w:right w:val="none" w:sz="0" w:space="0" w:color="auto"/>
          </w:divBdr>
        </w:div>
        <w:div w:id="536429226">
          <w:marLeft w:val="640"/>
          <w:marRight w:val="0"/>
          <w:marTop w:val="0"/>
          <w:marBottom w:val="0"/>
          <w:divBdr>
            <w:top w:val="none" w:sz="0" w:space="0" w:color="auto"/>
            <w:left w:val="none" w:sz="0" w:space="0" w:color="auto"/>
            <w:bottom w:val="none" w:sz="0" w:space="0" w:color="auto"/>
            <w:right w:val="none" w:sz="0" w:space="0" w:color="auto"/>
          </w:divBdr>
        </w:div>
        <w:div w:id="2142839703">
          <w:marLeft w:val="640"/>
          <w:marRight w:val="0"/>
          <w:marTop w:val="0"/>
          <w:marBottom w:val="0"/>
          <w:divBdr>
            <w:top w:val="none" w:sz="0" w:space="0" w:color="auto"/>
            <w:left w:val="none" w:sz="0" w:space="0" w:color="auto"/>
            <w:bottom w:val="none" w:sz="0" w:space="0" w:color="auto"/>
            <w:right w:val="none" w:sz="0" w:space="0" w:color="auto"/>
          </w:divBdr>
        </w:div>
        <w:div w:id="1951736179">
          <w:marLeft w:val="640"/>
          <w:marRight w:val="0"/>
          <w:marTop w:val="0"/>
          <w:marBottom w:val="0"/>
          <w:divBdr>
            <w:top w:val="none" w:sz="0" w:space="0" w:color="auto"/>
            <w:left w:val="none" w:sz="0" w:space="0" w:color="auto"/>
            <w:bottom w:val="none" w:sz="0" w:space="0" w:color="auto"/>
            <w:right w:val="none" w:sz="0" w:space="0" w:color="auto"/>
          </w:divBdr>
        </w:div>
        <w:div w:id="1526403038">
          <w:marLeft w:val="640"/>
          <w:marRight w:val="0"/>
          <w:marTop w:val="0"/>
          <w:marBottom w:val="0"/>
          <w:divBdr>
            <w:top w:val="none" w:sz="0" w:space="0" w:color="auto"/>
            <w:left w:val="none" w:sz="0" w:space="0" w:color="auto"/>
            <w:bottom w:val="none" w:sz="0" w:space="0" w:color="auto"/>
            <w:right w:val="none" w:sz="0" w:space="0" w:color="auto"/>
          </w:divBdr>
        </w:div>
        <w:div w:id="1144422305">
          <w:marLeft w:val="640"/>
          <w:marRight w:val="0"/>
          <w:marTop w:val="0"/>
          <w:marBottom w:val="0"/>
          <w:divBdr>
            <w:top w:val="none" w:sz="0" w:space="0" w:color="auto"/>
            <w:left w:val="none" w:sz="0" w:space="0" w:color="auto"/>
            <w:bottom w:val="none" w:sz="0" w:space="0" w:color="auto"/>
            <w:right w:val="none" w:sz="0" w:space="0" w:color="auto"/>
          </w:divBdr>
        </w:div>
        <w:div w:id="54160342">
          <w:marLeft w:val="640"/>
          <w:marRight w:val="0"/>
          <w:marTop w:val="0"/>
          <w:marBottom w:val="0"/>
          <w:divBdr>
            <w:top w:val="none" w:sz="0" w:space="0" w:color="auto"/>
            <w:left w:val="none" w:sz="0" w:space="0" w:color="auto"/>
            <w:bottom w:val="none" w:sz="0" w:space="0" w:color="auto"/>
            <w:right w:val="none" w:sz="0" w:space="0" w:color="auto"/>
          </w:divBdr>
        </w:div>
        <w:div w:id="309213375">
          <w:marLeft w:val="640"/>
          <w:marRight w:val="0"/>
          <w:marTop w:val="0"/>
          <w:marBottom w:val="0"/>
          <w:divBdr>
            <w:top w:val="none" w:sz="0" w:space="0" w:color="auto"/>
            <w:left w:val="none" w:sz="0" w:space="0" w:color="auto"/>
            <w:bottom w:val="none" w:sz="0" w:space="0" w:color="auto"/>
            <w:right w:val="none" w:sz="0" w:space="0" w:color="auto"/>
          </w:divBdr>
        </w:div>
        <w:div w:id="176821313">
          <w:marLeft w:val="640"/>
          <w:marRight w:val="0"/>
          <w:marTop w:val="0"/>
          <w:marBottom w:val="0"/>
          <w:divBdr>
            <w:top w:val="none" w:sz="0" w:space="0" w:color="auto"/>
            <w:left w:val="none" w:sz="0" w:space="0" w:color="auto"/>
            <w:bottom w:val="none" w:sz="0" w:space="0" w:color="auto"/>
            <w:right w:val="none" w:sz="0" w:space="0" w:color="auto"/>
          </w:divBdr>
        </w:div>
        <w:div w:id="225184343">
          <w:marLeft w:val="640"/>
          <w:marRight w:val="0"/>
          <w:marTop w:val="0"/>
          <w:marBottom w:val="0"/>
          <w:divBdr>
            <w:top w:val="none" w:sz="0" w:space="0" w:color="auto"/>
            <w:left w:val="none" w:sz="0" w:space="0" w:color="auto"/>
            <w:bottom w:val="none" w:sz="0" w:space="0" w:color="auto"/>
            <w:right w:val="none" w:sz="0" w:space="0" w:color="auto"/>
          </w:divBdr>
        </w:div>
        <w:div w:id="1027214760">
          <w:marLeft w:val="640"/>
          <w:marRight w:val="0"/>
          <w:marTop w:val="0"/>
          <w:marBottom w:val="0"/>
          <w:divBdr>
            <w:top w:val="none" w:sz="0" w:space="0" w:color="auto"/>
            <w:left w:val="none" w:sz="0" w:space="0" w:color="auto"/>
            <w:bottom w:val="none" w:sz="0" w:space="0" w:color="auto"/>
            <w:right w:val="none" w:sz="0" w:space="0" w:color="auto"/>
          </w:divBdr>
        </w:div>
        <w:div w:id="1803110023">
          <w:marLeft w:val="640"/>
          <w:marRight w:val="0"/>
          <w:marTop w:val="0"/>
          <w:marBottom w:val="0"/>
          <w:divBdr>
            <w:top w:val="none" w:sz="0" w:space="0" w:color="auto"/>
            <w:left w:val="none" w:sz="0" w:space="0" w:color="auto"/>
            <w:bottom w:val="none" w:sz="0" w:space="0" w:color="auto"/>
            <w:right w:val="none" w:sz="0" w:space="0" w:color="auto"/>
          </w:divBdr>
        </w:div>
        <w:div w:id="1162281898">
          <w:marLeft w:val="640"/>
          <w:marRight w:val="0"/>
          <w:marTop w:val="0"/>
          <w:marBottom w:val="0"/>
          <w:divBdr>
            <w:top w:val="none" w:sz="0" w:space="0" w:color="auto"/>
            <w:left w:val="none" w:sz="0" w:space="0" w:color="auto"/>
            <w:bottom w:val="none" w:sz="0" w:space="0" w:color="auto"/>
            <w:right w:val="none" w:sz="0" w:space="0" w:color="auto"/>
          </w:divBdr>
        </w:div>
        <w:div w:id="126747473">
          <w:marLeft w:val="640"/>
          <w:marRight w:val="0"/>
          <w:marTop w:val="0"/>
          <w:marBottom w:val="0"/>
          <w:divBdr>
            <w:top w:val="none" w:sz="0" w:space="0" w:color="auto"/>
            <w:left w:val="none" w:sz="0" w:space="0" w:color="auto"/>
            <w:bottom w:val="none" w:sz="0" w:space="0" w:color="auto"/>
            <w:right w:val="none" w:sz="0" w:space="0" w:color="auto"/>
          </w:divBdr>
        </w:div>
        <w:div w:id="854883508">
          <w:marLeft w:val="640"/>
          <w:marRight w:val="0"/>
          <w:marTop w:val="0"/>
          <w:marBottom w:val="0"/>
          <w:divBdr>
            <w:top w:val="none" w:sz="0" w:space="0" w:color="auto"/>
            <w:left w:val="none" w:sz="0" w:space="0" w:color="auto"/>
            <w:bottom w:val="none" w:sz="0" w:space="0" w:color="auto"/>
            <w:right w:val="none" w:sz="0" w:space="0" w:color="auto"/>
          </w:divBdr>
        </w:div>
        <w:div w:id="836581218">
          <w:marLeft w:val="640"/>
          <w:marRight w:val="0"/>
          <w:marTop w:val="0"/>
          <w:marBottom w:val="0"/>
          <w:divBdr>
            <w:top w:val="none" w:sz="0" w:space="0" w:color="auto"/>
            <w:left w:val="none" w:sz="0" w:space="0" w:color="auto"/>
            <w:bottom w:val="none" w:sz="0" w:space="0" w:color="auto"/>
            <w:right w:val="none" w:sz="0" w:space="0" w:color="auto"/>
          </w:divBdr>
        </w:div>
        <w:div w:id="1228152564">
          <w:marLeft w:val="640"/>
          <w:marRight w:val="0"/>
          <w:marTop w:val="0"/>
          <w:marBottom w:val="0"/>
          <w:divBdr>
            <w:top w:val="none" w:sz="0" w:space="0" w:color="auto"/>
            <w:left w:val="none" w:sz="0" w:space="0" w:color="auto"/>
            <w:bottom w:val="none" w:sz="0" w:space="0" w:color="auto"/>
            <w:right w:val="none" w:sz="0" w:space="0" w:color="auto"/>
          </w:divBdr>
        </w:div>
        <w:div w:id="2101944527">
          <w:marLeft w:val="640"/>
          <w:marRight w:val="0"/>
          <w:marTop w:val="0"/>
          <w:marBottom w:val="0"/>
          <w:divBdr>
            <w:top w:val="none" w:sz="0" w:space="0" w:color="auto"/>
            <w:left w:val="none" w:sz="0" w:space="0" w:color="auto"/>
            <w:bottom w:val="none" w:sz="0" w:space="0" w:color="auto"/>
            <w:right w:val="none" w:sz="0" w:space="0" w:color="auto"/>
          </w:divBdr>
        </w:div>
        <w:div w:id="1140414350">
          <w:marLeft w:val="640"/>
          <w:marRight w:val="0"/>
          <w:marTop w:val="0"/>
          <w:marBottom w:val="0"/>
          <w:divBdr>
            <w:top w:val="none" w:sz="0" w:space="0" w:color="auto"/>
            <w:left w:val="none" w:sz="0" w:space="0" w:color="auto"/>
            <w:bottom w:val="none" w:sz="0" w:space="0" w:color="auto"/>
            <w:right w:val="none" w:sz="0" w:space="0" w:color="auto"/>
          </w:divBdr>
        </w:div>
        <w:div w:id="148522018">
          <w:marLeft w:val="640"/>
          <w:marRight w:val="0"/>
          <w:marTop w:val="0"/>
          <w:marBottom w:val="0"/>
          <w:divBdr>
            <w:top w:val="none" w:sz="0" w:space="0" w:color="auto"/>
            <w:left w:val="none" w:sz="0" w:space="0" w:color="auto"/>
            <w:bottom w:val="none" w:sz="0" w:space="0" w:color="auto"/>
            <w:right w:val="none" w:sz="0" w:space="0" w:color="auto"/>
          </w:divBdr>
        </w:div>
        <w:div w:id="1442340983">
          <w:marLeft w:val="640"/>
          <w:marRight w:val="0"/>
          <w:marTop w:val="0"/>
          <w:marBottom w:val="0"/>
          <w:divBdr>
            <w:top w:val="none" w:sz="0" w:space="0" w:color="auto"/>
            <w:left w:val="none" w:sz="0" w:space="0" w:color="auto"/>
            <w:bottom w:val="none" w:sz="0" w:space="0" w:color="auto"/>
            <w:right w:val="none" w:sz="0" w:space="0" w:color="auto"/>
          </w:divBdr>
        </w:div>
        <w:div w:id="1415125408">
          <w:marLeft w:val="640"/>
          <w:marRight w:val="0"/>
          <w:marTop w:val="0"/>
          <w:marBottom w:val="0"/>
          <w:divBdr>
            <w:top w:val="none" w:sz="0" w:space="0" w:color="auto"/>
            <w:left w:val="none" w:sz="0" w:space="0" w:color="auto"/>
            <w:bottom w:val="none" w:sz="0" w:space="0" w:color="auto"/>
            <w:right w:val="none" w:sz="0" w:space="0" w:color="auto"/>
          </w:divBdr>
        </w:div>
        <w:div w:id="688995404">
          <w:marLeft w:val="640"/>
          <w:marRight w:val="0"/>
          <w:marTop w:val="0"/>
          <w:marBottom w:val="0"/>
          <w:divBdr>
            <w:top w:val="none" w:sz="0" w:space="0" w:color="auto"/>
            <w:left w:val="none" w:sz="0" w:space="0" w:color="auto"/>
            <w:bottom w:val="none" w:sz="0" w:space="0" w:color="auto"/>
            <w:right w:val="none" w:sz="0" w:space="0" w:color="auto"/>
          </w:divBdr>
        </w:div>
      </w:divsChild>
    </w:div>
    <w:div w:id="1350637822">
      <w:bodyDiv w:val="1"/>
      <w:marLeft w:val="0"/>
      <w:marRight w:val="0"/>
      <w:marTop w:val="0"/>
      <w:marBottom w:val="0"/>
      <w:divBdr>
        <w:top w:val="none" w:sz="0" w:space="0" w:color="auto"/>
        <w:left w:val="none" w:sz="0" w:space="0" w:color="auto"/>
        <w:bottom w:val="none" w:sz="0" w:space="0" w:color="auto"/>
        <w:right w:val="none" w:sz="0" w:space="0" w:color="auto"/>
      </w:divBdr>
      <w:divsChild>
        <w:div w:id="1669601049">
          <w:marLeft w:val="640"/>
          <w:marRight w:val="0"/>
          <w:marTop w:val="0"/>
          <w:marBottom w:val="0"/>
          <w:divBdr>
            <w:top w:val="none" w:sz="0" w:space="0" w:color="auto"/>
            <w:left w:val="none" w:sz="0" w:space="0" w:color="auto"/>
            <w:bottom w:val="none" w:sz="0" w:space="0" w:color="auto"/>
            <w:right w:val="none" w:sz="0" w:space="0" w:color="auto"/>
          </w:divBdr>
        </w:div>
        <w:div w:id="950554755">
          <w:marLeft w:val="640"/>
          <w:marRight w:val="0"/>
          <w:marTop w:val="0"/>
          <w:marBottom w:val="0"/>
          <w:divBdr>
            <w:top w:val="none" w:sz="0" w:space="0" w:color="auto"/>
            <w:left w:val="none" w:sz="0" w:space="0" w:color="auto"/>
            <w:bottom w:val="none" w:sz="0" w:space="0" w:color="auto"/>
            <w:right w:val="none" w:sz="0" w:space="0" w:color="auto"/>
          </w:divBdr>
        </w:div>
        <w:div w:id="1341271242">
          <w:marLeft w:val="640"/>
          <w:marRight w:val="0"/>
          <w:marTop w:val="0"/>
          <w:marBottom w:val="0"/>
          <w:divBdr>
            <w:top w:val="none" w:sz="0" w:space="0" w:color="auto"/>
            <w:left w:val="none" w:sz="0" w:space="0" w:color="auto"/>
            <w:bottom w:val="none" w:sz="0" w:space="0" w:color="auto"/>
            <w:right w:val="none" w:sz="0" w:space="0" w:color="auto"/>
          </w:divBdr>
        </w:div>
        <w:div w:id="1205827466">
          <w:marLeft w:val="640"/>
          <w:marRight w:val="0"/>
          <w:marTop w:val="0"/>
          <w:marBottom w:val="0"/>
          <w:divBdr>
            <w:top w:val="none" w:sz="0" w:space="0" w:color="auto"/>
            <w:left w:val="none" w:sz="0" w:space="0" w:color="auto"/>
            <w:bottom w:val="none" w:sz="0" w:space="0" w:color="auto"/>
            <w:right w:val="none" w:sz="0" w:space="0" w:color="auto"/>
          </w:divBdr>
        </w:div>
        <w:div w:id="405566965">
          <w:marLeft w:val="640"/>
          <w:marRight w:val="0"/>
          <w:marTop w:val="0"/>
          <w:marBottom w:val="0"/>
          <w:divBdr>
            <w:top w:val="none" w:sz="0" w:space="0" w:color="auto"/>
            <w:left w:val="none" w:sz="0" w:space="0" w:color="auto"/>
            <w:bottom w:val="none" w:sz="0" w:space="0" w:color="auto"/>
            <w:right w:val="none" w:sz="0" w:space="0" w:color="auto"/>
          </w:divBdr>
        </w:div>
        <w:div w:id="1363629184">
          <w:marLeft w:val="640"/>
          <w:marRight w:val="0"/>
          <w:marTop w:val="0"/>
          <w:marBottom w:val="0"/>
          <w:divBdr>
            <w:top w:val="none" w:sz="0" w:space="0" w:color="auto"/>
            <w:left w:val="none" w:sz="0" w:space="0" w:color="auto"/>
            <w:bottom w:val="none" w:sz="0" w:space="0" w:color="auto"/>
            <w:right w:val="none" w:sz="0" w:space="0" w:color="auto"/>
          </w:divBdr>
        </w:div>
        <w:div w:id="1292402588">
          <w:marLeft w:val="640"/>
          <w:marRight w:val="0"/>
          <w:marTop w:val="0"/>
          <w:marBottom w:val="0"/>
          <w:divBdr>
            <w:top w:val="none" w:sz="0" w:space="0" w:color="auto"/>
            <w:left w:val="none" w:sz="0" w:space="0" w:color="auto"/>
            <w:bottom w:val="none" w:sz="0" w:space="0" w:color="auto"/>
            <w:right w:val="none" w:sz="0" w:space="0" w:color="auto"/>
          </w:divBdr>
        </w:div>
        <w:div w:id="673995464">
          <w:marLeft w:val="640"/>
          <w:marRight w:val="0"/>
          <w:marTop w:val="0"/>
          <w:marBottom w:val="0"/>
          <w:divBdr>
            <w:top w:val="none" w:sz="0" w:space="0" w:color="auto"/>
            <w:left w:val="none" w:sz="0" w:space="0" w:color="auto"/>
            <w:bottom w:val="none" w:sz="0" w:space="0" w:color="auto"/>
            <w:right w:val="none" w:sz="0" w:space="0" w:color="auto"/>
          </w:divBdr>
        </w:div>
        <w:div w:id="1412003266">
          <w:marLeft w:val="640"/>
          <w:marRight w:val="0"/>
          <w:marTop w:val="0"/>
          <w:marBottom w:val="0"/>
          <w:divBdr>
            <w:top w:val="none" w:sz="0" w:space="0" w:color="auto"/>
            <w:left w:val="none" w:sz="0" w:space="0" w:color="auto"/>
            <w:bottom w:val="none" w:sz="0" w:space="0" w:color="auto"/>
            <w:right w:val="none" w:sz="0" w:space="0" w:color="auto"/>
          </w:divBdr>
        </w:div>
        <w:div w:id="982664421">
          <w:marLeft w:val="640"/>
          <w:marRight w:val="0"/>
          <w:marTop w:val="0"/>
          <w:marBottom w:val="0"/>
          <w:divBdr>
            <w:top w:val="none" w:sz="0" w:space="0" w:color="auto"/>
            <w:left w:val="none" w:sz="0" w:space="0" w:color="auto"/>
            <w:bottom w:val="none" w:sz="0" w:space="0" w:color="auto"/>
            <w:right w:val="none" w:sz="0" w:space="0" w:color="auto"/>
          </w:divBdr>
        </w:div>
        <w:div w:id="398476945">
          <w:marLeft w:val="640"/>
          <w:marRight w:val="0"/>
          <w:marTop w:val="0"/>
          <w:marBottom w:val="0"/>
          <w:divBdr>
            <w:top w:val="none" w:sz="0" w:space="0" w:color="auto"/>
            <w:left w:val="none" w:sz="0" w:space="0" w:color="auto"/>
            <w:bottom w:val="none" w:sz="0" w:space="0" w:color="auto"/>
            <w:right w:val="none" w:sz="0" w:space="0" w:color="auto"/>
          </w:divBdr>
        </w:div>
        <w:div w:id="1179545403">
          <w:marLeft w:val="640"/>
          <w:marRight w:val="0"/>
          <w:marTop w:val="0"/>
          <w:marBottom w:val="0"/>
          <w:divBdr>
            <w:top w:val="none" w:sz="0" w:space="0" w:color="auto"/>
            <w:left w:val="none" w:sz="0" w:space="0" w:color="auto"/>
            <w:bottom w:val="none" w:sz="0" w:space="0" w:color="auto"/>
            <w:right w:val="none" w:sz="0" w:space="0" w:color="auto"/>
          </w:divBdr>
        </w:div>
        <w:div w:id="1428578121">
          <w:marLeft w:val="640"/>
          <w:marRight w:val="0"/>
          <w:marTop w:val="0"/>
          <w:marBottom w:val="0"/>
          <w:divBdr>
            <w:top w:val="none" w:sz="0" w:space="0" w:color="auto"/>
            <w:left w:val="none" w:sz="0" w:space="0" w:color="auto"/>
            <w:bottom w:val="none" w:sz="0" w:space="0" w:color="auto"/>
            <w:right w:val="none" w:sz="0" w:space="0" w:color="auto"/>
          </w:divBdr>
        </w:div>
        <w:div w:id="420370520">
          <w:marLeft w:val="640"/>
          <w:marRight w:val="0"/>
          <w:marTop w:val="0"/>
          <w:marBottom w:val="0"/>
          <w:divBdr>
            <w:top w:val="none" w:sz="0" w:space="0" w:color="auto"/>
            <w:left w:val="none" w:sz="0" w:space="0" w:color="auto"/>
            <w:bottom w:val="none" w:sz="0" w:space="0" w:color="auto"/>
            <w:right w:val="none" w:sz="0" w:space="0" w:color="auto"/>
          </w:divBdr>
        </w:div>
        <w:div w:id="1112941120">
          <w:marLeft w:val="640"/>
          <w:marRight w:val="0"/>
          <w:marTop w:val="0"/>
          <w:marBottom w:val="0"/>
          <w:divBdr>
            <w:top w:val="none" w:sz="0" w:space="0" w:color="auto"/>
            <w:left w:val="none" w:sz="0" w:space="0" w:color="auto"/>
            <w:bottom w:val="none" w:sz="0" w:space="0" w:color="auto"/>
            <w:right w:val="none" w:sz="0" w:space="0" w:color="auto"/>
          </w:divBdr>
        </w:div>
        <w:div w:id="302470562">
          <w:marLeft w:val="640"/>
          <w:marRight w:val="0"/>
          <w:marTop w:val="0"/>
          <w:marBottom w:val="0"/>
          <w:divBdr>
            <w:top w:val="none" w:sz="0" w:space="0" w:color="auto"/>
            <w:left w:val="none" w:sz="0" w:space="0" w:color="auto"/>
            <w:bottom w:val="none" w:sz="0" w:space="0" w:color="auto"/>
            <w:right w:val="none" w:sz="0" w:space="0" w:color="auto"/>
          </w:divBdr>
        </w:div>
        <w:div w:id="998388193">
          <w:marLeft w:val="640"/>
          <w:marRight w:val="0"/>
          <w:marTop w:val="0"/>
          <w:marBottom w:val="0"/>
          <w:divBdr>
            <w:top w:val="none" w:sz="0" w:space="0" w:color="auto"/>
            <w:left w:val="none" w:sz="0" w:space="0" w:color="auto"/>
            <w:bottom w:val="none" w:sz="0" w:space="0" w:color="auto"/>
            <w:right w:val="none" w:sz="0" w:space="0" w:color="auto"/>
          </w:divBdr>
        </w:div>
        <w:div w:id="398404333">
          <w:marLeft w:val="640"/>
          <w:marRight w:val="0"/>
          <w:marTop w:val="0"/>
          <w:marBottom w:val="0"/>
          <w:divBdr>
            <w:top w:val="none" w:sz="0" w:space="0" w:color="auto"/>
            <w:left w:val="none" w:sz="0" w:space="0" w:color="auto"/>
            <w:bottom w:val="none" w:sz="0" w:space="0" w:color="auto"/>
            <w:right w:val="none" w:sz="0" w:space="0" w:color="auto"/>
          </w:divBdr>
        </w:div>
        <w:div w:id="1691223898">
          <w:marLeft w:val="640"/>
          <w:marRight w:val="0"/>
          <w:marTop w:val="0"/>
          <w:marBottom w:val="0"/>
          <w:divBdr>
            <w:top w:val="none" w:sz="0" w:space="0" w:color="auto"/>
            <w:left w:val="none" w:sz="0" w:space="0" w:color="auto"/>
            <w:bottom w:val="none" w:sz="0" w:space="0" w:color="auto"/>
            <w:right w:val="none" w:sz="0" w:space="0" w:color="auto"/>
          </w:divBdr>
        </w:div>
        <w:div w:id="499783727">
          <w:marLeft w:val="640"/>
          <w:marRight w:val="0"/>
          <w:marTop w:val="0"/>
          <w:marBottom w:val="0"/>
          <w:divBdr>
            <w:top w:val="none" w:sz="0" w:space="0" w:color="auto"/>
            <w:left w:val="none" w:sz="0" w:space="0" w:color="auto"/>
            <w:bottom w:val="none" w:sz="0" w:space="0" w:color="auto"/>
            <w:right w:val="none" w:sz="0" w:space="0" w:color="auto"/>
          </w:divBdr>
        </w:div>
        <w:div w:id="1529295743">
          <w:marLeft w:val="640"/>
          <w:marRight w:val="0"/>
          <w:marTop w:val="0"/>
          <w:marBottom w:val="0"/>
          <w:divBdr>
            <w:top w:val="none" w:sz="0" w:space="0" w:color="auto"/>
            <w:left w:val="none" w:sz="0" w:space="0" w:color="auto"/>
            <w:bottom w:val="none" w:sz="0" w:space="0" w:color="auto"/>
            <w:right w:val="none" w:sz="0" w:space="0" w:color="auto"/>
          </w:divBdr>
        </w:div>
        <w:div w:id="548998035">
          <w:marLeft w:val="640"/>
          <w:marRight w:val="0"/>
          <w:marTop w:val="0"/>
          <w:marBottom w:val="0"/>
          <w:divBdr>
            <w:top w:val="none" w:sz="0" w:space="0" w:color="auto"/>
            <w:left w:val="none" w:sz="0" w:space="0" w:color="auto"/>
            <w:bottom w:val="none" w:sz="0" w:space="0" w:color="auto"/>
            <w:right w:val="none" w:sz="0" w:space="0" w:color="auto"/>
          </w:divBdr>
        </w:div>
        <w:div w:id="95054707">
          <w:marLeft w:val="640"/>
          <w:marRight w:val="0"/>
          <w:marTop w:val="0"/>
          <w:marBottom w:val="0"/>
          <w:divBdr>
            <w:top w:val="none" w:sz="0" w:space="0" w:color="auto"/>
            <w:left w:val="none" w:sz="0" w:space="0" w:color="auto"/>
            <w:bottom w:val="none" w:sz="0" w:space="0" w:color="auto"/>
            <w:right w:val="none" w:sz="0" w:space="0" w:color="auto"/>
          </w:divBdr>
        </w:div>
        <w:div w:id="1202131474">
          <w:marLeft w:val="640"/>
          <w:marRight w:val="0"/>
          <w:marTop w:val="0"/>
          <w:marBottom w:val="0"/>
          <w:divBdr>
            <w:top w:val="none" w:sz="0" w:space="0" w:color="auto"/>
            <w:left w:val="none" w:sz="0" w:space="0" w:color="auto"/>
            <w:bottom w:val="none" w:sz="0" w:space="0" w:color="auto"/>
            <w:right w:val="none" w:sz="0" w:space="0" w:color="auto"/>
          </w:divBdr>
        </w:div>
        <w:div w:id="1045638967">
          <w:marLeft w:val="640"/>
          <w:marRight w:val="0"/>
          <w:marTop w:val="0"/>
          <w:marBottom w:val="0"/>
          <w:divBdr>
            <w:top w:val="none" w:sz="0" w:space="0" w:color="auto"/>
            <w:left w:val="none" w:sz="0" w:space="0" w:color="auto"/>
            <w:bottom w:val="none" w:sz="0" w:space="0" w:color="auto"/>
            <w:right w:val="none" w:sz="0" w:space="0" w:color="auto"/>
          </w:divBdr>
        </w:div>
        <w:div w:id="1571307171">
          <w:marLeft w:val="640"/>
          <w:marRight w:val="0"/>
          <w:marTop w:val="0"/>
          <w:marBottom w:val="0"/>
          <w:divBdr>
            <w:top w:val="none" w:sz="0" w:space="0" w:color="auto"/>
            <w:left w:val="none" w:sz="0" w:space="0" w:color="auto"/>
            <w:bottom w:val="none" w:sz="0" w:space="0" w:color="auto"/>
            <w:right w:val="none" w:sz="0" w:space="0" w:color="auto"/>
          </w:divBdr>
        </w:div>
        <w:div w:id="2130079267">
          <w:marLeft w:val="640"/>
          <w:marRight w:val="0"/>
          <w:marTop w:val="0"/>
          <w:marBottom w:val="0"/>
          <w:divBdr>
            <w:top w:val="none" w:sz="0" w:space="0" w:color="auto"/>
            <w:left w:val="none" w:sz="0" w:space="0" w:color="auto"/>
            <w:bottom w:val="none" w:sz="0" w:space="0" w:color="auto"/>
            <w:right w:val="none" w:sz="0" w:space="0" w:color="auto"/>
          </w:divBdr>
        </w:div>
        <w:div w:id="1364359556">
          <w:marLeft w:val="640"/>
          <w:marRight w:val="0"/>
          <w:marTop w:val="0"/>
          <w:marBottom w:val="0"/>
          <w:divBdr>
            <w:top w:val="none" w:sz="0" w:space="0" w:color="auto"/>
            <w:left w:val="none" w:sz="0" w:space="0" w:color="auto"/>
            <w:bottom w:val="none" w:sz="0" w:space="0" w:color="auto"/>
            <w:right w:val="none" w:sz="0" w:space="0" w:color="auto"/>
          </w:divBdr>
        </w:div>
        <w:div w:id="1883059639">
          <w:marLeft w:val="640"/>
          <w:marRight w:val="0"/>
          <w:marTop w:val="0"/>
          <w:marBottom w:val="0"/>
          <w:divBdr>
            <w:top w:val="none" w:sz="0" w:space="0" w:color="auto"/>
            <w:left w:val="none" w:sz="0" w:space="0" w:color="auto"/>
            <w:bottom w:val="none" w:sz="0" w:space="0" w:color="auto"/>
            <w:right w:val="none" w:sz="0" w:space="0" w:color="auto"/>
          </w:divBdr>
        </w:div>
        <w:div w:id="1371875527">
          <w:marLeft w:val="640"/>
          <w:marRight w:val="0"/>
          <w:marTop w:val="0"/>
          <w:marBottom w:val="0"/>
          <w:divBdr>
            <w:top w:val="none" w:sz="0" w:space="0" w:color="auto"/>
            <w:left w:val="none" w:sz="0" w:space="0" w:color="auto"/>
            <w:bottom w:val="none" w:sz="0" w:space="0" w:color="auto"/>
            <w:right w:val="none" w:sz="0" w:space="0" w:color="auto"/>
          </w:divBdr>
        </w:div>
        <w:div w:id="1912034264">
          <w:marLeft w:val="640"/>
          <w:marRight w:val="0"/>
          <w:marTop w:val="0"/>
          <w:marBottom w:val="0"/>
          <w:divBdr>
            <w:top w:val="none" w:sz="0" w:space="0" w:color="auto"/>
            <w:left w:val="none" w:sz="0" w:space="0" w:color="auto"/>
            <w:bottom w:val="none" w:sz="0" w:space="0" w:color="auto"/>
            <w:right w:val="none" w:sz="0" w:space="0" w:color="auto"/>
          </w:divBdr>
        </w:div>
        <w:div w:id="575434668">
          <w:marLeft w:val="640"/>
          <w:marRight w:val="0"/>
          <w:marTop w:val="0"/>
          <w:marBottom w:val="0"/>
          <w:divBdr>
            <w:top w:val="none" w:sz="0" w:space="0" w:color="auto"/>
            <w:left w:val="none" w:sz="0" w:space="0" w:color="auto"/>
            <w:bottom w:val="none" w:sz="0" w:space="0" w:color="auto"/>
            <w:right w:val="none" w:sz="0" w:space="0" w:color="auto"/>
          </w:divBdr>
        </w:div>
        <w:div w:id="1042053217">
          <w:marLeft w:val="640"/>
          <w:marRight w:val="0"/>
          <w:marTop w:val="0"/>
          <w:marBottom w:val="0"/>
          <w:divBdr>
            <w:top w:val="none" w:sz="0" w:space="0" w:color="auto"/>
            <w:left w:val="none" w:sz="0" w:space="0" w:color="auto"/>
            <w:bottom w:val="none" w:sz="0" w:space="0" w:color="auto"/>
            <w:right w:val="none" w:sz="0" w:space="0" w:color="auto"/>
          </w:divBdr>
        </w:div>
        <w:div w:id="1189678905">
          <w:marLeft w:val="640"/>
          <w:marRight w:val="0"/>
          <w:marTop w:val="0"/>
          <w:marBottom w:val="0"/>
          <w:divBdr>
            <w:top w:val="none" w:sz="0" w:space="0" w:color="auto"/>
            <w:left w:val="none" w:sz="0" w:space="0" w:color="auto"/>
            <w:bottom w:val="none" w:sz="0" w:space="0" w:color="auto"/>
            <w:right w:val="none" w:sz="0" w:space="0" w:color="auto"/>
          </w:divBdr>
        </w:div>
        <w:div w:id="2091810511">
          <w:marLeft w:val="640"/>
          <w:marRight w:val="0"/>
          <w:marTop w:val="0"/>
          <w:marBottom w:val="0"/>
          <w:divBdr>
            <w:top w:val="none" w:sz="0" w:space="0" w:color="auto"/>
            <w:left w:val="none" w:sz="0" w:space="0" w:color="auto"/>
            <w:bottom w:val="none" w:sz="0" w:space="0" w:color="auto"/>
            <w:right w:val="none" w:sz="0" w:space="0" w:color="auto"/>
          </w:divBdr>
        </w:div>
        <w:div w:id="2106803924">
          <w:marLeft w:val="640"/>
          <w:marRight w:val="0"/>
          <w:marTop w:val="0"/>
          <w:marBottom w:val="0"/>
          <w:divBdr>
            <w:top w:val="none" w:sz="0" w:space="0" w:color="auto"/>
            <w:left w:val="none" w:sz="0" w:space="0" w:color="auto"/>
            <w:bottom w:val="none" w:sz="0" w:space="0" w:color="auto"/>
            <w:right w:val="none" w:sz="0" w:space="0" w:color="auto"/>
          </w:divBdr>
        </w:div>
        <w:div w:id="1485925108">
          <w:marLeft w:val="640"/>
          <w:marRight w:val="0"/>
          <w:marTop w:val="0"/>
          <w:marBottom w:val="0"/>
          <w:divBdr>
            <w:top w:val="none" w:sz="0" w:space="0" w:color="auto"/>
            <w:left w:val="none" w:sz="0" w:space="0" w:color="auto"/>
            <w:bottom w:val="none" w:sz="0" w:space="0" w:color="auto"/>
            <w:right w:val="none" w:sz="0" w:space="0" w:color="auto"/>
          </w:divBdr>
        </w:div>
        <w:div w:id="813252320">
          <w:marLeft w:val="640"/>
          <w:marRight w:val="0"/>
          <w:marTop w:val="0"/>
          <w:marBottom w:val="0"/>
          <w:divBdr>
            <w:top w:val="none" w:sz="0" w:space="0" w:color="auto"/>
            <w:left w:val="none" w:sz="0" w:space="0" w:color="auto"/>
            <w:bottom w:val="none" w:sz="0" w:space="0" w:color="auto"/>
            <w:right w:val="none" w:sz="0" w:space="0" w:color="auto"/>
          </w:divBdr>
        </w:div>
        <w:div w:id="782069351">
          <w:marLeft w:val="640"/>
          <w:marRight w:val="0"/>
          <w:marTop w:val="0"/>
          <w:marBottom w:val="0"/>
          <w:divBdr>
            <w:top w:val="none" w:sz="0" w:space="0" w:color="auto"/>
            <w:left w:val="none" w:sz="0" w:space="0" w:color="auto"/>
            <w:bottom w:val="none" w:sz="0" w:space="0" w:color="auto"/>
            <w:right w:val="none" w:sz="0" w:space="0" w:color="auto"/>
          </w:divBdr>
        </w:div>
        <w:div w:id="204296500">
          <w:marLeft w:val="640"/>
          <w:marRight w:val="0"/>
          <w:marTop w:val="0"/>
          <w:marBottom w:val="0"/>
          <w:divBdr>
            <w:top w:val="none" w:sz="0" w:space="0" w:color="auto"/>
            <w:left w:val="none" w:sz="0" w:space="0" w:color="auto"/>
            <w:bottom w:val="none" w:sz="0" w:space="0" w:color="auto"/>
            <w:right w:val="none" w:sz="0" w:space="0" w:color="auto"/>
          </w:divBdr>
        </w:div>
        <w:div w:id="1667513823">
          <w:marLeft w:val="640"/>
          <w:marRight w:val="0"/>
          <w:marTop w:val="0"/>
          <w:marBottom w:val="0"/>
          <w:divBdr>
            <w:top w:val="none" w:sz="0" w:space="0" w:color="auto"/>
            <w:left w:val="none" w:sz="0" w:space="0" w:color="auto"/>
            <w:bottom w:val="none" w:sz="0" w:space="0" w:color="auto"/>
            <w:right w:val="none" w:sz="0" w:space="0" w:color="auto"/>
          </w:divBdr>
        </w:div>
        <w:div w:id="747653883">
          <w:marLeft w:val="640"/>
          <w:marRight w:val="0"/>
          <w:marTop w:val="0"/>
          <w:marBottom w:val="0"/>
          <w:divBdr>
            <w:top w:val="none" w:sz="0" w:space="0" w:color="auto"/>
            <w:left w:val="none" w:sz="0" w:space="0" w:color="auto"/>
            <w:bottom w:val="none" w:sz="0" w:space="0" w:color="auto"/>
            <w:right w:val="none" w:sz="0" w:space="0" w:color="auto"/>
          </w:divBdr>
        </w:div>
        <w:div w:id="570385427">
          <w:marLeft w:val="640"/>
          <w:marRight w:val="0"/>
          <w:marTop w:val="0"/>
          <w:marBottom w:val="0"/>
          <w:divBdr>
            <w:top w:val="none" w:sz="0" w:space="0" w:color="auto"/>
            <w:left w:val="none" w:sz="0" w:space="0" w:color="auto"/>
            <w:bottom w:val="none" w:sz="0" w:space="0" w:color="auto"/>
            <w:right w:val="none" w:sz="0" w:space="0" w:color="auto"/>
          </w:divBdr>
        </w:div>
      </w:divsChild>
    </w:div>
    <w:div w:id="1354840863">
      <w:bodyDiv w:val="1"/>
      <w:marLeft w:val="0"/>
      <w:marRight w:val="0"/>
      <w:marTop w:val="0"/>
      <w:marBottom w:val="0"/>
      <w:divBdr>
        <w:top w:val="none" w:sz="0" w:space="0" w:color="auto"/>
        <w:left w:val="none" w:sz="0" w:space="0" w:color="auto"/>
        <w:bottom w:val="none" w:sz="0" w:space="0" w:color="auto"/>
        <w:right w:val="none" w:sz="0" w:space="0" w:color="auto"/>
      </w:divBdr>
      <w:divsChild>
        <w:div w:id="1159342064">
          <w:marLeft w:val="640"/>
          <w:marRight w:val="0"/>
          <w:marTop w:val="0"/>
          <w:marBottom w:val="0"/>
          <w:divBdr>
            <w:top w:val="none" w:sz="0" w:space="0" w:color="auto"/>
            <w:left w:val="none" w:sz="0" w:space="0" w:color="auto"/>
            <w:bottom w:val="none" w:sz="0" w:space="0" w:color="auto"/>
            <w:right w:val="none" w:sz="0" w:space="0" w:color="auto"/>
          </w:divBdr>
        </w:div>
        <w:div w:id="779762994">
          <w:marLeft w:val="640"/>
          <w:marRight w:val="0"/>
          <w:marTop w:val="0"/>
          <w:marBottom w:val="0"/>
          <w:divBdr>
            <w:top w:val="none" w:sz="0" w:space="0" w:color="auto"/>
            <w:left w:val="none" w:sz="0" w:space="0" w:color="auto"/>
            <w:bottom w:val="none" w:sz="0" w:space="0" w:color="auto"/>
            <w:right w:val="none" w:sz="0" w:space="0" w:color="auto"/>
          </w:divBdr>
        </w:div>
        <w:div w:id="893589988">
          <w:marLeft w:val="640"/>
          <w:marRight w:val="0"/>
          <w:marTop w:val="0"/>
          <w:marBottom w:val="0"/>
          <w:divBdr>
            <w:top w:val="none" w:sz="0" w:space="0" w:color="auto"/>
            <w:left w:val="none" w:sz="0" w:space="0" w:color="auto"/>
            <w:bottom w:val="none" w:sz="0" w:space="0" w:color="auto"/>
            <w:right w:val="none" w:sz="0" w:space="0" w:color="auto"/>
          </w:divBdr>
        </w:div>
        <w:div w:id="1248804667">
          <w:marLeft w:val="640"/>
          <w:marRight w:val="0"/>
          <w:marTop w:val="0"/>
          <w:marBottom w:val="0"/>
          <w:divBdr>
            <w:top w:val="none" w:sz="0" w:space="0" w:color="auto"/>
            <w:left w:val="none" w:sz="0" w:space="0" w:color="auto"/>
            <w:bottom w:val="none" w:sz="0" w:space="0" w:color="auto"/>
            <w:right w:val="none" w:sz="0" w:space="0" w:color="auto"/>
          </w:divBdr>
        </w:div>
        <w:div w:id="1591740926">
          <w:marLeft w:val="640"/>
          <w:marRight w:val="0"/>
          <w:marTop w:val="0"/>
          <w:marBottom w:val="0"/>
          <w:divBdr>
            <w:top w:val="none" w:sz="0" w:space="0" w:color="auto"/>
            <w:left w:val="none" w:sz="0" w:space="0" w:color="auto"/>
            <w:bottom w:val="none" w:sz="0" w:space="0" w:color="auto"/>
            <w:right w:val="none" w:sz="0" w:space="0" w:color="auto"/>
          </w:divBdr>
        </w:div>
        <w:div w:id="1366520466">
          <w:marLeft w:val="640"/>
          <w:marRight w:val="0"/>
          <w:marTop w:val="0"/>
          <w:marBottom w:val="0"/>
          <w:divBdr>
            <w:top w:val="none" w:sz="0" w:space="0" w:color="auto"/>
            <w:left w:val="none" w:sz="0" w:space="0" w:color="auto"/>
            <w:bottom w:val="none" w:sz="0" w:space="0" w:color="auto"/>
            <w:right w:val="none" w:sz="0" w:space="0" w:color="auto"/>
          </w:divBdr>
        </w:div>
        <w:div w:id="1649623764">
          <w:marLeft w:val="640"/>
          <w:marRight w:val="0"/>
          <w:marTop w:val="0"/>
          <w:marBottom w:val="0"/>
          <w:divBdr>
            <w:top w:val="none" w:sz="0" w:space="0" w:color="auto"/>
            <w:left w:val="none" w:sz="0" w:space="0" w:color="auto"/>
            <w:bottom w:val="none" w:sz="0" w:space="0" w:color="auto"/>
            <w:right w:val="none" w:sz="0" w:space="0" w:color="auto"/>
          </w:divBdr>
        </w:div>
        <w:div w:id="1520318807">
          <w:marLeft w:val="640"/>
          <w:marRight w:val="0"/>
          <w:marTop w:val="0"/>
          <w:marBottom w:val="0"/>
          <w:divBdr>
            <w:top w:val="none" w:sz="0" w:space="0" w:color="auto"/>
            <w:left w:val="none" w:sz="0" w:space="0" w:color="auto"/>
            <w:bottom w:val="none" w:sz="0" w:space="0" w:color="auto"/>
            <w:right w:val="none" w:sz="0" w:space="0" w:color="auto"/>
          </w:divBdr>
        </w:div>
        <w:div w:id="1531869106">
          <w:marLeft w:val="640"/>
          <w:marRight w:val="0"/>
          <w:marTop w:val="0"/>
          <w:marBottom w:val="0"/>
          <w:divBdr>
            <w:top w:val="none" w:sz="0" w:space="0" w:color="auto"/>
            <w:left w:val="none" w:sz="0" w:space="0" w:color="auto"/>
            <w:bottom w:val="none" w:sz="0" w:space="0" w:color="auto"/>
            <w:right w:val="none" w:sz="0" w:space="0" w:color="auto"/>
          </w:divBdr>
        </w:div>
        <w:div w:id="238099009">
          <w:marLeft w:val="640"/>
          <w:marRight w:val="0"/>
          <w:marTop w:val="0"/>
          <w:marBottom w:val="0"/>
          <w:divBdr>
            <w:top w:val="none" w:sz="0" w:space="0" w:color="auto"/>
            <w:left w:val="none" w:sz="0" w:space="0" w:color="auto"/>
            <w:bottom w:val="none" w:sz="0" w:space="0" w:color="auto"/>
            <w:right w:val="none" w:sz="0" w:space="0" w:color="auto"/>
          </w:divBdr>
        </w:div>
        <w:div w:id="1240559835">
          <w:marLeft w:val="640"/>
          <w:marRight w:val="0"/>
          <w:marTop w:val="0"/>
          <w:marBottom w:val="0"/>
          <w:divBdr>
            <w:top w:val="none" w:sz="0" w:space="0" w:color="auto"/>
            <w:left w:val="none" w:sz="0" w:space="0" w:color="auto"/>
            <w:bottom w:val="none" w:sz="0" w:space="0" w:color="auto"/>
            <w:right w:val="none" w:sz="0" w:space="0" w:color="auto"/>
          </w:divBdr>
        </w:div>
        <w:div w:id="635069398">
          <w:marLeft w:val="640"/>
          <w:marRight w:val="0"/>
          <w:marTop w:val="0"/>
          <w:marBottom w:val="0"/>
          <w:divBdr>
            <w:top w:val="none" w:sz="0" w:space="0" w:color="auto"/>
            <w:left w:val="none" w:sz="0" w:space="0" w:color="auto"/>
            <w:bottom w:val="none" w:sz="0" w:space="0" w:color="auto"/>
            <w:right w:val="none" w:sz="0" w:space="0" w:color="auto"/>
          </w:divBdr>
        </w:div>
        <w:div w:id="778640509">
          <w:marLeft w:val="640"/>
          <w:marRight w:val="0"/>
          <w:marTop w:val="0"/>
          <w:marBottom w:val="0"/>
          <w:divBdr>
            <w:top w:val="none" w:sz="0" w:space="0" w:color="auto"/>
            <w:left w:val="none" w:sz="0" w:space="0" w:color="auto"/>
            <w:bottom w:val="none" w:sz="0" w:space="0" w:color="auto"/>
            <w:right w:val="none" w:sz="0" w:space="0" w:color="auto"/>
          </w:divBdr>
        </w:div>
        <w:div w:id="2056470297">
          <w:marLeft w:val="640"/>
          <w:marRight w:val="0"/>
          <w:marTop w:val="0"/>
          <w:marBottom w:val="0"/>
          <w:divBdr>
            <w:top w:val="none" w:sz="0" w:space="0" w:color="auto"/>
            <w:left w:val="none" w:sz="0" w:space="0" w:color="auto"/>
            <w:bottom w:val="none" w:sz="0" w:space="0" w:color="auto"/>
            <w:right w:val="none" w:sz="0" w:space="0" w:color="auto"/>
          </w:divBdr>
        </w:div>
        <w:div w:id="970358091">
          <w:marLeft w:val="640"/>
          <w:marRight w:val="0"/>
          <w:marTop w:val="0"/>
          <w:marBottom w:val="0"/>
          <w:divBdr>
            <w:top w:val="none" w:sz="0" w:space="0" w:color="auto"/>
            <w:left w:val="none" w:sz="0" w:space="0" w:color="auto"/>
            <w:bottom w:val="none" w:sz="0" w:space="0" w:color="auto"/>
            <w:right w:val="none" w:sz="0" w:space="0" w:color="auto"/>
          </w:divBdr>
        </w:div>
        <w:div w:id="1491605334">
          <w:marLeft w:val="640"/>
          <w:marRight w:val="0"/>
          <w:marTop w:val="0"/>
          <w:marBottom w:val="0"/>
          <w:divBdr>
            <w:top w:val="none" w:sz="0" w:space="0" w:color="auto"/>
            <w:left w:val="none" w:sz="0" w:space="0" w:color="auto"/>
            <w:bottom w:val="none" w:sz="0" w:space="0" w:color="auto"/>
            <w:right w:val="none" w:sz="0" w:space="0" w:color="auto"/>
          </w:divBdr>
        </w:div>
        <w:div w:id="1541741161">
          <w:marLeft w:val="640"/>
          <w:marRight w:val="0"/>
          <w:marTop w:val="0"/>
          <w:marBottom w:val="0"/>
          <w:divBdr>
            <w:top w:val="none" w:sz="0" w:space="0" w:color="auto"/>
            <w:left w:val="none" w:sz="0" w:space="0" w:color="auto"/>
            <w:bottom w:val="none" w:sz="0" w:space="0" w:color="auto"/>
            <w:right w:val="none" w:sz="0" w:space="0" w:color="auto"/>
          </w:divBdr>
        </w:div>
        <w:div w:id="1274750972">
          <w:marLeft w:val="640"/>
          <w:marRight w:val="0"/>
          <w:marTop w:val="0"/>
          <w:marBottom w:val="0"/>
          <w:divBdr>
            <w:top w:val="none" w:sz="0" w:space="0" w:color="auto"/>
            <w:left w:val="none" w:sz="0" w:space="0" w:color="auto"/>
            <w:bottom w:val="none" w:sz="0" w:space="0" w:color="auto"/>
            <w:right w:val="none" w:sz="0" w:space="0" w:color="auto"/>
          </w:divBdr>
        </w:div>
        <w:div w:id="103040262">
          <w:marLeft w:val="640"/>
          <w:marRight w:val="0"/>
          <w:marTop w:val="0"/>
          <w:marBottom w:val="0"/>
          <w:divBdr>
            <w:top w:val="none" w:sz="0" w:space="0" w:color="auto"/>
            <w:left w:val="none" w:sz="0" w:space="0" w:color="auto"/>
            <w:bottom w:val="none" w:sz="0" w:space="0" w:color="auto"/>
            <w:right w:val="none" w:sz="0" w:space="0" w:color="auto"/>
          </w:divBdr>
        </w:div>
        <w:div w:id="282465399">
          <w:marLeft w:val="640"/>
          <w:marRight w:val="0"/>
          <w:marTop w:val="0"/>
          <w:marBottom w:val="0"/>
          <w:divBdr>
            <w:top w:val="none" w:sz="0" w:space="0" w:color="auto"/>
            <w:left w:val="none" w:sz="0" w:space="0" w:color="auto"/>
            <w:bottom w:val="none" w:sz="0" w:space="0" w:color="auto"/>
            <w:right w:val="none" w:sz="0" w:space="0" w:color="auto"/>
          </w:divBdr>
        </w:div>
        <w:div w:id="460851710">
          <w:marLeft w:val="640"/>
          <w:marRight w:val="0"/>
          <w:marTop w:val="0"/>
          <w:marBottom w:val="0"/>
          <w:divBdr>
            <w:top w:val="none" w:sz="0" w:space="0" w:color="auto"/>
            <w:left w:val="none" w:sz="0" w:space="0" w:color="auto"/>
            <w:bottom w:val="none" w:sz="0" w:space="0" w:color="auto"/>
            <w:right w:val="none" w:sz="0" w:space="0" w:color="auto"/>
          </w:divBdr>
        </w:div>
        <w:div w:id="1803881606">
          <w:marLeft w:val="640"/>
          <w:marRight w:val="0"/>
          <w:marTop w:val="0"/>
          <w:marBottom w:val="0"/>
          <w:divBdr>
            <w:top w:val="none" w:sz="0" w:space="0" w:color="auto"/>
            <w:left w:val="none" w:sz="0" w:space="0" w:color="auto"/>
            <w:bottom w:val="none" w:sz="0" w:space="0" w:color="auto"/>
            <w:right w:val="none" w:sz="0" w:space="0" w:color="auto"/>
          </w:divBdr>
        </w:div>
        <w:div w:id="251746063">
          <w:marLeft w:val="640"/>
          <w:marRight w:val="0"/>
          <w:marTop w:val="0"/>
          <w:marBottom w:val="0"/>
          <w:divBdr>
            <w:top w:val="none" w:sz="0" w:space="0" w:color="auto"/>
            <w:left w:val="none" w:sz="0" w:space="0" w:color="auto"/>
            <w:bottom w:val="none" w:sz="0" w:space="0" w:color="auto"/>
            <w:right w:val="none" w:sz="0" w:space="0" w:color="auto"/>
          </w:divBdr>
        </w:div>
        <w:div w:id="94175957">
          <w:marLeft w:val="640"/>
          <w:marRight w:val="0"/>
          <w:marTop w:val="0"/>
          <w:marBottom w:val="0"/>
          <w:divBdr>
            <w:top w:val="none" w:sz="0" w:space="0" w:color="auto"/>
            <w:left w:val="none" w:sz="0" w:space="0" w:color="auto"/>
            <w:bottom w:val="none" w:sz="0" w:space="0" w:color="auto"/>
            <w:right w:val="none" w:sz="0" w:space="0" w:color="auto"/>
          </w:divBdr>
        </w:div>
        <w:div w:id="870994502">
          <w:marLeft w:val="640"/>
          <w:marRight w:val="0"/>
          <w:marTop w:val="0"/>
          <w:marBottom w:val="0"/>
          <w:divBdr>
            <w:top w:val="none" w:sz="0" w:space="0" w:color="auto"/>
            <w:left w:val="none" w:sz="0" w:space="0" w:color="auto"/>
            <w:bottom w:val="none" w:sz="0" w:space="0" w:color="auto"/>
            <w:right w:val="none" w:sz="0" w:space="0" w:color="auto"/>
          </w:divBdr>
        </w:div>
        <w:div w:id="2004503699">
          <w:marLeft w:val="640"/>
          <w:marRight w:val="0"/>
          <w:marTop w:val="0"/>
          <w:marBottom w:val="0"/>
          <w:divBdr>
            <w:top w:val="none" w:sz="0" w:space="0" w:color="auto"/>
            <w:left w:val="none" w:sz="0" w:space="0" w:color="auto"/>
            <w:bottom w:val="none" w:sz="0" w:space="0" w:color="auto"/>
            <w:right w:val="none" w:sz="0" w:space="0" w:color="auto"/>
          </w:divBdr>
        </w:div>
        <w:div w:id="1005480542">
          <w:marLeft w:val="640"/>
          <w:marRight w:val="0"/>
          <w:marTop w:val="0"/>
          <w:marBottom w:val="0"/>
          <w:divBdr>
            <w:top w:val="none" w:sz="0" w:space="0" w:color="auto"/>
            <w:left w:val="none" w:sz="0" w:space="0" w:color="auto"/>
            <w:bottom w:val="none" w:sz="0" w:space="0" w:color="auto"/>
            <w:right w:val="none" w:sz="0" w:space="0" w:color="auto"/>
          </w:divBdr>
        </w:div>
        <w:div w:id="1137458057">
          <w:marLeft w:val="640"/>
          <w:marRight w:val="0"/>
          <w:marTop w:val="0"/>
          <w:marBottom w:val="0"/>
          <w:divBdr>
            <w:top w:val="none" w:sz="0" w:space="0" w:color="auto"/>
            <w:left w:val="none" w:sz="0" w:space="0" w:color="auto"/>
            <w:bottom w:val="none" w:sz="0" w:space="0" w:color="auto"/>
            <w:right w:val="none" w:sz="0" w:space="0" w:color="auto"/>
          </w:divBdr>
        </w:div>
        <w:div w:id="535390976">
          <w:marLeft w:val="640"/>
          <w:marRight w:val="0"/>
          <w:marTop w:val="0"/>
          <w:marBottom w:val="0"/>
          <w:divBdr>
            <w:top w:val="none" w:sz="0" w:space="0" w:color="auto"/>
            <w:left w:val="none" w:sz="0" w:space="0" w:color="auto"/>
            <w:bottom w:val="none" w:sz="0" w:space="0" w:color="auto"/>
            <w:right w:val="none" w:sz="0" w:space="0" w:color="auto"/>
          </w:divBdr>
        </w:div>
        <w:div w:id="2146963375">
          <w:marLeft w:val="640"/>
          <w:marRight w:val="0"/>
          <w:marTop w:val="0"/>
          <w:marBottom w:val="0"/>
          <w:divBdr>
            <w:top w:val="none" w:sz="0" w:space="0" w:color="auto"/>
            <w:left w:val="none" w:sz="0" w:space="0" w:color="auto"/>
            <w:bottom w:val="none" w:sz="0" w:space="0" w:color="auto"/>
            <w:right w:val="none" w:sz="0" w:space="0" w:color="auto"/>
          </w:divBdr>
        </w:div>
        <w:div w:id="848566921">
          <w:marLeft w:val="640"/>
          <w:marRight w:val="0"/>
          <w:marTop w:val="0"/>
          <w:marBottom w:val="0"/>
          <w:divBdr>
            <w:top w:val="none" w:sz="0" w:space="0" w:color="auto"/>
            <w:left w:val="none" w:sz="0" w:space="0" w:color="auto"/>
            <w:bottom w:val="none" w:sz="0" w:space="0" w:color="auto"/>
            <w:right w:val="none" w:sz="0" w:space="0" w:color="auto"/>
          </w:divBdr>
        </w:div>
        <w:div w:id="341978820">
          <w:marLeft w:val="640"/>
          <w:marRight w:val="0"/>
          <w:marTop w:val="0"/>
          <w:marBottom w:val="0"/>
          <w:divBdr>
            <w:top w:val="none" w:sz="0" w:space="0" w:color="auto"/>
            <w:left w:val="none" w:sz="0" w:space="0" w:color="auto"/>
            <w:bottom w:val="none" w:sz="0" w:space="0" w:color="auto"/>
            <w:right w:val="none" w:sz="0" w:space="0" w:color="auto"/>
          </w:divBdr>
        </w:div>
        <w:div w:id="635525319">
          <w:marLeft w:val="640"/>
          <w:marRight w:val="0"/>
          <w:marTop w:val="0"/>
          <w:marBottom w:val="0"/>
          <w:divBdr>
            <w:top w:val="none" w:sz="0" w:space="0" w:color="auto"/>
            <w:left w:val="none" w:sz="0" w:space="0" w:color="auto"/>
            <w:bottom w:val="none" w:sz="0" w:space="0" w:color="auto"/>
            <w:right w:val="none" w:sz="0" w:space="0" w:color="auto"/>
          </w:divBdr>
        </w:div>
        <w:div w:id="1643659306">
          <w:marLeft w:val="640"/>
          <w:marRight w:val="0"/>
          <w:marTop w:val="0"/>
          <w:marBottom w:val="0"/>
          <w:divBdr>
            <w:top w:val="none" w:sz="0" w:space="0" w:color="auto"/>
            <w:left w:val="none" w:sz="0" w:space="0" w:color="auto"/>
            <w:bottom w:val="none" w:sz="0" w:space="0" w:color="auto"/>
            <w:right w:val="none" w:sz="0" w:space="0" w:color="auto"/>
          </w:divBdr>
        </w:div>
        <w:div w:id="534926607">
          <w:marLeft w:val="640"/>
          <w:marRight w:val="0"/>
          <w:marTop w:val="0"/>
          <w:marBottom w:val="0"/>
          <w:divBdr>
            <w:top w:val="none" w:sz="0" w:space="0" w:color="auto"/>
            <w:left w:val="none" w:sz="0" w:space="0" w:color="auto"/>
            <w:bottom w:val="none" w:sz="0" w:space="0" w:color="auto"/>
            <w:right w:val="none" w:sz="0" w:space="0" w:color="auto"/>
          </w:divBdr>
        </w:div>
        <w:div w:id="1162046021">
          <w:marLeft w:val="640"/>
          <w:marRight w:val="0"/>
          <w:marTop w:val="0"/>
          <w:marBottom w:val="0"/>
          <w:divBdr>
            <w:top w:val="none" w:sz="0" w:space="0" w:color="auto"/>
            <w:left w:val="none" w:sz="0" w:space="0" w:color="auto"/>
            <w:bottom w:val="none" w:sz="0" w:space="0" w:color="auto"/>
            <w:right w:val="none" w:sz="0" w:space="0" w:color="auto"/>
          </w:divBdr>
        </w:div>
        <w:div w:id="2119593442">
          <w:marLeft w:val="640"/>
          <w:marRight w:val="0"/>
          <w:marTop w:val="0"/>
          <w:marBottom w:val="0"/>
          <w:divBdr>
            <w:top w:val="none" w:sz="0" w:space="0" w:color="auto"/>
            <w:left w:val="none" w:sz="0" w:space="0" w:color="auto"/>
            <w:bottom w:val="none" w:sz="0" w:space="0" w:color="auto"/>
            <w:right w:val="none" w:sz="0" w:space="0" w:color="auto"/>
          </w:divBdr>
        </w:div>
        <w:div w:id="650715276">
          <w:marLeft w:val="640"/>
          <w:marRight w:val="0"/>
          <w:marTop w:val="0"/>
          <w:marBottom w:val="0"/>
          <w:divBdr>
            <w:top w:val="none" w:sz="0" w:space="0" w:color="auto"/>
            <w:left w:val="none" w:sz="0" w:space="0" w:color="auto"/>
            <w:bottom w:val="none" w:sz="0" w:space="0" w:color="auto"/>
            <w:right w:val="none" w:sz="0" w:space="0" w:color="auto"/>
          </w:divBdr>
        </w:div>
        <w:div w:id="456993297">
          <w:marLeft w:val="640"/>
          <w:marRight w:val="0"/>
          <w:marTop w:val="0"/>
          <w:marBottom w:val="0"/>
          <w:divBdr>
            <w:top w:val="none" w:sz="0" w:space="0" w:color="auto"/>
            <w:left w:val="none" w:sz="0" w:space="0" w:color="auto"/>
            <w:bottom w:val="none" w:sz="0" w:space="0" w:color="auto"/>
            <w:right w:val="none" w:sz="0" w:space="0" w:color="auto"/>
          </w:divBdr>
        </w:div>
        <w:div w:id="1817257635">
          <w:marLeft w:val="640"/>
          <w:marRight w:val="0"/>
          <w:marTop w:val="0"/>
          <w:marBottom w:val="0"/>
          <w:divBdr>
            <w:top w:val="none" w:sz="0" w:space="0" w:color="auto"/>
            <w:left w:val="none" w:sz="0" w:space="0" w:color="auto"/>
            <w:bottom w:val="none" w:sz="0" w:space="0" w:color="auto"/>
            <w:right w:val="none" w:sz="0" w:space="0" w:color="auto"/>
          </w:divBdr>
        </w:div>
        <w:div w:id="1279143708">
          <w:marLeft w:val="640"/>
          <w:marRight w:val="0"/>
          <w:marTop w:val="0"/>
          <w:marBottom w:val="0"/>
          <w:divBdr>
            <w:top w:val="none" w:sz="0" w:space="0" w:color="auto"/>
            <w:left w:val="none" w:sz="0" w:space="0" w:color="auto"/>
            <w:bottom w:val="none" w:sz="0" w:space="0" w:color="auto"/>
            <w:right w:val="none" w:sz="0" w:space="0" w:color="auto"/>
          </w:divBdr>
        </w:div>
        <w:div w:id="1272054134">
          <w:marLeft w:val="640"/>
          <w:marRight w:val="0"/>
          <w:marTop w:val="0"/>
          <w:marBottom w:val="0"/>
          <w:divBdr>
            <w:top w:val="none" w:sz="0" w:space="0" w:color="auto"/>
            <w:left w:val="none" w:sz="0" w:space="0" w:color="auto"/>
            <w:bottom w:val="none" w:sz="0" w:space="0" w:color="auto"/>
            <w:right w:val="none" w:sz="0" w:space="0" w:color="auto"/>
          </w:divBdr>
        </w:div>
        <w:div w:id="84308510">
          <w:marLeft w:val="640"/>
          <w:marRight w:val="0"/>
          <w:marTop w:val="0"/>
          <w:marBottom w:val="0"/>
          <w:divBdr>
            <w:top w:val="none" w:sz="0" w:space="0" w:color="auto"/>
            <w:left w:val="none" w:sz="0" w:space="0" w:color="auto"/>
            <w:bottom w:val="none" w:sz="0" w:space="0" w:color="auto"/>
            <w:right w:val="none" w:sz="0" w:space="0" w:color="auto"/>
          </w:divBdr>
        </w:div>
        <w:div w:id="156113325">
          <w:marLeft w:val="640"/>
          <w:marRight w:val="0"/>
          <w:marTop w:val="0"/>
          <w:marBottom w:val="0"/>
          <w:divBdr>
            <w:top w:val="none" w:sz="0" w:space="0" w:color="auto"/>
            <w:left w:val="none" w:sz="0" w:space="0" w:color="auto"/>
            <w:bottom w:val="none" w:sz="0" w:space="0" w:color="auto"/>
            <w:right w:val="none" w:sz="0" w:space="0" w:color="auto"/>
          </w:divBdr>
        </w:div>
        <w:div w:id="2142263274">
          <w:marLeft w:val="640"/>
          <w:marRight w:val="0"/>
          <w:marTop w:val="0"/>
          <w:marBottom w:val="0"/>
          <w:divBdr>
            <w:top w:val="none" w:sz="0" w:space="0" w:color="auto"/>
            <w:left w:val="none" w:sz="0" w:space="0" w:color="auto"/>
            <w:bottom w:val="none" w:sz="0" w:space="0" w:color="auto"/>
            <w:right w:val="none" w:sz="0" w:space="0" w:color="auto"/>
          </w:divBdr>
        </w:div>
        <w:div w:id="1594126609">
          <w:marLeft w:val="640"/>
          <w:marRight w:val="0"/>
          <w:marTop w:val="0"/>
          <w:marBottom w:val="0"/>
          <w:divBdr>
            <w:top w:val="none" w:sz="0" w:space="0" w:color="auto"/>
            <w:left w:val="none" w:sz="0" w:space="0" w:color="auto"/>
            <w:bottom w:val="none" w:sz="0" w:space="0" w:color="auto"/>
            <w:right w:val="none" w:sz="0" w:space="0" w:color="auto"/>
          </w:divBdr>
        </w:div>
      </w:divsChild>
    </w:div>
    <w:div w:id="1356232817">
      <w:bodyDiv w:val="1"/>
      <w:marLeft w:val="0"/>
      <w:marRight w:val="0"/>
      <w:marTop w:val="0"/>
      <w:marBottom w:val="0"/>
      <w:divBdr>
        <w:top w:val="none" w:sz="0" w:space="0" w:color="auto"/>
        <w:left w:val="none" w:sz="0" w:space="0" w:color="auto"/>
        <w:bottom w:val="none" w:sz="0" w:space="0" w:color="auto"/>
        <w:right w:val="none" w:sz="0" w:space="0" w:color="auto"/>
      </w:divBdr>
      <w:divsChild>
        <w:div w:id="801775597">
          <w:marLeft w:val="0"/>
          <w:marRight w:val="0"/>
          <w:marTop w:val="0"/>
          <w:marBottom w:val="0"/>
          <w:divBdr>
            <w:top w:val="none" w:sz="0" w:space="0" w:color="auto"/>
            <w:left w:val="none" w:sz="0" w:space="0" w:color="auto"/>
            <w:bottom w:val="none" w:sz="0" w:space="0" w:color="auto"/>
            <w:right w:val="none" w:sz="0" w:space="0" w:color="auto"/>
          </w:divBdr>
          <w:divsChild>
            <w:div w:id="1699350613">
              <w:marLeft w:val="0"/>
              <w:marRight w:val="0"/>
              <w:marTop w:val="0"/>
              <w:marBottom w:val="0"/>
              <w:divBdr>
                <w:top w:val="none" w:sz="0" w:space="0" w:color="auto"/>
                <w:left w:val="none" w:sz="0" w:space="0" w:color="auto"/>
                <w:bottom w:val="none" w:sz="0" w:space="0" w:color="auto"/>
                <w:right w:val="none" w:sz="0" w:space="0" w:color="auto"/>
              </w:divBdr>
              <w:divsChild>
                <w:div w:id="799109724">
                  <w:marLeft w:val="0"/>
                  <w:marRight w:val="0"/>
                  <w:marTop w:val="0"/>
                  <w:marBottom w:val="0"/>
                  <w:divBdr>
                    <w:top w:val="none" w:sz="0" w:space="0" w:color="auto"/>
                    <w:left w:val="none" w:sz="0" w:space="0" w:color="auto"/>
                    <w:bottom w:val="none" w:sz="0" w:space="0" w:color="auto"/>
                    <w:right w:val="none" w:sz="0" w:space="0" w:color="auto"/>
                  </w:divBdr>
                  <w:divsChild>
                    <w:div w:id="5570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7348274">
      <w:bodyDiv w:val="1"/>
      <w:marLeft w:val="0"/>
      <w:marRight w:val="0"/>
      <w:marTop w:val="0"/>
      <w:marBottom w:val="0"/>
      <w:divBdr>
        <w:top w:val="none" w:sz="0" w:space="0" w:color="auto"/>
        <w:left w:val="none" w:sz="0" w:space="0" w:color="auto"/>
        <w:bottom w:val="none" w:sz="0" w:space="0" w:color="auto"/>
        <w:right w:val="none" w:sz="0" w:space="0" w:color="auto"/>
      </w:divBdr>
      <w:divsChild>
        <w:div w:id="1871721081">
          <w:marLeft w:val="0"/>
          <w:marRight w:val="0"/>
          <w:marTop w:val="0"/>
          <w:marBottom w:val="0"/>
          <w:divBdr>
            <w:top w:val="none" w:sz="0" w:space="0" w:color="auto"/>
            <w:left w:val="none" w:sz="0" w:space="0" w:color="auto"/>
            <w:bottom w:val="none" w:sz="0" w:space="0" w:color="auto"/>
            <w:right w:val="none" w:sz="0" w:space="0" w:color="auto"/>
          </w:divBdr>
          <w:divsChild>
            <w:div w:id="1927611615">
              <w:marLeft w:val="0"/>
              <w:marRight w:val="0"/>
              <w:marTop w:val="0"/>
              <w:marBottom w:val="0"/>
              <w:divBdr>
                <w:top w:val="none" w:sz="0" w:space="0" w:color="auto"/>
                <w:left w:val="none" w:sz="0" w:space="0" w:color="auto"/>
                <w:bottom w:val="none" w:sz="0" w:space="0" w:color="auto"/>
                <w:right w:val="none" w:sz="0" w:space="0" w:color="auto"/>
              </w:divBdr>
              <w:divsChild>
                <w:div w:id="110869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66926">
      <w:bodyDiv w:val="1"/>
      <w:marLeft w:val="0"/>
      <w:marRight w:val="0"/>
      <w:marTop w:val="0"/>
      <w:marBottom w:val="0"/>
      <w:divBdr>
        <w:top w:val="none" w:sz="0" w:space="0" w:color="auto"/>
        <w:left w:val="none" w:sz="0" w:space="0" w:color="auto"/>
        <w:bottom w:val="none" w:sz="0" w:space="0" w:color="auto"/>
        <w:right w:val="none" w:sz="0" w:space="0" w:color="auto"/>
      </w:divBdr>
      <w:divsChild>
        <w:div w:id="308100623">
          <w:marLeft w:val="0"/>
          <w:marRight w:val="0"/>
          <w:marTop w:val="0"/>
          <w:marBottom w:val="0"/>
          <w:divBdr>
            <w:top w:val="none" w:sz="0" w:space="0" w:color="auto"/>
            <w:left w:val="none" w:sz="0" w:space="0" w:color="auto"/>
            <w:bottom w:val="none" w:sz="0" w:space="0" w:color="auto"/>
            <w:right w:val="none" w:sz="0" w:space="0" w:color="auto"/>
          </w:divBdr>
          <w:divsChild>
            <w:div w:id="1773283865">
              <w:marLeft w:val="0"/>
              <w:marRight w:val="0"/>
              <w:marTop w:val="0"/>
              <w:marBottom w:val="0"/>
              <w:divBdr>
                <w:top w:val="none" w:sz="0" w:space="0" w:color="auto"/>
                <w:left w:val="none" w:sz="0" w:space="0" w:color="auto"/>
                <w:bottom w:val="none" w:sz="0" w:space="0" w:color="auto"/>
                <w:right w:val="none" w:sz="0" w:space="0" w:color="auto"/>
              </w:divBdr>
              <w:divsChild>
                <w:div w:id="79456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824308">
      <w:bodyDiv w:val="1"/>
      <w:marLeft w:val="0"/>
      <w:marRight w:val="0"/>
      <w:marTop w:val="0"/>
      <w:marBottom w:val="0"/>
      <w:divBdr>
        <w:top w:val="none" w:sz="0" w:space="0" w:color="auto"/>
        <w:left w:val="none" w:sz="0" w:space="0" w:color="auto"/>
        <w:bottom w:val="none" w:sz="0" w:space="0" w:color="auto"/>
        <w:right w:val="none" w:sz="0" w:space="0" w:color="auto"/>
      </w:divBdr>
      <w:divsChild>
        <w:div w:id="1703089356">
          <w:marLeft w:val="0"/>
          <w:marRight w:val="0"/>
          <w:marTop w:val="0"/>
          <w:marBottom w:val="0"/>
          <w:divBdr>
            <w:top w:val="none" w:sz="0" w:space="0" w:color="auto"/>
            <w:left w:val="none" w:sz="0" w:space="0" w:color="auto"/>
            <w:bottom w:val="none" w:sz="0" w:space="0" w:color="auto"/>
            <w:right w:val="none" w:sz="0" w:space="0" w:color="auto"/>
          </w:divBdr>
          <w:divsChild>
            <w:div w:id="851997320">
              <w:marLeft w:val="0"/>
              <w:marRight w:val="0"/>
              <w:marTop w:val="0"/>
              <w:marBottom w:val="0"/>
              <w:divBdr>
                <w:top w:val="none" w:sz="0" w:space="0" w:color="auto"/>
                <w:left w:val="none" w:sz="0" w:space="0" w:color="auto"/>
                <w:bottom w:val="none" w:sz="0" w:space="0" w:color="auto"/>
                <w:right w:val="none" w:sz="0" w:space="0" w:color="auto"/>
              </w:divBdr>
              <w:divsChild>
                <w:div w:id="160310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186646">
      <w:bodyDiv w:val="1"/>
      <w:marLeft w:val="0"/>
      <w:marRight w:val="0"/>
      <w:marTop w:val="0"/>
      <w:marBottom w:val="0"/>
      <w:divBdr>
        <w:top w:val="none" w:sz="0" w:space="0" w:color="auto"/>
        <w:left w:val="none" w:sz="0" w:space="0" w:color="auto"/>
        <w:bottom w:val="none" w:sz="0" w:space="0" w:color="auto"/>
        <w:right w:val="none" w:sz="0" w:space="0" w:color="auto"/>
      </w:divBdr>
      <w:divsChild>
        <w:div w:id="1629161811">
          <w:marLeft w:val="0"/>
          <w:marRight w:val="0"/>
          <w:marTop w:val="0"/>
          <w:marBottom w:val="0"/>
          <w:divBdr>
            <w:top w:val="none" w:sz="0" w:space="0" w:color="auto"/>
            <w:left w:val="none" w:sz="0" w:space="0" w:color="auto"/>
            <w:bottom w:val="none" w:sz="0" w:space="0" w:color="auto"/>
            <w:right w:val="none" w:sz="0" w:space="0" w:color="auto"/>
          </w:divBdr>
          <w:divsChild>
            <w:div w:id="1281257993">
              <w:marLeft w:val="0"/>
              <w:marRight w:val="0"/>
              <w:marTop w:val="0"/>
              <w:marBottom w:val="0"/>
              <w:divBdr>
                <w:top w:val="none" w:sz="0" w:space="0" w:color="auto"/>
                <w:left w:val="none" w:sz="0" w:space="0" w:color="auto"/>
                <w:bottom w:val="none" w:sz="0" w:space="0" w:color="auto"/>
                <w:right w:val="none" w:sz="0" w:space="0" w:color="auto"/>
              </w:divBdr>
              <w:divsChild>
                <w:div w:id="160433280">
                  <w:marLeft w:val="0"/>
                  <w:marRight w:val="0"/>
                  <w:marTop w:val="0"/>
                  <w:marBottom w:val="0"/>
                  <w:divBdr>
                    <w:top w:val="none" w:sz="0" w:space="0" w:color="auto"/>
                    <w:left w:val="none" w:sz="0" w:space="0" w:color="auto"/>
                    <w:bottom w:val="none" w:sz="0" w:space="0" w:color="auto"/>
                    <w:right w:val="none" w:sz="0" w:space="0" w:color="auto"/>
                  </w:divBdr>
                  <w:divsChild>
                    <w:div w:id="494078667">
                      <w:marLeft w:val="0"/>
                      <w:marRight w:val="0"/>
                      <w:marTop w:val="0"/>
                      <w:marBottom w:val="0"/>
                      <w:divBdr>
                        <w:top w:val="none" w:sz="0" w:space="0" w:color="auto"/>
                        <w:left w:val="none" w:sz="0" w:space="0" w:color="auto"/>
                        <w:bottom w:val="none" w:sz="0" w:space="0" w:color="auto"/>
                        <w:right w:val="none" w:sz="0" w:space="0" w:color="auto"/>
                      </w:divBdr>
                    </w:div>
                  </w:divsChild>
                </w:div>
                <w:div w:id="847328618">
                  <w:marLeft w:val="0"/>
                  <w:marRight w:val="0"/>
                  <w:marTop w:val="0"/>
                  <w:marBottom w:val="0"/>
                  <w:divBdr>
                    <w:top w:val="none" w:sz="0" w:space="0" w:color="auto"/>
                    <w:left w:val="none" w:sz="0" w:space="0" w:color="auto"/>
                    <w:bottom w:val="none" w:sz="0" w:space="0" w:color="auto"/>
                    <w:right w:val="none" w:sz="0" w:space="0" w:color="auto"/>
                  </w:divBdr>
                  <w:divsChild>
                    <w:div w:id="375159775">
                      <w:marLeft w:val="0"/>
                      <w:marRight w:val="0"/>
                      <w:marTop w:val="0"/>
                      <w:marBottom w:val="0"/>
                      <w:divBdr>
                        <w:top w:val="none" w:sz="0" w:space="0" w:color="auto"/>
                        <w:left w:val="none" w:sz="0" w:space="0" w:color="auto"/>
                        <w:bottom w:val="none" w:sz="0" w:space="0" w:color="auto"/>
                        <w:right w:val="none" w:sz="0" w:space="0" w:color="auto"/>
                      </w:divBdr>
                      <w:divsChild>
                        <w:div w:id="836648211">
                          <w:marLeft w:val="0"/>
                          <w:marRight w:val="0"/>
                          <w:marTop w:val="0"/>
                          <w:marBottom w:val="0"/>
                          <w:divBdr>
                            <w:top w:val="none" w:sz="0" w:space="0" w:color="auto"/>
                            <w:left w:val="none" w:sz="0" w:space="0" w:color="auto"/>
                            <w:bottom w:val="none" w:sz="0" w:space="0" w:color="auto"/>
                            <w:right w:val="none" w:sz="0" w:space="0" w:color="auto"/>
                          </w:divBdr>
                        </w:div>
                      </w:divsChild>
                    </w:div>
                    <w:div w:id="94831221">
                      <w:marLeft w:val="0"/>
                      <w:marRight w:val="0"/>
                      <w:marTop w:val="0"/>
                      <w:marBottom w:val="0"/>
                      <w:divBdr>
                        <w:top w:val="none" w:sz="0" w:space="0" w:color="auto"/>
                        <w:left w:val="none" w:sz="0" w:space="0" w:color="auto"/>
                        <w:bottom w:val="none" w:sz="0" w:space="0" w:color="auto"/>
                        <w:right w:val="none" w:sz="0" w:space="0" w:color="auto"/>
                      </w:divBdr>
                      <w:divsChild>
                        <w:div w:id="1019116473">
                          <w:marLeft w:val="0"/>
                          <w:marRight w:val="0"/>
                          <w:marTop w:val="0"/>
                          <w:marBottom w:val="0"/>
                          <w:divBdr>
                            <w:top w:val="none" w:sz="0" w:space="0" w:color="auto"/>
                            <w:left w:val="none" w:sz="0" w:space="0" w:color="auto"/>
                            <w:bottom w:val="none" w:sz="0" w:space="0" w:color="auto"/>
                            <w:right w:val="none" w:sz="0" w:space="0" w:color="auto"/>
                          </w:divBdr>
                        </w:div>
                      </w:divsChild>
                    </w:div>
                    <w:div w:id="588001436">
                      <w:marLeft w:val="0"/>
                      <w:marRight w:val="0"/>
                      <w:marTop w:val="0"/>
                      <w:marBottom w:val="0"/>
                      <w:divBdr>
                        <w:top w:val="none" w:sz="0" w:space="0" w:color="auto"/>
                        <w:left w:val="none" w:sz="0" w:space="0" w:color="auto"/>
                        <w:bottom w:val="none" w:sz="0" w:space="0" w:color="auto"/>
                        <w:right w:val="none" w:sz="0" w:space="0" w:color="auto"/>
                      </w:divBdr>
                      <w:divsChild>
                        <w:div w:id="1566455562">
                          <w:marLeft w:val="0"/>
                          <w:marRight w:val="0"/>
                          <w:marTop w:val="0"/>
                          <w:marBottom w:val="0"/>
                          <w:divBdr>
                            <w:top w:val="none" w:sz="0" w:space="0" w:color="auto"/>
                            <w:left w:val="none" w:sz="0" w:space="0" w:color="auto"/>
                            <w:bottom w:val="none" w:sz="0" w:space="0" w:color="auto"/>
                            <w:right w:val="none" w:sz="0" w:space="0" w:color="auto"/>
                          </w:divBdr>
                        </w:div>
                      </w:divsChild>
                    </w:div>
                    <w:div w:id="1067803647">
                      <w:marLeft w:val="0"/>
                      <w:marRight w:val="0"/>
                      <w:marTop w:val="0"/>
                      <w:marBottom w:val="0"/>
                      <w:divBdr>
                        <w:top w:val="none" w:sz="0" w:space="0" w:color="auto"/>
                        <w:left w:val="none" w:sz="0" w:space="0" w:color="auto"/>
                        <w:bottom w:val="none" w:sz="0" w:space="0" w:color="auto"/>
                        <w:right w:val="none" w:sz="0" w:space="0" w:color="auto"/>
                      </w:divBdr>
                      <w:divsChild>
                        <w:div w:id="1912812369">
                          <w:marLeft w:val="0"/>
                          <w:marRight w:val="0"/>
                          <w:marTop w:val="0"/>
                          <w:marBottom w:val="0"/>
                          <w:divBdr>
                            <w:top w:val="none" w:sz="0" w:space="0" w:color="auto"/>
                            <w:left w:val="none" w:sz="0" w:space="0" w:color="auto"/>
                            <w:bottom w:val="none" w:sz="0" w:space="0" w:color="auto"/>
                            <w:right w:val="none" w:sz="0" w:space="0" w:color="auto"/>
                          </w:divBdr>
                        </w:div>
                      </w:divsChild>
                    </w:div>
                    <w:div w:id="1974098973">
                      <w:marLeft w:val="0"/>
                      <w:marRight w:val="0"/>
                      <w:marTop w:val="0"/>
                      <w:marBottom w:val="0"/>
                      <w:divBdr>
                        <w:top w:val="none" w:sz="0" w:space="0" w:color="auto"/>
                        <w:left w:val="none" w:sz="0" w:space="0" w:color="auto"/>
                        <w:bottom w:val="none" w:sz="0" w:space="0" w:color="auto"/>
                        <w:right w:val="none" w:sz="0" w:space="0" w:color="auto"/>
                      </w:divBdr>
                      <w:divsChild>
                        <w:div w:id="1247810237">
                          <w:marLeft w:val="0"/>
                          <w:marRight w:val="0"/>
                          <w:marTop w:val="0"/>
                          <w:marBottom w:val="0"/>
                          <w:divBdr>
                            <w:top w:val="none" w:sz="0" w:space="0" w:color="auto"/>
                            <w:left w:val="none" w:sz="0" w:space="0" w:color="auto"/>
                            <w:bottom w:val="none" w:sz="0" w:space="0" w:color="auto"/>
                            <w:right w:val="none" w:sz="0" w:space="0" w:color="auto"/>
                          </w:divBdr>
                        </w:div>
                      </w:divsChild>
                    </w:div>
                    <w:div w:id="188034344">
                      <w:marLeft w:val="0"/>
                      <w:marRight w:val="0"/>
                      <w:marTop w:val="0"/>
                      <w:marBottom w:val="0"/>
                      <w:divBdr>
                        <w:top w:val="none" w:sz="0" w:space="0" w:color="auto"/>
                        <w:left w:val="none" w:sz="0" w:space="0" w:color="auto"/>
                        <w:bottom w:val="none" w:sz="0" w:space="0" w:color="auto"/>
                        <w:right w:val="none" w:sz="0" w:space="0" w:color="auto"/>
                      </w:divBdr>
                      <w:divsChild>
                        <w:div w:id="1520849816">
                          <w:marLeft w:val="0"/>
                          <w:marRight w:val="0"/>
                          <w:marTop w:val="0"/>
                          <w:marBottom w:val="0"/>
                          <w:divBdr>
                            <w:top w:val="none" w:sz="0" w:space="0" w:color="auto"/>
                            <w:left w:val="none" w:sz="0" w:space="0" w:color="auto"/>
                            <w:bottom w:val="none" w:sz="0" w:space="0" w:color="auto"/>
                            <w:right w:val="none" w:sz="0" w:space="0" w:color="auto"/>
                          </w:divBdr>
                        </w:div>
                      </w:divsChild>
                    </w:div>
                    <w:div w:id="2028560570">
                      <w:marLeft w:val="0"/>
                      <w:marRight w:val="0"/>
                      <w:marTop w:val="0"/>
                      <w:marBottom w:val="0"/>
                      <w:divBdr>
                        <w:top w:val="none" w:sz="0" w:space="0" w:color="auto"/>
                        <w:left w:val="none" w:sz="0" w:space="0" w:color="auto"/>
                        <w:bottom w:val="none" w:sz="0" w:space="0" w:color="auto"/>
                        <w:right w:val="none" w:sz="0" w:space="0" w:color="auto"/>
                      </w:divBdr>
                      <w:divsChild>
                        <w:div w:id="2080711622">
                          <w:marLeft w:val="0"/>
                          <w:marRight w:val="0"/>
                          <w:marTop w:val="0"/>
                          <w:marBottom w:val="0"/>
                          <w:divBdr>
                            <w:top w:val="none" w:sz="0" w:space="0" w:color="auto"/>
                            <w:left w:val="none" w:sz="0" w:space="0" w:color="auto"/>
                            <w:bottom w:val="none" w:sz="0" w:space="0" w:color="auto"/>
                            <w:right w:val="none" w:sz="0" w:space="0" w:color="auto"/>
                          </w:divBdr>
                        </w:div>
                      </w:divsChild>
                    </w:div>
                    <w:div w:id="2125805420">
                      <w:marLeft w:val="0"/>
                      <w:marRight w:val="0"/>
                      <w:marTop w:val="0"/>
                      <w:marBottom w:val="0"/>
                      <w:divBdr>
                        <w:top w:val="none" w:sz="0" w:space="0" w:color="auto"/>
                        <w:left w:val="none" w:sz="0" w:space="0" w:color="auto"/>
                        <w:bottom w:val="none" w:sz="0" w:space="0" w:color="auto"/>
                        <w:right w:val="none" w:sz="0" w:space="0" w:color="auto"/>
                      </w:divBdr>
                      <w:divsChild>
                        <w:div w:id="180283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273764">
                  <w:marLeft w:val="0"/>
                  <w:marRight w:val="0"/>
                  <w:marTop w:val="0"/>
                  <w:marBottom w:val="0"/>
                  <w:divBdr>
                    <w:top w:val="none" w:sz="0" w:space="0" w:color="auto"/>
                    <w:left w:val="none" w:sz="0" w:space="0" w:color="auto"/>
                    <w:bottom w:val="none" w:sz="0" w:space="0" w:color="auto"/>
                    <w:right w:val="none" w:sz="0" w:space="0" w:color="auto"/>
                  </w:divBdr>
                  <w:divsChild>
                    <w:div w:id="1024482216">
                      <w:marLeft w:val="0"/>
                      <w:marRight w:val="0"/>
                      <w:marTop w:val="0"/>
                      <w:marBottom w:val="0"/>
                      <w:divBdr>
                        <w:top w:val="none" w:sz="0" w:space="0" w:color="auto"/>
                        <w:left w:val="none" w:sz="0" w:space="0" w:color="auto"/>
                        <w:bottom w:val="none" w:sz="0" w:space="0" w:color="auto"/>
                        <w:right w:val="none" w:sz="0" w:space="0" w:color="auto"/>
                      </w:divBdr>
                    </w:div>
                    <w:div w:id="157601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368844">
      <w:bodyDiv w:val="1"/>
      <w:marLeft w:val="0"/>
      <w:marRight w:val="0"/>
      <w:marTop w:val="0"/>
      <w:marBottom w:val="0"/>
      <w:divBdr>
        <w:top w:val="none" w:sz="0" w:space="0" w:color="auto"/>
        <w:left w:val="none" w:sz="0" w:space="0" w:color="auto"/>
        <w:bottom w:val="none" w:sz="0" w:space="0" w:color="auto"/>
        <w:right w:val="none" w:sz="0" w:space="0" w:color="auto"/>
      </w:divBdr>
      <w:divsChild>
        <w:div w:id="1707027874">
          <w:marLeft w:val="640"/>
          <w:marRight w:val="0"/>
          <w:marTop w:val="0"/>
          <w:marBottom w:val="0"/>
          <w:divBdr>
            <w:top w:val="none" w:sz="0" w:space="0" w:color="auto"/>
            <w:left w:val="none" w:sz="0" w:space="0" w:color="auto"/>
            <w:bottom w:val="none" w:sz="0" w:space="0" w:color="auto"/>
            <w:right w:val="none" w:sz="0" w:space="0" w:color="auto"/>
          </w:divBdr>
        </w:div>
        <w:div w:id="840509266">
          <w:marLeft w:val="640"/>
          <w:marRight w:val="0"/>
          <w:marTop w:val="0"/>
          <w:marBottom w:val="0"/>
          <w:divBdr>
            <w:top w:val="none" w:sz="0" w:space="0" w:color="auto"/>
            <w:left w:val="none" w:sz="0" w:space="0" w:color="auto"/>
            <w:bottom w:val="none" w:sz="0" w:space="0" w:color="auto"/>
            <w:right w:val="none" w:sz="0" w:space="0" w:color="auto"/>
          </w:divBdr>
        </w:div>
        <w:div w:id="377170726">
          <w:marLeft w:val="640"/>
          <w:marRight w:val="0"/>
          <w:marTop w:val="0"/>
          <w:marBottom w:val="0"/>
          <w:divBdr>
            <w:top w:val="none" w:sz="0" w:space="0" w:color="auto"/>
            <w:left w:val="none" w:sz="0" w:space="0" w:color="auto"/>
            <w:bottom w:val="none" w:sz="0" w:space="0" w:color="auto"/>
            <w:right w:val="none" w:sz="0" w:space="0" w:color="auto"/>
          </w:divBdr>
        </w:div>
        <w:div w:id="2020231013">
          <w:marLeft w:val="640"/>
          <w:marRight w:val="0"/>
          <w:marTop w:val="0"/>
          <w:marBottom w:val="0"/>
          <w:divBdr>
            <w:top w:val="none" w:sz="0" w:space="0" w:color="auto"/>
            <w:left w:val="none" w:sz="0" w:space="0" w:color="auto"/>
            <w:bottom w:val="none" w:sz="0" w:space="0" w:color="auto"/>
            <w:right w:val="none" w:sz="0" w:space="0" w:color="auto"/>
          </w:divBdr>
        </w:div>
        <w:div w:id="497884243">
          <w:marLeft w:val="640"/>
          <w:marRight w:val="0"/>
          <w:marTop w:val="0"/>
          <w:marBottom w:val="0"/>
          <w:divBdr>
            <w:top w:val="none" w:sz="0" w:space="0" w:color="auto"/>
            <w:left w:val="none" w:sz="0" w:space="0" w:color="auto"/>
            <w:bottom w:val="none" w:sz="0" w:space="0" w:color="auto"/>
            <w:right w:val="none" w:sz="0" w:space="0" w:color="auto"/>
          </w:divBdr>
        </w:div>
        <w:div w:id="597906838">
          <w:marLeft w:val="640"/>
          <w:marRight w:val="0"/>
          <w:marTop w:val="0"/>
          <w:marBottom w:val="0"/>
          <w:divBdr>
            <w:top w:val="none" w:sz="0" w:space="0" w:color="auto"/>
            <w:left w:val="none" w:sz="0" w:space="0" w:color="auto"/>
            <w:bottom w:val="none" w:sz="0" w:space="0" w:color="auto"/>
            <w:right w:val="none" w:sz="0" w:space="0" w:color="auto"/>
          </w:divBdr>
        </w:div>
        <w:div w:id="1904565849">
          <w:marLeft w:val="640"/>
          <w:marRight w:val="0"/>
          <w:marTop w:val="0"/>
          <w:marBottom w:val="0"/>
          <w:divBdr>
            <w:top w:val="none" w:sz="0" w:space="0" w:color="auto"/>
            <w:left w:val="none" w:sz="0" w:space="0" w:color="auto"/>
            <w:bottom w:val="none" w:sz="0" w:space="0" w:color="auto"/>
            <w:right w:val="none" w:sz="0" w:space="0" w:color="auto"/>
          </w:divBdr>
        </w:div>
        <w:div w:id="716857640">
          <w:marLeft w:val="640"/>
          <w:marRight w:val="0"/>
          <w:marTop w:val="0"/>
          <w:marBottom w:val="0"/>
          <w:divBdr>
            <w:top w:val="none" w:sz="0" w:space="0" w:color="auto"/>
            <w:left w:val="none" w:sz="0" w:space="0" w:color="auto"/>
            <w:bottom w:val="none" w:sz="0" w:space="0" w:color="auto"/>
            <w:right w:val="none" w:sz="0" w:space="0" w:color="auto"/>
          </w:divBdr>
        </w:div>
        <w:div w:id="1349795396">
          <w:marLeft w:val="640"/>
          <w:marRight w:val="0"/>
          <w:marTop w:val="0"/>
          <w:marBottom w:val="0"/>
          <w:divBdr>
            <w:top w:val="none" w:sz="0" w:space="0" w:color="auto"/>
            <w:left w:val="none" w:sz="0" w:space="0" w:color="auto"/>
            <w:bottom w:val="none" w:sz="0" w:space="0" w:color="auto"/>
            <w:right w:val="none" w:sz="0" w:space="0" w:color="auto"/>
          </w:divBdr>
        </w:div>
        <w:div w:id="1527057428">
          <w:marLeft w:val="640"/>
          <w:marRight w:val="0"/>
          <w:marTop w:val="0"/>
          <w:marBottom w:val="0"/>
          <w:divBdr>
            <w:top w:val="none" w:sz="0" w:space="0" w:color="auto"/>
            <w:left w:val="none" w:sz="0" w:space="0" w:color="auto"/>
            <w:bottom w:val="none" w:sz="0" w:space="0" w:color="auto"/>
            <w:right w:val="none" w:sz="0" w:space="0" w:color="auto"/>
          </w:divBdr>
        </w:div>
        <w:div w:id="1671446142">
          <w:marLeft w:val="640"/>
          <w:marRight w:val="0"/>
          <w:marTop w:val="0"/>
          <w:marBottom w:val="0"/>
          <w:divBdr>
            <w:top w:val="none" w:sz="0" w:space="0" w:color="auto"/>
            <w:left w:val="none" w:sz="0" w:space="0" w:color="auto"/>
            <w:bottom w:val="none" w:sz="0" w:space="0" w:color="auto"/>
            <w:right w:val="none" w:sz="0" w:space="0" w:color="auto"/>
          </w:divBdr>
        </w:div>
        <w:div w:id="360522176">
          <w:marLeft w:val="640"/>
          <w:marRight w:val="0"/>
          <w:marTop w:val="0"/>
          <w:marBottom w:val="0"/>
          <w:divBdr>
            <w:top w:val="none" w:sz="0" w:space="0" w:color="auto"/>
            <w:left w:val="none" w:sz="0" w:space="0" w:color="auto"/>
            <w:bottom w:val="none" w:sz="0" w:space="0" w:color="auto"/>
            <w:right w:val="none" w:sz="0" w:space="0" w:color="auto"/>
          </w:divBdr>
        </w:div>
        <w:div w:id="1512329201">
          <w:marLeft w:val="640"/>
          <w:marRight w:val="0"/>
          <w:marTop w:val="0"/>
          <w:marBottom w:val="0"/>
          <w:divBdr>
            <w:top w:val="none" w:sz="0" w:space="0" w:color="auto"/>
            <w:left w:val="none" w:sz="0" w:space="0" w:color="auto"/>
            <w:bottom w:val="none" w:sz="0" w:space="0" w:color="auto"/>
            <w:right w:val="none" w:sz="0" w:space="0" w:color="auto"/>
          </w:divBdr>
        </w:div>
        <w:div w:id="1984850683">
          <w:marLeft w:val="640"/>
          <w:marRight w:val="0"/>
          <w:marTop w:val="0"/>
          <w:marBottom w:val="0"/>
          <w:divBdr>
            <w:top w:val="none" w:sz="0" w:space="0" w:color="auto"/>
            <w:left w:val="none" w:sz="0" w:space="0" w:color="auto"/>
            <w:bottom w:val="none" w:sz="0" w:space="0" w:color="auto"/>
            <w:right w:val="none" w:sz="0" w:space="0" w:color="auto"/>
          </w:divBdr>
        </w:div>
        <w:div w:id="934900541">
          <w:marLeft w:val="640"/>
          <w:marRight w:val="0"/>
          <w:marTop w:val="0"/>
          <w:marBottom w:val="0"/>
          <w:divBdr>
            <w:top w:val="none" w:sz="0" w:space="0" w:color="auto"/>
            <w:left w:val="none" w:sz="0" w:space="0" w:color="auto"/>
            <w:bottom w:val="none" w:sz="0" w:space="0" w:color="auto"/>
            <w:right w:val="none" w:sz="0" w:space="0" w:color="auto"/>
          </w:divBdr>
        </w:div>
        <w:div w:id="625041320">
          <w:marLeft w:val="640"/>
          <w:marRight w:val="0"/>
          <w:marTop w:val="0"/>
          <w:marBottom w:val="0"/>
          <w:divBdr>
            <w:top w:val="none" w:sz="0" w:space="0" w:color="auto"/>
            <w:left w:val="none" w:sz="0" w:space="0" w:color="auto"/>
            <w:bottom w:val="none" w:sz="0" w:space="0" w:color="auto"/>
            <w:right w:val="none" w:sz="0" w:space="0" w:color="auto"/>
          </w:divBdr>
        </w:div>
        <w:div w:id="1429690584">
          <w:marLeft w:val="640"/>
          <w:marRight w:val="0"/>
          <w:marTop w:val="0"/>
          <w:marBottom w:val="0"/>
          <w:divBdr>
            <w:top w:val="none" w:sz="0" w:space="0" w:color="auto"/>
            <w:left w:val="none" w:sz="0" w:space="0" w:color="auto"/>
            <w:bottom w:val="none" w:sz="0" w:space="0" w:color="auto"/>
            <w:right w:val="none" w:sz="0" w:space="0" w:color="auto"/>
          </w:divBdr>
        </w:div>
        <w:div w:id="155848596">
          <w:marLeft w:val="640"/>
          <w:marRight w:val="0"/>
          <w:marTop w:val="0"/>
          <w:marBottom w:val="0"/>
          <w:divBdr>
            <w:top w:val="none" w:sz="0" w:space="0" w:color="auto"/>
            <w:left w:val="none" w:sz="0" w:space="0" w:color="auto"/>
            <w:bottom w:val="none" w:sz="0" w:space="0" w:color="auto"/>
            <w:right w:val="none" w:sz="0" w:space="0" w:color="auto"/>
          </w:divBdr>
        </w:div>
        <w:div w:id="487140120">
          <w:marLeft w:val="640"/>
          <w:marRight w:val="0"/>
          <w:marTop w:val="0"/>
          <w:marBottom w:val="0"/>
          <w:divBdr>
            <w:top w:val="none" w:sz="0" w:space="0" w:color="auto"/>
            <w:left w:val="none" w:sz="0" w:space="0" w:color="auto"/>
            <w:bottom w:val="none" w:sz="0" w:space="0" w:color="auto"/>
            <w:right w:val="none" w:sz="0" w:space="0" w:color="auto"/>
          </w:divBdr>
        </w:div>
        <w:div w:id="1080718888">
          <w:marLeft w:val="640"/>
          <w:marRight w:val="0"/>
          <w:marTop w:val="0"/>
          <w:marBottom w:val="0"/>
          <w:divBdr>
            <w:top w:val="none" w:sz="0" w:space="0" w:color="auto"/>
            <w:left w:val="none" w:sz="0" w:space="0" w:color="auto"/>
            <w:bottom w:val="none" w:sz="0" w:space="0" w:color="auto"/>
            <w:right w:val="none" w:sz="0" w:space="0" w:color="auto"/>
          </w:divBdr>
        </w:div>
        <w:div w:id="111949165">
          <w:marLeft w:val="640"/>
          <w:marRight w:val="0"/>
          <w:marTop w:val="0"/>
          <w:marBottom w:val="0"/>
          <w:divBdr>
            <w:top w:val="none" w:sz="0" w:space="0" w:color="auto"/>
            <w:left w:val="none" w:sz="0" w:space="0" w:color="auto"/>
            <w:bottom w:val="none" w:sz="0" w:space="0" w:color="auto"/>
            <w:right w:val="none" w:sz="0" w:space="0" w:color="auto"/>
          </w:divBdr>
        </w:div>
        <w:div w:id="841819967">
          <w:marLeft w:val="640"/>
          <w:marRight w:val="0"/>
          <w:marTop w:val="0"/>
          <w:marBottom w:val="0"/>
          <w:divBdr>
            <w:top w:val="none" w:sz="0" w:space="0" w:color="auto"/>
            <w:left w:val="none" w:sz="0" w:space="0" w:color="auto"/>
            <w:bottom w:val="none" w:sz="0" w:space="0" w:color="auto"/>
            <w:right w:val="none" w:sz="0" w:space="0" w:color="auto"/>
          </w:divBdr>
        </w:div>
        <w:div w:id="996111554">
          <w:marLeft w:val="640"/>
          <w:marRight w:val="0"/>
          <w:marTop w:val="0"/>
          <w:marBottom w:val="0"/>
          <w:divBdr>
            <w:top w:val="none" w:sz="0" w:space="0" w:color="auto"/>
            <w:left w:val="none" w:sz="0" w:space="0" w:color="auto"/>
            <w:bottom w:val="none" w:sz="0" w:space="0" w:color="auto"/>
            <w:right w:val="none" w:sz="0" w:space="0" w:color="auto"/>
          </w:divBdr>
        </w:div>
        <w:div w:id="1628273766">
          <w:marLeft w:val="640"/>
          <w:marRight w:val="0"/>
          <w:marTop w:val="0"/>
          <w:marBottom w:val="0"/>
          <w:divBdr>
            <w:top w:val="none" w:sz="0" w:space="0" w:color="auto"/>
            <w:left w:val="none" w:sz="0" w:space="0" w:color="auto"/>
            <w:bottom w:val="none" w:sz="0" w:space="0" w:color="auto"/>
            <w:right w:val="none" w:sz="0" w:space="0" w:color="auto"/>
          </w:divBdr>
        </w:div>
        <w:div w:id="312757342">
          <w:marLeft w:val="640"/>
          <w:marRight w:val="0"/>
          <w:marTop w:val="0"/>
          <w:marBottom w:val="0"/>
          <w:divBdr>
            <w:top w:val="none" w:sz="0" w:space="0" w:color="auto"/>
            <w:left w:val="none" w:sz="0" w:space="0" w:color="auto"/>
            <w:bottom w:val="none" w:sz="0" w:space="0" w:color="auto"/>
            <w:right w:val="none" w:sz="0" w:space="0" w:color="auto"/>
          </w:divBdr>
        </w:div>
        <w:div w:id="1504785303">
          <w:marLeft w:val="640"/>
          <w:marRight w:val="0"/>
          <w:marTop w:val="0"/>
          <w:marBottom w:val="0"/>
          <w:divBdr>
            <w:top w:val="none" w:sz="0" w:space="0" w:color="auto"/>
            <w:left w:val="none" w:sz="0" w:space="0" w:color="auto"/>
            <w:bottom w:val="none" w:sz="0" w:space="0" w:color="auto"/>
            <w:right w:val="none" w:sz="0" w:space="0" w:color="auto"/>
          </w:divBdr>
        </w:div>
        <w:div w:id="961351280">
          <w:marLeft w:val="640"/>
          <w:marRight w:val="0"/>
          <w:marTop w:val="0"/>
          <w:marBottom w:val="0"/>
          <w:divBdr>
            <w:top w:val="none" w:sz="0" w:space="0" w:color="auto"/>
            <w:left w:val="none" w:sz="0" w:space="0" w:color="auto"/>
            <w:bottom w:val="none" w:sz="0" w:space="0" w:color="auto"/>
            <w:right w:val="none" w:sz="0" w:space="0" w:color="auto"/>
          </w:divBdr>
        </w:div>
        <w:div w:id="1947299881">
          <w:marLeft w:val="640"/>
          <w:marRight w:val="0"/>
          <w:marTop w:val="0"/>
          <w:marBottom w:val="0"/>
          <w:divBdr>
            <w:top w:val="none" w:sz="0" w:space="0" w:color="auto"/>
            <w:left w:val="none" w:sz="0" w:space="0" w:color="auto"/>
            <w:bottom w:val="none" w:sz="0" w:space="0" w:color="auto"/>
            <w:right w:val="none" w:sz="0" w:space="0" w:color="auto"/>
          </w:divBdr>
        </w:div>
        <w:div w:id="2020541244">
          <w:marLeft w:val="640"/>
          <w:marRight w:val="0"/>
          <w:marTop w:val="0"/>
          <w:marBottom w:val="0"/>
          <w:divBdr>
            <w:top w:val="none" w:sz="0" w:space="0" w:color="auto"/>
            <w:left w:val="none" w:sz="0" w:space="0" w:color="auto"/>
            <w:bottom w:val="none" w:sz="0" w:space="0" w:color="auto"/>
            <w:right w:val="none" w:sz="0" w:space="0" w:color="auto"/>
          </w:divBdr>
        </w:div>
        <w:div w:id="617419930">
          <w:marLeft w:val="640"/>
          <w:marRight w:val="0"/>
          <w:marTop w:val="0"/>
          <w:marBottom w:val="0"/>
          <w:divBdr>
            <w:top w:val="none" w:sz="0" w:space="0" w:color="auto"/>
            <w:left w:val="none" w:sz="0" w:space="0" w:color="auto"/>
            <w:bottom w:val="none" w:sz="0" w:space="0" w:color="auto"/>
            <w:right w:val="none" w:sz="0" w:space="0" w:color="auto"/>
          </w:divBdr>
        </w:div>
        <w:div w:id="1575044033">
          <w:marLeft w:val="640"/>
          <w:marRight w:val="0"/>
          <w:marTop w:val="0"/>
          <w:marBottom w:val="0"/>
          <w:divBdr>
            <w:top w:val="none" w:sz="0" w:space="0" w:color="auto"/>
            <w:left w:val="none" w:sz="0" w:space="0" w:color="auto"/>
            <w:bottom w:val="none" w:sz="0" w:space="0" w:color="auto"/>
            <w:right w:val="none" w:sz="0" w:space="0" w:color="auto"/>
          </w:divBdr>
        </w:div>
        <w:div w:id="1367751271">
          <w:marLeft w:val="640"/>
          <w:marRight w:val="0"/>
          <w:marTop w:val="0"/>
          <w:marBottom w:val="0"/>
          <w:divBdr>
            <w:top w:val="none" w:sz="0" w:space="0" w:color="auto"/>
            <w:left w:val="none" w:sz="0" w:space="0" w:color="auto"/>
            <w:bottom w:val="none" w:sz="0" w:space="0" w:color="auto"/>
            <w:right w:val="none" w:sz="0" w:space="0" w:color="auto"/>
          </w:divBdr>
        </w:div>
        <w:div w:id="138964536">
          <w:marLeft w:val="640"/>
          <w:marRight w:val="0"/>
          <w:marTop w:val="0"/>
          <w:marBottom w:val="0"/>
          <w:divBdr>
            <w:top w:val="none" w:sz="0" w:space="0" w:color="auto"/>
            <w:left w:val="none" w:sz="0" w:space="0" w:color="auto"/>
            <w:bottom w:val="none" w:sz="0" w:space="0" w:color="auto"/>
            <w:right w:val="none" w:sz="0" w:space="0" w:color="auto"/>
          </w:divBdr>
        </w:div>
        <w:div w:id="270210196">
          <w:marLeft w:val="640"/>
          <w:marRight w:val="0"/>
          <w:marTop w:val="0"/>
          <w:marBottom w:val="0"/>
          <w:divBdr>
            <w:top w:val="none" w:sz="0" w:space="0" w:color="auto"/>
            <w:left w:val="none" w:sz="0" w:space="0" w:color="auto"/>
            <w:bottom w:val="none" w:sz="0" w:space="0" w:color="auto"/>
            <w:right w:val="none" w:sz="0" w:space="0" w:color="auto"/>
          </w:divBdr>
        </w:div>
        <w:div w:id="1908681724">
          <w:marLeft w:val="640"/>
          <w:marRight w:val="0"/>
          <w:marTop w:val="0"/>
          <w:marBottom w:val="0"/>
          <w:divBdr>
            <w:top w:val="none" w:sz="0" w:space="0" w:color="auto"/>
            <w:left w:val="none" w:sz="0" w:space="0" w:color="auto"/>
            <w:bottom w:val="none" w:sz="0" w:space="0" w:color="auto"/>
            <w:right w:val="none" w:sz="0" w:space="0" w:color="auto"/>
          </w:divBdr>
        </w:div>
        <w:div w:id="1851598785">
          <w:marLeft w:val="640"/>
          <w:marRight w:val="0"/>
          <w:marTop w:val="0"/>
          <w:marBottom w:val="0"/>
          <w:divBdr>
            <w:top w:val="none" w:sz="0" w:space="0" w:color="auto"/>
            <w:left w:val="none" w:sz="0" w:space="0" w:color="auto"/>
            <w:bottom w:val="none" w:sz="0" w:space="0" w:color="auto"/>
            <w:right w:val="none" w:sz="0" w:space="0" w:color="auto"/>
          </w:divBdr>
        </w:div>
        <w:div w:id="837501500">
          <w:marLeft w:val="640"/>
          <w:marRight w:val="0"/>
          <w:marTop w:val="0"/>
          <w:marBottom w:val="0"/>
          <w:divBdr>
            <w:top w:val="none" w:sz="0" w:space="0" w:color="auto"/>
            <w:left w:val="none" w:sz="0" w:space="0" w:color="auto"/>
            <w:bottom w:val="none" w:sz="0" w:space="0" w:color="auto"/>
            <w:right w:val="none" w:sz="0" w:space="0" w:color="auto"/>
          </w:divBdr>
        </w:div>
        <w:div w:id="499128052">
          <w:marLeft w:val="640"/>
          <w:marRight w:val="0"/>
          <w:marTop w:val="0"/>
          <w:marBottom w:val="0"/>
          <w:divBdr>
            <w:top w:val="none" w:sz="0" w:space="0" w:color="auto"/>
            <w:left w:val="none" w:sz="0" w:space="0" w:color="auto"/>
            <w:bottom w:val="none" w:sz="0" w:space="0" w:color="auto"/>
            <w:right w:val="none" w:sz="0" w:space="0" w:color="auto"/>
          </w:divBdr>
        </w:div>
        <w:div w:id="428234095">
          <w:marLeft w:val="640"/>
          <w:marRight w:val="0"/>
          <w:marTop w:val="0"/>
          <w:marBottom w:val="0"/>
          <w:divBdr>
            <w:top w:val="none" w:sz="0" w:space="0" w:color="auto"/>
            <w:left w:val="none" w:sz="0" w:space="0" w:color="auto"/>
            <w:bottom w:val="none" w:sz="0" w:space="0" w:color="auto"/>
            <w:right w:val="none" w:sz="0" w:space="0" w:color="auto"/>
          </w:divBdr>
        </w:div>
        <w:div w:id="352608544">
          <w:marLeft w:val="640"/>
          <w:marRight w:val="0"/>
          <w:marTop w:val="0"/>
          <w:marBottom w:val="0"/>
          <w:divBdr>
            <w:top w:val="none" w:sz="0" w:space="0" w:color="auto"/>
            <w:left w:val="none" w:sz="0" w:space="0" w:color="auto"/>
            <w:bottom w:val="none" w:sz="0" w:space="0" w:color="auto"/>
            <w:right w:val="none" w:sz="0" w:space="0" w:color="auto"/>
          </w:divBdr>
        </w:div>
        <w:div w:id="807549462">
          <w:marLeft w:val="640"/>
          <w:marRight w:val="0"/>
          <w:marTop w:val="0"/>
          <w:marBottom w:val="0"/>
          <w:divBdr>
            <w:top w:val="none" w:sz="0" w:space="0" w:color="auto"/>
            <w:left w:val="none" w:sz="0" w:space="0" w:color="auto"/>
            <w:bottom w:val="none" w:sz="0" w:space="0" w:color="auto"/>
            <w:right w:val="none" w:sz="0" w:space="0" w:color="auto"/>
          </w:divBdr>
        </w:div>
        <w:div w:id="1962028009">
          <w:marLeft w:val="640"/>
          <w:marRight w:val="0"/>
          <w:marTop w:val="0"/>
          <w:marBottom w:val="0"/>
          <w:divBdr>
            <w:top w:val="none" w:sz="0" w:space="0" w:color="auto"/>
            <w:left w:val="none" w:sz="0" w:space="0" w:color="auto"/>
            <w:bottom w:val="none" w:sz="0" w:space="0" w:color="auto"/>
            <w:right w:val="none" w:sz="0" w:space="0" w:color="auto"/>
          </w:divBdr>
        </w:div>
        <w:div w:id="351684715">
          <w:marLeft w:val="640"/>
          <w:marRight w:val="0"/>
          <w:marTop w:val="0"/>
          <w:marBottom w:val="0"/>
          <w:divBdr>
            <w:top w:val="none" w:sz="0" w:space="0" w:color="auto"/>
            <w:left w:val="none" w:sz="0" w:space="0" w:color="auto"/>
            <w:bottom w:val="none" w:sz="0" w:space="0" w:color="auto"/>
            <w:right w:val="none" w:sz="0" w:space="0" w:color="auto"/>
          </w:divBdr>
        </w:div>
        <w:div w:id="1519585056">
          <w:marLeft w:val="640"/>
          <w:marRight w:val="0"/>
          <w:marTop w:val="0"/>
          <w:marBottom w:val="0"/>
          <w:divBdr>
            <w:top w:val="none" w:sz="0" w:space="0" w:color="auto"/>
            <w:left w:val="none" w:sz="0" w:space="0" w:color="auto"/>
            <w:bottom w:val="none" w:sz="0" w:space="0" w:color="auto"/>
            <w:right w:val="none" w:sz="0" w:space="0" w:color="auto"/>
          </w:divBdr>
        </w:div>
        <w:div w:id="1826435698">
          <w:marLeft w:val="640"/>
          <w:marRight w:val="0"/>
          <w:marTop w:val="0"/>
          <w:marBottom w:val="0"/>
          <w:divBdr>
            <w:top w:val="none" w:sz="0" w:space="0" w:color="auto"/>
            <w:left w:val="none" w:sz="0" w:space="0" w:color="auto"/>
            <w:bottom w:val="none" w:sz="0" w:space="0" w:color="auto"/>
            <w:right w:val="none" w:sz="0" w:space="0" w:color="auto"/>
          </w:divBdr>
        </w:div>
      </w:divsChild>
    </w:div>
    <w:div w:id="1383479834">
      <w:bodyDiv w:val="1"/>
      <w:marLeft w:val="0"/>
      <w:marRight w:val="0"/>
      <w:marTop w:val="0"/>
      <w:marBottom w:val="0"/>
      <w:divBdr>
        <w:top w:val="none" w:sz="0" w:space="0" w:color="auto"/>
        <w:left w:val="none" w:sz="0" w:space="0" w:color="auto"/>
        <w:bottom w:val="none" w:sz="0" w:space="0" w:color="auto"/>
        <w:right w:val="none" w:sz="0" w:space="0" w:color="auto"/>
      </w:divBdr>
      <w:divsChild>
        <w:div w:id="913777044">
          <w:marLeft w:val="640"/>
          <w:marRight w:val="0"/>
          <w:marTop w:val="0"/>
          <w:marBottom w:val="0"/>
          <w:divBdr>
            <w:top w:val="none" w:sz="0" w:space="0" w:color="auto"/>
            <w:left w:val="none" w:sz="0" w:space="0" w:color="auto"/>
            <w:bottom w:val="none" w:sz="0" w:space="0" w:color="auto"/>
            <w:right w:val="none" w:sz="0" w:space="0" w:color="auto"/>
          </w:divBdr>
        </w:div>
        <w:div w:id="988679830">
          <w:marLeft w:val="640"/>
          <w:marRight w:val="0"/>
          <w:marTop w:val="0"/>
          <w:marBottom w:val="0"/>
          <w:divBdr>
            <w:top w:val="none" w:sz="0" w:space="0" w:color="auto"/>
            <w:left w:val="none" w:sz="0" w:space="0" w:color="auto"/>
            <w:bottom w:val="none" w:sz="0" w:space="0" w:color="auto"/>
            <w:right w:val="none" w:sz="0" w:space="0" w:color="auto"/>
          </w:divBdr>
        </w:div>
        <w:div w:id="639768176">
          <w:marLeft w:val="640"/>
          <w:marRight w:val="0"/>
          <w:marTop w:val="0"/>
          <w:marBottom w:val="0"/>
          <w:divBdr>
            <w:top w:val="none" w:sz="0" w:space="0" w:color="auto"/>
            <w:left w:val="none" w:sz="0" w:space="0" w:color="auto"/>
            <w:bottom w:val="none" w:sz="0" w:space="0" w:color="auto"/>
            <w:right w:val="none" w:sz="0" w:space="0" w:color="auto"/>
          </w:divBdr>
        </w:div>
        <w:div w:id="1186090119">
          <w:marLeft w:val="640"/>
          <w:marRight w:val="0"/>
          <w:marTop w:val="0"/>
          <w:marBottom w:val="0"/>
          <w:divBdr>
            <w:top w:val="none" w:sz="0" w:space="0" w:color="auto"/>
            <w:left w:val="none" w:sz="0" w:space="0" w:color="auto"/>
            <w:bottom w:val="none" w:sz="0" w:space="0" w:color="auto"/>
            <w:right w:val="none" w:sz="0" w:space="0" w:color="auto"/>
          </w:divBdr>
        </w:div>
        <w:div w:id="105857515">
          <w:marLeft w:val="640"/>
          <w:marRight w:val="0"/>
          <w:marTop w:val="0"/>
          <w:marBottom w:val="0"/>
          <w:divBdr>
            <w:top w:val="none" w:sz="0" w:space="0" w:color="auto"/>
            <w:left w:val="none" w:sz="0" w:space="0" w:color="auto"/>
            <w:bottom w:val="none" w:sz="0" w:space="0" w:color="auto"/>
            <w:right w:val="none" w:sz="0" w:space="0" w:color="auto"/>
          </w:divBdr>
        </w:div>
        <w:div w:id="1660041214">
          <w:marLeft w:val="640"/>
          <w:marRight w:val="0"/>
          <w:marTop w:val="0"/>
          <w:marBottom w:val="0"/>
          <w:divBdr>
            <w:top w:val="none" w:sz="0" w:space="0" w:color="auto"/>
            <w:left w:val="none" w:sz="0" w:space="0" w:color="auto"/>
            <w:bottom w:val="none" w:sz="0" w:space="0" w:color="auto"/>
            <w:right w:val="none" w:sz="0" w:space="0" w:color="auto"/>
          </w:divBdr>
        </w:div>
        <w:div w:id="630869618">
          <w:marLeft w:val="640"/>
          <w:marRight w:val="0"/>
          <w:marTop w:val="0"/>
          <w:marBottom w:val="0"/>
          <w:divBdr>
            <w:top w:val="none" w:sz="0" w:space="0" w:color="auto"/>
            <w:left w:val="none" w:sz="0" w:space="0" w:color="auto"/>
            <w:bottom w:val="none" w:sz="0" w:space="0" w:color="auto"/>
            <w:right w:val="none" w:sz="0" w:space="0" w:color="auto"/>
          </w:divBdr>
        </w:div>
        <w:div w:id="80949901">
          <w:marLeft w:val="640"/>
          <w:marRight w:val="0"/>
          <w:marTop w:val="0"/>
          <w:marBottom w:val="0"/>
          <w:divBdr>
            <w:top w:val="none" w:sz="0" w:space="0" w:color="auto"/>
            <w:left w:val="none" w:sz="0" w:space="0" w:color="auto"/>
            <w:bottom w:val="none" w:sz="0" w:space="0" w:color="auto"/>
            <w:right w:val="none" w:sz="0" w:space="0" w:color="auto"/>
          </w:divBdr>
        </w:div>
        <w:div w:id="1836648698">
          <w:marLeft w:val="640"/>
          <w:marRight w:val="0"/>
          <w:marTop w:val="0"/>
          <w:marBottom w:val="0"/>
          <w:divBdr>
            <w:top w:val="none" w:sz="0" w:space="0" w:color="auto"/>
            <w:left w:val="none" w:sz="0" w:space="0" w:color="auto"/>
            <w:bottom w:val="none" w:sz="0" w:space="0" w:color="auto"/>
            <w:right w:val="none" w:sz="0" w:space="0" w:color="auto"/>
          </w:divBdr>
        </w:div>
        <w:div w:id="2003004611">
          <w:marLeft w:val="640"/>
          <w:marRight w:val="0"/>
          <w:marTop w:val="0"/>
          <w:marBottom w:val="0"/>
          <w:divBdr>
            <w:top w:val="none" w:sz="0" w:space="0" w:color="auto"/>
            <w:left w:val="none" w:sz="0" w:space="0" w:color="auto"/>
            <w:bottom w:val="none" w:sz="0" w:space="0" w:color="auto"/>
            <w:right w:val="none" w:sz="0" w:space="0" w:color="auto"/>
          </w:divBdr>
        </w:div>
        <w:div w:id="706029216">
          <w:marLeft w:val="640"/>
          <w:marRight w:val="0"/>
          <w:marTop w:val="0"/>
          <w:marBottom w:val="0"/>
          <w:divBdr>
            <w:top w:val="none" w:sz="0" w:space="0" w:color="auto"/>
            <w:left w:val="none" w:sz="0" w:space="0" w:color="auto"/>
            <w:bottom w:val="none" w:sz="0" w:space="0" w:color="auto"/>
            <w:right w:val="none" w:sz="0" w:space="0" w:color="auto"/>
          </w:divBdr>
        </w:div>
        <w:div w:id="1790853812">
          <w:marLeft w:val="640"/>
          <w:marRight w:val="0"/>
          <w:marTop w:val="0"/>
          <w:marBottom w:val="0"/>
          <w:divBdr>
            <w:top w:val="none" w:sz="0" w:space="0" w:color="auto"/>
            <w:left w:val="none" w:sz="0" w:space="0" w:color="auto"/>
            <w:bottom w:val="none" w:sz="0" w:space="0" w:color="auto"/>
            <w:right w:val="none" w:sz="0" w:space="0" w:color="auto"/>
          </w:divBdr>
        </w:div>
        <w:div w:id="549266060">
          <w:marLeft w:val="640"/>
          <w:marRight w:val="0"/>
          <w:marTop w:val="0"/>
          <w:marBottom w:val="0"/>
          <w:divBdr>
            <w:top w:val="none" w:sz="0" w:space="0" w:color="auto"/>
            <w:left w:val="none" w:sz="0" w:space="0" w:color="auto"/>
            <w:bottom w:val="none" w:sz="0" w:space="0" w:color="auto"/>
            <w:right w:val="none" w:sz="0" w:space="0" w:color="auto"/>
          </w:divBdr>
        </w:div>
        <w:div w:id="1870023156">
          <w:marLeft w:val="640"/>
          <w:marRight w:val="0"/>
          <w:marTop w:val="0"/>
          <w:marBottom w:val="0"/>
          <w:divBdr>
            <w:top w:val="none" w:sz="0" w:space="0" w:color="auto"/>
            <w:left w:val="none" w:sz="0" w:space="0" w:color="auto"/>
            <w:bottom w:val="none" w:sz="0" w:space="0" w:color="auto"/>
            <w:right w:val="none" w:sz="0" w:space="0" w:color="auto"/>
          </w:divBdr>
        </w:div>
        <w:div w:id="624582358">
          <w:marLeft w:val="640"/>
          <w:marRight w:val="0"/>
          <w:marTop w:val="0"/>
          <w:marBottom w:val="0"/>
          <w:divBdr>
            <w:top w:val="none" w:sz="0" w:space="0" w:color="auto"/>
            <w:left w:val="none" w:sz="0" w:space="0" w:color="auto"/>
            <w:bottom w:val="none" w:sz="0" w:space="0" w:color="auto"/>
            <w:right w:val="none" w:sz="0" w:space="0" w:color="auto"/>
          </w:divBdr>
        </w:div>
        <w:div w:id="1480536341">
          <w:marLeft w:val="640"/>
          <w:marRight w:val="0"/>
          <w:marTop w:val="0"/>
          <w:marBottom w:val="0"/>
          <w:divBdr>
            <w:top w:val="none" w:sz="0" w:space="0" w:color="auto"/>
            <w:left w:val="none" w:sz="0" w:space="0" w:color="auto"/>
            <w:bottom w:val="none" w:sz="0" w:space="0" w:color="auto"/>
            <w:right w:val="none" w:sz="0" w:space="0" w:color="auto"/>
          </w:divBdr>
        </w:div>
        <w:div w:id="288901425">
          <w:marLeft w:val="640"/>
          <w:marRight w:val="0"/>
          <w:marTop w:val="0"/>
          <w:marBottom w:val="0"/>
          <w:divBdr>
            <w:top w:val="none" w:sz="0" w:space="0" w:color="auto"/>
            <w:left w:val="none" w:sz="0" w:space="0" w:color="auto"/>
            <w:bottom w:val="none" w:sz="0" w:space="0" w:color="auto"/>
            <w:right w:val="none" w:sz="0" w:space="0" w:color="auto"/>
          </w:divBdr>
        </w:div>
        <w:div w:id="66343491">
          <w:marLeft w:val="640"/>
          <w:marRight w:val="0"/>
          <w:marTop w:val="0"/>
          <w:marBottom w:val="0"/>
          <w:divBdr>
            <w:top w:val="none" w:sz="0" w:space="0" w:color="auto"/>
            <w:left w:val="none" w:sz="0" w:space="0" w:color="auto"/>
            <w:bottom w:val="none" w:sz="0" w:space="0" w:color="auto"/>
            <w:right w:val="none" w:sz="0" w:space="0" w:color="auto"/>
          </w:divBdr>
        </w:div>
        <w:div w:id="2048215525">
          <w:marLeft w:val="640"/>
          <w:marRight w:val="0"/>
          <w:marTop w:val="0"/>
          <w:marBottom w:val="0"/>
          <w:divBdr>
            <w:top w:val="none" w:sz="0" w:space="0" w:color="auto"/>
            <w:left w:val="none" w:sz="0" w:space="0" w:color="auto"/>
            <w:bottom w:val="none" w:sz="0" w:space="0" w:color="auto"/>
            <w:right w:val="none" w:sz="0" w:space="0" w:color="auto"/>
          </w:divBdr>
        </w:div>
        <w:div w:id="2111856949">
          <w:marLeft w:val="640"/>
          <w:marRight w:val="0"/>
          <w:marTop w:val="0"/>
          <w:marBottom w:val="0"/>
          <w:divBdr>
            <w:top w:val="none" w:sz="0" w:space="0" w:color="auto"/>
            <w:left w:val="none" w:sz="0" w:space="0" w:color="auto"/>
            <w:bottom w:val="none" w:sz="0" w:space="0" w:color="auto"/>
            <w:right w:val="none" w:sz="0" w:space="0" w:color="auto"/>
          </w:divBdr>
        </w:div>
        <w:div w:id="1445078341">
          <w:marLeft w:val="640"/>
          <w:marRight w:val="0"/>
          <w:marTop w:val="0"/>
          <w:marBottom w:val="0"/>
          <w:divBdr>
            <w:top w:val="none" w:sz="0" w:space="0" w:color="auto"/>
            <w:left w:val="none" w:sz="0" w:space="0" w:color="auto"/>
            <w:bottom w:val="none" w:sz="0" w:space="0" w:color="auto"/>
            <w:right w:val="none" w:sz="0" w:space="0" w:color="auto"/>
          </w:divBdr>
        </w:div>
        <w:div w:id="1412317907">
          <w:marLeft w:val="640"/>
          <w:marRight w:val="0"/>
          <w:marTop w:val="0"/>
          <w:marBottom w:val="0"/>
          <w:divBdr>
            <w:top w:val="none" w:sz="0" w:space="0" w:color="auto"/>
            <w:left w:val="none" w:sz="0" w:space="0" w:color="auto"/>
            <w:bottom w:val="none" w:sz="0" w:space="0" w:color="auto"/>
            <w:right w:val="none" w:sz="0" w:space="0" w:color="auto"/>
          </w:divBdr>
        </w:div>
        <w:div w:id="1016537005">
          <w:marLeft w:val="640"/>
          <w:marRight w:val="0"/>
          <w:marTop w:val="0"/>
          <w:marBottom w:val="0"/>
          <w:divBdr>
            <w:top w:val="none" w:sz="0" w:space="0" w:color="auto"/>
            <w:left w:val="none" w:sz="0" w:space="0" w:color="auto"/>
            <w:bottom w:val="none" w:sz="0" w:space="0" w:color="auto"/>
            <w:right w:val="none" w:sz="0" w:space="0" w:color="auto"/>
          </w:divBdr>
        </w:div>
        <w:div w:id="1194878486">
          <w:marLeft w:val="640"/>
          <w:marRight w:val="0"/>
          <w:marTop w:val="0"/>
          <w:marBottom w:val="0"/>
          <w:divBdr>
            <w:top w:val="none" w:sz="0" w:space="0" w:color="auto"/>
            <w:left w:val="none" w:sz="0" w:space="0" w:color="auto"/>
            <w:bottom w:val="none" w:sz="0" w:space="0" w:color="auto"/>
            <w:right w:val="none" w:sz="0" w:space="0" w:color="auto"/>
          </w:divBdr>
        </w:div>
        <w:div w:id="1966542773">
          <w:marLeft w:val="640"/>
          <w:marRight w:val="0"/>
          <w:marTop w:val="0"/>
          <w:marBottom w:val="0"/>
          <w:divBdr>
            <w:top w:val="none" w:sz="0" w:space="0" w:color="auto"/>
            <w:left w:val="none" w:sz="0" w:space="0" w:color="auto"/>
            <w:bottom w:val="none" w:sz="0" w:space="0" w:color="auto"/>
            <w:right w:val="none" w:sz="0" w:space="0" w:color="auto"/>
          </w:divBdr>
        </w:div>
        <w:div w:id="610212849">
          <w:marLeft w:val="640"/>
          <w:marRight w:val="0"/>
          <w:marTop w:val="0"/>
          <w:marBottom w:val="0"/>
          <w:divBdr>
            <w:top w:val="none" w:sz="0" w:space="0" w:color="auto"/>
            <w:left w:val="none" w:sz="0" w:space="0" w:color="auto"/>
            <w:bottom w:val="none" w:sz="0" w:space="0" w:color="auto"/>
            <w:right w:val="none" w:sz="0" w:space="0" w:color="auto"/>
          </w:divBdr>
        </w:div>
        <w:div w:id="2091536852">
          <w:marLeft w:val="640"/>
          <w:marRight w:val="0"/>
          <w:marTop w:val="0"/>
          <w:marBottom w:val="0"/>
          <w:divBdr>
            <w:top w:val="none" w:sz="0" w:space="0" w:color="auto"/>
            <w:left w:val="none" w:sz="0" w:space="0" w:color="auto"/>
            <w:bottom w:val="none" w:sz="0" w:space="0" w:color="auto"/>
            <w:right w:val="none" w:sz="0" w:space="0" w:color="auto"/>
          </w:divBdr>
        </w:div>
        <w:div w:id="1257061716">
          <w:marLeft w:val="640"/>
          <w:marRight w:val="0"/>
          <w:marTop w:val="0"/>
          <w:marBottom w:val="0"/>
          <w:divBdr>
            <w:top w:val="none" w:sz="0" w:space="0" w:color="auto"/>
            <w:left w:val="none" w:sz="0" w:space="0" w:color="auto"/>
            <w:bottom w:val="none" w:sz="0" w:space="0" w:color="auto"/>
            <w:right w:val="none" w:sz="0" w:space="0" w:color="auto"/>
          </w:divBdr>
        </w:div>
        <w:div w:id="1680740854">
          <w:marLeft w:val="640"/>
          <w:marRight w:val="0"/>
          <w:marTop w:val="0"/>
          <w:marBottom w:val="0"/>
          <w:divBdr>
            <w:top w:val="none" w:sz="0" w:space="0" w:color="auto"/>
            <w:left w:val="none" w:sz="0" w:space="0" w:color="auto"/>
            <w:bottom w:val="none" w:sz="0" w:space="0" w:color="auto"/>
            <w:right w:val="none" w:sz="0" w:space="0" w:color="auto"/>
          </w:divBdr>
        </w:div>
        <w:div w:id="235209909">
          <w:marLeft w:val="640"/>
          <w:marRight w:val="0"/>
          <w:marTop w:val="0"/>
          <w:marBottom w:val="0"/>
          <w:divBdr>
            <w:top w:val="none" w:sz="0" w:space="0" w:color="auto"/>
            <w:left w:val="none" w:sz="0" w:space="0" w:color="auto"/>
            <w:bottom w:val="none" w:sz="0" w:space="0" w:color="auto"/>
            <w:right w:val="none" w:sz="0" w:space="0" w:color="auto"/>
          </w:divBdr>
        </w:div>
        <w:div w:id="419838023">
          <w:marLeft w:val="640"/>
          <w:marRight w:val="0"/>
          <w:marTop w:val="0"/>
          <w:marBottom w:val="0"/>
          <w:divBdr>
            <w:top w:val="none" w:sz="0" w:space="0" w:color="auto"/>
            <w:left w:val="none" w:sz="0" w:space="0" w:color="auto"/>
            <w:bottom w:val="none" w:sz="0" w:space="0" w:color="auto"/>
            <w:right w:val="none" w:sz="0" w:space="0" w:color="auto"/>
          </w:divBdr>
        </w:div>
        <w:div w:id="371030785">
          <w:marLeft w:val="640"/>
          <w:marRight w:val="0"/>
          <w:marTop w:val="0"/>
          <w:marBottom w:val="0"/>
          <w:divBdr>
            <w:top w:val="none" w:sz="0" w:space="0" w:color="auto"/>
            <w:left w:val="none" w:sz="0" w:space="0" w:color="auto"/>
            <w:bottom w:val="none" w:sz="0" w:space="0" w:color="auto"/>
            <w:right w:val="none" w:sz="0" w:space="0" w:color="auto"/>
          </w:divBdr>
        </w:div>
        <w:div w:id="28264476">
          <w:marLeft w:val="640"/>
          <w:marRight w:val="0"/>
          <w:marTop w:val="0"/>
          <w:marBottom w:val="0"/>
          <w:divBdr>
            <w:top w:val="none" w:sz="0" w:space="0" w:color="auto"/>
            <w:left w:val="none" w:sz="0" w:space="0" w:color="auto"/>
            <w:bottom w:val="none" w:sz="0" w:space="0" w:color="auto"/>
            <w:right w:val="none" w:sz="0" w:space="0" w:color="auto"/>
          </w:divBdr>
        </w:div>
        <w:div w:id="2112235384">
          <w:marLeft w:val="640"/>
          <w:marRight w:val="0"/>
          <w:marTop w:val="0"/>
          <w:marBottom w:val="0"/>
          <w:divBdr>
            <w:top w:val="none" w:sz="0" w:space="0" w:color="auto"/>
            <w:left w:val="none" w:sz="0" w:space="0" w:color="auto"/>
            <w:bottom w:val="none" w:sz="0" w:space="0" w:color="auto"/>
            <w:right w:val="none" w:sz="0" w:space="0" w:color="auto"/>
          </w:divBdr>
        </w:div>
        <w:div w:id="888109673">
          <w:marLeft w:val="640"/>
          <w:marRight w:val="0"/>
          <w:marTop w:val="0"/>
          <w:marBottom w:val="0"/>
          <w:divBdr>
            <w:top w:val="none" w:sz="0" w:space="0" w:color="auto"/>
            <w:left w:val="none" w:sz="0" w:space="0" w:color="auto"/>
            <w:bottom w:val="none" w:sz="0" w:space="0" w:color="auto"/>
            <w:right w:val="none" w:sz="0" w:space="0" w:color="auto"/>
          </w:divBdr>
        </w:div>
        <w:div w:id="747728247">
          <w:marLeft w:val="640"/>
          <w:marRight w:val="0"/>
          <w:marTop w:val="0"/>
          <w:marBottom w:val="0"/>
          <w:divBdr>
            <w:top w:val="none" w:sz="0" w:space="0" w:color="auto"/>
            <w:left w:val="none" w:sz="0" w:space="0" w:color="auto"/>
            <w:bottom w:val="none" w:sz="0" w:space="0" w:color="auto"/>
            <w:right w:val="none" w:sz="0" w:space="0" w:color="auto"/>
          </w:divBdr>
        </w:div>
        <w:div w:id="529759029">
          <w:marLeft w:val="640"/>
          <w:marRight w:val="0"/>
          <w:marTop w:val="0"/>
          <w:marBottom w:val="0"/>
          <w:divBdr>
            <w:top w:val="none" w:sz="0" w:space="0" w:color="auto"/>
            <w:left w:val="none" w:sz="0" w:space="0" w:color="auto"/>
            <w:bottom w:val="none" w:sz="0" w:space="0" w:color="auto"/>
            <w:right w:val="none" w:sz="0" w:space="0" w:color="auto"/>
          </w:divBdr>
        </w:div>
        <w:div w:id="1158305317">
          <w:marLeft w:val="640"/>
          <w:marRight w:val="0"/>
          <w:marTop w:val="0"/>
          <w:marBottom w:val="0"/>
          <w:divBdr>
            <w:top w:val="none" w:sz="0" w:space="0" w:color="auto"/>
            <w:left w:val="none" w:sz="0" w:space="0" w:color="auto"/>
            <w:bottom w:val="none" w:sz="0" w:space="0" w:color="auto"/>
            <w:right w:val="none" w:sz="0" w:space="0" w:color="auto"/>
          </w:divBdr>
        </w:div>
        <w:div w:id="1781026054">
          <w:marLeft w:val="640"/>
          <w:marRight w:val="0"/>
          <w:marTop w:val="0"/>
          <w:marBottom w:val="0"/>
          <w:divBdr>
            <w:top w:val="none" w:sz="0" w:space="0" w:color="auto"/>
            <w:left w:val="none" w:sz="0" w:space="0" w:color="auto"/>
            <w:bottom w:val="none" w:sz="0" w:space="0" w:color="auto"/>
            <w:right w:val="none" w:sz="0" w:space="0" w:color="auto"/>
          </w:divBdr>
        </w:div>
        <w:div w:id="1934970597">
          <w:marLeft w:val="640"/>
          <w:marRight w:val="0"/>
          <w:marTop w:val="0"/>
          <w:marBottom w:val="0"/>
          <w:divBdr>
            <w:top w:val="none" w:sz="0" w:space="0" w:color="auto"/>
            <w:left w:val="none" w:sz="0" w:space="0" w:color="auto"/>
            <w:bottom w:val="none" w:sz="0" w:space="0" w:color="auto"/>
            <w:right w:val="none" w:sz="0" w:space="0" w:color="auto"/>
          </w:divBdr>
        </w:div>
        <w:div w:id="1392925814">
          <w:marLeft w:val="640"/>
          <w:marRight w:val="0"/>
          <w:marTop w:val="0"/>
          <w:marBottom w:val="0"/>
          <w:divBdr>
            <w:top w:val="none" w:sz="0" w:space="0" w:color="auto"/>
            <w:left w:val="none" w:sz="0" w:space="0" w:color="auto"/>
            <w:bottom w:val="none" w:sz="0" w:space="0" w:color="auto"/>
            <w:right w:val="none" w:sz="0" w:space="0" w:color="auto"/>
          </w:divBdr>
        </w:div>
        <w:div w:id="831945587">
          <w:marLeft w:val="640"/>
          <w:marRight w:val="0"/>
          <w:marTop w:val="0"/>
          <w:marBottom w:val="0"/>
          <w:divBdr>
            <w:top w:val="none" w:sz="0" w:space="0" w:color="auto"/>
            <w:left w:val="none" w:sz="0" w:space="0" w:color="auto"/>
            <w:bottom w:val="none" w:sz="0" w:space="0" w:color="auto"/>
            <w:right w:val="none" w:sz="0" w:space="0" w:color="auto"/>
          </w:divBdr>
        </w:div>
        <w:div w:id="658313741">
          <w:marLeft w:val="640"/>
          <w:marRight w:val="0"/>
          <w:marTop w:val="0"/>
          <w:marBottom w:val="0"/>
          <w:divBdr>
            <w:top w:val="none" w:sz="0" w:space="0" w:color="auto"/>
            <w:left w:val="none" w:sz="0" w:space="0" w:color="auto"/>
            <w:bottom w:val="none" w:sz="0" w:space="0" w:color="auto"/>
            <w:right w:val="none" w:sz="0" w:space="0" w:color="auto"/>
          </w:divBdr>
        </w:div>
        <w:div w:id="1668856">
          <w:marLeft w:val="640"/>
          <w:marRight w:val="0"/>
          <w:marTop w:val="0"/>
          <w:marBottom w:val="0"/>
          <w:divBdr>
            <w:top w:val="none" w:sz="0" w:space="0" w:color="auto"/>
            <w:left w:val="none" w:sz="0" w:space="0" w:color="auto"/>
            <w:bottom w:val="none" w:sz="0" w:space="0" w:color="auto"/>
            <w:right w:val="none" w:sz="0" w:space="0" w:color="auto"/>
          </w:divBdr>
        </w:div>
        <w:div w:id="1038823327">
          <w:marLeft w:val="640"/>
          <w:marRight w:val="0"/>
          <w:marTop w:val="0"/>
          <w:marBottom w:val="0"/>
          <w:divBdr>
            <w:top w:val="none" w:sz="0" w:space="0" w:color="auto"/>
            <w:left w:val="none" w:sz="0" w:space="0" w:color="auto"/>
            <w:bottom w:val="none" w:sz="0" w:space="0" w:color="auto"/>
            <w:right w:val="none" w:sz="0" w:space="0" w:color="auto"/>
          </w:divBdr>
        </w:div>
        <w:div w:id="172844033">
          <w:marLeft w:val="640"/>
          <w:marRight w:val="0"/>
          <w:marTop w:val="0"/>
          <w:marBottom w:val="0"/>
          <w:divBdr>
            <w:top w:val="none" w:sz="0" w:space="0" w:color="auto"/>
            <w:left w:val="none" w:sz="0" w:space="0" w:color="auto"/>
            <w:bottom w:val="none" w:sz="0" w:space="0" w:color="auto"/>
            <w:right w:val="none" w:sz="0" w:space="0" w:color="auto"/>
          </w:divBdr>
        </w:div>
        <w:div w:id="582029980">
          <w:marLeft w:val="640"/>
          <w:marRight w:val="0"/>
          <w:marTop w:val="0"/>
          <w:marBottom w:val="0"/>
          <w:divBdr>
            <w:top w:val="none" w:sz="0" w:space="0" w:color="auto"/>
            <w:left w:val="none" w:sz="0" w:space="0" w:color="auto"/>
            <w:bottom w:val="none" w:sz="0" w:space="0" w:color="auto"/>
            <w:right w:val="none" w:sz="0" w:space="0" w:color="auto"/>
          </w:divBdr>
        </w:div>
        <w:div w:id="1782265988">
          <w:marLeft w:val="640"/>
          <w:marRight w:val="0"/>
          <w:marTop w:val="0"/>
          <w:marBottom w:val="0"/>
          <w:divBdr>
            <w:top w:val="none" w:sz="0" w:space="0" w:color="auto"/>
            <w:left w:val="none" w:sz="0" w:space="0" w:color="auto"/>
            <w:bottom w:val="none" w:sz="0" w:space="0" w:color="auto"/>
            <w:right w:val="none" w:sz="0" w:space="0" w:color="auto"/>
          </w:divBdr>
        </w:div>
        <w:div w:id="1139231381">
          <w:marLeft w:val="640"/>
          <w:marRight w:val="0"/>
          <w:marTop w:val="0"/>
          <w:marBottom w:val="0"/>
          <w:divBdr>
            <w:top w:val="none" w:sz="0" w:space="0" w:color="auto"/>
            <w:left w:val="none" w:sz="0" w:space="0" w:color="auto"/>
            <w:bottom w:val="none" w:sz="0" w:space="0" w:color="auto"/>
            <w:right w:val="none" w:sz="0" w:space="0" w:color="auto"/>
          </w:divBdr>
        </w:div>
      </w:divsChild>
    </w:div>
    <w:div w:id="1384793034">
      <w:bodyDiv w:val="1"/>
      <w:marLeft w:val="0"/>
      <w:marRight w:val="0"/>
      <w:marTop w:val="0"/>
      <w:marBottom w:val="0"/>
      <w:divBdr>
        <w:top w:val="none" w:sz="0" w:space="0" w:color="auto"/>
        <w:left w:val="none" w:sz="0" w:space="0" w:color="auto"/>
        <w:bottom w:val="none" w:sz="0" w:space="0" w:color="auto"/>
        <w:right w:val="none" w:sz="0" w:space="0" w:color="auto"/>
      </w:divBdr>
    </w:div>
    <w:div w:id="1393698815">
      <w:bodyDiv w:val="1"/>
      <w:marLeft w:val="0"/>
      <w:marRight w:val="0"/>
      <w:marTop w:val="0"/>
      <w:marBottom w:val="0"/>
      <w:divBdr>
        <w:top w:val="none" w:sz="0" w:space="0" w:color="auto"/>
        <w:left w:val="none" w:sz="0" w:space="0" w:color="auto"/>
        <w:bottom w:val="none" w:sz="0" w:space="0" w:color="auto"/>
        <w:right w:val="none" w:sz="0" w:space="0" w:color="auto"/>
      </w:divBdr>
      <w:divsChild>
        <w:div w:id="205457487">
          <w:marLeft w:val="0"/>
          <w:marRight w:val="0"/>
          <w:marTop w:val="0"/>
          <w:marBottom w:val="0"/>
          <w:divBdr>
            <w:top w:val="none" w:sz="0" w:space="0" w:color="auto"/>
            <w:left w:val="none" w:sz="0" w:space="0" w:color="auto"/>
            <w:bottom w:val="none" w:sz="0" w:space="0" w:color="auto"/>
            <w:right w:val="none" w:sz="0" w:space="0" w:color="auto"/>
          </w:divBdr>
          <w:divsChild>
            <w:div w:id="943727242">
              <w:marLeft w:val="0"/>
              <w:marRight w:val="0"/>
              <w:marTop w:val="0"/>
              <w:marBottom w:val="0"/>
              <w:divBdr>
                <w:top w:val="none" w:sz="0" w:space="0" w:color="auto"/>
                <w:left w:val="none" w:sz="0" w:space="0" w:color="auto"/>
                <w:bottom w:val="none" w:sz="0" w:space="0" w:color="auto"/>
                <w:right w:val="none" w:sz="0" w:space="0" w:color="auto"/>
              </w:divBdr>
              <w:divsChild>
                <w:div w:id="1018652837">
                  <w:marLeft w:val="0"/>
                  <w:marRight w:val="0"/>
                  <w:marTop w:val="0"/>
                  <w:marBottom w:val="0"/>
                  <w:divBdr>
                    <w:top w:val="none" w:sz="0" w:space="0" w:color="auto"/>
                    <w:left w:val="none" w:sz="0" w:space="0" w:color="auto"/>
                    <w:bottom w:val="none" w:sz="0" w:space="0" w:color="auto"/>
                    <w:right w:val="none" w:sz="0" w:space="0" w:color="auto"/>
                  </w:divBdr>
                  <w:divsChild>
                    <w:div w:id="175708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4278755">
      <w:bodyDiv w:val="1"/>
      <w:marLeft w:val="0"/>
      <w:marRight w:val="0"/>
      <w:marTop w:val="0"/>
      <w:marBottom w:val="0"/>
      <w:divBdr>
        <w:top w:val="none" w:sz="0" w:space="0" w:color="auto"/>
        <w:left w:val="none" w:sz="0" w:space="0" w:color="auto"/>
        <w:bottom w:val="none" w:sz="0" w:space="0" w:color="auto"/>
        <w:right w:val="none" w:sz="0" w:space="0" w:color="auto"/>
      </w:divBdr>
      <w:divsChild>
        <w:div w:id="1954172328">
          <w:marLeft w:val="0"/>
          <w:marRight w:val="0"/>
          <w:marTop w:val="0"/>
          <w:marBottom w:val="0"/>
          <w:divBdr>
            <w:top w:val="none" w:sz="0" w:space="0" w:color="auto"/>
            <w:left w:val="none" w:sz="0" w:space="0" w:color="auto"/>
            <w:bottom w:val="none" w:sz="0" w:space="0" w:color="auto"/>
            <w:right w:val="none" w:sz="0" w:space="0" w:color="auto"/>
          </w:divBdr>
          <w:divsChild>
            <w:div w:id="1388340758">
              <w:marLeft w:val="0"/>
              <w:marRight w:val="0"/>
              <w:marTop w:val="0"/>
              <w:marBottom w:val="0"/>
              <w:divBdr>
                <w:top w:val="none" w:sz="0" w:space="0" w:color="auto"/>
                <w:left w:val="none" w:sz="0" w:space="0" w:color="auto"/>
                <w:bottom w:val="none" w:sz="0" w:space="0" w:color="auto"/>
                <w:right w:val="none" w:sz="0" w:space="0" w:color="auto"/>
              </w:divBdr>
              <w:divsChild>
                <w:div w:id="81718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186001">
      <w:bodyDiv w:val="1"/>
      <w:marLeft w:val="0"/>
      <w:marRight w:val="0"/>
      <w:marTop w:val="0"/>
      <w:marBottom w:val="0"/>
      <w:divBdr>
        <w:top w:val="none" w:sz="0" w:space="0" w:color="auto"/>
        <w:left w:val="none" w:sz="0" w:space="0" w:color="auto"/>
        <w:bottom w:val="none" w:sz="0" w:space="0" w:color="auto"/>
        <w:right w:val="none" w:sz="0" w:space="0" w:color="auto"/>
      </w:divBdr>
      <w:divsChild>
        <w:div w:id="122310534">
          <w:marLeft w:val="640"/>
          <w:marRight w:val="0"/>
          <w:marTop w:val="0"/>
          <w:marBottom w:val="0"/>
          <w:divBdr>
            <w:top w:val="none" w:sz="0" w:space="0" w:color="auto"/>
            <w:left w:val="none" w:sz="0" w:space="0" w:color="auto"/>
            <w:bottom w:val="none" w:sz="0" w:space="0" w:color="auto"/>
            <w:right w:val="none" w:sz="0" w:space="0" w:color="auto"/>
          </w:divBdr>
        </w:div>
        <w:div w:id="1802266134">
          <w:marLeft w:val="640"/>
          <w:marRight w:val="0"/>
          <w:marTop w:val="0"/>
          <w:marBottom w:val="0"/>
          <w:divBdr>
            <w:top w:val="none" w:sz="0" w:space="0" w:color="auto"/>
            <w:left w:val="none" w:sz="0" w:space="0" w:color="auto"/>
            <w:bottom w:val="none" w:sz="0" w:space="0" w:color="auto"/>
            <w:right w:val="none" w:sz="0" w:space="0" w:color="auto"/>
          </w:divBdr>
        </w:div>
        <w:div w:id="1987932200">
          <w:marLeft w:val="640"/>
          <w:marRight w:val="0"/>
          <w:marTop w:val="0"/>
          <w:marBottom w:val="0"/>
          <w:divBdr>
            <w:top w:val="none" w:sz="0" w:space="0" w:color="auto"/>
            <w:left w:val="none" w:sz="0" w:space="0" w:color="auto"/>
            <w:bottom w:val="none" w:sz="0" w:space="0" w:color="auto"/>
            <w:right w:val="none" w:sz="0" w:space="0" w:color="auto"/>
          </w:divBdr>
        </w:div>
        <w:div w:id="1433237949">
          <w:marLeft w:val="640"/>
          <w:marRight w:val="0"/>
          <w:marTop w:val="0"/>
          <w:marBottom w:val="0"/>
          <w:divBdr>
            <w:top w:val="none" w:sz="0" w:space="0" w:color="auto"/>
            <w:left w:val="none" w:sz="0" w:space="0" w:color="auto"/>
            <w:bottom w:val="none" w:sz="0" w:space="0" w:color="auto"/>
            <w:right w:val="none" w:sz="0" w:space="0" w:color="auto"/>
          </w:divBdr>
        </w:div>
        <w:div w:id="1715040200">
          <w:marLeft w:val="640"/>
          <w:marRight w:val="0"/>
          <w:marTop w:val="0"/>
          <w:marBottom w:val="0"/>
          <w:divBdr>
            <w:top w:val="none" w:sz="0" w:space="0" w:color="auto"/>
            <w:left w:val="none" w:sz="0" w:space="0" w:color="auto"/>
            <w:bottom w:val="none" w:sz="0" w:space="0" w:color="auto"/>
            <w:right w:val="none" w:sz="0" w:space="0" w:color="auto"/>
          </w:divBdr>
        </w:div>
        <w:div w:id="134303399">
          <w:marLeft w:val="640"/>
          <w:marRight w:val="0"/>
          <w:marTop w:val="0"/>
          <w:marBottom w:val="0"/>
          <w:divBdr>
            <w:top w:val="none" w:sz="0" w:space="0" w:color="auto"/>
            <w:left w:val="none" w:sz="0" w:space="0" w:color="auto"/>
            <w:bottom w:val="none" w:sz="0" w:space="0" w:color="auto"/>
            <w:right w:val="none" w:sz="0" w:space="0" w:color="auto"/>
          </w:divBdr>
        </w:div>
        <w:div w:id="1801918862">
          <w:marLeft w:val="640"/>
          <w:marRight w:val="0"/>
          <w:marTop w:val="0"/>
          <w:marBottom w:val="0"/>
          <w:divBdr>
            <w:top w:val="none" w:sz="0" w:space="0" w:color="auto"/>
            <w:left w:val="none" w:sz="0" w:space="0" w:color="auto"/>
            <w:bottom w:val="none" w:sz="0" w:space="0" w:color="auto"/>
            <w:right w:val="none" w:sz="0" w:space="0" w:color="auto"/>
          </w:divBdr>
        </w:div>
        <w:div w:id="2095735590">
          <w:marLeft w:val="640"/>
          <w:marRight w:val="0"/>
          <w:marTop w:val="0"/>
          <w:marBottom w:val="0"/>
          <w:divBdr>
            <w:top w:val="none" w:sz="0" w:space="0" w:color="auto"/>
            <w:left w:val="none" w:sz="0" w:space="0" w:color="auto"/>
            <w:bottom w:val="none" w:sz="0" w:space="0" w:color="auto"/>
            <w:right w:val="none" w:sz="0" w:space="0" w:color="auto"/>
          </w:divBdr>
        </w:div>
        <w:div w:id="1205675280">
          <w:marLeft w:val="640"/>
          <w:marRight w:val="0"/>
          <w:marTop w:val="0"/>
          <w:marBottom w:val="0"/>
          <w:divBdr>
            <w:top w:val="none" w:sz="0" w:space="0" w:color="auto"/>
            <w:left w:val="none" w:sz="0" w:space="0" w:color="auto"/>
            <w:bottom w:val="none" w:sz="0" w:space="0" w:color="auto"/>
            <w:right w:val="none" w:sz="0" w:space="0" w:color="auto"/>
          </w:divBdr>
        </w:div>
        <w:div w:id="2083523994">
          <w:marLeft w:val="640"/>
          <w:marRight w:val="0"/>
          <w:marTop w:val="0"/>
          <w:marBottom w:val="0"/>
          <w:divBdr>
            <w:top w:val="none" w:sz="0" w:space="0" w:color="auto"/>
            <w:left w:val="none" w:sz="0" w:space="0" w:color="auto"/>
            <w:bottom w:val="none" w:sz="0" w:space="0" w:color="auto"/>
            <w:right w:val="none" w:sz="0" w:space="0" w:color="auto"/>
          </w:divBdr>
        </w:div>
        <w:div w:id="1209104414">
          <w:marLeft w:val="640"/>
          <w:marRight w:val="0"/>
          <w:marTop w:val="0"/>
          <w:marBottom w:val="0"/>
          <w:divBdr>
            <w:top w:val="none" w:sz="0" w:space="0" w:color="auto"/>
            <w:left w:val="none" w:sz="0" w:space="0" w:color="auto"/>
            <w:bottom w:val="none" w:sz="0" w:space="0" w:color="auto"/>
            <w:right w:val="none" w:sz="0" w:space="0" w:color="auto"/>
          </w:divBdr>
        </w:div>
        <w:div w:id="1197620763">
          <w:marLeft w:val="640"/>
          <w:marRight w:val="0"/>
          <w:marTop w:val="0"/>
          <w:marBottom w:val="0"/>
          <w:divBdr>
            <w:top w:val="none" w:sz="0" w:space="0" w:color="auto"/>
            <w:left w:val="none" w:sz="0" w:space="0" w:color="auto"/>
            <w:bottom w:val="none" w:sz="0" w:space="0" w:color="auto"/>
            <w:right w:val="none" w:sz="0" w:space="0" w:color="auto"/>
          </w:divBdr>
        </w:div>
        <w:div w:id="435252361">
          <w:marLeft w:val="640"/>
          <w:marRight w:val="0"/>
          <w:marTop w:val="0"/>
          <w:marBottom w:val="0"/>
          <w:divBdr>
            <w:top w:val="none" w:sz="0" w:space="0" w:color="auto"/>
            <w:left w:val="none" w:sz="0" w:space="0" w:color="auto"/>
            <w:bottom w:val="none" w:sz="0" w:space="0" w:color="auto"/>
            <w:right w:val="none" w:sz="0" w:space="0" w:color="auto"/>
          </w:divBdr>
        </w:div>
        <w:div w:id="1971393740">
          <w:marLeft w:val="640"/>
          <w:marRight w:val="0"/>
          <w:marTop w:val="0"/>
          <w:marBottom w:val="0"/>
          <w:divBdr>
            <w:top w:val="none" w:sz="0" w:space="0" w:color="auto"/>
            <w:left w:val="none" w:sz="0" w:space="0" w:color="auto"/>
            <w:bottom w:val="none" w:sz="0" w:space="0" w:color="auto"/>
            <w:right w:val="none" w:sz="0" w:space="0" w:color="auto"/>
          </w:divBdr>
        </w:div>
        <w:div w:id="1428230105">
          <w:marLeft w:val="640"/>
          <w:marRight w:val="0"/>
          <w:marTop w:val="0"/>
          <w:marBottom w:val="0"/>
          <w:divBdr>
            <w:top w:val="none" w:sz="0" w:space="0" w:color="auto"/>
            <w:left w:val="none" w:sz="0" w:space="0" w:color="auto"/>
            <w:bottom w:val="none" w:sz="0" w:space="0" w:color="auto"/>
            <w:right w:val="none" w:sz="0" w:space="0" w:color="auto"/>
          </w:divBdr>
        </w:div>
        <w:div w:id="2035765060">
          <w:marLeft w:val="640"/>
          <w:marRight w:val="0"/>
          <w:marTop w:val="0"/>
          <w:marBottom w:val="0"/>
          <w:divBdr>
            <w:top w:val="none" w:sz="0" w:space="0" w:color="auto"/>
            <w:left w:val="none" w:sz="0" w:space="0" w:color="auto"/>
            <w:bottom w:val="none" w:sz="0" w:space="0" w:color="auto"/>
            <w:right w:val="none" w:sz="0" w:space="0" w:color="auto"/>
          </w:divBdr>
        </w:div>
        <w:div w:id="1955553842">
          <w:marLeft w:val="640"/>
          <w:marRight w:val="0"/>
          <w:marTop w:val="0"/>
          <w:marBottom w:val="0"/>
          <w:divBdr>
            <w:top w:val="none" w:sz="0" w:space="0" w:color="auto"/>
            <w:left w:val="none" w:sz="0" w:space="0" w:color="auto"/>
            <w:bottom w:val="none" w:sz="0" w:space="0" w:color="auto"/>
            <w:right w:val="none" w:sz="0" w:space="0" w:color="auto"/>
          </w:divBdr>
        </w:div>
        <w:div w:id="902562313">
          <w:marLeft w:val="640"/>
          <w:marRight w:val="0"/>
          <w:marTop w:val="0"/>
          <w:marBottom w:val="0"/>
          <w:divBdr>
            <w:top w:val="none" w:sz="0" w:space="0" w:color="auto"/>
            <w:left w:val="none" w:sz="0" w:space="0" w:color="auto"/>
            <w:bottom w:val="none" w:sz="0" w:space="0" w:color="auto"/>
            <w:right w:val="none" w:sz="0" w:space="0" w:color="auto"/>
          </w:divBdr>
        </w:div>
        <w:div w:id="349650505">
          <w:marLeft w:val="640"/>
          <w:marRight w:val="0"/>
          <w:marTop w:val="0"/>
          <w:marBottom w:val="0"/>
          <w:divBdr>
            <w:top w:val="none" w:sz="0" w:space="0" w:color="auto"/>
            <w:left w:val="none" w:sz="0" w:space="0" w:color="auto"/>
            <w:bottom w:val="none" w:sz="0" w:space="0" w:color="auto"/>
            <w:right w:val="none" w:sz="0" w:space="0" w:color="auto"/>
          </w:divBdr>
        </w:div>
        <w:div w:id="146675239">
          <w:marLeft w:val="640"/>
          <w:marRight w:val="0"/>
          <w:marTop w:val="0"/>
          <w:marBottom w:val="0"/>
          <w:divBdr>
            <w:top w:val="none" w:sz="0" w:space="0" w:color="auto"/>
            <w:left w:val="none" w:sz="0" w:space="0" w:color="auto"/>
            <w:bottom w:val="none" w:sz="0" w:space="0" w:color="auto"/>
            <w:right w:val="none" w:sz="0" w:space="0" w:color="auto"/>
          </w:divBdr>
        </w:div>
        <w:div w:id="1779787444">
          <w:marLeft w:val="640"/>
          <w:marRight w:val="0"/>
          <w:marTop w:val="0"/>
          <w:marBottom w:val="0"/>
          <w:divBdr>
            <w:top w:val="none" w:sz="0" w:space="0" w:color="auto"/>
            <w:left w:val="none" w:sz="0" w:space="0" w:color="auto"/>
            <w:bottom w:val="none" w:sz="0" w:space="0" w:color="auto"/>
            <w:right w:val="none" w:sz="0" w:space="0" w:color="auto"/>
          </w:divBdr>
        </w:div>
        <w:div w:id="1067261657">
          <w:marLeft w:val="640"/>
          <w:marRight w:val="0"/>
          <w:marTop w:val="0"/>
          <w:marBottom w:val="0"/>
          <w:divBdr>
            <w:top w:val="none" w:sz="0" w:space="0" w:color="auto"/>
            <w:left w:val="none" w:sz="0" w:space="0" w:color="auto"/>
            <w:bottom w:val="none" w:sz="0" w:space="0" w:color="auto"/>
            <w:right w:val="none" w:sz="0" w:space="0" w:color="auto"/>
          </w:divBdr>
        </w:div>
        <w:div w:id="2146922349">
          <w:marLeft w:val="640"/>
          <w:marRight w:val="0"/>
          <w:marTop w:val="0"/>
          <w:marBottom w:val="0"/>
          <w:divBdr>
            <w:top w:val="none" w:sz="0" w:space="0" w:color="auto"/>
            <w:left w:val="none" w:sz="0" w:space="0" w:color="auto"/>
            <w:bottom w:val="none" w:sz="0" w:space="0" w:color="auto"/>
            <w:right w:val="none" w:sz="0" w:space="0" w:color="auto"/>
          </w:divBdr>
        </w:div>
        <w:div w:id="1339037877">
          <w:marLeft w:val="640"/>
          <w:marRight w:val="0"/>
          <w:marTop w:val="0"/>
          <w:marBottom w:val="0"/>
          <w:divBdr>
            <w:top w:val="none" w:sz="0" w:space="0" w:color="auto"/>
            <w:left w:val="none" w:sz="0" w:space="0" w:color="auto"/>
            <w:bottom w:val="none" w:sz="0" w:space="0" w:color="auto"/>
            <w:right w:val="none" w:sz="0" w:space="0" w:color="auto"/>
          </w:divBdr>
        </w:div>
        <w:div w:id="1903372031">
          <w:marLeft w:val="640"/>
          <w:marRight w:val="0"/>
          <w:marTop w:val="0"/>
          <w:marBottom w:val="0"/>
          <w:divBdr>
            <w:top w:val="none" w:sz="0" w:space="0" w:color="auto"/>
            <w:left w:val="none" w:sz="0" w:space="0" w:color="auto"/>
            <w:bottom w:val="none" w:sz="0" w:space="0" w:color="auto"/>
            <w:right w:val="none" w:sz="0" w:space="0" w:color="auto"/>
          </w:divBdr>
        </w:div>
        <w:div w:id="619337869">
          <w:marLeft w:val="640"/>
          <w:marRight w:val="0"/>
          <w:marTop w:val="0"/>
          <w:marBottom w:val="0"/>
          <w:divBdr>
            <w:top w:val="none" w:sz="0" w:space="0" w:color="auto"/>
            <w:left w:val="none" w:sz="0" w:space="0" w:color="auto"/>
            <w:bottom w:val="none" w:sz="0" w:space="0" w:color="auto"/>
            <w:right w:val="none" w:sz="0" w:space="0" w:color="auto"/>
          </w:divBdr>
        </w:div>
        <w:div w:id="1120995152">
          <w:marLeft w:val="640"/>
          <w:marRight w:val="0"/>
          <w:marTop w:val="0"/>
          <w:marBottom w:val="0"/>
          <w:divBdr>
            <w:top w:val="none" w:sz="0" w:space="0" w:color="auto"/>
            <w:left w:val="none" w:sz="0" w:space="0" w:color="auto"/>
            <w:bottom w:val="none" w:sz="0" w:space="0" w:color="auto"/>
            <w:right w:val="none" w:sz="0" w:space="0" w:color="auto"/>
          </w:divBdr>
        </w:div>
        <w:div w:id="124127690">
          <w:marLeft w:val="640"/>
          <w:marRight w:val="0"/>
          <w:marTop w:val="0"/>
          <w:marBottom w:val="0"/>
          <w:divBdr>
            <w:top w:val="none" w:sz="0" w:space="0" w:color="auto"/>
            <w:left w:val="none" w:sz="0" w:space="0" w:color="auto"/>
            <w:bottom w:val="none" w:sz="0" w:space="0" w:color="auto"/>
            <w:right w:val="none" w:sz="0" w:space="0" w:color="auto"/>
          </w:divBdr>
        </w:div>
        <w:div w:id="48305943">
          <w:marLeft w:val="640"/>
          <w:marRight w:val="0"/>
          <w:marTop w:val="0"/>
          <w:marBottom w:val="0"/>
          <w:divBdr>
            <w:top w:val="none" w:sz="0" w:space="0" w:color="auto"/>
            <w:left w:val="none" w:sz="0" w:space="0" w:color="auto"/>
            <w:bottom w:val="none" w:sz="0" w:space="0" w:color="auto"/>
            <w:right w:val="none" w:sz="0" w:space="0" w:color="auto"/>
          </w:divBdr>
        </w:div>
        <w:div w:id="1625429901">
          <w:marLeft w:val="640"/>
          <w:marRight w:val="0"/>
          <w:marTop w:val="0"/>
          <w:marBottom w:val="0"/>
          <w:divBdr>
            <w:top w:val="none" w:sz="0" w:space="0" w:color="auto"/>
            <w:left w:val="none" w:sz="0" w:space="0" w:color="auto"/>
            <w:bottom w:val="none" w:sz="0" w:space="0" w:color="auto"/>
            <w:right w:val="none" w:sz="0" w:space="0" w:color="auto"/>
          </w:divBdr>
        </w:div>
        <w:div w:id="12339797">
          <w:marLeft w:val="640"/>
          <w:marRight w:val="0"/>
          <w:marTop w:val="0"/>
          <w:marBottom w:val="0"/>
          <w:divBdr>
            <w:top w:val="none" w:sz="0" w:space="0" w:color="auto"/>
            <w:left w:val="none" w:sz="0" w:space="0" w:color="auto"/>
            <w:bottom w:val="none" w:sz="0" w:space="0" w:color="auto"/>
            <w:right w:val="none" w:sz="0" w:space="0" w:color="auto"/>
          </w:divBdr>
        </w:div>
        <w:div w:id="712270250">
          <w:marLeft w:val="640"/>
          <w:marRight w:val="0"/>
          <w:marTop w:val="0"/>
          <w:marBottom w:val="0"/>
          <w:divBdr>
            <w:top w:val="none" w:sz="0" w:space="0" w:color="auto"/>
            <w:left w:val="none" w:sz="0" w:space="0" w:color="auto"/>
            <w:bottom w:val="none" w:sz="0" w:space="0" w:color="auto"/>
            <w:right w:val="none" w:sz="0" w:space="0" w:color="auto"/>
          </w:divBdr>
        </w:div>
        <w:div w:id="1613896950">
          <w:marLeft w:val="640"/>
          <w:marRight w:val="0"/>
          <w:marTop w:val="0"/>
          <w:marBottom w:val="0"/>
          <w:divBdr>
            <w:top w:val="none" w:sz="0" w:space="0" w:color="auto"/>
            <w:left w:val="none" w:sz="0" w:space="0" w:color="auto"/>
            <w:bottom w:val="none" w:sz="0" w:space="0" w:color="auto"/>
            <w:right w:val="none" w:sz="0" w:space="0" w:color="auto"/>
          </w:divBdr>
        </w:div>
        <w:div w:id="716465333">
          <w:marLeft w:val="640"/>
          <w:marRight w:val="0"/>
          <w:marTop w:val="0"/>
          <w:marBottom w:val="0"/>
          <w:divBdr>
            <w:top w:val="none" w:sz="0" w:space="0" w:color="auto"/>
            <w:left w:val="none" w:sz="0" w:space="0" w:color="auto"/>
            <w:bottom w:val="none" w:sz="0" w:space="0" w:color="auto"/>
            <w:right w:val="none" w:sz="0" w:space="0" w:color="auto"/>
          </w:divBdr>
        </w:div>
        <w:div w:id="630981830">
          <w:marLeft w:val="640"/>
          <w:marRight w:val="0"/>
          <w:marTop w:val="0"/>
          <w:marBottom w:val="0"/>
          <w:divBdr>
            <w:top w:val="none" w:sz="0" w:space="0" w:color="auto"/>
            <w:left w:val="none" w:sz="0" w:space="0" w:color="auto"/>
            <w:bottom w:val="none" w:sz="0" w:space="0" w:color="auto"/>
            <w:right w:val="none" w:sz="0" w:space="0" w:color="auto"/>
          </w:divBdr>
        </w:div>
        <w:div w:id="777221412">
          <w:marLeft w:val="640"/>
          <w:marRight w:val="0"/>
          <w:marTop w:val="0"/>
          <w:marBottom w:val="0"/>
          <w:divBdr>
            <w:top w:val="none" w:sz="0" w:space="0" w:color="auto"/>
            <w:left w:val="none" w:sz="0" w:space="0" w:color="auto"/>
            <w:bottom w:val="none" w:sz="0" w:space="0" w:color="auto"/>
            <w:right w:val="none" w:sz="0" w:space="0" w:color="auto"/>
          </w:divBdr>
        </w:div>
        <w:div w:id="502203038">
          <w:marLeft w:val="640"/>
          <w:marRight w:val="0"/>
          <w:marTop w:val="0"/>
          <w:marBottom w:val="0"/>
          <w:divBdr>
            <w:top w:val="none" w:sz="0" w:space="0" w:color="auto"/>
            <w:left w:val="none" w:sz="0" w:space="0" w:color="auto"/>
            <w:bottom w:val="none" w:sz="0" w:space="0" w:color="auto"/>
            <w:right w:val="none" w:sz="0" w:space="0" w:color="auto"/>
          </w:divBdr>
        </w:div>
        <w:div w:id="1870289271">
          <w:marLeft w:val="640"/>
          <w:marRight w:val="0"/>
          <w:marTop w:val="0"/>
          <w:marBottom w:val="0"/>
          <w:divBdr>
            <w:top w:val="none" w:sz="0" w:space="0" w:color="auto"/>
            <w:left w:val="none" w:sz="0" w:space="0" w:color="auto"/>
            <w:bottom w:val="none" w:sz="0" w:space="0" w:color="auto"/>
            <w:right w:val="none" w:sz="0" w:space="0" w:color="auto"/>
          </w:divBdr>
        </w:div>
        <w:div w:id="1367098835">
          <w:marLeft w:val="640"/>
          <w:marRight w:val="0"/>
          <w:marTop w:val="0"/>
          <w:marBottom w:val="0"/>
          <w:divBdr>
            <w:top w:val="none" w:sz="0" w:space="0" w:color="auto"/>
            <w:left w:val="none" w:sz="0" w:space="0" w:color="auto"/>
            <w:bottom w:val="none" w:sz="0" w:space="0" w:color="auto"/>
            <w:right w:val="none" w:sz="0" w:space="0" w:color="auto"/>
          </w:divBdr>
        </w:div>
        <w:div w:id="1427769728">
          <w:marLeft w:val="640"/>
          <w:marRight w:val="0"/>
          <w:marTop w:val="0"/>
          <w:marBottom w:val="0"/>
          <w:divBdr>
            <w:top w:val="none" w:sz="0" w:space="0" w:color="auto"/>
            <w:left w:val="none" w:sz="0" w:space="0" w:color="auto"/>
            <w:bottom w:val="none" w:sz="0" w:space="0" w:color="auto"/>
            <w:right w:val="none" w:sz="0" w:space="0" w:color="auto"/>
          </w:divBdr>
        </w:div>
        <w:div w:id="2046325637">
          <w:marLeft w:val="640"/>
          <w:marRight w:val="0"/>
          <w:marTop w:val="0"/>
          <w:marBottom w:val="0"/>
          <w:divBdr>
            <w:top w:val="none" w:sz="0" w:space="0" w:color="auto"/>
            <w:left w:val="none" w:sz="0" w:space="0" w:color="auto"/>
            <w:bottom w:val="none" w:sz="0" w:space="0" w:color="auto"/>
            <w:right w:val="none" w:sz="0" w:space="0" w:color="auto"/>
          </w:divBdr>
        </w:div>
        <w:div w:id="1541896664">
          <w:marLeft w:val="640"/>
          <w:marRight w:val="0"/>
          <w:marTop w:val="0"/>
          <w:marBottom w:val="0"/>
          <w:divBdr>
            <w:top w:val="none" w:sz="0" w:space="0" w:color="auto"/>
            <w:left w:val="none" w:sz="0" w:space="0" w:color="auto"/>
            <w:bottom w:val="none" w:sz="0" w:space="0" w:color="auto"/>
            <w:right w:val="none" w:sz="0" w:space="0" w:color="auto"/>
          </w:divBdr>
        </w:div>
        <w:div w:id="1857421622">
          <w:marLeft w:val="640"/>
          <w:marRight w:val="0"/>
          <w:marTop w:val="0"/>
          <w:marBottom w:val="0"/>
          <w:divBdr>
            <w:top w:val="none" w:sz="0" w:space="0" w:color="auto"/>
            <w:left w:val="none" w:sz="0" w:space="0" w:color="auto"/>
            <w:bottom w:val="none" w:sz="0" w:space="0" w:color="auto"/>
            <w:right w:val="none" w:sz="0" w:space="0" w:color="auto"/>
          </w:divBdr>
        </w:div>
        <w:div w:id="116876404">
          <w:marLeft w:val="640"/>
          <w:marRight w:val="0"/>
          <w:marTop w:val="0"/>
          <w:marBottom w:val="0"/>
          <w:divBdr>
            <w:top w:val="none" w:sz="0" w:space="0" w:color="auto"/>
            <w:left w:val="none" w:sz="0" w:space="0" w:color="auto"/>
            <w:bottom w:val="none" w:sz="0" w:space="0" w:color="auto"/>
            <w:right w:val="none" w:sz="0" w:space="0" w:color="auto"/>
          </w:divBdr>
        </w:div>
      </w:divsChild>
    </w:div>
    <w:div w:id="1404990519">
      <w:bodyDiv w:val="1"/>
      <w:marLeft w:val="0"/>
      <w:marRight w:val="0"/>
      <w:marTop w:val="0"/>
      <w:marBottom w:val="0"/>
      <w:divBdr>
        <w:top w:val="none" w:sz="0" w:space="0" w:color="auto"/>
        <w:left w:val="none" w:sz="0" w:space="0" w:color="auto"/>
        <w:bottom w:val="none" w:sz="0" w:space="0" w:color="auto"/>
        <w:right w:val="none" w:sz="0" w:space="0" w:color="auto"/>
      </w:divBdr>
      <w:divsChild>
        <w:div w:id="1546478791">
          <w:marLeft w:val="0"/>
          <w:marRight w:val="0"/>
          <w:marTop w:val="0"/>
          <w:marBottom w:val="0"/>
          <w:divBdr>
            <w:top w:val="none" w:sz="0" w:space="0" w:color="auto"/>
            <w:left w:val="none" w:sz="0" w:space="0" w:color="auto"/>
            <w:bottom w:val="none" w:sz="0" w:space="0" w:color="auto"/>
            <w:right w:val="none" w:sz="0" w:space="0" w:color="auto"/>
          </w:divBdr>
        </w:div>
      </w:divsChild>
    </w:div>
    <w:div w:id="1416589782">
      <w:bodyDiv w:val="1"/>
      <w:marLeft w:val="0"/>
      <w:marRight w:val="0"/>
      <w:marTop w:val="0"/>
      <w:marBottom w:val="0"/>
      <w:divBdr>
        <w:top w:val="none" w:sz="0" w:space="0" w:color="auto"/>
        <w:left w:val="none" w:sz="0" w:space="0" w:color="auto"/>
        <w:bottom w:val="none" w:sz="0" w:space="0" w:color="auto"/>
        <w:right w:val="none" w:sz="0" w:space="0" w:color="auto"/>
      </w:divBdr>
      <w:divsChild>
        <w:div w:id="1344430532">
          <w:marLeft w:val="0"/>
          <w:marRight w:val="0"/>
          <w:marTop w:val="0"/>
          <w:marBottom w:val="0"/>
          <w:divBdr>
            <w:top w:val="none" w:sz="0" w:space="0" w:color="auto"/>
            <w:left w:val="none" w:sz="0" w:space="0" w:color="auto"/>
            <w:bottom w:val="none" w:sz="0" w:space="0" w:color="auto"/>
            <w:right w:val="none" w:sz="0" w:space="0" w:color="auto"/>
          </w:divBdr>
          <w:divsChild>
            <w:div w:id="1980570681">
              <w:marLeft w:val="0"/>
              <w:marRight w:val="0"/>
              <w:marTop w:val="0"/>
              <w:marBottom w:val="0"/>
              <w:divBdr>
                <w:top w:val="none" w:sz="0" w:space="0" w:color="auto"/>
                <w:left w:val="none" w:sz="0" w:space="0" w:color="auto"/>
                <w:bottom w:val="none" w:sz="0" w:space="0" w:color="auto"/>
                <w:right w:val="none" w:sz="0" w:space="0" w:color="auto"/>
              </w:divBdr>
              <w:divsChild>
                <w:div w:id="75046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539405">
      <w:bodyDiv w:val="1"/>
      <w:marLeft w:val="0"/>
      <w:marRight w:val="0"/>
      <w:marTop w:val="0"/>
      <w:marBottom w:val="0"/>
      <w:divBdr>
        <w:top w:val="none" w:sz="0" w:space="0" w:color="auto"/>
        <w:left w:val="none" w:sz="0" w:space="0" w:color="auto"/>
        <w:bottom w:val="none" w:sz="0" w:space="0" w:color="auto"/>
        <w:right w:val="none" w:sz="0" w:space="0" w:color="auto"/>
      </w:divBdr>
      <w:divsChild>
        <w:div w:id="94793035">
          <w:marLeft w:val="640"/>
          <w:marRight w:val="0"/>
          <w:marTop w:val="0"/>
          <w:marBottom w:val="0"/>
          <w:divBdr>
            <w:top w:val="none" w:sz="0" w:space="0" w:color="auto"/>
            <w:left w:val="none" w:sz="0" w:space="0" w:color="auto"/>
            <w:bottom w:val="none" w:sz="0" w:space="0" w:color="auto"/>
            <w:right w:val="none" w:sz="0" w:space="0" w:color="auto"/>
          </w:divBdr>
        </w:div>
        <w:div w:id="297999144">
          <w:marLeft w:val="640"/>
          <w:marRight w:val="0"/>
          <w:marTop w:val="0"/>
          <w:marBottom w:val="0"/>
          <w:divBdr>
            <w:top w:val="none" w:sz="0" w:space="0" w:color="auto"/>
            <w:left w:val="none" w:sz="0" w:space="0" w:color="auto"/>
            <w:bottom w:val="none" w:sz="0" w:space="0" w:color="auto"/>
            <w:right w:val="none" w:sz="0" w:space="0" w:color="auto"/>
          </w:divBdr>
        </w:div>
        <w:div w:id="1712337091">
          <w:marLeft w:val="640"/>
          <w:marRight w:val="0"/>
          <w:marTop w:val="0"/>
          <w:marBottom w:val="0"/>
          <w:divBdr>
            <w:top w:val="none" w:sz="0" w:space="0" w:color="auto"/>
            <w:left w:val="none" w:sz="0" w:space="0" w:color="auto"/>
            <w:bottom w:val="none" w:sz="0" w:space="0" w:color="auto"/>
            <w:right w:val="none" w:sz="0" w:space="0" w:color="auto"/>
          </w:divBdr>
        </w:div>
        <w:div w:id="965047235">
          <w:marLeft w:val="640"/>
          <w:marRight w:val="0"/>
          <w:marTop w:val="0"/>
          <w:marBottom w:val="0"/>
          <w:divBdr>
            <w:top w:val="none" w:sz="0" w:space="0" w:color="auto"/>
            <w:left w:val="none" w:sz="0" w:space="0" w:color="auto"/>
            <w:bottom w:val="none" w:sz="0" w:space="0" w:color="auto"/>
            <w:right w:val="none" w:sz="0" w:space="0" w:color="auto"/>
          </w:divBdr>
        </w:div>
        <w:div w:id="1000156740">
          <w:marLeft w:val="640"/>
          <w:marRight w:val="0"/>
          <w:marTop w:val="0"/>
          <w:marBottom w:val="0"/>
          <w:divBdr>
            <w:top w:val="none" w:sz="0" w:space="0" w:color="auto"/>
            <w:left w:val="none" w:sz="0" w:space="0" w:color="auto"/>
            <w:bottom w:val="none" w:sz="0" w:space="0" w:color="auto"/>
            <w:right w:val="none" w:sz="0" w:space="0" w:color="auto"/>
          </w:divBdr>
        </w:div>
        <w:div w:id="1863009472">
          <w:marLeft w:val="640"/>
          <w:marRight w:val="0"/>
          <w:marTop w:val="0"/>
          <w:marBottom w:val="0"/>
          <w:divBdr>
            <w:top w:val="none" w:sz="0" w:space="0" w:color="auto"/>
            <w:left w:val="none" w:sz="0" w:space="0" w:color="auto"/>
            <w:bottom w:val="none" w:sz="0" w:space="0" w:color="auto"/>
            <w:right w:val="none" w:sz="0" w:space="0" w:color="auto"/>
          </w:divBdr>
        </w:div>
        <w:div w:id="68577945">
          <w:marLeft w:val="640"/>
          <w:marRight w:val="0"/>
          <w:marTop w:val="0"/>
          <w:marBottom w:val="0"/>
          <w:divBdr>
            <w:top w:val="none" w:sz="0" w:space="0" w:color="auto"/>
            <w:left w:val="none" w:sz="0" w:space="0" w:color="auto"/>
            <w:bottom w:val="none" w:sz="0" w:space="0" w:color="auto"/>
            <w:right w:val="none" w:sz="0" w:space="0" w:color="auto"/>
          </w:divBdr>
        </w:div>
        <w:div w:id="626929781">
          <w:marLeft w:val="640"/>
          <w:marRight w:val="0"/>
          <w:marTop w:val="0"/>
          <w:marBottom w:val="0"/>
          <w:divBdr>
            <w:top w:val="none" w:sz="0" w:space="0" w:color="auto"/>
            <w:left w:val="none" w:sz="0" w:space="0" w:color="auto"/>
            <w:bottom w:val="none" w:sz="0" w:space="0" w:color="auto"/>
            <w:right w:val="none" w:sz="0" w:space="0" w:color="auto"/>
          </w:divBdr>
        </w:div>
        <w:div w:id="495000504">
          <w:marLeft w:val="640"/>
          <w:marRight w:val="0"/>
          <w:marTop w:val="0"/>
          <w:marBottom w:val="0"/>
          <w:divBdr>
            <w:top w:val="none" w:sz="0" w:space="0" w:color="auto"/>
            <w:left w:val="none" w:sz="0" w:space="0" w:color="auto"/>
            <w:bottom w:val="none" w:sz="0" w:space="0" w:color="auto"/>
            <w:right w:val="none" w:sz="0" w:space="0" w:color="auto"/>
          </w:divBdr>
        </w:div>
        <w:div w:id="1893878799">
          <w:marLeft w:val="640"/>
          <w:marRight w:val="0"/>
          <w:marTop w:val="0"/>
          <w:marBottom w:val="0"/>
          <w:divBdr>
            <w:top w:val="none" w:sz="0" w:space="0" w:color="auto"/>
            <w:left w:val="none" w:sz="0" w:space="0" w:color="auto"/>
            <w:bottom w:val="none" w:sz="0" w:space="0" w:color="auto"/>
            <w:right w:val="none" w:sz="0" w:space="0" w:color="auto"/>
          </w:divBdr>
        </w:div>
        <w:div w:id="1973900265">
          <w:marLeft w:val="640"/>
          <w:marRight w:val="0"/>
          <w:marTop w:val="0"/>
          <w:marBottom w:val="0"/>
          <w:divBdr>
            <w:top w:val="none" w:sz="0" w:space="0" w:color="auto"/>
            <w:left w:val="none" w:sz="0" w:space="0" w:color="auto"/>
            <w:bottom w:val="none" w:sz="0" w:space="0" w:color="auto"/>
            <w:right w:val="none" w:sz="0" w:space="0" w:color="auto"/>
          </w:divBdr>
        </w:div>
        <w:div w:id="711657408">
          <w:marLeft w:val="640"/>
          <w:marRight w:val="0"/>
          <w:marTop w:val="0"/>
          <w:marBottom w:val="0"/>
          <w:divBdr>
            <w:top w:val="none" w:sz="0" w:space="0" w:color="auto"/>
            <w:left w:val="none" w:sz="0" w:space="0" w:color="auto"/>
            <w:bottom w:val="none" w:sz="0" w:space="0" w:color="auto"/>
            <w:right w:val="none" w:sz="0" w:space="0" w:color="auto"/>
          </w:divBdr>
        </w:div>
        <w:div w:id="1709598083">
          <w:marLeft w:val="640"/>
          <w:marRight w:val="0"/>
          <w:marTop w:val="0"/>
          <w:marBottom w:val="0"/>
          <w:divBdr>
            <w:top w:val="none" w:sz="0" w:space="0" w:color="auto"/>
            <w:left w:val="none" w:sz="0" w:space="0" w:color="auto"/>
            <w:bottom w:val="none" w:sz="0" w:space="0" w:color="auto"/>
            <w:right w:val="none" w:sz="0" w:space="0" w:color="auto"/>
          </w:divBdr>
        </w:div>
        <w:div w:id="2042972055">
          <w:marLeft w:val="640"/>
          <w:marRight w:val="0"/>
          <w:marTop w:val="0"/>
          <w:marBottom w:val="0"/>
          <w:divBdr>
            <w:top w:val="none" w:sz="0" w:space="0" w:color="auto"/>
            <w:left w:val="none" w:sz="0" w:space="0" w:color="auto"/>
            <w:bottom w:val="none" w:sz="0" w:space="0" w:color="auto"/>
            <w:right w:val="none" w:sz="0" w:space="0" w:color="auto"/>
          </w:divBdr>
        </w:div>
        <w:div w:id="211844497">
          <w:marLeft w:val="640"/>
          <w:marRight w:val="0"/>
          <w:marTop w:val="0"/>
          <w:marBottom w:val="0"/>
          <w:divBdr>
            <w:top w:val="none" w:sz="0" w:space="0" w:color="auto"/>
            <w:left w:val="none" w:sz="0" w:space="0" w:color="auto"/>
            <w:bottom w:val="none" w:sz="0" w:space="0" w:color="auto"/>
            <w:right w:val="none" w:sz="0" w:space="0" w:color="auto"/>
          </w:divBdr>
        </w:div>
        <w:div w:id="1501627700">
          <w:marLeft w:val="640"/>
          <w:marRight w:val="0"/>
          <w:marTop w:val="0"/>
          <w:marBottom w:val="0"/>
          <w:divBdr>
            <w:top w:val="none" w:sz="0" w:space="0" w:color="auto"/>
            <w:left w:val="none" w:sz="0" w:space="0" w:color="auto"/>
            <w:bottom w:val="none" w:sz="0" w:space="0" w:color="auto"/>
            <w:right w:val="none" w:sz="0" w:space="0" w:color="auto"/>
          </w:divBdr>
        </w:div>
        <w:div w:id="453796848">
          <w:marLeft w:val="640"/>
          <w:marRight w:val="0"/>
          <w:marTop w:val="0"/>
          <w:marBottom w:val="0"/>
          <w:divBdr>
            <w:top w:val="none" w:sz="0" w:space="0" w:color="auto"/>
            <w:left w:val="none" w:sz="0" w:space="0" w:color="auto"/>
            <w:bottom w:val="none" w:sz="0" w:space="0" w:color="auto"/>
            <w:right w:val="none" w:sz="0" w:space="0" w:color="auto"/>
          </w:divBdr>
        </w:div>
        <w:div w:id="330134870">
          <w:marLeft w:val="640"/>
          <w:marRight w:val="0"/>
          <w:marTop w:val="0"/>
          <w:marBottom w:val="0"/>
          <w:divBdr>
            <w:top w:val="none" w:sz="0" w:space="0" w:color="auto"/>
            <w:left w:val="none" w:sz="0" w:space="0" w:color="auto"/>
            <w:bottom w:val="none" w:sz="0" w:space="0" w:color="auto"/>
            <w:right w:val="none" w:sz="0" w:space="0" w:color="auto"/>
          </w:divBdr>
        </w:div>
        <w:div w:id="367025414">
          <w:marLeft w:val="640"/>
          <w:marRight w:val="0"/>
          <w:marTop w:val="0"/>
          <w:marBottom w:val="0"/>
          <w:divBdr>
            <w:top w:val="none" w:sz="0" w:space="0" w:color="auto"/>
            <w:left w:val="none" w:sz="0" w:space="0" w:color="auto"/>
            <w:bottom w:val="none" w:sz="0" w:space="0" w:color="auto"/>
            <w:right w:val="none" w:sz="0" w:space="0" w:color="auto"/>
          </w:divBdr>
        </w:div>
        <w:div w:id="1121265810">
          <w:marLeft w:val="640"/>
          <w:marRight w:val="0"/>
          <w:marTop w:val="0"/>
          <w:marBottom w:val="0"/>
          <w:divBdr>
            <w:top w:val="none" w:sz="0" w:space="0" w:color="auto"/>
            <w:left w:val="none" w:sz="0" w:space="0" w:color="auto"/>
            <w:bottom w:val="none" w:sz="0" w:space="0" w:color="auto"/>
            <w:right w:val="none" w:sz="0" w:space="0" w:color="auto"/>
          </w:divBdr>
        </w:div>
        <w:div w:id="1873104030">
          <w:marLeft w:val="640"/>
          <w:marRight w:val="0"/>
          <w:marTop w:val="0"/>
          <w:marBottom w:val="0"/>
          <w:divBdr>
            <w:top w:val="none" w:sz="0" w:space="0" w:color="auto"/>
            <w:left w:val="none" w:sz="0" w:space="0" w:color="auto"/>
            <w:bottom w:val="none" w:sz="0" w:space="0" w:color="auto"/>
            <w:right w:val="none" w:sz="0" w:space="0" w:color="auto"/>
          </w:divBdr>
        </w:div>
        <w:div w:id="1813601432">
          <w:marLeft w:val="640"/>
          <w:marRight w:val="0"/>
          <w:marTop w:val="0"/>
          <w:marBottom w:val="0"/>
          <w:divBdr>
            <w:top w:val="none" w:sz="0" w:space="0" w:color="auto"/>
            <w:left w:val="none" w:sz="0" w:space="0" w:color="auto"/>
            <w:bottom w:val="none" w:sz="0" w:space="0" w:color="auto"/>
            <w:right w:val="none" w:sz="0" w:space="0" w:color="auto"/>
          </w:divBdr>
        </w:div>
        <w:div w:id="1277056475">
          <w:marLeft w:val="640"/>
          <w:marRight w:val="0"/>
          <w:marTop w:val="0"/>
          <w:marBottom w:val="0"/>
          <w:divBdr>
            <w:top w:val="none" w:sz="0" w:space="0" w:color="auto"/>
            <w:left w:val="none" w:sz="0" w:space="0" w:color="auto"/>
            <w:bottom w:val="none" w:sz="0" w:space="0" w:color="auto"/>
            <w:right w:val="none" w:sz="0" w:space="0" w:color="auto"/>
          </w:divBdr>
        </w:div>
        <w:div w:id="1109473753">
          <w:marLeft w:val="640"/>
          <w:marRight w:val="0"/>
          <w:marTop w:val="0"/>
          <w:marBottom w:val="0"/>
          <w:divBdr>
            <w:top w:val="none" w:sz="0" w:space="0" w:color="auto"/>
            <w:left w:val="none" w:sz="0" w:space="0" w:color="auto"/>
            <w:bottom w:val="none" w:sz="0" w:space="0" w:color="auto"/>
            <w:right w:val="none" w:sz="0" w:space="0" w:color="auto"/>
          </w:divBdr>
        </w:div>
        <w:div w:id="1602446735">
          <w:marLeft w:val="640"/>
          <w:marRight w:val="0"/>
          <w:marTop w:val="0"/>
          <w:marBottom w:val="0"/>
          <w:divBdr>
            <w:top w:val="none" w:sz="0" w:space="0" w:color="auto"/>
            <w:left w:val="none" w:sz="0" w:space="0" w:color="auto"/>
            <w:bottom w:val="none" w:sz="0" w:space="0" w:color="auto"/>
            <w:right w:val="none" w:sz="0" w:space="0" w:color="auto"/>
          </w:divBdr>
        </w:div>
        <w:div w:id="1277833147">
          <w:marLeft w:val="640"/>
          <w:marRight w:val="0"/>
          <w:marTop w:val="0"/>
          <w:marBottom w:val="0"/>
          <w:divBdr>
            <w:top w:val="none" w:sz="0" w:space="0" w:color="auto"/>
            <w:left w:val="none" w:sz="0" w:space="0" w:color="auto"/>
            <w:bottom w:val="none" w:sz="0" w:space="0" w:color="auto"/>
            <w:right w:val="none" w:sz="0" w:space="0" w:color="auto"/>
          </w:divBdr>
        </w:div>
        <w:div w:id="512458479">
          <w:marLeft w:val="640"/>
          <w:marRight w:val="0"/>
          <w:marTop w:val="0"/>
          <w:marBottom w:val="0"/>
          <w:divBdr>
            <w:top w:val="none" w:sz="0" w:space="0" w:color="auto"/>
            <w:left w:val="none" w:sz="0" w:space="0" w:color="auto"/>
            <w:bottom w:val="none" w:sz="0" w:space="0" w:color="auto"/>
            <w:right w:val="none" w:sz="0" w:space="0" w:color="auto"/>
          </w:divBdr>
        </w:div>
        <w:div w:id="990602736">
          <w:marLeft w:val="640"/>
          <w:marRight w:val="0"/>
          <w:marTop w:val="0"/>
          <w:marBottom w:val="0"/>
          <w:divBdr>
            <w:top w:val="none" w:sz="0" w:space="0" w:color="auto"/>
            <w:left w:val="none" w:sz="0" w:space="0" w:color="auto"/>
            <w:bottom w:val="none" w:sz="0" w:space="0" w:color="auto"/>
            <w:right w:val="none" w:sz="0" w:space="0" w:color="auto"/>
          </w:divBdr>
        </w:div>
        <w:div w:id="1467510741">
          <w:marLeft w:val="640"/>
          <w:marRight w:val="0"/>
          <w:marTop w:val="0"/>
          <w:marBottom w:val="0"/>
          <w:divBdr>
            <w:top w:val="none" w:sz="0" w:space="0" w:color="auto"/>
            <w:left w:val="none" w:sz="0" w:space="0" w:color="auto"/>
            <w:bottom w:val="none" w:sz="0" w:space="0" w:color="auto"/>
            <w:right w:val="none" w:sz="0" w:space="0" w:color="auto"/>
          </w:divBdr>
        </w:div>
        <w:div w:id="1667853718">
          <w:marLeft w:val="640"/>
          <w:marRight w:val="0"/>
          <w:marTop w:val="0"/>
          <w:marBottom w:val="0"/>
          <w:divBdr>
            <w:top w:val="none" w:sz="0" w:space="0" w:color="auto"/>
            <w:left w:val="none" w:sz="0" w:space="0" w:color="auto"/>
            <w:bottom w:val="none" w:sz="0" w:space="0" w:color="auto"/>
            <w:right w:val="none" w:sz="0" w:space="0" w:color="auto"/>
          </w:divBdr>
        </w:div>
        <w:div w:id="1043480140">
          <w:marLeft w:val="640"/>
          <w:marRight w:val="0"/>
          <w:marTop w:val="0"/>
          <w:marBottom w:val="0"/>
          <w:divBdr>
            <w:top w:val="none" w:sz="0" w:space="0" w:color="auto"/>
            <w:left w:val="none" w:sz="0" w:space="0" w:color="auto"/>
            <w:bottom w:val="none" w:sz="0" w:space="0" w:color="auto"/>
            <w:right w:val="none" w:sz="0" w:space="0" w:color="auto"/>
          </w:divBdr>
        </w:div>
        <w:div w:id="2081948424">
          <w:marLeft w:val="640"/>
          <w:marRight w:val="0"/>
          <w:marTop w:val="0"/>
          <w:marBottom w:val="0"/>
          <w:divBdr>
            <w:top w:val="none" w:sz="0" w:space="0" w:color="auto"/>
            <w:left w:val="none" w:sz="0" w:space="0" w:color="auto"/>
            <w:bottom w:val="none" w:sz="0" w:space="0" w:color="auto"/>
            <w:right w:val="none" w:sz="0" w:space="0" w:color="auto"/>
          </w:divBdr>
        </w:div>
        <w:div w:id="1577549308">
          <w:marLeft w:val="640"/>
          <w:marRight w:val="0"/>
          <w:marTop w:val="0"/>
          <w:marBottom w:val="0"/>
          <w:divBdr>
            <w:top w:val="none" w:sz="0" w:space="0" w:color="auto"/>
            <w:left w:val="none" w:sz="0" w:space="0" w:color="auto"/>
            <w:bottom w:val="none" w:sz="0" w:space="0" w:color="auto"/>
            <w:right w:val="none" w:sz="0" w:space="0" w:color="auto"/>
          </w:divBdr>
        </w:div>
        <w:div w:id="1266425836">
          <w:marLeft w:val="640"/>
          <w:marRight w:val="0"/>
          <w:marTop w:val="0"/>
          <w:marBottom w:val="0"/>
          <w:divBdr>
            <w:top w:val="none" w:sz="0" w:space="0" w:color="auto"/>
            <w:left w:val="none" w:sz="0" w:space="0" w:color="auto"/>
            <w:bottom w:val="none" w:sz="0" w:space="0" w:color="auto"/>
            <w:right w:val="none" w:sz="0" w:space="0" w:color="auto"/>
          </w:divBdr>
        </w:div>
        <w:div w:id="1116561459">
          <w:marLeft w:val="640"/>
          <w:marRight w:val="0"/>
          <w:marTop w:val="0"/>
          <w:marBottom w:val="0"/>
          <w:divBdr>
            <w:top w:val="none" w:sz="0" w:space="0" w:color="auto"/>
            <w:left w:val="none" w:sz="0" w:space="0" w:color="auto"/>
            <w:bottom w:val="none" w:sz="0" w:space="0" w:color="auto"/>
            <w:right w:val="none" w:sz="0" w:space="0" w:color="auto"/>
          </w:divBdr>
        </w:div>
        <w:div w:id="483275894">
          <w:marLeft w:val="640"/>
          <w:marRight w:val="0"/>
          <w:marTop w:val="0"/>
          <w:marBottom w:val="0"/>
          <w:divBdr>
            <w:top w:val="none" w:sz="0" w:space="0" w:color="auto"/>
            <w:left w:val="none" w:sz="0" w:space="0" w:color="auto"/>
            <w:bottom w:val="none" w:sz="0" w:space="0" w:color="auto"/>
            <w:right w:val="none" w:sz="0" w:space="0" w:color="auto"/>
          </w:divBdr>
        </w:div>
        <w:div w:id="634485820">
          <w:marLeft w:val="640"/>
          <w:marRight w:val="0"/>
          <w:marTop w:val="0"/>
          <w:marBottom w:val="0"/>
          <w:divBdr>
            <w:top w:val="none" w:sz="0" w:space="0" w:color="auto"/>
            <w:left w:val="none" w:sz="0" w:space="0" w:color="auto"/>
            <w:bottom w:val="none" w:sz="0" w:space="0" w:color="auto"/>
            <w:right w:val="none" w:sz="0" w:space="0" w:color="auto"/>
          </w:divBdr>
        </w:div>
        <w:div w:id="676619659">
          <w:marLeft w:val="640"/>
          <w:marRight w:val="0"/>
          <w:marTop w:val="0"/>
          <w:marBottom w:val="0"/>
          <w:divBdr>
            <w:top w:val="none" w:sz="0" w:space="0" w:color="auto"/>
            <w:left w:val="none" w:sz="0" w:space="0" w:color="auto"/>
            <w:bottom w:val="none" w:sz="0" w:space="0" w:color="auto"/>
            <w:right w:val="none" w:sz="0" w:space="0" w:color="auto"/>
          </w:divBdr>
        </w:div>
        <w:div w:id="962660574">
          <w:marLeft w:val="640"/>
          <w:marRight w:val="0"/>
          <w:marTop w:val="0"/>
          <w:marBottom w:val="0"/>
          <w:divBdr>
            <w:top w:val="none" w:sz="0" w:space="0" w:color="auto"/>
            <w:left w:val="none" w:sz="0" w:space="0" w:color="auto"/>
            <w:bottom w:val="none" w:sz="0" w:space="0" w:color="auto"/>
            <w:right w:val="none" w:sz="0" w:space="0" w:color="auto"/>
          </w:divBdr>
        </w:div>
        <w:div w:id="1167551725">
          <w:marLeft w:val="640"/>
          <w:marRight w:val="0"/>
          <w:marTop w:val="0"/>
          <w:marBottom w:val="0"/>
          <w:divBdr>
            <w:top w:val="none" w:sz="0" w:space="0" w:color="auto"/>
            <w:left w:val="none" w:sz="0" w:space="0" w:color="auto"/>
            <w:bottom w:val="none" w:sz="0" w:space="0" w:color="auto"/>
            <w:right w:val="none" w:sz="0" w:space="0" w:color="auto"/>
          </w:divBdr>
        </w:div>
        <w:div w:id="1905482349">
          <w:marLeft w:val="640"/>
          <w:marRight w:val="0"/>
          <w:marTop w:val="0"/>
          <w:marBottom w:val="0"/>
          <w:divBdr>
            <w:top w:val="none" w:sz="0" w:space="0" w:color="auto"/>
            <w:left w:val="none" w:sz="0" w:space="0" w:color="auto"/>
            <w:bottom w:val="none" w:sz="0" w:space="0" w:color="auto"/>
            <w:right w:val="none" w:sz="0" w:space="0" w:color="auto"/>
          </w:divBdr>
        </w:div>
        <w:div w:id="495003084">
          <w:marLeft w:val="640"/>
          <w:marRight w:val="0"/>
          <w:marTop w:val="0"/>
          <w:marBottom w:val="0"/>
          <w:divBdr>
            <w:top w:val="none" w:sz="0" w:space="0" w:color="auto"/>
            <w:left w:val="none" w:sz="0" w:space="0" w:color="auto"/>
            <w:bottom w:val="none" w:sz="0" w:space="0" w:color="auto"/>
            <w:right w:val="none" w:sz="0" w:space="0" w:color="auto"/>
          </w:divBdr>
        </w:div>
        <w:div w:id="653605175">
          <w:marLeft w:val="640"/>
          <w:marRight w:val="0"/>
          <w:marTop w:val="0"/>
          <w:marBottom w:val="0"/>
          <w:divBdr>
            <w:top w:val="none" w:sz="0" w:space="0" w:color="auto"/>
            <w:left w:val="none" w:sz="0" w:space="0" w:color="auto"/>
            <w:bottom w:val="none" w:sz="0" w:space="0" w:color="auto"/>
            <w:right w:val="none" w:sz="0" w:space="0" w:color="auto"/>
          </w:divBdr>
        </w:div>
        <w:div w:id="99883043">
          <w:marLeft w:val="640"/>
          <w:marRight w:val="0"/>
          <w:marTop w:val="0"/>
          <w:marBottom w:val="0"/>
          <w:divBdr>
            <w:top w:val="none" w:sz="0" w:space="0" w:color="auto"/>
            <w:left w:val="none" w:sz="0" w:space="0" w:color="auto"/>
            <w:bottom w:val="none" w:sz="0" w:space="0" w:color="auto"/>
            <w:right w:val="none" w:sz="0" w:space="0" w:color="auto"/>
          </w:divBdr>
        </w:div>
        <w:div w:id="128404816">
          <w:marLeft w:val="640"/>
          <w:marRight w:val="0"/>
          <w:marTop w:val="0"/>
          <w:marBottom w:val="0"/>
          <w:divBdr>
            <w:top w:val="none" w:sz="0" w:space="0" w:color="auto"/>
            <w:left w:val="none" w:sz="0" w:space="0" w:color="auto"/>
            <w:bottom w:val="none" w:sz="0" w:space="0" w:color="auto"/>
            <w:right w:val="none" w:sz="0" w:space="0" w:color="auto"/>
          </w:divBdr>
        </w:div>
        <w:div w:id="607809625">
          <w:marLeft w:val="640"/>
          <w:marRight w:val="0"/>
          <w:marTop w:val="0"/>
          <w:marBottom w:val="0"/>
          <w:divBdr>
            <w:top w:val="none" w:sz="0" w:space="0" w:color="auto"/>
            <w:left w:val="none" w:sz="0" w:space="0" w:color="auto"/>
            <w:bottom w:val="none" w:sz="0" w:space="0" w:color="auto"/>
            <w:right w:val="none" w:sz="0" w:space="0" w:color="auto"/>
          </w:divBdr>
        </w:div>
        <w:div w:id="616525107">
          <w:marLeft w:val="640"/>
          <w:marRight w:val="0"/>
          <w:marTop w:val="0"/>
          <w:marBottom w:val="0"/>
          <w:divBdr>
            <w:top w:val="none" w:sz="0" w:space="0" w:color="auto"/>
            <w:left w:val="none" w:sz="0" w:space="0" w:color="auto"/>
            <w:bottom w:val="none" w:sz="0" w:space="0" w:color="auto"/>
            <w:right w:val="none" w:sz="0" w:space="0" w:color="auto"/>
          </w:divBdr>
        </w:div>
        <w:div w:id="1741636461">
          <w:marLeft w:val="640"/>
          <w:marRight w:val="0"/>
          <w:marTop w:val="0"/>
          <w:marBottom w:val="0"/>
          <w:divBdr>
            <w:top w:val="none" w:sz="0" w:space="0" w:color="auto"/>
            <w:left w:val="none" w:sz="0" w:space="0" w:color="auto"/>
            <w:bottom w:val="none" w:sz="0" w:space="0" w:color="auto"/>
            <w:right w:val="none" w:sz="0" w:space="0" w:color="auto"/>
          </w:divBdr>
        </w:div>
        <w:div w:id="1076395145">
          <w:marLeft w:val="640"/>
          <w:marRight w:val="0"/>
          <w:marTop w:val="0"/>
          <w:marBottom w:val="0"/>
          <w:divBdr>
            <w:top w:val="none" w:sz="0" w:space="0" w:color="auto"/>
            <w:left w:val="none" w:sz="0" w:space="0" w:color="auto"/>
            <w:bottom w:val="none" w:sz="0" w:space="0" w:color="auto"/>
            <w:right w:val="none" w:sz="0" w:space="0" w:color="auto"/>
          </w:divBdr>
        </w:div>
        <w:div w:id="1187282555">
          <w:marLeft w:val="640"/>
          <w:marRight w:val="0"/>
          <w:marTop w:val="0"/>
          <w:marBottom w:val="0"/>
          <w:divBdr>
            <w:top w:val="none" w:sz="0" w:space="0" w:color="auto"/>
            <w:left w:val="none" w:sz="0" w:space="0" w:color="auto"/>
            <w:bottom w:val="none" w:sz="0" w:space="0" w:color="auto"/>
            <w:right w:val="none" w:sz="0" w:space="0" w:color="auto"/>
          </w:divBdr>
        </w:div>
      </w:divsChild>
    </w:div>
    <w:div w:id="1426153043">
      <w:bodyDiv w:val="1"/>
      <w:marLeft w:val="0"/>
      <w:marRight w:val="0"/>
      <w:marTop w:val="0"/>
      <w:marBottom w:val="0"/>
      <w:divBdr>
        <w:top w:val="none" w:sz="0" w:space="0" w:color="auto"/>
        <w:left w:val="none" w:sz="0" w:space="0" w:color="auto"/>
        <w:bottom w:val="none" w:sz="0" w:space="0" w:color="auto"/>
        <w:right w:val="none" w:sz="0" w:space="0" w:color="auto"/>
      </w:divBdr>
      <w:divsChild>
        <w:div w:id="1521972030">
          <w:marLeft w:val="640"/>
          <w:marRight w:val="0"/>
          <w:marTop w:val="0"/>
          <w:marBottom w:val="0"/>
          <w:divBdr>
            <w:top w:val="none" w:sz="0" w:space="0" w:color="auto"/>
            <w:left w:val="none" w:sz="0" w:space="0" w:color="auto"/>
            <w:bottom w:val="none" w:sz="0" w:space="0" w:color="auto"/>
            <w:right w:val="none" w:sz="0" w:space="0" w:color="auto"/>
          </w:divBdr>
        </w:div>
        <w:div w:id="710885181">
          <w:marLeft w:val="640"/>
          <w:marRight w:val="0"/>
          <w:marTop w:val="0"/>
          <w:marBottom w:val="0"/>
          <w:divBdr>
            <w:top w:val="none" w:sz="0" w:space="0" w:color="auto"/>
            <w:left w:val="none" w:sz="0" w:space="0" w:color="auto"/>
            <w:bottom w:val="none" w:sz="0" w:space="0" w:color="auto"/>
            <w:right w:val="none" w:sz="0" w:space="0" w:color="auto"/>
          </w:divBdr>
        </w:div>
        <w:div w:id="335500931">
          <w:marLeft w:val="640"/>
          <w:marRight w:val="0"/>
          <w:marTop w:val="0"/>
          <w:marBottom w:val="0"/>
          <w:divBdr>
            <w:top w:val="none" w:sz="0" w:space="0" w:color="auto"/>
            <w:left w:val="none" w:sz="0" w:space="0" w:color="auto"/>
            <w:bottom w:val="none" w:sz="0" w:space="0" w:color="auto"/>
            <w:right w:val="none" w:sz="0" w:space="0" w:color="auto"/>
          </w:divBdr>
        </w:div>
        <w:div w:id="259527009">
          <w:marLeft w:val="640"/>
          <w:marRight w:val="0"/>
          <w:marTop w:val="0"/>
          <w:marBottom w:val="0"/>
          <w:divBdr>
            <w:top w:val="none" w:sz="0" w:space="0" w:color="auto"/>
            <w:left w:val="none" w:sz="0" w:space="0" w:color="auto"/>
            <w:bottom w:val="none" w:sz="0" w:space="0" w:color="auto"/>
            <w:right w:val="none" w:sz="0" w:space="0" w:color="auto"/>
          </w:divBdr>
        </w:div>
        <w:div w:id="966659837">
          <w:marLeft w:val="640"/>
          <w:marRight w:val="0"/>
          <w:marTop w:val="0"/>
          <w:marBottom w:val="0"/>
          <w:divBdr>
            <w:top w:val="none" w:sz="0" w:space="0" w:color="auto"/>
            <w:left w:val="none" w:sz="0" w:space="0" w:color="auto"/>
            <w:bottom w:val="none" w:sz="0" w:space="0" w:color="auto"/>
            <w:right w:val="none" w:sz="0" w:space="0" w:color="auto"/>
          </w:divBdr>
        </w:div>
        <w:div w:id="2104523678">
          <w:marLeft w:val="640"/>
          <w:marRight w:val="0"/>
          <w:marTop w:val="0"/>
          <w:marBottom w:val="0"/>
          <w:divBdr>
            <w:top w:val="none" w:sz="0" w:space="0" w:color="auto"/>
            <w:left w:val="none" w:sz="0" w:space="0" w:color="auto"/>
            <w:bottom w:val="none" w:sz="0" w:space="0" w:color="auto"/>
            <w:right w:val="none" w:sz="0" w:space="0" w:color="auto"/>
          </w:divBdr>
        </w:div>
        <w:div w:id="2133549902">
          <w:marLeft w:val="640"/>
          <w:marRight w:val="0"/>
          <w:marTop w:val="0"/>
          <w:marBottom w:val="0"/>
          <w:divBdr>
            <w:top w:val="none" w:sz="0" w:space="0" w:color="auto"/>
            <w:left w:val="none" w:sz="0" w:space="0" w:color="auto"/>
            <w:bottom w:val="none" w:sz="0" w:space="0" w:color="auto"/>
            <w:right w:val="none" w:sz="0" w:space="0" w:color="auto"/>
          </w:divBdr>
        </w:div>
        <w:div w:id="1096635900">
          <w:marLeft w:val="640"/>
          <w:marRight w:val="0"/>
          <w:marTop w:val="0"/>
          <w:marBottom w:val="0"/>
          <w:divBdr>
            <w:top w:val="none" w:sz="0" w:space="0" w:color="auto"/>
            <w:left w:val="none" w:sz="0" w:space="0" w:color="auto"/>
            <w:bottom w:val="none" w:sz="0" w:space="0" w:color="auto"/>
            <w:right w:val="none" w:sz="0" w:space="0" w:color="auto"/>
          </w:divBdr>
        </w:div>
        <w:div w:id="1065294997">
          <w:marLeft w:val="640"/>
          <w:marRight w:val="0"/>
          <w:marTop w:val="0"/>
          <w:marBottom w:val="0"/>
          <w:divBdr>
            <w:top w:val="none" w:sz="0" w:space="0" w:color="auto"/>
            <w:left w:val="none" w:sz="0" w:space="0" w:color="auto"/>
            <w:bottom w:val="none" w:sz="0" w:space="0" w:color="auto"/>
            <w:right w:val="none" w:sz="0" w:space="0" w:color="auto"/>
          </w:divBdr>
        </w:div>
        <w:div w:id="122122312">
          <w:marLeft w:val="640"/>
          <w:marRight w:val="0"/>
          <w:marTop w:val="0"/>
          <w:marBottom w:val="0"/>
          <w:divBdr>
            <w:top w:val="none" w:sz="0" w:space="0" w:color="auto"/>
            <w:left w:val="none" w:sz="0" w:space="0" w:color="auto"/>
            <w:bottom w:val="none" w:sz="0" w:space="0" w:color="auto"/>
            <w:right w:val="none" w:sz="0" w:space="0" w:color="auto"/>
          </w:divBdr>
        </w:div>
        <w:div w:id="728772744">
          <w:marLeft w:val="640"/>
          <w:marRight w:val="0"/>
          <w:marTop w:val="0"/>
          <w:marBottom w:val="0"/>
          <w:divBdr>
            <w:top w:val="none" w:sz="0" w:space="0" w:color="auto"/>
            <w:left w:val="none" w:sz="0" w:space="0" w:color="auto"/>
            <w:bottom w:val="none" w:sz="0" w:space="0" w:color="auto"/>
            <w:right w:val="none" w:sz="0" w:space="0" w:color="auto"/>
          </w:divBdr>
        </w:div>
        <w:div w:id="1442215784">
          <w:marLeft w:val="640"/>
          <w:marRight w:val="0"/>
          <w:marTop w:val="0"/>
          <w:marBottom w:val="0"/>
          <w:divBdr>
            <w:top w:val="none" w:sz="0" w:space="0" w:color="auto"/>
            <w:left w:val="none" w:sz="0" w:space="0" w:color="auto"/>
            <w:bottom w:val="none" w:sz="0" w:space="0" w:color="auto"/>
            <w:right w:val="none" w:sz="0" w:space="0" w:color="auto"/>
          </w:divBdr>
        </w:div>
        <w:div w:id="238055413">
          <w:marLeft w:val="640"/>
          <w:marRight w:val="0"/>
          <w:marTop w:val="0"/>
          <w:marBottom w:val="0"/>
          <w:divBdr>
            <w:top w:val="none" w:sz="0" w:space="0" w:color="auto"/>
            <w:left w:val="none" w:sz="0" w:space="0" w:color="auto"/>
            <w:bottom w:val="none" w:sz="0" w:space="0" w:color="auto"/>
            <w:right w:val="none" w:sz="0" w:space="0" w:color="auto"/>
          </w:divBdr>
        </w:div>
        <w:div w:id="784538351">
          <w:marLeft w:val="640"/>
          <w:marRight w:val="0"/>
          <w:marTop w:val="0"/>
          <w:marBottom w:val="0"/>
          <w:divBdr>
            <w:top w:val="none" w:sz="0" w:space="0" w:color="auto"/>
            <w:left w:val="none" w:sz="0" w:space="0" w:color="auto"/>
            <w:bottom w:val="none" w:sz="0" w:space="0" w:color="auto"/>
            <w:right w:val="none" w:sz="0" w:space="0" w:color="auto"/>
          </w:divBdr>
        </w:div>
        <w:div w:id="1493374348">
          <w:marLeft w:val="640"/>
          <w:marRight w:val="0"/>
          <w:marTop w:val="0"/>
          <w:marBottom w:val="0"/>
          <w:divBdr>
            <w:top w:val="none" w:sz="0" w:space="0" w:color="auto"/>
            <w:left w:val="none" w:sz="0" w:space="0" w:color="auto"/>
            <w:bottom w:val="none" w:sz="0" w:space="0" w:color="auto"/>
            <w:right w:val="none" w:sz="0" w:space="0" w:color="auto"/>
          </w:divBdr>
        </w:div>
        <w:div w:id="814562259">
          <w:marLeft w:val="640"/>
          <w:marRight w:val="0"/>
          <w:marTop w:val="0"/>
          <w:marBottom w:val="0"/>
          <w:divBdr>
            <w:top w:val="none" w:sz="0" w:space="0" w:color="auto"/>
            <w:left w:val="none" w:sz="0" w:space="0" w:color="auto"/>
            <w:bottom w:val="none" w:sz="0" w:space="0" w:color="auto"/>
            <w:right w:val="none" w:sz="0" w:space="0" w:color="auto"/>
          </w:divBdr>
        </w:div>
        <w:div w:id="817109539">
          <w:marLeft w:val="640"/>
          <w:marRight w:val="0"/>
          <w:marTop w:val="0"/>
          <w:marBottom w:val="0"/>
          <w:divBdr>
            <w:top w:val="none" w:sz="0" w:space="0" w:color="auto"/>
            <w:left w:val="none" w:sz="0" w:space="0" w:color="auto"/>
            <w:bottom w:val="none" w:sz="0" w:space="0" w:color="auto"/>
            <w:right w:val="none" w:sz="0" w:space="0" w:color="auto"/>
          </w:divBdr>
        </w:div>
        <w:div w:id="1221787917">
          <w:marLeft w:val="640"/>
          <w:marRight w:val="0"/>
          <w:marTop w:val="0"/>
          <w:marBottom w:val="0"/>
          <w:divBdr>
            <w:top w:val="none" w:sz="0" w:space="0" w:color="auto"/>
            <w:left w:val="none" w:sz="0" w:space="0" w:color="auto"/>
            <w:bottom w:val="none" w:sz="0" w:space="0" w:color="auto"/>
            <w:right w:val="none" w:sz="0" w:space="0" w:color="auto"/>
          </w:divBdr>
        </w:div>
        <w:div w:id="1631739813">
          <w:marLeft w:val="640"/>
          <w:marRight w:val="0"/>
          <w:marTop w:val="0"/>
          <w:marBottom w:val="0"/>
          <w:divBdr>
            <w:top w:val="none" w:sz="0" w:space="0" w:color="auto"/>
            <w:left w:val="none" w:sz="0" w:space="0" w:color="auto"/>
            <w:bottom w:val="none" w:sz="0" w:space="0" w:color="auto"/>
            <w:right w:val="none" w:sz="0" w:space="0" w:color="auto"/>
          </w:divBdr>
        </w:div>
        <w:div w:id="1579173493">
          <w:marLeft w:val="640"/>
          <w:marRight w:val="0"/>
          <w:marTop w:val="0"/>
          <w:marBottom w:val="0"/>
          <w:divBdr>
            <w:top w:val="none" w:sz="0" w:space="0" w:color="auto"/>
            <w:left w:val="none" w:sz="0" w:space="0" w:color="auto"/>
            <w:bottom w:val="none" w:sz="0" w:space="0" w:color="auto"/>
            <w:right w:val="none" w:sz="0" w:space="0" w:color="auto"/>
          </w:divBdr>
        </w:div>
        <w:div w:id="584459522">
          <w:marLeft w:val="640"/>
          <w:marRight w:val="0"/>
          <w:marTop w:val="0"/>
          <w:marBottom w:val="0"/>
          <w:divBdr>
            <w:top w:val="none" w:sz="0" w:space="0" w:color="auto"/>
            <w:left w:val="none" w:sz="0" w:space="0" w:color="auto"/>
            <w:bottom w:val="none" w:sz="0" w:space="0" w:color="auto"/>
            <w:right w:val="none" w:sz="0" w:space="0" w:color="auto"/>
          </w:divBdr>
        </w:div>
        <w:div w:id="1135634816">
          <w:marLeft w:val="640"/>
          <w:marRight w:val="0"/>
          <w:marTop w:val="0"/>
          <w:marBottom w:val="0"/>
          <w:divBdr>
            <w:top w:val="none" w:sz="0" w:space="0" w:color="auto"/>
            <w:left w:val="none" w:sz="0" w:space="0" w:color="auto"/>
            <w:bottom w:val="none" w:sz="0" w:space="0" w:color="auto"/>
            <w:right w:val="none" w:sz="0" w:space="0" w:color="auto"/>
          </w:divBdr>
        </w:div>
        <w:div w:id="1824929004">
          <w:marLeft w:val="640"/>
          <w:marRight w:val="0"/>
          <w:marTop w:val="0"/>
          <w:marBottom w:val="0"/>
          <w:divBdr>
            <w:top w:val="none" w:sz="0" w:space="0" w:color="auto"/>
            <w:left w:val="none" w:sz="0" w:space="0" w:color="auto"/>
            <w:bottom w:val="none" w:sz="0" w:space="0" w:color="auto"/>
            <w:right w:val="none" w:sz="0" w:space="0" w:color="auto"/>
          </w:divBdr>
        </w:div>
        <w:div w:id="1681352868">
          <w:marLeft w:val="640"/>
          <w:marRight w:val="0"/>
          <w:marTop w:val="0"/>
          <w:marBottom w:val="0"/>
          <w:divBdr>
            <w:top w:val="none" w:sz="0" w:space="0" w:color="auto"/>
            <w:left w:val="none" w:sz="0" w:space="0" w:color="auto"/>
            <w:bottom w:val="none" w:sz="0" w:space="0" w:color="auto"/>
            <w:right w:val="none" w:sz="0" w:space="0" w:color="auto"/>
          </w:divBdr>
        </w:div>
        <w:div w:id="2046786638">
          <w:marLeft w:val="640"/>
          <w:marRight w:val="0"/>
          <w:marTop w:val="0"/>
          <w:marBottom w:val="0"/>
          <w:divBdr>
            <w:top w:val="none" w:sz="0" w:space="0" w:color="auto"/>
            <w:left w:val="none" w:sz="0" w:space="0" w:color="auto"/>
            <w:bottom w:val="none" w:sz="0" w:space="0" w:color="auto"/>
            <w:right w:val="none" w:sz="0" w:space="0" w:color="auto"/>
          </w:divBdr>
        </w:div>
        <w:div w:id="1557886109">
          <w:marLeft w:val="640"/>
          <w:marRight w:val="0"/>
          <w:marTop w:val="0"/>
          <w:marBottom w:val="0"/>
          <w:divBdr>
            <w:top w:val="none" w:sz="0" w:space="0" w:color="auto"/>
            <w:left w:val="none" w:sz="0" w:space="0" w:color="auto"/>
            <w:bottom w:val="none" w:sz="0" w:space="0" w:color="auto"/>
            <w:right w:val="none" w:sz="0" w:space="0" w:color="auto"/>
          </w:divBdr>
        </w:div>
        <w:div w:id="1471706459">
          <w:marLeft w:val="640"/>
          <w:marRight w:val="0"/>
          <w:marTop w:val="0"/>
          <w:marBottom w:val="0"/>
          <w:divBdr>
            <w:top w:val="none" w:sz="0" w:space="0" w:color="auto"/>
            <w:left w:val="none" w:sz="0" w:space="0" w:color="auto"/>
            <w:bottom w:val="none" w:sz="0" w:space="0" w:color="auto"/>
            <w:right w:val="none" w:sz="0" w:space="0" w:color="auto"/>
          </w:divBdr>
        </w:div>
        <w:div w:id="1120102293">
          <w:marLeft w:val="640"/>
          <w:marRight w:val="0"/>
          <w:marTop w:val="0"/>
          <w:marBottom w:val="0"/>
          <w:divBdr>
            <w:top w:val="none" w:sz="0" w:space="0" w:color="auto"/>
            <w:left w:val="none" w:sz="0" w:space="0" w:color="auto"/>
            <w:bottom w:val="none" w:sz="0" w:space="0" w:color="auto"/>
            <w:right w:val="none" w:sz="0" w:space="0" w:color="auto"/>
          </w:divBdr>
        </w:div>
        <w:div w:id="2012873373">
          <w:marLeft w:val="640"/>
          <w:marRight w:val="0"/>
          <w:marTop w:val="0"/>
          <w:marBottom w:val="0"/>
          <w:divBdr>
            <w:top w:val="none" w:sz="0" w:space="0" w:color="auto"/>
            <w:left w:val="none" w:sz="0" w:space="0" w:color="auto"/>
            <w:bottom w:val="none" w:sz="0" w:space="0" w:color="auto"/>
            <w:right w:val="none" w:sz="0" w:space="0" w:color="auto"/>
          </w:divBdr>
        </w:div>
        <w:div w:id="1498379900">
          <w:marLeft w:val="640"/>
          <w:marRight w:val="0"/>
          <w:marTop w:val="0"/>
          <w:marBottom w:val="0"/>
          <w:divBdr>
            <w:top w:val="none" w:sz="0" w:space="0" w:color="auto"/>
            <w:left w:val="none" w:sz="0" w:space="0" w:color="auto"/>
            <w:bottom w:val="none" w:sz="0" w:space="0" w:color="auto"/>
            <w:right w:val="none" w:sz="0" w:space="0" w:color="auto"/>
          </w:divBdr>
        </w:div>
        <w:div w:id="814303027">
          <w:marLeft w:val="640"/>
          <w:marRight w:val="0"/>
          <w:marTop w:val="0"/>
          <w:marBottom w:val="0"/>
          <w:divBdr>
            <w:top w:val="none" w:sz="0" w:space="0" w:color="auto"/>
            <w:left w:val="none" w:sz="0" w:space="0" w:color="auto"/>
            <w:bottom w:val="none" w:sz="0" w:space="0" w:color="auto"/>
            <w:right w:val="none" w:sz="0" w:space="0" w:color="auto"/>
          </w:divBdr>
        </w:div>
        <w:div w:id="503857668">
          <w:marLeft w:val="640"/>
          <w:marRight w:val="0"/>
          <w:marTop w:val="0"/>
          <w:marBottom w:val="0"/>
          <w:divBdr>
            <w:top w:val="none" w:sz="0" w:space="0" w:color="auto"/>
            <w:left w:val="none" w:sz="0" w:space="0" w:color="auto"/>
            <w:bottom w:val="none" w:sz="0" w:space="0" w:color="auto"/>
            <w:right w:val="none" w:sz="0" w:space="0" w:color="auto"/>
          </w:divBdr>
        </w:div>
        <w:div w:id="554122258">
          <w:marLeft w:val="640"/>
          <w:marRight w:val="0"/>
          <w:marTop w:val="0"/>
          <w:marBottom w:val="0"/>
          <w:divBdr>
            <w:top w:val="none" w:sz="0" w:space="0" w:color="auto"/>
            <w:left w:val="none" w:sz="0" w:space="0" w:color="auto"/>
            <w:bottom w:val="none" w:sz="0" w:space="0" w:color="auto"/>
            <w:right w:val="none" w:sz="0" w:space="0" w:color="auto"/>
          </w:divBdr>
        </w:div>
        <w:div w:id="503597015">
          <w:marLeft w:val="640"/>
          <w:marRight w:val="0"/>
          <w:marTop w:val="0"/>
          <w:marBottom w:val="0"/>
          <w:divBdr>
            <w:top w:val="none" w:sz="0" w:space="0" w:color="auto"/>
            <w:left w:val="none" w:sz="0" w:space="0" w:color="auto"/>
            <w:bottom w:val="none" w:sz="0" w:space="0" w:color="auto"/>
            <w:right w:val="none" w:sz="0" w:space="0" w:color="auto"/>
          </w:divBdr>
        </w:div>
        <w:div w:id="277765069">
          <w:marLeft w:val="640"/>
          <w:marRight w:val="0"/>
          <w:marTop w:val="0"/>
          <w:marBottom w:val="0"/>
          <w:divBdr>
            <w:top w:val="none" w:sz="0" w:space="0" w:color="auto"/>
            <w:left w:val="none" w:sz="0" w:space="0" w:color="auto"/>
            <w:bottom w:val="none" w:sz="0" w:space="0" w:color="auto"/>
            <w:right w:val="none" w:sz="0" w:space="0" w:color="auto"/>
          </w:divBdr>
        </w:div>
        <w:div w:id="1686057003">
          <w:marLeft w:val="640"/>
          <w:marRight w:val="0"/>
          <w:marTop w:val="0"/>
          <w:marBottom w:val="0"/>
          <w:divBdr>
            <w:top w:val="none" w:sz="0" w:space="0" w:color="auto"/>
            <w:left w:val="none" w:sz="0" w:space="0" w:color="auto"/>
            <w:bottom w:val="none" w:sz="0" w:space="0" w:color="auto"/>
            <w:right w:val="none" w:sz="0" w:space="0" w:color="auto"/>
          </w:divBdr>
        </w:div>
        <w:div w:id="1799838045">
          <w:marLeft w:val="640"/>
          <w:marRight w:val="0"/>
          <w:marTop w:val="0"/>
          <w:marBottom w:val="0"/>
          <w:divBdr>
            <w:top w:val="none" w:sz="0" w:space="0" w:color="auto"/>
            <w:left w:val="none" w:sz="0" w:space="0" w:color="auto"/>
            <w:bottom w:val="none" w:sz="0" w:space="0" w:color="auto"/>
            <w:right w:val="none" w:sz="0" w:space="0" w:color="auto"/>
          </w:divBdr>
        </w:div>
        <w:div w:id="2037151673">
          <w:marLeft w:val="640"/>
          <w:marRight w:val="0"/>
          <w:marTop w:val="0"/>
          <w:marBottom w:val="0"/>
          <w:divBdr>
            <w:top w:val="none" w:sz="0" w:space="0" w:color="auto"/>
            <w:left w:val="none" w:sz="0" w:space="0" w:color="auto"/>
            <w:bottom w:val="none" w:sz="0" w:space="0" w:color="auto"/>
            <w:right w:val="none" w:sz="0" w:space="0" w:color="auto"/>
          </w:divBdr>
        </w:div>
        <w:div w:id="451829538">
          <w:marLeft w:val="640"/>
          <w:marRight w:val="0"/>
          <w:marTop w:val="0"/>
          <w:marBottom w:val="0"/>
          <w:divBdr>
            <w:top w:val="none" w:sz="0" w:space="0" w:color="auto"/>
            <w:left w:val="none" w:sz="0" w:space="0" w:color="auto"/>
            <w:bottom w:val="none" w:sz="0" w:space="0" w:color="auto"/>
            <w:right w:val="none" w:sz="0" w:space="0" w:color="auto"/>
          </w:divBdr>
        </w:div>
        <w:div w:id="1270820468">
          <w:marLeft w:val="640"/>
          <w:marRight w:val="0"/>
          <w:marTop w:val="0"/>
          <w:marBottom w:val="0"/>
          <w:divBdr>
            <w:top w:val="none" w:sz="0" w:space="0" w:color="auto"/>
            <w:left w:val="none" w:sz="0" w:space="0" w:color="auto"/>
            <w:bottom w:val="none" w:sz="0" w:space="0" w:color="auto"/>
            <w:right w:val="none" w:sz="0" w:space="0" w:color="auto"/>
          </w:divBdr>
        </w:div>
        <w:div w:id="546257895">
          <w:marLeft w:val="640"/>
          <w:marRight w:val="0"/>
          <w:marTop w:val="0"/>
          <w:marBottom w:val="0"/>
          <w:divBdr>
            <w:top w:val="none" w:sz="0" w:space="0" w:color="auto"/>
            <w:left w:val="none" w:sz="0" w:space="0" w:color="auto"/>
            <w:bottom w:val="none" w:sz="0" w:space="0" w:color="auto"/>
            <w:right w:val="none" w:sz="0" w:space="0" w:color="auto"/>
          </w:divBdr>
        </w:div>
        <w:div w:id="435684944">
          <w:marLeft w:val="640"/>
          <w:marRight w:val="0"/>
          <w:marTop w:val="0"/>
          <w:marBottom w:val="0"/>
          <w:divBdr>
            <w:top w:val="none" w:sz="0" w:space="0" w:color="auto"/>
            <w:left w:val="none" w:sz="0" w:space="0" w:color="auto"/>
            <w:bottom w:val="none" w:sz="0" w:space="0" w:color="auto"/>
            <w:right w:val="none" w:sz="0" w:space="0" w:color="auto"/>
          </w:divBdr>
        </w:div>
        <w:div w:id="672996730">
          <w:marLeft w:val="640"/>
          <w:marRight w:val="0"/>
          <w:marTop w:val="0"/>
          <w:marBottom w:val="0"/>
          <w:divBdr>
            <w:top w:val="none" w:sz="0" w:space="0" w:color="auto"/>
            <w:left w:val="none" w:sz="0" w:space="0" w:color="auto"/>
            <w:bottom w:val="none" w:sz="0" w:space="0" w:color="auto"/>
            <w:right w:val="none" w:sz="0" w:space="0" w:color="auto"/>
          </w:divBdr>
        </w:div>
        <w:div w:id="1887060256">
          <w:marLeft w:val="640"/>
          <w:marRight w:val="0"/>
          <w:marTop w:val="0"/>
          <w:marBottom w:val="0"/>
          <w:divBdr>
            <w:top w:val="none" w:sz="0" w:space="0" w:color="auto"/>
            <w:left w:val="none" w:sz="0" w:space="0" w:color="auto"/>
            <w:bottom w:val="none" w:sz="0" w:space="0" w:color="auto"/>
            <w:right w:val="none" w:sz="0" w:space="0" w:color="auto"/>
          </w:divBdr>
        </w:div>
        <w:div w:id="1989170455">
          <w:marLeft w:val="640"/>
          <w:marRight w:val="0"/>
          <w:marTop w:val="0"/>
          <w:marBottom w:val="0"/>
          <w:divBdr>
            <w:top w:val="none" w:sz="0" w:space="0" w:color="auto"/>
            <w:left w:val="none" w:sz="0" w:space="0" w:color="auto"/>
            <w:bottom w:val="none" w:sz="0" w:space="0" w:color="auto"/>
            <w:right w:val="none" w:sz="0" w:space="0" w:color="auto"/>
          </w:divBdr>
        </w:div>
        <w:div w:id="2046639292">
          <w:marLeft w:val="640"/>
          <w:marRight w:val="0"/>
          <w:marTop w:val="0"/>
          <w:marBottom w:val="0"/>
          <w:divBdr>
            <w:top w:val="none" w:sz="0" w:space="0" w:color="auto"/>
            <w:left w:val="none" w:sz="0" w:space="0" w:color="auto"/>
            <w:bottom w:val="none" w:sz="0" w:space="0" w:color="auto"/>
            <w:right w:val="none" w:sz="0" w:space="0" w:color="auto"/>
          </w:divBdr>
        </w:div>
        <w:div w:id="23793548">
          <w:marLeft w:val="640"/>
          <w:marRight w:val="0"/>
          <w:marTop w:val="0"/>
          <w:marBottom w:val="0"/>
          <w:divBdr>
            <w:top w:val="none" w:sz="0" w:space="0" w:color="auto"/>
            <w:left w:val="none" w:sz="0" w:space="0" w:color="auto"/>
            <w:bottom w:val="none" w:sz="0" w:space="0" w:color="auto"/>
            <w:right w:val="none" w:sz="0" w:space="0" w:color="auto"/>
          </w:divBdr>
        </w:div>
        <w:div w:id="1829323187">
          <w:marLeft w:val="640"/>
          <w:marRight w:val="0"/>
          <w:marTop w:val="0"/>
          <w:marBottom w:val="0"/>
          <w:divBdr>
            <w:top w:val="none" w:sz="0" w:space="0" w:color="auto"/>
            <w:left w:val="none" w:sz="0" w:space="0" w:color="auto"/>
            <w:bottom w:val="none" w:sz="0" w:space="0" w:color="auto"/>
            <w:right w:val="none" w:sz="0" w:space="0" w:color="auto"/>
          </w:divBdr>
        </w:div>
        <w:div w:id="27418539">
          <w:marLeft w:val="640"/>
          <w:marRight w:val="0"/>
          <w:marTop w:val="0"/>
          <w:marBottom w:val="0"/>
          <w:divBdr>
            <w:top w:val="none" w:sz="0" w:space="0" w:color="auto"/>
            <w:left w:val="none" w:sz="0" w:space="0" w:color="auto"/>
            <w:bottom w:val="none" w:sz="0" w:space="0" w:color="auto"/>
            <w:right w:val="none" w:sz="0" w:space="0" w:color="auto"/>
          </w:divBdr>
        </w:div>
      </w:divsChild>
    </w:div>
    <w:div w:id="1434546119">
      <w:bodyDiv w:val="1"/>
      <w:marLeft w:val="0"/>
      <w:marRight w:val="0"/>
      <w:marTop w:val="0"/>
      <w:marBottom w:val="0"/>
      <w:divBdr>
        <w:top w:val="none" w:sz="0" w:space="0" w:color="auto"/>
        <w:left w:val="none" w:sz="0" w:space="0" w:color="auto"/>
        <w:bottom w:val="none" w:sz="0" w:space="0" w:color="auto"/>
        <w:right w:val="none" w:sz="0" w:space="0" w:color="auto"/>
      </w:divBdr>
      <w:divsChild>
        <w:div w:id="223031538">
          <w:marLeft w:val="0"/>
          <w:marRight w:val="0"/>
          <w:marTop w:val="0"/>
          <w:marBottom w:val="0"/>
          <w:divBdr>
            <w:top w:val="none" w:sz="0" w:space="0" w:color="auto"/>
            <w:left w:val="none" w:sz="0" w:space="0" w:color="auto"/>
            <w:bottom w:val="none" w:sz="0" w:space="0" w:color="auto"/>
            <w:right w:val="none" w:sz="0" w:space="0" w:color="auto"/>
          </w:divBdr>
          <w:divsChild>
            <w:div w:id="445854724">
              <w:marLeft w:val="0"/>
              <w:marRight w:val="0"/>
              <w:marTop w:val="0"/>
              <w:marBottom w:val="0"/>
              <w:divBdr>
                <w:top w:val="none" w:sz="0" w:space="0" w:color="auto"/>
                <w:left w:val="none" w:sz="0" w:space="0" w:color="auto"/>
                <w:bottom w:val="none" w:sz="0" w:space="0" w:color="auto"/>
                <w:right w:val="none" w:sz="0" w:space="0" w:color="auto"/>
              </w:divBdr>
              <w:divsChild>
                <w:div w:id="102054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711274">
      <w:bodyDiv w:val="1"/>
      <w:marLeft w:val="0"/>
      <w:marRight w:val="0"/>
      <w:marTop w:val="0"/>
      <w:marBottom w:val="0"/>
      <w:divBdr>
        <w:top w:val="none" w:sz="0" w:space="0" w:color="auto"/>
        <w:left w:val="none" w:sz="0" w:space="0" w:color="auto"/>
        <w:bottom w:val="none" w:sz="0" w:space="0" w:color="auto"/>
        <w:right w:val="none" w:sz="0" w:space="0" w:color="auto"/>
      </w:divBdr>
      <w:divsChild>
        <w:div w:id="1085882978">
          <w:marLeft w:val="0"/>
          <w:marRight w:val="0"/>
          <w:marTop w:val="0"/>
          <w:marBottom w:val="0"/>
          <w:divBdr>
            <w:top w:val="none" w:sz="0" w:space="0" w:color="auto"/>
            <w:left w:val="none" w:sz="0" w:space="0" w:color="auto"/>
            <w:bottom w:val="none" w:sz="0" w:space="0" w:color="auto"/>
            <w:right w:val="none" w:sz="0" w:space="0" w:color="auto"/>
          </w:divBdr>
          <w:divsChild>
            <w:div w:id="548759331">
              <w:marLeft w:val="0"/>
              <w:marRight w:val="0"/>
              <w:marTop w:val="0"/>
              <w:marBottom w:val="0"/>
              <w:divBdr>
                <w:top w:val="none" w:sz="0" w:space="0" w:color="auto"/>
                <w:left w:val="none" w:sz="0" w:space="0" w:color="auto"/>
                <w:bottom w:val="none" w:sz="0" w:space="0" w:color="auto"/>
                <w:right w:val="none" w:sz="0" w:space="0" w:color="auto"/>
              </w:divBdr>
              <w:divsChild>
                <w:div w:id="620500150">
                  <w:marLeft w:val="0"/>
                  <w:marRight w:val="0"/>
                  <w:marTop w:val="0"/>
                  <w:marBottom w:val="0"/>
                  <w:divBdr>
                    <w:top w:val="none" w:sz="0" w:space="0" w:color="auto"/>
                    <w:left w:val="none" w:sz="0" w:space="0" w:color="auto"/>
                    <w:bottom w:val="none" w:sz="0" w:space="0" w:color="auto"/>
                    <w:right w:val="none" w:sz="0" w:space="0" w:color="auto"/>
                  </w:divBdr>
                  <w:divsChild>
                    <w:div w:id="1190415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095107">
      <w:bodyDiv w:val="1"/>
      <w:marLeft w:val="0"/>
      <w:marRight w:val="0"/>
      <w:marTop w:val="0"/>
      <w:marBottom w:val="0"/>
      <w:divBdr>
        <w:top w:val="none" w:sz="0" w:space="0" w:color="auto"/>
        <w:left w:val="none" w:sz="0" w:space="0" w:color="auto"/>
        <w:bottom w:val="none" w:sz="0" w:space="0" w:color="auto"/>
        <w:right w:val="none" w:sz="0" w:space="0" w:color="auto"/>
      </w:divBdr>
      <w:divsChild>
        <w:div w:id="1762556832">
          <w:marLeft w:val="0"/>
          <w:marRight w:val="0"/>
          <w:marTop w:val="0"/>
          <w:marBottom w:val="0"/>
          <w:divBdr>
            <w:top w:val="none" w:sz="0" w:space="0" w:color="auto"/>
            <w:left w:val="none" w:sz="0" w:space="0" w:color="auto"/>
            <w:bottom w:val="none" w:sz="0" w:space="0" w:color="auto"/>
            <w:right w:val="none" w:sz="0" w:space="0" w:color="auto"/>
          </w:divBdr>
          <w:divsChild>
            <w:div w:id="1623144431">
              <w:marLeft w:val="0"/>
              <w:marRight w:val="0"/>
              <w:marTop w:val="0"/>
              <w:marBottom w:val="0"/>
              <w:divBdr>
                <w:top w:val="none" w:sz="0" w:space="0" w:color="auto"/>
                <w:left w:val="none" w:sz="0" w:space="0" w:color="auto"/>
                <w:bottom w:val="none" w:sz="0" w:space="0" w:color="auto"/>
                <w:right w:val="none" w:sz="0" w:space="0" w:color="auto"/>
              </w:divBdr>
              <w:divsChild>
                <w:div w:id="230697699">
                  <w:marLeft w:val="0"/>
                  <w:marRight w:val="0"/>
                  <w:marTop w:val="0"/>
                  <w:marBottom w:val="0"/>
                  <w:divBdr>
                    <w:top w:val="none" w:sz="0" w:space="0" w:color="auto"/>
                    <w:left w:val="none" w:sz="0" w:space="0" w:color="auto"/>
                    <w:bottom w:val="none" w:sz="0" w:space="0" w:color="auto"/>
                    <w:right w:val="none" w:sz="0" w:space="0" w:color="auto"/>
                  </w:divBdr>
                  <w:divsChild>
                    <w:div w:id="22271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363194">
      <w:bodyDiv w:val="1"/>
      <w:marLeft w:val="0"/>
      <w:marRight w:val="0"/>
      <w:marTop w:val="0"/>
      <w:marBottom w:val="0"/>
      <w:divBdr>
        <w:top w:val="none" w:sz="0" w:space="0" w:color="auto"/>
        <w:left w:val="none" w:sz="0" w:space="0" w:color="auto"/>
        <w:bottom w:val="none" w:sz="0" w:space="0" w:color="auto"/>
        <w:right w:val="none" w:sz="0" w:space="0" w:color="auto"/>
      </w:divBdr>
      <w:divsChild>
        <w:div w:id="828402524">
          <w:marLeft w:val="0"/>
          <w:marRight w:val="0"/>
          <w:marTop w:val="0"/>
          <w:marBottom w:val="0"/>
          <w:divBdr>
            <w:top w:val="none" w:sz="0" w:space="0" w:color="auto"/>
            <w:left w:val="none" w:sz="0" w:space="0" w:color="auto"/>
            <w:bottom w:val="none" w:sz="0" w:space="0" w:color="auto"/>
            <w:right w:val="none" w:sz="0" w:space="0" w:color="auto"/>
          </w:divBdr>
          <w:divsChild>
            <w:div w:id="930578038">
              <w:marLeft w:val="0"/>
              <w:marRight w:val="0"/>
              <w:marTop w:val="0"/>
              <w:marBottom w:val="0"/>
              <w:divBdr>
                <w:top w:val="none" w:sz="0" w:space="0" w:color="auto"/>
                <w:left w:val="none" w:sz="0" w:space="0" w:color="auto"/>
                <w:bottom w:val="none" w:sz="0" w:space="0" w:color="auto"/>
                <w:right w:val="none" w:sz="0" w:space="0" w:color="auto"/>
              </w:divBdr>
              <w:divsChild>
                <w:div w:id="188790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416981">
      <w:bodyDiv w:val="1"/>
      <w:marLeft w:val="0"/>
      <w:marRight w:val="0"/>
      <w:marTop w:val="0"/>
      <w:marBottom w:val="0"/>
      <w:divBdr>
        <w:top w:val="none" w:sz="0" w:space="0" w:color="auto"/>
        <w:left w:val="none" w:sz="0" w:space="0" w:color="auto"/>
        <w:bottom w:val="none" w:sz="0" w:space="0" w:color="auto"/>
        <w:right w:val="none" w:sz="0" w:space="0" w:color="auto"/>
      </w:divBdr>
      <w:divsChild>
        <w:div w:id="748234300">
          <w:marLeft w:val="0"/>
          <w:marRight w:val="0"/>
          <w:marTop w:val="0"/>
          <w:marBottom w:val="0"/>
          <w:divBdr>
            <w:top w:val="none" w:sz="0" w:space="0" w:color="auto"/>
            <w:left w:val="none" w:sz="0" w:space="0" w:color="auto"/>
            <w:bottom w:val="none" w:sz="0" w:space="0" w:color="auto"/>
            <w:right w:val="none" w:sz="0" w:space="0" w:color="auto"/>
          </w:divBdr>
          <w:divsChild>
            <w:div w:id="1778016731">
              <w:marLeft w:val="0"/>
              <w:marRight w:val="0"/>
              <w:marTop w:val="0"/>
              <w:marBottom w:val="0"/>
              <w:divBdr>
                <w:top w:val="none" w:sz="0" w:space="0" w:color="auto"/>
                <w:left w:val="none" w:sz="0" w:space="0" w:color="auto"/>
                <w:bottom w:val="none" w:sz="0" w:space="0" w:color="auto"/>
                <w:right w:val="none" w:sz="0" w:space="0" w:color="auto"/>
              </w:divBdr>
              <w:divsChild>
                <w:div w:id="131853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604508">
      <w:bodyDiv w:val="1"/>
      <w:marLeft w:val="0"/>
      <w:marRight w:val="0"/>
      <w:marTop w:val="0"/>
      <w:marBottom w:val="0"/>
      <w:divBdr>
        <w:top w:val="none" w:sz="0" w:space="0" w:color="auto"/>
        <w:left w:val="none" w:sz="0" w:space="0" w:color="auto"/>
        <w:bottom w:val="none" w:sz="0" w:space="0" w:color="auto"/>
        <w:right w:val="none" w:sz="0" w:space="0" w:color="auto"/>
      </w:divBdr>
      <w:divsChild>
        <w:div w:id="885680691">
          <w:marLeft w:val="0"/>
          <w:marRight w:val="0"/>
          <w:marTop w:val="0"/>
          <w:marBottom w:val="0"/>
          <w:divBdr>
            <w:top w:val="none" w:sz="0" w:space="0" w:color="auto"/>
            <w:left w:val="none" w:sz="0" w:space="0" w:color="auto"/>
            <w:bottom w:val="none" w:sz="0" w:space="0" w:color="auto"/>
            <w:right w:val="none" w:sz="0" w:space="0" w:color="auto"/>
          </w:divBdr>
          <w:divsChild>
            <w:div w:id="400059754">
              <w:marLeft w:val="0"/>
              <w:marRight w:val="0"/>
              <w:marTop w:val="0"/>
              <w:marBottom w:val="0"/>
              <w:divBdr>
                <w:top w:val="none" w:sz="0" w:space="0" w:color="auto"/>
                <w:left w:val="none" w:sz="0" w:space="0" w:color="auto"/>
                <w:bottom w:val="none" w:sz="0" w:space="0" w:color="auto"/>
                <w:right w:val="none" w:sz="0" w:space="0" w:color="auto"/>
              </w:divBdr>
              <w:divsChild>
                <w:div w:id="13719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051328">
      <w:bodyDiv w:val="1"/>
      <w:marLeft w:val="0"/>
      <w:marRight w:val="0"/>
      <w:marTop w:val="0"/>
      <w:marBottom w:val="0"/>
      <w:divBdr>
        <w:top w:val="none" w:sz="0" w:space="0" w:color="auto"/>
        <w:left w:val="none" w:sz="0" w:space="0" w:color="auto"/>
        <w:bottom w:val="none" w:sz="0" w:space="0" w:color="auto"/>
        <w:right w:val="none" w:sz="0" w:space="0" w:color="auto"/>
      </w:divBdr>
      <w:divsChild>
        <w:div w:id="1165245530">
          <w:marLeft w:val="0"/>
          <w:marRight w:val="0"/>
          <w:marTop w:val="0"/>
          <w:marBottom w:val="0"/>
          <w:divBdr>
            <w:top w:val="none" w:sz="0" w:space="0" w:color="auto"/>
            <w:left w:val="none" w:sz="0" w:space="0" w:color="auto"/>
            <w:bottom w:val="none" w:sz="0" w:space="0" w:color="auto"/>
            <w:right w:val="none" w:sz="0" w:space="0" w:color="auto"/>
          </w:divBdr>
          <w:divsChild>
            <w:div w:id="1574008382">
              <w:marLeft w:val="0"/>
              <w:marRight w:val="0"/>
              <w:marTop w:val="0"/>
              <w:marBottom w:val="0"/>
              <w:divBdr>
                <w:top w:val="none" w:sz="0" w:space="0" w:color="auto"/>
                <w:left w:val="none" w:sz="0" w:space="0" w:color="auto"/>
                <w:bottom w:val="none" w:sz="0" w:space="0" w:color="auto"/>
                <w:right w:val="none" w:sz="0" w:space="0" w:color="auto"/>
              </w:divBdr>
              <w:divsChild>
                <w:div w:id="30443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332981">
      <w:bodyDiv w:val="1"/>
      <w:marLeft w:val="0"/>
      <w:marRight w:val="0"/>
      <w:marTop w:val="0"/>
      <w:marBottom w:val="0"/>
      <w:divBdr>
        <w:top w:val="none" w:sz="0" w:space="0" w:color="auto"/>
        <w:left w:val="none" w:sz="0" w:space="0" w:color="auto"/>
        <w:bottom w:val="none" w:sz="0" w:space="0" w:color="auto"/>
        <w:right w:val="none" w:sz="0" w:space="0" w:color="auto"/>
      </w:divBdr>
      <w:divsChild>
        <w:div w:id="1402752995">
          <w:marLeft w:val="0"/>
          <w:marRight w:val="0"/>
          <w:marTop w:val="0"/>
          <w:marBottom w:val="0"/>
          <w:divBdr>
            <w:top w:val="none" w:sz="0" w:space="0" w:color="auto"/>
            <w:left w:val="none" w:sz="0" w:space="0" w:color="auto"/>
            <w:bottom w:val="none" w:sz="0" w:space="0" w:color="auto"/>
            <w:right w:val="none" w:sz="0" w:space="0" w:color="auto"/>
          </w:divBdr>
          <w:divsChild>
            <w:div w:id="1068771293">
              <w:marLeft w:val="0"/>
              <w:marRight w:val="0"/>
              <w:marTop w:val="0"/>
              <w:marBottom w:val="0"/>
              <w:divBdr>
                <w:top w:val="none" w:sz="0" w:space="0" w:color="auto"/>
                <w:left w:val="none" w:sz="0" w:space="0" w:color="auto"/>
                <w:bottom w:val="none" w:sz="0" w:space="0" w:color="auto"/>
                <w:right w:val="none" w:sz="0" w:space="0" w:color="auto"/>
              </w:divBdr>
              <w:divsChild>
                <w:div w:id="14971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489935">
      <w:bodyDiv w:val="1"/>
      <w:marLeft w:val="0"/>
      <w:marRight w:val="0"/>
      <w:marTop w:val="0"/>
      <w:marBottom w:val="0"/>
      <w:divBdr>
        <w:top w:val="none" w:sz="0" w:space="0" w:color="auto"/>
        <w:left w:val="none" w:sz="0" w:space="0" w:color="auto"/>
        <w:bottom w:val="none" w:sz="0" w:space="0" w:color="auto"/>
        <w:right w:val="none" w:sz="0" w:space="0" w:color="auto"/>
      </w:divBdr>
      <w:divsChild>
        <w:div w:id="1990160584">
          <w:marLeft w:val="640"/>
          <w:marRight w:val="0"/>
          <w:marTop w:val="0"/>
          <w:marBottom w:val="0"/>
          <w:divBdr>
            <w:top w:val="none" w:sz="0" w:space="0" w:color="auto"/>
            <w:left w:val="none" w:sz="0" w:space="0" w:color="auto"/>
            <w:bottom w:val="none" w:sz="0" w:space="0" w:color="auto"/>
            <w:right w:val="none" w:sz="0" w:space="0" w:color="auto"/>
          </w:divBdr>
        </w:div>
        <w:div w:id="1076509619">
          <w:marLeft w:val="640"/>
          <w:marRight w:val="0"/>
          <w:marTop w:val="0"/>
          <w:marBottom w:val="0"/>
          <w:divBdr>
            <w:top w:val="none" w:sz="0" w:space="0" w:color="auto"/>
            <w:left w:val="none" w:sz="0" w:space="0" w:color="auto"/>
            <w:bottom w:val="none" w:sz="0" w:space="0" w:color="auto"/>
            <w:right w:val="none" w:sz="0" w:space="0" w:color="auto"/>
          </w:divBdr>
        </w:div>
        <w:div w:id="1805151678">
          <w:marLeft w:val="640"/>
          <w:marRight w:val="0"/>
          <w:marTop w:val="0"/>
          <w:marBottom w:val="0"/>
          <w:divBdr>
            <w:top w:val="none" w:sz="0" w:space="0" w:color="auto"/>
            <w:left w:val="none" w:sz="0" w:space="0" w:color="auto"/>
            <w:bottom w:val="none" w:sz="0" w:space="0" w:color="auto"/>
            <w:right w:val="none" w:sz="0" w:space="0" w:color="auto"/>
          </w:divBdr>
        </w:div>
        <w:div w:id="877401532">
          <w:marLeft w:val="640"/>
          <w:marRight w:val="0"/>
          <w:marTop w:val="0"/>
          <w:marBottom w:val="0"/>
          <w:divBdr>
            <w:top w:val="none" w:sz="0" w:space="0" w:color="auto"/>
            <w:left w:val="none" w:sz="0" w:space="0" w:color="auto"/>
            <w:bottom w:val="none" w:sz="0" w:space="0" w:color="auto"/>
            <w:right w:val="none" w:sz="0" w:space="0" w:color="auto"/>
          </w:divBdr>
        </w:div>
        <w:div w:id="1718427070">
          <w:marLeft w:val="640"/>
          <w:marRight w:val="0"/>
          <w:marTop w:val="0"/>
          <w:marBottom w:val="0"/>
          <w:divBdr>
            <w:top w:val="none" w:sz="0" w:space="0" w:color="auto"/>
            <w:left w:val="none" w:sz="0" w:space="0" w:color="auto"/>
            <w:bottom w:val="none" w:sz="0" w:space="0" w:color="auto"/>
            <w:right w:val="none" w:sz="0" w:space="0" w:color="auto"/>
          </w:divBdr>
        </w:div>
        <w:div w:id="184445499">
          <w:marLeft w:val="640"/>
          <w:marRight w:val="0"/>
          <w:marTop w:val="0"/>
          <w:marBottom w:val="0"/>
          <w:divBdr>
            <w:top w:val="none" w:sz="0" w:space="0" w:color="auto"/>
            <w:left w:val="none" w:sz="0" w:space="0" w:color="auto"/>
            <w:bottom w:val="none" w:sz="0" w:space="0" w:color="auto"/>
            <w:right w:val="none" w:sz="0" w:space="0" w:color="auto"/>
          </w:divBdr>
        </w:div>
        <w:div w:id="334266301">
          <w:marLeft w:val="640"/>
          <w:marRight w:val="0"/>
          <w:marTop w:val="0"/>
          <w:marBottom w:val="0"/>
          <w:divBdr>
            <w:top w:val="none" w:sz="0" w:space="0" w:color="auto"/>
            <w:left w:val="none" w:sz="0" w:space="0" w:color="auto"/>
            <w:bottom w:val="none" w:sz="0" w:space="0" w:color="auto"/>
            <w:right w:val="none" w:sz="0" w:space="0" w:color="auto"/>
          </w:divBdr>
        </w:div>
        <w:div w:id="917402397">
          <w:marLeft w:val="640"/>
          <w:marRight w:val="0"/>
          <w:marTop w:val="0"/>
          <w:marBottom w:val="0"/>
          <w:divBdr>
            <w:top w:val="none" w:sz="0" w:space="0" w:color="auto"/>
            <w:left w:val="none" w:sz="0" w:space="0" w:color="auto"/>
            <w:bottom w:val="none" w:sz="0" w:space="0" w:color="auto"/>
            <w:right w:val="none" w:sz="0" w:space="0" w:color="auto"/>
          </w:divBdr>
        </w:div>
        <w:div w:id="1346713434">
          <w:marLeft w:val="640"/>
          <w:marRight w:val="0"/>
          <w:marTop w:val="0"/>
          <w:marBottom w:val="0"/>
          <w:divBdr>
            <w:top w:val="none" w:sz="0" w:space="0" w:color="auto"/>
            <w:left w:val="none" w:sz="0" w:space="0" w:color="auto"/>
            <w:bottom w:val="none" w:sz="0" w:space="0" w:color="auto"/>
            <w:right w:val="none" w:sz="0" w:space="0" w:color="auto"/>
          </w:divBdr>
        </w:div>
        <w:div w:id="535436137">
          <w:marLeft w:val="640"/>
          <w:marRight w:val="0"/>
          <w:marTop w:val="0"/>
          <w:marBottom w:val="0"/>
          <w:divBdr>
            <w:top w:val="none" w:sz="0" w:space="0" w:color="auto"/>
            <w:left w:val="none" w:sz="0" w:space="0" w:color="auto"/>
            <w:bottom w:val="none" w:sz="0" w:space="0" w:color="auto"/>
            <w:right w:val="none" w:sz="0" w:space="0" w:color="auto"/>
          </w:divBdr>
        </w:div>
        <w:div w:id="584339375">
          <w:marLeft w:val="640"/>
          <w:marRight w:val="0"/>
          <w:marTop w:val="0"/>
          <w:marBottom w:val="0"/>
          <w:divBdr>
            <w:top w:val="none" w:sz="0" w:space="0" w:color="auto"/>
            <w:left w:val="none" w:sz="0" w:space="0" w:color="auto"/>
            <w:bottom w:val="none" w:sz="0" w:space="0" w:color="auto"/>
            <w:right w:val="none" w:sz="0" w:space="0" w:color="auto"/>
          </w:divBdr>
        </w:div>
        <w:div w:id="14161579">
          <w:marLeft w:val="640"/>
          <w:marRight w:val="0"/>
          <w:marTop w:val="0"/>
          <w:marBottom w:val="0"/>
          <w:divBdr>
            <w:top w:val="none" w:sz="0" w:space="0" w:color="auto"/>
            <w:left w:val="none" w:sz="0" w:space="0" w:color="auto"/>
            <w:bottom w:val="none" w:sz="0" w:space="0" w:color="auto"/>
            <w:right w:val="none" w:sz="0" w:space="0" w:color="auto"/>
          </w:divBdr>
        </w:div>
        <w:div w:id="801075286">
          <w:marLeft w:val="640"/>
          <w:marRight w:val="0"/>
          <w:marTop w:val="0"/>
          <w:marBottom w:val="0"/>
          <w:divBdr>
            <w:top w:val="none" w:sz="0" w:space="0" w:color="auto"/>
            <w:left w:val="none" w:sz="0" w:space="0" w:color="auto"/>
            <w:bottom w:val="none" w:sz="0" w:space="0" w:color="auto"/>
            <w:right w:val="none" w:sz="0" w:space="0" w:color="auto"/>
          </w:divBdr>
        </w:div>
        <w:div w:id="1284582419">
          <w:marLeft w:val="640"/>
          <w:marRight w:val="0"/>
          <w:marTop w:val="0"/>
          <w:marBottom w:val="0"/>
          <w:divBdr>
            <w:top w:val="none" w:sz="0" w:space="0" w:color="auto"/>
            <w:left w:val="none" w:sz="0" w:space="0" w:color="auto"/>
            <w:bottom w:val="none" w:sz="0" w:space="0" w:color="auto"/>
            <w:right w:val="none" w:sz="0" w:space="0" w:color="auto"/>
          </w:divBdr>
        </w:div>
        <w:div w:id="2014449173">
          <w:marLeft w:val="640"/>
          <w:marRight w:val="0"/>
          <w:marTop w:val="0"/>
          <w:marBottom w:val="0"/>
          <w:divBdr>
            <w:top w:val="none" w:sz="0" w:space="0" w:color="auto"/>
            <w:left w:val="none" w:sz="0" w:space="0" w:color="auto"/>
            <w:bottom w:val="none" w:sz="0" w:space="0" w:color="auto"/>
            <w:right w:val="none" w:sz="0" w:space="0" w:color="auto"/>
          </w:divBdr>
        </w:div>
        <w:div w:id="1324119771">
          <w:marLeft w:val="640"/>
          <w:marRight w:val="0"/>
          <w:marTop w:val="0"/>
          <w:marBottom w:val="0"/>
          <w:divBdr>
            <w:top w:val="none" w:sz="0" w:space="0" w:color="auto"/>
            <w:left w:val="none" w:sz="0" w:space="0" w:color="auto"/>
            <w:bottom w:val="none" w:sz="0" w:space="0" w:color="auto"/>
            <w:right w:val="none" w:sz="0" w:space="0" w:color="auto"/>
          </w:divBdr>
        </w:div>
        <w:div w:id="1822311827">
          <w:marLeft w:val="640"/>
          <w:marRight w:val="0"/>
          <w:marTop w:val="0"/>
          <w:marBottom w:val="0"/>
          <w:divBdr>
            <w:top w:val="none" w:sz="0" w:space="0" w:color="auto"/>
            <w:left w:val="none" w:sz="0" w:space="0" w:color="auto"/>
            <w:bottom w:val="none" w:sz="0" w:space="0" w:color="auto"/>
            <w:right w:val="none" w:sz="0" w:space="0" w:color="auto"/>
          </w:divBdr>
        </w:div>
        <w:div w:id="971252320">
          <w:marLeft w:val="640"/>
          <w:marRight w:val="0"/>
          <w:marTop w:val="0"/>
          <w:marBottom w:val="0"/>
          <w:divBdr>
            <w:top w:val="none" w:sz="0" w:space="0" w:color="auto"/>
            <w:left w:val="none" w:sz="0" w:space="0" w:color="auto"/>
            <w:bottom w:val="none" w:sz="0" w:space="0" w:color="auto"/>
            <w:right w:val="none" w:sz="0" w:space="0" w:color="auto"/>
          </w:divBdr>
        </w:div>
        <w:div w:id="1086222475">
          <w:marLeft w:val="640"/>
          <w:marRight w:val="0"/>
          <w:marTop w:val="0"/>
          <w:marBottom w:val="0"/>
          <w:divBdr>
            <w:top w:val="none" w:sz="0" w:space="0" w:color="auto"/>
            <w:left w:val="none" w:sz="0" w:space="0" w:color="auto"/>
            <w:bottom w:val="none" w:sz="0" w:space="0" w:color="auto"/>
            <w:right w:val="none" w:sz="0" w:space="0" w:color="auto"/>
          </w:divBdr>
        </w:div>
        <w:div w:id="1085348018">
          <w:marLeft w:val="640"/>
          <w:marRight w:val="0"/>
          <w:marTop w:val="0"/>
          <w:marBottom w:val="0"/>
          <w:divBdr>
            <w:top w:val="none" w:sz="0" w:space="0" w:color="auto"/>
            <w:left w:val="none" w:sz="0" w:space="0" w:color="auto"/>
            <w:bottom w:val="none" w:sz="0" w:space="0" w:color="auto"/>
            <w:right w:val="none" w:sz="0" w:space="0" w:color="auto"/>
          </w:divBdr>
        </w:div>
        <w:div w:id="1854955070">
          <w:marLeft w:val="640"/>
          <w:marRight w:val="0"/>
          <w:marTop w:val="0"/>
          <w:marBottom w:val="0"/>
          <w:divBdr>
            <w:top w:val="none" w:sz="0" w:space="0" w:color="auto"/>
            <w:left w:val="none" w:sz="0" w:space="0" w:color="auto"/>
            <w:bottom w:val="none" w:sz="0" w:space="0" w:color="auto"/>
            <w:right w:val="none" w:sz="0" w:space="0" w:color="auto"/>
          </w:divBdr>
        </w:div>
        <w:div w:id="531505371">
          <w:marLeft w:val="640"/>
          <w:marRight w:val="0"/>
          <w:marTop w:val="0"/>
          <w:marBottom w:val="0"/>
          <w:divBdr>
            <w:top w:val="none" w:sz="0" w:space="0" w:color="auto"/>
            <w:left w:val="none" w:sz="0" w:space="0" w:color="auto"/>
            <w:bottom w:val="none" w:sz="0" w:space="0" w:color="auto"/>
            <w:right w:val="none" w:sz="0" w:space="0" w:color="auto"/>
          </w:divBdr>
        </w:div>
        <w:div w:id="226770765">
          <w:marLeft w:val="640"/>
          <w:marRight w:val="0"/>
          <w:marTop w:val="0"/>
          <w:marBottom w:val="0"/>
          <w:divBdr>
            <w:top w:val="none" w:sz="0" w:space="0" w:color="auto"/>
            <w:left w:val="none" w:sz="0" w:space="0" w:color="auto"/>
            <w:bottom w:val="none" w:sz="0" w:space="0" w:color="auto"/>
            <w:right w:val="none" w:sz="0" w:space="0" w:color="auto"/>
          </w:divBdr>
        </w:div>
        <w:div w:id="2020698337">
          <w:marLeft w:val="640"/>
          <w:marRight w:val="0"/>
          <w:marTop w:val="0"/>
          <w:marBottom w:val="0"/>
          <w:divBdr>
            <w:top w:val="none" w:sz="0" w:space="0" w:color="auto"/>
            <w:left w:val="none" w:sz="0" w:space="0" w:color="auto"/>
            <w:bottom w:val="none" w:sz="0" w:space="0" w:color="auto"/>
            <w:right w:val="none" w:sz="0" w:space="0" w:color="auto"/>
          </w:divBdr>
        </w:div>
        <w:div w:id="561327893">
          <w:marLeft w:val="640"/>
          <w:marRight w:val="0"/>
          <w:marTop w:val="0"/>
          <w:marBottom w:val="0"/>
          <w:divBdr>
            <w:top w:val="none" w:sz="0" w:space="0" w:color="auto"/>
            <w:left w:val="none" w:sz="0" w:space="0" w:color="auto"/>
            <w:bottom w:val="none" w:sz="0" w:space="0" w:color="auto"/>
            <w:right w:val="none" w:sz="0" w:space="0" w:color="auto"/>
          </w:divBdr>
        </w:div>
        <w:div w:id="1523088642">
          <w:marLeft w:val="640"/>
          <w:marRight w:val="0"/>
          <w:marTop w:val="0"/>
          <w:marBottom w:val="0"/>
          <w:divBdr>
            <w:top w:val="none" w:sz="0" w:space="0" w:color="auto"/>
            <w:left w:val="none" w:sz="0" w:space="0" w:color="auto"/>
            <w:bottom w:val="none" w:sz="0" w:space="0" w:color="auto"/>
            <w:right w:val="none" w:sz="0" w:space="0" w:color="auto"/>
          </w:divBdr>
        </w:div>
        <w:div w:id="1686789566">
          <w:marLeft w:val="640"/>
          <w:marRight w:val="0"/>
          <w:marTop w:val="0"/>
          <w:marBottom w:val="0"/>
          <w:divBdr>
            <w:top w:val="none" w:sz="0" w:space="0" w:color="auto"/>
            <w:left w:val="none" w:sz="0" w:space="0" w:color="auto"/>
            <w:bottom w:val="none" w:sz="0" w:space="0" w:color="auto"/>
            <w:right w:val="none" w:sz="0" w:space="0" w:color="auto"/>
          </w:divBdr>
        </w:div>
        <w:div w:id="1496065366">
          <w:marLeft w:val="640"/>
          <w:marRight w:val="0"/>
          <w:marTop w:val="0"/>
          <w:marBottom w:val="0"/>
          <w:divBdr>
            <w:top w:val="none" w:sz="0" w:space="0" w:color="auto"/>
            <w:left w:val="none" w:sz="0" w:space="0" w:color="auto"/>
            <w:bottom w:val="none" w:sz="0" w:space="0" w:color="auto"/>
            <w:right w:val="none" w:sz="0" w:space="0" w:color="auto"/>
          </w:divBdr>
        </w:div>
        <w:div w:id="1666938538">
          <w:marLeft w:val="640"/>
          <w:marRight w:val="0"/>
          <w:marTop w:val="0"/>
          <w:marBottom w:val="0"/>
          <w:divBdr>
            <w:top w:val="none" w:sz="0" w:space="0" w:color="auto"/>
            <w:left w:val="none" w:sz="0" w:space="0" w:color="auto"/>
            <w:bottom w:val="none" w:sz="0" w:space="0" w:color="auto"/>
            <w:right w:val="none" w:sz="0" w:space="0" w:color="auto"/>
          </w:divBdr>
        </w:div>
        <w:div w:id="2042051526">
          <w:marLeft w:val="640"/>
          <w:marRight w:val="0"/>
          <w:marTop w:val="0"/>
          <w:marBottom w:val="0"/>
          <w:divBdr>
            <w:top w:val="none" w:sz="0" w:space="0" w:color="auto"/>
            <w:left w:val="none" w:sz="0" w:space="0" w:color="auto"/>
            <w:bottom w:val="none" w:sz="0" w:space="0" w:color="auto"/>
            <w:right w:val="none" w:sz="0" w:space="0" w:color="auto"/>
          </w:divBdr>
        </w:div>
        <w:div w:id="798450556">
          <w:marLeft w:val="640"/>
          <w:marRight w:val="0"/>
          <w:marTop w:val="0"/>
          <w:marBottom w:val="0"/>
          <w:divBdr>
            <w:top w:val="none" w:sz="0" w:space="0" w:color="auto"/>
            <w:left w:val="none" w:sz="0" w:space="0" w:color="auto"/>
            <w:bottom w:val="none" w:sz="0" w:space="0" w:color="auto"/>
            <w:right w:val="none" w:sz="0" w:space="0" w:color="auto"/>
          </w:divBdr>
        </w:div>
        <w:div w:id="923224090">
          <w:marLeft w:val="640"/>
          <w:marRight w:val="0"/>
          <w:marTop w:val="0"/>
          <w:marBottom w:val="0"/>
          <w:divBdr>
            <w:top w:val="none" w:sz="0" w:space="0" w:color="auto"/>
            <w:left w:val="none" w:sz="0" w:space="0" w:color="auto"/>
            <w:bottom w:val="none" w:sz="0" w:space="0" w:color="auto"/>
            <w:right w:val="none" w:sz="0" w:space="0" w:color="auto"/>
          </w:divBdr>
        </w:div>
        <w:div w:id="722141511">
          <w:marLeft w:val="640"/>
          <w:marRight w:val="0"/>
          <w:marTop w:val="0"/>
          <w:marBottom w:val="0"/>
          <w:divBdr>
            <w:top w:val="none" w:sz="0" w:space="0" w:color="auto"/>
            <w:left w:val="none" w:sz="0" w:space="0" w:color="auto"/>
            <w:bottom w:val="none" w:sz="0" w:space="0" w:color="auto"/>
            <w:right w:val="none" w:sz="0" w:space="0" w:color="auto"/>
          </w:divBdr>
        </w:div>
        <w:div w:id="2144040163">
          <w:marLeft w:val="640"/>
          <w:marRight w:val="0"/>
          <w:marTop w:val="0"/>
          <w:marBottom w:val="0"/>
          <w:divBdr>
            <w:top w:val="none" w:sz="0" w:space="0" w:color="auto"/>
            <w:left w:val="none" w:sz="0" w:space="0" w:color="auto"/>
            <w:bottom w:val="none" w:sz="0" w:space="0" w:color="auto"/>
            <w:right w:val="none" w:sz="0" w:space="0" w:color="auto"/>
          </w:divBdr>
        </w:div>
        <w:div w:id="1684088858">
          <w:marLeft w:val="640"/>
          <w:marRight w:val="0"/>
          <w:marTop w:val="0"/>
          <w:marBottom w:val="0"/>
          <w:divBdr>
            <w:top w:val="none" w:sz="0" w:space="0" w:color="auto"/>
            <w:left w:val="none" w:sz="0" w:space="0" w:color="auto"/>
            <w:bottom w:val="none" w:sz="0" w:space="0" w:color="auto"/>
            <w:right w:val="none" w:sz="0" w:space="0" w:color="auto"/>
          </w:divBdr>
        </w:div>
        <w:div w:id="1912502592">
          <w:marLeft w:val="640"/>
          <w:marRight w:val="0"/>
          <w:marTop w:val="0"/>
          <w:marBottom w:val="0"/>
          <w:divBdr>
            <w:top w:val="none" w:sz="0" w:space="0" w:color="auto"/>
            <w:left w:val="none" w:sz="0" w:space="0" w:color="auto"/>
            <w:bottom w:val="none" w:sz="0" w:space="0" w:color="auto"/>
            <w:right w:val="none" w:sz="0" w:space="0" w:color="auto"/>
          </w:divBdr>
        </w:div>
        <w:div w:id="675960996">
          <w:marLeft w:val="640"/>
          <w:marRight w:val="0"/>
          <w:marTop w:val="0"/>
          <w:marBottom w:val="0"/>
          <w:divBdr>
            <w:top w:val="none" w:sz="0" w:space="0" w:color="auto"/>
            <w:left w:val="none" w:sz="0" w:space="0" w:color="auto"/>
            <w:bottom w:val="none" w:sz="0" w:space="0" w:color="auto"/>
            <w:right w:val="none" w:sz="0" w:space="0" w:color="auto"/>
          </w:divBdr>
        </w:div>
        <w:div w:id="683358971">
          <w:marLeft w:val="640"/>
          <w:marRight w:val="0"/>
          <w:marTop w:val="0"/>
          <w:marBottom w:val="0"/>
          <w:divBdr>
            <w:top w:val="none" w:sz="0" w:space="0" w:color="auto"/>
            <w:left w:val="none" w:sz="0" w:space="0" w:color="auto"/>
            <w:bottom w:val="none" w:sz="0" w:space="0" w:color="auto"/>
            <w:right w:val="none" w:sz="0" w:space="0" w:color="auto"/>
          </w:divBdr>
        </w:div>
        <w:div w:id="1144199408">
          <w:marLeft w:val="640"/>
          <w:marRight w:val="0"/>
          <w:marTop w:val="0"/>
          <w:marBottom w:val="0"/>
          <w:divBdr>
            <w:top w:val="none" w:sz="0" w:space="0" w:color="auto"/>
            <w:left w:val="none" w:sz="0" w:space="0" w:color="auto"/>
            <w:bottom w:val="none" w:sz="0" w:space="0" w:color="auto"/>
            <w:right w:val="none" w:sz="0" w:space="0" w:color="auto"/>
          </w:divBdr>
        </w:div>
        <w:div w:id="1226062829">
          <w:marLeft w:val="640"/>
          <w:marRight w:val="0"/>
          <w:marTop w:val="0"/>
          <w:marBottom w:val="0"/>
          <w:divBdr>
            <w:top w:val="none" w:sz="0" w:space="0" w:color="auto"/>
            <w:left w:val="none" w:sz="0" w:space="0" w:color="auto"/>
            <w:bottom w:val="none" w:sz="0" w:space="0" w:color="auto"/>
            <w:right w:val="none" w:sz="0" w:space="0" w:color="auto"/>
          </w:divBdr>
        </w:div>
        <w:div w:id="283270721">
          <w:marLeft w:val="640"/>
          <w:marRight w:val="0"/>
          <w:marTop w:val="0"/>
          <w:marBottom w:val="0"/>
          <w:divBdr>
            <w:top w:val="none" w:sz="0" w:space="0" w:color="auto"/>
            <w:left w:val="none" w:sz="0" w:space="0" w:color="auto"/>
            <w:bottom w:val="none" w:sz="0" w:space="0" w:color="auto"/>
            <w:right w:val="none" w:sz="0" w:space="0" w:color="auto"/>
          </w:divBdr>
        </w:div>
        <w:div w:id="197545347">
          <w:marLeft w:val="640"/>
          <w:marRight w:val="0"/>
          <w:marTop w:val="0"/>
          <w:marBottom w:val="0"/>
          <w:divBdr>
            <w:top w:val="none" w:sz="0" w:space="0" w:color="auto"/>
            <w:left w:val="none" w:sz="0" w:space="0" w:color="auto"/>
            <w:bottom w:val="none" w:sz="0" w:space="0" w:color="auto"/>
            <w:right w:val="none" w:sz="0" w:space="0" w:color="auto"/>
          </w:divBdr>
        </w:div>
        <w:div w:id="1195115659">
          <w:marLeft w:val="640"/>
          <w:marRight w:val="0"/>
          <w:marTop w:val="0"/>
          <w:marBottom w:val="0"/>
          <w:divBdr>
            <w:top w:val="none" w:sz="0" w:space="0" w:color="auto"/>
            <w:left w:val="none" w:sz="0" w:space="0" w:color="auto"/>
            <w:bottom w:val="none" w:sz="0" w:space="0" w:color="auto"/>
            <w:right w:val="none" w:sz="0" w:space="0" w:color="auto"/>
          </w:divBdr>
        </w:div>
        <w:div w:id="1434549646">
          <w:marLeft w:val="640"/>
          <w:marRight w:val="0"/>
          <w:marTop w:val="0"/>
          <w:marBottom w:val="0"/>
          <w:divBdr>
            <w:top w:val="none" w:sz="0" w:space="0" w:color="auto"/>
            <w:left w:val="none" w:sz="0" w:space="0" w:color="auto"/>
            <w:bottom w:val="none" w:sz="0" w:space="0" w:color="auto"/>
            <w:right w:val="none" w:sz="0" w:space="0" w:color="auto"/>
          </w:divBdr>
        </w:div>
        <w:div w:id="1708213437">
          <w:marLeft w:val="640"/>
          <w:marRight w:val="0"/>
          <w:marTop w:val="0"/>
          <w:marBottom w:val="0"/>
          <w:divBdr>
            <w:top w:val="none" w:sz="0" w:space="0" w:color="auto"/>
            <w:left w:val="none" w:sz="0" w:space="0" w:color="auto"/>
            <w:bottom w:val="none" w:sz="0" w:space="0" w:color="auto"/>
            <w:right w:val="none" w:sz="0" w:space="0" w:color="auto"/>
          </w:divBdr>
        </w:div>
        <w:div w:id="644965752">
          <w:marLeft w:val="640"/>
          <w:marRight w:val="0"/>
          <w:marTop w:val="0"/>
          <w:marBottom w:val="0"/>
          <w:divBdr>
            <w:top w:val="none" w:sz="0" w:space="0" w:color="auto"/>
            <w:left w:val="none" w:sz="0" w:space="0" w:color="auto"/>
            <w:bottom w:val="none" w:sz="0" w:space="0" w:color="auto"/>
            <w:right w:val="none" w:sz="0" w:space="0" w:color="auto"/>
          </w:divBdr>
        </w:div>
      </w:divsChild>
    </w:div>
    <w:div w:id="1504855204">
      <w:bodyDiv w:val="1"/>
      <w:marLeft w:val="0"/>
      <w:marRight w:val="0"/>
      <w:marTop w:val="0"/>
      <w:marBottom w:val="0"/>
      <w:divBdr>
        <w:top w:val="none" w:sz="0" w:space="0" w:color="auto"/>
        <w:left w:val="none" w:sz="0" w:space="0" w:color="auto"/>
        <w:bottom w:val="none" w:sz="0" w:space="0" w:color="auto"/>
        <w:right w:val="none" w:sz="0" w:space="0" w:color="auto"/>
      </w:divBdr>
      <w:divsChild>
        <w:div w:id="1900170388">
          <w:marLeft w:val="0"/>
          <w:marRight w:val="0"/>
          <w:marTop w:val="0"/>
          <w:marBottom w:val="0"/>
          <w:divBdr>
            <w:top w:val="none" w:sz="0" w:space="0" w:color="auto"/>
            <w:left w:val="none" w:sz="0" w:space="0" w:color="auto"/>
            <w:bottom w:val="none" w:sz="0" w:space="0" w:color="auto"/>
            <w:right w:val="none" w:sz="0" w:space="0" w:color="auto"/>
          </w:divBdr>
          <w:divsChild>
            <w:div w:id="706640160">
              <w:marLeft w:val="0"/>
              <w:marRight w:val="0"/>
              <w:marTop w:val="0"/>
              <w:marBottom w:val="0"/>
              <w:divBdr>
                <w:top w:val="none" w:sz="0" w:space="0" w:color="auto"/>
                <w:left w:val="none" w:sz="0" w:space="0" w:color="auto"/>
                <w:bottom w:val="none" w:sz="0" w:space="0" w:color="auto"/>
                <w:right w:val="none" w:sz="0" w:space="0" w:color="auto"/>
              </w:divBdr>
              <w:divsChild>
                <w:div w:id="11304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2648163">
      <w:bodyDiv w:val="1"/>
      <w:marLeft w:val="0"/>
      <w:marRight w:val="0"/>
      <w:marTop w:val="0"/>
      <w:marBottom w:val="0"/>
      <w:divBdr>
        <w:top w:val="none" w:sz="0" w:space="0" w:color="auto"/>
        <w:left w:val="none" w:sz="0" w:space="0" w:color="auto"/>
        <w:bottom w:val="none" w:sz="0" w:space="0" w:color="auto"/>
        <w:right w:val="none" w:sz="0" w:space="0" w:color="auto"/>
      </w:divBdr>
      <w:divsChild>
        <w:div w:id="1437366449">
          <w:marLeft w:val="0"/>
          <w:marRight w:val="0"/>
          <w:marTop w:val="0"/>
          <w:marBottom w:val="0"/>
          <w:divBdr>
            <w:top w:val="none" w:sz="0" w:space="0" w:color="auto"/>
            <w:left w:val="none" w:sz="0" w:space="0" w:color="auto"/>
            <w:bottom w:val="none" w:sz="0" w:space="0" w:color="auto"/>
            <w:right w:val="none" w:sz="0" w:space="0" w:color="auto"/>
          </w:divBdr>
          <w:divsChild>
            <w:div w:id="806051005">
              <w:marLeft w:val="0"/>
              <w:marRight w:val="0"/>
              <w:marTop w:val="0"/>
              <w:marBottom w:val="0"/>
              <w:divBdr>
                <w:top w:val="none" w:sz="0" w:space="0" w:color="auto"/>
                <w:left w:val="none" w:sz="0" w:space="0" w:color="auto"/>
                <w:bottom w:val="none" w:sz="0" w:space="0" w:color="auto"/>
                <w:right w:val="none" w:sz="0" w:space="0" w:color="auto"/>
              </w:divBdr>
              <w:divsChild>
                <w:div w:id="1356417367">
                  <w:marLeft w:val="0"/>
                  <w:marRight w:val="0"/>
                  <w:marTop w:val="0"/>
                  <w:marBottom w:val="0"/>
                  <w:divBdr>
                    <w:top w:val="none" w:sz="0" w:space="0" w:color="auto"/>
                    <w:left w:val="none" w:sz="0" w:space="0" w:color="auto"/>
                    <w:bottom w:val="none" w:sz="0" w:space="0" w:color="auto"/>
                    <w:right w:val="none" w:sz="0" w:space="0" w:color="auto"/>
                  </w:divBdr>
                  <w:divsChild>
                    <w:div w:id="182257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304374">
      <w:bodyDiv w:val="1"/>
      <w:marLeft w:val="0"/>
      <w:marRight w:val="0"/>
      <w:marTop w:val="0"/>
      <w:marBottom w:val="0"/>
      <w:divBdr>
        <w:top w:val="none" w:sz="0" w:space="0" w:color="auto"/>
        <w:left w:val="none" w:sz="0" w:space="0" w:color="auto"/>
        <w:bottom w:val="none" w:sz="0" w:space="0" w:color="auto"/>
        <w:right w:val="none" w:sz="0" w:space="0" w:color="auto"/>
      </w:divBdr>
      <w:divsChild>
        <w:div w:id="1647008600">
          <w:marLeft w:val="0"/>
          <w:marRight w:val="0"/>
          <w:marTop w:val="0"/>
          <w:marBottom w:val="0"/>
          <w:divBdr>
            <w:top w:val="none" w:sz="0" w:space="0" w:color="auto"/>
            <w:left w:val="none" w:sz="0" w:space="0" w:color="auto"/>
            <w:bottom w:val="none" w:sz="0" w:space="0" w:color="auto"/>
            <w:right w:val="none" w:sz="0" w:space="0" w:color="auto"/>
          </w:divBdr>
          <w:divsChild>
            <w:div w:id="1065377281">
              <w:marLeft w:val="0"/>
              <w:marRight w:val="0"/>
              <w:marTop w:val="0"/>
              <w:marBottom w:val="0"/>
              <w:divBdr>
                <w:top w:val="none" w:sz="0" w:space="0" w:color="auto"/>
                <w:left w:val="none" w:sz="0" w:space="0" w:color="auto"/>
                <w:bottom w:val="none" w:sz="0" w:space="0" w:color="auto"/>
                <w:right w:val="none" w:sz="0" w:space="0" w:color="auto"/>
              </w:divBdr>
              <w:divsChild>
                <w:div w:id="202100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029714">
      <w:bodyDiv w:val="1"/>
      <w:marLeft w:val="0"/>
      <w:marRight w:val="0"/>
      <w:marTop w:val="0"/>
      <w:marBottom w:val="0"/>
      <w:divBdr>
        <w:top w:val="none" w:sz="0" w:space="0" w:color="auto"/>
        <w:left w:val="none" w:sz="0" w:space="0" w:color="auto"/>
        <w:bottom w:val="none" w:sz="0" w:space="0" w:color="auto"/>
        <w:right w:val="none" w:sz="0" w:space="0" w:color="auto"/>
      </w:divBdr>
      <w:divsChild>
        <w:div w:id="2036735717">
          <w:marLeft w:val="0"/>
          <w:marRight w:val="0"/>
          <w:marTop w:val="0"/>
          <w:marBottom w:val="0"/>
          <w:divBdr>
            <w:top w:val="none" w:sz="0" w:space="0" w:color="auto"/>
            <w:left w:val="none" w:sz="0" w:space="0" w:color="auto"/>
            <w:bottom w:val="none" w:sz="0" w:space="0" w:color="auto"/>
            <w:right w:val="none" w:sz="0" w:space="0" w:color="auto"/>
          </w:divBdr>
        </w:div>
      </w:divsChild>
    </w:div>
    <w:div w:id="1523854809">
      <w:bodyDiv w:val="1"/>
      <w:marLeft w:val="0"/>
      <w:marRight w:val="0"/>
      <w:marTop w:val="0"/>
      <w:marBottom w:val="0"/>
      <w:divBdr>
        <w:top w:val="none" w:sz="0" w:space="0" w:color="auto"/>
        <w:left w:val="none" w:sz="0" w:space="0" w:color="auto"/>
        <w:bottom w:val="none" w:sz="0" w:space="0" w:color="auto"/>
        <w:right w:val="none" w:sz="0" w:space="0" w:color="auto"/>
      </w:divBdr>
      <w:divsChild>
        <w:div w:id="666785869">
          <w:marLeft w:val="640"/>
          <w:marRight w:val="0"/>
          <w:marTop w:val="0"/>
          <w:marBottom w:val="0"/>
          <w:divBdr>
            <w:top w:val="none" w:sz="0" w:space="0" w:color="auto"/>
            <w:left w:val="none" w:sz="0" w:space="0" w:color="auto"/>
            <w:bottom w:val="none" w:sz="0" w:space="0" w:color="auto"/>
            <w:right w:val="none" w:sz="0" w:space="0" w:color="auto"/>
          </w:divBdr>
        </w:div>
        <w:div w:id="843276254">
          <w:marLeft w:val="640"/>
          <w:marRight w:val="0"/>
          <w:marTop w:val="0"/>
          <w:marBottom w:val="0"/>
          <w:divBdr>
            <w:top w:val="none" w:sz="0" w:space="0" w:color="auto"/>
            <w:left w:val="none" w:sz="0" w:space="0" w:color="auto"/>
            <w:bottom w:val="none" w:sz="0" w:space="0" w:color="auto"/>
            <w:right w:val="none" w:sz="0" w:space="0" w:color="auto"/>
          </w:divBdr>
        </w:div>
        <w:div w:id="1984042490">
          <w:marLeft w:val="640"/>
          <w:marRight w:val="0"/>
          <w:marTop w:val="0"/>
          <w:marBottom w:val="0"/>
          <w:divBdr>
            <w:top w:val="none" w:sz="0" w:space="0" w:color="auto"/>
            <w:left w:val="none" w:sz="0" w:space="0" w:color="auto"/>
            <w:bottom w:val="none" w:sz="0" w:space="0" w:color="auto"/>
            <w:right w:val="none" w:sz="0" w:space="0" w:color="auto"/>
          </w:divBdr>
        </w:div>
        <w:div w:id="607082097">
          <w:marLeft w:val="640"/>
          <w:marRight w:val="0"/>
          <w:marTop w:val="0"/>
          <w:marBottom w:val="0"/>
          <w:divBdr>
            <w:top w:val="none" w:sz="0" w:space="0" w:color="auto"/>
            <w:left w:val="none" w:sz="0" w:space="0" w:color="auto"/>
            <w:bottom w:val="none" w:sz="0" w:space="0" w:color="auto"/>
            <w:right w:val="none" w:sz="0" w:space="0" w:color="auto"/>
          </w:divBdr>
        </w:div>
        <w:div w:id="1422797570">
          <w:marLeft w:val="640"/>
          <w:marRight w:val="0"/>
          <w:marTop w:val="0"/>
          <w:marBottom w:val="0"/>
          <w:divBdr>
            <w:top w:val="none" w:sz="0" w:space="0" w:color="auto"/>
            <w:left w:val="none" w:sz="0" w:space="0" w:color="auto"/>
            <w:bottom w:val="none" w:sz="0" w:space="0" w:color="auto"/>
            <w:right w:val="none" w:sz="0" w:space="0" w:color="auto"/>
          </w:divBdr>
        </w:div>
        <w:div w:id="2033342006">
          <w:marLeft w:val="640"/>
          <w:marRight w:val="0"/>
          <w:marTop w:val="0"/>
          <w:marBottom w:val="0"/>
          <w:divBdr>
            <w:top w:val="none" w:sz="0" w:space="0" w:color="auto"/>
            <w:left w:val="none" w:sz="0" w:space="0" w:color="auto"/>
            <w:bottom w:val="none" w:sz="0" w:space="0" w:color="auto"/>
            <w:right w:val="none" w:sz="0" w:space="0" w:color="auto"/>
          </w:divBdr>
        </w:div>
        <w:div w:id="6252869">
          <w:marLeft w:val="640"/>
          <w:marRight w:val="0"/>
          <w:marTop w:val="0"/>
          <w:marBottom w:val="0"/>
          <w:divBdr>
            <w:top w:val="none" w:sz="0" w:space="0" w:color="auto"/>
            <w:left w:val="none" w:sz="0" w:space="0" w:color="auto"/>
            <w:bottom w:val="none" w:sz="0" w:space="0" w:color="auto"/>
            <w:right w:val="none" w:sz="0" w:space="0" w:color="auto"/>
          </w:divBdr>
        </w:div>
        <w:div w:id="912281965">
          <w:marLeft w:val="640"/>
          <w:marRight w:val="0"/>
          <w:marTop w:val="0"/>
          <w:marBottom w:val="0"/>
          <w:divBdr>
            <w:top w:val="none" w:sz="0" w:space="0" w:color="auto"/>
            <w:left w:val="none" w:sz="0" w:space="0" w:color="auto"/>
            <w:bottom w:val="none" w:sz="0" w:space="0" w:color="auto"/>
            <w:right w:val="none" w:sz="0" w:space="0" w:color="auto"/>
          </w:divBdr>
        </w:div>
        <w:div w:id="1633900478">
          <w:marLeft w:val="640"/>
          <w:marRight w:val="0"/>
          <w:marTop w:val="0"/>
          <w:marBottom w:val="0"/>
          <w:divBdr>
            <w:top w:val="none" w:sz="0" w:space="0" w:color="auto"/>
            <w:left w:val="none" w:sz="0" w:space="0" w:color="auto"/>
            <w:bottom w:val="none" w:sz="0" w:space="0" w:color="auto"/>
            <w:right w:val="none" w:sz="0" w:space="0" w:color="auto"/>
          </w:divBdr>
        </w:div>
        <w:div w:id="762728970">
          <w:marLeft w:val="640"/>
          <w:marRight w:val="0"/>
          <w:marTop w:val="0"/>
          <w:marBottom w:val="0"/>
          <w:divBdr>
            <w:top w:val="none" w:sz="0" w:space="0" w:color="auto"/>
            <w:left w:val="none" w:sz="0" w:space="0" w:color="auto"/>
            <w:bottom w:val="none" w:sz="0" w:space="0" w:color="auto"/>
            <w:right w:val="none" w:sz="0" w:space="0" w:color="auto"/>
          </w:divBdr>
        </w:div>
        <w:div w:id="1739936434">
          <w:marLeft w:val="640"/>
          <w:marRight w:val="0"/>
          <w:marTop w:val="0"/>
          <w:marBottom w:val="0"/>
          <w:divBdr>
            <w:top w:val="none" w:sz="0" w:space="0" w:color="auto"/>
            <w:left w:val="none" w:sz="0" w:space="0" w:color="auto"/>
            <w:bottom w:val="none" w:sz="0" w:space="0" w:color="auto"/>
            <w:right w:val="none" w:sz="0" w:space="0" w:color="auto"/>
          </w:divBdr>
        </w:div>
        <w:div w:id="408424086">
          <w:marLeft w:val="640"/>
          <w:marRight w:val="0"/>
          <w:marTop w:val="0"/>
          <w:marBottom w:val="0"/>
          <w:divBdr>
            <w:top w:val="none" w:sz="0" w:space="0" w:color="auto"/>
            <w:left w:val="none" w:sz="0" w:space="0" w:color="auto"/>
            <w:bottom w:val="none" w:sz="0" w:space="0" w:color="auto"/>
            <w:right w:val="none" w:sz="0" w:space="0" w:color="auto"/>
          </w:divBdr>
        </w:div>
        <w:div w:id="298346009">
          <w:marLeft w:val="640"/>
          <w:marRight w:val="0"/>
          <w:marTop w:val="0"/>
          <w:marBottom w:val="0"/>
          <w:divBdr>
            <w:top w:val="none" w:sz="0" w:space="0" w:color="auto"/>
            <w:left w:val="none" w:sz="0" w:space="0" w:color="auto"/>
            <w:bottom w:val="none" w:sz="0" w:space="0" w:color="auto"/>
            <w:right w:val="none" w:sz="0" w:space="0" w:color="auto"/>
          </w:divBdr>
        </w:div>
        <w:div w:id="1663195596">
          <w:marLeft w:val="640"/>
          <w:marRight w:val="0"/>
          <w:marTop w:val="0"/>
          <w:marBottom w:val="0"/>
          <w:divBdr>
            <w:top w:val="none" w:sz="0" w:space="0" w:color="auto"/>
            <w:left w:val="none" w:sz="0" w:space="0" w:color="auto"/>
            <w:bottom w:val="none" w:sz="0" w:space="0" w:color="auto"/>
            <w:right w:val="none" w:sz="0" w:space="0" w:color="auto"/>
          </w:divBdr>
        </w:div>
        <w:div w:id="360936773">
          <w:marLeft w:val="640"/>
          <w:marRight w:val="0"/>
          <w:marTop w:val="0"/>
          <w:marBottom w:val="0"/>
          <w:divBdr>
            <w:top w:val="none" w:sz="0" w:space="0" w:color="auto"/>
            <w:left w:val="none" w:sz="0" w:space="0" w:color="auto"/>
            <w:bottom w:val="none" w:sz="0" w:space="0" w:color="auto"/>
            <w:right w:val="none" w:sz="0" w:space="0" w:color="auto"/>
          </w:divBdr>
        </w:div>
        <w:div w:id="85657228">
          <w:marLeft w:val="640"/>
          <w:marRight w:val="0"/>
          <w:marTop w:val="0"/>
          <w:marBottom w:val="0"/>
          <w:divBdr>
            <w:top w:val="none" w:sz="0" w:space="0" w:color="auto"/>
            <w:left w:val="none" w:sz="0" w:space="0" w:color="auto"/>
            <w:bottom w:val="none" w:sz="0" w:space="0" w:color="auto"/>
            <w:right w:val="none" w:sz="0" w:space="0" w:color="auto"/>
          </w:divBdr>
        </w:div>
        <w:div w:id="1135441690">
          <w:marLeft w:val="640"/>
          <w:marRight w:val="0"/>
          <w:marTop w:val="0"/>
          <w:marBottom w:val="0"/>
          <w:divBdr>
            <w:top w:val="none" w:sz="0" w:space="0" w:color="auto"/>
            <w:left w:val="none" w:sz="0" w:space="0" w:color="auto"/>
            <w:bottom w:val="none" w:sz="0" w:space="0" w:color="auto"/>
            <w:right w:val="none" w:sz="0" w:space="0" w:color="auto"/>
          </w:divBdr>
        </w:div>
        <w:div w:id="1293289598">
          <w:marLeft w:val="640"/>
          <w:marRight w:val="0"/>
          <w:marTop w:val="0"/>
          <w:marBottom w:val="0"/>
          <w:divBdr>
            <w:top w:val="none" w:sz="0" w:space="0" w:color="auto"/>
            <w:left w:val="none" w:sz="0" w:space="0" w:color="auto"/>
            <w:bottom w:val="none" w:sz="0" w:space="0" w:color="auto"/>
            <w:right w:val="none" w:sz="0" w:space="0" w:color="auto"/>
          </w:divBdr>
        </w:div>
        <w:div w:id="1538158788">
          <w:marLeft w:val="640"/>
          <w:marRight w:val="0"/>
          <w:marTop w:val="0"/>
          <w:marBottom w:val="0"/>
          <w:divBdr>
            <w:top w:val="none" w:sz="0" w:space="0" w:color="auto"/>
            <w:left w:val="none" w:sz="0" w:space="0" w:color="auto"/>
            <w:bottom w:val="none" w:sz="0" w:space="0" w:color="auto"/>
            <w:right w:val="none" w:sz="0" w:space="0" w:color="auto"/>
          </w:divBdr>
        </w:div>
        <w:div w:id="1014964434">
          <w:marLeft w:val="640"/>
          <w:marRight w:val="0"/>
          <w:marTop w:val="0"/>
          <w:marBottom w:val="0"/>
          <w:divBdr>
            <w:top w:val="none" w:sz="0" w:space="0" w:color="auto"/>
            <w:left w:val="none" w:sz="0" w:space="0" w:color="auto"/>
            <w:bottom w:val="none" w:sz="0" w:space="0" w:color="auto"/>
            <w:right w:val="none" w:sz="0" w:space="0" w:color="auto"/>
          </w:divBdr>
        </w:div>
        <w:div w:id="447357614">
          <w:marLeft w:val="640"/>
          <w:marRight w:val="0"/>
          <w:marTop w:val="0"/>
          <w:marBottom w:val="0"/>
          <w:divBdr>
            <w:top w:val="none" w:sz="0" w:space="0" w:color="auto"/>
            <w:left w:val="none" w:sz="0" w:space="0" w:color="auto"/>
            <w:bottom w:val="none" w:sz="0" w:space="0" w:color="auto"/>
            <w:right w:val="none" w:sz="0" w:space="0" w:color="auto"/>
          </w:divBdr>
        </w:div>
        <w:div w:id="2026249141">
          <w:marLeft w:val="640"/>
          <w:marRight w:val="0"/>
          <w:marTop w:val="0"/>
          <w:marBottom w:val="0"/>
          <w:divBdr>
            <w:top w:val="none" w:sz="0" w:space="0" w:color="auto"/>
            <w:left w:val="none" w:sz="0" w:space="0" w:color="auto"/>
            <w:bottom w:val="none" w:sz="0" w:space="0" w:color="auto"/>
            <w:right w:val="none" w:sz="0" w:space="0" w:color="auto"/>
          </w:divBdr>
        </w:div>
        <w:div w:id="1878930942">
          <w:marLeft w:val="640"/>
          <w:marRight w:val="0"/>
          <w:marTop w:val="0"/>
          <w:marBottom w:val="0"/>
          <w:divBdr>
            <w:top w:val="none" w:sz="0" w:space="0" w:color="auto"/>
            <w:left w:val="none" w:sz="0" w:space="0" w:color="auto"/>
            <w:bottom w:val="none" w:sz="0" w:space="0" w:color="auto"/>
            <w:right w:val="none" w:sz="0" w:space="0" w:color="auto"/>
          </w:divBdr>
        </w:div>
        <w:div w:id="1807895060">
          <w:marLeft w:val="640"/>
          <w:marRight w:val="0"/>
          <w:marTop w:val="0"/>
          <w:marBottom w:val="0"/>
          <w:divBdr>
            <w:top w:val="none" w:sz="0" w:space="0" w:color="auto"/>
            <w:left w:val="none" w:sz="0" w:space="0" w:color="auto"/>
            <w:bottom w:val="none" w:sz="0" w:space="0" w:color="auto"/>
            <w:right w:val="none" w:sz="0" w:space="0" w:color="auto"/>
          </w:divBdr>
        </w:div>
        <w:div w:id="10883044">
          <w:marLeft w:val="640"/>
          <w:marRight w:val="0"/>
          <w:marTop w:val="0"/>
          <w:marBottom w:val="0"/>
          <w:divBdr>
            <w:top w:val="none" w:sz="0" w:space="0" w:color="auto"/>
            <w:left w:val="none" w:sz="0" w:space="0" w:color="auto"/>
            <w:bottom w:val="none" w:sz="0" w:space="0" w:color="auto"/>
            <w:right w:val="none" w:sz="0" w:space="0" w:color="auto"/>
          </w:divBdr>
        </w:div>
        <w:div w:id="992951918">
          <w:marLeft w:val="640"/>
          <w:marRight w:val="0"/>
          <w:marTop w:val="0"/>
          <w:marBottom w:val="0"/>
          <w:divBdr>
            <w:top w:val="none" w:sz="0" w:space="0" w:color="auto"/>
            <w:left w:val="none" w:sz="0" w:space="0" w:color="auto"/>
            <w:bottom w:val="none" w:sz="0" w:space="0" w:color="auto"/>
            <w:right w:val="none" w:sz="0" w:space="0" w:color="auto"/>
          </w:divBdr>
        </w:div>
        <w:div w:id="301543522">
          <w:marLeft w:val="640"/>
          <w:marRight w:val="0"/>
          <w:marTop w:val="0"/>
          <w:marBottom w:val="0"/>
          <w:divBdr>
            <w:top w:val="none" w:sz="0" w:space="0" w:color="auto"/>
            <w:left w:val="none" w:sz="0" w:space="0" w:color="auto"/>
            <w:bottom w:val="none" w:sz="0" w:space="0" w:color="auto"/>
            <w:right w:val="none" w:sz="0" w:space="0" w:color="auto"/>
          </w:divBdr>
        </w:div>
        <w:div w:id="872310585">
          <w:marLeft w:val="640"/>
          <w:marRight w:val="0"/>
          <w:marTop w:val="0"/>
          <w:marBottom w:val="0"/>
          <w:divBdr>
            <w:top w:val="none" w:sz="0" w:space="0" w:color="auto"/>
            <w:left w:val="none" w:sz="0" w:space="0" w:color="auto"/>
            <w:bottom w:val="none" w:sz="0" w:space="0" w:color="auto"/>
            <w:right w:val="none" w:sz="0" w:space="0" w:color="auto"/>
          </w:divBdr>
        </w:div>
        <w:div w:id="557788439">
          <w:marLeft w:val="640"/>
          <w:marRight w:val="0"/>
          <w:marTop w:val="0"/>
          <w:marBottom w:val="0"/>
          <w:divBdr>
            <w:top w:val="none" w:sz="0" w:space="0" w:color="auto"/>
            <w:left w:val="none" w:sz="0" w:space="0" w:color="auto"/>
            <w:bottom w:val="none" w:sz="0" w:space="0" w:color="auto"/>
            <w:right w:val="none" w:sz="0" w:space="0" w:color="auto"/>
          </w:divBdr>
        </w:div>
        <w:div w:id="1515417555">
          <w:marLeft w:val="640"/>
          <w:marRight w:val="0"/>
          <w:marTop w:val="0"/>
          <w:marBottom w:val="0"/>
          <w:divBdr>
            <w:top w:val="none" w:sz="0" w:space="0" w:color="auto"/>
            <w:left w:val="none" w:sz="0" w:space="0" w:color="auto"/>
            <w:bottom w:val="none" w:sz="0" w:space="0" w:color="auto"/>
            <w:right w:val="none" w:sz="0" w:space="0" w:color="auto"/>
          </w:divBdr>
        </w:div>
        <w:div w:id="672495361">
          <w:marLeft w:val="640"/>
          <w:marRight w:val="0"/>
          <w:marTop w:val="0"/>
          <w:marBottom w:val="0"/>
          <w:divBdr>
            <w:top w:val="none" w:sz="0" w:space="0" w:color="auto"/>
            <w:left w:val="none" w:sz="0" w:space="0" w:color="auto"/>
            <w:bottom w:val="none" w:sz="0" w:space="0" w:color="auto"/>
            <w:right w:val="none" w:sz="0" w:space="0" w:color="auto"/>
          </w:divBdr>
        </w:div>
        <w:div w:id="360128744">
          <w:marLeft w:val="640"/>
          <w:marRight w:val="0"/>
          <w:marTop w:val="0"/>
          <w:marBottom w:val="0"/>
          <w:divBdr>
            <w:top w:val="none" w:sz="0" w:space="0" w:color="auto"/>
            <w:left w:val="none" w:sz="0" w:space="0" w:color="auto"/>
            <w:bottom w:val="none" w:sz="0" w:space="0" w:color="auto"/>
            <w:right w:val="none" w:sz="0" w:space="0" w:color="auto"/>
          </w:divBdr>
        </w:div>
        <w:div w:id="135220139">
          <w:marLeft w:val="640"/>
          <w:marRight w:val="0"/>
          <w:marTop w:val="0"/>
          <w:marBottom w:val="0"/>
          <w:divBdr>
            <w:top w:val="none" w:sz="0" w:space="0" w:color="auto"/>
            <w:left w:val="none" w:sz="0" w:space="0" w:color="auto"/>
            <w:bottom w:val="none" w:sz="0" w:space="0" w:color="auto"/>
            <w:right w:val="none" w:sz="0" w:space="0" w:color="auto"/>
          </w:divBdr>
        </w:div>
        <w:div w:id="2018654138">
          <w:marLeft w:val="640"/>
          <w:marRight w:val="0"/>
          <w:marTop w:val="0"/>
          <w:marBottom w:val="0"/>
          <w:divBdr>
            <w:top w:val="none" w:sz="0" w:space="0" w:color="auto"/>
            <w:left w:val="none" w:sz="0" w:space="0" w:color="auto"/>
            <w:bottom w:val="none" w:sz="0" w:space="0" w:color="auto"/>
            <w:right w:val="none" w:sz="0" w:space="0" w:color="auto"/>
          </w:divBdr>
        </w:div>
        <w:div w:id="1625967600">
          <w:marLeft w:val="640"/>
          <w:marRight w:val="0"/>
          <w:marTop w:val="0"/>
          <w:marBottom w:val="0"/>
          <w:divBdr>
            <w:top w:val="none" w:sz="0" w:space="0" w:color="auto"/>
            <w:left w:val="none" w:sz="0" w:space="0" w:color="auto"/>
            <w:bottom w:val="none" w:sz="0" w:space="0" w:color="auto"/>
            <w:right w:val="none" w:sz="0" w:space="0" w:color="auto"/>
          </w:divBdr>
        </w:div>
        <w:div w:id="1517386325">
          <w:marLeft w:val="640"/>
          <w:marRight w:val="0"/>
          <w:marTop w:val="0"/>
          <w:marBottom w:val="0"/>
          <w:divBdr>
            <w:top w:val="none" w:sz="0" w:space="0" w:color="auto"/>
            <w:left w:val="none" w:sz="0" w:space="0" w:color="auto"/>
            <w:bottom w:val="none" w:sz="0" w:space="0" w:color="auto"/>
            <w:right w:val="none" w:sz="0" w:space="0" w:color="auto"/>
          </w:divBdr>
        </w:div>
        <w:div w:id="779451930">
          <w:marLeft w:val="640"/>
          <w:marRight w:val="0"/>
          <w:marTop w:val="0"/>
          <w:marBottom w:val="0"/>
          <w:divBdr>
            <w:top w:val="none" w:sz="0" w:space="0" w:color="auto"/>
            <w:left w:val="none" w:sz="0" w:space="0" w:color="auto"/>
            <w:bottom w:val="none" w:sz="0" w:space="0" w:color="auto"/>
            <w:right w:val="none" w:sz="0" w:space="0" w:color="auto"/>
          </w:divBdr>
        </w:div>
        <w:div w:id="1208643091">
          <w:marLeft w:val="640"/>
          <w:marRight w:val="0"/>
          <w:marTop w:val="0"/>
          <w:marBottom w:val="0"/>
          <w:divBdr>
            <w:top w:val="none" w:sz="0" w:space="0" w:color="auto"/>
            <w:left w:val="none" w:sz="0" w:space="0" w:color="auto"/>
            <w:bottom w:val="none" w:sz="0" w:space="0" w:color="auto"/>
            <w:right w:val="none" w:sz="0" w:space="0" w:color="auto"/>
          </w:divBdr>
        </w:div>
        <w:div w:id="2110931917">
          <w:marLeft w:val="640"/>
          <w:marRight w:val="0"/>
          <w:marTop w:val="0"/>
          <w:marBottom w:val="0"/>
          <w:divBdr>
            <w:top w:val="none" w:sz="0" w:space="0" w:color="auto"/>
            <w:left w:val="none" w:sz="0" w:space="0" w:color="auto"/>
            <w:bottom w:val="none" w:sz="0" w:space="0" w:color="auto"/>
            <w:right w:val="none" w:sz="0" w:space="0" w:color="auto"/>
          </w:divBdr>
        </w:div>
        <w:div w:id="784931034">
          <w:marLeft w:val="640"/>
          <w:marRight w:val="0"/>
          <w:marTop w:val="0"/>
          <w:marBottom w:val="0"/>
          <w:divBdr>
            <w:top w:val="none" w:sz="0" w:space="0" w:color="auto"/>
            <w:left w:val="none" w:sz="0" w:space="0" w:color="auto"/>
            <w:bottom w:val="none" w:sz="0" w:space="0" w:color="auto"/>
            <w:right w:val="none" w:sz="0" w:space="0" w:color="auto"/>
          </w:divBdr>
        </w:div>
        <w:div w:id="1614248488">
          <w:marLeft w:val="640"/>
          <w:marRight w:val="0"/>
          <w:marTop w:val="0"/>
          <w:marBottom w:val="0"/>
          <w:divBdr>
            <w:top w:val="none" w:sz="0" w:space="0" w:color="auto"/>
            <w:left w:val="none" w:sz="0" w:space="0" w:color="auto"/>
            <w:bottom w:val="none" w:sz="0" w:space="0" w:color="auto"/>
            <w:right w:val="none" w:sz="0" w:space="0" w:color="auto"/>
          </w:divBdr>
        </w:div>
        <w:div w:id="2052529706">
          <w:marLeft w:val="640"/>
          <w:marRight w:val="0"/>
          <w:marTop w:val="0"/>
          <w:marBottom w:val="0"/>
          <w:divBdr>
            <w:top w:val="none" w:sz="0" w:space="0" w:color="auto"/>
            <w:left w:val="none" w:sz="0" w:space="0" w:color="auto"/>
            <w:bottom w:val="none" w:sz="0" w:space="0" w:color="auto"/>
            <w:right w:val="none" w:sz="0" w:space="0" w:color="auto"/>
          </w:divBdr>
        </w:div>
        <w:div w:id="1296526269">
          <w:marLeft w:val="640"/>
          <w:marRight w:val="0"/>
          <w:marTop w:val="0"/>
          <w:marBottom w:val="0"/>
          <w:divBdr>
            <w:top w:val="none" w:sz="0" w:space="0" w:color="auto"/>
            <w:left w:val="none" w:sz="0" w:space="0" w:color="auto"/>
            <w:bottom w:val="none" w:sz="0" w:space="0" w:color="auto"/>
            <w:right w:val="none" w:sz="0" w:space="0" w:color="auto"/>
          </w:divBdr>
        </w:div>
        <w:div w:id="1435783126">
          <w:marLeft w:val="640"/>
          <w:marRight w:val="0"/>
          <w:marTop w:val="0"/>
          <w:marBottom w:val="0"/>
          <w:divBdr>
            <w:top w:val="none" w:sz="0" w:space="0" w:color="auto"/>
            <w:left w:val="none" w:sz="0" w:space="0" w:color="auto"/>
            <w:bottom w:val="none" w:sz="0" w:space="0" w:color="auto"/>
            <w:right w:val="none" w:sz="0" w:space="0" w:color="auto"/>
          </w:divBdr>
        </w:div>
        <w:div w:id="1377510724">
          <w:marLeft w:val="640"/>
          <w:marRight w:val="0"/>
          <w:marTop w:val="0"/>
          <w:marBottom w:val="0"/>
          <w:divBdr>
            <w:top w:val="none" w:sz="0" w:space="0" w:color="auto"/>
            <w:left w:val="none" w:sz="0" w:space="0" w:color="auto"/>
            <w:bottom w:val="none" w:sz="0" w:space="0" w:color="auto"/>
            <w:right w:val="none" w:sz="0" w:space="0" w:color="auto"/>
          </w:divBdr>
        </w:div>
        <w:div w:id="1030641702">
          <w:marLeft w:val="640"/>
          <w:marRight w:val="0"/>
          <w:marTop w:val="0"/>
          <w:marBottom w:val="0"/>
          <w:divBdr>
            <w:top w:val="none" w:sz="0" w:space="0" w:color="auto"/>
            <w:left w:val="none" w:sz="0" w:space="0" w:color="auto"/>
            <w:bottom w:val="none" w:sz="0" w:space="0" w:color="auto"/>
            <w:right w:val="none" w:sz="0" w:space="0" w:color="auto"/>
          </w:divBdr>
        </w:div>
        <w:div w:id="1512142805">
          <w:marLeft w:val="640"/>
          <w:marRight w:val="0"/>
          <w:marTop w:val="0"/>
          <w:marBottom w:val="0"/>
          <w:divBdr>
            <w:top w:val="none" w:sz="0" w:space="0" w:color="auto"/>
            <w:left w:val="none" w:sz="0" w:space="0" w:color="auto"/>
            <w:bottom w:val="none" w:sz="0" w:space="0" w:color="auto"/>
            <w:right w:val="none" w:sz="0" w:space="0" w:color="auto"/>
          </w:divBdr>
        </w:div>
      </w:divsChild>
    </w:div>
    <w:div w:id="1529373620">
      <w:bodyDiv w:val="1"/>
      <w:marLeft w:val="0"/>
      <w:marRight w:val="0"/>
      <w:marTop w:val="0"/>
      <w:marBottom w:val="0"/>
      <w:divBdr>
        <w:top w:val="none" w:sz="0" w:space="0" w:color="auto"/>
        <w:left w:val="none" w:sz="0" w:space="0" w:color="auto"/>
        <w:bottom w:val="none" w:sz="0" w:space="0" w:color="auto"/>
        <w:right w:val="none" w:sz="0" w:space="0" w:color="auto"/>
      </w:divBdr>
      <w:divsChild>
        <w:div w:id="390924858">
          <w:marLeft w:val="0"/>
          <w:marRight w:val="0"/>
          <w:marTop w:val="0"/>
          <w:marBottom w:val="0"/>
          <w:divBdr>
            <w:top w:val="none" w:sz="0" w:space="0" w:color="auto"/>
            <w:left w:val="none" w:sz="0" w:space="0" w:color="auto"/>
            <w:bottom w:val="none" w:sz="0" w:space="0" w:color="auto"/>
            <w:right w:val="none" w:sz="0" w:space="0" w:color="auto"/>
          </w:divBdr>
          <w:divsChild>
            <w:div w:id="47656740">
              <w:marLeft w:val="0"/>
              <w:marRight w:val="0"/>
              <w:marTop w:val="0"/>
              <w:marBottom w:val="0"/>
              <w:divBdr>
                <w:top w:val="none" w:sz="0" w:space="0" w:color="auto"/>
                <w:left w:val="none" w:sz="0" w:space="0" w:color="auto"/>
                <w:bottom w:val="none" w:sz="0" w:space="0" w:color="auto"/>
                <w:right w:val="none" w:sz="0" w:space="0" w:color="auto"/>
              </w:divBdr>
              <w:divsChild>
                <w:div w:id="170081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639690">
      <w:bodyDiv w:val="1"/>
      <w:marLeft w:val="0"/>
      <w:marRight w:val="0"/>
      <w:marTop w:val="0"/>
      <w:marBottom w:val="0"/>
      <w:divBdr>
        <w:top w:val="none" w:sz="0" w:space="0" w:color="auto"/>
        <w:left w:val="none" w:sz="0" w:space="0" w:color="auto"/>
        <w:bottom w:val="none" w:sz="0" w:space="0" w:color="auto"/>
        <w:right w:val="none" w:sz="0" w:space="0" w:color="auto"/>
      </w:divBdr>
      <w:divsChild>
        <w:div w:id="1239055821">
          <w:marLeft w:val="0"/>
          <w:marRight w:val="0"/>
          <w:marTop w:val="0"/>
          <w:marBottom w:val="0"/>
          <w:divBdr>
            <w:top w:val="none" w:sz="0" w:space="0" w:color="auto"/>
            <w:left w:val="none" w:sz="0" w:space="0" w:color="auto"/>
            <w:bottom w:val="none" w:sz="0" w:space="0" w:color="auto"/>
            <w:right w:val="none" w:sz="0" w:space="0" w:color="auto"/>
          </w:divBdr>
          <w:divsChild>
            <w:div w:id="443767613">
              <w:marLeft w:val="0"/>
              <w:marRight w:val="0"/>
              <w:marTop w:val="0"/>
              <w:marBottom w:val="0"/>
              <w:divBdr>
                <w:top w:val="none" w:sz="0" w:space="0" w:color="auto"/>
                <w:left w:val="none" w:sz="0" w:space="0" w:color="auto"/>
                <w:bottom w:val="none" w:sz="0" w:space="0" w:color="auto"/>
                <w:right w:val="none" w:sz="0" w:space="0" w:color="auto"/>
              </w:divBdr>
              <w:divsChild>
                <w:div w:id="1577013955">
                  <w:marLeft w:val="0"/>
                  <w:marRight w:val="0"/>
                  <w:marTop w:val="0"/>
                  <w:marBottom w:val="0"/>
                  <w:divBdr>
                    <w:top w:val="none" w:sz="0" w:space="0" w:color="auto"/>
                    <w:left w:val="none" w:sz="0" w:space="0" w:color="auto"/>
                    <w:bottom w:val="none" w:sz="0" w:space="0" w:color="auto"/>
                    <w:right w:val="none" w:sz="0" w:space="0" w:color="auto"/>
                  </w:divBdr>
                  <w:divsChild>
                    <w:div w:id="89038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3222735">
      <w:bodyDiv w:val="1"/>
      <w:marLeft w:val="0"/>
      <w:marRight w:val="0"/>
      <w:marTop w:val="0"/>
      <w:marBottom w:val="0"/>
      <w:divBdr>
        <w:top w:val="none" w:sz="0" w:space="0" w:color="auto"/>
        <w:left w:val="none" w:sz="0" w:space="0" w:color="auto"/>
        <w:bottom w:val="none" w:sz="0" w:space="0" w:color="auto"/>
        <w:right w:val="none" w:sz="0" w:space="0" w:color="auto"/>
      </w:divBdr>
      <w:divsChild>
        <w:div w:id="1870215828">
          <w:marLeft w:val="0"/>
          <w:marRight w:val="0"/>
          <w:marTop w:val="0"/>
          <w:marBottom w:val="0"/>
          <w:divBdr>
            <w:top w:val="none" w:sz="0" w:space="0" w:color="auto"/>
            <w:left w:val="none" w:sz="0" w:space="0" w:color="auto"/>
            <w:bottom w:val="none" w:sz="0" w:space="0" w:color="auto"/>
            <w:right w:val="none" w:sz="0" w:space="0" w:color="auto"/>
          </w:divBdr>
          <w:divsChild>
            <w:div w:id="1547059311">
              <w:marLeft w:val="0"/>
              <w:marRight w:val="0"/>
              <w:marTop w:val="0"/>
              <w:marBottom w:val="0"/>
              <w:divBdr>
                <w:top w:val="none" w:sz="0" w:space="0" w:color="auto"/>
                <w:left w:val="none" w:sz="0" w:space="0" w:color="auto"/>
                <w:bottom w:val="none" w:sz="0" w:space="0" w:color="auto"/>
                <w:right w:val="none" w:sz="0" w:space="0" w:color="auto"/>
              </w:divBdr>
              <w:divsChild>
                <w:div w:id="430904183">
                  <w:marLeft w:val="0"/>
                  <w:marRight w:val="0"/>
                  <w:marTop w:val="0"/>
                  <w:marBottom w:val="0"/>
                  <w:divBdr>
                    <w:top w:val="none" w:sz="0" w:space="0" w:color="auto"/>
                    <w:left w:val="none" w:sz="0" w:space="0" w:color="auto"/>
                    <w:bottom w:val="none" w:sz="0" w:space="0" w:color="auto"/>
                    <w:right w:val="none" w:sz="0" w:space="0" w:color="auto"/>
                  </w:divBdr>
                  <w:divsChild>
                    <w:div w:id="11972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439185">
      <w:bodyDiv w:val="1"/>
      <w:marLeft w:val="0"/>
      <w:marRight w:val="0"/>
      <w:marTop w:val="0"/>
      <w:marBottom w:val="0"/>
      <w:divBdr>
        <w:top w:val="none" w:sz="0" w:space="0" w:color="auto"/>
        <w:left w:val="none" w:sz="0" w:space="0" w:color="auto"/>
        <w:bottom w:val="none" w:sz="0" w:space="0" w:color="auto"/>
        <w:right w:val="none" w:sz="0" w:space="0" w:color="auto"/>
      </w:divBdr>
      <w:divsChild>
        <w:div w:id="1871264561">
          <w:marLeft w:val="0"/>
          <w:marRight w:val="0"/>
          <w:marTop w:val="0"/>
          <w:marBottom w:val="0"/>
          <w:divBdr>
            <w:top w:val="none" w:sz="0" w:space="0" w:color="auto"/>
            <w:left w:val="none" w:sz="0" w:space="0" w:color="auto"/>
            <w:bottom w:val="none" w:sz="0" w:space="0" w:color="auto"/>
            <w:right w:val="none" w:sz="0" w:space="0" w:color="auto"/>
          </w:divBdr>
          <w:divsChild>
            <w:div w:id="307243214">
              <w:marLeft w:val="0"/>
              <w:marRight w:val="0"/>
              <w:marTop w:val="0"/>
              <w:marBottom w:val="0"/>
              <w:divBdr>
                <w:top w:val="none" w:sz="0" w:space="0" w:color="auto"/>
                <w:left w:val="none" w:sz="0" w:space="0" w:color="auto"/>
                <w:bottom w:val="none" w:sz="0" w:space="0" w:color="auto"/>
                <w:right w:val="none" w:sz="0" w:space="0" w:color="auto"/>
              </w:divBdr>
              <w:divsChild>
                <w:div w:id="212333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941850">
      <w:bodyDiv w:val="1"/>
      <w:marLeft w:val="0"/>
      <w:marRight w:val="0"/>
      <w:marTop w:val="0"/>
      <w:marBottom w:val="0"/>
      <w:divBdr>
        <w:top w:val="none" w:sz="0" w:space="0" w:color="auto"/>
        <w:left w:val="none" w:sz="0" w:space="0" w:color="auto"/>
        <w:bottom w:val="none" w:sz="0" w:space="0" w:color="auto"/>
        <w:right w:val="none" w:sz="0" w:space="0" w:color="auto"/>
      </w:divBdr>
      <w:divsChild>
        <w:div w:id="448596655">
          <w:marLeft w:val="0"/>
          <w:marRight w:val="0"/>
          <w:marTop w:val="0"/>
          <w:marBottom w:val="0"/>
          <w:divBdr>
            <w:top w:val="none" w:sz="0" w:space="0" w:color="auto"/>
            <w:left w:val="none" w:sz="0" w:space="0" w:color="auto"/>
            <w:bottom w:val="none" w:sz="0" w:space="0" w:color="auto"/>
            <w:right w:val="none" w:sz="0" w:space="0" w:color="auto"/>
          </w:divBdr>
          <w:divsChild>
            <w:div w:id="438381708">
              <w:marLeft w:val="0"/>
              <w:marRight w:val="0"/>
              <w:marTop w:val="0"/>
              <w:marBottom w:val="0"/>
              <w:divBdr>
                <w:top w:val="none" w:sz="0" w:space="0" w:color="auto"/>
                <w:left w:val="none" w:sz="0" w:space="0" w:color="auto"/>
                <w:bottom w:val="none" w:sz="0" w:space="0" w:color="auto"/>
                <w:right w:val="none" w:sz="0" w:space="0" w:color="auto"/>
              </w:divBdr>
              <w:divsChild>
                <w:div w:id="18803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564768">
      <w:bodyDiv w:val="1"/>
      <w:marLeft w:val="0"/>
      <w:marRight w:val="0"/>
      <w:marTop w:val="0"/>
      <w:marBottom w:val="0"/>
      <w:divBdr>
        <w:top w:val="none" w:sz="0" w:space="0" w:color="auto"/>
        <w:left w:val="none" w:sz="0" w:space="0" w:color="auto"/>
        <w:bottom w:val="none" w:sz="0" w:space="0" w:color="auto"/>
        <w:right w:val="none" w:sz="0" w:space="0" w:color="auto"/>
      </w:divBdr>
      <w:divsChild>
        <w:div w:id="1082675181">
          <w:marLeft w:val="0"/>
          <w:marRight w:val="0"/>
          <w:marTop w:val="0"/>
          <w:marBottom w:val="0"/>
          <w:divBdr>
            <w:top w:val="none" w:sz="0" w:space="0" w:color="auto"/>
            <w:left w:val="none" w:sz="0" w:space="0" w:color="auto"/>
            <w:bottom w:val="none" w:sz="0" w:space="0" w:color="auto"/>
            <w:right w:val="none" w:sz="0" w:space="0" w:color="auto"/>
          </w:divBdr>
          <w:divsChild>
            <w:div w:id="1433479930">
              <w:marLeft w:val="0"/>
              <w:marRight w:val="0"/>
              <w:marTop w:val="0"/>
              <w:marBottom w:val="0"/>
              <w:divBdr>
                <w:top w:val="none" w:sz="0" w:space="0" w:color="auto"/>
                <w:left w:val="none" w:sz="0" w:space="0" w:color="auto"/>
                <w:bottom w:val="none" w:sz="0" w:space="0" w:color="auto"/>
                <w:right w:val="none" w:sz="0" w:space="0" w:color="auto"/>
              </w:divBdr>
              <w:divsChild>
                <w:div w:id="30038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935209">
      <w:bodyDiv w:val="1"/>
      <w:marLeft w:val="0"/>
      <w:marRight w:val="0"/>
      <w:marTop w:val="0"/>
      <w:marBottom w:val="0"/>
      <w:divBdr>
        <w:top w:val="none" w:sz="0" w:space="0" w:color="auto"/>
        <w:left w:val="none" w:sz="0" w:space="0" w:color="auto"/>
        <w:bottom w:val="none" w:sz="0" w:space="0" w:color="auto"/>
        <w:right w:val="none" w:sz="0" w:space="0" w:color="auto"/>
      </w:divBdr>
      <w:divsChild>
        <w:div w:id="1404985019">
          <w:marLeft w:val="0"/>
          <w:marRight w:val="0"/>
          <w:marTop w:val="0"/>
          <w:marBottom w:val="0"/>
          <w:divBdr>
            <w:top w:val="none" w:sz="0" w:space="0" w:color="auto"/>
            <w:left w:val="none" w:sz="0" w:space="0" w:color="auto"/>
            <w:bottom w:val="none" w:sz="0" w:space="0" w:color="auto"/>
            <w:right w:val="none" w:sz="0" w:space="0" w:color="auto"/>
          </w:divBdr>
          <w:divsChild>
            <w:div w:id="628586997">
              <w:marLeft w:val="0"/>
              <w:marRight w:val="0"/>
              <w:marTop w:val="0"/>
              <w:marBottom w:val="0"/>
              <w:divBdr>
                <w:top w:val="none" w:sz="0" w:space="0" w:color="auto"/>
                <w:left w:val="none" w:sz="0" w:space="0" w:color="auto"/>
                <w:bottom w:val="none" w:sz="0" w:space="0" w:color="auto"/>
                <w:right w:val="none" w:sz="0" w:space="0" w:color="auto"/>
              </w:divBdr>
              <w:divsChild>
                <w:div w:id="176175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069035">
      <w:bodyDiv w:val="1"/>
      <w:marLeft w:val="0"/>
      <w:marRight w:val="0"/>
      <w:marTop w:val="0"/>
      <w:marBottom w:val="0"/>
      <w:divBdr>
        <w:top w:val="none" w:sz="0" w:space="0" w:color="auto"/>
        <w:left w:val="none" w:sz="0" w:space="0" w:color="auto"/>
        <w:bottom w:val="none" w:sz="0" w:space="0" w:color="auto"/>
        <w:right w:val="none" w:sz="0" w:space="0" w:color="auto"/>
      </w:divBdr>
      <w:divsChild>
        <w:div w:id="225579515">
          <w:marLeft w:val="0"/>
          <w:marRight w:val="0"/>
          <w:marTop w:val="0"/>
          <w:marBottom w:val="0"/>
          <w:divBdr>
            <w:top w:val="none" w:sz="0" w:space="0" w:color="auto"/>
            <w:left w:val="none" w:sz="0" w:space="0" w:color="auto"/>
            <w:bottom w:val="none" w:sz="0" w:space="0" w:color="auto"/>
            <w:right w:val="none" w:sz="0" w:space="0" w:color="auto"/>
          </w:divBdr>
          <w:divsChild>
            <w:div w:id="783580823">
              <w:marLeft w:val="0"/>
              <w:marRight w:val="0"/>
              <w:marTop w:val="0"/>
              <w:marBottom w:val="0"/>
              <w:divBdr>
                <w:top w:val="none" w:sz="0" w:space="0" w:color="auto"/>
                <w:left w:val="none" w:sz="0" w:space="0" w:color="auto"/>
                <w:bottom w:val="none" w:sz="0" w:space="0" w:color="auto"/>
                <w:right w:val="none" w:sz="0" w:space="0" w:color="auto"/>
              </w:divBdr>
              <w:divsChild>
                <w:div w:id="2074771222">
                  <w:marLeft w:val="0"/>
                  <w:marRight w:val="0"/>
                  <w:marTop w:val="0"/>
                  <w:marBottom w:val="0"/>
                  <w:divBdr>
                    <w:top w:val="none" w:sz="0" w:space="0" w:color="auto"/>
                    <w:left w:val="none" w:sz="0" w:space="0" w:color="auto"/>
                    <w:bottom w:val="none" w:sz="0" w:space="0" w:color="auto"/>
                    <w:right w:val="none" w:sz="0" w:space="0" w:color="auto"/>
                  </w:divBdr>
                  <w:divsChild>
                    <w:div w:id="194735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276747">
      <w:bodyDiv w:val="1"/>
      <w:marLeft w:val="0"/>
      <w:marRight w:val="0"/>
      <w:marTop w:val="0"/>
      <w:marBottom w:val="0"/>
      <w:divBdr>
        <w:top w:val="none" w:sz="0" w:space="0" w:color="auto"/>
        <w:left w:val="none" w:sz="0" w:space="0" w:color="auto"/>
        <w:bottom w:val="none" w:sz="0" w:space="0" w:color="auto"/>
        <w:right w:val="none" w:sz="0" w:space="0" w:color="auto"/>
      </w:divBdr>
      <w:divsChild>
        <w:div w:id="8338842">
          <w:marLeft w:val="0"/>
          <w:marRight w:val="0"/>
          <w:marTop w:val="0"/>
          <w:marBottom w:val="0"/>
          <w:divBdr>
            <w:top w:val="none" w:sz="0" w:space="0" w:color="auto"/>
            <w:left w:val="none" w:sz="0" w:space="0" w:color="auto"/>
            <w:bottom w:val="none" w:sz="0" w:space="0" w:color="auto"/>
            <w:right w:val="none" w:sz="0" w:space="0" w:color="auto"/>
          </w:divBdr>
          <w:divsChild>
            <w:div w:id="634606431">
              <w:marLeft w:val="0"/>
              <w:marRight w:val="0"/>
              <w:marTop w:val="0"/>
              <w:marBottom w:val="0"/>
              <w:divBdr>
                <w:top w:val="none" w:sz="0" w:space="0" w:color="auto"/>
                <w:left w:val="none" w:sz="0" w:space="0" w:color="auto"/>
                <w:bottom w:val="none" w:sz="0" w:space="0" w:color="auto"/>
                <w:right w:val="none" w:sz="0" w:space="0" w:color="auto"/>
              </w:divBdr>
              <w:divsChild>
                <w:div w:id="169627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378549">
      <w:bodyDiv w:val="1"/>
      <w:marLeft w:val="0"/>
      <w:marRight w:val="0"/>
      <w:marTop w:val="0"/>
      <w:marBottom w:val="0"/>
      <w:divBdr>
        <w:top w:val="none" w:sz="0" w:space="0" w:color="auto"/>
        <w:left w:val="none" w:sz="0" w:space="0" w:color="auto"/>
        <w:bottom w:val="none" w:sz="0" w:space="0" w:color="auto"/>
        <w:right w:val="none" w:sz="0" w:space="0" w:color="auto"/>
      </w:divBdr>
      <w:divsChild>
        <w:div w:id="2029597575">
          <w:marLeft w:val="0"/>
          <w:marRight w:val="0"/>
          <w:marTop w:val="0"/>
          <w:marBottom w:val="0"/>
          <w:divBdr>
            <w:top w:val="none" w:sz="0" w:space="0" w:color="auto"/>
            <w:left w:val="none" w:sz="0" w:space="0" w:color="auto"/>
            <w:bottom w:val="none" w:sz="0" w:space="0" w:color="auto"/>
            <w:right w:val="none" w:sz="0" w:space="0" w:color="auto"/>
          </w:divBdr>
          <w:divsChild>
            <w:div w:id="1410612448">
              <w:marLeft w:val="0"/>
              <w:marRight w:val="0"/>
              <w:marTop w:val="0"/>
              <w:marBottom w:val="0"/>
              <w:divBdr>
                <w:top w:val="none" w:sz="0" w:space="0" w:color="auto"/>
                <w:left w:val="none" w:sz="0" w:space="0" w:color="auto"/>
                <w:bottom w:val="none" w:sz="0" w:space="0" w:color="auto"/>
                <w:right w:val="none" w:sz="0" w:space="0" w:color="auto"/>
              </w:divBdr>
              <w:divsChild>
                <w:div w:id="18600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833293">
      <w:bodyDiv w:val="1"/>
      <w:marLeft w:val="0"/>
      <w:marRight w:val="0"/>
      <w:marTop w:val="0"/>
      <w:marBottom w:val="0"/>
      <w:divBdr>
        <w:top w:val="none" w:sz="0" w:space="0" w:color="auto"/>
        <w:left w:val="none" w:sz="0" w:space="0" w:color="auto"/>
        <w:bottom w:val="none" w:sz="0" w:space="0" w:color="auto"/>
        <w:right w:val="none" w:sz="0" w:space="0" w:color="auto"/>
      </w:divBdr>
      <w:divsChild>
        <w:div w:id="257713468">
          <w:marLeft w:val="0"/>
          <w:marRight w:val="0"/>
          <w:marTop w:val="0"/>
          <w:marBottom w:val="0"/>
          <w:divBdr>
            <w:top w:val="none" w:sz="0" w:space="0" w:color="auto"/>
            <w:left w:val="none" w:sz="0" w:space="0" w:color="auto"/>
            <w:bottom w:val="none" w:sz="0" w:space="0" w:color="auto"/>
            <w:right w:val="none" w:sz="0" w:space="0" w:color="auto"/>
          </w:divBdr>
          <w:divsChild>
            <w:div w:id="771324046">
              <w:marLeft w:val="0"/>
              <w:marRight w:val="0"/>
              <w:marTop w:val="0"/>
              <w:marBottom w:val="0"/>
              <w:divBdr>
                <w:top w:val="none" w:sz="0" w:space="0" w:color="auto"/>
                <w:left w:val="none" w:sz="0" w:space="0" w:color="auto"/>
                <w:bottom w:val="none" w:sz="0" w:space="0" w:color="auto"/>
                <w:right w:val="none" w:sz="0" w:space="0" w:color="auto"/>
              </w:divBdr>
              <w:divsChild>
                <w:div w:id="1426457274">
                  <w:marLeft w:val="0"/>
                  <w:marRight w:val="0"/>
                  <w:marTop w:val="0"/>
                  <w:marBottom w:val="0"/>
                  <w:divBdr>
                    <w:top w:val="none" w:sz="0" w:space="0" w:color="auto"/>
                    <w:left w:val="none" w:sz="0" w:space="0" w:color="auto"/>
                    <w:bottom w:val="none" w:sz="0" w:space="0" w:color="auto"/>
                    <w:right w:val="none" w:sz="0" w:space="0" w:color="auto"/>
                  </w:divBdr>
                  <w:divsChild>
                    <w:div w:id="93644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588697">
      <w:bodyDiv w:val="1"/>
      <w:marLeft w:val="0"/>
      <w:marRight w:val="0"/>
      <w:marTop w:val="0"/>
      <w:marBottom w:val="0"/>
      <w:divBdr>
        <w:top w:val="none" w:sz="0" w:space="0" w:color="auto"/>
        <w:left w:val="none" w:sz="0" w:space="0" w:color="auto"/>
        <w:bottom w:val="none" w:sz="0" w:space="0" w:color="auto"/>
        <w:right w:val="none" w:sz="0" w:space="0" w:color="auto"/>
      </w:divBdr>
      <w:divsChild>
        <w:div w:id="621376256">
          <w:marLeft w:val="0"/>
          <w:marRight w:val="0"/>
          <w:marTop w:val="0"/>
          <w:marBottom w:val="0"/>
          <w:divBdr>
            <w:top w:val="none" w:sz="0" w:space="0" w:color="auto"/>
            <w:left w:val="none" w:sz="0" w:space="0" w:color="auto"/>
            <w:bottom w:val="none" w:sz="0" w:space="0" w:color="auto"/>
            <w:right w:val="none" w:sz="0" w:space="0" w:color="auto"/>
          </w:divBdr>
          <w:divsChild>
            <w:div w:id="1462505007">
              <w:marLeft w:val="0"/>
              <w:marRight w:val="0"/>
              <w:marTop w:val="0"/>
              <w:marBottom w:val="0"/>
              <w:divBdr>
                <w:top w:val="none" w:sz="0" w:space="0" w:color="auto"/>
                <w:left w:val="none" w:sz="0" w:space="0" w:color="auto"/>
                <w:bottom w:val="none" w:sz="0" w:space="0" w:color="auto"/>
                <w:right w:val="none" w:sz="0" w:space="0" w:color="auto"/>
              </w:divBdr>
              <w:divsChild>
                <w:div w:id="237401452">
                  <w:marLeft w:val="0"/>
                  <w:marRight w:val="0"/>
                  <w:marTop w:val="0"/>
                  <w:marBottom w:val="0"/>
                  <w:divBdr>
                    <w:top w:val="none" w:sz="0" w:space="0" w:color="auto"/>
                    <w:left w:val="none" w:sz="0" w:space="0" w:color="auto"/>
                    <w:bottom w:val="none" w:sz="0" w:space="0" w:color="auto"/>
                    <w:right w:val="none" w:sz="0" w:space="0" w:color="auto"/>
                  </w:divBdr>
                  <w:divsChild>
                    <w:div w:id="1171674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289682">
      <w:bodyDiv w:val="1"/>
      <w:marLeft w:val="0"/>
      <w:marRight w:val="0"/>
      <w:marTop w:val="0"/>
      <w:marBottom w:val="0"/>
      <w:divBdr>
        <w:top w:val="none" w:sz="0" w:space="0" w:color="auto"/>
        <w:left w:val="none" w:sz="0" w:space="0" w:color="auto"/>
        <w:bottom w:val="none" w:sz="0" w:space="0" w:color="auto"/>
        <w:right w:val="none" w:sz="0" w:space="0" w:color="auto"/>
      </w:divBdr>
      <w:divsChild>
        <w:div w:id="1833179783">
          <w:marLeft w:val="640"/>
          <w:marRight w:val="0"/>
          <w:marTop w:val="0"/>
          <w:marBottom w:val="0"/>
          <w:divBdr>
            <w:top w:val="none" w:sz="0" w:space="0" w:color="auto"/>
            <w:left w:val="none" w:sz="0" w:space="0" w:color="auto"/>
            <w:bottom w:val="none" w:sz="0" w:space="0" w:color="auto"/>
            <w:right w:val="none" w:sz="0" w:space="0" w:color="auto"/>
          </w:divBdr>
        </w:div>
        <w:div w:id="1027562803">
          <w:marLeft w:val="640"/>
          <w:marRight w:val="0"/>
          <w:marTop w:val="0"/>
          <w:marBottom w:val="0"/>
          <w:divBdr>
            <w:top w:val="none" w:sz="0" w:space="0" w:color="auto"/>
            <w:left w:val="none" w:sz="0" w:space="0" w:color="auto"/>
            <w:bottom w:val="none" w:sz="0" w:space="0" w:color="auto"/>
            <w:right w:val="none" w:sz="0" w:space="0" w:color="auto"/>
          </w:divBdr>
        </w:div>
        <w:div w:id="395200121">
          <w:marLeft w:val="640"/>
          <w:marRight w:val="0"/>
          <w:marTop w:val="0"/>
          <w:marBottom w:val="0"/>
          <w:divBdr>
            <w:top w:val="none" w:sz="0" w:space="0" w:color="auto"/>
            <w:left w:val="none" w:sz="0" w:space="0" w:color="auto"/>
            <w:bottom w:val="none" w:sz="0" w:space="0" w:color="auto"/>
            <w:right w:val="none" w:sz="0" w:space="0" w:color="auto"/>
          </w:divBdr>
        </w:div>
        <w:div w:id="721028422">
          <w:marLeft w:val="640"/>
          <w:marRight w:val="0"/>
          <w:marTop w:val="0"/>
          <w:marBottom w:val="0"/>
          <w:divBdr>
            <w:top w:val="none" w:sz="0" w:space="0" w:color="auto"/>
            <w:left w:val="none" w:sz="0" w:space="0" w:color="auto"/>
            <w:bottom w:val="none" w:sz="0" w:space="0" w:color="auto"/>
            <w:right w:val="none" w:sz="0" w:space="0" w:color="auto"/>
          </w:divBdr>
        </w:div>
        <w:div w:id="1253661450">
          <w:marLeft w:val="640"/>
          <w:marRight w:val="0"/>
          <w:marTop w:val="0"/>
          <w:marBottom w:val="0"/>
          <w:divBdr>
            <w:top w:val="none" w:sz="0" w:space="0" w:color="auto"/>
            <w:left w:val="none" w:sz="0" w:space="0" w:color="auto"/>
            <w:bottom w:val="none" w:sz="0" w:space="0" w:color="auto"/>
            <w:right w:val="none" w:sz="0" w:space="0" w:color="auto"/>
          </w:divBdr>
        </w:div>
        <w:div w:id="824931258">
          <w:marLeft w:val="640"/>
          <w:marRight w:val="0"/>
          <w:marTop w:val="0"/>
          <w:marBottom w:val="0"/>
          <w:divBdr>
            <w:top w:val="none" w:sz="0" w:space="0" w:color="auto"/>
            <w:left w:val="none" w:sz="0" w:space="0" w:color="auto"/>
            <w:bottom w:val="none" w:sz="0" w:space="0" w:color="auto"/>
            <w:right w:val="none" w:sz="0" w:space="0" w:color="auto"/>
          </w:divBdr>
        </w:div>
        <w:div w:id="1058171069">
          <w:marLeft w:val="640"/>
          <w:marRight w:val="0"/>
          <w:marTop w:val="0"/>
          <w:marBottom w:val="0"/>
          <w:divBdr>
            <w:top w:val="none" w:sz="0" w:space="0" w:color="auto"/>
            <w:left w:val="none" w:sz="0" w:space="0" w:color="auto"/>
            <w:bottom w:val="none" w:sz="0" w:space="0" w:color="auto"/>
            <w:right w:val="none" w:sz="0" w:space="0" w:color="auto"/>
          </w:divBdr>
        </w:div>
        <w:div w:id="1166169378">
          <w:marLeft w:val="640"/>
          <w:marRight w:val="0"/>
          <w:marTop w:val="0"/>
          <w:marBottom w:val="0"/>
          <w:divBdr>
            <w:top w:val="none" w:sz="0" w:space="0" w:color="auto"/>
            <w:left w:val="none" w:sz="0" w:space="0" w:color="auto"/>
            <w:bottom w:val="none" w:sz="0" w:space="0" w:color="auto"/>
            <w:right w:val="none" w:sz="0" w:space="0" w:color="auto"/>
          </w:divBdr>
        </w:div>
        <w:div w:id="342127738">
          <w:marLeft w:val="640"/>
          <w:marRight w:val="0"/>
          <w:marTop w:val="0"/>
          <w:marBottom w:val="0"/>
          <w:divBdr>
            <w:top w:val="none" w:sz="0" w:space="0" w:color="auto"/>
            <w:left w:val="none" w:sz="0" w:space="0" w:color="auto"/>
            <w:bottom w:val="none" w:sz="0" w:space="0" w:color="auto"/>
            <w:right w:val="none" w:sz="0" w:space="0" w:color="auto"/>
          </w:divBdr>
        </w:div>
        <w:div w:id="629868122">
          <w:marLeft w:val="640"/>
          <w:marRight w:val="0"/>
          <w:marTop w:val="0"/>
          <w:marBottom w:val="0"/>
          <w:divBdr>
            <w:top w:val="none" w:sz="0" w:space="0" w:color="auto"/>
            <w:left w:val="none" w:sz="0" w:space="0" w:color="auto"/>
            <w:bottom w:val="none" w:sz="0" w:space="0" w:color="auto"/>
            <w:right w:val="none" w:sz="0" w:space="0" w:color="auto"/>
          </w:divBdr>
        </w:div>
        <w:div w:id="654799296">
          <w:marLeft w:val="640"/>
          <w:marRight w:val="0"/>
          <w:marTop w:val="0"/>
          <w:marBottom w:val="0"/>
          <w:divBdr>
            <w:top w:val="none" w:sz="0" w:space="0" w:color="auto"/>
            <w:left w:val="none" w:sz="0" w:space="0" w:color="auto"/>
            <w:bottom w:val="none" w:sz="0" w:space="0" w:color="auto"/>
            <w:right w:val="none" w:sz="0" w:space="0" w:color="auto"/>
          </w:divBdr>
        </w:div>
        <w:div w:id="1882789773">
          <w:marLeft w:val="640"/>
          <w:marRight w:val="0"/>
          <w:marTop w:val="0"/>
          <w:marBottom w:val="0"/>
          <w:divBdr>
            <w:top w:val="none" w:sz="0" w:space="0" w:color="auto"/>
            <w:left w:val="none" w:sz="0" w:space="0" w:color="auto"/>
            <w:bottom w:val="none" w:sz="0" w:space="0" w:color="auto"/>
            <w:right w:val="none" w:sz="0" w:space="0" w:color="auto"/>
          </w:divBdr>
        </w:div>
        <w:div w:id="332993401">
          <w:marLeft w:val="640"/>
          <w:marRight w:val="0"/>
          <w:marTop w:val="0"/>
          <w:marBottom w:val="0"/>
          <w:divBdr>
            <w:top w:val="none" w:sz="0" w:space="0" w:color="auto"/>
            <w:left w:val="none" w:sz="0" w:space="0" w:color="auto"/>
            <w:bottom w:val="none" w:sz="0" w:space="0" w:color="auto"/>
            <w:right w:val="none" w:sz="0" w:space="0" w:color="auto"/>
          </w:divBdr>
        </w:div>
        <w:div w:id="439570463">
          <w:marLeft w:val="640"/>
          <w:marRight w:val="0"/>
          <w:marTop w:val="0"/>
          <w:marBottom w:val="0"/>
          <w:divBdr>
            <w:top w:val="none" w:sz="0" w:space="0" w:color="auto"/>
            <w:left w:val="none" w:sz="0" w:space="0" w:color="auto"/>
            <w:bottom w:val="none" w:sz="0" w:space="0" w:color="auto"/>
            <w:right w:val="none" w:sz="0" w:space="0" w:color="auto"/>
          </w:divBdr>
        </w:div>
        <w:div w:id="1323511513">
          <w:marLeft w:val="640"/>
          <w:marRight w:val="0"/>
          <w:marTop w:val="0"/>
          <w:marBottom w:val="0"/>
          <w:divBdr>
            <w:top w:val="none" w:sz="0" w:space="0" w:color="auto"/>
            <w:left w:val="none" w:sz="0" w:space="0" w:color="auto"/>
            <w:bottom w:val="none" w:sz="0" w:space="0" w:color="auto"/>
            <w:right w:val="none" w:sz="0" w:space="0" w:color="auto"/>
          </w:divBdr>
        </w:div>
        <w:div w:id="1133061419">
          <w:marLeft w:val="640"/>
          <w:marRight w:val="0"/>
          <w:marTop w:val="0"/>
          <w:marBottom w:val="0"/>
          <w:divBdr>
            <w:top w:val="none" w:sz="0" w:space="0" w:color="auto"/>
            <w:left w:val="none" w:sz="0" w:space="0" w:color="auto"/>
            <w:bottom w:val="none" w:sz="0" w:space="0" w:color="auto"/>
            <w:right w:val="none" w:sz="0" w:space="0" w:color="auto"/>
          </w:divBdr>
        </w:div>
        <w:div w:id="2052145445">
          <w:marLeft w:val="640"/>
          <w:marRight w:val="0"/>
          <w:marTop w:val="0"/>
          <w:marBottom w:val="0"/>
          <w:divBdr>
            <w:top w:val="none" w:sz="0" w:space="0" w:color="auto"/>
            <w:left w:val="none" w:sz="0" w:space="0" w:color="auto"/>
            <w:bottom w:val="none" w:sz="0" w:space="0" w:color="auto"/>
            <w:right w:val="none" w:sz="0" w:space="0" w:color="auto"/>
          </w:divBdr>
        </w:div>
        <w:div w:id="1166553781">
          <w:marLeft w:val="640"/>
          <w:marRight w:val="0"/>
          <w:marTop w:val="0"/>
          <w:marBottom w:val="0"/>
          <w:divBdr>
            <w:top w:val="none" w:sz="0" w:space="0" w:color="auto"/>
            <w:left w:val="none" w:sz="0" w:space="0" w:color="auto"/>
            <w:bottom w:val="none" w:sz="0" w:space="0" w:color="auto"/>
            <w:right w:val="none" w:sz="0" w:space="0" w:color="auto"/>
          </w:divBdr>
        </w:div>
        <w:div w:id="1348412320">
          <w:marLeft w:val="640"/>
          <w:marRight w:val="0"/>
          <w:marTop w:val="0"/>
          <w:marBottom w:val="0"/>
          <w:divBdr>
            <w:top w:val="none" w:sz="0" w:space="0" w:color="auto"/>
            <w:left w:val="none" w:sz="0" w:space="0" w:color="auto"/>
            <w:bottom w:val="none" w:sz="0" w:space="0" w:color="auto"/>
            <w:right w:val="none" w:sz="0" w:space="0" w:color="auto"/>
          </w:divBdr>
        </w:div>
        <w:div w:id="1176381645">
          <w:marLeft w:val="640"/>
          <w:marRight w:val="0"/>
          <w:marTop w:val="0"/>
          <w:marBottom w:val="0"/>
          <w:divBdr>
            <w:top w:val="none" w:sz="0" w:space="0" w:color="auto"/>
            <w:left w:val="none" w:sz="0" w:space="0" w:color="auto"/>
            <w:bottom w:val="none" w:sz="0" w:space="0" w:color="auto"/>
            <w:right w:val="none" w:sz="0" w:space="0" w:color="auto"/>
          </w:divBdr>
        </w:div>
      </w:divsChild>
    </w:div>
    <w:div w:id="1639341388">
      <w:bodyDiv w:val="1"/>
      <w:marLeft w:val="0"/>
      <w:marRight w:val="0"/>
      <w:marTop w:val="0"/>
      <w:marBottom w:val="0"/>
      <w:divBdr>
        <w:top w:val="none" w:sz="0" w:space="0" w:color="auto"/>
        <w:left w:val="none" w:sz="0" w:space="0" w:color="auto"/>
        <w:bottom w:val="none" w:sz="0" w:space="0" w:color="auto"/>
        <w:right w:val="none" w:sz="0" w:space="0" w:color="auto"/>
      </w:divBdr>
      <w:divsChild>
        <w:div w:id="1646884899">
          <w:marLeft w:val="640"/>
          <w:marRight w:val="0"/>
          <w:marTop w:val="0"/>
          <w:marBottom w:val="0"/>
          <w:divBdr>
            <w:top w:val="none" w:sz="0" w:space="0" w:color="auto"/>
            <w:left w:val="none" w:sz="0" w:space="0" w:color="auto"/>
            <w:bottom w:val="none" w:sz="0" w:space="0" w:color="auto"/>
            <w:right w:val="none" w:sz="0" w:space="0" w:color="auto"/>
          </w:divBdr>
        </w:div>
        <w:div w:id="76443780">
          <w:marLeft w:val="640"/>
          <w:marRight w:val="0"/>
          <w:marTop w:val="0"/>
          <w:marBottom w:val="0"/>
          <w:divBdr>
            <w:top w:val="none" w:sz="0" w:space="0" w:color="auto"/>
            <w:left w:val="none" w:sz="0" w:space="0" w:color="auto"/>
            <w:bottom w:val="none" w:sz="0" w:space="0" w:color="auto"/>
            <w:right w:val="none" w:sz="0" w:space="0" w:color="auto"/>
          </w:divBdr>
        </w:div>
        <w:div w:id="744449751">
          <w:marLeft w:val="640"/>
          <w:marRight w:val="0"/>
          <w:marTop w:val="0"/>
          <w:marBottom w:val="0"/>
          <w:divBdr>
            <w:top w:val="none" w:sz="0" w:space="0" w:color="auto"/>
            <w:left w:val="none" w:sz="0" w:space="0" w:color="auto"/>
            <w:bottom w:val="none" w:sz="0" w:space="0" w:color="auto"/>
            <w:right w:val="none" w:sz="0" w:space="0" w:color="auto"/>
          </w:divBdr>
        </w:div>
        <w:div w:id="1956209741">
          <w:marLeft w:val="640"/>
          <w:marRight w:val="0"/>
          <w:marTop w:val="0"/>
          <w:marBottom w:val="0"/>
          <w:divBdr>
            <w:top w:val="none" w:sz="0" w:space="0" w:color="auto"/>
            <w:left w:val="none" w:sz="0" w:space="0" w:color="auto"/>
            <w:bottom w:val="none" w:sz="0" w:space="0" w:color="auto"/>
            <w:right w:val="none" w:sz="0" w:space="0" w:color="auto"/>
          </w:divBdr>
        </w:div>
        <w:div w:id="2001157687">
          <w:marLeft w:val="640"/>
          <w:marRight w:val="0"/>
          <w:marTop w:val="0"/>
          <w:marBottom w:val="0"/>
          <w:divBdr>
            <w:top w:val="none" w:sz="0" w:space="0" w:color="auto"/>
            <w:left w:val="none" w:sz="0" w:space="0" w:color="auto"/>
            <w:bottom w:val="none" w:sz="0" w:space="0" w:color="auto"/>
            <w:right w:val="none" w:sz="0" w:space="0" w:color="auto"/>
          </w:divBdr>
        </w:div>
        <w:div w:id="1469934616">
          <w:marLeft w:val="640"/>
          <w:marRight w:val="0"/>
          <w:marTop w:val="0"/>
          <w:marBottom w:val="0"/>
          <w:divBdr>
            <w:top w:val="none" w:sz="0" w:space="0" w:color="auto"/>
            <w:left w:val="none" w:sz="0" w:space="0" w:color="auto"/>
            <w:bottom w:val="none" w:sz="0" w:space="0" w:color="auto"/>
            <w:right w:val="none" w:sz="0" w:space="0" w:color="auto"/>
          </w:divBdr>
        </w:div>
        <w:div w:id="154347939">
          <w:marLeft w:val="640"/>
          <w:marRight w:val="0"/>
          <w:marTop w:val="0"/>
          <w:marBottom w:val="0"/>
          <w:divBdr>
            <w:top w:val="none" w:sz="0" w:space="0" w:color="auto"/>
            <w:left w:val="none" w:sz="0" w:space="0" w:color="auto"/>
            <w:bottom w:val="none" w:sz="0" w:space="0" w:color="auto"/>
            <w:right w:val="none" w:sz="0" w:space="0" w:color="auto"/>
          </w:divBdr>
        </w:div>
        <w:div w:id="1811508521">
          <w:marLeft w:val="640"/>
          <w:marRight w:val="0"/>
          <w:marTop w:val="0"/>
          <w:marBottom w:val="0"/>
          <w:divBdr>
            <w:top w:val="none" w:sz="0" w:space="0" w:color="auto"/>
            <w:left w:val="none" w:sz="0" w:space="0" w:color="auto"/>
            <w:bottom w:val="none" w:sz="0" w:space="0" w:color="auto"/>
            <w:right w:val="none" w:sz="0" w:space="0" w:color="auto"/>
          </w:divBdr>
        </w:div>
        <w:div w:id="1964073838">
          <w:marLeft w:val="640"/>
          <w:marRight w:val="0"/>
          <w:marTop w:val="0"/>
          <w:marBottom w:val="0"/>
          <w:divBdr>
            <w:top w:val="none" w:sz="0" w:space="0" w:color="auto"/>
            <w:left w:val="none" w:sz="0" w:space="0" w:color="auto"/>
            <w:bottom w:val="none" w:sz="0" w:space="0" w:color="auto"/>
            <w:right w:val="none" w:sz="0" w:space="0" w:color="auto"/>
          </w:divBdr>
        </w:div>
        <w:div w:id="562762957">
          <w:marLeft w:val="640"/>
          <w:marRight w:val="0"/>
          <w:marTop w:val="0"/>
          <w:marBottom w:val="0"/>
          <w:divBdr>
            <w:top w:val="none" w:sz="0" w:space="0" w:color="auto"/>
            <w:left w:val="none" w:sz="0" w:space="0" w:color="auto"/>
            <w:bottom w:val="none" w:sz="0" w:space="0" w:color="auto"/>
            <w:right w:val="none" w:sz="0" w:space="0" w:color="auto"/>
          </w:divBdr>
        </w:div>
        <w:div w:id="282224996">
          <w:marLeft w:val="640"/>
          <w:marRight w:val="0"/>
          <w:marTop w:val="0"/>
          <w:marBottom w:val="0"/>
          <w:divBdr>
            <w:top w:val="none" w:sz="0" w:space="0" w:color="auto"/>
            <w:left w:val="none" w:sz="0" w:space="0" w:color="auto"/>
            <w:bottom w:val="none" w:sz="0" w:space="0" w:color="auto"/>
            <w:right w:val="none" w:sz="0" w:space="0" w:color="auto"/>
          </w:divBdr>
        </w:div>
        <w:div w:id="947733844">
          <w:marLeft w:val="640"/>
          <w:marRight w:val="0"/>
          <w:marTop w:val="0"/>
          <w:marBottom w:val="0"/>
          <w:divBdr>
            <w:top w:val="none" w:sz="0" w:space="0" w:color="auto"/>
            <w:left w:val="none" w:sz="0" w:space="0" w:color="auto"/>
            <w:bottom w:val="none" w:sz="0" w:space="0" w:color="auto"/>
            <w:right w:val="none" w:sz="0" w:space="0" w:color="auto"/>
          </w:divBdr>
        </w:div>
        <w:div w:id="1229614820">
          <w:marLeft w:val="640"/>
          <w:marRight w:val="0"/>
          <w:marTop w:val="0"/>
          <w:marBottom w:val="0"/>
          <w:divBdr>
            <w:top w:val="none" w:sz="0" w:space="0" w:color="auto"/>
            <w:left w:val="none" w:sz="0" w:space="0" w:color="auto"/>
            <w:bottom w:val="none" w:sz="0" w:space="0" w:color="auto"/>
            <w:right w:val="none" w:sz="0" w:space="0" w:color="auto"/>
          </w:divBdr>
        </w:div>
        <w:div w:id="944963723">
          <w:marLeft w:val="640"/>
          <w:marRight w:val="0"/>
          <w:marTop w:val="0"/>
          <w:marBottom w:val="0"/>
          <w:divBdr>
            <w:top w:val="none" w:sz="0" w:space="0" w:color="auto"/>
            <w:left w:val="none" w:sz="0" w:space="0" w:color="auto"/>
            <w:bottom w:val="none" w:sz="0" w:space="0" w:color="auto"/>
            <w:right w:val="none" w:sz="0" w:space="0" w:color="auto"/>
          </w:divBdr>
        </w:div>
        <w:div w:id="1838495781">
          <w:marLeft w:val="640"/>
          <w:marRight w:val="0"/>
          <w:marTop w:val="0"/>
          <w:marBottom w:val="0"/>
          <w:divBdr>
            <w:top w:val="none" w:sz="0" w:space="0" w:color="auto"/>
            <w:left w:val="none" w:sz="0" w:space="0" w:color="auto"/>
            <w:bottom w:val="none" w:sz="0" w:space="0" w:color="auto"/>
            <w:right w:val="none" w:sz="0" w:space="0" w:color="auto"/>
          </w:divBdr>
        </w:div>
        <w:div w:id="1964774545">
          <w:marLeft w:val="640"/>
          <w:marRight w:val="0"/>
          <w:marTop w:val="0"/>
          <w:marBottom w:val="0"/>
          <w:divBdr>
            <w:top w:val="none" w:sz="0" w:space="0" w:color="auto"/>
            <w:left w:val="none" w:sz="0" w:space="0" w:color="auto"/>
            <w:bottom w:val="none" w:sz="0" w:space="0" w:color="auto"/>
            <w:right w:val="none" w:sz="0" w:space="0" w:color="auto"/>
          </w:divBdr>
        </w:div>
        <w:div w:id="295719098">
          <w:marLeft w:val="640"/>
          <w:marRight w:val="0"/>
          <w:marTop w:val="0"/>
          <w:marBottom w:val="0"/>
          <w:divBdr>
            <w:top w:val="none" w:sz="0" w:space="0" w:color="auto"/>
            <w:left w:val="none" w:sz="0" w:space="0" w:color="auto"/>
            <w:bottom w:val="none" w:sz="0" w:space="0" w:color="auto"/>
            <w:right w:val="none" w:sz="0" w:space="0" w:color="auto"/>
          </w:divBdr>
        </w:div>
        <w:div w:id="2114859660">
          <w:marLeft w:val="640"/>
          <w:marRight w:val="0"/>
          <w:marTop w:val="0"/>
          <w:marBottom w:val="0"/>
          <w:divBdr>
            <w:top w:val="none" w:sz="0" w:space="0" w:color="auto"/>
            <w:left w:val="none" w:sz="0" w:space="0" w:color="auto"/>
            <w:bottom w:val="none" w:sz="0" w:space="0" w:color="auto"/>
            <w:right w:val="none" w:sz="0" w:space="0" w:color="auto"/>
          </w:divBdr>
        </w:div>
        <w:div w:id="1298609321">
          <w:marLeft w:val="640"/>
          <w:marRight w:val="0"/>
          <w:marTop w:val="0"/>
          <w:marBottom w:val="0"/>
          <w:divBdr>
            <w:top w:val="none" w:sz="0" w:space="0" w:color="auto"/>
            <w:left w:val="none" w:sz="0" w:space="0" w:color="auto"/>
            <w:bottom w:val="none" w:sz="0" w:space="0" w:color="auto"/>
            <w:right w:val="none" w:sz="0" w:space="0" w:color="auto"/>
          </w:divBdr>
        </w:div>
        <w:div w:id="1583903550">
          <w:marLeft w:val="640"/>
          <w:marRight w:val="0"/>
          <w:marTop w:val="0"/>
          <w:marBottom w:val="0"/>
          <w:divBdr>
            <w:top w:val="none" w:sz="0" w:space="0" w:color="auto"/>
            <w:left w:val="none" w:sz="0" w:space="0" w:color="auto"/>
            <w:bottom w:val="none" w:sz="0" w:space="0" w:color="auto"/>
            <w:right w:val="none" w:sz="0" w:space="0" w:color="auto"/>
          </w:divBdr>
        </w:div>
        <w:div w:id="1125544021">
          <w:marLeft w:val="640"/>
          <w:marRight w:val="0"/>
          <w:marTop w:val="0"/>
          <w:marBottom w:val="0"/>
          <w:divBdr>
            <w:top w:val="none" w:sz="0" w:space="0" w:color="auto"/>
            <w:left w:val="none" w:sz="0" w:space="0" w:color="auto"/>
            <w:bottom w:val="none" w:sz="0" w:space="0" w:color="auto"/>
            <w:right w:val="none" w:sz="0" w:space="0" w:color="auto"/>
          </w:divBdr>
        </w:div>
        <w:div w:id="415906457">
          <w:marLeft w:val="640"/>
          <w:marRight w:val="0"/>
          <w:marTop w:val="0"/>
          <w:marBottom w:val="0"/>
          <w:divBdr>
            <w:top w:val="none" w:sz="0" w:space="0" w:color="auto"/>
            <w:left w:val="none" w:sz="0" w:space="0" w:color="auto"/>
            <w:bottom w:val="none" w:sz="0" w:space="0" w:color="auto"/>
            <w:right w:val="none" w:sz="0" w:space="0" w:color="auto"/>
          </w:divBdr>
        </w:div>
        <w:div w:id="321736572">
          <w:marLeft w:val="640"/>
          <w:marRight w:val="0"/>
          <w:marTop w:val="0"/>
          <w:marBottom w:val="0"/>
          <w:divBdr>
            <w:top w:val="none" w:sz="0" w:space="0" w:color="auto"/>
            <w:left w:val="none" w:sz="0" w:space="0" w:color="auto"/>
            <w:bottom w:val="none" w:sz="0" w:space="0" w:color="auto"/>
            <w:right w:val="none" w:sz="0" w:space="0" w:color="auto"/>
          </w:divBdr>
        </w:div>
        <w:div w:id="1974097998">
          <w:marLeft w:val="640"/>
          <w:marRight w:val="0"/>
          <w:marTop w:val="0"/>
          <w:marBottom w:val="0"/>
          <w:divBdr>
            <w:top w:val="none" w:sz="0" w:space="0" w:color="auto"/>
            <w:left w:val="none" w:sz="0" w:space="0" w:color="auto"/>
            <w:bottom w:val="none" w:sz="0" w:space="0" w:color="auto"/>
            <w:right w:val="none" w:sz="0" w:space="0" w:color="auto"/>
          </w:divBdr>
        </w:div>
        <w:div w:id="1349598442">
          <w:marLeft w:val="640"/>
          <w:marRight w:val="0"/>
          <w:marTop w:val="0"/>
          <w:marBottom w:val="0"/>
          <w:divBdr>
            <w:top w:val="none" w:sz="0" w:space="0" w:color="auto"/>
            <w:left w:val="none" w:sz="0" w:space="0" w:color="auto"/>
            <w:bottom w:val="none" w:sz="0" w:space="0" w:color="auto"/>
            <w:right w:val="none" w:sz="0" w:space="0" w:color="auto"/>
          </w:divBdr>
        </w:div>
        <w:div w:id="1866364051">
          <w:marLeft w:val="640"/>
          <w:marRight w:val="0"/>
          <w:marTop w:val="0"/>
          <w:marBottom w:val="0"/>
          <w:divBdr>
            <w:top w:val="none" w:sz="0" w:space="0" w:color="auto"/>
            <w:left w:val="none" w:sz="0" w:space="0" w:color="auto"/>
            <w:bottom w:val="none" w:sz="0" w:space="0" w:color="auto"/>
            <w:right w:val="none" w:sz="0" w:space="0" w:color="auto"/>
          </w:divBdr>
        </w:div>
        <w:div w:id="1333069880">
          <w:marLeft w:val="640"/>
          <w:marRight w:val="0"/>
          <w:marTop w:val="0"/>
          <w:marBottom w:val="0"/>
          <w:divBdr>
            <w:top w:val="none" w:sz="0" w:space="0" w:color="auto"/>
            <w:left w:val="none" w:sz="0" w:space="0" w:color="auto"/>
            <w:bottom w:val="none" w:sz="0" w:space="0" w:color="auto"/>
            <w:right w:val="none" w:sz="0" w:space="0" w:color="auto"/>
          </w:divBdr>
        </w:div>
        <w:div w:id="1386833934">
          <w:marLeft w:val="640"/>
          <w:marRight w:val="0"/>
          <w:marTop w:val="0"/>
          <w:marBottom w:val="0"/>
          <w:divBdr>
            <w:top w:val="none" w:sz="0" w:space="0" w:color="auto"/>
            <w:left w:val="none" w:sz="0" w:space="0" w:color="auto"/>
            <w:bottom w:val="none" w:sz="0" w:space="0" w:color="auto"/>
            <w:right w:val="none" w:sz="0" w:space="0" w:color="auto"/>
          </w:divBdr>
        </w:div>
        <w:div w:id="372120301">
          <w:marLeft w:val="640"/>
          <w:marRight w:val="0"/>
          <w:marTop w:val="0"/>
          <w:marBottom w:val="0"/>
          <w:divBdr>
            <w:top w:val="none" w:sz="0" w:space="0" w:color="auto"/>
            <w:left w:val="none" w:sz="0" w:space="0" w:color="auto"/>
            <w:bottom w:val="none" w:sz="0" w:space="0" w:color="auto"/>
            <w:right w:val="none" w:sz="0" w:space="0" w:color="auto"/>
          </w:divBdr>
        </w:div>
        <w:div w:id="2090810917">
          <w:marLeft w:val="640"/>
          <w:marRight w:val="0"/>
          <w:marTop w:val="0"/>
          <w:marBottom w:val="0"/>
          <w:divBdr>
            <w:top w:val="none" w:sz="0" w:space="0" w:color="auto"/>
            <w:left w:val="none" w:sz="0" w:space="0" w:color="auto"/>
            <w:bottom w:val="none" w:sz="0" w:space="0" w:color="auto"/>
            <w:right w:val="none" w:sz="0" w:space="0" w:color="auto"/>
          </w:divBdr>
        </w:div>
        <w:div w:id="626669285">
          <w:marLeft w:val="640"/>
          <w:marRight w:val="0"/>
          <w:marTop w:val="0"/>
          <w:marBottom w:val="0"/>
          <w:divBdr>
            <w:top w:val="none" w:sz="0" w:space="0" w:color="auto"/>
            <w:left w:val="none" w:sz="0" w:space="0" w:color="auto"/>
            <w:bottom w:val="none" w:sz="0" w:space="0" w:color="auto"/>
            <w:right w:val="none" w:sz="0" w:space="0" w:color="auto"/>
          </w:divBdr>
        </w:div>
        <w:div w:id="433131647">
          <w:marLeft w:val="640"/>
          <w:marRight w:val="0"/>
          <w:marTop w:val="0"/>
          <w:marBottom w:val="0"/>
          <w:divBdr>
            <w:top w:val="none" w:sz="0" w:space="0" w:color="auto"/>
            <w:left w:val="none" w:sz="0" w:space="0" w:color="auto"/>
            <w:bottom w:val="none" w:sz="0" w:space="0" w:color="auto"/>
            <w:right w:val="none" w:sz="0" w:space="0" w:color="auto"/>
          </w:divBdr>
        </w:div>
        <w:div w:id="1878618776">
          <w:marLeft w:val="640"/>
          <w:marRight w:val="0"/>
          <w:marTop w:val="0"/>
          <w:marBottom w:val="0"/>
          <w:divBdr>
            <w:top w:val="none" w:sz="0" w:space="0" w:color="auto"/>
            <w:left w:val="none" w:sz="0" w:space="0" w:color="auto"/>
            <w:bottom w:val="none" w:sz="0" w:space="0" w:color="auto"/>
            <w:right w:val="none" w:sz="0" w:space="0" w:color="auto"/>
          </w:divBdr>
        </w:div>
        <w:div w:id="1288316016">
          <w:marLeft w:val="640"/>
          <w:marRight w:val="0"/>
          <w:marTop w:val="0"/>
          <w:marBottom w:val="0"/>
          <w:divBdr>
            <w:top w:val="none" w:sz="0" w:space="0" w:color="auto"/>
            <w:left w:val="none" w:sz="0" w:space="0" w:color="auto"/>
            <w:bottom w:val="none" w:sz="0" w:space="0" w:color="auto"/>
            <w:right w:val="none" w:sz="0" w:space="0" w:color="auto"/>
          </w:divBdr>
        </w:div>
        <w:div w:id="26107015">
          <w:marLeft w:val="640"/>
          <w:marRight w:val="0"/>
          <w:marTop w:val="0"/>
          <w:marBottom w:val="0"/>
          <w:divBdr>
            <w:top w:val="none" w:sz="0" w:space="0" w:color="auto"/>
            <w:left w:val="none" w:sz="0" w:space="0" w:color="auto"/>
            <w:bottom w:val="none" w:sz="0" w:space="0" w:color="auto"/>
            <w:right w:val="none" w:sz="0" w:space="0" w:color="auto"/>
          </w:divBdr>
        </w:div>
        <w:div w:id="1116413576">
          <w:marLeft w:val="640"/>
          <w:marRight w:val="0"/>
          <w:marTop w:val="0"/>
          <w:marBottom w:val="0"/>
          <w:divBdr>
            <w:top w:val="none" w:sz="0" w:space="0" w:color="auto"/>
            <w:left w:val="none" w:sz="0" w:space="0" w:color="auto"/>
            <w:bottom w:val="none" w:sz="0" w:space="0" w:color="auto"/>
            <w:right w:val="none" w:sz="0" w:space="0" w:color="auto"/>
          </w:divBdr>
        </w:div>
        <w:div w:id="1432621640">
          <w:marLeft w:val="640"/>
          <w:marRight w:val="0"/>
          <w:marTop w:val="0"/>
          <w:marBottom w:val="0"/>
          <w:divBdr>
            <w:top w:val="none" w:sz="0" w:space="0" w:color="auto"/>
            <w:left w:val="none" w:sz="0" w:space="0" w:color="auto"/>
            <w:bottom w:val="none" w:sz="0" w:space="0" w:color="auto"/>
            <w:right w:val="none" w:sz="0" w:space="0" w:color="auto"/>
          </w:divBdr>
        </w:div>
        <w:div w:id="1802532313">
          <w:marLeft w:val="640"/>
          <w:marRight w:val="0"/>
          <w:marTop w:val="0"/>
          <w:marBottom w:val="0"/>
          <w:divBdr>
            <w:top w:val="none" w:sz="0" w:space="0" w:color="auto"/>
            <w:left w:val="none" w:sz="0" w:space="0" w:color="auto"/>
            <w:bottom w:val="none" w:sz="0" w:space="0" w:color="auto"/>
            <w:right w:val="none" w:sz="0" w:space="0" w:color="auto"/>
          </w:divBdr>
        </w:div>
        <w:div w:id="969243106">
          <w:marLeft w:val="640"/>
          <w:marRight w:val="0"/>
          <w:marTop w:val="0"/>
          <w:marBottom w:val="0"/>
          <w:divBdr>
            <w:top w:val="none" w:sz="0" w:space="0" w:color="auto"/>
            <w:left w:val="none" w:sz="0" w:space="0" w:color="auto"/>
            <w:bottom w:val="none" w:sz="0" w:space="0" w:color="auto"/>
            <w:right w:val="none" w:sz="0" w:space="0" w:color="auto"/>
          </w:divBdr>
        </w:div>
        <w:div w:id="1954434652">
          <w:marLeft w:val="640"/>
          <w:marRight w:val="0"/>
          <w:marTop w:val="0"/>
          <w:marBottom w:val="0"/>
          <w:divBdr>
            <w:top w:val="none" w:sz="0" w:space="0" w:color="auto"/>
            <w:left w:val="none" w:sz="0" w:space="0" w:color="auto"/>
            <w:bottom w:val="none" w:sz="0" w:space="0" w:color="auto"/>
            <w:right w:val="none" w:sz="0" w:space="0" w:color="auto"/>
          </w:divBdr>
        </w:div>
        <w:div w:id="916213215">
          <w:marLeft w:val="640"/>
          <w:marRight w:val="0"/>
          <w:marTop w:val="0"/>
          <w:marBottom w:val="0"/>
          <w:divBdr>
            <w:top w:val="none" w:sz="0" w:space="0" w:color="auto"/>
            <w:left w:val="none" w:sz="0" w:space="0" w:color="auto"/>
            <w:bottom w:val="none" w:sz="0" w:space="0" w:color="auto"/>
            <w:right w:val="none" w:sz="0" w:space="0" w:color="auto"/>
          </w:divBdr>
        </w:div>
        <w:div w:id="161897505">
          <w:marLeft w:val="640"/>
          <w:marRight w:val="0"/>
          <w:marTop w:val="0"/>
          <w:marBottom w:val="0"/>
          <w:divBdr>
            <w:top w:val="none" w:sz="0" w:space="0" w:color="auto"/>
            <w:left w:val="none" w:sz="0" w:space="0" w:color="auto"/>
            <w:bottom w:val="none" w:sz="0" w:space="0" w:color="auto"/>
            <w:right w:val="none" w:sz="0" w:space="0" w:color="auto"/>
          </w:divBdr>
        </w:div>
        <w:div w:id="311762943">
          <w:marLeft w:val="640"/>
          <w:marRight w:val="0"/>
          <w:marTop w:val="0"/>
          <w:marBottom w:val="0"/>
          <w:divBdr>
            <w:top w:val="none" w:sz="0" w:space="0" w:color="auto"/>
            <w:left w:val="none" w:sz="0" w:space="0" w:color="auto"/>
            <w:bottom w:val="none" w:sz="0" w:space="0" w:color="auto"/>
            <w:right w:val="none" w:sz="0" w:space="0" w:color="auto"/>
          </w:divBdr>
        </w:div>
        <w:div w:id="400561655">
          <w:marLeft w:val="640"/>
          <w:marRight w:val="0"/>
          <w:marTop w:val="0"/>
          <w:marBottom w:val="0"/>
          <w:divBdr>
            <w:top w:val="none" w:sz="0" w:space="0" w:color="auto"/>
            <w:left w:val="none" w:sz="0" w:space="0" w:color="auto"/>
            <w:bottom w:val="none" w:sz="0" w:space="0" w:color="auto"/>
            <w:right w:val="none" w:sz="0" w:space="0" w:color="auto"/>
          </w:divBdr>
        </w:div>
        <w:div w:id="939140896">
          <w:marLeft w:val="640"/>
          <w:marRight w:val="0"/>
          <w:marTop w:val="0"/>
          <w:marBottom w:val="0"/>
          <w:divBdr>
            <w:top w:val="none" w:sz="0" w:space="0" w:color="auto"/>
            <w:left w:val="none" w:sz="0" w:space="0" w:color="auto"/>
            <w:bottom w:val="none" w:sz="0" w:space="0" w:color="auto"/>
            <w:right w:val="none" w:sz="0" w:space="0" w:color="auto"/>
          </w:divBdr>
        </w:div>
        <w:div w:id="277419103">
          <w:marLeft w:val="640"/>
          <w:marRight w:val="0"/>
          <w:marTop w:val="0"/>
          <w:marBottom w:val="0"/>
          <w:divBdr>
            <w:top w:val="none" w:sz="0" w:space="0" w:color="auto"/>
            <w:left w:val="none" w:sz="0" w:space="0" w:color="auto"/>
            <w:bottom w:val="none" w:sz="0" w:space="0" w:color="auto"/>
            <w:right w:val="none" w:sz="0" w:space="0" w:color="auto"/>
          </w:divBdr>
        </w:div>
        <w:div w:id="362021896">
          <w:marLeft w:val="640"/>
          <w:marRight w:val="0"/>
          <w:marTop w:val="0"/>
          <w:marBottom w:val="0"/>
          <w:divBdr>
            <w:top w:val="none" w:sz="0" w:space="0" w:color="auto"/>
            <w:left w:val="none" w:sz="0" w:space="0" w:color="auto"/>
            <w:bottom w:val="none" w:sz="0" w:space="0" w:color="auto"/>
            <w:right w:val="none" w:sz="0" w:space="0" w:color="auto"/>
          </w:divBdr>
        </w:div>
        <w:div w:id="564879337">
          <w:marLeft w:val="640"/>
          <w:marRight w:val="0"/>
          <w:marTop w:val="0"/>
          <w:marBottom w:val="0"/>
          <w:divBdr>
            <w:top w:val="none" w:sz="0" w:space="0" w:color="auto"/>
            <w:left w:val="none" w:sz="0" w:space="0" w:color="auto"/>
            <w:bottom w:val="none" w:sz="0" w:space="0" w:color="auto"/>
            <w:right w:val="none" w:sz="0" w:space="0" w:color="auto"/>
          </w:divBdr>
        </w:div>
        <w:div w:id="243880628">
          <w:marLeft w:val="640"/>
          <w:marRight w:val="0"/>
          <w:marTop w:val="0"/>
          <w:marBottom w:val="0"/>
          <w:divBdr>
            <w:top w:val="none" w:sz="0" w:space="0" w:color="auto"/>
            <w:left w:val="none" w:sz="0" w:space="0" w:color="auto"/>
            <w:bottom w:val="none" w:sz="0" w:space="0" w:color="auto"/>
            <w:right w:val="none" w:sz="0" w:space="0" w:color="auto"/>
          </w:divBdr>
        </w:div>
      </w:divsChild>
    </w:div>
    <w:div w:id="1648124474">
      <w:bodyDiv w:val="1"/>
      <w:marLeft w:val="0"/>
      <w:marRight w:val="0"/>
      <w:marTop w:val="0"/>
      <w:marBottom w:val="0"/>
      <w:divBdr>
        <w:top w:val="none" w:sz="0" w:space="0" w:color="auto"/>
        <w:left w:val="none" w:sz="0" w:space="0" w:color="auto"/>
        <w:bottom w:val="none" w:sz="0" w:space="0" w:color="auto"/>
        <w:right w:val="none" w:sz="0" w:space="0" w:color="auto"/>
      </w:divBdr>
      <w:divsChild>
        <w:div w:id="1995066774">
          <w:marLeft w:val="640"/>
          <w:marRight w:val="0"/>
          <w:marTop w:val="0"/>
          <w:marBottom w:val="0"/>
          <w:divBdr>
            <w:top w:val="none" w:sz="0" w:space="0" w:color="auto"/>
            <w:left w:val="none" w:sz="0" w:space="0" w:color="auto"/>
            <w:bottom w:val="none" w:sz="0" w:space="0" w:color="auto"/>
            <w:right w:val="none" w:sz="0" w:space="0" w:color="auto"/>
          </w:divBdr>
        </w:div>
        <w:div w:id="25720792">
          <w:marLeft w:val="640"/>
          <w:marRight w:val="0"/>
          <w:marTop w:val="0"/>
          <w:marBottom w:val="0"/>
          <w:divBdr>
            <w:top w:val="none" w:sz="0" w:space="0" w:color="auto"/>
            <w:left w:val="none" w:sz="0" w:space="0" w:color="auto"/>
            <w:bottom w:val="none" w:sz="0" w:space="0" w:color="auto"/>
            <w:right w:val="none" w:sz="0" w:space="0" w:color="auto"/>
          </w:divBdr>
        </w:div>
        <w:div w:id="1226138670">
          <w:marLeft w:val="640"/>
          <w:marRight w:val="0"/>
          <w:marTop w:val="0"/>
          <w:marBottom w:val="0"/>
          <w:divBdr>
            <w:top w:val="none" w:sz="0" w:space="0" w:color="auto"/>
            <w:left w:val="none" w:sz="0" w:space="0" w:color="auto"/>
            <w:bottom w:val="none" w:sz="0" w:space="0" w:color="auto"/>
            <w:right w:val="none" w:sz="0" w:space="0" w:color="auto"/>
          </w:divBdr>
        </w:div>
        <w:div w:id="1660500368">
          <w:marLeft w:val="640"/>
          <w:marRight w:val="0"/>
          <w:marTop w:val="0"/>
          <w:marBottom w:val="0"/>
          <w:divBdr>
            <w:top w:val="none" w:sz="0" w:space="0" w:color="auto"/>
            <w:left w:val="none" w:sz="0" w:space="0" w:color="auto"/>
            <w:bottom w:val="none" w:sz="0" w:space="0" w:color="auto"/>
            <w:right w:val="none" w:sz="0" w:space="0" w:color="auto"/>
          </w:divBdr>
        </w:div>
        <w:div w:id="1600212130">
          <w:marLeft w:val="640"/>
          <w:marRight w:val="0"/>
          <w:marTop w:val="0"/>
          <w:marBottom w:val="0"/>
          <w:divBdr>
            <w:top w:val="none" w:sz="0" w:space="0" w:color="auto"/>
            <w:left w:val="none" w:sz="0" w:space="0" w:color="auto"/>
            <w:bottom w:val="none" w:sz="0" w:space="0" w:color="auto"/>
            <w:right w:val="none" w:sz="0" w:space="0" w:color="auto"/>
          </w:divBdr>
        </w:div>
        <w:div w:id="1904870002">
          <w:marLeft w:val="640"/>
          <w:marRight w:val="0"/>
          <w:marTop w:val="0"/>
          <w:marBottom w:val="0"/>
          <w:divBdr>
            <w:top w:val="none" w:sz="0" w:space="0" w:color="auto"/>
            <w:left w:val="none" w:sz="0" w:space="0" w:color="auto"/>
            <w:bottom w:val="none" w:sz="0" w:space="0" w:color="auto"/>
            <w:right w:val="none" w:sz="0" w:space="0" w:color="auto"/>
          </w:divBdr>
        </w:div>
        <w:div w:id="1478304426">
          <w:marLeft w:val="640"/>
          <w:marRight w:val="0"/>
          <w:marTop w:val="0"/>
          <w:marBottom w:val="0"/>
          <w:divBdr>
            <w:top w:val="none" w:sz="0" w:space="0" w:color="auto"/>
            <w:left w:val="none" w:sz="0" w:space="0" w:color="auto"/>
            <w:bottom w:val="none" w:sz="0" w:space="0" w:color="auto"/>
            <w:right w:val="none" w:sz="0" w:space="0" w:color="auto"/>
          </w:divBdr>
        </w:div>
        <w:div w:id="1608582250">
          <w:marLeft w:val="640"/>
          <w:marRight w:val="0"/>
          <w:marTop w:val="0"/>
          <w:marBottom w:val="0"/>
          <w:divBdr>
            <w:top w:val="none" w:sz="0" w:space="0" w:color="auto"/>
            <w:left w:val="none" w:sz="0" w:space="0" w:color="auto"/>
            <w:bottom w:val="none" w:sz="0" w:space="0" w:color="auto"/>
            <w:right w:val="none" w:sz="0" w:space="0" w:color="auto"/>
          </w:divBdr>
        </w:div>
        <w:div w:id="1515343264">
          <w:marLeft w:val="640"/>
          <w:marRight w:val="0"/>
          <w:marTop w:val="0"/>
          <w:marBottom w:val="0"/>
          <w:divBdr>
            <w:top w:val="none" w:sz="0" w:space="0" w:color="auto"/>
            <w:left w:val="none" w:sz="0" w:space="0" w:color="auto"/>
            <w:bottom w:val="none" w:sz="0" w:space="0" w:color="auto"/>
            <w:right w:val="none" w:sz="0" w:space="0" w:color="auto"/>
          </w:divBdr>
        </w:div>
        <w:div w:id="217980324">
          <w:marLeft w:val="640"/>
          <w:marRight w:val="0"/>
          <w:marTop w:val="0"/>
          <w:marBottom w:val="0"/>
          <w:divBdr>
            <w:top w:val="none" w:sz="0" w:space="0" w:color="auto"/>
            <w:left w:val="none" w:sz="0" w:space="0" w:color="auto"/>
            <w:bottom w:val="none" w:sz="0" w:space="0" w:color="auto"/>
            <w:right w:val="none" w:sz="0" w:space="0" w:color="auto"/>
          </w:divBdr>
        </w:div>
        <w:div w:id="1068654587">
          <w:marLeft w:val="640"/>
          <w:marRight w:val="0"/>
          <w:marTop w:val="0"/>
          <w:marBottom w:val="0"/>
          <w:divBdr>
            <w:top w:val="none" w:sz="0" w:space="0" w:color="auto"/>
            <w:left w:val="none" w:sz="0" w:space="0" w:color="auto"/>
            <w:bottom w:val="none" w:sz="0" w:space="0" w:color="auto"/>
            <w:right w:val="none" w:sz="0" w:space="0" w:color="auto"/>
          </w:divBdr>
        </w:div>
        <w:div w:id="1258321435">
          <w:marLeft w:val="640"/>
          <w:marRight w:val="0"/>
          <w:marTop w:val="0"/>
          <w:marBottom w:val="0"/>
          <w:divBdr>
            <w:top w:val="none" w:sz="0" w:space="0" w:color="auto"/>
            <w:left w:val="none" w:sz="0" w:space="0" w:color="auto"/>
            <w:bottom w:val="none" w:sz="0" w:space="0" w:color="auto"/>
            <w:right w:val="none" w:sz="0" w:space="0" w:color="auto"/>
          </w:divBdr>
        </w:div>
        <w:div w:id="312291757">
          <w:marLeft w:val="640"/>
          <w:marRight w:val="0"/>
          <w:marTop w:val="0"/>
          <w:marBottom w:val="0"/>
          <w:divBdr>
            <w:top w:val="none" w:sz="0" w:space="0" w:color="auto"/>
            <w:left w:val="none" w:sz="0" w:space="0" w:color="auto"/>
            <w:bottom w:val="none" w:sz="0" w:space="0" w:color="auto"/>
            <w:right w:val="none" w:sz="0" w:space="0" w:color="auto"/>
          </w:divBdr>
        </w:div>
        <w:div w:id="1428765661">
          <w:marLeft w:val="640"/>
          <w:marRight w:val="0"/>
          <w:marTop w:val="0"/>
          <w:marBottom w:val="0"/>
          <w:divBdr>
            <w:top w:val="none" w:sz="0" w:space="0" w:color="auto"/>
            <w:left w:val="none" w:sz="0" w:space="0" w:color="auto"/>
            <w:bottom w:val="none" w:sz="0" w:space="0" w:color="auto"/>
            <w:right w:val="none" w:sz="0" w:space="0" w:color="auto"/>
          </w:divBdr>
        </w:div>
        <w:div w:id="924533510">
          <w:marLeft w:val="640"/>
          <w:marRight w:val="0"/>
          <w:marTop w:val="0"/>
          <w:marBottom w:val="0"/>
          <w:divBdr>
            <w:top w:val="none" w:sz="0" w:space="0" w:color="auto"/>
            <w:left w:val="none" w:sz="0" w:space="0" w:color="auto"/>
            <w:bottom w:val="none" w:sz="0" w:space="0" w:color="auto"/>
            <w:right w:val="none" w:sz="0" w:space="0" w:color="auto"/>
          </w:divBdr>
        </w:div>
        <w:div w:id="1806777167">
          <w:marLeft w:val="640"/>
          <w:marRight w:val="0"/>
          <w:marTop w:val="0"/>
          <w:marBottom w:val="0"/>
          <w:divBdr>
            <w:top w:val="none" w:sz="0" w:space="0" w:color="auto"/>
            <w:left w:val="none" w:sz="0" w:space="0" w:color="auto"/>
            <w:bottom w:val="none" w:sz="0" w:space="0" w:color="auto"/>
            <w:right w:val="none" w:sz="0" w:space="0" w:color="auto"/>
          </w:divBdr>
        </w:div>
        <w:div w:id="1736852826">
          <w:marLeft w:val="640"/>
          <w:marRight w:val="0"/>
          <w:marTop w:val="0"/>
          <w:marBottom w:val="0"/>
          <w:divBdr>
            <w:top w:val="none" w:sz="0" w:space="0" w:color="auto"/>
            <w:left w:val="none" w:sz="0" w:space="0" w:color="auto"/>
            <w:bottom w:val="none" w:sz="0" w:space="0" w:color="auto"/>
            <w:right w:val="none" w:sz="0" w:space="0" w:color="auto"/>
          </w:divBdr>
        </w:div>
        <w:div w:id="406534573">
          <w:marLeft w:val="640"/>
          <w:marRight w:val="0"/>
          <w:marTop w:val="0"/>
          <w:marBottom w:val="0"/>
          <w:divBdr>
            <w:top w:val="none" w:sz="0" w:space="0" w:color="auto"/>
            <w:left w:val="none" w:sz="0" w:space="0" w:color="auto"/>
            <w:bottom w:val="none" w:sz="0" w:space="0" w:color="auto"/>
            <w:right w:val="none" w:sz="0" w:space="0" w:color="auto"/>
          </w:divBdr>
        </w:div>
        <w:div w:id="981472043">
          <w:marLeft w:val="640"/>
          <w:marRight w:val="0"/>
          <w:marTop w:val="0"/>
          <w:marBottom w:val="0"/>
          <w:divBdr>
            <w:top w:val="none" w:sz="0" w:space="0" w:color="auto"/>
            <w:left w:val="none" w:sz="0" w:space="0" w:color="auto"/>
            <w:bottom w:val="none" w:sz="0" w:space="0" w:color="auto"/>
            <w:right w:val="none" w:sz="0" w:space="0" w:color="auto"/>
          </w:divBdr>
        </w:div>
        <w:div w:id="2018923009">
          <w:marLeft w:val="640"/>
          <w:marRight w:val="0"/>
          <w:marTop w:val="0"/>
          <w:marBottom w:val="0"/>
          <w:divBdr>
            <w:top w:val="none" w:sz="0" w:space="0" w:color="auto"/>
            <w:left w:val="none" w:sz="0" w:space="0" w:color="auto"/>
            <w:bottom w:val="none" w:sz="0" w:space="0" w:color="auto"/>
            <w:right w:val="none" w:sz="0" w:space="0" w:color="auto"/>
          </w:divBdr>
        </w:div>
        <w:div w:id="248121975">
          <w:marLeft w:val="640"/>
          <w:marRight w:val="0"/>
          <w:marTop w:val="0"/>
          <w:marBottom w:val="0"/>
          <w:divBdr>
            <w:top w:val="none" w:sz="0" w:space="0" w:color="auto"/>
            <w:left w:val="none" w:sz="0" w:space="0" w:color="auto"/>
            <w:bottom w:val="none" w:sz="0" w:space="0" w:color="auto"/>
            <w:right w:val="none" w:sz="0" w:space="0" w:color="auto"/>
          </w:divBdr>
        </w:div>
        <w:div w:id="275604438">
          <w:marLeft w:val="640"/>
          <w:marRight w:val="0"/>
          <w:marTop w:val="0"/>
          <w:marBottom w:val="0"/>
          <w:divBdr>
            <w:top w:val="none" w:sz="0" w:space="0" w:color="auto"/>
            <w:left w:val="none" w:sz="0" w:space="0" w:color="auto"/>
            <w:bottom w:val="none" w:sz="0" w:space="0" w:color="auto"/>
            <w:right w:val="none" w:sz="0" w:space="0" w:color="auto"/>
          </w:divBdr>
        </w:div>
        <w:div w:id="682586081">
          <w:marLeft w:val="640"/>
          <w:marRight w:val="0"/>
          <w:marTop w:val="0"/>
          <w:marBottom w:val="0"/>
          <w:divBdr>
            <w:top w:val="none" w:sz="0" w:space="0" w:color="auto"/>
            <w:left w:val="none" w:sz="0" w:space="0" w:color="auto"/>
            <w:bottom w:val="none" w:sz="0" w:space="0" w:color="auto"/>
            <w:right w:val="none" w:sz="0" w:space="0" w:color="auto"/>
          </w:divBdr>
        </w:div>
        <w:div w:id="1149059366">
          <w:marLeft w:val="640"/>
          <w:marRight w:val="0"/>
          <w:marTop w:val="0"/>
          <w:marBottom w:val="0"/>
          <w:divBdr>
            <w:top w:val="none" w:sz="0" w:space="0" w:color="auto"/>
            <w:left w:val="none" w:sz="0" w:space="0" w:color="auto"/>
            <w:bottom w:val="none" w:sz="0" w:space="0" w:color="auto"/>
            <w:right w:val="none" w:sz="0" w:space="0" w:color="auto"/>
          </w:divBdr>
        </w:div>
        <w:div w:id="1972515544">
          <w:marLeft w:val="640"/>
          <w:marRight w:val="0"/>
          <w:marTop w:val="0"/>
          <w:marBottom w:val="0"/>
          <w:divBdr>
            <w:top w:val="none" w:sz="0" w:space="0" w:color="auto"/>
            <w:left w:val="none" w:sz="0" w:space="0" w:color="auto"/>
            <w:bottom w:val="none" w:sz="0" w:space="0" w:color="auto"/>
            <w:right w:val="none" w:sz="0" w:space="0" w:color="auto"/>
          </w:divBdr>
        </w:div>
        <w:div w:id="473330337">
          <w:marLeft w:val="640"/>
          <w:marRight w:val="0"/>
          <w:marTop w:val="0"/>
          <w:marBottom w:val="0"/>
          <w:divBdr>
            <w:top w:val="none" w:sz="0" w:space="0" w:color="auto"/>
            <w:left w:val="none" w:sz="0" w:space="0" w:color="auto"/>
            <w:bottom w:val="none" w:sz="0" w:space="0" w:color="auto"/>
            <w:right w:val="none" w:sz="0" w:space="0" w:color="auto"/>
          </w:divBdr>
        </w:div>
        <w:div w:id="985012117">
          <w:marLeft w:val="640"/>
          <w:marRight w:val="0"/>
          <w:marTop w:val="0"/>
          <w:marBottom w:val="0"/>
          <w:divBdr>
            <w:top w:val="none" w:sz="0" w:space="0" w:color="auto"/>
            <w:left w:val="none" w:sz="0" w:space="0" w:color="auto"/>
            <w:bottom w:val="none" w:sz="0" w:space="0" w:color="auto"/>
            <w:right w:val="none" w:sz="0" w:space="0" w:color="auto"/>
          </w:divBdr>
        </w:div>
        <w:div w:id="813524167">
          <w:marLeft w:val="640"/>
          <w:marRight w:val="0"/>
          <w:marTop w:val="0"/>
          <w:marBottom w:val="0"/>
          <w:divBdr>
            <w:top w:val="none" w:sz="0" w:space="0" w:color="auto"/>
            <w:left w:val="none" w:sz="0" w:space="0" w:color="auto"/>
            <w:bottom w:val="none" w:sz="0" w:space="0" w:color="auto"/>
            <w:right w:val="none" w:sz="0" w:space="0" w:color="auto"/>
          </w:divBdr>
        </w:div>
        <w:div w:id="1414888181">
          <w:marLeft w:val="640"/>
          <w:marRight w:val="0"/>
          <w:marTop w:val="0"/>
          <w:marBottom w:val="0"/>
          <w:divBdr>
            <w:top w:val="none" w:sz="0" w:space="0" w:color="auto"/>
            <w:left w:val="none" w:sz="0" w:space="0" w:color="auto"/>
            <w:bottom w:val="none" w:sz="0" w:space="0" w:color="auto"/>
            <w:right w:val="none" w:sz="0" w:space="0" w:color="auto"/>
          </w:divBdr>
        </w:div>
        <w:div w:id="784230606">
          <w:marLeft w:val="640"/>
          <w:marRight w:val="0"/>
          <w:marTop w:val="0"/>
          <w:marBottom w:val="0"/>
          <w:divBdr>
            <w:top w:val="none" w:sz="0" w:space="0" w:color="auto"/>
            <w:left w:val="none" w:sz="0" w:space="0" w:color="auto"/>
            <w:bottom w:val="none" w:sz="0" w:space="0" w:color="auto"/>
            <w:right w:val="none" w:sz="0" w:space="0" w:color="auto"/>
          </w:divBdr>
        </w:div>
        <w:div w:id="1608654098">
          <w:marLeft w:val="640"/>
          <w:marRight w:val="0"/>
          <w:marTop w:val="0"/>
          <w:marBottom w:val="0"/>
          <w:divBdr>
            <w:top w:val="none" w:sz="0" w:space="0" w:color="auto"/>
            <w:left w:val="none" w:sz="0" w:space="0" w:color="auto"/>
            <w:bottom w:val="none" w:sz="0" w:space="0" w:color="auto"/>
            <w:right w:val="none" w:sz="0" w:space="0" w:color="auto"/>
          </w:divBdr>
        </w:div>
        <w:div w:id="1349016284">
          <w:marLeft w:val="640"/>
          <w:marRight w:val="0"/>
          <w:marTop w:val="0"/>
          <w:marBottom w:val="0"/>
          <w:divBdr>
            <w:top w:val="none" w:sz="0" w:space="0" w:color="auto"/>
            <w:left w:val="none" w:sz="0" w:space="0" w:color="auto"/>
            <w:bottom w:val="none" w:sz="0" w:space="0" w:color="auto"/>
            <w:right w:val="none" w:sz="0" w:space="0" w:color="auto"/>
          </w:divBdr>
        </w:div>
        <w:div w:id="1200582261">
          <w:marLeft w:val="640"/>
          <w:marRight w:val="0"/>
          <w:marTop w:val="0"/>
          <w:marBottom w:val="0"/>
          <w:divBdr>
            <w:top w:val="none" w:sz="0" w:space="0" w:color="auto"/>
            <w:left w:val="none" w:sz="0" w:space="0" w:color="auto"/>
            <w:bottom w:val="none" w:sz="0" w:space="0" w:color="auto"/>
            <w:right w:val="none" w:sz="0" w:space="0" w:color="auto"/>
          </w:divBdr>
        </w:div>
        <w:div w:id="389232989">
          <w:marLeft w:val="640"/>
          <w:marRight w:val="0"/>
          <w:marTop w:val="0"/>
          <w:marBottom w:val="0"/>
          <w:divBdr>
            <w:top w:val="none" w:sz="0" w:space="0" w:color="auto"/>
            <w:left w:val="none" w:sz="0" w:space="0" w:color="auto"/>
            <w:bottom w:val="none" w:sz="0" w:space="0" w:color="auto"/>
            <w:right w:val="none" w:sz="0" w:space="0" w:color="auto"/>
          </w:divBdr>
        </w:div>
        <w:div w:id="992416343">
          <w:marLeft w:val="640"/>
          <w:marRight w:val="0"/>
          <w:marTop w:val="0"/>
          <w:marBottom w:val="0"/>
          <w:divBdr>
            <w:top w:val="none" w:sz="0" w:space="0" w:color="auto"/>
            <w:left w:val="none" w:sz="0" w:space="0" w:color="auto"/>
            <w:bottom w:val="none" w:sz="0" w:space="0" w:color="auto"/>
            <w:right w:val="none" w:sz="0" w:space="0" w:color="auto"/>
          </w:divBdr>
        </w:div>
        <w:div w:id="487553847">
          <w:marLeft w:val="640"/>
          <w:marRight w:val="0"/>
          <w:marTop w:val="0"/>
          <w:marBottom w:val="0"/>
          <w:divBdr>
            <w:top w:val="none" w:sz="0" w:space="0" w:color="auto"/>
            <w:left w:val="none" w:sz="0" w:space="0" w:color="auto"/>
            <w:bottom w:val="none" w:sz="0" w:space="0" w:color="auto"/>
            <w:right w:val="none" w:sz="0" w:space="0" w:color="auto"/>
          </w:divBdr>
        </w:div>
        <w:div w:id="475684319">
          <w:marLeft w:val="640"/>
          <w:marRight w:val="0"/>
          <w:marTop w:val="0"/>
          <w:marBottom w:val="0"/>
          <w:divBdr>
            <w:top w:val="none" w:sz="0" w:space="0" w:color="auto"/>
            <w:left w:val="none" w:sz="0" w:space="0" w:color="auto"/>
            <w:bottom w:val="none" w:sz="0" w:space="0" w:color="auto"/>
            <w:right w:val="none" w:sz="0" w:space="0" w:color="auto"/>
          </w:divBdr>
        </w:div>
        <w:div w:id="1284848591">
          <w:marLeft w:val="640"/>
          <w:marRight w:val="0"/>
          <w:marTop w:val="0"/>
          <w:marBottom w:val="0"/>
          <w:divBdr>
            <w:top w:val="none" w:sz="0" w:space="0" w:color="auto"/>
            <w:left w:val="none" w:sz="0" w:space="0" w:color="auto"/>
            <w:bottom w:val="none" w:sz="0" w:space="0" w:color="auto"/>
            <w:right w:val="none" w:sz="0" w:space="0" w:color="auto"/>
          </w:divBdr>
        </w:div>
        <w:div w:id="292560414">
          <w:marLeft w:val="640"/>
          <w:marRight w:val="0"/>
          <w:marTop w:val="0"/>
          <w:marBottom w:val="0"/>
          <w:divBdr>
            <w:top w:val="none" w:sz="0" w:space="0" w:color="auto"/>
            <w:left w:val="none" w:sz="0" w:space="0" w:color="auto"/>
            <w:bottom w:val="none" w:sz="0" w:space="0" w:color="auto"/>
            <w:right w:val="none" w:sz="0" w:space="0" w:color="auto"/>
          </w:divBdr>
        </w:div>
        <w:div w:id="2036231710">
          <w:marLeft w:val="640"/>
          <w:marRight w:val="0"/>
          <w:marTop w:val="0"/>
          <w:marBottom w:val="0"/>
          <w:divBdr>
            <w:top w:val="none" w:sz="0" w:space="0" w:color="auto"/>
            <w:left w:val="none" w:sz="0" w:space="0" w:color="auto"/>
            <w:bottom w:val="none" w:sz="0" w:space="0" w:color="auto"/>
            <w:right w:val="none" w:sz="0" w:space="0" w:color="auto"/>
          </w:divBdr>
        </w:div>
        <w:div w:id="785125441">
          <w:marLeft w:val="640"/>
          <w:marRight w:val="0"/>
          <w:marTop w:val="0"/>
          <w:marBottom w:val="0"/>
          <w:divBdr>
            <w:top w:val="none" w:sz="0" w:space="0" w:color="auto"/>
            <w:left w:val="none" w:sz="0" w:space="0" w:color="auto"/>
            <w:bottom w:val="none" w:sz="0" w:space="0" w:color="auto"/>
            <w:right w:val="none" w:sz="0" w:space="0" w:color="auto"/>
          </w:divBdr>
        </w:div>
        <w:div w:id="134835516">
          <w:marLeft w:val="640"/>
          <w:marRight w:val="0"/>
          <w:marTop w:val="0"/>
          <w:marBottom w:val="0"/>
          <w:divBdr>
            <w:top w:val="none" w:sz="0" w:space="0" w:color="auto"/>
            <w:left w:val="none" w:sz="0" w:space="0" w:color="auto"/>
            <w:bottom w:val="none" w:sz="0" w:space="0" w:color="auto"/>
            <w:right w:val="none" w:sz="0" w:space="0" w:color="auto"/>
          </w:divBdr>
        </w:div>
        <w:div w:id="814225184">
          <w:marLeft w:val="640"/>
          <w:marRight w:val="0"/>
          <w:marTop w:val="0"/>
          <w:marBottom w:val="0"/>
          <w:divBdr>
            <w:top w:val="none" w:sz="0" w:space="0" w:color="auto"/>
            <w:left w:val="none" w:sz="0" w:space="0" w:color="auto"/>
            <w:bottom w:val="none" w:sz="0" w:space="0" w:color="auto"/>
            <w:right w:val="none" w:sz="0" w:space="0" w:color="auto"/>
          </w:divBdr>
        </w:div>
        <w:div w:id="1088427699">
          <w:marLeft w:val="640"/>
          <w:marRight w:val="0"/>
          <w:marTop w:val="0"/>
          <w:marBottom w:val="0"/>
          <w:divBdr>
            <w:top w:val="none" w:sz="0" w:space="0" w:color="auto"/>
            <w:left w:val="none" w:sz="0" w:space="0" w:color="auto"/>
            <w:bottom w:val="none" w:sz="0" w:space="0" w:color="auto"/>
            <w:right w:val="none" w:sz="0" w:space="0" w:color="auto"/>
          </w:divBdr>
        </w:div>
        <w:div w:id="1597598394">
          <w:marLeft w:val="640"/>
          <w:marRight w:val="0"/>
          <w:marTop w:val="0"/>
          <w:marBottom w:val="0"/>
          <w:divBdr>
            <w:top w:val="none" w:sz="0" w:space="0" w:color="auto"/>
            <w:left w:val="none" w:sz="0" w:space="0" w:color="auto"/>
            <w:bottom w:val="none" w:sz="0" w:space="0" w:color="auto"/>
            <w:right w:val="none" w:sz="0" w:space="0" w:color="auto"/>
          </w:divBdr>
        </w:div>
        <w:div w:id="439107304">
          <w:marLeft w:val="640"/>
          <w:marRight w:val="0"/>
          <w:marTop w:val="0"/>
          <w:marBottom w:val="0"/>
          <w:divBdr>
            <w:top w:val="none" w:sz="0" w:space="0" w:color="auto"/>
            <w:left w:val="none" w:sz="0" w:space="0" w:color="auto"/>
            <w:bottom w:val="none" w:sz="0" w:space="0" w:color="auto"/>
            <w:right w:val="none" w:sz="0" w:space="0" w:color="auto"/>
          </w:divBdr>
        </w:div>
      </w:divsChild>
    </w:div>
    <w:div w:id="1655790857">
      <w:bodyDiv w:val="1"/>
      <w:marLeft w:val="0"/>
      <w:marRight w:val="0"/>
      <w:marTop w:val="0"/>
      <w:marBottom w:val="0"/>
      <w:divBdr>
        <w:top w:val="none" w:sz="0" w:space="0" w:color="auto"/>
        <w:left w:val="none" w:sz="0" w:space="0" w:color="auto"/>
        <w:bottom w:val="none" w:sz="0" w:space="0" w:color="auto"/>
        <w:right w:val="none" w:sz="0" w:space="0" w:color="auto"/>
      </w:divBdr>
      <w:divsChild>
        <w:div w:id="798644076">
          <w:marLeft w:val="640"/>
          <w:marRight w:val="0"/>
          <w:marTop w:val="0"/>
          <w:marBottom w:val="0"/>
          <w:divBdr>
            <w:top w:val="none" w:sz="0" w:space="0" w:color="auto"/>
            <w:left w:val="none" w:sz="0" w:space="0" w:color="auto"/>
            <w:bottom w:val="none" w:sz="0" w:space="0" w:color="auto"/>
            <w:right w:val="none" w:sz="0" w:space="0" w:color="auto"/>
          </w:divBdr>
        </w:div>
        <w:div w:id="1924485597">
          <w:marLeft w:val="640"/>
          <w:marRight w:val="0"/>
          <w:marTop w:val="0"/>
          <w:marBottom w:val="0"/>
          <w:divBdr>
            <w:top w:val="none" w:sz="0" w:space="0" w:color="auto"/>
            <w:left w:val="none" w:sz="0" w:space="0" w:color="auto"/>
            <w:bottom w:val="none" w:sz="0" w:space="0" w:color="auto"/>
            <w:right w:val="none" w:sz="0" w:space="0" w:color="auto"/>
          </w:divBdr>
        </w:div>
        <w:div w:id="605037223">
          <w:marLeft w:val="640"/>
          <w:marRight w:val="0"/>
          <w:marTop w:val="0"/>
          <w:marBottom w:val="0"/>
          <w:divBdr>
            <w:top w:val="none" w:sz="0" w:space="0" w:color="auto"/>
            <w:left w:val="none" w:sz="0" w:space="0" w:color="auto"/>
            <w:bottom w:val="none" w:sz="0" w:space="0" w:color="auto"/>
            <w:right w:val="none" w:sz="0" w:space="0" w:color="auto"/>
          </w:divBdr>
        </w:div>
        <w:div w:id="2089577526">
          <w:marLeft w:val="640"/>
          <w:marRight w:val="0"/>
          <w:marTop w:val="0"/>
          <w:marBottom w:val="0"/>
          <w:divBdr>
            <w:top w:val="none" w:sz="0" w:space="0" w:color="auto"/>
            <w:left w:val="none" w:sz="0" w:space="0" w:color="auto"/>
            <w:bottom w:val="none" w:sz="0" w:space="0" w:color="auto"/>
            <w:right w:val="none" w:sz="0" w:space="0" w:color="auto"/>
          </w:divBdr>
        </w:div>
        <w:div w:id="101146709">
          <w:marLeft w:val="640"/>
          <w:marRight w:val="0"/>
          <w:marTop w:val="0"/>
          <w:marBottom w:val="0"/>
          <w:divBdr>
            <w:top w:val="none" w:sz="0" w:space="0" w:color="auto"/>
            <w:left w:val="none" w:sz="0" w:space="0" w:color="auto"/>
            <w:bottom w:val="none" w:sz="0" w:space="0" w:color="auto"/>
            <w:right w:val="none" w:sz="0" w:space="0" w:color="auto"/>
          </w:divBdr>
        </w:div>
        <w:div w:id="1374619189">
          <w:marLeft w:val="640"/>
          <w:marRight w:val="0"/>
          <w:marTop w:val="0"/>
          <w:marBottom w:val="0"/>
          <w:divBdr>
            <w:top w:val="none" w:sz="0" w:space="0" w:color="auto"/>
            <w:left w:val="none" w:sz="0" w:space="0" w:color="auto"/>
            <w:bottom w:val="none" w:sz="0" w:space="0" w:color="auto"/>
            <w:right w:val="none" w:sz="0" w:space="0" w:color="auto"/>
          </w:divBdr>
        </w:div>
        <w:div w:id="815686535">
          <w:marLeft w:val="640"/>
          <w:marRight w:val="0"/>
          <w:marTop w:val="0"/>
          <w:marBottom w:val="0"/>
          <w:divBdr>
            <w:top w:val="none" w:sz="0" w:space="0" w:color="auto"/>
            <w:left w:val="none" w:sz="0" w:space="0" w:color="auto"/>
            <w:bottom w:val="none" w:sz="0" w:space="0" w:color="auto"/>
            <w:right w:val="none" w:sz="0" w:space="0" w:color="auto"/>
          </w:divBdr>
        </w:div>
        <w:div w:id="1305044260">
          <w:marLeft w:val="640"/>
          <w:marRight w:val="0"/>
          <w:marTop w:val="0"/>
          <w:marBottom w:val="0"/>
          <w:divBdr>
            <w:top w:val="none" w:sz="0" w:space="0" w:color="auto"/>
            <w:left w:val="none" w:sz="0" w:space="0" w:color="auto"/>
            <w:bottom w:val="none" w:sz="0" w:space="0" w:color="auto"/>
            <w:right w:val="none" w:sz="0" w:space="0" w:color="auto"/>
          </w:divBdr>
        </w:div>
        <w:div w:id="1135678454">
          <w:marLeft w:val="640"/>
          <w:marRight w:val="0"/>
          <w:marTop w:val="0"/>
          <w:marBottom w:val="0"/>
          <w:divBdr>
            <w:top w:val="none" w:sz="0" w:space="0" w:color="auto"/>
            <w:left w:val="none" w:sz="0" w:space="0" w:color="auto"/>
            <w:bottom w:val="none" w:sz="0" w:space="0" w:color="auto"/>
            <w:right w:val="none" w:sz="0" w:space="0" w:color="auto"/>
          </w:divBdr>
        </w:div>
        <w:div w:id="1482383395">
          <w:marLeft w:val="640"/>
          <w:marRight w:val="0"/>
          <w:marTop w:val="0"/>
          <w:marBottom w:val="0"/>
          <w:divBdr>
            <w:top w:val="none" w:sz="0" w:space="0" w:color="auto"/>
            <w:left w:val="none" w:sz="0" w:space="0" w:color="auto"/>
            <w:bottom w:val="none" w:sz="0" w:space="0" w:color="auto"/>
            <w:right w:val="none" w:sz="0" w:space="0" w:color="auto"/>
          </w:divBdr>
        </w:div>
        <w:div w:id="1256477289">
          <w:marLeft w:val="640"/>
          <w:marRight w:val="0"/>
          <w:marTop w:val="0"/>
          <w:marBottom w:val="0"/>
          <w:divBdr>
            <w:top w:val="none" w:sz="0" w:space="0" w:color="auto"/>
            <w:left w:val="none" w:sz="0" w:space="0" w:color="auto"/>
            <w:bottom w:val="none" w:sz="0" w:space="0" w:color="auto"/>
            <w:right w:val="none" w:sz="0" w:space="0" w:color="auto"/>
          </w:divBdr>
        </w:div>
        <w:div w:id="435247410">
          <w:marLeft w:val="640"/>
          <w:marRight w:val="0"/>
          <w:marTop w:val="0"/>
          <w:marBottom w:val="0"/>
          <w:divBdr>
            <w:top w:val="none" w:sz="0" w:space="0" w:color="auto"/>
            <w:left w:val="none" w:sz="0" w:space="0" w:color="auto"/>
            <w:bottom w:val="none" w:sz="0" w:space="0" w:color="auto"/>
            <w:right w:val="none" w:sz="0" w:space="0" w:color="auto"/>
          </w:divBdr>
        </w:div>
        <w:div w:id="1777948041">
          <w:marLeft w:val="640"/>
          <w:marRight w:val="0"/>
          <w:marTop w:val="0"/>
          <w:marBottom w:val="0"/>
          <w:divBdr>
            <w:top w:val="none" w:sz="0" w:space="0" w:color="auto"/>
            <w:left w:val="none" w:sz="0" w:space="0" w:color="auto"/>
            <w:bottom w:val="none" w:sz="0" w:space="0" w:color="auto"/>
            <w:right w:val="none" w:sz="0" w:space="0" w:color="auto"/>
          </w:divBdr>
        </w:div>
        <w:div w:id="265620727">
          <w:marLeft w:val="640"/>
          <w:marRight w:val="0"/>
          <w:marTop w:val="0"/>
          <w:marBottom w:val="0"/>
          <w:divBdr>
            <w:top w:val="none" w:sz="0" w:space="0" w:color="auto"/>
            <w:left w:val="none" w:sz="0" w:space="0" w:color="auto"/>
            <w:bottom w:val="none" w:sz="0" w:space="0" w:color="auto"/>
            <w:right w:val="none" w:sz="0" w:space="0" w:color="auto"/>
          </w:divBdr>
        </w:div>
        <w:div w:id="1688825540">
          <w:marLeft w:val="640"/>
          <w:marRight w:val="0"/>
          <w:marTop w:val="0"/>
          <w:marBottom w:val="0"/>
          <w:divBdr>
            <w:top w:val="none" w:sz="0" w:space="0" w:color="auto"/>
            <w:left w:val="none" w:sz="0" w:space="0" w:color="auto"/>
            <w:bottom w:val="none" w:sz="0" w:space="0" w:color="auto"/>
            <w:right w:val="none" w:sz="0" w:space="0" w:color="auto"/>
          </w:divBdr>
        </w:div>
        <w:div w:id="254024850">
          <w:marLeft w:val="640"/>
          <w:marRight w:val="0"/>
          <w:marTop w:val="0"/>
          <w:marBottom w:val="0"/>
          <w:divBdr>
            <w:top w:val="none" w:sz="0" w:space="0" w:color="auto"/>
            <w:left w:val="none" w:sz="0" w:space="0" w:color="auto"/>
            <w:bottom w:val="none" w:sz="0" w:space="0" w:color="auto"/>
            <w:right w:val="none" w:sz="0" w:space="0" w:color="auto"/>
          </w:divBdr>
        </w:div>
        <w:div w:id="626862079">
          <w:marLeft w:val="640"/>
          <w:marRight w:val="0"/>
          <w:marTop w:val="0"/>
          <w:marBottom w:val="0"/>
          <w:divBdr>
            <w:top w:val="none" w:sz="0" w:space="0" w:color="auto"/>
            <w:left w:val="none" w:sz="0" w:space="0" w:color="auto"/>
            <w:bottom w:val="none" w:sz="0" w:space="0" w:color="auto"/>
            <w:right w:val="none" w:sz="0" w:space="0" w:color="auto"/>
          </w:divBdr>
        </w:div>
        <w:div w:id="1767384073">
          <w:marLeft w:val="640"/>
          <w:marRight w:val="0"/>
          <w:marTop w:val="0"/>
          <w:marBottom w:val="0"/>
          <w:divBdr>
            <w:top w:val="none" w:sz="0" w:space="0" w:color="auto"/>
            <w:left w:val="none" w:sz="0" w:space="0" w:color="auto"/>
            <w:bottom w:val="none" w:sz="0" w:space="0" w:color="auto"/>
            <w:right w:val="none" w:sz="0" w:space="0" w:color="auto"/>
          </w:divBdr>
        </w:div>
        <w:div w:id="317464779">
          <w:marLeft w:val="640"/>
          <w:marRight w:val="0"/>
          <w:marTop w:val="0"/>
          <w:marBottom w:val="0"/>
          <w:divBdr>
            <w:top w:val="none" w:sz="0" w:space="0" w:color="auto"/>
            <w:left w:val="none" w:sz="0" w:space="0" w:color="auto"/>
            <w:bottom w:val="none" w:sz="0" w:space="0" w:color="auto"/>
            <w:right w:val="none" w:sz="0" w:space="0" w:color="auto"/>
          </w:divBdr>
        </w:div>
        <w:div w:id="352616044">
          <w:marLeft w:val="640"/>
          <w:marRight w:val="0"/>
          <w:marTop w:val="0"/>
          <w:marBottom w:val="0"/>
          <w:divBdr>
            <w:top w:val="none" w:sz="0" w:space="0" w:color="auto"/>
            <w:left w:val="none" w:sz="0" w:space="0" w:color="auto"/>
            <w:bottom w:val="none" w:sz="0" w:space="0" w:color="auto"/>
            <w:right w:val="none" w:sz="0" w:space="0" w:color="auto"/>
          </w:divBdr>
        </w:div>
        <w:div w:id="837962382">
          <w:marLeft w:val="640"/>
          <w:marRight w:val="0"/>
          <w:marTop w:val="0"/>
          <w:marBottom w:val="0"/>
          <w:divBdr>
            <w:top w:val="none" w:sz="0" w:space="0" w:color="auto"/>
            <w:left w:val="none" w:sz="0" w:space="0" w:color="auto"/>
            <w:bottom w:val="none" w:sz="0" w:space="0" w:color="auto"/>
            <w:right w:val="none" w:sz="0" w:space="0" w:color="auto"/>
          </w:divBdr>
        </w:div>
        <w:div w:id="1447852051">
          <w:marLeft w:val="640"/>
          <w:marRight w:val="0"/>
          <w:marTop w:val="0"/>
          <w:marBottom w:val="0"/>
          <w:divBdr>
            <w:top w:val="none" w:sz="0" w:space="0" w:color="auto"/>
            <w:left w:val="none" w:sz="0" w:space="0" w:color="auto"/>
            <w:bottom w:val="none" w:sz="0" w:space="0" w:color="auto"/>
            <w:right w:val="none" w:sz="0" w:space="0" w:color="auto"/>
          </w:divBdr>
        </w:div>
        <w:div w:id="419328560">
          <w:marLeft w:val="640"/>
          <w:marRight w:val="0"/>
          <w:marTop w:val="0"/>
          <w:marBottom w:val="0"/>
          <w:divBdr>
            <w:top w:val="none" w:sz="0" w:space="0" w:color="auto"/>
            <w:left w:val="none" w:sz="0" w:space="0" w:color="auto"/>
            <w:bottom w:val="none" w:sz="0" w:space="0" w:color="auto"/>
            <w:right w:val="none" w:sz="0" w:space="0" w:color="auto"/>
          </w:divBdr>
        </w:div>
        <w:div w:id="879899358">
          <w:marLeft w:val="640"/>
          <w:marRight w:val="0"/>
          <w:marTop w:val="0"/>
          <w:marBottom w:val="0"/>
          <w:divBdr>
            <w:top w:val="none" w:sz="0" w:space="0" w:color="auto"/>
            <w:left w:val="none" w:sz="0" w:space="0" w:color="auto"/>
            <w:bottom w:val="none" w:sz="0" w:space="0" w:color="auto"/>
            <w:right w:val="none" w:sz="0" w:space="0" w:color="auto"/>
          </w:divBdr>
        </w:div>
        <w:div w:id="205266475">
          <w:marLeft w:val="640"/>
          <w:marRight w:val="0"/>
          <w:marTop w:val="0"/>
          <w:marBottom w:val="0"/>
          <w:divBdr>
            <w:top w:val="none" w:sz="0" w:space="0" w:color="auto"/>
            <w:left w:val="none" w:sz="0" w:space="0" w:color="auto"/>
            <w:bottom w:val="none" w:sz="0" w:space="0" w:color="auto"/>
            <w:right w:val="none" w:sz="0" w:space="0" w:color="auto"/>
          </w:divBdr>
        </w:div>
        <w:div w:id="2057582419">
          <w:marLeft w:val="640"/>
          <w:marRight w:val="0"/>
          <w:marTop w:val="0"/>
          <w:marBottom w:val="0"/>
          <w:divBdr>
            <w:top w:val="none" w:sz="0" w:space="0" w:color="auto"/>
            <w:left w:val="none" w:sz="0" w:space="0" w:color="auto"/>
            <w:bottom w:val="none" w:sz="0" w:space="0" w:color="auto"/>
            <w:right w:val="none" w:sz="0" w:space="0" w:color="auto"/>
          </w:divBdr>
        </w:div>
        <w:div w:id="1927572757">
          <w:marLeft w:val="640"/>
          <w:marRight w:val="0"/>
          <w:marTop w:val="0"/>
          <w:marBottom w:val="0"/>
          <w:divBdr>
            <w:top w:val="none" w:sz="0" w:space="0" w:color="auto"/>
            <w:left w:val="none" w:sz="0" w:space="0" w:color="auto"/>
            <w:bottom w:val="none" w:sz="0" w:space="0" w:color="auto"/>
            <w:right w:val="none" w:sz="0" w:space="0" w:color="auto"/>
          </w:divBdr>
        </w:div>
        <w:div w:id="1620450604">
          <w:marLeft w:val="640"/>
          <w:marRight w:val="0"/>
          <w:marTop w:val="0"/>
          <w:marBottom w:val="0"/>
          <w:divBdr>
            <w:top w:val="none" w:sz="0" w:space="0" w:color="auto"/>
            <w:left w:val="none" w:sz="0" w:space="0" w:color="auto"/>
            <w:bottom w:val="none" w:sz="0" w:space="0" w:color="auto"/>
            <w:right w:val="none" w:sz="0" w:space="0" w:color="auto"/>
          </w:divBdr>
        </w:div>
        <w:div w:id="859510696">
          <w:marLeft w:val="640"/>
          <w:marRight w:val="0"/>
          <w:marTop w:val="0"/>
          <w:marBottom w:val="0"/>
          <w:divBdr>
            <w:top w:val="none" w:sz="0" w:space="0" w:color="auto"/>
            <w:left w:val="none" w:sz="0" w:space="0" w:color="auto"/>
            <w:bottom w:val="none" w:sz="0" w:space="0" w:color="auto"/>
            <w:right w:val="none" w:sz="0" w:space="0" w:color="auto"/>
          </w:divBdr>
        </w:div>
        <w:div w:id="121274000">
          <w:marLeft w:val="640"/>
          <w:marRight w:val="0"/>
          <w:marTop w:val="0"/>
          <w:marBottom w:val="0"/>
          <w:divBdr>
            <w:top w:val="none" w:sz="0" w:space="0" w:color="auto"/>
            <w:left w:val="none" w:sz="0" w:space="0" w:color="auto"/>
            <w:bottom w:val="none" w:sz="0" w:space="0" w:color="auto"/>
            <w:right w:val="none" w:sz="0" w:space="0" w:color="auto"/>
          </w:divBdr>
        </w:div>
        <w:div w:id="5595472">
          <w:marLeft w:val="640"/>
          <w:marRight w:val="0"/>
          <w:marTop w:val="0"/>
          <w:marBottom w:val="0"/>
          <w:divBdr>
            <w:top w:val="none" w:sz="0" w:space="0" w:color="auto"/>
            <w:left w:val="none" w:sz="0" w:space="0" w:color="auto"/>
            <w:bottom w:val="none" w:sz="0" w:space="0" w:color="auto"/>
            <w:right w:val="none" w:sz="0" w:space="0" w:color="auto"/>
          </w:divBdr>
        </w:div>
        <w:div w:id="1892187722">
          <w:marLeft w:val="640"/>
          <w:marRight w:val="0"/>
          <w:marTop w:val="0"/>
          <w:marBottom w:val="0"/>
          <w:divBdr>
            <w:top w:val="none" w:sz="0" w:space="0" w:color="auto"/>
            <w:left w:val="none" w:sz="0" w:space="0" w:color="auto"/>
            <w:bottom w:val="none" w:sz="0" w:space="0" w:color="auto"/>
            <w:right w:val="none" w:sz="0" w:space="0" w:color="auto"/>
          </w:divBdr>
        </w:div>
        <w:div w:id="143669370">
          <w:marLeft w:val="640"/>
          <w:marRight w:val="0"/>
          <w:marTop w:val="0"/>
          <w:marBottom w:val="0"/>
          <w:divBdr>
            <w:top w:val="none" w:sz="0" w:space="0" w:color="auto"/>
            <w:left w:val="none" w:sz="0" w:space="0" w:color="auto"/>
            <w:bottom w:val="none" w:sz="0" w:space="0" w:color="auto"/>
            <w:right w:val="none" w:sz="0" w:space="0" w:color="auto"/>
          </w:divBdr>
        </w:div>
        <w:div w:id="874653633">
          <w:marLeft w:val="640"/>
          <w:marRight w:val="0"/>
          <w:marTop w:val="0"/>
          <w:marBottom w:val="0"/>
          <w:divBdr>
            <w:top w:val="none" w:sz="0" w:space="0" w:color="auto"/>
            <w:left w:val="none" w:sz="0" w:space="0" w:color="auto"/>
            <w:bottom w:val="none" w:sz="0" w:space="0" w:color="auto"/>
            <w:right w:val="none" w:sz="0" w:space="0" w:color="auto"/>
          </w:divBdr>
        </w:div>
        <w:div w:id="533661345">
          <w:marLeft w:val="640"/>
          <w:marRight w:val="0"/>
          <w:marTop w:val="0"/>
          <w:marBottom w:val="0"/>
          <w:divBdr>
            <w:top w:val="none" w:sz="0" w:space="0" w:color="auto"/>
            <w:left w:val="none" w:sz="0" w:space="0" w:color="auto"/>
            <w:bottom w:val="none" w:sz="0" w:space="0" w:color="auto"/>
            <w:right w:val="none" w:sz="0" w:space="0" w:color="auto"/>
          </w:divBdr>
        </w:div>
        <w:div w:id="1511989502">
          <w:marLeft w:val="640"/>
          <w:marRight w:val="0"/>
          <w:marTop w:val="0"/>
          <w:marBottom w:val="0"/>
          <w:divBdr>
            <w:top w:val="none" w:sz="0" w:space="0" w:color="auto"/>
            <w:left w:val="none" w:sz="0" w:space="0" w:color="auto"/>
            <w:bottom w:val="none" w:sz="0" w:space="0" w:color="auto"/>
            <w:right w:val="none" w:sz="0" w:space="0" w:color="auto"/>
          </w:divBdr>
        </w:div>
        <w:div w:id="1193690169">
          <w:marLeft w:val="640"/>
          <w:marRight w:val="0"/>
          <w:marTop w:val="0"/>
          <w:marBottom w:val="0"/>
          <w:divBdr>
            <w:top w:val="none" w:sz="0" w:space="0" w:color="auto"/>
            <w:left w:val="none" w:sz="0" w:space="0" w:color="auto"/>
            <w:bottom w:val="none" w:sz="0" w:space="0" w:color="auto"/>
            <w:right w:val="none" w:sz="0" w:space="0" w:color="auto"/>
          </w:divBdr>
        </w:div>
        <w:div w:id="1718696975">
          <w:marLeft w:val="640"/>
          <w:marRight w:val="0"/>
          <w:marTop w:val="0"/>
          <w:marBottom w:val="0"/>
          <w:divBdr>
            <w:top w:val="none" w:sz="0" w:space="0" w:color="auto"/>
            <w:left w:val="none" w:sz="0" w:space="0" w:color="auto"/>
            <w:bottom w:val="none" w:sz="0" w:space="0" w:color="auto"/>
            <w:right w:val="none" w:sz="0" w:space="0" w:color="auto"/>
          </w:divBdr>
        </w:div>
        <w:div w:id="686642643">
          <w:marLeft w:val="640"/>
          <w:marRight w:val="0"/>
          <w:marTop w:val="0"/>
          <w:marBottom w:val="0"/>
          <w:divBdr>
            <w:top w:val="none" w:sz="0" w:space="0" w:color="auto"/>
            <w:left w:val="none" w:sz="0" w:space="0" w:color="auto"/>
            <w:bottom w:val="none" w:sz="0" w:space="0" w:color="auto"/>
            <w:right w:val="none" w:sz="0" w:space="0" w:color="auto"/>
          </w:divBdr>
        </w:div>
        <w:div w:id="315956198">
          <w:marLeft w:val="640"/>
          <w:marRight w:val="0"/>
          <w:marTop w:val="0"/>
          <w:marBottom w:val="0"/>
          <w:divBdr>
            <w:top w:val="none" w:sz="0" w:space="0" w:color="auto"/>
            <w:left w:val="none" w:sz="0" w:space="0" w:color="auto"/>
            <w:bottom w:val="none" w:sz="0" w:space="0" w:color="auto"/>
            <w:right w:val="none" w:sz="0" w:space="0" w:color="auto"/>
          </w:divBdr>
        </w:div>
        <w:div w:id="1542552373">
          <w:marLeft w:val="640"/>
          <w:marRight w:val="0"/>
          <w:marTop w:val="0"/>
          <w:marBottom w:val="0"/>
          <w:divBdr>
            <w:top w:val="none" w:sz="0" w:space="0" w:color="auto"/>
            <w:left w:val="none" w:sz="0" w:space="0" w:color="auto"/>
            <w:bottom w:val="none" w:sz="0" w:space="0" w:color="auto"/>
            <w:right w:val="none" w:sz="0" w:space="0" w:color="auto"/>
          </w:divBdr>
        </w:div>
        <w:div w:id="1387026709">
          <w:marLeft w:val="640"/>
          <w:marRight w:val="0"/>
          <w:marTop w:val="0"/>
          <w:marBottom w:val="0"/>
          <w:divBdr>
            <w:top w:val="none" w:sz="0" w:space="0" w:color="auto"/>
            <w:left w:val="none" w:sz="0" w:space="0" w:color="auto"/>
            <w:bottom w:val="none" w:sz="0" w:space="0" w:color="auto"/>
            <w:right w:val="none" w:sz="0" w:space="0" w:color="auto"/>
          </w:divBdr>
        </w:div>
        <w:div w:id="386033441">
          <w:marLeft w:val="640"/>
          <w:marRight w:val="0"/>
          <w:marTop w:val="0"/>
          <w:marBottom w:val="0"/>
          <w:divBdr>
            <w:top w:val="none" w:sz="0" w:space="0" w:color="auto"/>
            <w:left w:val="none" w:sz="0" w:space="0" w:color="auto"/>
            <w:bottom w:val="none" w:sz="0" w:space="0" w:color="auto"/>
            <w:right w:val="none" w:sz="0" w:space="0" w:color="auto"/>
          </w:divBdr>
        </w:div>
        <w:div w:id="36318111">
          <w:marLeft w:val="640"/>
          <w:marRight w:val="0"/>
          <w:marTop w:val="0"/>
          <w:marBottom w:val="0"/>
          <w:divBdr>
            <w:top w:val="none" w:sz="0" w:space="0" w:color="auto"/>
            <w:left w:val="none" w:sz="0" w:space="0" w:color="auto"/>
            <w:bottom w:val="none" w:sz="0" w:space="0" w:color="auto"/>
            <w:right w:val="none" w:sz="0" w:space="0" w:color="auto"/>
          </w:divBdr>
        </w:div>
        <w:div w:id="359821223">
          <w:marLeft w:val="640"/>
          <w:marRight w:val="0"/>
          <w:marTop w:val="0"/>
          <w:marBottom w:val="0"/>
          <w:divBdr>
            <w:top w:val="none" w:sz="0" w:space="0" w:color="auto"/>
            <w:left w:val="none" w:sz="0" w:space="0" w:color="auto"/>
            <w:bottom w:val="none" w:sz="0" w:space="0" w:color="auto"/>
            <w:right w:val="none" w:sz="0" w:space="0" w:color="auto"/>
          </w:divBdr>
        </w:div>
        <w:div w:id="51856638">
          <w:marLeft w:val="640"/>
          <w:marRight w:val="0"/>
          <w:marTop w:val="0"/>
          <w:marBottom w:val="0"/>
          <w:divBdr>
            <w:top w:val="none" w:sz="0" w:space="0" w:color="auto"/>
            <w:left w:val="none" w:sz="0" w:space="0" w:color="auto"/>
            <w:bottom w:val="none" w:sz="0" w:space="0" w:color="auto"/>
            <w:right w:val="none" w:sz="0" w:space="0" w:color="auto"/>
          </w:divBdr>
        </w:div>
        <w:div w:id="1412847527">
          <w:marLeft w:val="640"/>
          <w:marRight w:val="0"/>
          <w:marTop w:val="0"/>
          <w:marBottom w:val="0"/>
          <w:divBdr>
            <w:top w:val="none" w:sz="0" w:space="0" w:color="auto"/>
            <w:left w:val="none" w:sz="0" w:space="0" w:color="auto"/>
            <w:bottom w:val="none" w:sz="0" w:space="0" w:color="auto"/>
            <w:right w:val="none" w:sz="0" w:space="0" w:color="auto"/>
          </w:divBdr>
        </w:div>
        <w:div w:id="1211962343">
          <w:marLeft w:val="640"/>
          <w:marRight w:val="0"/>
          <w:marTop w:val="0"/>
          <w:marBottom w:val="0"/>
          <w:divBdr>
            <w:top w:val="none" w:sz="0" w:space="0" w:color="auto"/>
            <w:left w:val="none" w:sz="0" w:space="0" w:color="auto"/>
            <w:bottom w:val="none" w:sz="0" w:space="0" w:color="auto"/>
            <w:right w:val="none" w:sz="0" w:space="0" w:color="auto"/>
          </w:divBdr>
        </w:div>
        <w:div w:id="627735847">
          <w:marLeft w:val="640"/>
          <w:marRight w:val="0"/>
          <w:marTop w:val="0"/>
          <w:marBottom w:val="0"/>
          <w:divBdr>
            <w:top w:val="none" w:sz="0" w:space="0" w:color="auto"/>
            <w:left w:val="none" w:sz="0" w:space="0" w:color="auto"/>
            <w:bottom w:val="none" w:sz="0" w:space="0" w:color="auto"/>
            <w:right w:val="none" w:sz="0" w:space="0" w:color="auto"/>
          </w:divBdr>
        </w:div>
      </w:divsChild>
    </w:div>
    <w:div w:id="1655986176">
      <w:bodyDiv w:val="1"/>
      <w:marLeft w:val="0"/>
      <w:marRight w:val="0"/>
      <w:marTop w:val="0"/>
      <w:marBottom w:val="0"/>
      <w:divBdr>
        <w:top w:val="none" w:sz="0" w:space="0" w:color="auto"/>
        <w:left w:val="none" w:sz="0" w:space="0" w:color="auto"/>
        <w:bottom w:val="none" w:sz="0" w:space="0" w:color="auto"/>
        <w:right w:val="none" w:sz="0" w:space="0" w:color="auto"/>
      </w:divBdr>
      <w:divsChild>
        <w:div w:id="1729112243">
          <w:marLeft w:val="0"/>
          <w:marRight w:val="0"/>
          <w:marTop w:val="0"/>
          <w:marBottom w:val="0"/>
          <w:divBdr>
            <w:top w:val="none" w:sz="0" w:space="0" w:color="auto"/>
            <w:left w:val="none" w:sz="0" w:space="0" w:color="auto"/>
            <w:bottom w:val="none" w:sz="0" w:space="0" w:color="auto"/>
            <w:right w:val="none" w:sz="0" w:space="0" w:color="auto"/>
          </w:divBdr>
          <w:divsChild>
            <w:div w:id="1658073708">
              <w:marLeft w:val="0"/>
              <w:marRight w:val="0"/>
              <w:marTop w:val="0"/>
              <w:marBottom w:val="0"/>
              <w:divBdr>
                <w:top w:val="none" w:sz="0" w:space="0" w:color="auto"/>
                <w:left w:val="none" w:sz="0" w:space="0" w:color="auto"/>
                <w:bottom w:val="none" w:sz="0" w:space="0" w:color="auto"/>
                <w:right w:val="none" w:sz="0" w:space="0" w:color="auto"/>
              </w:divBdr>
              <w:divsChild>
                <w:div w:id="2360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4794">
      <w:bodyDiv w:val="1"/>
      <w:marLeft w:val="0"/>
      <w:marRight w:val="0"/>
      <w:marTop w:val="0"/>
      <w:marBottom w:val="0"/>
      <w:divBdr>
        <w:top w:val="none" w:sz="0" w:space="0" w:color="auto"/>
        <w:left w:val="none" w:sz="0" w:space="0" w:color="auto"/>
        <w:bottom w:val="none" w:sz="0" w:space="0" w:color="auto"/>
        <w:right w:val="none" w:sz="0" w:space="0" w:color="auto"/>
      </w:divBdr>
      <w:divsChild>
        <w:div w:id="929005282">
          <w:marLeft w:val="0"/>
          <w:marRight w:val="0"/>
          <w:marTop w:val="0"/>
          <w:marBottom w:val="0"/>
          <w:divBdr>
            <w:top w:val="none" w:sz="0" w:space="0" w:color="auto"/>
            <w:left w:val="none" w:sz="0" w:space="0" w:color="auto"/>
            <w:bottom w:val="none" w:sz="0" w:space="0" w:color="auto"/>
            <w:right w:val="none" w:sz="0" w:space="0" w:color="auto"/>
          </w:divBdr>
          <w:divsChild>
            <w:div w:id="1960381532">
              <w:marLeft w:val="0"/>
              <w:marRight w:val="0"/>
              <w:marTop w:val="0"/>
              <w:marBottom w:val="0"/>
              <w:divBdr>
                <w:top w:val="none" w:sz="0" w:space="0" w:color="auto"/>
                <w:left w:val="none" w:sz="0" w:space="0" w:color="auto"/>
                <w:bottom w:val="none" w:sz="0" w:space="0" w:color="auto"/>
                <w:right w:val="none" w:sz="0" w:space="0" w:color="auto"/>
              </w:divBdr>
              <w:divsChild>
                <w:div w:id="144750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519553">
      <w:bodyDiv w:val="1"/>
      <w:marLeft w:val="0"/>
      <w:marRight w:val="0"/>
      <w:marTop w:val="0"/>
      <w:marBottom w:val="0"/>
      <w:divBdr>
        <w:top w:val="none" w:sz="0" w:space="0" w:color="auto"/>
        <w:left w:val="none" w:sz="0" w:space="0" w:color="auto"/>
        <w:bottom w:val="none" w:sz="0" w:space="0" w:color="auto"/>
        <w:right w:val="none" w:sz="0" w:space="0" w:color="auto"/>
      </w:divBdr>
      <w:divsChild>
        <w:div w:id="476457079">
          <w:marLeft w:val="0"/>
          <w:marRight w:val="0"/>
          <w:marTop w:val="0"/>
          <w:marBottom w:val="0"/>
          <w:divBdr>
            <w:top w:val="none" w:sz="0" w:space="0" w:color="auto"/>
            <w:left w:val="none" w:sz="0" w:space="0" w:color="auto"/>
            <w:bottom w:val="none" w:sz="0" w:space="0" w:color="auto"/>
            <w:right w:val="none" w:sz="0" w:space="0" w:color="auto"/>
          </w:divBdr>
          <w:divsChild>
            <w:div w:id="1668364376">
              <w:marLeft w:val="0"/>
              <w:marRight w:val="0"/>
              <w:marTop w:val="0"/>
              <w:marBottom w:val="0"/>
              <w:divBdr>
                <w:top w:val="none" w:sz="0" w:space="0" w:color="auto"/>
                <w:left w:val="none" w:sz="0" w:space="0" w:color="auto"/>
                <w:bottom w:val="none" w:sz="0" w:space="0" w:color="auto"/>
                <w:right w:val="none" w:sz="0" w:space="0" w:color="auto"/>
              </w:divBdr>
              <w:divsChild>
                <w:div w:id="837161871">
                  <w:marLeft w:val="0"/>
                  <w:marRight w:val="0"/>
                  <w:marTop w:val="0"/>
                  <w:marBottom w:val="0"/>
                  <w:divBdr>
                    <w:top w:val="none" w:sz="0" w:space="0" w:color="auto"/>
                    <w:left w:val="none" w:sz="0" w:space="0" w:color="auto"/>
                    <w:bottom w:val="none" w:sz="0" w:space="0" w:color="auto"/>
                    <w:right w:val="none" w:sz="0" w:space="0" w:color="auto"/>
                  </w:divBdr>
                  <w:divsChild>
                    <w:div w:id="140695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365771">
      <w:bodyDiv w:val="1"/>
      <w:marLeft w:val="0"/>
      <w:marRight w:val="0"/>
      <w:marTop w:val="0"/>
      <w:marBottom w:val="0"/>
      <w:divBdr>
        <w:top w:val="none" w:sz="0" w:space="0" w:color="auto"/>
        <w:left w:val="none" w:sz="0" w:space="0" w:color="auto"/>
        <w:bottom w:val="none" w:sz="0" w:space="0" w:color="auto"/>
        <w:right w:val="none" w:sz="0" w:space="0" w:color="auto"/>
      </w:divBdr>
      <w:divsChild>
        <w:div w:id="697007449">
          <w:marLeft w:val="0"/>
          <w:marRight w:val="0"/>
          <w:marTop w:val="0"/>
          <w:marBottom w:val="0"/>
          <w:divBdr>
            <w:top w:val="none" w:sz="0" w:space="0" w:color="auto"/>
            <w:left w:val="none" w:sz="0" w:space="0" w:color="auto"/>
            <w:bottom w:val="none" w:sz="0" w:space="0" w:color="auto"/>
            <w:right w:val="none" w:sz="0" w:space="0" w:color="auto"/>
          </w:divBdr>
          <w:divsChild>
            <w:div w:id="566694180">
              <w:marLeft w:val="0"/>
              <w:marRight w:val="0"/>
              <w:marTop w:val="0"/>
              <w:marBottom w:val="0"/>
              <w:divBdr>
                <w:top w:val="none" w:sz="0" w:space="0" w:color="auto"/>
                <w:left w:val="none" w:sz="0" w:space="0" w:color="auto"/>
                <w:bottom w:val="none" w:sz="0" w:space="0" w:color="auto"/>
                <w:right w:val="none" w:sz="0" w:space="0" w:color="auto"/>
              </w:divBdr>
              <w:divsChild>
                <w:div w:id="1654144369">
                  <w:marLeft w:val="0"/>
                  <w:marRight w:val="0"/>
                  <w:marTop w:val="0"/>
                  <w:marBottom w:val="0"/>
                  <w:divBdr>
                    <w:top w:val="none" w:sz="0" w:space="0" w:color="auto"/>
                    <w:left w:val="none" w:sz="0" w:space="0" w:color="auto"/>
                    <w:bottom w:val="none" w:sz="0" w:space="0" w:color="auto"/>
                    <w:right w:val="none" w:sz="0" w:space="0" w:color="auto"/>
                  </w:divBdr>
                  <w:divsChild>
                    <w:div w:id="206675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568051">
      <w:bodyDiv w:val="1"/>
      <w:marLeft w:val="0"/>
      <w:marRight w:val="0"/>
      <w:marTop w:val="0"/>
      <w:marBottom w:val="0"/>
      <w:divBdr>
        <w:top w:val="none" w:sz="0" w:space="0" w:color="auto"/>
        <w:left w:val="none" w:sz="0" w:space="0" w:color="auto"/>
        <w:bottom w:val="none" w:sz="0" w:space="0" w:color="auto"/>
        <w:right w:val="none" w:sz="0" w:space="0" w:color="auto"/>
      </w:divBdr>
      <w:divsChild>
        <w:div w:id="1500651884">
          <w:marLeft w:val="640"/>
          <w:marRight w:val="0"/>
          <w:marTop w:val="0"/>
          <w:marBottom w:val="0"/>
          <w:divBdr>
            <w:top w:val="none" w:sz="0" w:space="0" w:color="auto"/>
            <w:left w:val="none" w:sz="0" w:space="0" w:color="auto"/>
            <w:bottom w:val="none" w:sz="0" w:space="0" w:color="auto"/>
            <w:right w:val="none" w:sz="0" w:space="0" w:color="auto"/>
          </w:divBdr>
        </w:div>
        <w:div w:id="808979028">
          <w:marLeft w:val="640"/>
          <w:marRight w:val="0"/>
          <w:marTop w:val="0"/>
          <w:marBottom w:val="0"/>
          <w:divBdr>
            <w:top w:val="none" w:sz="0" w:space="0" w:color="auto"/>
            <w:left w:val="none" w:sz="0" w:space="0" w:color="auto"/>
            <w:bottom w:val="none" w:sz="0" w:space="0" w:color="auto"/>
            <w:right w:val="none" w:sz="0" w:space="0" w:color="auto"/>
          </w:divBdr>
        </w:div>
        <w:div w:id="1420255790">
          <w:marLeft w:val="640"/>
          <w:marRight w:val="0"/>
          <w:marTop w:val="0"/>
          <w:marBottom w:val="0"/>
          <w:divBdr>
            <w:top w:val="none" w:sz="0" w:space="0" w:color="auto"/>
            <w:left w:val="none" w:sz="0" w:space="0" w:color="auto"/>
            <w:bottom w:val="none" w:sz="0" w:space="0" w:color="auto"/>
            <w:right w:val="none" w:sz="0" w:space="0" w:color="auto"/>
          </w:divBdr>
        </w:div>
        <w:div w:id="716003610">
          <w:marLeft w:val="640"/>
          <w:marRight w:val="0"/>
          <w:marTop w:val="0"/>
          <w:marBottom w:val="0"/>
          <w:divBdr>
            <w:top w:val="none" w:sz="0" w:space="0" w:color="auto"/>
            <w:left w:val="none" w:sz="0" w:space="0" w:color="auto"/>
            <w:bottom w:val="none" w:sz="0" w:space="0" w:color="auto"/>
            <w:right w:val="none" w:sz="0" w:space="0" w:color="auto"/>
          </w:divBdr>
        </w:div>
        <w:div w:id="1752313745">
          <w:marLeft w:val="640"/>
          <w:marRight w:val="0"/>
          <w:marTop w:val="0"/>
          <w:marBottom w:val="0"/>
          <w:divBdr>
            <w:top w:val="none" w:sz="0" w:space="0" w:color="auto"/>
            <w:left w:val="none" w:sz="0" w:space="0" w:color="auto"/>
            <w:bottom w:val="none" w:sz="0" w:space="0" w:color="auto"/>
            <w:right w:val="none" w:sz="0" w:space="0" w:color="auto"/>
          </w:divBdr>
        </w:div>
        <w:div w:id="1889221082">
          <w:marLeft w:val="640"/>
          <w:marRight w:val="0"/>
          <w:marTop w:val="0"/>
          <w:marBottom w:val="0"/>
          <w:divBdr>
            <w:top w:val="none" w:sz="0" w:space="0" w:color="auto"/>
            <w:left w:val="none" w:sz="0" w:space="0" w:color="auto"/>
            <w:bottom w:val="none" w:sz="0" w:space="0" w:color="auto"/>
            <w:right w:val="none" w:sz="0" w:space="0" w:color="auto"/>
          </w:divBdr>
        </w:div>
        <w:div w:id="1774010811">
          <w:marLeft w:val="640"/>
          <w:marRight w:val="0"/>
          <w:marTop w:val="0"/>
          <w:marBottom w:val="0"/>
          <w:divBdr>
            <w:top w:val="none" w:sz="0" w:space="0" w:color="auto"/>
            <w:left w:val="none" w:sz="0" w:space="0" w:color="auto"/>
            <w:bottom w:val="none" w:sz="0" w:space="0" w:color="auto"/>
            <w:right w:val="none" w:sz="0" w:space="0" w:color="auto"/>
          </w:divBdr>
        </w:div>
        <w:div w:id="820081555">
          <w:marLeft w:val="640"/>
          <w:marRight w:val="0"/>
          <w:marTop w:val="0"/>
          <w:marBottom w:val="0"/>
          <w:divBdr>
            <w:top w:val="none" w:sz="0" w:space="0" w:color="auto"/>
            <w:left w:val="none" w:sz="0" w:space="0" w:color="auto"/>
            <w:bottom w:val="none" w:sz="0" w:space="0" w:color="auto"/>
            <w:right w:val="none" w:sz="0" w:space="0" w:color="auto"/>
          </w:divBdr>
        </w:div>
        <w:div w:id="1854295595">
          <w:marLeft w:val="640"/>
          <w:marRight w:val="0"/>
          <w:marTop w:val="0"/>
          <w:marBottom w:val="0"/>
          <w:divBdr>
            <w:top w:val="none" w:sz="0" w:space="0" w:color="auto"/>
            <w:left w:val="none" w:sz="0" w:space="0" w:color="auto"/>
            <w:bottom w:val="none" w:sz="0" w:space="0" w:color="auto"/>
            <w:right w:val="none" w:sz="0" w:space="0" w:color="auto"/>
          </w:divBdr>
        </w:div>
        <w:div w:id="1785341530">
          <w:marLeft w:val="640"/>
          <w:marRight w:val="0"/>
          <w:marTop w:val="0"/>
          <w:marBottom w:val="0"/>
          <w:divBdr>
            <w:top w:val="none" w:sz="0" w:space="0" w:color="auto"/>
            <w:left w:val="none" w:sz="0" w:space="0" w:color="auto"/>
            <w:bottom w:val="none" w:sz="0" w:space="0" w:color="auto"/>
            <w:right w:val="none" w:sz="0" w:space="0" w:color="auto"/>
          </w:divBdr>
        </w:div>
        <w:div w:id="1510565327">
          <w:marLeft w:val="640"/>
          <w:marRight w:val="0"/>
          <w:marTop w:val="0"/>
          <w:marBottom w:val="0"/>
          <w:divBdr>
            <w:top w:val="none" w:sz="0" w:space="0" w:color="auto"/>
            <w:left w:val="none" w:sz="0" w:space="0" w:color="auto"/>
            <w:bottom w:val="none" w:sz="0" w:space="0" w:color="auto"/>
            <w:right w:val="none" w:sz="0" w:space="0" w:color="auto"/>
          </w:divBdr>
        </w:div>
        <w:div w:id="1871726167">
          <w:marLeft w:val="640"/>
          <w:marRight w:val="0"/>
          <w:marTop w:val="0"/>
          <w:marBottom w:val="0"/>
          <w:divBdr>
            <w:top w:val="none" w:sz="0" w:space="0" w:color="auto"/>
            <w:left w:val="none" w:sz="0" w:space="0" w:color="auto"/>
            <w:bottom w:val="none" w:sz="0" w:space="0" w:color="auto"/>
            <w:right w:val="none" w:sz="0" w:space="0" w:color="auto"/>
          </w:divBdr>
        </w:div>
        <w:div w:id="365061297">
          <w:marLeft w:val="640"/>
          <w:marRight w:val="0"/>
          <w:marTop w:val="0"/>
          <w:marBottom w:val="0"/>
          <w:divBdr>
            <w:top w:val="none" w:sz="0" w:space="0" w:color="auto"/>
            <w:left w:val="none" w:sz="0" w:space="0" w:color="auto"/>
            <w:bottom w:val="none" w:sz="0" w:space="0" w:color="auto"/>
            <w:right w:val="none" w:sz="0" w:space="0" w:color="auto"/>
          </w:divBdr>
        </w:div>
        <w:div w:id="2081636040">
          <w:marLeft w:val="640"/>
          <w:marRight w:val="0"/>
          <w:marTop w:val="0"/>
          <w:marBottom w:val="0"/>
          <w:divBdr>
            <w:top w:val="none" w:sz="0" w:space="0" w:color="auto"/>
            <w:left w:val="none" w:sz="0" w:space="0" w:color="auto"/>
            <w:bottom w:val="none" w:sz="0" w:space="0" w:color="auto"/>
            <w:right w:val="none" w:sz="0" w:space="0" w:color="auto"/>
          </w:divBdr>
        </w:div>
        <w:div w:id="494495975">
          <w:marLeft w:val="640"/>
          <w:marRight w:val="0"/>
          <w:marTop w:val="0"/>
          <w:marBottom w:val="0"/>
          <w:divBdr>
            <w:top w:val="none" w:sz="0" w:space="0" w:color="auto"/>
            <w:left w:val="none" w:sz="0" w:space="0" w:color="auto"/>
            <w:bottom w:val="none" w:sz="0" w:space="0" w:color="auto"/>
            <w:right w:val="none" w:sz="0" w:space="0" w:color="auto"/>
          </w:divBdr>
        </w:div>
        <w:div w:id="456097387">
          <w:marLeft w:val="640"/>
          <w:marRight w:val="0"/>
          <w:marTop w:val="0"/>
          <w:marBottom w:val="0"/>
          <w:divBdr>
            <w:top w:val="none" w:sz="0" w:space="0" w:color="auto"/>
            <w:left w:val="none" w:sz="0" w:space="0" w:color="auto"/>
            <w:bottom w:val="none" w:sz="0" w:space="0" w:color="auto"/>
            <w:right w:val="none" w:sz="0" w:space="0" w:color="auto"/>
          </w:divBdr>
        </w:div>
        <w:div w:id="1963732777">
          <w:marLeft w:val="640"/>
          <w:marRight w:val="0"/>
          <w:marTop w:val="0"/>
          <w:marBottom w:val="0"/>
          <w:divBdr>
            <w:top w:val="none" w:sz="0" w:space="0" w:color="auto"/>
            <w:left w:val="none" w:sz="0" w:space="0" w:color="auto"/>
            <w:bottom w:val="none" w:sz="0" w:space="0" w:color="auto"/>
            <w:right w:val="none" w:sz="0" w:space="0" w:color="auto"/>
          </w:divBdr>
        </w:div>
        <w:div w:id="1259872846">
          <w:marLeft w:val="640"/>
          <w:marRight w:val="0"/>
          <w:marTop w:val="0"/>
          <w:marBottom w:val="0"/>
          <w:divBdr>
            <w:top w:val="none" w:sz="0" w:space="0" w:color="auto"/>
            <w:left w:val="none" w:sz="0" w:space="0" w:color="auto"/>
            <w:bottom w:val="none" w:sz="0" w:space="0" w:color="auto"/>
            <w:right w:val="none" w:sz="0" w:space="0" w:color="auto"/>
          </w:divBdr>
        </w:div>
        <w:div w:id="450132821">
          <w:marLeft w:val="640"/>
          <w:marRight w:val="0"/>
          <w:marTop w:val="0"/>
          <w:marBottom w:val="0"/>
          <w:divBdr>
            <w:top w:val="none" w:sz="0" w:space="0" w:color="auto"/>
            <w:left w:val="none" w:sz="0" w:space="0" w:color="auto"/>
            <w:bottom w:val="none" w:sz="0" w:space="0" w:color="auto"/>
            <w:right w:val="none" w:sz="0" w:space="0" w:color="auto"/>
          </w:divBdr>
        </w:div>
        <w:div w:id="677123454">
          <w:marLeft w:val="640"/>
          <w:marRight w:val="0"/>
          <w:marTop w:val="0"/>
          <w:marBottom w:val="0"/>
          <w:divBdr>
            <w:top w:val="none" w:sz="0" w:space="0" w:color="auto"/>
            <w:left w:val="none" w:sz="0" w:space="0" w:color="auto"/>
            <w:bottom w:val="none" w:sz="0" w:space="0" w:color="auto"/>
            <w:right w:val="none" w:sz="0" w:space="0" w:color="auto"/>
          </w:divBdr>
        </w:div>
        <w:div w:id="2132818996">
          <w:marLeft w:val="640"/>
          <w:marRight w:val="0"/>
          <w:marTop w:val="0"/>
          <w:marBottom w:val="0"/>
          <w:divBdr>
            <w:top w:val="none" w:sz="0" w:space="0" w:color="auto"/>
            <w:left w:val="none" w:sz="0" w:space="0" w:color="auto"/>
            <w:bottom w:val="none" w:sz="0" w:space="0" w:color="auto"/>
            <w:right w:val="none" w:sz="0" w:space="0" w:color="auto"/>
          </w:divBdr>
        </w:div>
        <w:div w:id="555892376">
          <w:marLeft w:val="640"/>
          <w:marRight w:val="0"/>
          <w:marTop w:val="0"/>
          <w:marBottom w:val="0"/>
          <w:divBdr>
            <w:top w:val="none" w:sz="0" w:space="0" w:color="auto"/>
            <w:left w:val="none" w:sz="0" w:space="0" w:color="auto"/>
            <w:bottom w:val="none" w:sz="0" w:space="0" w:color="auto"/>
            <w:right w:val="none" w:sz="0" w:space="0" w:color="auto"/>
          </w:divBdr>
        </w:div>
        <w:div w:id="1866558025">
          <w:marLeft w:val="640"/>
          <w:marRight w:val="0"/>
          <w:marTop w:val="0"/>
          <w:marBottom w:val="0"/>
          <w:divBdr>
            <w:top w:val="none" w:sz="0" w:space="0" w:color="auto"/>
            <w:left w:val="none" w:sz="0" w:space="0" w:color="auto"/>
            <w:bottom w:val="none" w:sz="0" w:space="0" w:color="auto"/>
            <w:right w:val="none" w:sz="0" w:space="0" w:color="auto"/>
          </w:divBdr>
        </w:div>
        <w:div w:id="688333451">
          <w:marLeft w:val="640"/>
          <w:marRight w:val="0"/>
          <w:marTop w:val="0"/>
          <w:marBottom w:val="0"/>
          <w:divBdr>
            <w:top w:val="none" w:sz="0" w:space="0" w:color="auto"/>
            <w:left w:val="none" w:sz="0" w:space="0" w:color="auto"/>
            <w:bottom w:val="none" w:sz="0" w:space="0" w:color="auto"/>
            <w:right w:val="none" w:sz="0" w:space="0" w:color="auto"/>
          </w:divBdr>
        </w:div>
        <w:div w:id="1300960821">
          <w:marLeft w:val="640"/>
          <w:marRight w:val="0"/>
          <w:marTop w:val="0"/>
          <w:marBottom w:val="0"/>
          <w:divBdr>
            <w:top w:val="none" w:sz="0" w:space="0" w:color="auto"/>
            <w:left w:val="none" w:sz="0" w:space="0" w:color="auto"/>
            <w:bottom w:val="none" w:sz="0" w:space="0" w:color="auto"/>
            <w:right w:val="none" w:sz="0" w:space="0" w:color="auto"/>
          </w:divBdr>
        </w:div>
        <w:div w:id="247151604">
          <w:marLeft w:val="640"/>
          <w:marRight w:val="0"/>
          <w:marTop w:val="0"/>
          <w:marBottom w:val="0"/>
          <w:divBdr>
            <w:top w:val="none" w:sz="0" w:space="0" w:color="auto"/>
            <w:left w:val="none" w:sz="0" w:space="0" w:color="auto"/>
            <w:bottom w:val="none" w:sz="0" w:space="0" w:color="auto"/>
            <w:right w:val="none" w:sz="0" w:space="0" w:color="auto"/>
          </w:divBdr>
        </w:div>
        <w:div w:id="342636214">
          <w:marLeft w:val="640"/>
          <w:marRight w:val="0"/>
          <w:marTop w:val="0"/>
          <w:marBottom w:val="0"/>
          <w:divBdr>
            <w:top w:val="none" w:sz="0" w:space="0" w:color="auto"/>
            <w:left w:val="none" w:sz="0" w:space="0" w:color="auto"/>
            <w:bottom w:val="none" w:sz="0" w:space="0" w:color="auto"/>
            <w:right w:val="none" w:sz="0" w:space="0" w:color="auto"/>
          </w:divBdr>
        </w:div>
        <w:div w:id="1983265160">
          <w:marLeft w:val="640"/>
          <w:marRight w:val="0"/>
          <w:marTop w:val="0"/>
          <w:marBottom w:val="0"/>
          <w:divBdr>
            <w:top w:val="none" w:sz="0" w:space="0" w:color="auto"/>
            <w:left w:val="none" w:sz="0" w:space="0" w:color="auto"/>
            <w:bottom w:val="none" w:sz="0" w:space="0" w:color="auto"/>
            <w:right w:val="none" w:sz="0" w:space="0" w:color="auto"/>
          </w:divBdr>
        </w:div>
        <w:div w:id="817921093">
          <w:marLeft w:val="640"/>
          <w:marRight w:val="0"/>
          <w:marTop w:val="0"/>
          <w:marBottom w:val="0"/>
          <w:divBdr>
            <w:top w:val="none" w:sz="0" w:space="0" w:color="auto"/>
            <w:left w:val="none" w:sz="0" w:space="0" w:color="auto"/>
            <w:bottom w:val="none" w:sz="0" w:space="0" w:color="auto"/>
            <w:right w:val="none" w:sz="0" w:space="0" w:color="auto"/>
          </w:divBdr>
        </w:div>
        <w:div w:id="8527882">
          <w:marLeft w:val="640"/>
          <w:marRight w:val="0"/>
          <w:marTop w:val="0"/>
          <w:marBottom w:val="0"/>
          <w:divBdr>
            <w:top w:val="none" w:sz="0" w:space="0" w:color="auto"/>
            <w:left w:val="none" w:sz="0" w:space="0" w:color="auto"/>
            <w:bottom w:val="none" w:sz="0" w:space="0" w:color="auto"/>
            <w:right w:val="none" w:sz="0" w:space="0" w:color="auto"/>
          </w:divBdr>
        </w:div>
        <w:div w:id="736636639">
          <w:marLeft w:val="640"/>
          <w:marRight w:val="0"/>
          <w:marTop w:val="0"/>
          <w:marBottom w:val="0"/>
          <w:divBdr>
            <w:top w:val="none" w:sz="0" w:space="0" w:color="auto"/>
            <w:left w:val="none" w:sz="0" w:space="0" w:color="auto"/>
            <w:bottom w:val="none" w:sz="0" w:space="0" w:color="auto"/>
            <w:right w:val="none" w:sz="0" w:space="0" w:color="auto"/>
          </w:divBdr>
        </w:div>
        <w:div w:id="872038903">
          <w:marLeft w:val="640"/>
          <w:marRight w:val="0"/>
          <w:marTop w:val="0"/>
          <w:marBottom w:val="0"/>
          <w:divBdr>
            <w:top w:val="none" w:sz="0" w:space="0" w:color="auto"/>
            <w:left w:val="none" w:sz="0" w:space="0" w:color="auto"/>
            <w:bottom w:val="none" w:sz="0" w:space="0" w:color="auto"/>
            <w:right w:val="none" w:sz="0" w:space="0" w:color="auto"/>
          </w:divBdr>
        </w:div>
        <w:div w:id="1171412070">
          <w:marLeft w:val="640"/>
          <w:marRight w:val="0"/>
          <w:marTop w:val="0"/>
          <w:marBottom w:val="0"/>
          <w:divBdr>
            <w:top w:val="none" w:sz="0" w:space="0" w:color="auto"/>
            <w:left w:val="none" w:sz="0" w:space="0" w:color="auto"/>
            <w:bottom w:val="none" w:sz="0" w:space="0" w:color="auto"/>
            <w:right w:val="none" w:sz="0" w:space="0" w:color="auto"/>
          </w:divBdr>
        </w:div>
        <w:div w:id="2119829161">
          <w:marLeft w:val="640"/>
          <w:marRight w:val="0"/>
          <w:marTop w:val="0"/>
          <w:marBottom w:val="0"/>
          <w:divBdr>
            <w:top w:val="none" w:sz="0" w:space="0" w:color="auto"/>
            <w:left w:val="none" w:sz="0" w:space="0" w:color="auto"/>
            <w:bottom w:val="none" w:sz="0" w:space="0" w:color="auto"/>
            <w:right w:val="none" w:sz="0" w:space="0" w:color="auto"/>
          </w:divBdr>
        </w:div>
        <w:div w:id="302665752">
          <w:marLeft w:val="640"/>
          <w:marRight w:val="0"/>
          <w:marTop w:val="0"/>
          <w:marBottom w:val="0"/>
          <w:divBdr>
            <w:top w:val="none" w:sz="0" w:space="0" w:color="auto"/>
            <w:left w:val="none" w:sz="0" w:space="0" w:color="auto"/>
            <w:bottom w:val="none" w:sz="0" w:space="0" w:color="auto"/>
            <w:right w:val="none" w:sz="0" w:space="0" w:color="auto"/>
          </w:divBdr>
        </w:div>
        <w:div w:id="951204989">
          <w:marLeft w:val="640"/>
          <w:marRight w:val="0"/>
          <w:marTop w:val="0"/>
          <w:marBottom w:val="0"/>
          <w:divBdr>
            <w:top w:val="none" w:sz="0" w:space="0" w:color="auto"/>
            <w:left w:val="none" w:sz="0" w:space="0" w:color="auto"/>
            <w:bottom w:val="none" w:sz="0" w:space="0" w:color="auto"/>
            <w:right w:val="none" w:sz="0" w:space="0" w:color="auto"/>
          </w:divBdr>
        </w:div>
        <w:div w:id="748695999">
          <w:marLeft w:val="640"/>
          <w:marRight w:val="0"/>
          <w:marTop w:val="0"/>
          <w:marBottom w:val="0"/>
          <w:divBdr>
            <w:top w:val="none" w:sz="0" w:space="0" w:color="auto"/>
            <w:left w:val="none" w:sz="0" w:space="0" w:color="auto"/>
            <w:bottom w:val="none" w:sz="0" w:space="0" w:color="auto"/>
            <w:right w:val="none" w:sz="0" w:space="0" w:color="auto"/>
          </w:divBdr>
        </w:div>
        <w:div w:id="2019766760">
          <w:marLeft w:val="640"/>
          <w:marRight w:val="0"/>
          <w:marTop w:val="0"/>
          <w:marBottom w:val="0"/>
          <w:divBdr>
            <w:top w:val="none" w:sz="0" w:space="0" w:color="auto"/>
            <w:left w:val="none" w:sz="0" w:space="0" w:color="auto"/>
            <w:bottom w:val="none" w:sz="0" w:space="0" w:color="auto"/>
            <w:right w:val="none" w:sz="0" w:space="0" w:color="auto"/>
          </w:divBdr>
        </w:div>
        <w:div w:id="925923482">
          <w:marLeft w:val="640"/>
          <w:marRight w:val="0"/>
          <w:marTop w:val="0"/>
          <w:marBottom w:val="0"/>
          <w:divBdr>
            <w:top w:val="none" w:sz="0" w:space="0" w:color="auto"/>
            <w:left w:val="none" w:sz="0" w:space="0" w:color="auto"/>
            <w:bottom w:val="none" w:sz="0" w:space="0" w:color="auto"/>
            <w:right w:val="none" w:sz="0" w:space="0" w:color="auto"/>
          </w:divBdr>
        </w:div>
        <w:div w:id="1745882709">
          <w:marLeft w:val="640"/>
          <w:marRight w:val="0"/>
          <w:marTop w:val="0"/>
          <w:marBottom w:val="0"/>
          <w:divBdr>
            <w:top w:val="none" w:sz="0" w:space="0" w:color="auto"/>
            <w:left w:val="none" w:sz="0" w:space="0" w:color="auto"/>
            <w:bottom w:val="none" w:sz="0" w:space="0" w:color="auto"/>
            <w:right w:val="none" w:sz="0" w:space="0" w:color="auto"/>
          </w:divBdr>
        </w:div>
        <w:div w:id="1643076304">
          <w:marLeft w:val="640"/>
          <w:marRight w:val="0"/>
          <w:marTop w:val="0"/>
          <w:marBottom w:val="0"/>
          <w:divBdr>
            <w:top w:val="none" w:sz="0" w:space="0" w:color="auto"/>
            <w:left w:val="none" w:sz="0" w:space="0" w:color="auto"/>
            <w:bottom w:val="none" w:sz="0" w:space="0" w:color="auto"/>
            <w:right w:val="none" w:sz="0" w:space="0" w:color="auto"/>
          </w:divBdr>
        </w:div>
        <w:div w:id="1877303561">
          <w:marLeft w:val="640"/>
          <w:marRight w:val="0"/>
          <w:marTop w:val="0"/>
          <w:marBottom w:val="0"/>
          <w:divBdr>
            <w:top w:val="none" w:sz="0" w:space="0" w:color="auto"/>
            <w:left w:val="none" w:sz="0" w:space="0" w:color="auto"/>
            <w:bottom w:val="none" w:sz="0" w:space="0" w:color="auto"/>
            <w:right w:val="none" w:sz="0" w:space="0" w:color="auto"/>
          </w:divBdr>
        </w:div>
        <w:div w:id="916935769">
          <w:marLeft w:val="640"/>
          <w:marRight w:val="0"/>
          <w:marTop w:val="0"/>
          <w:marBottom w:val="0"/>
          <w:divBdr>
            <w:top w:val="none" w:sz="0" w:space="0" w:color="auto"/>
            <w:left w:val="none" w:sz="0" w:space="0" w:color="auto"/>
            <w:bottom w:val="none" w:sz="0" w:space="0" w:color="auto"/>
            <w:right w:val="none" w:sz="0" w:space="0" w:color="auto"/>
          </w:divBdr>
        </w:div>
        <w:div w:id="1937863666">
          <w:marLeft w:val="640"/>
          <w:marRight w:val="0"/>
          <w:marTop w:val="0"/>
          <w:marBottom w:val="0"/>
          <w:divBdr>
            <w:top w:val="none" w:sz="0" w:space="0" w:color="auto"/>
            <w:left w:val="none" w:sz="0" w:space="0" w:color="auto"/>
            <w:bottom w:val="none" w:sz="0" w:space="0" w:color="auto"/>
            <w:right w:val="none" w:sz="0" w:space="0" w:color="auto"/>
          </w:divBdr>
        </w:div>
        <w:div w:id="682441884">
          <w:marLeft w:val="640"/>
          <w:marRight w:val="0"/>
          <w:marTop w:val="0"/>
          <w:marBottom w:val="0"/>
          <w:divBdr>
            <w:top w:val="none" w:sz="0" w:space="0" w:color="auto"/>
            <w:left w:val="none" w:sz="0" w:space="0" w:color="auto"/>
            <w:bottom w:val="none" w:sz="0" w:space="0" w:color="auto"/>
            <w:right w:val="none" w:sz="0" w:space="0" w:color="auto"/>
          </w:divBdr>
        </w:div>
        <w:div w:id="1371109311">
          <w:marLeft w:val="640"/>
          <w:marRight w:val="0"/>
          <w:marTop w:val="0"/>
          <w:marBottom w:val="0"/>
          <w:divBdr>
            <w:top w:val="none" w:sz="0" w:space="0" w:color="auto"/>
            <w:left w:val="none" w:sz="0" w:space="0" w:color="auto"/>
            <w:bottom w:val="none" w:sz="0" w:space="0" w:color="auto"/>
            <w:right w:val="none" w:sz="0" w:space="0" w:color="auto"/>
          </w:divBdr>
        </w:div>
        <w:div w:id="2123642578">
          <w:marLeft w:val="640"/>
          <w:marRight w:val="0"/>
          <w:marTop w:val="0"/>
          <w:marBottom w:val="0"/>
          <w:divBdr>
            <w:top w:val="none" w:sz="0" w:space="0" w:color="auto"/>
            <w:left w:val="none" w:sz="0" w:space="0" w:color="auto"/>
            <w:bottom w:val="none" w:sz="0" w:space="0" w:color="auto"/>
            <w:right w:val="none" w:sz="0" w:space="0" w:color="auto"/>
          </w:divBdr>
        </w:div>
        <w:div w:id="1058817613">
          <w:marLeft w:val="640"/>
          <w:marRight w:val="0"/>
          <w:marTop w:val="0"/>
          <w:marBottom w:val="0"/>
          <w:divBdr>
            <w:top w:val="none" w:sz="0" w:space="0" w:color="auto"/>
            <w:left w:val="none" w:sz="0" w:space="0" w:color="auto"/>
            <w:bottom w:val="none" w:sz="0" w:space="0" w:color="auto"/>
            <w:right w:val="none" w:sz="0" w:space="0" w:color="auto"/>
          </w:divBdr>
        </w:div>
        <w:div w:id="631910142">
          <w:marLeft w:val="640"/>
          <w:marRight w:val="0"/>
          <w:marTop w:val="0"/>
          <w:marBottom w:val="0"/>
          <w:divBdr>
            <w:top w:val="none" w:sz="0" w:space="0" w:color="auto"/>
            <w:left w:val="none" w:sz="0" w:space="0" w:color="auto"/>
            <w:bottom w:val="none" w:sz="0" w:space="0" w:color="auto"/>
            <w:right w:val="none" w:sz="0" w:space="0" w:color="auto"/>
          </w:divBdr>
        </w:div>
      </w:divsChild>
    </w:div>
    <w:div w:id="1676766401">
      <w:bodyDiv w:val="1"/>
      <w:marLeft w:val="0"/>
      <w:marRight w:val="0"/>
      <w:marTop w:val="0"/>
      <w:marBottom w:val="0"/>
      <w:divBdr>
        <w:top w:val="none" w:sz="0" w:space="0" w:color="auto"/>
        <w:left w:val="none" w:sz="0" w:space="0" w:color="auto"/>
        <w:bottom w:val="none" w:sz="0" w:space="0" w:color="auto"/>
        <w:right w:val="none" w:sz="0" w:space="0" w:color="auto"/>
      </w:divBdr>
      <w:divsChild>
        <w:div w:id="474031703">
          <w:marLeft w:val="0"/>
          <w:marRight w:val="0"/>
          <w:marTop w:val="0"/>
          <w:marBottom w:val="0"/>
          <w:divBdr>
            <w:top w:val="none" w:sz="0" w:space="0" w:color="auto"/>
            <w:left w:val="none" w:sz="0" w:space="0" w:color="auto"/>
            <w:bottom w:val="none" w:sz="0" w:space="0" w:color="auto"/>
            <w:right w:val="none" w:sz="0" w:space="0" w:color="auto"/>
          </w:divBdr>
          <w:divsChild>
            <w:div w:id="941690088">
              <w:marLeft w:val="0"/>
              <w:marRight w:val="0"/>
              <w:marTop w:val="0"/>
              <w:marBottom w:val="0"/>
              <w:divBdr>
                <w:top w:val="none" w:sz="0" w:space="0" w:color="auto"/>
                <w:left w:val="none" w:sz="0" w:space="0" w:color="auto"/>
                <w:bottom w:val="none" w:sz="0" w:space="0" w:color="auto"/>
                <w:right w:val="none" w:sz="0" w:space="0" w:color="auto"/>
              </w:divBdr>
              <w:divsChild>
                <w:div w:id="568076819">
                  <w:marLeft w:val="0"/>
                  <w:marRight w:val="0"/>
                  <w:marTop w:val="0"/>
                  <w:marBottom w:val="0"/>
                  <w:divBdr>
                    <w:top w:val="none" w:sz="0" w:space="0" w:color="auto"/>
                    <w:left w:val="none" w:sz="0" w:space="0" w:color="auto"/>
                    <w:bottom w:val="none" w:sz="0" w:space="0" w:color="auto"/>
                    <w:right w:val="none" w:sz="0" w:space="0" w:color="auto"/>
                  </w:divBdr>
                  <w:divsChild>
                    <w:div w:id="116905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889550">
      <w:bodyDiv w:val="1"/>
      <w:marLeft w:val="0"/>
      <w:marRight w:val="0"/>
      <w:marTop w:val="0"/>
      <w:marBottom w:val="0"/>
      <w:divBdr>
        <w:top w:val="none" w:sz="0" w:space="0" w:color="auto"/>
        <w:left w:val="none" w:sz="0" w:space="0" w:color="auto"/>
        <w:bottom w:val="none" w:sz="0" w:space="0" w:color="auto"/>
        <w:right w:val="none" w:sz="0" w:space="0" w:color="auto"/>
      </w:divBdr>
      <w:divsChild>
        <w:div w:id="1009451607">
          <w:marLeft w:val="640"/>
          <w:marRight w:val="0"/>
          <w:marTop w:val="0"/>
          <w:marBottom w:val="0"/>
          <w:divBdr>
            <w:top w:val="none" w:sz="0" w:space="0" w:color="auto"/>
            <w:left w:val="none" w:sz="0" w:space="0" w:color="auto"/>
            <w:bottom w:val="none" w:sz="0" w:space="0" w:color="auto"/>
            <w:right w:val="none" w:sz="0" w:space="0" w:color="auto"/>
          </w:divBdr>
        </w:div>
        <w:div w:id="976491073">
          <w:marLeft w:val="640"/>
          <w:marRight w:val="0"/>
          <w:marTop w:val="0"/>
          <w:marBottom w:val="0"/>
          <w:divBdr>
            <w:top w:val="none" w:sz="0" w:space="0" w:color="auto"/>
            <w:left w:val="none" w:sz="0" w:space="0" w:color="auto"/>
            <w:bottom w:val="none" w:sz="0" w:space="0" w:color="auto"/>
            <w:right w:val="none" w:sz="0" w:space="0" w:color="auto"/>
          </w:divBdr>
        </w:div>
        <w:div w:id="1119452335">
          <w:marLeft w:val="640"/>
          <w:marRight w:val="0"/>
          <w:marTop w:val="0"/>
          <w:marBottom w:val="0"/>
          <w:divBdr>
            <w:top w:val="none" w:sz="0" w:space="0" w:color="auto"/>
            <w:left w:val="none" w:sz="0" w:space="0" w:color="auto"/>
            <w:bottom w:val="none" w:sz="0" w:space="0" w:color="auto"/>
            <w:right w:val="none" w:sz="0" w:space="0" w:color="auto"/>
          </w:divBdr>
        </w:div>
        <w:div w:id="1693648869">
          <w:marLeft w:val="640"/>
          <w:marRight w:val="0"/>
          <w:marTop w:val="0"/>
          <w:marBottom w:val="0"/>
          <w:divBdr>
            <w:top w:val="none" w:sz="0" w:space="0" w:color="auto"/>
            <w:left w:val="none" w:sz="0" w:space="0" w:color="auto"/>
            <w:bottom w:val="none" w:sz="0" w:space="0" w:color="auto"/>
            <w:right w:val="none" w:sz="0" w:space="0" w:color="auto"/>
          </w:divBdr>
        </w:div>
        <w:div w:id="1817723150">
          <w:marLeft w:val="640"/>
          <w:marRight w:val="0"/>
          <w:marTop w:val="0"/>
          <w:marBottom w:val="0"/>
          <w:divBdr>
            <w:top w:val="none" w:sz="0" w:space="0" w:color="auto"/>
            <w:left w:val="none" w:sz="0" w:space="0" w:color="auto"/>
            <w:bottom w:val="none" w:sz="0" w:space="0" w:color="auto"/>
            <w:right w:val="none" w:sz="0" w:space="0" w:color="auto"/>
          </w:divBdr>
        </w:div>
        <w:div w:id="1460145859">
          <w:marLeft w:val="640"/>
          <w:marRight w:val="0"/>
          <w:marTop w:val="0"/>
          <w:marBottom w:val="0"/>
          <w:divBdr>
            <w:top w:val="none" w:sz="0" w:space="0" w:color="auto"/>
            <w:left w:val="none" w:sz="0" w:space="0" w:color="auto"/>
            <w:bottom w:val="none" w:sz="0" w:space="0" w:color="auto"/>
            <w:right w:val="none" w:sz="0" w:space="0" w:color="auto"/>
          </w:divBdr>
        </w:div>
        <w:div w:id="1541699775">
          <w:marLeft w:val="640"/>
          <w:marRight w:val="0"/>
          <w:marTop w:val="0"/>
          <w:marBottom w:val="0"/>
          <w:divBdr>
            <w:top w:val="none" w:sz="0" w:space="0" w:color="auto"/>
            <w:left w:val="none" w:sz="0" w:space="0" w:color="auto"/>
            <w:bottom w:val="none" w:sz="0" w:space="0" w:color="auto"/>
            <w:right w:val="none" w:sz="0" w:space="0" w:color="auto"/>
          </w:divBdr>
        </w:div>
        <w:div w:id="1361396171">
          <w:marLeft w:val="640"/>
          <w:marRight w:val="0"/>
          <w:marTop w:val="0"/>
          <w:marBottom w:val="0"/>
          <w:divBdr>
            <w:top w:val="none" w:sz="0" w:space="0" w:color="auto"/>
            <w:left w:val="none" w:sz="0" w:space="0" w:color="auto"/>
            <w:bottom w:val="none" w:sz="0" w:space="0" w:color="auto"/>
            <w:right w:val="none" w:sz="0" w:space="0" w:color="auto"/>
          </w:divBdr>
        </w:div>
        <w:div w:id="333186991">
          <w:marLeft w:val="640"/>
          <w:marRight w:val="0"/>
          <w:marTop w:val="0"/>
          <w:marBottom w:val="0"/>
          <w:divBdr>
            <w:top w:val="none" w:sz="0" w:space="0" w:color="auto"/>
            <w:left w:val="none" w:sz="0" w:space="0" w:color="auto"/>
            <w:bottom w:val="none" w:sz="0" w:space="0" w:color="auto"/>
            <w:right w:val="none" w:sz="0" w:space="0" w:color="auto"/>
          </w:divBdr>
        </w:div>
        <w:div w:id="1560439249">
          <w:marLeft w:val="640"/>
          <w:marRight w:val="0"/>
          <w:marTop w:val="0"/>
          <w:marBottom w:val="0"/>
          <w:divBdr>
            <w:top w:val="none" w:sz="0" w:space="0" w:color="auto"/>
            <w:left w:val="none" w:sz="0" w:space="0" w:color="auto"/>
            <w:bottom w:val="none" w:sz="0" w:space="0" w:color="auto"/>
            <w:right w:val="none" w:sz="0" w:space="0" w:color="auto"/>
          </w:divBdr>
        </w:div>
        <w:div w:id="358547777">
          <w:marLeft w:val="640"/>
          <w:marRight w:val="0"/>
          <w:marTop w:val="0"/>
          <w:marBottom w:val="0"/>
          <w:divBdr>
            <w:top w:val="none" w:sz="0" w:space="0" w:color="auto"/>
            <w:left w:val="none" w:sz="0" w:space="0" w:color="auto"/>
            <w:bottom w:val="none" w:sz="0" w:space="0" w:color="auto"/>
            <w:right w:val="none" w:sz="0" w:space="0" w:color="auto"/>
          </w:divBdr>
        </w:div>
        <w:div w:id="711661310">
          <w:marLeft w:val="640"/>
          <w:marRight w:val="0"/>
          <w:marTop w:val="0"/>
          <w:marBottom w:val="0"/>
          <w:divBdr>
            <w:top w:val="none" w:sz="0" w:space="0" w:color="auto"/>
            <w:left w:val="none" w:sz="0" w:space="0" w:color="auto"/>
            <w:bottom w:val="none" w:sz="0" w:space="0" w:color="auto"/>
            <w:right w:val="none" w:sz="0" w:space="0" w:color="auto"/>
          </w:divBdr>
        </w:div>
        <w:div w:id="481386858">
          <w:marLeft w:val="640"/>
          <w:marRight w:val="0"/>
          <w:marTop w:val="0"/>
          <w:marBottom w:val="0"/>
          <w:divBdr>
            <w:top w:val="none" w:sz="0" w:space="0" w:color="auto"/>
            <w:left w:val="none" w:sz="0" w:space="0" w:color="auto"/>
            <w:bottom w:val="none" w:sz="0" w:space="0" w:color="auto"/>
            <w:right w:val="none" w:sz="0" w:space="0" w:color="auto"/>
          </w:divBdr>
        </w:div>
        <w:div w:id="832188521">
          <w:marLeft w:val="640"/>
          <w:marRight w:val="0"/>
          <w:marTop w:val="0"/>
          <w:marBottom w:val="0"/>
          <w:divBdr>
            <w:top w:val="none" w:sz="0" w:space="0" w:color="auto"/>
            <w:left w:val="none" w:sz="0" w:space="0" w:color="auto"/>
            <w:bottom w:val="none" w:sz="0" w:space="0" w:color="auto"/>
            <w:right w:val="none" w:sz="0" w:space="0" w:color="auto"/>
          </w:divBdr>
        </w:div>
        <w:div w:id="807865897">
          <w:marLeft w:val="640"/>
          <w:marRight w:val="0"/>
          <w:marTop w:val="0"/>
          <w:marBottom w:val="0"/>
          <w:divBdr>
            <w:top w:val="none" w:sz="0" w:space="0" w:color="auto"/>
            <w:left w:val="none" w:sz="0" w:space="0" w:color="auto"/>
            <w:bottom w:val="none" w:sz="0" w:space="0" w:color="auto"/>
            <w:right w:val="none" w:sz="0" w:space="0" w:color="auto"/>
          </w:divBdr>
        </w:div>
        <w:div w:id="1009016972">
          <w:marLeft w:val="640"/>
          <w:marRight w:val="0"/>
          <w:marTop w:val="0"/>
          <w:marBottom w:val="0"/>
          <w:divBdr>
            <w:top w:val="none" w:sz="0" w:space="0" w:color="auto"/>
            <w:left w:val="none" w:sz="0" w:space="0" w:color="auto"/>
            <w:bottom w:val="none" w:sz="0" w:space="0" w:color="auto"/>
            <w:right w:val="none" w:sz="0" w:space="0" w:color="auto"/>
          </w:divBdr>
        </w:div>
        <w:div w:id="68386287">
          <w:marLeft w:val="640"/>
          <w:marRight w:val="0"/>
          <w:marTop w:val="0"/>
          <w:marBottom w:val="0"/>
          <w:divBdr>
            <w:top w:val="none" w:sz="0" w:space="0" w:color="auto"/>
            <w:left w:val="none" w:sz="0" w:space="0" w:color="auto"/>
            <w:bottom w:val="none" w:sz="0" w:space="0" w:color="auto"/>
            <w:right w:val="none" w:sz="0" w:space="0" w:color="auto"/>
          </w:divBdr>
        </w:div>
        <w:div w:id="1851796019">
          <w:marLeft w:val="640"/>
          <w:marRight w:val="0"/>
          <w:marTop w:val="0"/>
          <w:marBottom w:val="0"/>
          <w:divBdr>
            <w:top w:val="none" w:sz="0" w:space="0" w:color="auto"/>
            <w:left w:val="none" w:sz="0" w:space="0" w:color="auto"/>
            <w:bottom w:val="none" w:sz="0" w:space="0" w:color="auto"/>
            <w:right w:val="none" w:sz="0" w:space="0" w:color="auto"/>
          </w:divBdr>
        </w:div>
        <w:div w:id="106237047">
          <w:marLeft w:val="640"/>
          <w:marRight w:val="0"/>
          <w:marTop w:val="0"/>
          <w:marBottom w:val="0"/>
          <w:divBdr>
            <w:top w:val="none" w:sz="0" w:space="0" w:color="auto"/>
            <w:left w:val="none" w:sz="0" w:space="0" w:color="auto"/>
            <w:bottom w:val="none" w:sz="0" w:space="0" w:color="auto"/>
            <w:right w:val="none" w:sz="0" w:space="0" w:color="auto"/>
          </w:divBdr>
        </w:div>
        <w:div w:id="1300721504">
          <w:marLeft w:val="640"/>
          <w:marRight w:val="0"/>
          <w:marTop w:val="0"/>
          <w:marBottom w:val="0"/>
          <w:divBdr>
            <w:top w:val="none" w:sz="0" w:space="0" w:color="auto"/>
            <w:left w:val="none" w:sz="0" w:space="0" w:color="auto"/>
            <w:bottom w:val="none" w:sz="0" w:space="0" w:color="auto"/>
            <w:right w:val="none" w:sz="0" w:space="0" w:color="auto"/>
          </w:divBdr>
        </w:div>
        <w:div w:id="1723139950">
          <w:marLeft w:val="640"/>
          <w:marRight w:val="0"/>
          <w:marTop w:val="0"/>
          <w:marBottom w:val="0"/>
          <w:divBdr>
            <w:top w:val="none" w:sz="0" w:space="0" w:color="auto"/>
            <w:left w:val="none" w:sz="0" w:space="0" w:color="auto"/>
            <w:bottom w:val="none" w:sz="0" w:space="0" w:color="auto"/>
            <w:right w:val="none" w:sz="0" w:space="0" w:color="auto"/>
          </w:divBdr>
        </w:div>
        <w:div w:id="181749031">
          <w:marLeft w:val="640"/>
          <w:marRight w:val="0"/>
          <w:marTop w:val="0"/>
          <w:marBottom w:val="0"/>
          <w:divBdr>
            <w:top w:val="none" w:sz="0" w:space="0" w:color="auto"/>
            <w:left w:val="none" w:sz="0" w:space="0" w:color="auto"/>
            <w:bottom w:val="none" w:sz="0" w:space="0" w:color="auto"/>
            <w:right w:val="none" w:sz="0" w:space="0" w:color="auto"/>
          </w:divBdr>
        </w:div>
        <w:div w:id="232786249">
          <w:marLeft w:val="640"/>
          <w:marRight w:val="0"/>
          <w:marTop w:val="0"/>
          <w:marBottom w:val="0"/>
          <w:divBdr>
            <w:top w:val="none" w:sz="0" w:space="0" w:color="auto"/>
            <w:left w:val="none" w:sz="0" w:space="0" w:color="auto"/>
            <w:bottom w:val="none" w:sz="0" w:space="0" w:color="auto"/>
            <w:right w:val="none" w:sz="0" w:space="0" w:color="auto"/>
          </w:divBdr>
        </w:div>
        <w:div w:id="1328628755">
          <w:marLeft w:val="640"/>
          <w:marRight w:val="0"/>
          <w:marTop w:val="0"/>
          <w:marBottom w:val="0"/>
          <w:divBdr>
            <w:top w:val="none" w:sz="0" w:space="0" w:color="auto"/>
            <w:left w:val="none" w:sz="0" w:space="0" w:color="auto"/>
            <w:bottom w:val="none" w:sz="0" w:space="0" w:color="auto"/>
            <w:right w:val="none" w:sz="0" w:space="0" w:color="auto"/>
          </w:divBdr>
        </w:div>
        <w:div w:id="608784281">
          <w:marLeft w:val="640"/>
          <w:marRight w:val="0"/>
          <w:marTop w:val="0"/>
          <w:marBottom w:val="0"/>
          <w:divBdr>
            <w:top w:val="none" w:sz="0" w:space="0" w:color="auto"/>
            <w:left w:val="none" w:sz="0" w:space="0" w:color="auto"/>
            <w:bottom w:val="none" w:sz="0" w:space="0" w:color="auto"/>
            <w:right w:val="none" w:sz="0" w:space="0" w:color="auto"/>
          </w:divBdr>
        </w:div>
        <w:div w:id="1184904025">
          <w:marLeft w:val="640"/>
          <w:marRight w:val="0"/>
          <w:marTop w:val="0"/>
          <w:marBottom w:val="0"/>
          <w:divBdr>
            <w:top w:val="none" w:sz="0" w:space="0" w:color="auto"/>
            <w:left w:val="none" w:sz="0" w:space="0" w:color="auto"/>
            <w:bottom w:val="none" w:sz="0" w:space="0" w:color="auto"/>
            <w:right w:val="none" w:sz="0" w:space="0" w:color="auto"/>
          </w:divBdr>
        </w:div>
        <w:div w:id="110101440">
          <w:marLeft w:val="640"/>
          <w:marRight w:val="0"/>
          <w:marTop w:val="0"/>
          <w:marBottom w:val="0"/>
          <w:divBdr>
            <w:top w:val="none" w:sz="0" w:space="0" w:color="auto"/>
            <w:left w:val="none" w:sz="0" w:space="0" w:color="auto"/>
            <w:bottom w:val="none" w:sz="0" w:space="0" w:color="auto"/>
            <w:right w:val="none" w:sz="0" w:space="0" w:color="auto"/>
          </w:divBdr>
        </w:div>
        <w:div w:id="1461461224">
          <w:marLeft w:val="640"/>
          <w:marRight w:val="0"/>
          <w:marTop w:val="0"/>
          <w:marBottom w:val="0"/>
          <w:divBdr>
            <w:top w:val="none" w:sz="0" w:space="0" w:color="auto"/>
            <w:left w:val="none" w:sz="0" w:space="0" w:color="auto"/>
            <w:bottom w:val="none" w:sz="0" w:space="0" w:color="auto"/>
            <w:right w:val="none" w:sz="0" w:space="0" w:color="auto"/>
          </w:divBdr>
        </w:div>
      </w:divsChild>
    </w:div>
    <w:div w:id="1681346512">
      <w:bodyDiv w:val="1"/>
      <w:marLeft w:val="0"/>
      <w:marRight w:val="0"/>
      <w:marTop w:val="0"/>
      <w:marBottom w:val="0"/>
      <w:divBdr>
        <w:top w:val="none" w:sz="0" w:space="0" w:color="auto"/>
        <w:left w:val="none" w:sz="0" w:space="0" w:color="auto"/>
        <w:bottom w:val="none" w:sz="0" w:space="0" w:color="auto"/>
        <w:right w:val="none" w:sz="0" w:space="0" w:color="auto"/>
      </w:divBdr>
      <w:divsChild>
        <w:div w:id="319847075">
          <w:marLeft w:val="0"/>
          <w:marRight w:val="0"/>
          <w:marTop w:val="0"/>
          <w:marBottom w:val="0"/>
          <w:divBdr>
            <w:top w:val="none" w:sz="0" w:space="0" w:color="auto"/>
            <w:left w:val="none" w:sz="0" w:space="0" w:color="auto"/>
            <w:bottom w:val="none" w:sz="0" w:space="0" w:color="auto"/>
            <w:right w:val="none" w:sz="0" w:space="0" w:color="auto"/>
          </w:divBdr>
          <w:divsChild>
            <w:div w:id="655307153">
              <w:marLeft w:val="0"/>
              <w:marRight w:val="0"/>
              <w:marTop w:val="0"/>
              <w:marBottom w:val="0"/>
              <w:divBdr>
                <w:top w:val="none" w:sz="0" w:space="0" w:color="auto"/>
                <w:left w:val="none" w:sz="0" w:space="0" w:color="auto"/>
                <w:bottom w:val="none" w:sz="0" w:space="0" w:color="auto"/>
                <w:right w:val="none" w:sz="0" w:space="0" w:color="auto"/>
              </w:divBdr>
              <w:divsChild>
                <w:div w:id="101129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69029">
      <w:bodyDiv w:val="1"/>
      <w:marLeft w:val="0"/>
      <w:marRight w:val="0"/>
      <w:marTop w:val="0"/>
      <w:marBottom w:val="0"/>
      <w:divBdr>
        <w:top w:val="none" w:sz="0" w:space="0" w:color="auto"/>
        <w:left w:val="none" w:sz="0" w:space="0" w:color="auto"/>
        <w:bottom w:val="none" w:sz="0" w:space="0" w:color="auto"/>
        <w:right w:val="none" w:sz="0" w:space="0" w:color="auto"/>
      </w:divBdr>
      <w:divsChild>
        <w:div w:id="1931356532">
          <w:marLeft w:val="0"/>
          <w:marRight w:val="0"/>
          <w:marTop w:val="0"/>
          <w:marBottom w:val="0"/>
          <w:divBdr>
            <w:top w:val="none" w:sz="0" w:space="0" w:color="auto"/>
            <w:left w:val="none" w:sz="0" w:space="0" w:color="auto"/>
            <w:bottom w:val="none" w:sz="0" w:space="0" w:color="auto"/>
            <w:right w:val="none" w:sz="0" w:space="0" w:color="auto"/>
          </w:divBdr>
          <w:divsChild>
            <w:div w:id="285086941">
              <w:marLeft w:val="0"/>
              <w:marRight w:val="0"/>
              <w:marTop w:val="0"/>
              <w:marBottom w:val="0"/>
              <w:divBdr>
                <w:top w:val="none" w:sz="0" w:space="0" w:color="auto"/>
                <w:left w:val="none" w:sz="0" w:space="0" w:color="auto"/>
                <w:bottom w:val="none" w:sz="0" w:space="0" w:color="auto"/>
                <w:right w:val="none" w:sz="0" w:space="0" w:color="auto"/>
              </w:divBdr>
              <w:divsChild>
                <w:div w:id="196237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500447">
      <w:bodyDiv w:val="1"/>
      <w:marLeft w:val="0"/>
      <w:marRight w:val="0"/>
      <w:marTop w:val="0"/>
      <w:marBottom w:val="0"/>
      <w:divBdr>
        <w:top w:val="none" w:sz="0" w:space="0" w:color="auto"/>
        <w:left w:val="none" w:sz="0" w:space="0" w:color="auto"/>
        <w:bottom w:val="none" w:sz="0" w:space="0" w:color="auto"/>
        <w:right w:val="none" w:sz="0" w:space="0" w:color="auto"/>
      </w:divBdr>
      <w:divsChild>
        <w:div w:id="1214123702">
          <w:marLeft w:val="0"/>
          <w:marRight w:val="0"/>
          <w:marTop w:val="0"/>
          <w:marBottom w:val="0"/>
          <w:divBdr>
            <w:top w:val="none" w:sz="0" w:space="0" w:color="auto"/>
            <w:left w:val="none" w:sz="0" w:space="0" w:color="auto"/>
            <w:bottom w:val="none" w:sz="0" w:space="0" w:color="auto"/>
            <w:right w:val="none" w:sz="0" w:space="0" w:color="auto"/>
          </w:divBdr>
          <w:divsChild>
            <w:div w:id="1653174562">
              <w:marLeft w:val="0"/>
              <w:marRight w:val="0"/>
              <w:marTop w:val="0"/>
              <w:marBottom w:val="0"/>
              <w:divBdr>
                <w:top w:val="none" w:sz="0" w:space="0" w:color="auto"/>
                <w:left w:val="none" w:sz="0" w:space="0" w:color="auto"/>
                <w:bottom w:val="none" w:sz="0" w:space="0" w:color="auto"/>
                <w:right w:val="none" w:sz="0" w:space="0" w:color="auto"/>
              </w:divBdr>
              <w:divsChild>
                <w:div w:id="199294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3942299">
      <w:bodyDiv w:val="1"/>
      <w:marLeft w:val="0"/>
      <w:marRight w:val="0"/>
      <w:marTop w:val="0"/>
      <w:marBottom w:val="0"/>
      <w:divBdr>
        <w:top w:val="none" w:sz="0" w:space="0" w:color="auto"/>
        <w:left w:val="none" w:sz="0" w:space="0" w:color="auto"/>
        <w:bottom w:val="none" w:sz="0" w:space="0" w:color="auto"/>
        <w:right w:val="none" w:sz="0" w:space="0" w:color="auto"/>
      </w:divBdr>
    </w:div>
    <w:div w:id="1713072581">
      <w:bodyDiv w:val="1"/>
      <w:marLeft w:val="0"/>
      <w:marRight w:val="0"/>
      <w:marTop w:val="0"/>
      <w:marBottom w:val="0"/>
      <w:divBdr>
        <w:top w:val="none" w:sz="0" w:space="0" w:color="auto"/>
        <w:left w:val="none" w:sz="0" w:space="0" w:color="auto"/>
        <w:bottom w:val="none" w:sz="0" w:space="0" w:color="auto"/>
        <w:right w:val="none" w:sz="0" w:space="0" w:color="auto"/>
      </w:divBdr>
      <w:divsChild>
        <w:div w:id="553001589">
          <w:marLeft w:val="640"/>
          <w:marRight w:val="0"/>
          <w:marTop w:val="0"/>
          <w:marBottom w:val="0"/>
          <w:divBdr>
            <w:top w:val="none" w:sz="0" w:space="0" w:color="auto"/>
            <w:left w:val="none" w:sz="0" w:space="0" w:color="auto"/>
            <w:bottom w:val="none" w:sz="0" w:space="0" w:color="auto"/>
            <w:right w:val="none" w:sz="0" w:space="0" w:color="auto"/>
          </w:divBdr>
        </w:div>
        <w:div w:id="128283199">
          <w:marLeft w:val="640"/>
          <w:marRight w:val="0"/>
          <w:marTop w:val="0"/>
          <w:marBottom w:val="0"/>
          <w:divBdr>
            <w:top w:val="none" w:sz="0" w:space="0" w:color="auto"/>
            <w:left w:val="none" w:sz="0" w:space="0" w:color="auto"/>
            <w:bottom w:val="none" w:sz="0" w:space="0" w:color="auto"/>
            <w:right w:val="none" w:sz="0" w:space="0" w:color="auto"/>
          </w:divBdr>
        </w:div>
        <w:div w:id="343243831">
          <w:marLeft w:val="640"/>
          <w:marRight w:val="0"/>
          <w:marTop w:val="0"/>
          <w:marBottom w:val="0"/>
          <w:divBdr>
            <w:top w:val="none" w:sz="0" w:space="0" w:color="auto"/>
            <w:left w:val="none" w:sz="0" w:space="0" w:color="auto"/>
            <w:bottom w:val="none" w:sz="0" w:space="0" w:color="auto"/>
            <w:right w:val="none" w:sz="0" w:space="0" w:color="auto"/>
          </w:divBdr>
        </w:div>
        <w:div w:id="2005279731">
          <w:marLeft w:val="640"/>
          <w:marRight w:val="0"/>
          <w:marTop w:val="0"/>
          <w:marBottom w:val="0"/>
          <w:divBdr>
            <w:top w:val="none" w:sz="0" w:space="0" w:color="auto"/>
            <w:left w:val="none" w:sz="0" w:space="0" w:color="auto"/>
            <w:bottom w:val="none" w:sz="0" w:space="0" w:color="auto"/>
            <w:right w:val="none" w:sz="0" w:space="0" w:color="auto"/>
          </w:divBdr>
        </w:div>
        <w:div w:id="563176325">
          <w:marLeft w:val="640"/>
          <w:marRight w:val="0"/>
          <w:marTop w:val="0"/>
          <w:marBottom w:val="0"/>
          <w:divBdr>
            <w:top w:val="none" w:sz="0" w:space="0" w:color="auto"/>
            <w:left w:val="none" w:sz="0" w:space="0" w:color="auto"/>
            <w:bottom w:val="none" w:sz="0" w:space="0" w:color="auto"/>
            <w:right w:val="none" w:sz="0" w:space="0" w:color="auto"/>
          </w:divBdr>
        </w:div>
        <w:div w:id="103500518">
          <w:marLeft w:val="640"/>
          <w:marRight w:val="0"/>
          <w:marTop w:val="0"/>
          <w:marBottom w:val="0"/>
          <w:divBdr>
            <w:top w:val="none" w:sz="0" w:space="0" w:color="auto"/>
            <w:left w:val="none" w:sz="0" w:space="0" w:color="auto"/>
            <w:bottom w:val="none" w:sz="0" w:space="0" w:color="auto"/>
            <w:right w:val="none" w:sz="0" w:space="0" w:color="auto"/>
          </w:divBdr>
        </w:div>
        <w:div w:id="1975407730">
          <w:marLeft w:val="640"/>
          <w:marRight w:val="0"/>
          <w:marTop w:val="0"/>
          <w:marBottom w:val="0"/>
          <w:divBdr>
            <w:top w:val="none" w:sz="0" w:space="0" w:color="auto"/>
            <w:left w:val="none" w:sz="0" w:space="0" w:color="auto"/>
            <w:bottom w:val="none" w:sz="0" w:space="0" w:color="auto"/>
            <w:right w:val="none" w:sz="0" w:space="0" w:color="auto"/>
          </w:divBdr>
        </w:div>
        <w:div w:id="1200053474">
          <w:marLeft w:val="640"/>
          <w:marRight w:val="0"/>
          <w:marTop w:val="0"/>
          <w:marBottom w:val="0"/>
          <w:divBdr>
            <w:top w:val="none" w:sz="0" w:space="0" w:color="auto"/>
            <w:left w:val="none" w:sz="0" w:space="0" w:color="auto"/>
            <w:bottom w:val="none" w:sz="0" w:space="0" w:color="auto"/>
            <w:right w:val="none" w:sz="0" w:space="0" w:color="auto"/>
          </w:divBdr>
        </w:div>
        <w:div w:id="2061054522">
          <w:marLeft w:val="640"/>
          <w:marRight w:val="0"/>
          <w:marTop w:val="0"/>
          <w:marBottom w:val="0"/>
          <w:divBdr>
            <w:top w:val="none" w:sz="0" w:space="0" w:color="auto"/>
            <w:left w:val="none" w:sz="0" w:space="0" w:color="auto"/>
            <w:bottom w:val="none" w:sz="0" w:space="0" w:color="auto"/>
            <w:right w:val="none" w:sz="0" w:space="0" w:color="auto"/>
          </w:divBdr>
        </w:div>
        <w:div w:id="1846552326">
          <w:marLeft w:val="640"/>
          <w:marRight w:val="0"/>
          <w:marTop w:val="0"/>
          <w:marBottom w:val="0"/>
          <w:divBdr>
            <w:top w:val="none" w:sz="0" w:space="0" w:color="auto"/>
            <w:left w:val="none" w:sz="0" w:space="0" w:color="auto"/>
            <w:bottom w:val="none" w:sz="0" w:space="0" w:color="auto"/>
            <w:right w:val="none" w:sz="0" w:space="0" w:color="auto"/>
          </w:divBdr>
        </w:div>
        <w:div w:id="854272051">
          <w:marLeft w:val="640"/>
          <w:marRight w:val="0"/>
          <w:marTop w:val="0"/>
          <w:marBottom w:val="0"/>
          <w:divBdr>
            <w:top w:val="none" w:sz="0" w:space="0" w:color="auto"/>
            <w:left w:val="none" w:sz="0" w:space="0" w:color="auto"/>
            <w:bottom w:val="none" w:sz="0" w:space="0" w:color="auto"/>
            <w:right w:val="none" w:sz="0" w:space="0" w:color="auto"/>
          </w:divBdr>
        </w:div>
        <w:div w:id="1354842416">
          <w:marLeft w:val="640"/>
          <w:marRight w:val="0"/>
          <w:marTop w:val="0"/>
          <w:marBottom w:val="0"/>
          <w:divBdr>
            <w:top w:val="none" w:sz="0" w:space="0" w:color="auto"/>
            <w:left w:val="none" w:sz="0" w:space="0" w:color="auto"/>
            <w:bottom w:val="none" w:sz="0" w:space="0" w:color="auto"/>
            <w:right w:val="none" w:sz="0" w:space="0" w:color="auto"/>
          </w:divBdr>
        </w:div>
        <w:div w:id="1518303204">
          <w:marLeft w:val="640"/>
          <w:marRight w:val="0"/>
          <w:marTop w:val="0"/>
          <w:marBottom w:val="0"/>
          <w:divBdr>
            <w:top w:val="none" w:sz="0" w:space="0" w:color="auto"/>
            <w:left w:val="none" w:sz="0" w:space="0" w:color="auto"/>
            <w:bottom w:val="none" w:sz="0" w:space="0" w:color="auto"/>
            <w:right w:val="none" w:sz="0" w:space="0" w:color="auto"/>
          </w:divBdr>
        </w:div>
        <w:div w:id="286011871">
          <w:marLeft w:val="640"/>
          <w:marRight w:val="0"/>
          <w:marTop w:val="0"/>
          <w:marBottom w:val="0"/>
          <w:divBdr>
            <w:top w:val="none" w:sz="0" w:space="0" w:color="auto"/>
            <w:left w:val="none" w:sz="0" w:space="0" w:color="auto"/>
            <w:bottom w:val="none" w:sz="0" w:space="0" w:color="auto"/>
            <w:right w:val="none" w:sz="0" w:space="0" w:color="auto"/>
          </w:divBdr>
        </w:div>
        <w:div w:id="1485584994">
          <w:marLeft w:val="640"/>
          <w:marRight w:val="0"/>
          <w:marTop w:val="0"/>
          <w:marBottom w:val="0"/>
          <w:divBdr>
            <w:top w:val="none" w:sz="0" w:space="0" w:color="auto"/>
            <w:left w:val="none" w:sz="0" w:space="0" w:color="auto"/>
            <w:bottom w:val="none" w:sz="0" w:space="0" w:color="auto"/>
            <w:right w:val="none" w:sz="0" w:space="0" w:color="auto"/>
          </w:divBdr>
        </w:div>
        <w:div w:id="1676414871">
          <w:marLeft w:val="640"/>
          <w:marRight w:val="0"/>
          <w:marTop w:val="0"/>
          <w:marBottom w:val="0"/>
          <w:divBdr>
            <w:top w:val="none" w:sz="0" w:space="0" w:color="auto"/>
            <w:left w:val="none" w:sz="0" w:space="0" w:color="auto"/>
            <w:bottom w:val="none" w:sz="0" w:space="0" w:color="auto"/>
            <w:right w:val="none" w:sz="0" w:space="0" w:color="auto"/>
          </w:divBdr>
        </w:div>
        <w:div w:id="612979858">
          <w:marLeft w:val="640"/>
          <w:marRight w:val="0"/>
          <w:marTop w:val="0"/>
          <w:marBottom w:val="0"/>
          <w:divBdr>
            <w:top w:val="none" w:sz="0" w:space="0" w:color="auto"/>
            <w:left w:val="none" w:sz="0" w:space="0" w:color="auto"/>
            <w:bottom w:val="none" w:sz="0" w:space="0" w:color="auto"/>
            <w:right w:val="none" w:sz="0" w:space="0" w:color="auto"/>
          </w:divBdr>
        </w:div>
        <w:div w:id="108938124">
          <w:marLeft w:val="640"/>
          <w:marRight w:val="0"/>
          <w:marTop w:val="0"/>
          <w:marBottom w:val="0"/>
          <w:divBdr>
            <w:top w:val="none" w:sz="0" w:space="0" w:color="auto"/>
            <w:left w:val="none" w:sz="0" w:space="0" w:color="auto"/>
            <w:bottom w:val="none" w:sz="0" w:space="0" w:color="auto"/>
            <w:right w:val="none" w:sz="0" w:space="0" w:color="auto"/>
          </w:divBdr>
        </w:div>
        <w:div w:id="1646472753">
          <w:marLeft w:val="640"/>
          <w:marRight w:val="0"/>
          <w:marTop w:val="0"/>
          <w:marBottom w:val="0"/>
          <w:divBdr>
            <w:top w:val="none" w:sz="0" w:space="0" w:color="auto"/>
            <w:left w:val="none" w:sz="0" w:space="0" w:color="auto"/>
            <w:bottom w:val="none" w:sz="0" w:space="0" w:color="auto"/>
            <w:right w:val="none" w:sz="0" w:space="0" w:color="auto"/>
          </w:divBdr>
        </w:div>
        <w:div w:id="784690934">
          <w:marLeft w:val="640"/>
          <w:marRight w:val="0"/>
          <w:marTop w:val="0"/>
          <w:marBottom w:val="0"/>
          <w:divBdr>
            <w:top w:val="none" w:sz="0" w:space="0" w:color="auto"/>
            <w:left w:val="none" w:sz="0" w:space="0" w:color="auto"/>
            <w:bottom w:val="none" w:sz="0" w:space="0" w:color="auto"/>
            <w:right w:val="none" w:sz="0" w:space="0" w:color="auto"/>
          </w:divBdr>
        </w:div>
        <w:div w:id="2019577837">
          <w:marLeft w:val="640"/>
          <w:marRight w:val="0"/>
          <w:marTop w:val="0"/>
          <w:marBottom w:val="0"/>
          <w:divBdr>
            <w:top w:val="none" w:sz="0" w:space="0" w:color="auto"/>
            <w:left w:val="none" w:sz="0" w:space="0" w:color="auto"/>
            <w:bottom w:val="none" w:sz="0" w:space="0" w:color="auto"/>
            <w:right w:val="none" w:sz="0" w:space="0" w:color="auto"/>
          </w:divBdr>
        </w:div>
        <w:div w:id="1260019755">
          <w:marLeft w:val="640"/>
          <w:marRight w:val="0"/>
          <w:marTop w:val="0"/>
          <w:marBottom w:val="0"/>
          <w:divBdr>
            <w:top w:val="none" w:sz="0" w:space="0" w:color="auto"/>
            <w:left w:val="none" w:sz="0" w:space="0" w:color="auto"/>
            <w:bottom w:val="none" w:sz="0" w:space="0" w:color="auto"/>
            <w:right w:val="none" w:sz="0" w:space="0" w:color="auto"/>
          </w:divBdr>
        </w:div>
        <w:div w:id="1719237776">
          <w:marLeft w:val="640"/>
          <w:marRight w:val="0"/>
          <w:marTop w:val="0"/>
          <w:marBottom w:val="0"/>
          <w:divBdr>
            <w:top w:val="none" w:sz="0" w:space="0" w:color="auto"/>
            <w:left w:val="none" w:sz="0" w:space="0" w:color="auto"/>
            <w:bottom w:val="none" w:sz="0" w:space="0" w:color="auto"/>
            <w:right w:val="none" w:sz="0" w:space="0" w:color="auto"/>
          </w:divBdr>
        </w:div>
        <w:div w:id="1181168273">
          <w:marLeft w:val="640"/>
          <w:marRight w:val="0"/>
          <w:marTop w:val="0"/>
          <w:marBottom w:val="0"/>
          <w:divBdr>
            <w:top w:val="none" w:sz="0" w:space="0" w:color="auto"/>
            <w:left w:val="none" w:sz="0" w:space="0" w:color="auto"/>
            <w:bottom w:val="none" w:sz="0" w:space="0" w:color="auto"/>
            <w:right w:val="none" w:sz="0" w:space="0" w:color="auto"/>
          </w:divBdr>
        </w:div>
        <w:div w:id="2037653234">
          <w:marLeft w:val="640"/>
          <w:marRight w:val="0"/>
          <w:marTop w:val="0"/>
          <w:marBottom w:val="0"/>
          <w:divBdr>
            <w:top w:val="none" w:sz="0" w:space="0" w:color="auto"/>
            <w:left w:val="none" w:sz="0" w:space="0" w:color="auto"/>
            <w:bottom w:val="none" w:sz="0" w:space="0" w:color="auto"/>
            <w:right w:val="none" w:sz="0" w:space="0" w:color="auto"/>
          </w:divBdr>
        </w:div>
        <w:div w:id="1268198958">
          <w:marLeft w:val="640"/>
          <w:marRight w:val="0"/>
          <w:marTop w:val="0"/>
          <w:marBottom w:val="0"/>
          <w:divBdr>
            <w:top w:val="none" w:sz="0" w:space="0" w:color="auto"/>
            <w:left w:val="none" w:sz="0" w:space="0" w:color="auto"/>
            <w:bottom w:val="none" w:sz="0" w:space="0" w:color="auto"/>
            <w:right w:val="none" w:sz="0" w:space="0" w:color="auto"/>
          </w:divBdr>
        </w:div>
        <w:div w:id="1074426398">
          <w:marLeft w:val="640"/>
          <w:marRight w:val="0"/>
          <w:marTop w:val="0"/>
          <w:marBottom w:val="0"/>
          <w:divBdr>
            <w:top w:val="none" w:sz="0" w:space="0" w:color="auto"/>
            <w:left w:val="none" w:sz="0" w:space="0" w:color="auto"/>
            <w:bottom w:val="none" w:sz="0" w:space="0" w:color="auto"/>
            <w:right w:val="none" w:sz="0" w:space="0" w:color="auto"/>
          </w:divBdr>
        </w:div>
        <w:div w:id="365444092">
          <w:marLeft w:val="640"/>
          <w:marRight w:val="0"/>
          <w:marTop w:val="0"/>
          <w:marBottom w:val="0"/>
          <w:divBdr>
            <w:top w:val="none" w:sz="0" w:space="0" w:color="auto"/>
            <w:left w:val="none" w:sz="0" w:space="0" w:color="auto"/>
            <w:bottom w:val="none" w:sz="0" w:space="0" w:color="auto"/>
            <w:right w:val="none" w:sz="0" w:space="0" w:color="auto"/>
          </w:divBdr>
        </w:div>
        <w:div w:id="1216284453">
          <w:marLeft w:val="640"/>
          <w:marRight w:val="0"/>
          <w:marTop w:val="0"/>
          <w:marBottom w:val="0"/>
          <w:divBdr>
            <w:top w:val="none" w:sz="0" w:space="0" w:color="auto"/>
            <w:left w:val="none" w:sz="0" w:space="0" w:color="auto"/>
            <w:bottom w:val="none" w:sz="0" w:space="0" w:color="auto"/>
            <w:right w:val="none" w:sz="0" w:space="0" w:color="auto"/>
          </w:divBdr>
        </w:div>
        <w:div w:id="791896692">
          <w:marLeft w:val="640"/>
          <w:marRight w:val="0"/>
          <w:marTop w:val="0"/>
          <w:marBottom w:val="0"/>
          <w:divBdr>
            <w:top w:val="none" w:sz="0" w:space="0" w:color="auto"/>
            <w:left w:val="none" w:sz="0" w:space="0" w:color="auto"/>
            <w:bottom w:val="none" w:sz="0" w:space="0" w:color="auto"/>
            <w:right w:val="none" w:sz="0" w:space="0" w:color="auto"/>
          </w:divBdr>
        </w:div>
        <w:div w:id="828519429">
          <w:marLeft w:val="640"/>
          <w:marRight w:val="0"/>
          <w:marTop w:val="0"/>
          <w:marBottom w:val="0"/>
          <w:divBdr>
            <w:top w:val="none" w:sz="0" w:space="0" w:color="auto"/>
            <w:left w:val="none" w:sz="0" w:space="0" w:color="auto"/>
            <w:bottom w:val="none" w:sz="0" w:space="0" w:color="auto"/>
            <w:right w:val="none" w:sz="0" w:space="0" w:color="auto"/>
          </w:divBdr>
        </w:div>
        <w:div w:id="998731447">
          <w:marLeft w:val="640"/>
          <w:marRight w:val="0"/>
          <w:marTop w:val="0"/>
          <w:marBottom w:val="0"/>
          <w:divBdr>
            <w:top w:val="none" w:sz="0" w:space="0" w:color="auto"/>
            <w:left w:val="none" w:sz="0" w:space="0" w:color="auto"/>
            <w:bottom w:val="none" w:sz="0" w:space="0" w:color="auto"/>
            <w:right w:val="none" w:sz="0" w:space="0" w:color="auto"/>
          </w:divBdr>
        </w:div>
        <w:div w:id="339084434">
          <w:marLeft w:val="640"/>
          <w:marRight w:val="0"/>
          <w:marTop w:val="0"/>
          <w:marBottom w:val="0"/>
          <w:divBdr>
            <w:top w:val="none" w:sz="0" w:space="0" w:color="auto"/>
            <w:left w:val="none" w:sz="0" w:space="0" w:color="auto"/>
            <w:bottom w:val="none" w:sz="0" w:space="0" w:color="auto"/>
            <w:right w:val="none" w:sz="0" w:space="0" w:color="auto"/>
          </w:divBdr>
        </w:div>
        <w:div w:id="1709064411">
          <w:marLeft w:val="640"/>
          <w:marRight w:val="0"/>
          <w:marTop w:val="0"/>
          <w:marBottom w:val="0"/>
          <w:divBdr>
            <w:top w:val="none" w:sz="0" w:space="0" w:color="auto"/>
            <w:left w:val="none" w:sz="0" w:space="0" w:color="auto"/>
            <w:bottom w:val="none" w:sz="0" w:space="0" w:color="auto"/>
            <w:right w:val="none" w:sz="0" w:space="0" w:color="auto"/>
          </w:divBdr>
        </w:div>
        <w:div w:id="749011588">
          <w:marLeft w:val="640"/>
          <w:marRight w:val="0"/>
          <w:marTop w:val="0"/>
          <w:marBottom w:val="0"/>
          <w:divBdr>
            <w:top w:val="none" w:sz="0" w:space="0" w:color="auto"/>
            <w:left w:val="none" w:sz="0" w:space="0" w:color="auto"/>
            <w:bottom w:val="none" w:sz="0" w:space="0" w:color="auto"/>
            <w:right w:val="none" w:sz="0" w:space="0" w:color="auto"/>
          </w:divBdr>
        </w:div>
        <w:div w:id="2135826305">
          <w:marLeft w:val="640"/>
          <w:marRight w:val="0"/>
          <w:marTop w:val="0"/>
          <w:marBottom w:val="0"/>
          <w:divBdr>
            <w:top w:val="none" w:sz="0" w:space="0" w:color="auto"/>
            <w:left w:val="none" w:sz="0" w:space="0" w:color="auto"/>
            <w:bottom w:val="none" w:sz="0" w:space="0" w:color="auto"/>
            <w:right w:val="none" w:sz="0" w:space="0" w:color="auto"/>
          </w:divBdr>
        </w:div>
        <w:div w:id="384718971">
          <w:marLeft w:val="640"/>
          <w:marRight w:val="0"/>
          <w:marTop w:val="0"/>
          <w:marBottom w:val="0"/>
          <w:divBdr>
            <w:top w:val="none" w:sz="0" w:space="0" w:color="auto"/>
            <w:left w:val="none" w:sz="0" w:space="0" w:color="auto"/>
            <w:bottom w:val="none" w:sz="0" w:space="0" w:color="auto"/>
            <w:right w:val="none" w:sz="0" w:space="0" w:color="auto"/>
          </w:divBdr>
        </w:div>
        <w:div w:id="157767951">
          <w:marLeft w:val="640"/>
          <w:marRight w:val="0"/>
          <w:marTop w:val="0"/>
          <w:marBottom w:val="0"/>
          <w:divBdr>
            <w:top w:val="none" w:sz="0" w:space="0" w:color="auto"/>
            <w:left w:val="none" w:sz="0" w:space="0" w:color="auto"/>
            <w:bottom w:val="none" w:sz="0" w:space="0" w:color="auto"/>
            <w:right w:val="none" w:sz="0" w:space="0" w:color="auto"/>
          </w:divBdr>
        </w:div>
        <w:div w:id="991637168">
          <w:marLeft w:val="640"/>
          <w:marRight w:val="0"/>
          <w:marTop w:val="0"/>
          <w:marBottom w:val="0"/>
          <w:divBdr>
            <w:top w:val="none" w:sz="0" w:space="0" w:color="auto"/>
            <w:left w:val="none" w:sz="0" w:space="0" w:color="auto"/>
            <w:bottom w:val="none" w:sz="0" w:space="0" w:color="auto"/>
            <w:right w:val="none" w:sz="0" w:space="0" w:color="auto"/>
          </w:divBdr>
        </w:div>
        <w:div w:id="541134418">
          <w:marLeft w:val="640"/>
          <w:marRight w:val="0"/>
          <w:marTop w:val="0"/>
          <w:marBottom w:val="0"/>
          <w:divBdr>
            <w:top w:val="none" w:sz="0" w:space="0" w:color="auto"/>
            <w:left w:val="none" w:sz="0" w:space="0" w:color="auto"/>
            <w:bottom w:val="none" w:sz="0" w:space="0" w:color="auto"/>
            <w:right w:val="none" w:sz="0" w:space="0" w:color="auto"/>
          </w:divBdr>
        </w:div>
        <w:div w:id="1772889816">
          <w:marLeft w:val="640"/>
          <w:marRight w:val="0"/>
          <w:marTop w:val="0"/>
          <w:marBottom w:val="0"/>
          <w:divBdr>
            <w:top w:val="none" w:sz="0" w:space="0" w:color="auto"/>
            <w:left w:val="none" w:sz="0" w:space="0" w:color="auto"/>
            <w:bottom w:val="none" w:sz="0" w:space="0" w:color="auto"/>
            <w:right w:val="none" w:sz="0" w:space="0" w:color="auto"/>
          </w:divBdr>
        </w:div>
        <w:div w:id="819348765">
          <w:marLeft w:val="640"/>
          <w:marRight w:val="0"/>
          <w:marTop w:val="0"/>
          <w:marBottom w:val="0"/>
          <w:divBdr>
            <w:top w:val="none" w:sz="0" w:space="0" w:color="auto"/>
            <w:left w:val="none" w:sz="0" w:space="0" w:color="auto"/>
            <w:bottom w:val="none" w:sz="0" w:space="0" w:color="auto"/>
            <w:right w:val="none" w:sz="0" w:space="0" w:color="auto"/>
          </w:divBdr>
        </w:div>
        <w:div w:id="14893878">
          <w:marLeft w:val="640"/>
          <w:marRight w:val="0"/>
          <w:marTop w:val="0"/>
          <w:marBottom w:val="0"/>
          <w:divBdr>
            <w:top w:val="none" w:sz="0" w:space="0" w:color="auto"/>
            <w:left w:val="none" w:sz="0" w:space="0" w:color="auto"/>
            <w:bottom w:val="none" w:sz="0" w:space="0" w:color="auto"/>
            <w:right w:val="none" w:sz="0" w:space="0" w:color="auto"/>
          </w:divBdr>
        </w:div>
        <w:div w:id="499665476">
          <w:marLeft w:val="640"/>
          <w:marRight w:val="0"/>
          <w:marTop w:val="0"/>
          <w:marBottom w:val="0"/>
          <w:divBdr>
            <w:top w:val="none" w:sz="0" w:space="0" w:color="auto"/>
            <w:left w:val="none" w:sz="0" w:space="0" w:color="auto"/>
            <w:bottom w:val="none" w:sz="0" w:space="0" w:color="auto"/>
            <w:right w:val="none" w:sz="0" w:space="0" w:color="auto"/>
          </w:divBdr>
        </w:div>
        <w:div w:id="901451982">
          <w:marLeft w:val="640"/>
          <w:marRight w:val="0"/>
          <w:marTop w:val="0"/>
          <w:marBottom w:val="0"/>
          <w:divBdr>
            <w:top w:val="none" w:sz="0" w:space="0" w:color="auto"/>
            <w:left w:val="none" w:sz="0" w:space="0" w:color="auto"/>
            <w:bottom w:val="none" w:sz="0" w:space="0" w:color="auto"/>
            <w:right w:val="none" w:sz="0" w:space="0" w:color="auto"/>
          </w:divBdr>
        </w:div>
        <w:div w:id="1174568044">
          <w:marLeft w:val="640"/>
          <w:marRight w:val="0"/>
          <w:marTop w:val="0"/>
          <w:marBottom w:val="0"/>
          <w:divBdr>
            <w:top w:val="none" w:sz="0" w:space="0" w:color="auto"/>
            <w:left w:val="none" w:sz="0" w:space="0" w:color="auto"/>
            <w:bottom w:val="none" w:sz="0" w:space="0" w:color="auto"/>
            <w:right w:val="none" w:sz="0" w:space="0" w:color="auto"/>
          </w:divBdr>
        </w:div>
      </w:divsChild>
    </w:div>
    <w:div w:id="1718427320">
      <w:bodyDiv w:val="1"/>
      <w:marLeft w:val="0"/>
      <w:marRight w:val="0"/>
      <w:marTop w:val="0"/>
      <w:marBottom w:val="0"/>
      <w:divBdr>
        <w:top w:val="none" w:sz="0" w:space="0" w:color="auto"/>
        <w:left w:val="none" w:sz="0" w:space="0" w:color="auto"/>
        <w:bottom w:val="none" w:sz="0" w:space="0" w:color="auto"/>
        <w:right w:val="none" w:sz="0" w:space="0" w:color="auto"/>
      </w:divBdr>
      <w:divsChild>
        <w:div w:id="1835368042">
          <w:marLeft w:val="0"/>
          <w:marRight w:val="0"/>
          <w:marTop w:val="0"/>
          <w:marBottom w:val="0"/>
          <w:divBdr>
            <w:top w:val="none" w:sz="0" w:space="0" w:color="auto"/>
            <w:left w:val="none" w:sz="0" w:space="0" w:color="auto"/>
            <w:bottom w:val="none" w:sz="0" w:space="0" w:color="auto"/>
            <w:right w:val="none" w:sz="0" w:space="0" w:color="auto"/>
          </w:divBdr>
        </w:div>
      </w:divsChild>
    </w:div>
    <w:div w:id="1719696119">
      <w:bodyDiv w:val="1"/>
      <w:marLeft w:val="0"/>
      <w:marRight w:val="0"/>
      <w:marTop w:val="0"/>
      <w:marBottom w:val="0"/>
      <w:divBdr>
        <w:top w:val="none" w:sz="0" w:space="0" w:color="auto"/>
        <w:left w:val="none" w:sz="0" w:space="0" w:color="auto"/>
        <w:bottom w:val="none" w:sz="0" w:space="0" w:color="auto"/>
        <w:right w:val="none" w:sz="0" w:space="0" w:color="auto"/>
      </w:divBdr>
      <w:divsChild>
        <w:div w:id="481044165">
          <w:marLeft w:val="0"/>
          <w:marRight w:val="0"/>
          <w:marTop w:val="0"/>
          <w:marBottom w:val="0"/>
          <w:divBdr>
            <w:top w:val="none" w:sz="0" w:space="0" w:color="auto"/>
            <w:left w:val="none" w:sz="0" w:space="0" w:color="auto"/>
            <w:bottom w:val="none" w:sz="0" w:space="0" w:color="auto"/>
            <w:right w:val="none" w:sz="0" w:space="0" w:color="auto"/>
          </w:divBdr>
          <w:divsChild>
            <w:div w:id="1822622627">
              <w:marLeft w:val="0"/>
              <w:marRight w:val="0"/>
              <w:marTop w:val="0"/>
              <w:marBottom w:val="0"/>
              <w:divBdr>
                <w:top w:val="none" w:sz="0" w:space="0" w:color="auto"/>
                <w:left w:val="none" w:sz="0" w:space="0" w:color="auto"/>
                <w:bottom w:val="none" w:sz="0" w:space="0" w:color="auto"/>
                <w:right w:val="none" w:sz="0" w:space="0" w:color="auto"/>
              </w:divBdr>
              <w:divsChild>
                <w:div w:id="239291910">
                  <w:marLeft w:val="0"/>
                  <w:marRight w:val="0"/>
                  <w:marTop w:val="0"/>
                  <w:marBottom w:val="0"/>
                  <w:divBdr>
                    <w:top w:val="none" w:sz="0" w:space="0" w:color="auto"/>
                    <w:left w:val="none" w:sz="0" w:space="0" w:color="auto"/>
                    <w:bottom w:val="none" w:sz="0" w:space="0" w:color="auto"/>
                    <w:right w:val="none" w:sz="0" w:space="0" w:color="auto"/>
                  </w:divBdr>
                  <w:divsChild>
                    <w:div w:id="114216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859284">
      <w:bodyDiv w:val="1"/>
      <w:marLeft w:val="0"/>
      <w:marRight w:val="0"/>
      <w:marTop w:val="0"/>
      <w:marBottom w:val="0"/>
      <w:divBdr>
        <w:top w:val="none" w:sz="0" w:space="0" w:color="auto"/>
        <w:left w:val="none" w:sz="0" w:space="0" w:color="auto"/>
        <w:bottom w:val="none" w:sz="0" w:space="0" w:color="auto"/>
        <w:right w:val="none" w:sz="0" w:space="0" w:color="auto"/>
      </w:divBdr>
      <w:divsChild>
        <w:div w:id="1252858811">
          <w:marLeft w:val="0"/>
          <w:marRight w:val="0"/>
          <w:marTop w:val="0"/>
          <w:marBottom w:val="0"/>
          <w:divBdr>
            <w:top w:val="none" w:sz="0" w:space="0" w:color="auto"/>
            <w:left w:val="none" w:sz="0" w:space="0" w:color="auto"/>
            <w:bottom w:val="none" w:sz="0" w:space="0" w:color="auto"/>
            <w:right w:val="none" w:sz="0" w:space="0" w:color="auto"/>
          </w:divBdr>
          <w:divsChild>
            <w:div w:id="1513110727">
              <w:marLeft w:val="0"/>
              <w:marRight w:val="0"/>
              <w:marTop w:val="0"/>
              <w:marBottom w:val="0"/>
              <w:divBdr>
                <w:top w:val="none" w:sz="0" w:space="0" w:color="auto"/>
                <w:left w:val="none" w:sz="0" w:space="0" w:color="auto"/>
                <w:bottom w:val="none" w:sz="0" w:space="0" w:color="auto"/>
                <w:right w:val="none" w:sz="0" w:space="0" w:color="auto"/>
              </w:divBdr>
              <w:divsChild>
                <w:div w:id="793253975">
                  <w:marLeft w:val="0"/>
                  <w:marRight w:val="0"/>
                  <w:marTop w:val="0"/>
                  <w:marBottom w:val="0"/>
                  <w:divBdr>
                    <w:top w:val="none" w:sz="0" w:space="0" w:color="auto"/>
                    <w:left w:val="none" w:sz="0" w:space="0" w:color="auto"/>
                    <w:bottom w:val="none" w:sz="0" w:space="0" w:color="auto"/>
                    <w:right w:val="none" w:sz="0" w:space="0" w:color="auto"/>
                  </w:divBdr>
                  <w:divsChild>
                    <w:div w:id="88579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065229">
      <w:bodyDiv w:val="1"/>
      <w:marLeft w:val="0"/>
      <w:marRight w:val="0"/>
      <w:marTop w:val="0"/>
      <w:marBottom w:val="0"/>
      <w:divBdr>
        <w:top w:val="none" w:sz="0" w:space="0" w:color="auto"/>
        <w:left w:val="none" w:sz="0" w:space="0" w:color="auto"/>
        <w:bottom w:val="none" w:sz="0" w:space="0" w:color="auto"/>
        <w:right w:val="none" w:sz="0" w:space="0" w:color="auto"/>
      </w:divBdr>
      <w:divsChild>
        <w:div w:id="133062488">
          <w:marLeft w:val="0"/>
          <w:marRight w:val="0"/>
          <w:marTop w:val="0"/>
          <w:marBottom w:val="0"/>
          <w:divBdr>
            <w:top w:val="none" w:sz="0" w:space="0" w:color="auto"/>
            <w:left w:val="none" w:sz="0" w:space="0" w:color="auto"/>
            <w:bottom w:val="none" w:sz="0" w:space="0" w:color="auto"/>
            <w:right w:val="none" w:sz="0" w:space="0" w:color="auto"/>
          </w:divBdr>
          <w:divsChild>
            <w:div w:id="1415127970">
              <w:marLeft w:val="0"/>
              <w:marRight w:val="0"/>
              <w:marTop w:val="0"/>
              <w:marBottom w:val="0"/>
              <w:divBdr>
                <w:top w:val="none" w:sz="0" w:space="0" w:color="auto"/>
                <w:left w:val="none" w:sz="0" w:space="0" w:color="auto"/>
                <w:bottom w:val="none" w:sz="0" w:space="0" w:color="auto"/>
                <w:right w:val="none" w:sz="0" w:space="0" w:color="auto"/>
              </w:divBdr>
              <w:divsChild>
                <w:div w:id="733282513">
                  <w:marLeft w:val="0"/>
                  <w:marRight w:val="0"/>
                  <w:marTop w:val="0"/>
                  <w:marBottom w:val="0"/>
                  <w:divBdr>
                    <w:top w:val="none" w:sz="0" w:space="0" w:color="auto"/>
                    <w:left w:val="none" w:sz="0" w:space="0" w:color="auto"/>
                    <w:bottom w:val="none" w:sz="0" w:space="0" w:color="auto"/>
                    <w:right w:val="none" w:sz="0" w:space="0" w:color="auto"/>
                  </w:divBdr>
                  <w:divsChild>
                    <w:div w:id="32107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4479310">
      <w:bodyDiv w:val="1"/>
      <w:marLeft w:val="0"/>
      <w:marRight w:val="0"/>
      <w:marTop w:val="0"/>
      <w:marBottom w:val="0"/>
      <w:divBdr>
        <w:top w:val="none" w:sz="0" w:space="0" w:color="auto"/>
        <w:left w:val="none" w:sz="0" w:space="0" w:color="auto"/>
        <w:bottom w:val="none" w:sz="0" w:space="0" w:color="auto"/>
        <w:right w:val="none" w:sz="0" w:space="0" w:color="auto"/>
      </w:divBdr>
      <w:divsChild>
        <w:div w:id="349988240">
          <w:marLeft w:val="0"/>
          <w:marRight w:val="0"/>
          <w:marTop w:val="0"/>
          <w:marBottom w:val="0"/>
          <w:divBdr>
            <w:top w:val="none" w:sz="0" w:space="0" w:color="auto"/>
            <w:left w:val="none" w:sz="0" w:space="0" w:color="auto"/>
            <w:bottom w:val="none" w:sz="0" w:space="0" w:color="auto"/>
            <w:right w:val="none" w:sz="0" w:space="0" w:color="auto"/>
          </w:divBdr>
          <w:divsChild>
            <w:div w:id="583417480">
              <w:marLeft w:val="0"/>
              <w:marRight w:val="0"/>
              <w:marTop w:val="0"/>
              <w:marBottom w:val="0"/>
              <w:divBdr>
                <w:top w:val="none" w:sz="0" w:space="0" w:color="auto"/>
                <w:left w:val="none" w:sz="0" w:space="0" w:color="auto"/>
                <w:bottom w:val="none" w:sz="0" w:space="0" w:color="auto"/>
                <w:right w:val="none" w:sz="0" w:space="0" w:color="auto"/>
              </w:divBdr>
              <w:divsChild>
                <w:div w:id="123751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56888">
      <w:bodyDiv w:val="1"/>
      <w:marLeft w:val="0"/>
      <w:marRight w:val="0"/>
      <w:marTop w:val="0"/>
      <w:marBottom w:val="0"/>
      <w:divBdr>
        <w:top w:val="none" w:sz="0" w:space="0" w:color="auto"/>
        <w:left w:val="none" w:sz="0" w:space="0" w:color="auto"/>
        <w:bottom w:val="none" w:sz="0" w:space="0" w:color="auto"/>
        <w:right w:val="none" w:sz="0" w:space="0" w:color="auto"/>
      </w:divBdr>
      <w:divsChild>
        <w:div w:id="1035741316">
          <w:marLeft w:val="0"/>
          <w:marRight w:val="0"/>
          <w:marTop w:val="0"/>
          <w:marBottom w:val="0"/>
          <w:divBdr>
            <w:top w:val="none" w:sz="0" w:space="0" w:color="auto"/>
            <w:left w:val="none" w:sz="0" w:space="0" w:color="auto"/>
            <w:bottom w:val="none" w:sz="0" w:space="0" w:color="auto"/>
            <w:right w:val="none" w:sz="0" w:space="0" w:color="auto"/>
          </w:divBdr>
          <w:divsChild>
            <w:div w:id="275136535">
              <w:marLeft w:val="0"/>
              <w:marRight w:val="0"/>
              <w:marTop w:val="0"/>
              <w:marBottom w:val="0"/>
              <w:divBdr>
                <w:top w:val="none" w:sz="0" w:space="0" w:color="auto"/>
                <w:left w:val="none" w:sz="0" w:space="0" w:color="auto"/>
                <w:bottom w:val="none" w:sz="0" w:space="0" w:color="auto"/>
                <w:right w:val="none" w:sz="0" w:space="0" w:color="auto"/>
              </w:divBdr>
              <w:divsChild>
                <w:div w:id="121014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504846">
      <w:bodyDiv w:val="1"/>
      <w:marLeft w:val="0"/>
      <w:marRight w:val="0"/>
      <w:marTop w:val="0"/>
      <w:marBottom w:val="0"/>
      <w:divBdr>
        <w:top w:val="none" w:sz="0" w:space="0" w:color="auto"/>
        <w:left w:val="none" w:sz="0" w:space="0" w:color="auto"/>
        <w:bottom w:val="none" w:sz="0" w:space="0" w:color="auto"/>
        <w:right w:val="none" w:sz="0" w:space="0" w:color="auto"/>
      </w:divBdr>
      <w:divsChild>
        <w:div w:id="1281377707">
          <w:marLeft w:val="640"/>
          <w:marRight w:val="0"/>
          <w:marTop w:val="0"/>
          <w:marBottom w:val="0"/>
          <w:divBdr>
            <w:top w:val="none" w:sz="0" w:space="0" w:color="auto"/>
            <w:left w:val="none" w:sz="0" w:space="0" w:color="auto"/>
            <w:bottom w:val="none" w:sz="0" w:space="0" w:color="auto"/>
            <w:right w:val="none" w:sz="0" w:space="0" w:color="auto"/>
          </w:divBdr>
        </w:div>
        <w:div w:id="1158811144">
          <w:marLeft w:val="640"/>
          <w:marRight w:val="0"/>
          <w:marTop w:val="0"/>
          <w:marBottom w:val="0"/>
          <w:divBdr>
            <w:top w:val="none" w:sz="0" w:space="0" w:color="auto"/>
            <w:left w:val="none" w:sz="0" w:space="0" w:color="auto"/>
            <w:bottom w:val="none" w:sz="0" w:space="0" w:color="auto"/>
            <w:right w:val="none" w:sz="0" w:space="0" w:color="auto"/>
          </w:divBdr>
        </w:div>
        <w:div w:id="1653097733">
          <w:marLeft w:val="640"/>
          <w:marRight w:val="0"/>
          <w:marTop w:val="0"/>
          <w:marBottom w:val="0"/>
          <w:divBdr>
            <w:top w:val="none" w:sz="0" w:space="0" w:color="auto"/>
            <w:left w:val="none" w:sz="0" w:space="0" w:color="auto"/>
            <w:bottom w:val="none" w:sz="0" w:space="0" w:color="auto"/>
            <w:right w:val="none" w:sz="0" w:space="0" w:color="auto"/>
          </w:divBdr>
        </w:div>
        <w:div w:id="1733235844">
          <w:marLeft w:val="640"/>
          <w:marRight w:val="0"/>
          <w:marTop w:val="0"/>
          <w:marBottom w:val="0"/>
          <w:divBdr>
            <w:top w:val="none" w:sz="0" w:space="0" w:color="auto"/>
            <w:left w:val="none" w:sz="0" w:space="0" w:color="auto"/>
            <w:bottom w:val="none" w:sz="0" w:space="0" w:color="auto"/>
            <w:right w:val="none" w:sz="0" w:space="0" w:color="auto"/>
          </w:divBdr>
        </w:div>
        <w:div w:id="310404561">
          <w:marLeft w:val="640"/>
          <w:marRight w:val="0"/>
          <w:marTop w:val="0"/>
          <w:marBottom w:val="0"/>
          <w:divBdr>
            <w:top w:val="none" w:sz="0" w:space="0" w:color="auto"/>
            <w:left w:val="none" w:sz="0" w:space="0" w:color="auto"/>
            <w:bottom w:val="none" w:sz="0" w:space="0" w:color="auto"/>
            <w:right w:val="none" w:sz="0" w:space="0" w:color="auto"/>
          </w:divBdr>
        </w:div>
        <w:div w:id="770247295">
          <w:marLeft w:val="640"/>
          <w:marRight w:val="0"/>
          <w:marTop w:val="0"/>
          <w:marBottom w:val="0"/>
          <w:divBdr>
            <w:top w:val="none" w:sz="0" w:space="0" w:color="auto"/>
            <w:left w:val="none" w:sz="0" w:space="0" w:color="auto"/>
            <w:bottom w:val="none" w:sz="0" w:space="0" w:color="auto"/>
            <w:right w:val="none" w:sz="0" w:space="0" w:color="auto"/>
          </w:divBdr>
        </w:div>
        <w:div w:id="1117214773">
          <w:marLeft w:val="640"/>
          <w:marRight w:val="0"/>
          <w:marTop w:val="0"/>
          <w:marBottom w:val="0"/>
          <w:divBdr>
            <w:top w:val="none" w:sz="0" w:space="0" w:color="auto"/>
            <w:left w:val="none" w:sz="0" w:space="0" w:color="auto"/>
            <w:bottom w:val="none" w:sz="0" w:space="0" w:color="auto"/>
            <w:right w:val="none" w:sz="0" w:space="0" w:color="auto"/>
          </w:divBdr>
        </w:div>
        <w:div w:id="221215702">
          <w:marLeft w:val="640"/>
          <w:marRight w:val="0"/>
          <w:marTop w:val="0"/>
          <w:marBottom w:val="0"/>
          <w:divBdr>
            <w:top w:val="none" w:sz="0" w:space="0" w:color="auto"/>
            <w:left w:val="none" w:sz="0" w:space="0" w:color="auto"/>
            <w:bottom w:val="none" w:sz="0" w:space="0" w:color="auto"/>
            <w:right w:val="none" w:sz="0" w:space="0" w:color="auto"/>
          </w:divBdr>
        </w:div>
        <w:div w:id="1706519641">
          <w:marLeft w:val="640"/>
          <w:marRight w:val="0"/>
          <w:marTop w:val="0"/>
          <w:marBottom w:val="0"/>
          <w:divBdr>
            <w:top w:val="none" w:sz="0" w:space="0" w:color="auto"/>
            <w:left w:val="none" w:sz="0" w:space="0" w:color="auto"/>
            <w:bottom w:val="none" w:sz="0" w:space="0" w:color="auto"/>
            <w:right w:val="none" w:sz="0" w:space="0" w:color="auto"/>
          </w:divBdr>
        </w:div>
        <w:div w:id="844055690">
          <w:marLeft w:val="640"/>
          <w:marRight w:val="0"/>
          <w:marTop w:val="0"/>
          <w:marBottom w:val="0"/>
          <w:divBdr>
            <w:top w:val="none" w:sz="0" w:space="0" w:color="auto"/>
            <w:left w:val="none" w:sz="0" w:space="0" w:color="auto"/>
            <w:bottom w:val="none" w:sz="0" w:space="0" w:color="auto"/>
            <w:right w:val="none" w:sz="0" w:space="0" w:color="auto"/>
          </w:divBdr>
        </w:div>
        <w:div w:id="2050760869">
          <w:marLeft w:val="640"/>
          <w:marRight w:val="0"/>
          <w:marTop w:val="0"/>
          <w:marBottom w:val="0"/>
          <w:divBdr>
            <w:top w:val="none" w:sz="0" w:space="0" w:color="auto"/>
            <w:left w:val="none" w:sz="0" w:space="0" w:color="auto"/>
            <w:bottom w:val="none" w:sz="0" w:space="0" w:color="auto"/>
            <w:right w:val="none" w:sz="0" w:space="0" w:color="auto"/>
          </w:divBdr>
        </w:div>
        <w:div w:id="1604921277">
          <w:marLeft w:val="640"/>
          <w:marRight w:val="0"/>
          <w:marTop w:val="0"/>
          <w:marBottom w:val="0"/>
          <w:divBdr>
            <w:top w:val="none" w:sz="0" w:space="0" w:color="auto"/>
            <w:left w:val="none" w:sz="0" w:space="0" w:color="auto"/>
            <w:bottom w:val="none" w:sz="0" w:space="0" w:color="auto"/>
            <w:right w:val="none" w:sz="0" w:space="0" w:color="auto"/>
          </w:divBdr>
        </w:div>
        <w:div w:id="144703774">
          <w:marLeft w:val="640"/>
          <w:marRight w:val="0"/>
          <w:marTop w:val="0"/>
          <w:marBottom w:val="0"/>
          <w:divBdr>
            <w:top w:val="none" w:sz="0" w:space="0" w:color="auto"/>
            <w:left w:val="none" w:sz="0" w:space="0" w:color="auto"/>
            <w:bottom w:val="none" w:sz="0" w:space="0" w:color="auto"/>
            <w:right w:val="none" w:sz="0" w:space="0" w:color="auto"/>
          </w:divBdr>
        </w:div>
        <w:div w:id="1728063892">
          <w:marLeft w:val="640"/>
          <w:marRight w:val="0"/>
          <w:marTop w:val="0"/>
          <w:marBottom w:val="0"/>
          <w:divBdr>
            <w:top w:val="none" w:sz="0" w:space="0" w:color="auto"/>
            <w:left w:val="none" w:sz="0" w:space="0" w:color="auto"/>
            <w:bottom w:val="none" w:sz="0" w:space="0" w:color="auto"/>
            <w:right w:val="none" w:sz="0" w:space="0" w:color="auto"/>
          </w:divBdr>
        </w:div>
        <w:div w:id="449084925">
          <w:marLeft w:val="640"/>
          <w:marRight w:val="0"/>
          <w:marTop w:val="0"/>
          <w:marBottom w:val="0"/>
          <w:divBdr>
            <w:top w:val="none" w:sz="0" w:space="0" w:color="auto"/>
            <w:left w:val="none" w:sz="0" w:space="0" w:color="auto"/>
            <w:bottom w:val="none" w:sz="0" w:space="0" w:color="auto"/>
            <w:right w:val="none" w:sz="0" w:space="0" w:color="auto"/>
          </w:divBdr>
        </w:div>
        <w:div w:id="2082294442">
          <w:marLeft w:val="640"/>
          <w:marRight w:val="0"/>
          <w:marTop w:val="0"/>
          <w:marBottom w:val="0"/>
          <w:divBdr>
            <w:top w:val="none" w:sz="0" w:space="0" w:color="auto"/>
            <w:left w:val="none" w:sz="0" w:space="0" w:color="auto"/>
            <w:bottom w:val="none" w:sz="0" w:space="0" w:color="auto"/>
            <w:right w:val="none" w:sz="0" w:space="0" w:color="auto"/>
          </w:divBdr>
        </w:div>
        <w:div w:id="218785334">
          <w:marLeft w:val="640"/>
          <w:marRight w:val="0"/>
          <w:marTop w:val="0"/>
          <w:marBottom w:val="0"/>
          <w:divBdr>
            <w:top w:val="none" w:sz="0" w:space="0" w:color="auto"/>
            <w:left w:val="none" w:sz="0" w:space="0" w:color="auto"/>
            <w:bottom w:val="none" w:sz="0" w:space="0" w:color="auto"/>
            <w:right w:val="none" w:sz="0" w:space="0" w:color="auto"/>
          </w:divBdr>
        </w:div>
        <w:div w:id="1175026011">
          <w:marLeft w:val="640"/>
          <w:marRight w:val="0"/>
          <w:marTop w:val="0"/>
          <w:marBottom w:val="0"/>
          <w:divBdr>
            <w:top w:val="none" w:sz="0" w:space="0" w:color="auto"/>
            <w:left w:val="none" w:sz="0" w:space="0" w:color="auto"/>
            <w:bottom w:val="none" w:sz="0" w:space="0" w:color="auto"/>
            <w:right w:val="none" w:sz="0" w:space="0" w:color="auto"/>
          </w:divBdr>
        </w:div>
        <w:div w:id="1377972996">
          <w:marLeft w:val="640"/>
          <w:marRight w:val="0"/>
          <w:marTop w:val="0"/>
          <w:marBottom w:val="0"/>
          <w:divBdr>
            <w:top w:val="none" w:sz="0" w:space="0" w:color="auto"/>
            <w:left w:val="none" w:sz="0" w:space="0" w:color="auto"/>
            <w:bottom w:val="none" w:sz="0" w:space="0" w:color="auto"/>
            <w:right w:val="none" w:sz="0" w:space="0" w:color="auto"/>
          </w:divBdr>
        </w:div>
        <w:div w:id="899362071">
          <w:marLeft w:val="640"/>
          <w:marRight w:val="0"/>
          <w:marTop w:val="0"/>
          <w:marBottom w:val="0"/>
          <w:divBdr>
            <w:top w:val="none" w:sz="0" w:space="0" w:color="auto"/>
            <w:left w:val="none" w:sz="0" w:space="0" w:color="auto"/>
            <w:bottom w:val="none" w:sz="0" w:space="0" w:color="auto"/>
            <w:right w:val="none" w:sz="0" w:space="0" w:color="auto"/>
          </w:divBdr>
        </w:div>
        <w:div w:id="1375807182">
          <w:marLeft w:val="640"/>
          <w:marRight w:val="0"/>
          <w:marTop w:val="0"/>
          <w:marBottom w:val="0"/>
          <w:divBdr>
            <w:top w:val="none" w:sz="0" w:space="0" w:color="auto"/>
            <w:left w:val="none" w:sz="0" w:space="0" w:color="auto"/>
            <w:bottom w:val="none" w:sz="0" w:space="0" w:color="auto"/>
            <w:right w:val="none" w:sz="0" w:space="0" w:color="auto"/>
          </w:divBdr>
        </w:div>
        <w:div w:id="967321159">
          <w:marLeft w:val="640"/>
          <w:marRight w:val="0"/>
          <w:marTop w:val="0"/>
          <w:marBottom w:val="0"/>
          <w:divBdr>
            <w:top w:val="none" w:sz="0" w:space="0" w:color="auto"/>
            <w:left w:val="none" w:sz="0" w:space="0" w:color="auto"/>
            <w:bottom w:val="none" w:sz="0" w:space="0" w:color="auto"/>
            <w:right w:val="none" w:sz="0" w:space="0" w:color="auto"/>
          </w:divBdr>
        </w:div>
        <w:div w:id="13070237">
          <w:marLeft w:val="640"/>
          <w:marRight w:val="0"/>
          <w:marTop w:val="0"/>
          <w:marBottom w:val="0"/>
          <w:divBdr>
            <w:top w:val="none" w:sz="0" w:space="0" w:color="auto"/>
            <w:left w:val="none" w:sz="0" w:space="0" w:color="auto"/>
            <w:bottom w:val="none" w:sz="0" w:space="0" w:color="auto"/>
            <w:right w:val="none" w:sz="0" w:space="0" w:color="auto"/>
          </w:divBdr>
        </w:div>
        <w:div w:id="1954827622">
          <w:marLeft w:val="640"/>
          <w:marRight w:val="0"/>
          <w:marTop w:val="0"/>
          <w:marBottom w:val="0"/>
          <w:divBdr>
            <w:top w:val="none" w:sz="0" w:space="0" w:color="auto"/>
            <w:left w:val="none" w:sz="0" w:space="0" w:color="auto"/>
            <w:bottom w:val="none" w:sz="0" w:space="0" w:color="auto"/>
            <w:right w:val="none" w:sz="0" w:space="0" w:color="auto"/>
          </w:divBdr>
        </w:div>
        <w:div w:id="1633487705">
          <w:marLeft w:val="640"/>
          <w:marRight w:val="0"/>
          <w:marTop w:val="0"/>
          <w:marBottom w:val="0"/>
          <w:divBdr>
            <w:top w:val="none" w:sz="0" w:space="0" w:color="auto"/>
            <w:left w:val="none" w:sz="0" w:space="0" w:color="auto"/>
            <w:bottom w:val="none" w:sz="0" w:space="0" w:color="auto"/>
            <w:right w:val="none" w:sz="0" w:space="0" w:color="auto"/>
          </w:divBdr>
        </w:div>
        <w:div w:id="1396704829">
          <w:marLeft w:val="640"/>
          <w:marRight w:val="0"/>
          <w:marTop w:val="0"/>
          <w:marBottom w:val="0"/>
          <w:divBdr>
            <w:top w:val="none" w:sz="0" w:space="0" w:color="auto"/>
            <w:left w:val="none" w:sz="0" w:space="0" w:color="auto"/>
            <w:bottom w:val="none" w:sz="0" w:space="0" w:color="auto"/>
            <w:right w:val="none" w:sz="0" w:space="0" w:color="auto"/>
          </w:divBdr>
        </w:div>
        <w:div w:id="1712611396">
          <w:marLeft w:val="640"/>
          <w:marRight w:val="0"/>
          <w:marTop w:val="0"/>
          <w:marBottom w:val="0"/>
          <w:divBdr>
            <w:top w:val="none" w:sz="0" w:space="0" w:color="auto"/>
            <w:left w:val="none" w:sz="0" w:space="0" w:color="auto"/>
            <w:bottom w:val="none" w:sz="0" w:space="0" w:color="auto"/>
            <w:right w:val="none" w:sz="0" w:space="0" w:color="auto"/>
          </w:divBdr>
        </w:div>
        <w:div w:id="903371581">
          <w:marLeft w:val="640"/>
          <w:marRight w:val="0"/>
          <w:marTop w:val="0"/>
          <w:marBottom w:val="0"/>
          <w:divBdr>
            <w:top w:val="none" w:sz="0" w:space="0" w:color="auto"/>
            <w:left w:val="none" w:sz="0" w:space="0" w:color="auto"/>
            <w:bottom w:val="none" w:sz="0" w:space="0" w:color="auto"/>
            <w:right w:val="none" w:sz="0" w:space="0" w:color="auto"/>
          </w:divBdr>
        </w:div>
        <w:div w:id="1405375274">
          <w:marLeft w:val="640"/>
          <w:marRight w:val="0"/>
          <w:marTop w:val="0"/>
          <w:marBottom w:val="0"/>
          <w:divBdr>
            <w:top w:val="none" w:sz="0" w:space="0" w:color="auto"/>
            <w:left w:val="none" w:sz="0" w:space="0" w:color="auto"/>
            <w:bottom w:val="none" w:sz="0" w:space="0" w:color="auto"/>
            <w:right w:val="none" w:sz="0" w:space="0" w:color="auto"/>
          </w:divBdr>
        </w:div>
        <w:div w:id="224604516">
          <w:marLeft w:val="640"/>
          <w:marRight w:val="0"/>
          <w:marTop w:val="0"/>
          <w:marBottom w:val="0"/>
          <w:divBdr>
            <w:top w:val="none" w:sz="0" w:space="0" w:color="auto"/>
            <w:left w:val="none" w:sz="0" w:space="0" w:color="auto"/>
            <w:bottom w:val="none" w:sz="0" w:space="0" w:color="auto"/>
            <w:right w:val="none" w:sz="0" w:space="0" w:color="auto"/>
          </w:divBdr>
        </w:div>
        <w:div w:id="1369452130">
          <w:marLeft w:val="640"/>
          <w:marRight w:val="0"/>
          <w:marTop w:val="0"/>
          <w:marBottom w:val="0"/>
          <w:divBdr>
            <w:top w:val="none" w:sz="0" w:space="0" w:color="auto"/>
            <w:left w:val="none" w:sz="0" w:space="0" w:color="auto"/>
            <w:bottom w:val="none" w:sz="0" w:space="0" w:color="auto"/>
            <w:right w:val="none" w:sz="0" w:space="0" w:color="auto"/>
          </w:divBdr>
        </w:div>
        <w:div w:id="1918631944">
          <w:marLeft w:val="640"/>
          <w:marRight w:val="0"/>
          <w:marTop w:val="0"/>
          <w:marBottom w:val="0"/>
          <w:divBdr>
            <w:top w:val="none" w:sz="0" w:space="0" w:color="auto"/>
            <w:left w:val="none" w:sz="0" w:space="0" w:color="auto"/>
            <w:bottom w:val="none" w:sz="0" w:space="0" w:color="auto"/>
            <w:right w:val="none" w:sz="0" w:space="0" w:color="auto"/>
          </w:divBdr>
        </w:div>
        <w:div w:id="696614567">
          <w:marLeft w:val="640"/>
          <w:marRight w:val="0"/>
          <w:marTop w:val="0"/>
          <w:marBottom w:val="0"/>
          <w:divBdr>
            <w:top w:val="none" w:sz="0" w:space="0" w:color="auto"/>
            <w:left w:val="none" w:sz="0" w:space="0" w:color="auto"/>
            <w:bottom w:val="none" w:sz="0" w:space="0" w:color="auto"/>
            <w:right w:val="none" w:sz="0" w:space="0" w:color="auto"/>
          </w:divBdr>
        </w:div>
        <w:div w:id="213279155">
          <w:marLeft w:val="640"/>
          <w:marRight w:val="0"/>
          <w:marTop w:val="0"/>
          <w:marBottom w:val="0"/>
          <w:divBdr>
            <w:top w:val="none" w:sz="0" w:space="0" w:color="auto"/>
            <w:left w:val="none" w:sz="0" w:space="0" w:color="auto"/>
            <w:bottom w:val="none" w:sz="0" w:space="0" w:color="auto"/>
            <w:right w:val="none" w:sz="0" w:space="0" w:color="auto"/>
          </w:divBdr>
        </w:div>
        <w:div w:id="590089952">
          <w:marLeft w:val="640"/>
          <w:marRight w:val="0"/>
          <w:marTop w:val="0"/>
          <w:marBottom w:val="0"/>
          <w:divBdr>
            <w:top w:val="none" w:sz="0" w:space="0" w:color="auto"/>
            <w:left w:val="none" w:sz="0" w:space="0" w:color="auto"/>
            <w:bottom w:val="none" w:sz="0" w:space="0" w:color="auto"/>
            <w:right w:val="none" w:sz="0" w:space="0" w:color="auto"/>
          </w:divBdr>
        </w:div>
        <w:div w:id="789398080">
          <w:marLeft w:val="640"/>
          <w:marRight w:val="0"/>
          <w:marTop w:val="0"/>
          <w:marBottom w:val="0"/>
          <w:divBdr>
            <w:top w:val="none" w:sz="0" w:space="0" w:color="auto"/>
            <w:left w:val="none" w:sz="0" w:space="0" w:color="auto"/>
            <w:bottom w:val="none" w:sz="0" w:space="0" w:color="auto"/>
            <w:right w:val="none" w:sz="0" w:space="0" w:color="auto"/>
          </w:divBdr>
        </w:div>
        <w:div w:id="690765155">
          <w:marLeft w:val="640"/>
          <w:marRight w:val="0"/>
          <w:marTop w:val="0"/>
          <w:marBottom w:val="0"/>
          <w:divBdr>
            <w:top w:val="none" w:sz="0" w:space="0" w:color="auto"/>
            <w:left w:val="none" w:sz="0" w:space="0" w:color="auto"/>
            <w:bottom w:val="none" w:sz="0" w:space="0" w:color="auto"/>
            <w:right w:val="none" w:sz="0" w:space="0" w:color="auto"/>
          </w:divBdr>
        </w:div>
        <w:div w:id="487743615">
          <w:marLeft w:val="640"/>
          <w:marRight w:val="0"/>
          <w:marTop w:val="0"/>
          <w:marBottom w:val="0"/>
          <w:divBdr>
            <w:top w:val="none" w:sz="0" w:space="0" w:color="auto"/>
            <w:left w:val="none" w:sz="0" w:space="0" w:color="auto"/>
            <w:bottom w:val="none" w:sz="0" w:space="0" w:color="auto"/>
            <w:right w:val="none" w:sz="0" w:space="0" w:color="auto"/>
          </w:divBdr>
        </w:div>
        <w:div w:id="2081128269">
          <w:marLeft w:val="640"/>
          <w:marRight w:val="0"/>
          <w:marTop w:val="0"/>
          <w:marBottom w:val="0"/>
          <w:divBdr>
            <w:top w:val="none" w:sz="0" w:space="0" w:color="auto"/>
            <w:left w:val="none" w:sz="0" w:space="0" w:color="auto"/>
            <w:bottom w:val="none" w:sz="0" w:space="0" w:color="auto"/>
            <w:right w:val="none" w:sz="0" w:space="0" w:color="auto"/>
          </w:divBdr>
        </w:div>
        <w:div w:id="1415709564">
          <w:marLeft w:val="640"/>
          <w:marRight w:val="0"/>
          <w:marTop w:val="0"/>
          <w:marBottom w:val="0"/>
          <w:divBdr>
            <w:top w:val="none" w:sz="0" w:space="0" w:color="auto"/>
            <w:left w:val="none" w:sz="0" w:space="0" w:color="auto"/>
            <w:bottom w:val="none" w:sz="0" w:space="0" w:color="auto"/>
            <w:right w:val="none" w:sz="0" w:space="0" w:color="auto"/>
          </w:divBdr>
        </w:div>
        <w:div w:id="1152255030">
          <w:marLeft w:val="640"/>
          <w:marRight w:val="0"/>
          <w:marTop w:val="0"/>
          <w:marBottom w:val="0"/>
          <w:divBdr>
            <w:top w:val="none" w:sz="0" w:space="0" w:color="auto"/>
            <w:left w:val="none" w:sz="0" w:space="0" w:color="auto"/>
            <w:bottom w:val="none" w:sz="0" w:space="0" w:color="auto"/>
            <w:right w:val="none" w:sz="0" w:space="0" w:color="auto"/>
          </w:divBdr>
        </w:div>
        <w:div w:id="231434815">
          <w:marLeft w:val="640"/>
          <w:marRight w:val="0"/>
          <w:marTop w:val="0"/>
          <w:marBottom w:val="0"/>
          <w:divBdr>
            <w:top w:val="none" w:sz="0" w:space="0" w:color="auto"/>
            <w:left w:val="none" w:sz="0" w:space="0" w:color="auto"/>
            <w:bottom w:val="none" w:sz="0" w:space="0" w:color="auto"/>
            <w:right w:val="none" w:sz="0" w:space="0" w:color="auto"/>
          </w:divBdr>
        </w:div>
        <w:div w:id="533814465">
          <w:marLeft w:val="640"/>
          <w:marRight w:val="0"/>
          <w:marTop w:val="0"/>
          <w:marBottom w:val="0"/>
          <w:divBdr>
            <w:top w:val="none" w:sz="0" w:space="0" w:color="auto"/>
            <w:left w:val="none" w:sz="0" w:space="0" w:color="auto"/>
            <w:bottom w:val="none" w:sz="0" w:space="0" w:color="auto"/>
            <w:right w:val="none" w:sz="0" w:space="0" w:color="auto"/>
          </w:divBdr>
        </w:div>
        <w:div w:id="1991716151">
          <w:marLeft w:val="640"/>
          <w:marRight w:val="0"/>
          <w:marTop w:val="0"/>
          <w:marBottom w:val="0"/>
          <w:divBdr>
            <w:top w:val="none" w:sz="0" w:space="0" w:color="auto"/>
            <w:left w:val="none" w:sz="0" w:space="0" w:color="auto"/>
            <w:bottom w:val="none" w:sz="0" w:space="0" w:color="auto"/>
            <w:right w:val="none" w:sz="0" w:space="0" w:color="auto"/>
          </w:divBdr>
        </w:div>
        <w:div w:id="571043493">
          <w:marLeft w:val="640"/>
          <w:marRight w:val="0"/>
          <w:marTop w:val="0"/>
          <w:marBottom w:val="0"/>
          <w:divBdr>
            <w:top w:val="none" w:sz="0" w:space="0" w:color="auto"/>
            <w:left w:val="none" w:sz="0" w:space="0" w:color="auto"/>
            <w:bottom w:val="none" w:sz="0" w:space="0" w:color="auto"/>
            <w:right w:val="none" w:sz="0" w:space="0" w:color="auto"/>
          </w:divBdr>
        </w:div>
        <w:div w:id="1811164409">
          <w:marLeft w:val="640"/>
          <w:marRight w:val="0"/>
          <w:marTop w:val="0"/>
          <w:marBottom w:val="0"/>
          <w:divBdr>
            <w:top w:val="none" w:sz="0" w:space="0" w:color="auto"/>
            <w:left w:val="none" w:sz="0" w:space="0" w:color="auto"/>
            <w:bottom w:val="none" w:sz="0" w:space="0" w:color="auto"/>
            <w:right w:val="none" w:sz="0" w:space="0" w:color="auto"/>
          </w:divBdr>
        </w:div>
        <w:div w:id="1493521291">
          <w:marLeft w:val="640"/>
          <w:marRight w:val="0"/>
          <w:marTop w:val="0"/>
          <w:marBottom w:val="0"/>
          <w:divBdr>
            <w:top w:val="none" w:sz="0" w:space="0" w:color="auto"/>
            <w:left w:val="none" w:sz="0" w:space="0" w:color="auto"/>
            <w:bottom w:val="none" w:sz="0" w:space="0" w:color="auto"/>
            <w:right w:val="none" w:sz="0" w:space="0" w:color="auto"/>
          </w:divBdr>
        </w:div>
        <w:div w:id="522671684">
          <w:marLeft w:val="640"/>
          <w:marRight w:val="0"/>
          <w:marTop w:val="0"/>
          <w:marBottom w:val="0"/>
          <w:divBdr>
            <w:top w:val="none" w:sz="0" w:space="0" w:color="auto"/>
            <w:left w:val="none" w:sz="0" w:space="0" w:color="auto"/>
            <w:bottom w:val="none" w:sz="0" w:space="0" w:color="auto"/>
            <w:right w:val="none" w:sz="0" w:space="0" w:color="auto"/>
          </w:divBdr>
        </w:div>
        <w:div w:id="198008624">
          <w:marLeft w:val="640"/>
          <w:marRight w:val="0"/>
          <w:marTop w:val="0"/>
          <w:marBottom w:val="0"/>
          <w:divBdr>
            <w:top w:val="none" w:sz="0" w:space="0" w:color="auto"/>
            <w:left w:val="none" w:sz="0" w:space="0" w:color="auto"/>
            <w:bottom w:val="none" w:sz="0" w:space="0" w:color="auto"/>
            <w:right w:val="none" w:sz="0" w:space="0" w:color="auto"/>
          </w:divBdr>
        </w:div>
      </w:divsChild>
    </w:div>
    <w:div w:id="1755741978">
      <w:bodyDiv w:val="1"/>
      <w:marLeft w:val="0"/>
      <w:marRight w:val="0"/>
      <w:marTop w:val="0"/>
      <w:marBottom w:val="0"/>
      <w:divBdr>
        <w:top w:val="none" w:sz="0" w:space="0" w:color="auto"/>
        <w:left w:val="none" w:sz="0" w:space="0" w:color="auto"/>
        <w:bottom w:val="none" w:sz="0" w:space="0" w:color="auto"/>
        <w:right w:val="none" w:sz="0" w:space="0" w:color="auto"/>
      </w:divBdr>
      <w:divsChild>
        <w:div w:id="1731033513">
          <w:marLeft w:val="0"/>
          <w:marRight w:val="0"/>
          <w:marTop w:val="0"/>
          <w:marBottom w:val="0"/>
          <w:divBdr>
            <w:top w:val="none" w:sz="0" w:space="0" w:color="auto"/>
            <w:left w:val="none" w:sz="0" w:space="0" w:color="auto"/>
            <w:bottom w:val="none" w:sz="0" w:space="0" w:color="auto"/>
            <w:right w:val="none" w:sz="0" w:space="0" w:color="auto"/>
          </w:divBdr>
          <w:divsChild>
            <w:div w:id="63577226">
              <w:marLeft w:val="0"/>
              <w:marRight w:val="0"/>
              <w:marTop w:val="0"/>
              <w:marBottom w:val="0"/>
              <w:divBdr>
                <w:top w:val="none" w:sz="0" w:space="0" w:color="auto"/>
                <w:left w:val="none" w:sz="0" w:space="0" w:color="auto"/>
                <w:bottom w:val="none" w:sz="0" w:space="0" w:color="auto"/>
                <w:right w:val="none" w:sz="0" w:space="0" w:color="auto"/>
              </w:divBdr>
              <w:divsChild>
                <w:div w:id="750735689">
                  <w:marLeft w:val="0"/>
                  <w:marRight w:val="0"/>
                  <w:marTop w:val="0"/>
                  <w:marBottom w:val="0"/>
                  <w:divBdr>
                    <w:top w:val="none" w:sz="0" w:space="0" w:color="auto"/>
                    <w:left w:val="none" w:sz="0" w:space="0" w:color="auto"/>
                    <w:bottom w:val="none" w:sz="0" w:space="0" w:color="auto"/>
                    <w:right w:val="none" w:sz="0" w:space="0" w:color="auto"/>
                  </w:divBdr>
                  <w:divsChild>
                    <w:div w:id="18074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404912">
      <w:bodyDiv w:val="1"/>
      <w:marLeft w:val="0"/>
      <w:marRight w:val="0"/>
      <w:marTop w:val="0"/>
      <w:marBottom w:val="0"/>
      <w:divBdr>
        <w:top w:val="none" w:sz="0" w:space="0" w:color="auto"/>
        <w:left w:val="none" w:sz="0" w:space="0" w:color="auto"/>
        <w:bottom w:val="none" w:sz="0" w:space="0" w:color="auto"/>
        <w:right w:val="none" w:sz="0" w:space="0" w:color="auto"/>
      </w:divBdr>
      <w:divsChild>
        <w:div w:id="1198350699">
          <w:marLeft w:val="0"/>
          <w:marRight w:val="0"/>
          <w:marTop w:val="0"/>
          <w:marBottom w:val="0"/>
          <w:divBdr>
            <w:top w:val="none" w:sz="0" w:space="0" w:color="auto"/>
            <w:left w:val="none" w:sz="0" w:space="0" w:color="auto"/>
            <w:bottom w:val="none" w:sz="0" w:space="0" w:color="auto"/>
            <w:right w:val="none" w:sz="0" w:space="0" w:color="auto"/>
          </w:divBdr>
        </w:div>
      </w:divsChild>
    </w:div>
    <w:div w:id="1759054008">
      <w:bodyDiv w:val="1"/>
      <w:marLeft w:val="0"/>
      <w:marRight w:val="0"/>
      <w:marTop w:val="0"/>
      <w:marBottom w:val="0"/>
      <w:divBdr>
        <w:top w:val="none" w:sz="0" w:space="0" w:color="auto"/>
        <w:left w:val="none" w:sz="0" w:space="0" w:color="auto"/>
        <w:bottom w:val="none" w:sz="0" w:space="0" w:color="auto"/>
        <w:right w:val="none" w:sz="0" w:space="0" w:color="auto"/>
      </w:divBdr>
      <w:divsChild>
        <w:div w:id="1538616337">
          <w:marLeft w:val="640"/>
          <w:marRight w:val="0"/>
          <w:marTop w:val="0"/>
          <w:marBottom w:val="0"/>
          <w:divBdr>
            <w:top w:val="none" w:sz="0" w:space="0" w:color="auto"/>
            <w:left w:val="none" w:sz="0" w:space="0" w:color="auto"/>
            <w:bottom w:val="none" w:sz="0" w:space="0" w:color="auto"/>
            <w:right w:val="none" w:sz="0" w:space="0" w:color="auto"/>
          </w:divBdr>
        </w:div>
        <w:div w:id="1968126335">
          <w:marLeft w:val="640"/>
          <w:marRight w:val="0"/>
          <w:marTop w:val="0"/>
          <w:marBottom w:val="0"/>
          <w:divBdr>
            <w:top w:val="none" w:sz="0" w:space="0" w:color="auto"/>
            <w:left w:val="none" w:sz="0" w:space="0" w:color="auto"/>
            <w:bottom w:val="none" w:sz="0" w:space="0" w:color="auto"/>
            <w:right w:val="none" w:sz="0" w:space="0" w:color="auto"/>
          </w:divBdr>
        </w:div>
        <w:div w:id="1590579788">
          <w:marLeft w:val="640"/>
          <w:marRight w:val="0"/>
          <w:marTop w:val="0"/>
          <w:marBottom w:val="0"/>
          <w:divBdr>
            <w:top w:val="none" w:sz="0" w:space="0" w:color="auto"/>
            <w:left w:val="none" w:sz="0" w:space="0" w:color="auto"/>
            <w:bottom w:val="none" w:sz="0" w:space="0" w:color="auto"/>
            <w:right w:val="none" w:sz="0" w:space="0" w:color="auto"/>
          </w:divBdr>
        </w:div>
        <w:div w:id="1546409054">
          <w:marLeft w:val="640"/>
          <w:marRight w:val="0"/>
          <w:marTop w:val="0"/>
          <w:marBottom w:val="0"/>
          <w:divBdr>
            <w:top w:val="none" w:sz="0" w:space="0" w:color="auto"/>
            <w:left w:val="none" w:sz="0" w:space="0" w:color="auto"/>
            <w:bottom w:val="none" w:sz="0" w:space="0" w:color="auto"/>
            <w:right w:val="none" w:sz="0" w:space="0" w:color="auto"/>
          </w:divBdr>
        </w:div>
        <w:div w:id="1289431935">
          <w:marLeft w:val="640"/>
          <w:marRight w:val="0"/>
          <w:marTop w:val="0"/>
          <w:marBottom w:val="0"/>
          <w:divBdr>
            <w:top w:val="none" w:sz="0" w:space="0" w:color="auto"/>
            <w:left w:val="none" w:sz="0" w:space="0" w:color="auto"/>
            <w:bottom w:val="none" w:sz="0" w:space="0" w:color="auto"/>
            <w:right w:val="none" w:sz="0" w:space="0" w:color="auto"/>
          </w:divBdr>
        </w:div>
        <w:div w:id="1056125550">
          <w:marLeft w:val="640"/>
          <w:marRight w:val="0"/>
          <w:marTop w:val="0"/>
          <w:marBottom w:val="0"/>
          <w:divBdr>
            <w:top w:val="none" w:sz="0" w:space="0" w:color="auto"/>
            <w:left w:val="none" w:sz="0" w:space="0" w:color="auto"/>
            <w:bottom w:val="none" w:sz="0" w:space="0" w:color="auto"/>
            <w:right w:val="none" w:sz="0" w:space="0" w:color="auto"/>
          </w:divBdr>
        </w:div>
        <w:div w:id="1060909008">
          <w:marLeft w:val="640"/>
          <w:marRight w:val="0"/>
          <w:marTop w:val="0"/>
          <w:marBottom w:val="0"/>
          <w:divBdr>
            <w:top w:val="none" w:sz="0" w:space="0" w:color="auto"/>
            <w:left w:val="none" w:sz="0" w:space="0" w:color="auto"/>
            <w:bottom w:val="none" w:sz="0" w:space="0" w:color="auto"/>
            <w:right w:val="none" w:sz="0" w:space="0" w:color="auto"/>
          </w:divBdr>
        </w:div>
        <w:div w:id="1247807125">
          <w:marLeft w:val="640"/>
          <w:marRight w:val="0"/>
          <w:marTop w:val="0"/>
          <w:marBottom w:val="0"/>
          <w:divBdr>
            <w:top w:val="none" w:sz="0" w:space="0" w:color="auto"/>
            <w:left w:val="none" w:sz="0" w:space="0" w:color="auto"/>
            <w:bottom w:val="none" w:sz="0" w:space="0" w:color="auto"/>
            <w:right w:val="none" w:sz="0" w:space="0" w:color="auto"/>
          </w:divBdr>
        </w:div>
        <w:div w:id="316693722">
          <w:marLeft w:val="640"/>
          <w:marRight w:val="0"/>
          <w:marTop w:val="0"/>
          <w:marBottom w:val="0"/>
          <w:divBdr>
            <w:top w:val="none" w:sz="0" w:space="0" w:color="auto"/>
            <w:left w:val="none" w:sz="0" w:space="0" w:color="auto"/>
            <w:bottom w:val="none" w:sz="0" w:space="0" w:color="auto"/>
            <w:right w:val="none" w:sz="0" w:space="0" w:color="auto"/>
          </w:divBdr>
        </w:div>
        <w:div w:id="1203132548">
          <w:marLeft w:val="640"/>
          <w:marRight w:val="0"/>
          <w:marTop w:val="0"/>
          <w:marBottom w:val="0"/>
          <w:divBdr>
            <w:top w:val="none" w:sz="0" w:space="0" w:color="auto"/>
            <w:left w:val="none" w:sz="0" w:space="0" w:color="auto"/>
            <w:bottom w:val="none" w:sz="0" w:space="0" w:color="auto"/>
            <w:right w:val="none" w:sz="0" w:space="0" w:color="auto"/>
          </w:divBdr>
        </w:div>
        <w:div w:id="1863547679">
          <w:marLeft w:val="640"/>
          <w:marRight w:val="0"/>
          <w:marTop w:val="0"/>
          <w:marBottom w:val="0"/>
          <w:divBdr>
            <w:top w:val="none" w:sz="0" w:space="0" w:color="auto"/>
            <w:left w:val="none" w:sz="0" w:space="0" w:color="auto"/>
            <w:bottom w:val="none" w:sz="0" w:space="0" w:color="auto"/>
            <w:right w:val="none" w:sz="0" w:space="0" w:color="auto"/>
          </w:divBdr>
        </w:div>
        <w:div w:id="1933006222">
          <w:marLeft w:val="640"/>
          <w:marRight w:val="0"/>
          <w:marTop w:val="0"/>
          <w:marBottom w:val="0"/>
          <w:divBdr>
            <w:top w:val="none" w:sz="0" w:space="0" w:color="auto"/>
            <w:left w:val="none" w:sz="0" w:space="0" w:color="auto"/>
            <w:bottom w:val="none" w:sz="0" w:space="0" w:color="auto"/>
            <w:right w:val="none" w:sz="0" w:space="0" w:color="auto"/>
          </w:divBdr>
        </w:div>
        <w:div w:id="1415128635">
          <w:marLeft w:val="640"/>
          <w:marRight w:val="0"/>
          <w:marTop w:val="0"/>
          <w:marBottom w:val="0"/>
          <w:divBdr>
            <w:top w:val="none" w:sz="0" w:space="0" w:color="auto"/>
            <w:left w:val="none" w:sz="0" w:space="0" w:color="auto"/>
            <w:bottom w:val="none" w:sz="0" w:space="0" w:color="auto"/>
            <w:right w:val="none" w:sz="0" w:space="0" w:color="auto"/>
          </w:divBdr>
        </w:div>
        <w:div w:id="1150827499">
          <w:marLeft w:val="640"/>
          <w:marRight w:val="0"/>
          <w:marTop w:val="0"/>
          <w:marBottom w:val="0"/>
          <w:divBdr>
            <w:top w:val="none" w:sz="0" w:space="0" w:color="auto"/>
            <w:left w:val="none" w:sz="0" w:space="0" w:color="auto"/>
            <w:bottom w:val="none" w:sz="0" w:space="0" w:color="auto"/>
            <w:right w:val="none" w:sz="0" w:space="0" w:color="auto"/>
          </w:divBdr>
        </w:div>
        <w:div w:id="1369070086">
          <w:marLeft w:val="640"/>
          <w:marRight w:val="0"/>
          <w:marTop w:val="0"/>
          <w:marBottom w:val="0"/>
          <w:divBdr>
            <w:top w:val="none" w:sz="0" w:space="0" w:color="auto"/>
            <w:left w:val="none" w:sz="0" w:space="0" w:color="auto"/>
            <w:bottom w:val="none" w:sz="0" w:space="0" w:color="auto"/>
            <w:right w:val="none" w:sz="0" w:space="0" w:color="auto"/>
          </w:divBdr>
        </w:div>
        <w:div w:id="698355923">
          <w:marLeft w:val="640"/>
          <w:marRight w:val="0"/>
          <w:marTop w:val="0"/>
          <w:marBottom w:val="0"/>
          <w:divBdr>
            <w:top w:val="none" w:sz="0" w:space="0" w:color="auto"/>
            <w:left w:val="none" w:sz="0" w:space="0" w:color="auto"/>
            <w:bottom w:val="none" w:sz="0" w:space="0" w:color="auto"/>
            <w:right w:val="none" w:sz="0" w:space="0" w:color="auto"/>
          </w:divBdr>
        </w:div>
        <w:div w:id="2031178374">
          <w:marLeft w:val="640"/>
          <w:marRight w:val="0"/>
          <w:marTop w:val="0"/>
          <w:marBottom w:val="0"/>
          <w:divBdr>
            <w:top w:val="none" w:sz="0" w:space="0" w:color="auto"/>
            <w:left w:val="none" w:sz="0" w:space="0" w:color="auto"/>
            <w:bottom w:val="none" w:sz="0" w:space="0" w:color="auto"/>
            <w:right w:val="none" w:sz="0" w:space="0" w:color="auto"/>
          </w:divBdr>
        </w:div>
        <w:div w:id="1838954783">
          <w:marLeft w:val="640"/>
          <w:marRight w:val="0"/>
          <w:marTop w:val="0"/>
          <w:marBottom w:val="0"/>
          <w:divBdr>
            <w:top w:val="none" w:sz="0" w:space="0" w:color="auto"/>
            <w:left w:val="none" w:sz="0" w:space="0" w:color="auto"/>
            <w:bottom w:val="none" w:sz="0" w:space="0" w:color="auto"/>
            <w:right w:val="none" w:sz="0" w:space="0" w:color="auto"/>
          </w:divBdr>
        </w:div>
        <w:div w:id="1800024606">
          <w:marLeft w:val="640"/>
          <w:marRight w:val="0"/>
          <w:marTop w:val="0"/>
          <w:marBottom w:val="0"/>
          <w:divBdr>
            <w:top w:val="none" w:sz="0" w:space="0" w:color="auto"/>
            <w:left w:val="none" w:sz="0" w:space="0" w:color="auto"/>
            <w:bottom w:val="none" w:sz="0" w:space="0" w:color="auto"/>
            <w:right w:val="none" w:sz="0" w:space="0" w:color="auto"/>
          </w:divBdr>
        </w:div>
        <w:div w:id="833573070">
          <w:marLeft w:val="640"/>
          <w:marRight w:val="0"/>
          <w:marTop w:val="0"/>
          <w:marBottom w:val="0"/>
          <w:divBdr>
            <w:top w:val="none" w:sz="0" w:space="0" w:color="auto"/>
            <w:left w:val="none" w:sz="0" w:space="0" w:color="auto"/>
            <w:bottom w:val="none" w:sz="0" w:space="0" w:color="auto"/>
            <w:right w:val="none" w:sz="0" w:space="0" w:color="auto"/>
          </w:divBdr>
        </w:div>
        <w:div w:id="323121003">
          <w:marLeft w:val="640"/>
          <w:marRight w:val="0"/>
          <w:marTop w:val="0"/>
          <w:marBottom w:val="0"/>
          <w:divBdr>
            <w:top w:val="none" w:sz="0" w:space="0" w:color="auto"/>
            <w:left w:val="none" w:sz="0" w:space="0" w:color="auto"/>
            <w:bottom w:val="none" w:sz="0" w:space="0" w:color="auto"/>
            <w:right w:val="none" w:sz="0" w:space="0" w:color="auto"/>
          </w:divBdr>
        </w:div>
        <w:div w:id="26370400">
          <w:marLeft w:val="640"/>
          <w:marRight w:val="0"/>
          <w:marTop w:val="0"/>
          <w:marBottom w:val="0"/>
          <w:divBdr>
            <w:top w:val="none" w:sz="0" w:space="0" w:color="auto"/>
            <w:left w:val="none" w:sz="0" w:space="0" w:color="auto"/>
            <w:bottom w:val="none" w:sz="0" w:space="0" w:color="auto"/>
            <w:right w:val="none" w:sz="0" w:space="0" w:color="auto"/>
          </w:divBdr>
        </w:div>
        <w:div w:id="1424305648">
          <w:marLeft w:val="640"/>
          <w:marRight w:val="0"/>
          <w:marTop w:val="0"/>
          <w:marBottom w:val="0"/>
          <w:divBdr>
            <w:top w:val="none" w:sz="0" w:space="0" w:color="auto"/>
            <w:left w:val="none" w:sz="0" w:space="0" w:color="auto"/>
            <w:bottom w:val="none" w:sz="0" w:space="0" w:color="auto"/>
            <w:right w:val="none" w:sz="0" w:space="0" w:color="auto"/>
          </w:divBdr>
        </w:div>
        <w:div w:id="1857041070">
          <w:marLeft w:val="640"/>
          <w:marRight w:val="0"/>
          <w:marTop w:val="0"/>
          <w:marBottom w:val="0"/>
          <w:divBdr>
            <w:top w:val="none" w:sz="0" w:space="0" w:color="auto"/>
            <w:left w:val="none" w:sz="0" w:space="0" w:color="auto"/>
            <w:bottom w:val="none" w:sz="0" w:space="0" w:color="auto"/>
            <w:right w:val="none" w:sz="0" w:space="0" w:color="auto"/>
          </w:divBdr>
        </w:div>
        <w:div w:id="1708216425">
          <w:marLeft w:val="640"/>
          <w:marRight w:val="0"/>
          <w:marTop w:val="0"/>
          <w:marBottom w:val="0"/>
          <w:divBdr>
            <w:top w:val="none" w:sz="0" w:space="0" w:color="auto"/>
            <w:left w:val="none" w:sz="0" w:space="0" w:color="auto"/>
            <w:bottom w:val="none" w:sz="0" w:space="0" w:color="auto"/>
            <w:right w:val="none" w:sz="0" w:space="0" w:color="auto"/>
          </w:divBdr>
        </w:div>
        <w:div w:id="1499688361">
          <w:marLeft w:val="640"/>
          <w:marRight w:val="0"/>
          <w:marTop w:val="0"/>
          <w:marBottom w:val="0"/>
          <w:divBdr>
            <w:top w:val="none" w:sz="0" w:space="0" w:color="auto"/>
            <w:left w:val="none" w:sz="0" w:space="0" w:color="auto"/>
            <w:bottom w:val="none" w:sz="0" w:space="0" w:color="auto"/>
            <w:right w:val="none" w:sz="0" w:space="0" w:color="auto"/>
          </w:divBdr>
        </w:div>
        <w:div w:id="429083747">
          <w:marLeft w:val="640"/>
          <w:marRight w:val="0"/>
          <w:marTop w:val="0"/>
          <w:marBottom w:val="0"/>
          <w:divBdr>
            <w:top w:val="none" w:sz="0" w:space="0" w:color="auto"/>
            <w:left w:val="none" w:sz="0" w:space="0" w:color="auto"/>
            <w:bottom w:val="none" w:sz="0" w:space="0" w:color="auto"/>
            <w:right w:val="none" w:sz="0" w:space="0" w:color="auto"/>
          </w:divBdr>
        </w:div>
        <w:div w:id="428818955">
          <w:marLeft w:val="640"/>
          <w:marRight w:val="0"/>
          <w:marTop w:val="0"/>
          <w:marBottom w:val="0"/>
          <w:divBdr>
            <w:top w:val="none" w:sz="0" w:space="0" w:color="auto"/>
            <w:left w:val="none" w:sz="0" w:space="0" w:color="auto"/>
            <w:bottom w:val="none" w:sz="0" w:space="0" w:color="auto"/>
            <w:right w:val="none" w:sz="0" w:space="0" w:color="auto"/>
          </w:divBdr>
        </w:div>
        <w:div w:id="955409649">
          <w:marLeft w:val="640"/>
          <w:marRight w:val="0"/>
          <w:marTop w:val="0"/>
          <w:marBottom w:val="0"/>
          <w:divBdr>
            <w:top w:val="none" w:sz="0" w:space="0" w:color="auto"/>
            <w:left w:val="none" w:sz="0" w:space="0" w:color="auto"/>
            <w:bottom w:val="none" w:sz="0" w:space="0" w:color="auto"/>
            <w:right w:val="none" w:sz="0" w:space="0" w:color="auto"/>
          </w:divBdr>
        </w:div>
        <w:div w:id="214511260">
          <w:marLeft w:val="640"/>
          <w:marRight w:val="0"/>
          <w:marTop w:val="0"/>
          <w:marBottom w:val="0"/>
          <w:divBdr>
            <w:top w:val="none" w:sz="0" w:space="0" w:color="auto"/>
            <w:left w:val="none" w:sz="0" w:space="0" w:color="auto"/>
            <w:bottom w:val="none" w:sz="0" w:space="0" w:color="auto"/>
            <w:right w:val="none" w:sz="0" w:space="0" w:color="auto"/>
          </w:divBdr>
        </w:div>
        <w:div w:id="841967784">
          <w:marLeft w:val="640"/>
          <w:marRight w:val="0"/>
          <w:marTop w:val="0"/>
          <w:marBottom w:val="0"/>
          <w:divBdr>
            <w:top w:val="none" w:sz="0" w:space="0" w:color="auto"/>
            <w:left w:val="none" w:sz="0" w:space="0" w:color="auto"/>
            <w:bottom w:val="none" w:sz="0" w:space="0" w:color="auto"/>
            <w:right w:val="none" w:sz="0" w:space="0" w:color="auto"/>
          </w:divBdr>
        </w:div>
        <w:div w:id="409274489">
          <w:marLeft w:val="640"/>
          <w:marRight w:val="0"/>
          <w:marTop w:val="0"/>
          <w:marBottom w:val="0"/>
          <w:divBdr>
            <w:top w:val="none" w:sz="0" w:space="0" w:color="auto"/>
            <w:left w:val="none" w:sz="0" w:space="0" w:color="auto"/>
            <w:bottom w:val="none" w:sz="0" w:space="0" w:color="auto"/>
            <w:right w:val="none" w:sz="0" w:space="0" w:color="auto"/>
          </w:divBdr>
        </w:div>
        <w:div w:id="606158335">
          <w:marLeft w:val="640"/>
          <w:marRight w:val="0"/>
          <w:marTop w:val="0"/>
          <w:marBottom w:val="0"/>
          <w:divBdr>
            <w:top w:val="none" w:sz="0" w:space="0" w:color="auto"/>
            <w:left w:val="none" w:sz="0" w:space="0" w:color="auto"/>
            <w:bottom w:val="none" w:sz="0" w:space="0" w:color="auto"/>
            <w:right w:val="none" w:sz="0" w:space="0" w:color="auto"/>
          </w:divBdr>
        </w:div>
        <w:div w:id="1758406185">
          <w:marLeft w:val="640"/>
          <w:marRight w:val="0"/>
          <w:marTop w:val="0"/>
          <w:marBottom w:val="0"/>
          <w:divBdr>
            <w:top w:val="none" w:sz="0" w:space="0" w:color="auto"/>
            <w:left w:val="none" w:sz="0" w:space="0" w:color="auto"/>
            <w:bottom w:val="none" w:sz="0" w:space="0" w:color="auto"/>
            <w:right w:val="none" w:sz="0" w:space="0" w:color="auto"/>
          </w:divBdr>
        </w:div>
        <w:div w:id="1952200460">
          <w:marLeft w:val="640"/>
          <w:marRight w:val="0"/>
          <w:marTop w:val="0"/>
          <w:marBottom w:val="0"/>
          <w:divBdr>
            <w:top w:val="none" w:sz="0" w:space="0" w:color="auto"/>
            <w:left w:val="none" w:sz="0" w:space="0" w:color="auto"/>
            <w:bottom w:val="none" w:sz="0" w:space="0" w:color="auto"/>
            <w:right w:val="none" w:sz="0" w:space="0" w:color="auto"/>
          </w:divBdr>
        </w:div>
        <w:div w:id="1755056247">
          <w:marLeft w:val="640"/>
          <w:marRight w:val="0"/>
          <w:marTop w:val="0"/>
          <w:marBottom w:val="0"/>
          <w:divBdr>
            <w:top w:val="none" w:sz="0" w:space="0" w:color="auto"/>
            <w:left w:val="none" w:sz="0" w:space="0" w:color="auto"/>
            <w:bottom w:val="none" w:sz="0" w:space="0" w:color="auto"/>
            <w:right w:val="none" w:sz="0" w:space="0" w:color="auto"/>
          </w:divBdr>
        </w:div>
        <w:div w:id="1072778295">
          <w:marLeft w:val="640"/>
          <w:marRight w:val="0"/>
          <w:marTop w:val="0"/>
          <w:marBottom w:val="0"/>
          <w:divBdr>
            <w:top w:val="none" w:sz="0" w:space="0" w:color="auto"/>
            <w:left w:val="none" w:sz="0" w:space="0" w:color="auto"/>
            <w:bottom w:val="none" w:sz="0" w:space="0" w:color="auto"/>
            <w:right w:val="none" w:sz="0" w:space="0" w:color="auto"/>
          </w:divBdr>
        </w:div>
        <w:div w:id="1868519878">
          <w:marLeft w:val="640"/>
          <w:marRight w:val="0"/>
          <w:marTop w:val="0"/>
          <w:marBottom w:val="0"/>
          <w:divBdr>
            <w:top w:val="none" w:sz="0" w:space="0" w:color="auto"/>
            <w:left w:val="none" w:sz="0" w:space="0" w:color="auto"/>
            <w:bottom w:val="none" w:sz="0" w:space="0" w:color="auto"/>
            <w:right w:val="none" w:sz="0" w:space="0" w:color="auto"/>
          </w:divBdr>
        </w:div>
        <w:div w:id="441146107">
          <w:marLeft w:val="640"/>
          <w:marRight w:val="0"/>
          <w:marTop w:val="0"/>
          <w:marBottom w:val="0"/>
          <w:divBdr>
            <w:top w:val="none" w:sz="0" w:space="0" w:color="auto"/>
            <w:left w:val="none" w:sz="0" w:space="0" w:color="auto"/>
            <w:bottom w:val="none" w:sz="0" w:space="0" w:color="auto"/>
            <w:right w:val="none" w:sz="0" w:space="0" w:color="auto"/>
          </w:divBdr>
        </w:div>
        <w:div w:id="2099017215">
          <w:marLeft w:val="640"/>
          <w:marRight w:val="0"/>
          <w:marTop w:val="0"/>
          <w:marBottom w:val="0"/>
          <w:divBdr>
            <w:top w:val="none" w:sz="0" w:space="0" w:color="auto"/>
            <w:left w:val="none" w:sz="0" w:space="0" w:color="auto"/>
            <w:bottom w:val="none" w:sz="0" w:space="0" w:color="auto"/>
            <w:right w:val="none" w:sz="0" w:space="0" w:color="auto"/>
          </w:divBdr>
        </w:div>
        <w:div w:id="1698851735">
          <w:marLeft w:val="640"/>
          <w:marRight w:val="0"/>
          <w:marTop w:val="0"/>
          <w:marBottom w:val="0"/>
          <w:divBdr>
            <w:top w:val="none" w:sz="0" w:space="0" w:color="auto"/>
            <w:left w:val="none" w:sz="0" w:space="0" w:color="auto"/>
            <w:bottom w:val="none" w:sz="0" w:space="0" w:color="auto"/>
            <w:right w:val="none" w:sz="0" w:space="0" w:color="auto"/>
          </w:divBdr>
        </w:div>
        <w:div w:id="484663425">
          <w:marLeft w:val="640"/>
          <w:marRight w:val="0"/>
          <w:marTop w:val="0"/>
          <w:marBottom w:val="0"/>
          <w:divBdr>
            <w:top w:val="none" w:sz="0" w:space="0" w:color="auto"/>
            <w:left w:val="none" w:sz="0" w:space="0" w:color="auto"/>
            <w:bottom w:val="none" w:sz="0" w:space="0" w:color="auto"/>
            <w:right w:val="none" w:sz="0" w:space="0" w:color="auto"/>
          </w:divBdr>
        </w:div>
        <w:div w:id="1478761813">
          <w:marLeft w:val="640"/>
          <w:marRight w:val="0"/>
          <w:marTop w:val="0"/>
          <w:marBottom w:val="0"/>
          <w:divBdr>
            <w:top w:val="none" w:sz="0" w:space="0" w:color="auto"/>
            <w:left w:val="none" w:sz="0" w:space="0" w:color="auto"/>
            <w:bottom w:val="none" w:sz="0" w:space="0" w:color="auto"/>
            <w:right w:val="none" w:sz="0" w:space="0" w:color="auto"/>
          </w:divBdr>
        </w:div>
        <w:div w:id="1702050030">
          <w:marLeft w:val="640"/>
          <w:marRight w:val="0"/>
          <w:marTop w:val="0"/>
          <w:marBottom w:val="0"/>
          <w:divBdr>
            <w:top w:val="none" w:sz="0" w:space="0" w:color="auto"/>
            <w:left w:val="none" w:sz="0" w:space="0" w:color="auto"/>
            <w:bottom w:val="none" w:sz="0" w:space="0" w:color="auto"/>
            <w:right w:val="none" w:sz="0" w:space="0" w:color="auto"/>
          </w:divBdr>
        </w:div>
        <w:div w:id="689599018">
          <w:marLeft w:val="640"/>
          <w:marRight w:val="0"/>
          <w:marTop w:val="0"/>
          <w:marBottom w:val="0"/>
          <w:divBdr>
            <w:top w:val="none" w:sz="0" w:space="0" w:color="auto"/>
            <w:left w:val="none" w:sz="0" w:space="0" w:color="auto"/>
            <w:bottom w:val="none" w:sz="0" w:space="0" w:color="auto"/>
            <w:right w:val="none" w:sz="0" w:space="0" w:color="auto"/>
          </w:divBdr>
        </w:div>
      </w:divsChild>
    </w:div>
    <w:div w:id="1759398105">
      <w:bodyDiv w:val="1"/>
      <w:marLeft w:val="0"/>
      <w:marRight w:val="0"/>
      <w:marTop w:val="0"/>
      <w:marBottom w:val="0"/>
      <w:divBdr>
        <w:top w:val="none" w:sz="0" w:space="0" w:color="auto"/>
        <w:left w:val="none" w:sz="0" w:space="0" w:color="auto"/>
        <w:bottom w:val="none" w:sz="0" w:space="0" w:color="auto"/>
        <w:right w:val="none" w:sz="0" w:space="0" w:color="auto"/>
      </w:divBdr>
      <w:divsChild>
        <w:div w:id="822234034">
          <w:marLeft w:val="640"/>
          <w:marRight w:val="0"/>
          <w:marTop w:val="0"/>
          <w:marBottom w:val="0"/>
          <w:divBdr>
            <w:top w:val="none" w:sz="0" w:space="0" w:color="auto"/>
            <w:left w:val="none" w:sz="0" w:space="0" w:color="auto"/>
            <w:bottom w:val="none" w:sz="0" w:space="0" w:color="auto"/>
            <w:right w:val="none" w:sz="0" w:space="0" w:color="auto"/>
          </w:divBdr>
        </w:div>
        <w:div w:id="426510781">
          <w:marLeft w:val="640"/>
          <w:marRight w:val="0"/>
          <w:marTop w:val="0"/>
          <w:marBottom w:val="0"/>
          <w:divBdr>
            <w:top w:val="none" w:sz="0" w:space="0" w:color="auto"/>
            <w:left w:val="none" w:sz="0" w:space="0" w:color="auto"/>
            <w:bottom w:val="none" w:sz="0" w:space="0" w:color="auto"/>
            <w:right w:val="none" w:sz="0" w:space="0" w:color="auto"/>
          </w:divBdr>
        </w:div>
        <w:div w:id="391537156">
          <w:marLeft w:val="640"/>
          <w:marRight w:val="0"/>
          <w:marTop w:val="0"/>
          <w:marBottom w:val="0"/>
          <w:divBdr>
            <w:top w:val="none" w:sz="0" w:space="0" w:color="auto"/>
            <w:left w:val="none" w:sz="0" w:space="0" w:color="auto"/>
            <w:bottom w:val="none" w:sz="0" w:space="0" w:color="auto"/>
            <w:right w:val="none" w:sz="0" w:space="0" w:color="auto"/>
          </w:divBdr>
        </w:div>
        <w:div w:id="1394624383">
          <w:marLeft w:val="640"/>
          <w:marRight w:val="0"/>
          <w:marTop w:val="0"/>
          <w:marBottom w:val="0"/>
          <w:divBdr>
            <w:top w:val="none" w:sz="0" w:space="0" w:color="auto"/>
            <w:left w:val="none" w:sz="0" w:space="0" w:color="auto"/>
            <w:bottom w:val="none" w:sz="0" w:space="0" w:color="auto"/>
            <w:right w:val="none" w:sz="0" w:space="0" w:color="auto"/>
          </w:divBdr>
        </w:div>
        <w:div w:id="1870487059">
          <w:marLeft w:val="640"/>
          <w:marRight w:val="0"/>
          <w:marTop w:val="0"/>
          <w:marBottom w:val="0"/>
          <w:divBdr>
            <w:top w:val="none" w:sz="0" w:space="0" w:color="auto"/>
            <w:left w:val="none" w:sz="0" w:space="0" w:color="auto"/>
            <w:bottom w:val="none" w:sz="0" w:space="0" w:color="auto"/>
            <w:right w:val="none" w:sz="0" w:space="0" w:color="auto"/>
          </w:divBdr>
        </w:div>
        <w:div w:id="508952702">
          <w:marLeft w:val="640"/>
          <w:marRight w:val="0"/>
          <w:marTop w:val="0"/>
          <w:marBottom w:val="0"/>
          <w:divBdr>
            <w:top w:val="none" w:sz="0" w:space="0" w:color="auto"/>
            <w:left w:val="none" w:sz="0" w:space="0" w:color="auto"/>
            <w:bottom w:val="none" w:sz="0" w:space="0" w:color="auto"/>
            <w:right w:val="none" w:sz="0" w:space="0" w:color="auto"/>
          </w:divBdr>
        </w:div>
        <w:div w:id="1468279878">
          <w:marLeft w:val="640"/>
          <w:marRight w:val="0"/>
          <w:marTop w:val="0"/>
          <w:marBottom w:val="0"/>
          <w:divBdr>
            <w:top w:val="none" w:sz="0" w:space="0" w:color="auto"/>
            <w:left w:val="none" w:sz="0" w:space="0" w:color="auto"/>
            <w:bottom w:val="none" w:sz="0" w:space="0" w:color="auto"/>
            <w:right w:val="none" w:sz="0" w:space="0" w:color="auto"/>
          </w:divBdr>
        </w:div>
        <w:div w:id="29844880">
          <w:marLeft w:val="640"/>
          <w:marRight w:val="0"/>
          <w:marTop w:val="0"/>
          <w:marBottom w:val="0"/>
          <w:divBdr>
            <w:top w:val="none" w:sz="0" w:space="0" w:color="auto"/>
            <w:left w:val="none" w:sz="0" w:space="0" w:color="auto"/>
            <w:bottom w:val="none" w:sz="0" w:space="0" w:color="auto"/>
            <w:right w:val="none" w:sz="0" w:space="0" w:color="auto"/>
          </w:divBdr>
        </w:div>
        <w:div w:id="1667398366">
          <w:marLeft w:val="640"/>
          <w:marRight w:val="0"/>
          <w:marTop w:val="0"/>
          <w:marBottom w:val="0"/>
          <w:divBdr>
            <w:top w:val="none" w:sz="0" w:space="0" w:color="auto"/>
            <w:left w:val="none" w:sz="0" w:space="0" w:color="auto"/>
            <w:bottom w:val="none" w:sz="0" w:space="0" w:color="auto"/>
            <w:right w:val="none" w:sz="0" w:space="0" w:color="auto"/>
          </w:divBdr>
        </w:div>
        <w:div w:id="1032800034">
          <w:marLeft w:val="640"/>
          <w:marRight w:val="0"/>
          <w:marTop w:val="0"/>
          <w:marBottom w:val="0"/>
          <w:divBdr>
            <w:top w:val="none" w:sz="0" w:space="0" w:color="auto"/>
            <w:left w:val="none" w:sz="0" w:space="0" w:color="auto"/>
            <w:bottom w:val="none" w:sz="0" w:space="0" w:color="auto"/>
            <w:right w:val="none" w:sz="0" w:space="0" w:color="auto"/>
          </w:divBdr>
        </w:div>
        <w:div w:id="1985886464">
          <w:marLeft w:val="640"/>
          <w:marRight w:val="0"/>
          <w:marTop w:val="0"/>
          <w:marBottom w:val="0"/>
          <w:divBdr>
            <w:top w:val="none" w:sz="0" w:space="0" w:color="auto"/>
            <w:left w:val="none" w:sz="0" w:space="0" w:color="auto"/>
            <w:bottom w:val="none" w:sz="0" w:space="0" w:color="auto"/>
            <w:right w:val="none" w:sz="0" w:space="0" w:color="auto"/>
          </w:divBdr>
        </w:div>
        <w:div w:id="1008098969">
          <w:marLeft w:val="640"/>
          <w:marRight w:val="0"/>
          <w:marTop w:val="0"/>
          <w:marBottom w:val="0"/>
          <w:divBdr>
            <w:top w:val="none" w:sz="0" w:space="0" w:color="auto"/>
            <w:left w:val="none" w:sz="0" w:space="0" w:color="auto"/>
            <w:bottom w:val="none" w:sz="0" w:space="0" w:color="auto"/>
            <w:right w:val="none" w:sz="0" w:space="0" w:color="auto"/>
          </w:divBdr>
        </w:div>
        <w:div w:id="920914675">
          <w:marLeft w:val="640"/>
          <w:marRight w:val="0"/>
          <w:marTop w:val="0"/>
          <w:marBottom w:val="0"/>
          <w:divBdr>
            <w:top w:val="none" w:sz="0" w:space="0" w:color="auto"/>
            <w:left w:val="none" w:sz="0" w:space="0" w:color="auto"/>
            <w:bottom w:val="none" w:sz="0" w:space="0" w:color="auto"/>
            <w:right w:val="none" w:sz="0" w:space="0" w:color="auto"/>
          </w:divBdr>
        </w:div>
        <w:div w:id="563878130">
          <w:marLeft w:val="640"/>
          <w:marRight w:val="0"/>
          <w:marTop w:val="0"/>
          <w:marBottom w:val="0"/>
          <w:divBdr>
            <w:top w:val="none" w:sz="0" w:space="0" w:color="auto"/>
            <w:left w:val="none" w:sz="0" w:space="0" w:color="auto"/>
            <w:bottom w:val="none" w:sz="0" w:space="0" w:color="auto"/>
            <w:right w:val="none" w:sz="0" w:space="0" w:color="auto"/>
          </w:divBdr>
        </w:div>
        <w:div w:id="76563256">
          <w:marLeft w:val="640"/>
          <w:marRight w:val="0"/>
          <w:marTop w:val="0"/>
          <w:marBottom w:val="0"/>
          <w:divBdr>
            <w:top w:val="none" w:sz="0" w:space="0" w:color="auto"/>
            <w:left w:val="none" w:sz="0" w:space="0" w:color="auto"/>
            <w:bottom w:val="none" w:sz="0" w:space="0" w:color="auto"/>
            <w:right w:val="none" w:sz="0" w:space="0" w:color="auto"/>
          </w:divBdr>
        </w:div>
        <w:div w:id="1187906212">
          <w:marLeft w:val="640"/>
          <w:marRight w:val="0"/>
          <w:marTop w:val="0"/>
          <w:marBottom w:val="0"/>
          <w:divBdr>
            <w:top w:val="none" w:sz="0" w:space="0" w:color="auto"/>
            <w:left w:val="none" w:sz="0" w:space="0" w:color="auto"/>
            <w:bottom w:val="none" w:sz="0" w:space="0" w:color="auto"/>
            <w:right w:val="none" w:sz="0" w:space="0" w:color="auto"/>
          </w:divBdr>
        </w:div>
        <w:div w:id="1663001391">
          <w:marLeft w:val="640"/>
          <w:marRight w:val="0"/>
          <w:marTop w:val="0"/>
          <w:marBottom w:val="0"/>
          <w:divBdr>
            <w:top w:val="none" w:sz="0" w:space="0" w:color="auto"/>
            <w:left w:val="none" w:sz="0" w:space="0" w:color="auto"/>
            <w:bottom w:val="none" w:sz="0" w:space="0" w:color="auto"/>
            <w:right w:val="none" w:sz="0" w:space="0" w:color="auto"/>
          </w:divBdr>
        </w:div>
        <w:div w:id="515996321">
          <w:marLeft w:val="640"/>
          <w:marRight w:val="0"/>
          <w:marTop w:val="0"/>
          <w:marBottom w:val="0"/>
          <w:divBdr>
            <w:top w:val="none" w:sz="0" w:space="0" w:color="auto"/>
            <w:left w:val="none" w:sz="0" w:space="0" w:color="auto"/>
            <w:bottom w:val="none" w:sz="0" w:space="0" w:color="auto"/>
            <w:right w:val="none" w:sz="0" w:space="0" w:color="auto"/>
          </w:divBdr>
        </w:div>
        <w:div w:id="479422607">
          <w:marLeft w:val="640"/>
          <w:marRight w:val="0"/>
          <w:marTop w:val="0"/>
          <w:marBottom w:val="0"/>
          <w:divBdr>
            <w:top w:val="none" w:sz="0" w:space="0" w:color="auto"/>
            <w:left w:val="none" w:sz="0" w:space="0" w:color="auto"/>
            <w:bottom w:val="none" w:sz="0" w:space="0" w:color="auto"/>
            <w:right w:val="none" w:sz="0" w:space="0" w:color="auto"/>
          </w:divBdr>
        </w:div>
        <w:div w:id="1331519185">
          <w:marLeft w:val="640"/>
          <w:marRight w:val="0"/>
          <w:marTop w:val="0"/>
          <w:marBottom w:val="0"/>
          <w:divBdr>
            <w:top w:val="none" w:sz="0" w:space="0" w:color="auto"/>
            <w:left w:val="none" w:sz="0" w:space="0" w:color="auto"/>
            <w:bottom w:val="none" w:sz="0" w:space="0" w:color="auto"/>
            <w:right w:val="none" w:sz="0" w:space="0" w:color="auto"/>
          </w:divBdr>
        </w:div>
        <w:div w:id="283660542">
          <w:marLeft w:val="640"/>
          <w:marRight w:val="0"/>
          <w:marTop w:val="0"/>
          <w:marBottom w:val="0"/>
          <w:divBdr>
            <w:top w:val="none" w:sz="0" w:space="0" w:color="auto"/>
            <w:left w:val="none" w:sz="0" w:space="0" w:color="auto"/>
            <w:bottom w:val="none" w:sz="0" w:space="0" w:color="auto"/>
            <w:right w:val="none" w:sz="0" w:space="0" w:color="auto"/>
          </w:divBdr>
        </w:div>
        <w:div w:id="1156798253">
          <w:marLeft w:val="640"/>
          <w:marRight w:val="0"/>
          <w:marTop w:val="0"/>
          <w:marBottom w:val="0"/>
          <w:divBdr>
            <w:top w:val="none" w:sz="0" w:space="0" w:color="auto"/>
            <w:left w:val="none" w:sz="0" w:space="0" w:color="auto"/>
            <w:bottom w:val="none" w:sz="0" w:space="0" w:color="auto"/>
            <w:right w:val="none" w:sz="0" w:space="0" w:color="auto"/>
          </w:divBdr>
        </w:div>
        <w:div w:id="154495023">
          <w:marLeft w:val="640"/>
          <w:marRight w:val="0"/>
          <w:marTop w:val="0"/>
          <w:marBottom w:val="0"/>
          <w:divBdr>
            <w:top w:val="none" w:sz="0" w:space="0" w:color="auto"/>
            <w:left w:val="none" w:sz="0" w:space="0" w:color="auto"/>
            <w:bottom w:val="none" w:sz="0" w:space="0" w:color="auto"/>
            <w:right w:val="none" w:sz="0" w:space="0" w:color="auto"/>
          </w:divBdr>
        </w:div>
        <w:div w:id="1899973501">
          <w:marLeft w:val="640"/>
          <w:marRight w:val="0"/>
          <w:marTop w:val="0"/>
          <w:marBottom w:val="0"/>
          <w:divBdr>
            <w:top w:val="none" w:sz="0" w:space="0" w:color="auto"/>
            <w:left w:val="none" w:sz="0" w:space="0" w:color="auto"/>
            <w:bottom w:val="none" w:sz="0" w:space="0" w:color="auto"/>
            <w:right w:val="none" w:sz="0" w:space="0" w:color="auto"/>
          </w:divBdr>
        </w:div>
        <w:div w:id="291401511">
          <w:marLeft w:val="640"/>
          <w:marRight w:val="0"/>
          <w:marTop w:val="0"/>
          <w:marBottom w:val="0"/>
          <w:divBdr>
            <w:top w:val="none" w:sz="0" w:space="0" w:color="auto"/>
            <w:left w:val="none" w:sz="0" w:space="0" w:color="auto"/>
            <w:bottom w:val="none" w:sz="0" w:space="0" w:color="auto"/>
            <w:right w:val="none" w:sz="0" w:space="0" w:color="auto"/>
          </w:divBdr>
        </w:div>
        <w:div w:id="1141533715">
          <w:marLeft w:val="640"/>
          <w:marRight w:val="0"/>
          <w:marTop w:val="0"/>
          <w:marBottom w:val="0"/>
          <w:divBdr>
            <w:top w:val="none" w:sz="0" w:space="0" w:color="auto"/>
            <w:left w:val="none" w:sz="0" w:space="0" w:color="auto"/>
            <w:bottom w:val="none" w:sz="0" w:space="0" w:color="auto"/>
            <w:right w:val="none" w:sz="0" w:space="0" w:color="auto"/>
          </w:divBdr>
        </w:div>
        <w:div w:id="1059477444">
          <w:marLeft w:val="640"/>
          <w:marRight w:val="0"/>
          <w:marTop w:val="0"/>
          <w:marBottom w:val="0"/>
          <w:divBdr>
            <w:top w:val="none" w:sz="0" w:space="0" w:color="auto"/>
            <w:left w:val="none" w:sz="0" w:space="0" w:color="auto"/>
            <w:bottom w:val="none" w:sz="0" w:space="0" w:color="auto"/>
            <w:right w:val="none" w:sz="0" w:space="0" w:color="auto"/>
          </w:divBdr>
        </w:div>
        <w:div w:id="241450439">
          <w:marLeft w:val="640"/>
          <w:marRight w:val="0"/>
          <w:marTop w:val="0"/>
          <w:marBottom w:val="0"/>
          <w:divBdr>
            <w:top w:val="none" w:sz="0" w:space="0" w:color="auto"/>
            <w:left w:val="none" w:sz="0" w:space="0" w:color="auto"/>
            <w:bottom w:val="none" w:sz="0" w:space="0" w:color="auto"/>
            <w:right w:val="none" w:sz="0" w:space="0" w:color="auto"/>
          </w:divBdr>
        </w:div>
        <w:div w:id="422379994">
          <w:marLeft w:val="640"/>
          <w:marRight w:val="0"/>
          <w:marTop w:val="0"/>
          <w:marBottom w:val="0"/>
          <w:divBdr>
            <w:top w:val="none" w:sz="0" w:space="0" w:color="auto"/>
            <w:left w:val="none" w:sz="0" w:space="0" w:color="auto"/>
            <w:bottom w:val="none" w:sz="0" w:space="0" w:color="auto"/>
            <w:right w:val="none" w:sz="0" w:space="0" w:color="auto"/>
          </w:divBdr>
        </w:div>
        <w:div w:id="440732872">
          <w:marLeft w:val="640"/>
          <w:marRight w:val="0"/>
          <w:marTop w:val="0"/>
          <w:marBottom w:val="0"/>
          <w:divBdr>
            <w:top w:val="none" w:sz="0" w:space="0" w:color="auto"/>
            <w:left w:val="none" w:sz="0" w:space="0" w:color="auto"/>
            <w:bottom w:val="none" w:sz="0" w:space="0" w:color="auto"/>
            <w:right w:val="none" w:sz="0" w:space="0" w:color="auto"/>
          </w:divBdr>
        </w:div>
        <w:div w:id="1388577613">
          <w:marLeft w:val="640"/>
          <w:marRight w:val="0"/>
          <w:marTop w:val="0"/>
          <w:marBottom w:val="0"/>
          <w:divBdr>
            <w:top w:val="none" w:sz="0" w:space="0" w:color="auto"/>
            <w:left w:val="none" w:sz="0" w:space="0" w:color="auto"/>
            <w:bottom w:val="none" w:sz="0" w:space="0" w:color="auto"/>
            <w:right w:val="none" w:sz="0" w:space="0" w:color="auto"/>
          </w:divBdr>
        </w:div>
        <w:div w:id="476532054">
          <w:marLeft w:val="640"/>
          <w:marRight w:val="0"/>
          <w:marTop w:val="0"/>
          <w:marBottom w:val="0"/>
          <w:divBdr>
            <w:top w:val="none" w:sz="0" w:space="0" w:color="auto"/>
            <w:left w:val="none" w:sz="0" w:space="0" w:color="auto"/>
            <w:bottom w:val="none" w:sz="0" w:space="0" w:color="auto"/>
            <w:right w:val="none" w:sz="0" w:space="0" w:color="auto"/>
          </w:divBdr>
        </w:div>
        <w:div w:id="1850868067">
          <w:marLeft w:val="640"/>
          <w:marRight w:val="0"/>
          <w:marTop w:val="0"/>
          <w:marBottom w:val="0"/>
          <w:divBdr>
            <w:top w:val="none" w:sz="0" w:space="0" w:color="auto"/>
            <w:left w:val="none" w:sz="0" w:space="0" w:color="auto"/>
            <w:bottom w:val="none" w:sz="0" w:space="0" w:color="auto"/>
            <w:right w:val="none" w:sz="0" w:space="0" w:color="auto"/>
          </w:divBdr>
        </w:div>
        <w:div w:id="739252828">
          <w:marLeft w:val="640"/>
          <w:marRight w:val="0"/>
          <w:marTop w:val="0"/>
          <w:marBottom w:val="0"/>
          <w:divBdr>
            <w:top w:val="none" w:sz="0" w:space="0" w:color="auto"/>
            <w:left w:val="none" w:sz="0" w:space="0" w:color="auto"/>
            <w:bottom w:val="none" w:sz="0" w:space="0" w:color="auto"/>
            <w:right w:val="none" w:sz="0" w:space="0" w:color="auto"/>
          </w:divBdr>
        </w:div>
        <w:div w:id="1378117222">
          <w:marLeft w:val="640"/>
          <w:marRight w:val="0"/>
          <w:marTop w:val="0"/>
          <w:marBottom w:val="0"/>
          <w:divBdr>
            <w:top w:val="none" w:sz="0" w:space="0" w:color="auto"/>
            <w:left w:val="none" w:sz="0" w:space="0" w:color="auto"/>
            <w:bottom w:val="none" w:sz="0" w:space="0" w:color="auto"/>
            <w:right w:val="none" w:sz="0" w:space="0" w:color="auto"/>
          </w:divBdr>
        </w:div>
        <w:div w:id="270287001">
          <w:marLeft w:val="640"/>
          <w:marRight w:val="0"/>
          <w:marTop w:val="0"/>
          <w:marBottom w:val="0"/>
          <w:divBdr>
            <w:top w:val="none" w:sz="0" w:space="0" w:color="auto"/>
            <w:left w:val="none" w:sz="0" w:space="0" w:color="auto"/>
            <w:bottom w:val="none" w:sz="0" w:space="0" w:color="auto"/>
            <w:right w:val="none" w:sz="0" w:space="0" w:color="auto"/>
          </w:divBdr>
        </w:div>
        <w:div w:id="1074619941">
          <w:marLeft w:val="640"/>
          <w:marRight w:val="0"/>
          <w:marTop w:val="0"/>
          <w:marBottom w:val="0"/>
          <w:divBdr>
            <w:top w:val="none" w:sz="0" w:space="0" w:color="auto"/>
            <w:left w:val="none" w:sz="0" w:space="0" w:color="auto"/>
            <w:bottom w:val="none" w:sz="0" w:space="0" w:color="auto"/>
            <w:right w:val="none" w:sz="0" w:space="0" w:color="auto"/>
          </w:divBdr>
        </w:div>
        <w:div w:id="1140003656">
          <w:marLeft w:val="640"/>
          <w:marRight w:val="0"/>
          <w:marTop w:val="0"/>
          <w:marBottom w:val="0"/>
          <w:divBdr>
            <w:top w:val="none" w:sz="0" w:space="0" w:color="auto"/>
            <w:left w:val="none" w:sz="0" w:space="0" w:color="auto"/>
            <w:bottom w:val="none" w:sz="0" w:space="0" w:color="auto"/>
            <w:right w:val="none" w:sz="0" w:space="0" w:color="auto"/>
          </w:divBdr>
        </w:div>
        <w:div w:id="1279797701">
          <w:marLeft w:val="640"/>
          <w:marRight w:val="0"/>
          <w:marTop w:val="0"/>
          <w:marBottom w:val="0"/>
          <w:divBdr>
            <w:top w:val="none" w:sz="0" w:space="0" w:color="auto"/>
            <w:left w:val="none" w:sz="0" w:space="0" w:color="auto"/>
            <w:bottom w:val="none" w:sz="0" w:space="0" w:color="auto"/>
            <w:right w:val="none" w:sz="0" w:space="0" w:color="auto"/>
          </w:divBdr>
        </w:div>
        <w:div w:id="1835608179">
          <w:marLeft w:val="640"/>
          <w:marRight w:val="0"/>
          <w:marTop w:val="0"/>
          <w:marBottom w:val="0"/>
          <w:divBdr>
            <w:top w:val="none" w:sz="0" w:space="0" w:color="auto"/>
            <w:left w:val="none" w:sz="0" w:space="0" w:color="auto"/>
            <w:bottom w:val="none" w:sz="0" w:space="0" w:color="auto"/>
            <w:right w:val="none" w:sz="0" w:space="0" w:color="auto"/>
          </w:divBdr>
        </w:div>
        <w:div w:id="1719550673">
          <w:marLeft w:val="640"/>
          <w:marRight w:val="0"/>
          <w:marTop w:val="0"/>
          <w:marBottom w:val="0"/>
          <w:divBdr>
            <w:top w:val="none" w:sz="0" w:space="0" w:color="auto"/>
            <w:left w:val="none" w:sz="0" w:space="0" w:color="auto"/>
            <w:bottom w:val="none" w:sz="0" w:space="0" w:color="auto"/>
            <w:right w:val="none" w:sz="0" w:space="0" w:color="auto"/>
          </w:divBdr>
        </w:div>
        <w:div w:id="2011330967">
          <w:marLeft w:val="640"/>
          <w:marRight w:val="0"/>
          <w:marTop w:val="0"/>
          <w:marBottom w:val="0"/>
          <w:divBdr>
            <w:top w:val="none" w:sz="0" w:space="0" w:color="auto"/>
            <w:left w:val="none" w:sz="0" w:space="0" w:color="auto"/>
            <w:bottom w:val="none" w:sz="0" w:space="0" w:color="auto"/>
            <w:right w:val="none" w:sz="0" w:space="0" w:color="auto"/>
          </w:divBdr>
        </w:div>
        <w:div w:id="1387486098">
          <w:marLeft w:val="640"/>
          <w:marRight w:val="0"/>
          <w:marTop w:val="0"/>
          <w:marBottom w:val="0"/>
          <w:divBdr>
            <w:top w:val="none" w:sz="0" w:space="0" w:color="auto"/>
            <w:left w:val="none" w:sz="0" w:space="0" w:color="auto"/>
            <w:bottom w:val="none" w:sz="0" w:space="0" w:color="auto"/>
            <w:right w:val="none" w:sz="0" w:space="0" w:color="auto"/>
          </w:divBdr>
        </w:div>
        <w:div w:id="463279750">
          <w:marLeft w:val="640"/>
          <w:marRight w:val="0"/>
          <w:marTop w:val="0"/>
          <w:marBottom w:val="0"/>
          <w:divBdr>
            <w:top w:val="none" w:sz="0" w:space="0" w:color="auto"/>
            <w:left w:val="none" w:sz="0" w:space="0" w:color="auto"/>
            <w:bottom w:val="none" w:sz="0" w:space="0" w:color="auto"/>
            <w:right w:val="none" w:sz="0" w:space="0" w:color="auto"/>
          </w:divBdr>
        </w:div>
        <w:div w:id="827284482">
          <w:marLeft w:val="640"/>
          <w:marRight w:val="0"/>
          <w:marTop w:val="0"/>
          <w:marBottom w:val="0"/>
          <w:divBdr>
            <w:top w:val="none" w:sz="0" w:space="0" w:color="auto"/>
            <w:left w:val="none" w:sz="0" w:space="0" w:color="auto"/>
            <w:bottom w:val="none" w:sz="0" w:space="0" w:color="auto"/>
            <w:right w:val="none" w:sz="0" w:space="0" w:color="auto"/>
          </w:divBdr>
        </w:div>
        <w:div w:id="1508330645">
          <w:marLeft w:val="640"/>
          <w:marRight w:val="0"/>
          <w:marTop w:val="0"/>
          <w:marBottom w:val="0"/>
          <w:divBdr>
            <w:top w:val="none" w:sz="0" w:space="0" w:color="auto"/>
            <w:left w:val="none" w:sz="0" w:space="0" w:color="auto"/>
            <w:bottom w:val="none" w:sz="0" w:space="0" w:color="auto"/>
            <w:right w:val="none" w:sz="0" w:space="0" w:color="auto"/>
          </w:divBdr>
        </w:div>
        <w:div w:id="226302517">
          <w:marLeft w:val="640"/>
          <w:marRight w:val="0"/>
          <w:marTop w:val="0"/>
          <w:marBottom w:val="0"/>
          <w:divBdr>
            <w:top w:val="none" w:sz="0" w:space="0" w:color="auto"/>
            <w:left w:val="none" w:sz="0" w:space="0" w:color="auto"/>
            <w:bottom w:val="none" w:sz="0" w:space="0" w:color="auto"/>
            <w:right w:val="none" w:sz="0" w:space="0" w:color="auto"/>
          </w:divBdr>
        </w:div>
      </w:divsChild>
    </w:div>
    <w:div w:id="1760061229">
      <w:bodyDiv w:val="1"/>
      <w:marLeft w:val="0"/>
      <w:marRight w:val="0"/>
      <w:marTop w:val="0"/>
      <w:marBottom w:val="0"/>
      <w:divBdr>
        <w:top w:val="none" w:sz="0" w:space="0" w:color="auto"/>
        <w:left w:val="none" w:sz="0" w:space="0" w:color="auto"/>
        <w:bottom w:val="none" w:sz="0" w:space="0" w:color="auto"/>
        <w:right w:val="none" w:sz="0" w:space="0" w:color="auto"/>
      </w:divBdr>
      <w:divsChild>
        <w:div w:id="1029337411">
          <w:marLeft w:val="640"/>
          <w:marRight w:val="0"/>
          <w:marTop w:val="0"/>
          <w:marBottom w:val="0"/>
          <w:divBdr>
            <w:top w:val="none" w:sz="0" w:space="0" w:color="auto"/>
            <w:left w:val="none" w:sz="0" w:space="0" w:color="auto"/>
            <w:bottom w:val="none" w:sz="0" w:space="0" w:color="auto"/>
            <w:right w:val="none" w:sz="0" w:space="0" w:color="auto"/>
          </w:divBdr>
        </w:div>
        <w:div w:id="1188643052">
          <w:marLeft w:val="640"/>
          <w:marRight w:val="0"/>
          <w:marTop w:val="0"/>
          <w:marBottom w:val="0"/>
          <w:divBdr>
            <w:top w:val="none" w:sz="0" w:space="0" w:color="auto"/>
            <w:left w:val="none" w:sz="0" w:space="0" w:color="auto"/>
            <w:bottom w:val="none" w:sz="0" w:space="0" w:color="auto"/>
            <w:right w:val="none" w:sz="0" w:space="0" w:color="auto"/>
          </w:divBdr>
        </w:div>
        <w:div w:id="1213078538">
          <w:marLeft w:val="640"/>
          <w:marRight w:val="0"/>
          <w:marTop w:val="0"/>
          <w:marBottom w:val="0"/>
          <w:divBdr>
            <w:top w:val="none" w:sz="0" w:space="0" w:color="auto"/>
            <w:left w:val="none" w:sz="0" w:space="0" w:color="auto"/>
            <w:bottom w:val="none" w:sz="0" w:space="0" w:color="auto"/>
            <w:right w:val="none" w:sz="0" w:space="0" w:color="auto"/>
          </w:divBdr>
        </w:div>
        <w:div w:id="1204826963">
          <w:marLeft w:val="640"/>
          <w:marRight w:val="0"/>
          <w:marTop w:val="0"/>
          <w:marBottom w:val="0"/>
          <w:divBdr>
            <w:top w:val="none" w:sz="0" w:space="0" w:color="auto"/>
            <w:left w:val="none" w:sz="0" w:space="0" w:color="auto"/>
            <w:bottom w:val="none" w:sz="0" w:space="0" w:color="auto"/>
            <w:right w:val="none" w:sz="0" w:space="0" w:color="auto"/>
          </w:divBdr>
        </w:div>
        <w:div w:id="85657029">
          <w:marLeft w:val="640"/>
          <w:marRight w:val="0"/>
          <w:marTop w:val="0"/>
          <w:marBottom w:val="0"/>
          <w:divBdr>
            <w:top w:val="none" w:sz="0" w:space="0" w:color="auto"/>
            <w:left w:val="none" w:sz="0" w:space="0" w:color="auto"/>
            <w:bottom w:val="none" w:sz="0" w:space="0" w:color="auto"/>
            <w:right w:val="none" w:sz="0" w:space="0" w:color="auto"/>
          </w:divBdr>
        </w:div>
        <w:div w:id="1503475527">
          <w:marLeft w:val="640"/>
          <w:marRight w:val="0"/>
          <w:marTop w:val="0"/>
          <w:marBottom w:val="0"/>
          <w:divBdr>
            <w:top w:val="none" w:sz="0" w:space="0" w:color="auto"/>
            <w:left w:val="none" w:sz="0" w:space="0" w:color="auto"/>
            <w:bottom w:val="none" w:sz="0" w:space="0" w:color="auto"/>
            <w:right w:val="none" w:sz="0" w:space="0" w:color="auto"/>
          </w:divBdr>
        </w:div>
        <w:div w:id="868178096">
          <w:marLeft w:val="640"/>
          <w:marRight w:val="0"/>
          <w:marTop w:val="0"/>
          <w:marBottom w:val="0"/>
          <w:divBdr>
            <w:top w:val="none" w:sz="0" w:space="0" w:color="auto"/>
            <w:left w:val="none" w:sz="0" w:space="0" w:color="auto"/>
            <w:bottom w:val="none" w:sz="0" w:space="0" w:color="auto"/>
            <w:right w:val="none" w:sz="0" w:space="0" w:color="auto"/>
          </w:divBdr>
        </w:div>
        <w:div w:id="84497841">
          <w:marLeft w:val="640"/>
          <w:marRight w:val="0"/>
          <w:marTop w:val="0"/>
          <w:marBottom w:val="0"/>
          <w:divBdr>
            <w:top w:val="none" w:sz="0" w:space="0" w:color="auto"/>
            <w:left w:val="none" w:sz="0" w:space="0" w:color="auto"/>
            <w:bottom w:val="none" w:sz="0" w:space="0" w:color="auto"/>
            <w:right w:val="none" w:sz="0" w:space="0" w:color="auto"/>
          </w:divBdr>
        </w:div>
        <w:div w:id="137916202">
          <w:marLeft w:val="640"/>
          <w:marRight w:val="0"/>
          <w:marTop w:val="0"/>
          <w:marBottom w:val="0"/>
          <w:divBdr>
            <w:top w:val="none" w:sz="0" w:space="0" w:color="auto"/>
            <w:left w:val="none" w:sz="0" w:space="0" w:color="auto"/>
            <w:bottom w:val="none" w:sz="0" w:space="0" w:color="auto"/>
            <w:right w:val="none" w:sz="0" w:space="0" w:color="auto"/>
          </w:divBdr>
        </w:div>
        <w:div w:id="924996371">
          <w:marLeft w:val="640"/>
          <w:marRight w:val="0"/>
          <w:marTop w:val="0"/>
          <w:marBottom w:val="0"/>
          <w:divBdr>
            <w:top w:val="none" w:sz="0" w:space="0" w:color="auto"/>
            <w:left w:val="none" w:sz="0" w:space="0" w:color="auto"/>
            <w:bottom w:val="none" w:sz="0" w:space="0" w:color="auto"/>
            <w:right w:val="none" w:sz="0" w:space="0" w:color="auto"/>
          </w:divBdr>
        </w:div>
        <w:div w:id="592084917">
          <w:marLeft w:val="640"/>
          <w:marRight w:val="0"/>
          <w:marTop w:val="0"/>
          <w:marBottom w:val="0"/>
          <w:divBdr>
            <w:top w:val="none" w:sz="0" w:space="0" w:color="auto"/>
            <w:left w:val="none" w:sz="0" w:space="0" w:color="auto"/>
            <w:bottom w:val="none" w:sz="0" w:space="0" w:color="auto"/>
            <w:right w:val="none" w:sz="0" w:space="0" w:color="auto"/>
          </w:divBdr>
        </w:div>
        <w:div w:id="30763696">
          <w:marLeft w:val="640"/>
          <w:marRight w:val="0"/>
          <w:marTop w:val="0"/>
          <w:marBottom w:val="0"/>
          <w:divBdr>
            <w:top w:val="none" w:sz="0" w:space="0" w:color="auto"/>
            <w:left w:val="none" w:sz="0" w:space="0" w:color="auto"/>
            <w:bottom w:val="none" w:sz="0" w:space="0" w:color="auto"/>
            <w:right w:val="none" w:sz="0" w:space="0" w:color="auto"/>
          </w:divBdr>
        </w:div>
        <w:div w:id="468477775">
          <w:marLeft w:val="640"/>
          <w:marRight w:val="0"/>
          <w:marTop w:val="0"/>
          <w:marBottom w:val="0"/>
          <w:divBdr>
            <w:top w:val="none" w:sz="0" w:space="0" w:color="auto"/>
            <w:left w:val="none" w:sz="0" w:space="0" w:color="auto"/>
            <w:bottom w:val="none" w:sz="0" w:space="0" w:color="auto"/>
            <w:right w:val="none" w:sz="0" w:space="0" w:color="auto"/>
          </w:divBdr>
        </w:div>
        <w:div w:id="1718582294">
          <w:marLeft w:val="640"/>
          <w:marRight w:val="0"/>
          <w:marTop w:val="0"/>
          <w:marBottom w:val="0"/>
          <w:divBdr>
            <w:top w:val="none" w:sz="0" w:space="0" w:color="auto"/>
            <w:left w:val="none" w:sz="0" w:space="0" w:color="auto"/>
            <w:bottom w:val="none" w:sz="0" w:space="0" w:color="auto"/>
            <w:right w:val="none" w:sz="0" w:space="0" w:color="auto"/>
          </w:divBdr>
        </w:div>
        <w:div w:id="219487331">
          <w:marLeft w:val="640"/>
          <w:marRight w:val="0"/>
          <w:marTop w:val="0"/>
          <w:marBottom w:val="0"/>
          <w:divBdr>
            <w:top w:val="none" w:sz="0" w:space="0" w:color="auto"/>
            <w:left w:val="none" w:sz="0" w:space="0" w:color="auto"/>
            <w:bottom w:val="none" w:sz="0" w:space="0" w:color="auto"/>
            <w:right w:val="none" w:sz="0" w:space="0" w:color="auto"/>
          </w:divBdr>
        </w:div>
        <w:div w:id="47191708">
          <w:marLeft w:val="640"/>
          <w:marRight w:val="0"/>
          <w:marTop w:val="0"/>
          <w:marBottom w:val="0"/>
          <w:divBdr>
            <w:top w:val="none" w:sz="0" w:space="0" w:color="auto"/>
            <w:left w:val="none" w:sz="0" w:space="0" w:color="auto"/>
            <w:bottom w:val="none" w:sz="0" w:space="0" w:color="auto"/>
            <w:right w:val="none" w:sz="0" w:space="0" w:color="auto"/>
          </w:divBdr>
        </w:div>
        <w:div w:id="1704135342">
          <w:marLeft w:val="640"/>
          <w:marRight w:val="0"/>
          <w:marTop w:val="0"/>
          <w:marBottom w:val="0"/>
          <w:divBdr>
            <w:top w:val="none" w:sz="0" w:space="0" w:color="auto"/>
            <w:left w:val="none" w:sz="0" w:space="0" w:color="auto"/>
            <w:bottom w:val="none" w:sz="0" w:space="0" w:color="auto"/>
            <w:right w:val="none" w:sz="0" w:space="0" w:color="auto"/>
          </w:divBdr>
        </w:div>
        <w:div w:id="1042092997">
          <w:marLeft w:val="640"/>
          <w:marRight w:val="0"/>
          <w:marTop w:val="0"/>
          <w:marBottom w:val="0"/>
          <w:divBdr>
            <w:top w:val="none" w:sz="0" w:space="0" w:color="auto"/>
            <w:left w:val="none" w:sz="0" w:space="0" w:color="auto"/>
            <w:bottom w:val="none" w:sz="0" w:space="0" w:color="auto"/>
            <w:right w:val="none" w:sz="0" w:space="0" w:color="auto"/>
          </w:divBdr>
        </w:div>
        <w:div w:id="69277202">
          <w:marLeft w:val="640"/>
          <w:marRight w:val="0"/>
          <w:marTop w:val="0"/>
          <w:marBottom w:val="0"/>
          <w:divBdr>
            <w:top w:val="none" w:sz="0" w:space="0" w:color="auto"/>
            <w:left w:val="none" w:sz="0" w:space="0" w:color="auto"/>
            <w:bottom w:val="none" w:sz="0" w:space="0" w:color="auto"/>
            <w:right w:val="none" w:sz="0" w:space="0" w:color="auto"/>
          </w:divBdr>
        </w:div>
        <w:div w:id="772942884">
          <w:marLeft w:val="640"/>
          <w:marRight w:val="0"/>
          <w:marTop w:val="0"/>
          <w:marBottom w:val="0"/>
          <w:divBdr>
            <w:top w:val="none" w:sz="0" w:space="0" w:color="auto"/>
            <w:left w:val="none" w:sz="0" w:space="0" w:color="auto"/>
            <w:bottom w:val="none" w:sz="0" w:space="0" w:color="auto"/>
            <w:right w:val="none" w:sz="0" w:space="0" w:color="auto"/>
          </w:divBdr>
        </w:div>
        <w:div w:id="21979114">
          <w:marLeft w:val="640"/>
          <w:marRight w:val="0"/>
          <w:marTop w:val="0"/>
          <w:marBottom w:val="0"/>
          <w:divBdr>
            <w:top w:val="none" w:sz="0" w:space="0" w:color="auto"/>
            <w:left w:val="none" w:sz="0" w:space="0" w:color="auto"/>
            <w:bottom w:val="none" w:sz="0" w:space="0" w:color="auto"/>
            <w:right w:val="none" w:sz="0" w:space="0" w:color="auto"/>
          </w:divBdr>
        </w:div>
        <w:div w:id="738525468">
          <w:marLeft w:val="640"/>
          <w:marRight w:val="0"/>
          <w:marTop w:val="0"/>
          <w:marBottom w:val="0"/>
          <w:divBdr>
            <w:top w:val="none" w:sz="0" w:space="0" w:color="auto"/>
            <w:left w:val="none" w:sz="0" w:space="0" w:color="auto"/>
            <w:bottom w:val="none" w:sz="0" w:space="0" w:color="auto"/>
            <w:right w:val="none" w:sz="0" w:space="0" w:color="auto"/>
          </w:divBdr>
        </w:div>
        <w:div w:id="117335101">
          <w:marLeft w:val="640"/>
          <w:marRight w:val="0"/>
          <w:marTop w:val="0"/>
          <w:marBottom w:val="0"/>
          <w:divBdr>
            <w:top w:val="none" w:sz="0" w:space="0" w:color="auto"/>
            <w:left w:val="none" w:sz="0" w:space="0" w:color="auto"/>
            <w:bottom w:val="none" w:sz="0" w:space="0" w:color="auto"/>
            <w:right w:val="none" w:sz="0" w:space="0" w:color="auto"/>
          </w:divBdr>
        </w:div>
        <w:div w:id="643125442">
          <w:marLeft w:val="640"/>
          <w:marRight w:val="0"/>
          <w:marTop w:val="0"/>
          <w:marBottom w:val="0"/>
          <w:divBdr>
            <w:top w:val="none" w:sz="0" w:space="0" w:color="auto"/>
            <w:left w:val="none" w:sz="0" w:space="0" w:color="auto"/>
            <w:bottom w:val="none" w:sz="0" w:space="0" w:color="auto"/>
            <w:right w:val="none" w:sz="0" w:space="0" w:color="auto"/>
          </w:divBdr>
        </w:div>
        <w:div w:id="1435244367">
          <w:marLeft w:val="640"/>
          <w:marRight w:val="0"/>
          <w:marTop w:val="0"/>
          <w:marBottom w:val="0"/>
          <w:divBdr>
            <w:top w:val="none" w:sz="0" w:space="0" w:color="auto"/>
            <w:left w:val="none" w:sz="0" w:space="0" w:color="auto"/>
            <w:bottom w:val="none" w:sz="0" w:space="0" w:color="auto"/>
            <w:right w:val="none" w:sz="0" w:space="0" w:color="auto"/>
          </w:divBdr>
        </w:div>
        <w:div w:id="811413247">
          <w:marLeft w:val="640"/>
          <w:marRight w:val="0"/>
          <w:marTop w:val="0"/>
          <w:marBottom w:val="0"/>
          <w:divBdr>
            <w:top w:val="none" w:sz="0" w:space="0" w:color="auto"/>
            <w:left w:val="none" w:sz="0" w:space="0" w:color="auto"/>
            <w:bottom w:val="none" w:sz="0" w:space="0" w:color="auto"/>
            <w:right w:val="none" w:sz="0" w:space="0" w:color="auto"/>
          </w:divBdr>
        </w:div>
        <w:div w:id="176626281">
          <w:marLeft w:val="640"/>
          <w:marRight w:val="0"/>
          <w:marTop w:val="0"/>
          <w:marBottom w:val="0"/>
          <w:divBdr>
            <w:top w:val="none" w:sz="0" w:space="0" w:color="auto"/>
            <w:left w:val="none" w:sz="0" w:space="0" w:color="auto"/>
            <w:bottom w:val="none" w:sz="0" w:space="0" w:color="auto"/>
            <w:right w:val="none" w:sz="0" w:space="0" w:color="auto"/>
          </w:divBdr>
        </w:div>
        <w:div w:id="1241061911">
          <w:marLeft w:val="640"/>
          <w:marRight w:val="0"/>
          <w:marTop w:val="0"/>
          <w:marBottom w:val="0"/>
          <w:divBdr>
            <w:top w:val="none" w:sz="0" w:space="0" w:color="auto"/>
            <w:left w:val="none" w:sz="0" w:space="0" w:color="auto"/>
            <w:bottom w:val="none" w:sz="0" w:space="0" w:color="auto"/>
            <w:right w:val="none" w:sz="0" w:space="0" w:color="auto"/>
          </w:divBdr>
        </w:div>
        <w:div w:id="1988784307">
          <w:marLeft w:val="640"/>
          <w:marRight w:val="0"/>
          <w:marTop w:val="0"/>
          <w:marBottom w:val="0"/>
          <w:divBdr>
            <w:top w:val="none" w:sz="0" w:space="0" w:color="auto"/>
            <w:left w:val="none" w:sz="0" w:space="0" w:color="auto"/>
            <w:bottom w:val="none" w:sz="0" w:space="0" w:color="auto"/>
            <w:right w:val="none" w:sz="0" w:space="0" w:color="auto"/>
          </w:divBdr>
        </w:div>
        <w:div w:id="867991426">
          <w:marLeft w:val="640"/>
          <w:marRight w:val="0"/>
          <w:marTop w:val="0"/>
          <w:marBottom w:val="0"/>
          <w:divBdr>
            <w:top w:val="none" w:sz="0" w:space="0" w:color="auto"/>
            <w:left w:val="none" w:sz="0" w:space="0" w:color="auto"/>
            <w:bottom w:val="none" w:sz="0" w:space="0" w:color="auto"/>
            <w:right w:val="none" w:sz="0" w:space="0" w:color="auto"/>
          </w:divBdr>
        </w:div>
        <w:div w:id="1272005646">
          <w:marLeft w:val="640"/>
          <w:marRight w:val="0"/>
          <w:marTop w:val="0"/>
          <w:marBottom w:val="0"/>
          <w:divBdr>
            <w:top w:val="none" w:sz="0" w:space="0" w:color="auto"/>
            <w:left w:val="none" w:sz="0" w:space="0" w:color="auto"/>
            <w:bottom w:val="none" w:sz="0" w:space="0" w:color="auto"/>
            <w:right w:val="none" w:sz="0" w:space="0" w:color="auto"/>
          </w:divBdr>
        </w:div>
        <w:div w:id="1799450317">
          <w:marLeft w:val="640"/>
          <w:marRight w:val="0"/>
          <w:marTop w:val="0"/>
          <w:marBottom w:val="0"/>
          <w:divBdr>
            <w:top w:val="none" w:sz="0" w:space="0" w:color="auto"/>
            <w:left w:val="none" w:sz="0" w:space="0" w:color="auto"/>
            <w:bottom w:val="none" w:sz="0" w:space="0" w:color="auto"/>
            <w:right w:val="none" w:sz="0" w:space="0" w:color="auto"/>
          </w:divBdr>
        </w:div>
        <w:div w:id="1499228295">
          <w:marLeft w:val="640"/>
          <w:marRight w:val="0"/>
          <w:marTop w:val="0"/>
          <w:marBottom w:val="0"/>
          <w:divBdr>
            <w:top w:val="none" w:sz="0" w:space="0" w:color="auto"/>
            <w:left w:val="none" w:sz="0" w:space="0" w:color="auto"/>
            <w:bottom w:val="none" w:sz="0" w:space="0" w:color="auto"/>
            <w:right w:val="none" w:sz="0" w:space="0" w:color="auto"/>
          </w:divBdr>
        </w:div>
        <w:div w:id="865948047">
          <w:marLeft w:val="640"/>
          <w:marRight w:val="0"/>
          <w:marTop w:val="0"/>
          <w:marBottom w:val="0"/>
          <w:divBdr>
            <w:top w:val="none" w:sz="0" w:space="0" w:color="auto"/>
            <w:left w:val="none" w:sz="0" w:space="0" w:color="auto"/>
            <w:bottom w:val="none" w:sz="0" w:space="0" w:color="auto"/>
            <w:right w:val="none" w:sz="0" w:space="0" w:color="auto"/>
          </w:divBdr>
        </w:div>
      </w:divsChild>
    </w:div>
    <w:div w:id="1760367623">
      <w:bodyDiv w:val="1"/>
      <w:marLeft w:val="0"/>
      <w:marRight w:val="0"/>
      <w:marTop w:val="0"/>
      <w:marBottom w:val="0"/>
      <w:divBdr>
        <w:top w:val="none" w:sz="0" w:space="0" w:color="auto"/>
        <w:left w:val="none" w:sz="0" w:space="0" w:color="auto"/>
        <w:bottom w:val="none" w:sz="0" w:space="0" w:color="auto"/>
        <w:right w:val="none" w:sz="0" w:space="0" w:color="auto"/>
      </w:divBdr>
      <w:divsChild>
        <w:div w:id="1983578562">
          <w:marLeft w:val="0"/>
          <w:marRight w:val="0"/>
          <w:marTop w:val="0"/>
          <w:marBottom w:val="0"/>
          <w:divBdr>
            <w:top w:val="none" w:sz="0" w:space="0" w:color="auto"/>
            <w:left w:val="none" w:sz="0" w:space="0" w:color="auto"/>
            <w:bottom w:val="none" w:sz="0" w:space="0" w:color="auto"/>
            <w:right w:val="none" w:sz="0" w:space="0" w:color="auto"/>
          </w:divBdr>
          <w:divsChild>
            <w:div w:id="364985455">
              <w:marLeft w:val="0"/>
              <w:marRight w:val="0"/>
              <w:marTop w:val="0"/>
              <w:marBottom w:val="0"/>
              <w:divBdr>
                <w:top w:val="none" w:sz="0" w:space="0" w:color="auto"/>
                <w:left w:val="none" w:sz="0" w:space="0" w:color="auto"/>
                <w:bottom w:val="none" w:sz="0" w:space="0" w:color="auto"/>
                <w:right w:val="none" w:sz="0" w:space="0" w:color="auto"/>
              </w:divBdr>
              <w:divsChild>
                <w:div w:id="143648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872443">
      <w:bodyDiv w:val="1"/>
      <w:marLeft w:val="0"/>
      <w:marRight w:val="0"/>
      <w:marTop w:val="0"/>
      <w:marBottom w:val="0"/>
      <w:divBdr>
        <w:top w:val="none" w:sz="0" w:space="0" w:color="auto"/>
        <w:left w:val="none" w:sz="0" w:space="0" w:color="auto"/>
        <w:bottom w:val="none" w:sz="0" w:space="0" w:color="auto"/>
        <w:right w:val="none" w:sz="0" w:space="0" w:color="auto"/>
      </w:divBdr>
      <w:divsChild>
        <w:div w:id="598295926">
          <w:marLeft w:val="0"/>
          <w:marRight w:val="0"/>
          <w:marTop w:val="0"/>
          <w:marBottom w:val="0"/>
          <w:divBdr>
            <w:top w:val="none" w:sz="0" w:space="0" w:color="auto"/>
            <w:left w:val="none" w:sz="0" w:space="0" w:color="auto"/>
            <w:bottom w:val="none" w:sz="0" w:space="0" w:color="auto"/>
            <w:right w:val="none" w:sz="0" w:space="0" w:color="auto"/>
          </w:divBdr>
          <w:divsChild>
            <w:div w:id="551691955">
              <w:marLeft w:val="0"/>
              <w:marRight w:val="0"/>
              <w:marTop w:val="0"/>
              <w:marBottom w:val="0"/>
              <w:divBdr>
                <w:top w:val="none" w:sz="0" w:space="0" w:color="auto"/>
                <w:left w:val="none" w:sz="0" w:space="0" w:color="auto"/>
                <w:bottom w:val="none" w:sz="0" w:space="0" w:color="auto"/>
                <w:right w:val="none" w:sz="0" w:space="0" w:color="auto"/>
              </w:divBdr>
              <w:divsChild>
                <w:div w:id="72240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8767032">
      <w:bodyDiv w:val="1"/>
      <w:marLeft w:val="0"/>
      <w:marRight w:val="0"/>
      <w:marTop w:val="0"/>
      <w:marBottom w:val="0"/>
      <w:divBdr>
        <w:top w:val="none" w:sz="0" w:space="0" w:color="auto"/>
        <w:left w:val="none" w:sz="0" w:space="0" w:color="auto"/>
        <w:bottom w:val="none" w:sz="0" w:space="0" w:color="auto"/>
        <w:right w:val="none" w:sz="0" w:space="0" w:color="auto"/>
      </w:divBdr>
      <w:divsChild>
        <w:div w:id="1288974178">
          <w:marLeft w:val="0"/>
          <w:marRight w:val="0"/>
          <w:marTop w:val="0"/>
          <w:marBottom w:val="0"/>
          <w:divBdr>
            <w:top w:val="none" w:sz="0" w:space="0" w:color="auto"/>
            <w:left w:val="none" w:sz="0" w:space="0" w:color="auto"/>
            <w:bottom w:val="none" w:sz="0" w:space="0" w:color="auto"/>
            <w:right w:val="none" w:sz="0" w:space="0" w:color="auto"/>
          </w:divBdr>
          <w:divsChild>
            <w:div w:id="425268848">
              <w:marLeft w:val="0"/>
              <w:marRight w:val="0"/>
              <w:marTop w:val="0"/>
              <w:marBottom w:val="0"/>
              <w:divBdr>
                <w:top w:val="none" w:sz="0" w:space="0" w:color="auto"/>
                <w:left w:val="none" w:sz="0" w:space="0" w:color="auto"/>
                <w:bottom w:val="none" w:sz="0" w:space="0" w:color="auto"/>
                <w:right w:val="none" w:sz="0" w:space="0" w:color="auto"/>
              </w:divBdr>
              <w:divsChild>
                <w:div w:id="849415123">
                  <w:marLeft w:val="0"/>
                  <w:marRight w:val="0"/>
                  <w:marTop w:val="0"/>
                  <w:marBottom w:val="0"/>
                  <w:divBdr>
                    <w:top w:val="none" w:sz="0" w:space="0" w:color="auto"/>
                    <w:left w:val="none" w:sz="0" w:space="0" w:color="auto"/>
                    <w:bottom w:val="none" w:sz="0" w:space="0" w:color="auto"/>
                    <w:right w:val="none" w:sz="0" w:space="0" w:color="auto"/>
                  </w:divBdr>
                  <w:divsChild>
                    <w:div w:id="74141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386161">
      <w:bodyDiv w:val="1"/>
      <w:marLeft w:val="0"/>
      <w:marRight w:val="0"/>
      <w:marTop w:val="0"/>
      <w:marBottom w:val="0"/>
      <w:divBdr>
        <w:top w:val="none" w:sz="0" w:space="0" w:color="auto"/>
        <w:left w:val="none" w:sz="0" w:space="0" w:color="auto"/>
        <w:bottom w:val="none" w:sz="0" w:space="0" w:color="auto"/>
        <w:right w:val="none" w:sz="0" w:space="0" w:color="auto"/>
      </w:divBdr>
    </w:div>
    <w:div w:id="1776317072">
      <w:bodyDiv w:val="1"/>
      <w:marLeft w:val="0"/>
      <w:marRight w:val="0"/>
      <w:marTop w:val="0"/>
      <w:marBottom w:val="0"/>
      <w:divBdr>
        <w:top w:val="none" w:sz="0" w:space="0" w:color="auto"/>
        <w:left w:val="none" w:sz="0" w:space="0" w:color="auto"/>
        <w:bottom w:val="none" w:sz="0" w:space="0" w:color="auto"/>
        <w:right w:val="none" w:sz="0" w:space="0" w:color="auto"/>
      </w:divBdr>
      <w:divsChild>
        <w:div w:id="325062610">
          <w:marLeft w:val="0"/>
          <w:marRight w:val="0"/>
          <w:marTop w:val="0"/>
          <w:marBottom w:val="0"/>
          <w:divBdr>
            <w:top w:val="none" w:sz="0" w:space="0" w:color="auto"/>
            <w:left w:val="none" w:sz="0" w:space="0" w:color="auto"/>
            <w:bottom w:val="none" w:sz="0" w:space="0" w:color="auto"/>
            <w:right w:val="none" w:sz="0" w:space="0" w:color="auto"/>
          </w:divBdr>
          <w:divsChild>
            <w:div w:id="2091072296">
              <w:marLeft w:val="0"/>
              <w:marRight w:val="0"/>
              <w:marTop w:val="0"/>
              <w:marBottom w:val="0"/>
              <w:divBdr>
                <w:top w:val="none" w:sz="0" w:space="0" w:color="auto"/>
                <w:left w:val="none" w:sz="0" w:space="0" w:color="auto"/>
                <w:bottom w:val="none" w:sz="0" w:space="0" w:color="auto"/>
                <w:right w:val="none" w:sz="0" w:space="0" w:color="auto"/>
              </w:divBdr>
              <w:divsChild>
                <w:div w:id="1562210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210289">
      <w:bodyDiv w:val="1"/>
      <w:marLeft w:val="0"/>
      <w:marRight w:val="0"/>
      <w:marTop w:val="0"/>
      <w:marBottom w:val="0"/>
      <w:divBdr>
        <w:top w:val="none" w:sz="0" w:space="0" w:color="auto"/>
        <w:left w:val="none" w:sz="0" w:space="0" w:color="auto"/>
        <w:bottom w:val="none" w:sz="0" w:space="0" w:color="auto"/>
        <w:right w:val="none" w:sz="0" w:space="0" w:color="auto"/>
      </w:divBdr>
      <w:divsChild>
        <w:div w:id="979575199">
          <w:marLeft w:val="0"/>
          <w:marRight w:val="0"/>
          <w:marTop w:val="0"/>
          <w:marBottom w:val="0"/>
          <w:divBdr>
            <w:top w:val="none" w:sz="0" w:space="0" w:color="auto"/>
            <w:left w:val="none" w:sz="0" w:space="0" w:color="auto"/>
            <w:bottom w:val="none" w:sz="0" w:space="0" w:color="auto"/>
            <w:right w:val="none" w:sz="0" w:space="0" w:color="auto"/>
          </w:divBdr>
        </w:div>
      </w:divsChild>
    </w:div>
    <w:div w:id="1781072202">
      <w:bodyDiv w:val="1"/>
      <w:marLeft w:val="0"/>
      <w:marRight w:val="0"/>
      <w:marTop w:val="0"/>
      <w:marBottom w:val="0"/>
      <w:divBdr>
        <w:top w:val="none" w:sz="0" w:space="0" w:color="auto"/>
        <w:left w:val="none" w:sz="0" w:space="0" w:color="auto"/>
        <w:bottom w:val="none" w:sz="0" w:space="0" w:color="auto"/>
        <w:right w:val="none" w:sz="0" w:space="0" w:color="auto"/>
      </w:divBdr>
      <w:divsChild>
        <w:div w:id="1833451414">
          <w:marLeft w:val="0"/>
          <w:marRight w:val="0"/>
          <w:marTop w:val="0"/>
          <w:marBottom w:val="0"/>
          <w:divBdr>
            <w:top w:val="none" w:sz="0" w:space="0" w:color="auto"/>
            <w:left w:val="none" w:sz="0" w:space="0" w:color="auto"/>
            <w:bottom w:val="none" w:sz="0" w:space="0" w:color="auto"/>
            <w:right w:val="none" w:sz="0" w:space="0" w:color="auto"/>
          </w:divBdr>
          <w:divsChild>
            <w:div w:id="271208897">
              <w:marLeft w:val="0"/>
              <w:marRight w:val="0"/>
              <w:marTop w:val="0"/>
              <w:marBottom w:val="0"/>
              <w:divBdr>
                <w:top w:val="none" w:sz="0" w:space="0" w:color="auto"/>
                <w:left w:val="none" w:sz="0" w:space="0" w:color="auto"/>
                <w:bottom w:val="none" w:sz="0" w:space="0" w:color="auto"/>
                <w:right w:val="none" w:sz="0" w:space="0" w:color="auto"/>
              </w:divBdr>
              <w:divsChild>
                <w:div w:id="181444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679840">
      <w:bodyDiv w:val="1"/>
      <w:marLeft w:val="0"/>
      <w:marRight w:val="0"/>
      <w:marTop w:val="0"/>
      <w:marBottom w:val="0"/>
      <w:divBdr>
        <w:top w:val="none" w:sz="0" w:space="0" w:color="auto"/>
        <w:left w:val="none" w:sz="0" w:space="0" w:color="auto"/>
        <w:bottom w:val="none" w:sz="0" w:space="0" w:color="auto"/>
        <w:right w:val="none" w:sz="0" w:space="0" w:color="auto"/>
      </w:divBdr>
      <w:divsChild>
        <w:div w:id="756750160">
          <w:marLeft w:val="0"/>
          <w:marRight w:val="0"/>
          <w:marTop w:val="0"/>
          <w:marBottom w:val="0"/>
          <w:divBdr>
            <w:top w:val="none" w:sz="0" w:space="0" w:color="auto"/>
            <w:left w:val="none" w:sz="0" w:space="0" w:color="auto"/>
            <w:bottom w:val="none" w:sz="0" w:space="0" w:color="auto"/>
            <w:right w:val="none" w:sz="0" w:space="0" w:color="auto"/>
          </w:divBdr>
          <w:divsChild>
            <w:div w:id="293800948">
              <w:marLeft w:val="0"/>
              <w:marRight w:val="0"/>
              <w:marTop w:val="0"/>
              <w:marBottom w:val="0"/>
              <w:divBdr>
                <w:top w:val="none" w:sz="0" w:space="0" w:color="auto"/>
                <w:left w:val="none" w:sz="0" w:space="0" w:color="auto"/>
                <w:bottom w:val="none" w:sz="0" w:space="0" w:color="auto"/>
                <w:right w:val="none" w:sz="0" w:space="0" w:color="auto"/>
              </w:divBdr>
              <w:divsChild>
                <w:div w:id="2637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1875709">
      <w:bodyDiv w:val="1"/>
      <w:marLeft w:val="0"/>
      <w:marRight w:val="0"/>
      <w:marTop w:val="0"/>
      <w:marBottom w:val="0"/>
      <w:divBdr>
        <w:top w:val="none" w:sz="0" w:space="0" w:color="auto"/>
        <w:left w:val="none" w:sz="0" w:space="0" w:color="auto"/>
        <w:bottom w:val="none" w:sz="0" w:space="0" w:color="auto"/>
        <w:right w:val="none" w:sz="0" w:space="0" w:color="auto"/>
      </w:divBdr>
      <w:divsChild>
        <w:div w:id="1302416559">
          <w:marLeft w:val="0"/>
          <w:marRight w:val="0"/>
          <w:marTop w:val="0"/>
          <w:marBottom w:val="0"/>
          <w:divBdr>
            <w:top w:val="none" w:sz="0" w:space="0" w:color="auto"/>
            <w:left w:val="none" w:sz="0" w:space="0" w:color="auto"/>
            <w:bottom w:val="none" w:sz="0" w:space="0" w:color="auto"/>
            <w:right w:val="none" w:sz="0" w:space="0" w:color="auto"/>
          </w:divBdr>
          <w:divsChild>
            <w:div w:id="141624712">
              <w:marLeft w:val="0"/>
              <w:marRight w:val="0"/>
              <w:marTop w:val="0"/>
              <w:marBottom w:val="0"/>
              <w:divBdr>
                <w:top w:val="none" w:sz="0" w:space="0" w:color="auto"/>
                <w:left w:val="none" w:sz="0" w:space="0" w:color="auto"/>
                <w:bottom w:val="none" w:sz="0" w:space="0" w:color="auto"/>
                <w:right w:val="none" w:sz="0" w:space="0" w:color="auto"/>
              </w:divBdr>
              <w:divsChild>
                <w:div w:id="1987708368">
                  <w:marLeft w:val="0"/>
                  <w:marRight w:val="0"/>
                  <w:marTop w:val="0"/>
                  <w:marBottom w:val="0"/>
                  <w:divBdr>
                    <w:top w:val="none" w:sz="0" w:space="0" w:color="auto"/>
                    <w:left w:val="none" w:sz="0" w:space="0" w:color="auto"/>
                    <w:bottom w:val="none" w:sz="0" w:space="0" w:color="auto"/>
                    <w:right w:val="none" w:sz="0" w:space="0" w:color="auto"/>
                  </w:divBdr>
                  <w:divsChild>
                    <w:div w:id="150524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921530">
      <w:bodyDiv w:val="1"/>
      <w:marLeft w:val="0"/>
      <w:marRight w:val="0"/>
      <w:marTop w:val="0"/>
      <w:marBottom w:val="0"/>
      <w:divBdr>
        <w:top w:val="none" w:sz="0" w:space="0" w:color="auto"/>
        <w:left w:val="none" w:sz="0" w:space="0" w:color="auto"/>
        <w:bottom w:val="none" w:sz="0" w:space="0" w:color="auto"/>
        <w:right w:val="none" w:sz="0" w:space="0" w:color="auto"/>
      </w:divBdr>
      <w:divsChild>
        <w:div w:id="1874003194">
          <w:marLeft w:val="0"/>
          <w:marRight w:val="0"/>
          <w:marTop w:val="0"/>
          <w:marBottom w:val="0"/>
          <w:divBdr>
            <w:top w:val="none" w:sz="0" w:space="0" w:color="auto"/>
            <w:left w:val="none" w:sz="0" w:space="0" w:color="auto"/>
            <w:bottom w:val="none" w:sz="0" w:space="0" w:color="auto"/>
            <w:right w:val="none" w:sz="0" w:space="0" w:color="auto"/>
          </w:divBdr>
          <w:divsChild>
            <w:div w:id="2242653">
              <w:marLeft w:val="0"/>
              <w:marRight w:val="0"/>
              <w:marTop w:val="0"/>
              <w:marBottom w:val="0"/>
              <w:divBdr>
                <w:top w:val="none" w:sz="0" w:space="0" w:color="auto"/>
                <w:left w:val="none" w:sz="0" w:space="0" w:color="auto"/>
                <w:bottom w:val="none" w:sz="0" w:space="0" w:color="auto"/>
                <w:right w:val="none" w:sz="0" w:space="0" w:color="auto"/>
              </w:divBdr>
              <w:divsChild>
                <w:div w:id="95086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135139">
      <w:bodyDiv w:val="1"/>
      <w:marLeft w:val="0"/>
      <w:marRight w:val="0"/>
      <w:marTop w:val="0"/>
      <w:marBottom w:val="0"/>
      <w:divBdr>
        <w:top w:val="none" w:sz="0" w:space="0" w:color="auto"/>
        <w:left w:val="none" w:sz="0" w:space="0" w:color="auto"/>
        <w:bottom w:val="none" w:sz="0" w:space="0" w:color="auto"/>
        <w:right w:val="none" w:sz="0" w:space="0" w:color="auto"/>
      </w:divBdr>
      <w:divsChild>
        <w:div w:id="501966094">
          <w:marLeft w:val="0"/>
          <w:marRight w:val="0"/>
          <w:marTop w:val="0"/>
          <w:marBottom w:val="0"/>
          <w:divBdr>
            <w:top w:val="none" w:sz="0" w:space="0" w:color="auto"/>
            <w:left w:val="none" w:sz="0" w:space="0" w:color="auto"/>
            <w:bottom w:val="none" w:sz="0" w:space="0" w:color="auto"/>
            <w:right w:val="none" w:sz="0" w:space="0" w:color="auto"/>
          </w:divBdr>
          <w:divsChild>
            <w:div w:id="930235758">
              <w:marLeft w:val="0"/>
              <w:marRight w:val="0"/>
              <w:marTop w:val="0"/>
              <w:marBottom w:val="0"/>
              <w:divBdr>
                <w:top w:val="none" w:sz="0" w:space="0" w:color="auto"/>
                <w:left w:val="none" w:sz="0" w:space="0" w:color="auto"/>
                <w:bottom w:val="none" w:sz="0" w:space="0" w:color="auto"/>
                <w:right w:val="none" w:sz="0" w:space="0" w:color="auto"/>
              </w:divBdr>
              <w:divsChild>
                <w:div w:id="472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244915">
      <w:bodyDiv w:val="1"/>
      <w:marLeft w:val="0"/>
      <w:marRight w:val="0"/>
      <w:marTop w:val="0"/>
      <w:marBottom w:val="0"/>
      <w:divBdr>
        <w:top w:val="none" w:sz="0" w:space="0" w:color="auto"/>
        <w:left w:val="none" w:sz="0" w:space="0" w:color="auto"/>
        <w:bottom w:val="none" w:sz="0" w:space="0" w:color="auto"/>
        <w:right w:val="none" w:sz="0" w:space="0" w:color="auto"/>
      </w:divBdr>
      <w:divsChild>
        <w:div w:id="10185164">
          <w:marLeft w:val="0"/>
          <w:marRight w:val="0"/>
          <w:marTop w:val="0"/>
          <w:marBottom w:val="0"/>
          <w:divBdr>
            <w:top w:val="none" w:sz="0" w:space="0" w:color="auto"/>
            <w:left w:val="none" w:sz="0" w:space="0" w:color="auto"/>
            <w:bottom w:val="none" w:sz="0" w:space="0" w:color="auto"/>
            <w:right w:val="none" w:sz="0" w:space="0" w:color="auto"/>
          </w:divBdr>
          <w:divsChild>
            <w:div w:id="1534541768">
              <w:marLeft w:val="0"/>
              <w:marRight w:val="0"/>
              <w:marTop w:val="0"/>
              <w:marBottom w:val="0"/>
              <w:divBdr>
                <w:top w:val="none" w:sz="0" w:space="0" w:color="auto"/>
                <w:left w:val="none" w:sz="0" w:space="0" w:color="auto"/>
                <w:bottom w:val="none" w:sz="0" w:space="0" w:color="auto"/>
                <w:right w:val="none" w:sz="0" w:space="0" w:color="auto"/>
              </w:divBdr>
              <w:divsChild>
                <w:div w:id="123400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418617">
      <w:bodyDiv w:val="1"/>
      <w:marLeft w:val="0"/>
      <w:marRight w:val="0"/>
      <w:marTop w:val="0"/>
      <w:marBottom w:val="0"/>
      <w:divBdr>
        <w:top w:val="none" w:sz="0" w:space="0" w:color="auto"/>
        <w:left w:val="none" w:sz="0" w:space="0" w:color="auto"/>
        <w:bottom w:val="none" w:sz="0" w:space="0" w:color="auto"/>
        <w:right w:val="none" w:sz="0" w:space="0" w:color="auto"/>
      </w:divBdr>
      <w:divsChild>
        <w:div w:id="509834918">
          <w:marLeft w:val="0"/>
          <w:marRight w:val="0"/>
          <w:marTop w:val="0"/>
          <w:marBottom w:val="0"/>
          <w:divBdr>
            <w:top w:val="none" w:sz="0" w:space="0" w:color="auto"/>
            <w:left w:val="none" w:sz="0" w:space="0" w:color="auto"/>
            <w:bottom w:val="none" w:sz="0" w:space="0" w:color="auto"/>
            <w:right w:val="none" w:sz="0" w:space="0" w:color="auto"/>
          </w:divBdr>
          <w:divsChild>
            <w:div w:id="972293244">
              <w:marLeft w:val="0"/>
              <w:marRight w:val="0"/>
              <w:marTop w:val="0"/>
              <w:marBottom w:val="0"/>
              <w:divBdr>
                <w:top w:val="none" w:sz="0" w:space="0" w:color="auto"/>
                <w:left w:val="none" w:sz="0" w:space="0" w:color="auto"/>
                <w:bottom w:val="none" w:sz="0" w:space="0" w:color="auto"/>
                <w:right w:val="none" w:sz="0" w:space="0" w:color="auto"/>
              </w:divBdr>
              <w:divsChild>
                <w:div w:id="117800490">
                  <w:marLeft w:val="0"/>
                  <w:marRight w:val="0"/>
                  <w:marTop w:val="0"/>
                  <w:marBottom w:val="0"/>
                  <w:divBdr>
                    <w:top w:val="none" w:sz="0" w:space="0" w:color="auto"/>
                    <w:left w:val="none" w:sz="0" w:space="0" w:color="auto"/>
                    <w:bottom w:val="none" w:sz="0" w:space="0" w:color="auto"/>
                    <w:right w:val="none" w:sz="0" w:space="0" w:color="auto"/>
                  </w:divBdr>
                  <w:divsChild>
                    <w:div w:id="472599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350484">
      <w:bodyDiv w:val="1"/>
      <w:marLeft w:val="0"/>
      <w:marRight w:val="0"/>
      <w:marTop w:val="0"/>
      <w:marBottom w:val="0"/>
      <w:divBdr>
        <w:top w:val="none" w:sz="0" w:space="0" w:color="auto"/>
        <w:left w:val="none" w:sz="0" w:space="0" w:color="auto"/>
        <w:bottom w:val="none" w:sz="0" w:space="0" w:color="auto"/>
        <w:right w:val="none" w:sz="0" w:space="0" w:color="auto"/>
      </w:divBdr>
      <w:divsChild>
        <w:div w:id="1573663597">
          <w:marLeft w:val="0"/>
          <w:marRight w:val="0"/>
          <w:marTop w:val="0"/>
          <w:marBottom w:val="0"/>
          <w:divBdr>
            <w:top w:val="none" w:sz="0" w:space="0" w:color="auto"/>
            <w:left w:val="none" w:sz="0" w:space="0" w:color="auto"/>
            <w:bottom w:val="none" w:sz="0" w:space="0" w:color="auto"/>
            <w:right w:val="none" w:sz="0" w:space="0" w:color="auto"/>
          </w:divBdr>
          <w:divsChild>
            <w:div w:id="2045278692">
              <w:marLeft w:val="0"/>
              <w:marRight w:val="0"/>
              <w:marTop w:val="0"/>
              <w:marBottom w:val="0"/>
              <w:divBdr>
                <w:top w:val="none" w:sz="0" w:space="0" w:color="auto"/>
                <w:left w:val="none" w:sz="0" w:space="0" w:color="auto"/>
                <w:bottom w:val="none" w:sz="0" w:space="0" w:color="auto"/>
                <w:right w:val="none" w:sz="0" w:space="0" w:color="auto"/>
              </w:divBdr>
              <w:divsChild>
                <w:div w:id="109146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064151">
      <w:bodyDiv w:val="1"/>
      <w:marLeft w:val="0"/>
      <w:marRight w:val="0"/>
      <w:marTop w:val="0"/>
      <w:marBottom w:val="0"/>
      <w:divBdr>
        <w:top w:val="none" w:sz="0" w:space="0" w:color="auto"/>
        <w:left w:val="none" w:sz="0" w:space="0" w:color="auto"/>
        <w:bottom w:val="none" w:sz="0" w:space="0" w:color="auto"/>
        <w:right w:val="none" w:sz="0" w:space="0" w:color="auto"/>
      </w:divBdr>
      <w:divsChild>
        <w:div w:id="1969361033">
          <w:marLeft w:val="0"/>
          <w:marRight w:val="0"/>
          <w:marTop w:val="0"/>
          <w:marBottom w:val="0"/>
          <w:divBdr>
            <w:top w:val="none" w:sz="0" w:space="0" w:color="auto"/>
            <w:left w:val="none" w:sz="0" w:space="0" w:color="auto"/>
            <w:bottom w:val="none" w:sz="0" w:space="0" w:color="auto"/>
            <w:right w:val="none" w:sz="0" w:space="0" w:color="auto"/>
          </w:divBdr>
        </w:div>
      </w:divsChild>
    </w:div>
    <w:div w:id="1815482450">
      <w:bodyDiv w:val="1"/>
      <w:marLeft w:val="0"/>
      <w:marRight w:val="0"/>
      <w:marTop w:val="0"/>
      <w:marBottom w:val="0"/>
      <w:divBdr>
        <w:top w:val="none" w:sz="0" w:space="0" w:color="auto"/>
        <w:left w:val="none" w:sz="0" w:space="0" w:color="auto"/>
        <w:bottom w:val="none" w:sz="0" w:space="0" w:color="auto"/>
        <w:right w:val="none" w:sz="0" w:space="0" w:color="auto"/>
      </w:divBdr>
      <w:divsChild>
        <w:div w:id="1865052367">
          <w:marLeft w:val="640"/>
          <w:marRight w:val="0"/>
          <w:marTop w:val="0"/>
          <w:marBottom w:val="0"/>
          <w:divBdr>
            <w:top w:val="none" w:sz="0" w:space="0" w:color="auto"/>
            <w:left w:val="none" w:sz="0" w:space="0" w:color="auto"/>
            <w:bottom w:val="none" w:sz="0" w:space="0" w:color="auto"/>
            <w:right w:val="none" w:sz="0" w:space="0" w:color="auto"/>
          </w:divBdr>
        </w:div>
        <w:div w:id="1298293341">
          <w:marLeft w:val="640"/>
          <w:marRight w:val="0"/>
          <w:marTop w:val="0"/>
          <w:marBottom w:val="0"/>
          <w:divBdr>
            <w:top w:val="none" w:sz="0" w:space="0" w:color="auto"/>
            <w:left w:val="none" w:sz="0" w:space="0" w:color="auto"/>
            <w:bottom w:val="none" w:sz="0" w:space="0" w:color="auto"/>
            <w:right w:val="none" w:sz="0" w:space="0" w:color="auto"/>
          </w:divBdr>
        </w:div>
        <w:div w:id="1011833787">
          <w:marLeft w:val="640"/>
          <w:marRight w:val="0"/>
          <w:marTop w:val="0"/>
          <w:marBottom w:val="0"/>
          <w:divBdr>
            <w:top w:val="none" w:sz="0" w:space="0" w:color="auto"/>
            <w:left w:val="none" w:sz="0" w:space="0" w:color="auto"/>
            <w:bottom w:val="none" w:sz="0" w:space="0" w:color="auto"/>
            <w:right w:val="none" w:sz="0" w:space="0" w:color="auto"/>
          </w:divBdr>
        </w:div>
        <w:div w:id="1051610787">
          <w:marLeft w:val="640"/>
          <w:marRight w:val="0"/>
          <w:marTop w:val="0"/>
          <w:marBottom w:val="0"/>
          <w:divBdr>
            <w:top w:val="none" w:sz="0" w:space="0" w:color="auto"/>
            <w:left w:val="none" w:sz="0" w:space="0" w:color="auto"/>
            <w:bottom w:val="none" w:sz="0" w:space="0" w:color="auto"/>
            <w:right w:val="none" w:sz="0" w:space="0" w:color="auto"/>
          </w:divBdr>
        </w:div>
        <w:div w:id="1972008478">
          <w:marLeft w:val="640"/>
          <w:marRight w:val="0"/>
          <w:marTop w:val="0"/>
          <w:marBottom w:val="0"/>
          <w:divBdr>
            <w:top w:val="none" w:sz="0" w:space="0" w:color="auto"/>
            <w:left w:val="none" w:sz="0" w:space="0" w:color="auto"/>
            <w:bottom w:val="none" w:sz="0" w:space="0" w:color="auto"/>
            <w:right w:val="none" w:sz="0" w:space="0" w:color="auto"/>
          </w:divBdr>
        </w:div>
        <w:div w:id="45876612">
          <w:marLeft w:val="640"/>
          <w:marRight w:val="0"/>
          <w:marTop w:val="0"/>
          <w:marBottom w:val="0"/>
          <w:divBdr>
            <w:top w:val="none" w:sz="0" w:space="0" w:color="auto"/>
            <w:left w:val="none" w:sz="0" w:space="0" w:color="auto"/>
            <w:bottom w:val="none" w:sz="0" w:space="0" w:color="auto"/>
            <w:right w:val="none" w:sz="0" w:space="0" w:color="auto"/>
          </w:divBdr>
        </w:div>
        <w:div w:id="681051808">
          <w:marLeft w:val="640"/>
          <w:marRight w:val="0"/>
          <w:marTop w:val="0"/>
          <w:marBottom w:val="0"/>
          <w:divBdr>
            <w:top w:val="none" w:sz="0" w:space="0" w:color="auto"/>
            <w:left w:val="none" w:sz="0" w:space="0" w:color="auto"/>
            <w:bottom w:val="none" w:sz="0" w:space="0" w:color="auto"/>
            <w:right w:val="none" w:sz="0" w:space="0" w:color="auto"/>
          </w:divBdr>
        </w:div>
        <w:div w:id="1084688326">
          <w:marLeft w:val="640"/>
          <w:marRight w:val="0"/>
          <w:marTop w:val="0"/>
          <w:marBottom w:val="0"/>
          <w:divBdr>
            <w:top w:val="none" w:sz="0" w:space="0" w:color="auto"/>
            <w:left w:val="none" w:sz="0" w:space="0" w:color="auto"/>
            <w:bottom w:val="none" w:sz="0" w:space="0" w:color="auto"/>
            <w:right w:val="none" w:sz="0" w:space="0" w:color="auto"/>
          </w:divBdr>
        </w:div>
        <w:div w:id="1105885460">
          <w:marLeft w:val="640"/>
          <w:marRight w:val="0"/>
          <w:marTop w:val="0"/>
          <w:marBottom w:val="0"/>
          <w:divBdr>
            <w:top w:val="none" w:sz="0" w:space="0" w:color="auto"/>
            <w:left w:val="none" w:sz="0" w:space="0" w:color="auto"/>
            <w:bottom w:val="none" w:sz="0" w:space="0" w:color="auto"/>
            <w:right w:val="none" w:sz="0" w:space="0" w:color="auto"/>
          </w:divBdr>
        </w:div>
        <w:div w:id="801462702">
          <w:marLeft w:val="640"/>
          <w:marRight w:val="0"/>
          <w:marTop w:val="0"/>
          <w:marBottom w:val="0"/>
          <w:divBdr>
            <w:top w:val="none" w:sz="0" w:space="0" w:color="auto"/>
            <w:left w:val="none" w:sz="0" w:space="0" w:color="auto"/>
            <w:bottom w:val="none" w:sz="0" w:space="0" w:color="auto"/>
            <w:right w:val="none" w:sz="0" w:space="0" w:color="auto"/>
          </w:divBdr>
        </w:div>
        <w:div w:id="348723692">
          <w:marLeft w:val="640"/>
          <w:marRight w:val="0"/>
          <w:marTop w:val="0"/>
          <w:marBottom w:val="0"/>
          <w:divBdr>
            <w:top w:val="none" w:sz="0" w:space="0" w:color="auto"/>
            <w:left w:val="none" w:sz="0" w:space="0" w:color="auto"/>
            <w:bottom w:val="none" w:sz="0" w:space="0" w:color="auto"/>
            <w:right w:val="none" w:sz="0" w:space="0" w:color="auto"/>
          </w:divBdr>
        </w:div>
        <w:div w:id="340549223">
          <w:marLeft w:val="640"/>
          <w:marRight w:val="0"/>
          <w:marTop w:val="0"/>
          <w:marBottom w:val="0"/>
          <w:divBdr>
            <w:top w:val="none" w:sz="0" w:space="0" w:color="auto"/>
            <w:left w:val="none" w:sz="0" w:space="0" w:color="auto"/>
            <w:bottom w:val="none" w:sz="0" w:space="0" w:color="auto"/>
            <w:right w:val="none" w:sz="0" w:space="0" w:color="auto"/>
          </w:divBdr>
        </w:div>
        <w:div w:id="1138455162">
          <w:marLeft w:val="640"/>
          <w:marRight w:val="0"/>
          <w:marTop w:val="0"/>
          <w:marBottom w:val="0"/>
          <w:divBdr>
            <w:top w:val="none" w:sz="0" w:space="0" w:color="auto"/>
            <w:left w:val="none" w:sz="0" w:space="0" w:color="auto"/>
            <w:bottom w:val="none" w:sz="0" w:space="0" w:color="auto"/>
            <w:right w:val="none" w:sz="0" w:space="0" w:color="auto"/>
          </w:divBdr>
        </w:div>
        <w:div w:id="1629124197">
          <w:marLeft w:val="640"/>
          <w:marRight w:val="0"/>
          <w:marTop w:val="0"/>
          <w:marBottom w:val="0"/>
          <w:divBdr>
            <w:top w:val="none" w:sz="0" w:space="0" w:color="auto"/>
            <w:left w:val="none" w:sz="0" w:space="0" w:color="auto"/>
            <w:bottom w:val="none" w:sz="0" w:space="0" w:color="auto"/>
            <w:right w:val="none" w:sz="0" w:space="0" w:color="auto"/>
          </w:divBdr>
        </w:div>
        <w:div w:id="417561034">
          <w:marLeft w:val="640"/>
          <w:marRight w:val="0"/>
          <w:marTop w:val="0"/>
          <w:marBottom w:val="0"/>
          <w:divBdr>
            <w:top w:val="none" w:sz="0" w:space="0" w:color="auto"/>
            <w:left w:val="none" w:sz="0" w:space="0" w:color="auto"/>
            <w:bottom w:val="none" w:sz="0" w:space="0" w:color="auto"/>
            <w:right w:val="none" w:sz="0" w:space="0" w:color="auto"/>
          </w:divBdr>
        </w:div>
        <w:div w:id="1690064506">
          <w:marLeft w:val="640"/>
          <w:marRight w:val="0"/>
          <w:marTop w:val="0"/>
          <w:marBottom w:val="0"/>
          <w:divBdr>
            <w:top w:val="none" w:sz="0" w:space="0" w:color="auto"/>
            <w:left w:val="none" w:sz="0" w:space="0" w:color="auto"/>
            <w:bottom w:val="none" w:sz="0" w:space="0" w:color="auto"/>
            <w:right w:val="none" w:sz="0" w:space="0" w:color="auto"/>
          </w:divBdr>
        </w:div>
        <w:div w:id="788009611">
          <w:marLeft w:val="640"/>
          <w:marRight w:val="0"/>
          <w:marTop w:val="0"/>
          <w:marBottom w:val="0"/>
          <w:divBdr>
            <w:top w:val="none" w:sz="0" w:space="0" w:color="auto"/>
            <w:left w:val="none" w:sz="0" w:space="0" w:color="auto"/>
            <w:bottom w:val="none" w:sz="0" w:space="0" w:color="auto"/>
            <w:right w:val="none" w:sz="0" w:space="0" w:color="auto"/>
          </w:divBdr>
        </w:div>
        <w:div w:id="2036229589">
          <w:marLeft w:val="640"/>
          <w:marRight w:val="0"/>
          <w:marTop w:val="0"/>
          <w:marBottom w:val="0"/>
          <w:divBdr>
            <w:top w:val="none" w:sz="0" w:space="0" w:color="auto"/>
            <w:left w:val="none" w:sz="0" w:space="0" w:color="auto"/>
            <w:bottom w:val="none" w:sz="0" w:space="0" w:color="auto"/>
            <w:right w:val="none" w:sz="0" w:space="0" w:color="auto"/>
          </w:divBdr>
        </w:div>
        <w:div w:id="1265067589">
          <w:marLeft w:val="640"/>
          <w:marRight w:val="0"/>
          <w:marTop w:val="0"/>
          <w:marBottom w:val="0"/>
          <w:divBdr>
            <w:top w:val="none" w:sz="0" w:space="0" w:color="auto"/>
            <w:left w:val="none" w:sz="0" w:space="0" w:color="auto"/>
            <w:bottom w:val="none" w:sz="0" w:space="0" w:color="auto"/>
            <w:right w:val="none" w:sz="0" w:space="0" w:color="auto"/>
          </w:divBdr>
        </w:div>
        <w:div w:id="196940086">
          <w:marLeft w:val="640"/>
          <w:marRight w:val="0"/>
          <w:marTop w:val="0"/>
          <w:marBottom w:val="0"/>
          <w:divBdr>
            <w:top w:val="none" w:sz="0" w:space="0" w:color="auto"/>
            <w:left w:val="none" w:sz="0" w:space="0" w:color="auto"/>
            <w:bottom w:val="none" w:sz="0" w:space="0" w:color="auto"/>
            <w:right w:val="none" w:sz="0" w:space="0" w:color="auto"/>
          </w:divBdr>
        </w:div>
        <w:div w:id="1530726207">
          <w:marLeft w:val="640"/>
          <w:marRight w:val="0"/>
          <w:marTop w:val="0"/>
          <w:marBottom w:val="0"/>
          <w:divBdr>
            <w:top w:val="none" w:sz="0" w:space="0" w:color="auto"/>
            <w:left w:val="none" w:sz="0" w:space="0" w:color="auto"/>
            <w:bottom w:val="none" w:sz="0" w:space="0" w:color="auto"/>
            <w:right w:val="none" w:sz="0" w:space="0" w:color="auto"/>
          </w:divBdr>
        </w:div>
        <w:div w:id="272520077">
          <w:marLeft w:val="640"/>
          <w:marRight w:val="0"/>
          <w:marTop w:val="0"/>
          <w:marBottom w:val="0"/>
          <w:divBdr>
            <w:top w:val="none" w:sz="0" w:space="0" w:color="auto"/>
            <w:left w:val="none" w:sz="0" w:space="0" w:color="auto"/>
            <w:bottom w:val="none" w:sz="0" w:space="0" w:color="auto"/>
            <w:right w:val="none" w:sz="0" w:space="0" w:color="auto"/>
          </w:divBdr>
        </w:div>
        <w:div w:id="1581911695">
          <w:marLeft w:val="640"/>
          <w:marRight w:val="0"/>
          <w:marTop w:val="0"/>
          <w:marBottom w:val="0"/>
          <w:divBdr>
            <w:top w:val="none" w:sz="0" w:space="0" w:color="auto"/>
            <w:left w:val="none" w:sz="0" w:space="0" w:color="auto"/>
            <w:bottom w:val="none" w:sz="0" w:space="0" w:color="auto"/>
            <w:right w:val="none" w:sz="0" w:space="0" w:color="auto"/>
          </w:divBdr>
        </w:div>
        <w:div w:id="214587588">
          <w:marLeft w:val="640"/>
          <w:marRight w:val="0"/>
          <w:marTop w:val="0"/>
          <w:marBottom w:val="0"/>
          <w:divBdr>
            <w:top w:val="none" w:sz="0" w:space="0" w:color="auto"/>
            <w:left w:val="none" w:sz="0" w:space="0" w:color="auto"/>
            <w:bottom w:val="none" w:sz="0" w:space="0" w:color="auto"/>
            <w:right w:val="none" w:sz="0" w:space="0" w:color="auto"/>
          </w:divBdr>
        </w:div>
        <w:div w:id="205945631">
          <w:marLeft w:val="640"/>
          <w:marRight w:val="0"/>
          <w:marTop w:val="0"/>
          <w:marBottom w:val="0"/>
          <w:divBdr>
            <w:top w:val="none" w:sz="0" w:space="0" w:color="auto"/>
            <w:left w:val="none" w:sz="0" w:space="0" w:color="auto"/>
            <w:bottom w:val="none" w:sz="0" w:space="0" w:color="auto"/>
            <w:right w:val="none" w:sz="0" w:space="0" w:color="auto"/>
          </w:divBdr>
        </w:div>
        <w:div w:id="337317125">
          <w:marLeft w:val="640"/>
          <w:marRight w:val="0"/>
          <w:marTop w:val="0"/>
          <w:marBottom w:val="0"/>
          <w:divBdr>
            <w:top w:val="none" w:sz="0" w:space="0" w:color="auto"/>
            <w:left w:val="none" w:sz="0" w:space="0" w:color="auto"/>
            <w:bottom w:val="none" w:sz="0" w:space="0" w:color="auto"/>
            <w:right w:val="none" w:sz="0" w:space="0" w:color="auto"/>
          </w:divBdr>
        </w:div>
        <w:div w:id="1950769439">
          <w:marLeft w:val="640"/>
          <w:marRight w:val="0"/>
          <w:marTop w:val="0"/>
          <w:marBottom w:val="0"/>
          <w:divBdr>
            <w:top w:val="none" w:sz="0" w:space="0" w:color="auto"/>
            <w:left w:val="none" w:sz="0" w:space="0" w:color="auto"/>
            <w:bottom w:val="none" w:sz="0" w:space="0" w:color="auto"/>
            <w:right w:val="none" w:sz="0" w:space="0" w:color="auto"/>
          </w:divBdr>
        </w:div>
        <w:div w:id="76833091">
          <w:marLeft w:val="640"/>
          <w:marRight w:val="0"/>
          <w:marTop w:val="0"/>
          <w:marBottom w:val="0"/>
          <w:divBdr>
            <w:top w:val="none" w:sz="0" w:space="0" w:color="auto"/>
            <w:left w:val="none" w:sz="0" w:space="0" w:color="auto"/>
            <w:bottom w:val="none" w:sz="0" w:space="0" w:color="auto"/>
            <w:right w:val="none" w:sz="0" w:space="0" w:color="auto"/>
          </w:divBdr>
        </w:div>
        <w:div w:id="2050838446">
          <w:marLeft w:val="640"/>
          <w:marRight w:val="0"/>
          <w:marTop w:val="0"/>
          <w:marBottom w:val="0"/>
          <w:divBdr>
            <w:top w:val="none" w:sz="0" w:space="0" w:color="auto"/>
            <w:left w:val="none" w:sz="0" w:space="0" w:color="auto"/>
            <w:bottom w:val="none" w:sz="0" w:space="0" w:color="auto"/>
            <w:right w:val="none" w:sz="0" w:space="0" w:color="auto"/>
          </w:divBdr>
        </w:div>
        <w:div w:id="1857573998">
          <w:marLeft w:val="640"/>
          <w:marRight w:val="0"/>
          <w:marTop w:val="0"/>
          <w:marBottom w:val="0"/>
          <w:divBdr>
            <w:top w:val="none" w:sz="0" w:space="0" w:color="auto"/>
            <w:left w:val="none" w:sz="0" w:space="0" w:color="auto"/>
            <w:bottom w:val="none" w:sz="0" w:space="0" w:color="auto"/>
            <w:right w:val="none" w:sz="0" w:space="0" w:color="auto"/>
          </w:divBdr>
        </w:div>
        <w:div w:id="372965939">
          <w:marLeft w:val="640"/>
          <w:marRight w:val="0"/>
          <w:marTop w:val="0"/>
          <w:marBottom w:val="0"/>
          <w:divBdr>
            <w:top w:val="none" w:sz="0" w:space="0" w:color="auto"/>
            <w:left w:val="none" w:sz="0" w:space="0" w:color="auto"/>
            <w:bottom w:val="none" w:sz="0" w:space="0" w:color="auto"/>
            <w:right w:val="none" w:sz="0" w:space="0" w:color="auto"/>
          </w:divBdr>
        </w:div>
        <w:div w:id="1675566269">
          <w:marLeft w:val="640"/>
          <w:marRight w:val="0"/>
          <w:marTop w:val="0"/>
          <w:marBottom w:val="0"/>
          <w:divBdr>
            <w:top w:val="none" w:sz="0" w:space="0" w:color="auto"/>
            <w:left w:val="none" w:sz="0" w:space="0" w:color="auto"/>
            <w:bottom w:val="none" w:sz="0" w:space="0" w:color="auto"/>
            <w:right w:val="none" w:sz="0" w:space="0" w:color="auto"/>
          </w:divBdr>
        </w:div>
        <w:div w:id="2124299393">
          <w:marLeft w:val="640"/>
          <w:marRight w:val="0"/>
          <w:marTop w:val="0"/>
          <w:marBottom w:val="0"/>
          <w:divBdr>
            <w:top w:val="none" w:sz="0" w:space="0" w:color="auto"/>
            <w:left w:val="none" w:sz="0" w:space="0" w:color="auto"/>
            <w:bottom w:val="none" w:sz="0" w:space="0" w:color="auto"/>
            <w:right w:val="none" w:sz="0" w:space="0" w:color="auto"/>
          </w:divBdr>
        </w:div>
        <w:div w:id="1114133632">
          <w:marLeft w:val="640"/>
          <w:marRight w:val="0"/>
          <w:marTop w:val="0"/>
          <w:marBottom w:val="0"/>
          <w:divBdr>
            <w:top w:val="none" w:sz="0" w:space="0" w:color="auto"/>
            <w:left w:val="none" w:sz="0" w:space="0" w:color="auto"/>
            <w:bottom w:val="none" w:sz="0" w:space="0" w:color="auto"/>
            <w:right w:val="none" w:sz="0" w:space="0" w:color="auto"/>
          </w:divBdr>
        </w:div>
        <w:div w:id="1226376536">
          <w:marLeft w:val="640"/>
          <w:marRight w:val="0"/>
          <w:marTop w:val="0"/>
          <w:marBottom w:val="0"/>
          <w:divBdr>
            <w:top w:val="none" w:sz="0" w:space="0" w:color="auto"/>
            <w:left w:val="none" w:sz="0" w:space="0" w:color="auto"/>
            <w:bottom w:val="none" w:sz="0" w:space="0" w:color="auto"/>
            <w:right w:val="none" w:sz="0" w:space="0" w:color="auto"/>
          </w:divBdr>
        </w:div>
        <w:div w:id="488330835">
          <w:marLeft w:val="640"/>
          <w:marRight w:val="0"/>
          <w:marTop w:val="0"/>
          <w:marBottom w:val="0"/>
          <w:divBdr>
            <w:top w:val="none" w:sz="0" w:space="0" w:color="auto"/>
            <w:left w:val="none" w:sz="0" w:space="0" w:color="auto"/>
            <w:bottom w:val="none" w:sz="0" w:space="0" w:color="auto"/>
            <w:right w:val="none" w:sz="0" w:space="0" w:color="auto"/>
          </w:divBdr>
        </w:div>
        <w:div w:id="1424762469">
          <w:marLeft w:val="640"/>
          <w:marRight w:val="0"/>
          <w:marTop w:val="0"/>
          <w:marBottom w:val="0"/>
          <w:divBdr>
            <w:top w:val="none" w:sz="0" w:space="0" w:color="auto"/>
            <w:left w:val="none" w:sz="0" w:space="0" w:color="auto"/>
            <w:bottom w:val="none" w:sz="0" w:space="0" w:color="auto"/>
            <w:right w:val="none" w:sz="0" w:space="0" w:color="auto"/>
          </w:divBdr>
        </w:div>
        <w:div w:id="39283819">
          <w:marLeft w:val="640"/>
          <w:marRight w:val="0"/>
          <w:marTop w:val="0"/>
          <w:marBottom w:val="0"/>
          <w:divBdr>
            <w:top w:val="none" w:sz="0" w:space="0" w:color="auto"/>
            <w:left w:val="none" w:sz="0" w:space="0" w:color="auto"/>
            <w:bottom w:val="none" w:sz="0" w:space="0" w:color="auto"/>
            <w:right w:val="none" w:sz="0" w:space="0" w:color="auto"/>
          </w:divBdr>
        </w:div>
        <w:div w:id="1747260010">
          <w:marLeft w:val="640"/>
          <w:marRight w:val="0"/>
          <w:marTop w:val="0"/>
          <w:marBottom w:val="0"/>
          <w:divBdr>
            <w:top w:val="none" w:sz="0" w:space="0" w:color="auto"/>
            <w:left w:val="none" w:sz="0" w:space="0" w:color="auto"/>
            <w:bottom w:val="none" w:sz="0" w:space="0" w:color="auto"/>
            <w:right w:val="none" w:sz="0" w:space="0" w:color="auto"/>
          </w:divBdr>
        </w:div>
        <w:div w:id="1866553811">
          <w:marLeft w:val="640"/>
          <w:marRight w:val="0"/>
          <w:marTop w:val="0"/>
          <w:marBottom w:val="0"/>
          <w:divBdr>
            <w:top w:val="none" w:sz="0" w:space="0" w:color="auto"/>
            <w:left w:val="none" w:sz="0" w:space="0" w:color="auto"/>
            <w:bottom w:val="none" w:sz="0" w:space="0" w:color="auto"/>
            <w:right w:val="none" w:sz="0" w:space="0" w:color="auto"/>
          </w:divBdr>
        </w:div>
        <w:div w:id="281351277">
          <w:marLeft w:val="640"/>
          <w:marRight w:val="0"/>
          <w:marTop w:val="0"/>
          <w:marBottom w:val="0"/>
          <w:divBdr>
            <w:top w:val="none" w:sz="0" w:space="0" w:color="auto"/>
            <w:left w:val="none" w:sz="0" w:space="0" w:color="auto"/>
            <w:bottom w:val="none" w:sz="0" w:space="0" w:color="auto"/>
            <w:right w:val="none" w:sz="0" w:space="0" w:color="auto"/>
          </w:divBdr>
        </w:div>
        <w:div w:id="851264218">
          <w:marLeft w:val="640"/>
          <w:marRight w:val="0"/>
          <w:marTop w:val="0"/>
          <w:marBottom w:val="0"/>
          <w:divBdr>
            <w:top w:val="none" w:sz="0" w:space="0" w:color="auto"/>
            <w:left w:val="none" w:sz="0" w:space="0" w:color="auto"/>
            <w:bottom w:val="none" w:sz="0" w:space="0" w:color="auto"/>
            <w:right w:val="none" w:sz="0" w:space="0" w:color="auto"/>
          </w:divBdr>
        </w:div>
        <w:div w:id="1356886044">
          <w:marLeft w:val="640"/>
          <w:marRight w:val="0"/>
          <w:marTop w:val="0"/>
          <w:marBottom w:val="0"/>
          <w:divBdr>
            <w:top w:val="none" w:sz="0" w:space="0" w:color="auto"/>
            <w:left w:val="none" w:sz="0" w:space="0" w:color="auto"/>
            <w:bottom w:val="none" w:sz="0" w:space="0" w:color="auto"/>
            <w:right w:val="none" w:sz="0" w:space="0" w:color="auto"/>
          </w:divBdr>
        </w:div>
        <w:div w:id="98529816">
          <w:marLeft w:val="640"/>
          <w:marRight w:val="0"/>
          <w:marTop w:val="0"/>
          <w:marBottom w:val="0"/>
          <w:divBdr>
            <w:top w:val="none" w:sz="0" w:space="0" w:color="auto"/>
            <w:left w:val="none" w:sz="0" w:space="0" w:color="auto"/>
            <w:bottom w:val="none" w:sz="0" w:space="0" w:color="auto"/>
            <w:right w:val="none" w:sz="0" w:space="0" w:color="auto"/>
          </w:divBdr>
        </w:div>
        <w:div w:id="688219402">
          <w:marLeft w:val="640"/>
          <w:marRight w:val="0"/>
          <w:marTop w:val="0"/>
          <w:marBottom w:val="0"/>
          <w:divBdr>
            <w:top w:val="none" w:sz="0" w:space="0" w:color="auto"/>
            <w:left w:val="none" w:sz="0" w:space="0" w:color="auto"/>
            <w:bottom w:val="none" w:sz="0" w:space="0" w:color="auto"/>
            <w:right w:val="none" w:sz="0" w:space="0" w:color="auto"/>
          </w:divBdr>
        </w:div>
        <w:div w:id="1558659681">
          <w:marLeft w:val="640"/>
          <w:marRight w:val="0"/>
          <w:marTop w:val="0"/>
          <w:marBottom w:val="0"/>
          <w:divBdr>
            <w:top w:val="none" w:sz="0" w:space="0" w:color="auto"/>
            <w:left w:val="none" w:sz="0" w:space="0" w:color="auto"/>
            <w:bottom w:val="none" w:sz="0" w:space="0" w:color="auto"/>
            <w:right w:val="none" w:sz="0" w:space="0" w:color="auto"/>
          </w:divBdr>
        </w:div>
        <w:div w:id="654451741">
          <w:marLeft w:val="640"/>
          <w:marRight w:val="0"/>
          <w:marTop w:val="0"/>
          <w:marBottom w:val="0"/>
          <w:divBdr>
            <w:top w:val="none" w:sz="0" w:space="0" w:color="auto"/>
            <w:left w:val="none" w:sz="0" w:space="0" w:color="auto"/>
            <w:bottom w:val="none" w:sz="0" w:space="0" w:color="auto"/>
            <w:right w:val="none" w:sz="0" w:space="0" w:color="auto"/>
          </w:divBdr>
        </w:div>
      </w:divsChild>
    </w:div>
    <w:div w:id="1825273121">
      <w:bodyDiv w:val="1"/>
      <w:marLeft w:val="0"/>
      <w:marRight w:val="0"/>
      <w:marTop w:val="0"/>
      <w:marBottom w:val="0"/>
      <w:divBdr>
        <w:top w:val="none" w:sz="0" w:space="0" w:color="auto"/>
        <w:left w:val="none" w:sz="0" w:space="0" w:color="auto"/>
        <w:bottom w:val="none" w:sz="0" w:space="0" w:color="auto"/>
        <w:right w:val="none" w:sz="0" w:space="0" w:color="auto"/>
      </w:divBdr>
      <w:divsChild>
        <w:div w:id="1637029026">
          <w:marLeft w:val="640"/>
          <w:marRight w:val="0"/>
          <w:marTop w:val="0"/>
          <w:marBottom w:val="0"/>
          <w:divBdr>
            <w:top w:val="none" w:sz="0" w:space="0" w:color="auto"/>
            <w:left w:val="none" w:sz="0" w:space="0" w:color="auto"/>
            <w:bottom w:val="none" w:sz="0" w:space="0" w:color="auto"/>
            <w:right w:val="none" w:sz="0" w:space="0" w:color="auto"/>
          </w:divBdr>
        </w:div>
        <w:div w:id="427044330">
          <w:marLeft w:val="640"/>
          <w:marRight w:val="0"/>
          <w:marTop w:val="0"/>
          <w:marBottom w:val="0"/>
          <w:divBdr>
            <w:top w:val="none" w:sz="0" w:space="0" w:color="auto"/>
            <w:left w:val="none" w:sz="0" w:space="0" w:color="auto"/>
            <w:bottom w:val="none" w:sz="0" w:space="0" w:color="auto"/>
            <w:right w:val="none" w:sz="0" w:space="0" w:color="auto"/>
          </w:divBdr>
        </w:div>
        <w:div w:id="76944117">
          <w:marLeft w:val="640"/>
          <w:marRight w:val="0"/>
          <w:marTop w:val="0"/>
          <w:marBottom w:val="0"/>
          <w:divBdr>
            <w:top w:val="none" w:sz="0" w:space="0" w:color="auto"/>
            <w:left w:val="none" w:sz="0" w:space="0" w:color="auto"/>
            <w:bottom w:val="none" w:sz="0" w:space="0" w:color="auto"/>
            <w:right w:val="none" w:sz="0" w:space="0" w:color="auto"/>
          </w:divBdr>
        </w:div>
        <w:div w:id="1325432825">
          <w:marLeft w:val="640"/>
          <w:marRight w:val="0"/>
          <w:marTop w:val="0"/>
          <w:marBottom w:val="0"/>
          <w:divBdr>
            <w:top w:val="none" w:sz="0" w:space="0" w:color="auto"/>
            <w:left w:val="none" w:sz="0" w:space="0" w:color="auto"/>
            <w:bottom w:val="none" w:sz="0" w:space="0" w:color="auto"/>
            <w:right w:val="none" w:sz="0" w:space="0" w:color="auto"/>
          </w:divBdr>
        </w:div>
        <w:div w:id="255097340">
          <w:marLeft w:val="640"/>
          <w:marRight w:val="0"/>
          <w:marTop w:val="0"/>
          <w:marBottom w:val="0"/>
          <w:divBdr>
            <w:top w:val="none" w:sz="0" w:space="0" w:color="auto"/>
            <w:left w:val="none" w:sz="0" w:space="0" w:color="auto"/>
            <w:bottom w:val="none" w:sz="0" w:space="0" w:color="auto"/>
            <w:right w:val="none" w:sz="0" w:space="0" w:color="auto"/>
          </w:divBdr>
        </w:div>
        <w:div w:id="1418330616">
          <w:marLeft w:val="640"/>
          <w:marRight w:val="0"/>
          <w:marTop w:val="0"/>
          <w:marBottom w:val="0"/>
          <w:divBdr>
            <w:top w:val="none" w:sz="0" w:space="0" w:color="auto"/>
            <w:left w:val="none" w:sz="0" w:space="0" w:color="auto"/>
            <w:bottom w:val="none" w:sz="0" w:space="0" w:color="auto"/>
            <w:right w:val="none" w:sz="0" w:space="0" w:color="auto"/>
          </w:divBdr>
        </w:div>
        <w:div w:id="507643917">
          <w:marLeft w:val="640"/>
          <w:marRight w:val="0"/>
          <w:marTop w:val="0"/>
          <w:marBottom w:val="0"/>
          <w:divBdr>
            <w:top w:val="none" w:sz="0" w:space="0" w:color="auto"/>
            <w:left w:val="none" w:sz="0" w:space="0" w:color="auto"/>
            <w:bottom w:val="none" w:sz="0" w:space="0" w:color="auto"/>
            <w:right w:val="none" w:sz="0" w:space="0" w:color="auto"/>
          </w:divBdr>
        </w:div>
        <w:div w:id="1671759184">
          <w:marLeft w:val="640"/>
          <w:marRight w:val="0"/>
          <w:marTop w:val="0"/>
          <w:marBottom w:val="0"/>
          <w:divBdr>
            <w:top w:val="none" w:sz="0" w:space="0" w:color="auto"/>
            <w:left w:val="none" w:sz="0" w:space="0" w:color="auto"/>
            <w:bottom w:val="none" w:sz="0" w:space="0" w:color="auto"/>
            <w:right w:val="none" w:sz="0" w:space="0" w:color="auto"/>
          </w:divBdr>
        </w:div>
        <w:div w:id="1685092525">
          <w:marLeft w:val="640"/>
          <w:marRight w:val="0"/>
          <w:marTop w:val="0"/>
          <w:marBottom w:val="0"/>
          <w:divBdr>
            <w:top w:val="none" w:sz="0" w:space="0" w:color="auto"/>
            <w:left w:val="none" w:sz="0" w:space="0" w:color="auto"/>
            <w:bottom w:val="none" w:sz="0" w:space="0" w:color="auto"/>
            <w:right w:val="none" w:sz="0" w:space="0" w:color="auto"/>
          </w:divBdr>
        </w:div>
        <w:div w:id="507909649">
          <w:marLeft w:val="640"/>
          <w:marRight w:val="0"/>
          <w:marTop w:val="0"/>
          <w:marBottom w:val="0"/>
          <w:divBdr>
            <w:top w:val="none" w:sz="0" w:space="0" w:color="auto"/>
            <w:left w:val="none" w:sz="0" w:space="0" w:color="auto"/>
            <w:bottom w:val="none" w:sz="0" w:space="0" w:color="auto"/>
            <w:right w:val="none" w:sz="0" w:space="0" w:color="auto"/>
          </w:divBdr>
        </w:div>
        <w:div w:id="345325252">
          <w:marLeft w:val="640"/>
          <w:marRight w:val="0"/>
          <w:marTop w:val="0"/>
          <w:marBottom w:val="0"/>
          <w:divBdr>
            <w:top w:val="none" w:sz="0" w:space="0" w:color="auto"/>
            <w:left w:val="none" w:sz="0" w:space="0" w:color="auto"/>
            <w:bottom w:val="none" w:sz="0" w:space="0" w:color="auto"/>
            <w:right w:val="none" w:sz="0" w:space="0" w:color="auto"/>
          </w:divBdr>
        </w:div>
        <w:div w:id="1947494614">
          <w:marLeft w:val="640"/>
          <w:marRight w:val="0"/>
          <w:marTop w:val="0"/>
          <w:marBottom w:val="0"/>
          <w:divBdr>
            <w:top w:val="none" w:sz="0" w:space="0" w:color="auto"/>
            <w:left w:val="none" w:sz="0" w:space="0" w:color="auto"/>
            <w:bottom w:val="none" w:sz="0" w:space="0" w:color="auto"/>
            <w:right w:val="none" w:sz="0" w:space="0" w:color="auto"/>
          </w:divBdr>
        </w:div>
        <w:div w:id="135220614">
          <w:marLeft w:val="640"/>
          <w:marRight w:val="0"/>
          <w:marTop w:val="0"/>
          <w:marBottom w:val="0"/>
          <w:divBdr>
            <w:top w:val="none" w:sz="0" w:space="0" w:color="auto"/>
            <w:left w:val="none" w:sz="0" w:space="0" w:color="auto"/>
            <w:bottom w:val="none" w:sz="0" w:space="0" w:color="auto"/>
            <w:right w:val="none" w:sz="0" w:space="0" w:color="auto"/>
          </w:divBdr>
        </w:div>
        <w:div w:id="688488025">
          <w:marLeft w:val="640"/>
          <w:marRight w:val="0"/>
          <w:marTop w:val="0"/>
          <w:marBottom w:val="0"/>
          <w:divBdr>
            <w:top w:val="none" w:sz="0" w:space="0" w:color="auto"/>
            <w:left w:val="none" w:sz="0" w:space="0" w:color="auto"/>
            <w:bottom w:val="none" w:sz="0" w:space="0" w:color="auto"/>
            <w:right w:val="none" w:sz="0" w:space="0" w:color="auto"/>
          </w:divBdr>
        </w:div>
        <w:div w:id="1295521516">
          <w:marLeft w:val="640"/>
          <w:marRight w:val="0"/>
          <w:marTop w:val="0"/>
          <w:marBottom w:val="0"/>
          <w:divBdr>
            <w:top w:val="none" w:sz="0" w:space="0" w:color="auto"/>
            <w:left w:val="none" w:sz="0" w:space="0" w:color="auto"/>
            <w:bottom w:val="none" w:sz="0" w:space="0" w:color="auto"/>
            <w:right w:val="none" w:sz="0" w:space="0" w:color="auto"/>
          </w:divBdr>
        </w:div>
        <w:div w:id="1945114147">
          <w:marLeft w:val="640"/>
          <w:marRight w:val="0"/>
          <w:marTop w:val="0"/>
          <w:marBottom w:val="0"/>
          <w:divBdr>
            <w:top w:val="none" w:sz="0" w:space="0" w:color="auto"/>
            <w:left w:val="none" w:sz="0" w:space="0" w:color="auto"/>
            <w:bottom w:val="none" w:sz="0" w:space="0" w:color="auto"/>
            <w:right w:val="none" w:sz="0" w:space="0" w:color="auto"/>
          </w:divBdr>
        </w:div>
        <w:div w:id="988900571">
          <w:marLeft w:val="640"/>
          <w:marRight w:val="0"/>
          <w:marTop w:val="0"/>
          <w:marBottom w:val="0"/>
          <w:divBdr>
            <w:top w:val="none" w:sz="0" w:space="0" w:color="auto"/>
            <w:left w:val="none" w:sz="0" w:space="0" w:color="auto"/>
            <w:bottom w:val="none" w:sz="0" w:space="0" w:color="auto"/>
            <w:right w:val="none" w:sz="0" w:space="0" w:color="auto"/>
          </w:divBdr>
        </w:div>
        <w:div w:id="643433942">
          <w:marLeft w:val="640"/>
          <w:marRight w:val="0"/>
          <w:marTop w:val="0"/>
          <w:marBottom w:val="0"/>
          <w:divBdr>
            <w:top w:val="none" w:sz="0" w:space="0" w:color="auto"/>
            <w:left w:val="none" w:sz="0" w:space="0" w:color="auto"/>
            <w:bottom w:val="none" w:sz="0" w:space="0" w:color="auto"/>
            <w:right w:val="none" w:sz="0" w:space="0" w:color="auto"/>
          </w:divBdr>
        </w:div>
        <w:div w:id="1656563091">
          <w:marLeft w:val="640"/>
          <w:marRight w:val="0"/>
          <w:marTop w:val="0"/>
          <w:marBottom w:val="0"/>
          <w:divBdr>
            <w:top w:val="none" w:sz="0" w:space="0" w:color="auto"/>
            <w:left w:val="none" w:sz="0" w:space="0" w:color="auto"/>
            <w:bottom w:val="none" w:sz="0" w:space="0" w:color="auto"/>
            <w:right w:val="none" w:sz="0" w:space="0" w:color="auto"/>
          </w:divBdr>
        </w:div>
        <w:div w:id="415057890">
          <w:marLeft w:val="640"/>
          <w:marRight w:val="0"/>
          <w:marTop w:val="0"/>
          <w:marBottom w:val="0"/>
          <w:divBdr>
            <w:top w:val="none" w:sz="0" w:space="0" w:color="auto"/>
            <w:left w:val="none" w:sz="0" w:space="0" w:color="auto"/>
            <w:bottom w:val="none" w:sz="0" w:space="0" w:color="auto"/>
            <w:right w:val="none" w:sz="0" w:space="0" w:color="auto"/>
          </w:divBdr>
        </w:div>
        <w:div w:id="1258440029">
          <w:marLeft w:val="640"/>
          <w:marRight w:val="0"/>
          <w:marTop w:val="0"/>
          <w:marBottom w:val="0"/>
          <w:divBdr>
            <w:top w:val="none" w:sz="0" w:space="0" w:color="auto"/>
            <w:left w:val="none" w:sz="0" w:space="0" w:color="auto"/>
            <w:bottom w:val="none" w:sz="0" w:space="0" w:color="auto"/>
            <w:right w:val="none" w:sz="0" w:space="0" w:color="auto"/>
          </w:divBdr>
        </w:div>
        <w:div w:id="621424235">
          <w:marLeft w:val="640"/>
          <w:marRight w:val="0"/>
          <w:marTop w:val="0"/>
          <w:marBottom w:val="0"/>
          <w:divBdr>
            <w:top w:val="none" w:sz="0" w:space="0" w:color="auto"/>
            <w:left w:val="none" w:sz="0" w:space="0" w:color="auto"/>
            <w:bottom w:val="none" w:sz="0" w:space="0" w:color="auto"/>
            <w:right w:val="none" w:sz="0" w:space="0" w:color="auto"/>
          </w:divBdr>
        </w:div>
        <w:div w:id="1174105611">
          <w:marLeft w:val="640"/>
          <w:marRight w:val="0"/>
          <w:marTop w:val="0"/>
          <w:marBottom w:val="0"/>
          <w:divBdr>
            <w:top w:val="none" w:sz="0" w:space="0" w:color="auto"/>
            <w:left w:val="none" w:sz="0" w:space="0" w:color="auto"/>
            <w:bottom w:val="none" w:sz="0" w:space="0" w:color="auto"/>
            <w:right w:val="none" w:sz="0" w:space="0" w:color="auto"/>
          </w:divBdr>
        </w:div>
        <w:div w:id="1430540588">
          <w:marLeft w:val="640"/>
          <w:marRight w:val="0"/>
          <w:marTop w:val="0"/>
          <w:marBottom w:val="0"/>
          <w:divBdr>
            <w:top w:val="none" w:sz="0" w:space="0" w:color="auto"/>
            <w:left w:val="none" w:sz="0" w:space="0" w:color="auto"/>
            <w:bottom w:val="none" w:sz="0" w:space="0" w:color="auto"/>
            <w:right w:val="none" w:sz="0" w:space="0" w:color="auto"/>
          </w:divBdr>
        </w:div>
        <w:div w:id="569386295">
          <w:marLeft w:val="640"/>
          <w:marRight w:val="0"/>
          <w:marTop w:val="0"/>
          <w:marBottom w:val="0"/>
          <w:divBdr>
            <w:top w:val="none" w:sz="0" w:space="0" w:color="auto"/>
            <w:left w:val="none" w:sz="0" w:space="0" w:color="auto"/>
            <w:bottom w:val="none" w:sz="0" w:space="0" w:color="auto"/>
            <w:right w:val="none" w:sz="0" w:space="0" w:color="auto"/>
          </w:divBdr>
        </w:div>
        <w:div w:id="1363898105">
          <w:marLeft w:val="640"/>
          <w:marRight w:val="0"/>
          <w:marTop w:val="0"/>
          <w:marBottom w:val="0"/>
          <w:divBdr>
            <w:top w:val="none" w:sz="0" w:space="0" w:color="auto"/>
            <w:left w:val="none" w:sz="0" w:space="0" w:color="auto"/>
            <w:bottom w:val="none" w:sz="0" w:space="0" w:color="auto"/>
            <w:right w:val="none" w:sz="0" w:space="0" w:color="auto"/>
          </w:divBdr>
        </w:div>
        <w:div w:id="1627851414">
          <w:marLeft w:val="640"/>
          <w:marRight w:val="0"/>
          <w:marTop w:val="0"/>
          <w:marBottom w:val="0"/>
          <w:divBdr>
            <w:top w:val="none" w:sz="0" w:space="0" w:color="auto"/>
            <w:left w:val="none" w:sz="0" w:space="0" w:color="auto"/>
            <w:bottom w:val="none" w:sz="0" w:space="0" w:color="auto"/>
            <w:right w:val="none" w:sz="0" w:space="0" w:color="auto"/>
          </w:divBdr>
        </w:div>
        <w:div w:id="820200581">
          <w:marLeft w:val="640"/>
          <w:marRight w:val="0"/>
          <w:marTop w:val="0"/>
          <w:marBottom w:val="0"/>
          <w:divBdr>
            <w:top w:val="none" w:sz="0" w:space="0" w:color="auto"/>
            <w:left w:val="none" w:sz="0" w:space="0" w:color="auto"/>
            <w:bottom w:val="none" w:sz="0" w:space="0" w:color="auto"/>
            <w:right w:val="none" w:sz="0" w:space="0" w:color="auto"/>
          </w:divBdr>
        </w:div>
        <w:div w:id="1318609108">
          <w:marLeft w:val="640"/>
          <w:marRight w:val="0"/>
          <w:marTop w:val="0"/>
          <w:marBottom w:val="0"/>
          <w:divBdr>
            <w:top w:val="none" w:sz="0" w:space="0" w:color="auto"/>
            <w:left w:val="none" w:sz="0" w:space="0" w:color="auto"/>
            <w:bottom w:val="none" w:sz="0" w:space="0" w:color="auto"/>
            <w:right w:val="none" w:sz="0" w:space="0" w:color="auto"/>
          </w:divBdr>
        </w:div>
        <w:div w:id="1090152307">
          <w:marLeft w:val="640"/>
          <w:marRight w:val="0"/>
          <w:marTop w:val="0"/>
          <w:marBottom w:val="0"/>
          <w:divBdr>
            <w:top w:val="none" w:sz="0" w:space="0" w:color="auto"/>
            <w:left w:val="none" w:sz="0" w:space="0" w:color="auto"/>
            <w:bottom w:val="none" w:sz="0" w:space="0" w:color="auto"/>
            <w:right w:val="none" w:sz="0" w:space="0" w:color="auto"/>
          </w:divBdr>
        </w:div>
        <w:div w:id="1175263614">
          <w:marLeft w:val="640"/>
          <w:marRight w:val="0"/>
          <w:marTop w:val="0"/>
          <w:marBottom w:val="0"/>
          <w:divBdr>
            <w:top w:val="none" w:sz="0" w:space="0" w:color="auto"/>
            <w:left w:val="none" w:sz="0" w:space="0" w:color="auto"/>
            <w:bottom w:val="none" w:sz="0" w:space="0" w:color="auto"/>
            <w:right w:val="none" w:sz="0" w:space="0" w:color="auto"/>
          </w:divBdr>
        </w:div>
        <w:div w:id="202375990">
          <w:marLeft w:val="640"/>
          <w:marRight w:val="0"/>
          <w:marTop w:val="0"/>
          <w:marBottom w:val="0"/>
          <w:divBdr>
            <w:top w:val="none" w:sz="0" w:space="0" w:color="auto"/>
            <w:left w:val="none" w:sz="0" w:space="0" w:color="auto"/>
            <w:bottom w:val="none" w:sz="0" w:space="0" w:color="auto"/>
            <w:right w:val="none" w:sz="0" w:space="0" w:color="auto"/>
          </w:divBdr>
        </w:div>
        <w:div w:id="1143040003">
          <w:marLeft w:val="640"/>
          <w:marRight w:val="0"/>
          <w:marTop w:val="0"/>
          <w:marBottom w:val="0"/>
          <w:divBdr>
            <w:top w:val="none" w:sz="0" w:space="0" w:color="auto"/>
            <w:left w:val="none" w:sz="0" w:space="0" w:color="auto"/>
            <w:bottom w:val="none" w:sz="0" w:space="0" w:color="auto"/>
            <w:right w:val="none" w:sz="0" w:space="0" w:color="auto"/>
          </w:divBdr>
        </w:div>
        <w:div w:id="1571188459">
          <w:marLeft w:val="640"/>
          <w:marRight w:val="0"/>
          <w:marTop w:val="0"/>
          <w:marBottom w:val="0"/>
          <w:divBdr>
            <w:top w:val="none" w:sz="0" w:space="0" w:color="auto"/>
            <w:left w:val="none" w:sz="0" w:space="0" w:color="auto"/>
            <w:bottom w:val="none" w:sz="0" w:space="0" w:color="auto"/>
            <w:right w:val="none" w:sz="0" w:space="0" w:color="auto"/>
          </w:divBdr>
        </w:div>
        <w:div w:id="1591425601">
          <w:marLeft w:val="640"/>
          <w:marRight w:val="0"/>
          <w:marTop w:val="0"/>
          <w:marBottom w:val="0"/>
          <w:divBdr>
            <w:top w:val="none" w:sz="0" w:space="0" w:color="auto"/>
            <w:left w:val="none" w:sz="0" w:space="0" w:color="auto"/>
            <w:bottom w:val="none" w:sz="0" w:space="0" w:color="auto"/>
            <w:right w:val="none" w:sz="0" w:space="0" w:color="auto"/>
          </w:divBdr>
        </w:div>
        <w:div w:id="2071609741">
          <w:marLeft w:val="640"/>
          <w:marRight w:val="0"/>
          <w:marTop w:val="0"/>
          <w:marBottom w:val="0"/>
          <w:divBdr>
            <w:top w:val="none" w:sz="0" w:space="0" w:color="auto"/>
            <w:left w:val="none" w:sz="0" w:space="0" w:color="auto"/>
            <w:bottom w:val="none" w:sz="0" w:space="0" w:color="auto"/>
            <w:right w:val="none" w:sz="0" w:space="0" w:color="auto"/>
          </w:divBdr>
        </w:div>
        <w:div w:id="1453554781">
          <w:marLeft w:val="640"/>
          <w:marRight w:val="0"/>
          <w:marTop w:val="0"/>
          <w:marBottom w:val="0"/>
          <w:divBdr>
            <w:top w:val="none" w:sz="0" w:space="0" w:color="auto"/>
            <w:left w:val="none" w:sz="0" w:space="0" w:color="auto"/>
            <w:bottom w:val="none" w:sz="0" w:space="0" w:color="auto"/>
            <w:right w:val="none" w:sz="0" w:space="0" w:color="auto"/>
          </w:divBdr>
        </w:div>
        <w:div w:id="367533049">
          <w:marLeft w:val="640"/>
          <w:marRight w:val="0"/>
          <w:marTop w:val="0"/>
          <w:marBottom w:val="0"/>
          <w:divBdr>
            <w:top w:val="none" w:sz="0" w:space="0" w:color="auto"/>
            <w:left w:val="none" w:sz="0" w:space="0" w:color="auto"/>
            <w:bottom w:val="none" w:sz="0" w:space="0" w:color="auto"/>
            <w:right w:val="none" w:sz="0" w:space="0" w:color="auto"/>
          </w:divBdr>
        </w:div>
        <w:div w:id="760492887">
          <w:marLeft w:val="640"/>
          <w:marRight w:val="0"/>
          <w:marTop w:val="0"/>
          <w:marBottom w:val="0"/>
          <w:divBdr>
            <w:top w:val="none" w:sz="0" w:space="0" w:color="auto"/>
            <w:left w:val="none" w:sz="0" w:space="0" w:color="auto"/>
            <w:bottom w:val="none" w:sz="0" w:space="0" w:color="auto"/>
            <w:right w:val="none" w:sz="0" w:space="0" w:color="auto"/>
          </w:divBdr>
        </w:div>
        <w:div w:id="675572188">
          <w:marLeft w:val="640"/>
          <w:marRight w:val="0"/>
          <w:marTop w:val="0"/>
          <w:marBottom w:val="0"/>
          <w:divBdr>
            <w:top w:val="none" w:sz="0" w:space="0" w:color="auto"/>
            <w:left w:val="none" w:sz="0" w:space="0" w:color="auto"/>
            <w:bottom w:val="none" w:sz="0" w:space="0" w:color="auto"/>
            <w:right w:val="none" w:sz="0" w:space="0" w:color="auto"/>
          </w:divBdr>
        </w:div>
        <w:div w:id="1040209936">
          <w:marLeft w:val="640"/>
          <w:marRight w:val="0"/>
          <w:marTop w:val="0"/>
          <w:marBottom w:val="0"/>
          <w:divBdr>
            <w:top w:val="none" w:sz="0" w:space="0" w:color="auto"/>
            <w:left w:val="none" w:sz="0" w:space="0" w:color="auto"/>
            <w:bottom w:val="none" w:sz="0" w:space="0" w:color="auto"/>
            <w:right w:val="none" w:sz="0" w:space="0" w:color="auto"/>
          </w:divBdr>
        </w:div>
        <w:div w:id="2061204290">
          <w:marLeft w:val="640"/>
          <w:marRight w:val="0"/>
          <w:marTop w:val="0"/>
          <w:marBottom w:val="0"/>
          <w:divBdr>
            <w:top w:val="none" w:sz="0" w:space="0" w:color="auto"/>
            <w:left w:val="none" w:sz="0" w:space="0" w:color="auto"/>
            <w:bottom w:val="none" w:sz="0" w:space="0" w:color="auto"/>
            <w:right w:val="none" w:sz="0" w:space="0" w:color="auto"/>
          </w:divBdr>
        </w:div>
        <w:div w:id="1094978810">
          <w:marLeft w:val="640"/>
          <w:marRight w:val="0"/>
          <w:marTop w:val="0"/>
          <w:marBottom w:val="0"/>
          <w:divBdr>
            <w:top w:val="none" w:sz="0" w:space="0" w:color="auto"/>
            <w:left w:val="none" w:sz="0" w:space="0" w:color="auto"/>
            <w:bottom w:val="none" w:sz="0" w:space="0" w:color="auto"/>
            <w:right w:val="none" w:sz="0" w:space="0" w:color="auto"/>
          </w:divBdr>
        </w:div>
        <w:div w:id="1815295590">
          <w:marLeft w:val="640"/>
          <w:marRight w:val="0"/>
          <w:marTop w:val="0"/>
          <w:marBottom w:val="0"/>
          <w:divBdr>
            <w:top w:val="none" w:sz="0" w:space="0" w:color="auto"/>
            <w:left w:val="none" w:sz="0" w:space="0" w:color="auto"/>
            <w:bottom w:val="none" w:sz="0" w:space="0" w:color="auto"/>
            <w:right w:val="none" w:sz="0" w:space="0" w:color="auto"/>
          </w:divBdr>
        </w:div>
        <w:div w:id="239606028">
          <w:marLeft w:val="640"/>
          <w:marRight w:val="0"/>
          <w:marTop w:val="0"/>
          <w:marBottom w:val="0"/>
          <w:divBdr>
            <w:top w:val="none" w:sz="0" w:space="0" w:color="auto"/>
            <w:left w:val="none" w:sz="0" w:space="0" w:color="auto"/>
            <w:bottom w:val="none" w:sz="0" w:space="0" w:color="auto"/>
            <w:right w:val="none" w:sz="0" w:space="0" w:color="auto"/>
          </w:divBdr>
        </w:div>
      </w:divsChild>
    </w:div>
    <w:div w:id="1825585865">
      <w:bodyDiv w:val="1"/>
      <w:marLeft w:val="0"/>
      <w:marRight w:val="0"/>
      <w:marTop w:val="0"/>
      <w:marBottom w:val="0"/>
      <w:divBdr>
        <w:top w:val="none" w:sz="0" w:space="0" w:color="auto"/>
        <w:left w:val="none" w:sz="0" w:space="0" w:color="auto"/>
        <w:bottom w:val="none" w:sz="0" w:space="0" w:color="auto"/>
        <w:right w:val="none" w:sz="0" w:space="0" w:color="auto"/>
      </w:divBdr>
      <w:divsChild>
        <w:div w:id="1425347328">
          <w:marLeft w:val="0"/>
          <w:marRight w:val="0"/>
          <w:marTop w:val="0"/>
          <w:marBottom w:val="0"/>
          <w:divBdr>
            <w:top w:val="none" w:sz="0" w:space="0" w:color="auto"/>
            <w:left w:val="none" w:sz="0" w:space="0" w:color="auto"/>
            <w:bottom w:val="none" w:sz="0" w:space="0" w:color="auto"/>
            <w:right w:val="none" w:sz="0" w:space="0" w:color="auto"/>
          </w:divBdr>
          <w:divsChild>
            <w:div w:id="453717614">
              <w:marLeft w:val="0"/>
              <w:marRight w:val="0"/>
              <w:marTop w:val="0"/>
              <w:marBottom w:val="0"/>
              <w:divBdr>
                <w:top w:val="none" w:sz="0" w:space="0" w:color="auto"/>
                <w:left w:val="none" w:sz="0" w:space="0" w:color="auto"/>
                <w:bottom w:val="none" w:sz="0" w:space="0" w:color="auto"/>
                <w:right w:val="none" w:sz="0" w:space="0" w:color="auto"/>
              </w:divBdr>
              <w:divsChild>
                <w:div w:id="211400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630115">
      <w:bodyDiv w:val="1"/>
      <w:marLeft w:val="0"/>
      <w:marRight w:val="0"/>
      <w:marTop w:val="0"/>
      <w:marBottom w:val="0"/>
      <w:divBdr>
        <w:top w:val="none" w:sz="0" w:space="0" w:color="auto"/>
        <w:left w:val="none" w:sz="0" w:space="0" w:color="auto"/>
        <w:bottom w:val="none" w:sz="0" w:space="0" w:color="auto"/>
        <w:right w:val="none" w:sz="0" w:space="0" w:color="auto"/>
      </w:divBdr>
      <w:divsChild>
        <w:div w:id="15737224">
          <w:marLeft w:val="0"/>
          <w:marRight w:val="0"/>
          <w:marTop w:val="0"/>
          <w:marBottom w:val="0"/>
          <w:divBdr>
            <w:top w:val="none" w:sz="0" w:space="0" w:color="auto"/>
            <w:left w:val="none" w:sz="0" w:space="0" w:color="auto"/>
            <w:bottom w:val="none" w:sz="0" w:space="0" w:color="auto"/>
            <w:right w:val="none" w:sz="0" w:space="0" w:color="auto"/>
          </w:divBdr>
          <w:divsChild>
            <w:div w:id="1125003104">
              <w:marLeft w:val="0"/>
              <w:marRight w:val="0"/>
              <w:marTop w:val="0"/>
              <w:marBottom w:val="0"/>
              <w:divBdr>
                <w:top w:val="none" w:sz="0" w:space="0" w:color="auto"/>
                <w:left w:val="none" w:sz="0" w:space="0" w:color="auto"/>
                <w:bottom w:val="none" w:sz="0" w:space="0" w:color="auto"/>
                <w:right w:val="none" w:sz="0" w:space="0" w:color="auto"/>
              </w:divBdr>
              <w:divsChild>
                <w:div w:id="3493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788274">
      <w:bodyDiv w:val="1"/>
      <w:marLeft w:val="0"/>
      <w:marRight w:val="0"/>
      <w:marTop w:val="0"/>
      <w:marBottom w:val="0"/>
      <w:divBdr>
        <w:top w:val="none" w:sz="0" w:space="0" w:color="auto"/>
        <w:left w:val="none" w:sz="0" w:space="0" w:color="auto"/>
        <w:bottom w:val="none" w:sz="0" w:space="0" w:color="auto"/>
        <w:right w:val="none" w:sz="0" w:space="0" w:color="auto"/>
      </w:divBdr>
      <w:divsChild>
        <w:div w:id="1094328358">
          <w:marLeft w:val="0"/>
          <w:marRight w:val="0"/>
          <w:marTop w:val="0"/>
          <w:marBottom w:val="0"/>
          <w:divBdr>
            <w:top w:val="none" w:sz="0" w:space="0" w:color="auto"/>
            <w:left w:val="none" w:sz="0" w:space="0" w:color="auto"/>
            <w:bottom w:val="none" w:sz="0" w:space="0" w:color="auto"/>
            <w:right w:val="none" w:sz="0" w:space="0" w:color="auto"/>
          </w:divBdr>
          <w:divsChild>
            <w:div w:id="1969819644">
              <w:marLeft w:val="0"/>
              <w:marRight w:val="0"/>
              <w:marTop w:val="0"/>
              <w:marBottom w:val="0"/>
              <w:divBdr>
                <w:top w:val="none" w:sz="0" w:space="0" w:color="auto"/>
                <w:left w:val="none" w:sz="0" w:space="0" w:color="auto"/>
                <w:bottom w:val="none" w:sz="0" w:space="0" w:color="auto"/>
                <w:right w:val="none" w:sz="0" w:space="0" w:color="auto"/>
              </w:divBdr>
              <w:divsChild>
                <w:div w:id="401218755">
                  <w:marLeft w:val="0"/>
                  <w:marRight w:val="0"/>
                  <w:marTop w:val="0"/>
                  <w:marBottom w:val="0"/>
                  <w:divBdr>
                    <w:top w:val="none" w:sz="0" w:space="0" w:color="auto"/>
                    <w:left w:val="none" w:sz="0" w:space="0" w:color="auto"/>
                    <w:bottom w:val="none" w:sz="0" w:space="0" w:color="auto"/>
                    <w:right w:val="none" w:sz="0" w:space="0" w:color="auto"/>
                  </w:divBdr>
                  <w:divsChild>
                    <w:div w:id="129741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023827">
      <w:bodyDiv w:val="1"/>
      <w:marLeft w:val="0"/>
      <w:marRight w:val="0"/>
      <w:marTop w:val="0"/>
      <w:marBottom w:val="0"/>
      <w:divBdr>
        <w:top w:val="none" w:sz="0" w:space="0" w:color="auto"/>
        <w:left w:val="none" w:sz="0" w:space="0" w:color="auto"/>
        <w:bottom w:val="none" w:sz="0" w:space="0" w:color="auto"/>
        <w:right w:val="none" w:sz="0" w:space="0" w:color="auto"/>
      </w:divBdr>
      <w:divsChild>
        <w:div w:id="409081253">
          <w:marLeft w:val="0"/>
          <w:marRight w:val="0"/>
          <w:marTop w:val="0"/>
          <w:marBottom w:val="0"/>
          <w:divBdr>
            <w:top w:val="none" w:sz="0" w:space="0" w:color="auto"/>
            <w:left w:val="none" w:sz="0" w:space="0" w:color="auto"/>
            <w:bottom w:val="none" w:sz="0" w:space="0" w:color="auto"/>
            <w:right w:val="none" w:sz="0" w:space="0" w:color="auto"/>
          </w:divBdr>
          <w:divsChild>
            <w:div w:id="1003898529">
              <w:marLeft w:val="0"/>
              <w:marRight w:val="0"/>
              <w:marTop w:val="0"/>
              <w:marBottom w:val="0"/>
              <w:divBdr>
                <w:top w:val="none" w:sz="0" w:space="0" w:color="auto"/>
                <w:left w:val="none" w:sz="0" w:space="0" w:color="auto"/>
                <w:bottom w:val="none" w:sz="0" w:space="0" w:color="auto"/>
                <w:right w:val="none" w:sz="0" w:space="0" w:color="auto"/>
              </w:divBdr>
              <w:divsChild>
                <w:div w:id="9398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105942">
      <w:bodyDiv w:val="1"/>
      <w:marLeft w:val="0"/>
      <w:marRight w:val="0"/>
      <w:marTop w:val="0"/>
      <w:marBottom w:val="0"/>
      <w:divBdr>
        <w:top w:val="none" w:sz="0" w:space="0" w:color="auto"/>
        <w:left w:val="none" w:sz="0" w:space="0" w:color="auto"/>
        <w:bottom w:val="none" w:sz="0" w:space="0" w:color="auto"/>
        <w:right w:val="none" w:sz="0" w:space="0" w:color="auto"/>
      </w:divBdr>
      <w:divsChild>
        <w:div w:id="982612703">
          <w:marLeft w:val="0"/>
          <w:marRight w:val="0"/>
          <w:marTop w:val="0"/>
          <w:marBottom w:val="0"/>
          <w:divBdr>
            <w:top w:val="none" w:sz="0" w:space="0" w:color="auto"/>
            <w:left w:val="none" w:sz="0" w:space="0" w:color="auto"/>
            <w:bottom w:val="none" w:sz="0" w:space="0" w:color="auto"/>
            <w:right w:val="none" w:sz="0" w:space="0" w:color="auto"/>
          </w:divBdr>
          <w:divsChild>
            <w:div w:id="1856268644">
              <w:marLeft w:val="0"/>
              <w:marRight w:val="0"/>
              <w:marTop w:val="0"/>
              <w:marBottom w:val="0"/>
              <w:divBdr>
                <w:top w:val="none" w:sz="0" w:space="0" w:color="auto"/>
                <w:left w:val="none" w:sz="0" w:space="0" w:color="auto"/>
                <w:bottom w:val="none" w:sz="0" w:space="0" w:color="auto"/>
                <w:right w:val="none" w:sz="0" w:space="0" w:color="auto"/>
              </w:divBdr>
              <w:divsChild>
                <w:div w:id="1754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728439">
      <w:bodyDiv w:val="1"/>
      <w:marLeft w:val="0"/>
      <w:marRight w:val="0"/>
      <w:marTop w:val="0"/>
      <w:marBottom w:val="0"/>
      <w:divBdr>
        <w:top w:val="none" w:sz="0" w:space="0" w:color="auto"/>
        <w:left w:val="none" w:sz="0" w:space="0" w:color="auto"/>
        <w:bottom w:val="none" w:sz="0" w:space="0" w:color="auto"/>
        <w:right w:val="none" w:sz="0" w:space="0" w:color="auto"/>
      </w:divBdr>
      <w:divsChild>
        <w:div w:id="247618429">
          <w:marLeft w:val="0"/>
          <w:marRight w:val="0"/>
          <w:marTop w:val="0"/>
          <w:marBottom w:val="0"/>
          <w:divBdr>
            <w:top w:val="none" w:sz="0" w:space="0" w:color="auto"/>
            <w:left w:val="none" w:sz="0" w:space="0" w:color="auto"/>
            <w:bottom w:val="none" w:sz="0" w:space="0" w:color="auto"/>
            <w:right w:val="none" w:sz="0" w:space="0" w:color="auto"/>
          </w:divBdr>
          <w:divsChild>
            <w:div w:id="846214251">
              <w:marLeft w:val="0"/>
              <w:marRight w:val="0"/>
              <w:marTop w:val="0"/>
              <w:marBottom w:val="0"/>
              <w:divBdr>
                <w:top w:val="none" w:sz="0" w:space="0" w:color="auto"/>
                <w:left w:val="none" w:sz="0" w:space="0" w:color="auto"/>
                <w:bottom w:val="none" w:sz="0" w:space="0" w:color="auto"/>
                <w:right w:val="none" w:sz="0" w:space="0" w:color="auto"/>
              </w:divBdr>
              <w:divsChild>
                <w:div w:id="33908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155429">
      <w:bodyDiv w:val="1"/>
      <w:marLeft w:val="0"/>
      <w:marRight w:val="0"/>
      <w:marTop w:val="0"/>
      <w:marBottom w:val="0"/>
      <w:divBdr>
        <w:top w:val="none" w:sz="0" w:space="0" w:color="auto"/>
        <w:left w:val="none" w:sz="0" w:space="0" w:color="auto"/>
        <w:bottom w:val="none" w:sz="0" w:space="0" w:color="auto"/>
        <w:right w:val="none" w:sz="0" w:space="0" w:color="auto"/>
      </w:divBdr>
      <w:divsChild>
        <w:div w:id="1256742971">
          <w:marLeft w:val="640"/>
          <w:marRight w:val="0"/>
          <w:marTop w:val="0"/>
          <w:marBottom w:val="0"/>
          <w:divBdr>
            <w:top w:val="none" w:sz="0" w:space="0" w:color="auto"/>
            <w:left w:val="none" w:sz="0" w:space="0" w:color="auto"/>
            <w:bottom w:val="none" w:sz="0" w:space="0" w:color="auto"/>
            <w:right w:val="none" w:sz="0" w:space="0" w:color="auto"/>
          </w:divBdr>
        </w:div>
        <w:div w:id="1363822328">
          <w:marLeft w:val="640"/>
          <w:marRight w:val="0"/>
          <w:marTop w:val="0"/>
          <w:marBottom w:val="0"/>
          <w:divBdr>
            <w:top w:val="none" w:sz="0" w:space="0" w:color="auto"/>
            <w:left w:val="none" w:sz="0" w:space="0" w:color="auto"/>
            <w:bottom w:val="none" w:sz="0" w:space="0" w:color="auto"/>
            <w:right w:val="none" w:sz="0" w:space="0" w:color="auto"/>
          </w:divBdr>
        </w:div>
        <w:div w:id="595014762">
          <w:marLeft w:val="640"/>
          <w:marRight w:val="0"/>
          <w:marTop w:val="0"/>
          <w:marBottom w:val="0"/>
          <w:divBdr>
            <w:top w:val="none" w:sz="0" w:space="0" w:color="auto"/>
            <w:left w:val="none" w:sz="0" w:space="0" w:color="auto"/>
            <w:bottom w:val="none" w:sz="0" w:space="0" w:color="auto"/>
            <w:right w:val="none" w:sz="0" w:space="0" w:color="auto"/>
          </w:divBdr>
        </w:div>
        <w:div w:id="1342123812">
          <w:marLeft w:val="640"/>
          <w:marRight w:val="0"/>
          <w:marTop w:val="0"/>
          <w:marBottom w:val="0"/>
          <w:divBdr>
            <w:top w:val="none" w:sz="0" w:space="0" w:color="auto"/>
            <w:left w:val="none" w:sz="0" w:space="0" w:color="auto"/>
            <w:bottom w:val="none" w:sz="0" w:space="0" w:color="auto"/>
            <w:right w:val="none" w:sz="0" w:space="0" w:color="auto"/>
          </w:divBdr>
        </w:div>
        <w:div w:id="258374182">
          <w:marLeft w:val="640"/>
          <w:marRight w:val="0"/>
          <w:marTop w:val="0"/>
          <w:marBottom w:val="0"/>
          <w:divBdr>
            <w:top w:val="none" w:sz="0" w:space="0" w:color="auto"/>
            <w:left w:val="none" w:sz="0" w:space="0" w:color="auto"/>
            <w:bottom w:val="none" w:sz="0" w:space="0" w:color="auto"/>
            <w:right w:val="none" w:sz="0" w:space="0" w:color="auto"/>
          </w:divBdr>
        </w:div>
        <w:div w:id="669993154">
          <w:marLeft w:val="640"/>
          <w:marRight w:val="0"/>
          <w:marTop w:val="0"/>
          <w:marBottom w:val="0"/>
          <w:divBdr>
            <w:top w:val="none" w:sz="0" w:space="0" w:color="auto"/>
            <w:left w:val="none" w:sz="0" w:space="0" w:color="auto"/>
            <w:bottom w:val="none" w:sz="0" w:space="0" w:color="auto"/>
            <w:right w:val="none" w:sz="0" w:space="0" w:color="auto"/>
          </w:divBdr>
        </w:div>
        <w:div w:id="1293949540">
          <w:marLeft w:val="640"/>
          <w:marRight w:val="0"/>
          <w:marTop w:val="0"/>
          <w:marBottom w:val="0"/>
          <w:divBdr>
            <w:top w:val="none" w:sz="0" w:space="0" w:color="auto"/>
            <w:left w:val="none" w:sz="0" w:space="0" w:color="auto"/>
            <w:bottom w:val="none" w:sz="0" w:space="0" w:color="auto"/>
            <w:right w:val="none" w:sz="0" w:space="0" w:color="auto"/>
          </w:divBdr>
        </w:div>
        <w:div w:id="2119526333">
          <w:marLeft w:val="640"/>
          <w:marRight w:val="0"/>
          <w:marTop w:val="0"/>
          <w:marBottom w:val="0"/>
          <w:divBdr>
            <w:top w:val="none" w:sz="0" w:space="0" w:color="auto"/>
            <w:left w:val="none" w:sz="0" w:space="0" w:color="auto"/>
            <w:bottom w:val="none" w:sz="0" w:space="0" w:color="auto"/>
            <w:right w:val="none" w:sz="0" w:space="0" w:color="auto"/>
          </w:divBdr>
        </w:div>
        <w:div w:id="1669674959">
          <w:marLeft w:val="640"/>
          <w:marRight w:val="0"/>
          <w:marTop w:val="0"/>
          <w:marBottom w:val="0"/>
          <w:divBdr>
            <w:top w:val="none" w:sz="0" w:space="0" w:color="auto"/>
            <w:left w:val="none" w:sz="0" w:space="0" w:color="auto"/>
            <w:bottom w:val="none" w:sz="0" w:space="0" w:color="auto"/>
            <w:right w:val="none" w:sz="0" w:space="0" w:color="auto"/>
          </w:divBdr>
        </w:div>
        <w:div w:id="321667661">
          <w:marLeft w:val="640"/>
          <w:marRight w:val="0"/>
          <w:marTop w:val="0"/>
          <w:marBottom w:val="0"/>
          <w:divBdr>
            <w:top w:val="none" w:sz="0" w:space="0" w:color="auto"/>
            <w:left w:val="none" w:sz="0" w:space="0" w:color="auto"/>
            <w:bottom w:val="none" w:sz="0" w:space="0" w:color="auto"/>
            <w:right w:val="none" w:sz="0" w:space="0" w:color="auto"/>
          </w:divBdr>
        </w:div>
        <w:div w:id="784008663">
          <w:marLeft w:val="640"/>
          <w:marRight w:val="0"/>
          <w:marTop w:val="0"/>
          <w:marBottom w:val="0"/>
          <w:divBdr>
            <w:top w:val="none" w:sz="0" w:space="0" w:color="auto"/>
            <w:left w:val="none" w:sz="0" w:space="0" w:color="auto"/>
            <w:bottom w:val="none" w:sz="0" w:space="0" w:color="auto"/>
            <w:right w:val="none" w:sz="0" w:space="0" w:color="auto"/>
          </w:divBdr>
        </w:div>
        <w:div w:id="141772128">
          <w:marLeft w:val="640"/>
          <w:marRight w:val="0"/>
          <w:marTop w:val="0"/>
          <w:marBottom w:val="0"/>
          <w:divBdr>
            <w:top w:val="none" w:sz="0" w:space="0" w:color="auto"/>
            <w:left w:val="none" w:sz="0" w:space="0" w:color="auto"/>
            <w:bottom w:val="none" w:sz="0" w:space="0" w:color="auto"/>
            <w:right w:val="none" w:sz="0" w:space="0" w:color="auto"/>
          </w:divBdr>
        </w:div>
        <w:div w:id="2110268089">
          <w:marLeft w:val="640"/>
          <w:marRight w:val="0"/>
          <w:marTop w:val="0"/>
          <w:marBottom w:val="0"/>
          <w:divBdr>
            <w:top w:val="none" w:sz="0" w:space="0" w:color="auto"/>
            <w:left w:val="none" w:sz="0" w:space="0" w:color="auto"/>
            <w:bottom w:val="none" w:sz="0" w:space="0" w:color="auto"/>
            <w:right w:val="none" w:sz="0" w:space="0" w:color="auto"/>
          </w:divBdr>
        </w:div>
        <w:div w:id="644743175">
          <w:marLeft w:val="640"/>
          <w:marRight w:val="0"/>
          <w:marTop w:val="0"/>
          <w:marBottom w:val="0"/>
          <w:divBdr>
            <w:top w:val="none" w:sz="0" w:space="0" w:color="auto"/>
            <w:left w:val="none" w:sz="0" w:space="0" w:color="auto"/>
            <w:bottom w:val="none" w:sz="0" w:space="0" w:color="auto"/>
            <w:right w:val="none" w:sz="0" w:space="0" w:color="auto"/>
          </w:divBdr>
        </w:div>
        <w:div w:id="208687616">
          <w:marLeft w:val="640"/>
          <w:marRight w:val="0"/>
          <w:marTop w:val="0"/>
          <w:marBottom w:val="0"/>
          <w:divBdr>
            <w:top w:val="none" w:sz="0" w:space="0" w:color="auto"/>
            <w:left w:val="none" w:sz="0" w:space="0" w:color="auto"/>
            <w:bottom w:val="none" w:sz="0" w:space="0" w:color="auto"/>
            <w:right w:val="none" w:sz="0" w:space="0" w:color="auto"/>
          </w:divBdr>
        </w:div>
        <w:div w:id="1476920138">
          <w:marLeft w:val="640"/>
          <w:marRight w:val="0"/>
          <w:marTop w:val="0"/>
          <w:marBottom w:val="0"/>
          <w:divBdr>
            <w:top w:val="none" w:sz="0" w:space="0" w:color="auto"/>
            <w:left w:val="none" w:sz="0" w:space="0" w:color="auto"/>
            <w:bottom w:val="none" w:sz="0" w:space="0" w:color="auto"/>
            <w:right w:val="none" w:sz="0" w:space="0" w:color="auto"/>
          </w:divBdr>
        </w:div>
        <w:div w:id="621617236">
          <w:marLeft w:val="640"/>
          <w:marRight w:val="0"/>
          <w:marTop w:val="0"/>
          <w:marBottom w:val="0"/>
          <w:divBdr>
            <w:top w:val="none" w:sz="0" w:space="0" w:color="auto"/>
            <w:left w:val="none" w:sz="0" w:space="0" w:color="auto"/>
            <w:bottom w:val="none" w:sz="0" w:space="0" w:color="auto"/>
            <w:right w:val="none" w:sz="0" w:space="0" w:color="auto"/>
          </w:divBdr>
        </w:div>
        <w:div w:id="1510754862">
          <w:marLeft w:val="640"/>
          <w:marRight w:val="0"/>
          <w:marTop w:val="0"/>
          <w:marBottom w:val="0"/>
          <w:divBdr>
            <w:top w:val="none" w:sz="0" w:space="0" w:color="auto"/>
            <w:left w:val="none" w:sz="0" w:space="0" w:color="auto"/>
            <w:bottom w:val="none" w:sz="0" w:space="0" w:color="auto"/>
            <w:right w:val="none" w:sz="0" w:space="0" w:color="auto"/>
          </w:divBdr>
        </w:div>
        <w:div w:id="1500386488">
          <w:marLeft w:val="640"/>
          <w:marRight w:val="0"/>
          <w:marTop w:val="0"/>
          <w:marBottom w:val="0"/>
          <w:divBdr>
            <w:top w:val="none" w:sz="0" w:space="0" w:color="auto"/>
            <w:left w:val="none" w:sz="0" w:space="0" w:color="auto"/>
            <w:bottom w:val="none" w:sz="0" w:space="0" w:color="auto"/>
            <w:right w:val="none" w:sz="0" w:space="0" w:color="auto"/>
          </w:divBdr>
        </w:div>
        <w:div w:id="1640114314">
          <w:marLeft w:val="640"/>
          <w:marRight w:val="0"/>
          <w:marTop w:val="0"/>
          <w:marBottom w:val="0"/>
          <w:divBdr>
            <w:top w:val="none" w:sz="0" w:space="0" w:color="auto"/>
            <w:left w:val="none" w:sz="0" w:space="0" w:color="auto"/>
            <w:bottom w:val="none" w:sz="0" w:space="0" w:color="auto"/>
            <w:right w:val="none" w:sz="0" w:space="0" w:color="auto"/>
          </w:divBdr>
        </w:div>
        <w:div w:id="1303775464">
          <w:marLeft w:val="640"/>
          <w:marRight w:val="0"/>
          <w:marTop w:val="0"/>
          <w:marBottom w:val="0"/>
          <w:divBdr>
            <w:top w:val="none" w:sz="0" w:space="0" w:color="auto"/>
            <w:left w:val="none" w:sz="0" w:space="0" w:color="auto"/>
            <w:bottom w:val="none" w:sz="0" w:space="0" w:color="auto"/>
            <w:right w:val="none" w:sz="0" w:space="0" w:color="auto"/>
          </w:divBdr>
        </w:div>
        <w:div w:id="984314992">
          <w:marLeft w:val="640"/>
          <w:marRight w:val="0"/>
          <w:marTop w:val="0"/>
          <w:marBottom w:val="0"/>
          <w:divBdr>
            <w:top w:val="none" w:sz="0" w:space="0" w:color="auto"/>
            <w:left w:val="none" w:sz="0" w:space="0" w:color="auto"/>
            <w:bottom w:val="none" w:sz="0" w:space="0" w:color="auto"/>
            <w:right w:val="none" w:sz="0" w:space="0" w:color="auto"/>
          </w:divBdr>
        </w:div>
        <w:div w:id="144669929">
          <w:marLeft w:val="640"/>
          <w:marRight w:val="0"/>
          <w:marTop w:val="0"/>
          <w:marBottom w:val="0"/>
          <w:divBdr>
            <w:top w:val="none" w:sz="0" w:space="0" w:color="auto"/>
            <w:left w:val="none" w:sz="0" w:space="0" w:color="auto"/>
            <w:bottom w:val="none" w:sz="0" w:space="0" w:color="auto"/>
            <w:right w:val="none" w:sz="0" w:space="0" w:color="auto"/>
          </w:divBdr>
        </w:div>
        <w:div w:id="344597581">
          <w:marLeft w:val="640"/>
          <w:marRight w:val="0"/>
          <w:marTop w:val="0"/>
          <w:marBottom w:val="0"/>
          <w:divBdr>
            <w:top w:val="none" w:sz="0" w:space="0" w:color="auto"/>
            <w:left w:val="none" w:sz="0" w:space="0" w:color="auto"/>
            <w:bottom w:val="none" w:sz="0" w:space="0" w:color="auto"/>
            <w:right w:val="none" w:sz="0" w:space="0" w:color="auto"/>
          </w:divBdr>
        </w:div>
        <w:div w:id="585500219">
          <w:marLeft w:val="640"/>
          <w:marRight w:val="0"/>
          <w:marTop w:val="0"/>
          <w:marBottom w:val="0"/>
          <w:divBdr>
            <w:top w:val="none" w:sz="0" w:space="0" w:color="auto"/>
            <w:left w:val="none" w:sz="0" w:space="0" w:color="auto"/>
            <w:bottom w:val="none" w:sz="0" w:space="0" w:color="auto"/>
            <w:right w:val="none" w:sz="0" w:space="0" w:color="auto"/>
          </w:divBdr>
        </w:div>
        <w:div w:id="302009048">
          <w:marLeft w:val="640"/>
          <w:marRight w:val="0"/>
          <w:marTop w:val="0"/>
          <w:marBottom w:val="0"/>
          <w:divBdr>
            <w:top w:val="none" w:sz="0" w:space="0" w:color="auto"/>
            <w:left w:val="none" w:sz="0" w:space="0" w:color="auto"/>
            <w:bottom w:val="none" w:sz="0" w:space="0" w:color="auto"/>
            <w:right w:val="none" w:sz="0" w:space="0" w:color="auto"/>
          </w:divBdr>
        </w:div>
        <w:div w:id="1392653516">
          <w:marLeft w:val="640"/>
          <w:marRight w:val="0"/>
          <w:marTop w:val="0"/>
          <w:marBottom w:val="0"/>
          <w:divBdr>
            <w:top w:val="none" w:sz="0" w:space="0" w:color="auto"/>
            <w:left w:val="none" w:sz="0" w:space="0" w:color="auto"/>
            <w:bottom w:val="none" w:sz="0" w:space="0" w:color="auto"/>
            <w:right w:val="none" w:sz="0" w:space="0" w:color="auto"/>
          </w:divBdr>
        </w:div>
        <w:div w:id="2095005359">
          <w:marLeft w:val="640"/>
          <w:marRight w:val="0"/>
          <w:marTop w:val="0"/>
          <w:marBottom w:val="0"/>
          <w:divBdr>
            <w:top w:val="none" w:sz="0" w:space="0" w:color="auto"/>
            <w:left w:val="none" w:sz="0" w:space="0" w:color="auto"/>
            <w:bottom w:val="none" w:sz="0" w:space="0" w:color="auto"/>
            <w:right w:val="none" w:sz="0" w:space="0" w:color="auto"/>
          </w:divBdr>
        </w:div>
        <w:div w:id="1391658385">
          <w:marLeft w:val="640"/>
          <w:marRight w:val="0"/>
          <w:marTop w:val="0"/>
          <w:marBottom w:val="0"/>
          <w:divBdr>
            <w:top w:val="none" w:sz="0" w:space="0" w:color="auto"/>
            <w:left w:val="none" w:sz="0" w:space="0" w:color="auto"/>
            <w:bottom w:val="none" w:sz="0" w:space="0" w:color="auto"/>
            <w:right w:val="none" w:sz="0" w:space="0" w:color="auto"/>
          </w:divBdr>
        </w:div>
        <w:div w:id="490996607">
          <w:marLeft w:val="640"/>
          <w:marRight w:val="0"/>
          <w:marTop w:val="0"/>
          <w:marBottom w:val="0"/>
          <w:divBdr>
            <w:top w:val="none" w:sz="0" w:space="0" w:color="auto"/>
            <w:left w:val="none" w:sz="0" w:space="0" w:color="auto"/>
            <w:bottom w:val="none" w:sz="0" w:space="0" w:color="auto"/>
            <w:right w:val="none" w:sz="0" w:space="0" w:color="auto"/>
          </w:divBdr>
        </w:div>
        <w:div w:id="732041110">
          <w:marLeft w:val="640"/>
          <w:marRight w:val="0"/>
          <w:marTop w:val="0"/>
          <w:marBottom w:val="0"/>
          <w:divBdr>
            <w:top w:val="none" w:sz="0" w:space="0" w:color="auto"/>
            <w:left w:val="none" w:sz="0" w:space="0" w:color="auto"/>
            <w:bottom w:val="none" w:sz="0" w:space="0" w:color="auto"/>
            <w:right w:val="none" w:sz="0" w:space="0" w:color="auto"/>
          </w:divBdr>
        </w:div>
        <w:div w:id="1975911436">
          <w:marLeft w:val="640"/>
          <w:marRight w:val="0"/>
          <w:marTop w:val="0"/>
          <w:marBottom w:val="0"/>
          <w:divBdr>
            <w:top w:val="none" w:sz="0" w:space="0" w:color="auto"/>
            <w:left w:val="none" w:sz="0" w:space="0" w:color="auto"/>
            <w:bottom w:val="none" w:sz="0" w:space="0" w:color="auto"/>
            <w:right w:val="none" w:sz="0" w:space="0" w:color="auto"/>
          </w:divBdr>
        </w:div>
        <w:div w:id="1255548402">
          <w:marLeft w:val="640"/>
          <w:marRight w:val="0"/>
          <w:marTop w:val="0"/>
          <w:marBottom w:val="0"/>
          <w:divBdr>
            <w:top w:val="none" w:sz="0" w:space="0" w:color="auto"/>
            <w:left w:val="none" w:sz="0" w:space="0" w:color="auto"/>
            <w:bottom w:val="none" w:sz="0" w:space="0" w:color="auto"/>
            <w:right w:val="none" w:sz="0" w:space="0" w:color="auto"/>
          </w:divBdr>
        </w:div>
        <w:div w:id="1321812627">
          <w:marLeft w:val="640"/>
          <w:marRight w:val="0"/>
          <w:marTop w:val="0"/>
          <w:marBottom w:val="0"/>
          <w:divBdr>
            <w:top w:val="none" w:sz="0" w:space="0" w:color="auto"/>
            <w:left w:val="none" w:sz="0" w:space="0" w:color="auto"/>
            <w:bottom w:val="none" w:sz="0" w:space="0" w:color="auto"/>
            <w:right w:val="none" w:sz="0" w:space="0" w:color="auto"/>
          </w:divBdr>
        </w:div>
        <w:div w:id="696931522">
          <w:marLeft w:val="640"/>
          <w:marRight w:val="0"/>
          <w:marTop w:val="0"/>
          <w:marBottom w:val="0"/>
          <w:divBdr>
            <w:top w:val="none" w:sz="0" w:space="0" w:color="auto"/>
            <w:left w:val="none" w:sz="0" w:space="0" w:color="auto"/>
            <w:bottom w:val="none" w:sz="0" w:space="0" w:color="auto"/>
            <w:right w:val="none" w:sz="0" w:space="0" w:color="auto"/>
          </w:divBdr>
        </w:div>
        <w:div w:id="1019506100">
          <w:marLeft w:val="640"/>
          <w:marRight w:val="0"/>
          <w:marTop w:val="0"/>
          <w:marBottom w:val="0"/>
          <w:divBdr>
            <w:top w:val="none" w:sz="0" w:space="0" w:color="auto"/>
            <w:left w:val="none" w:sz="0" w:space="0" w:color="auto"/>
            <w:bottom w:val="none" w:sz="0" w:space="0" w:color="auto"/>
            <w:right w:val="none" w:sz="0" w:space="0" w:color="auto"/>
          </w:divBdr>
        </w:div>
        <w:div w:id="1019430188">
          <w:marLeft w:val="640"/>
          <w:marRight w:val="0"/>
          <w:marTop w:val="0"/>
          <w:marBottom w:val="0"/>
          <w:divBdr>
            <w:top w:val="none" w:sz="0" w:space="0" w:color="auto"/>
            <w:left w:val="none" w:sz="0" w:space="0" w:color="auto"/>
            <w:bottom w:val="none" w:sz="0" w:space="0" w:color="auto"/>
            <w:right w:val="none" w:sz="0" w:space="0" w:color="auto"/>
          </w:divBdr>
        </w:div>
        <w:div w:id="872574881">
          <w:marLeft w:val="640"/>
          <w:marRight w:val="0"/>
          <w:marTop w:val="0"/>
          <w:marBottom w:val="0"/>
          <w:divBdr>
            <w:top w:val="none" w:sz="0" w:space="0" w:color="auto"/>
            <w:left w:val="none" w:sz="0" w:space="0" w:color="auto"/>
            <w:bottom w:val="none" w:sz="0" w:space="0" w:color="auto"/>
            <w:right w:val="none" w:sz="0" w:space="0" w:color="auto"/>
          </w:divBdr>
        </w:div>
        <w:div w:id="169031593">
          <w:marLeft w:val="640"/>
          <w:marRight w:val="0"/>
          <w:marTop w:val="0"/>
          <w:marBottom w:val="0"/>
          <w:divBdr>
            <w:top w:val="none" w:sz="0" w:space="0" w:color="auto"/>
            <w:left w:val="none" w:sz="0" w:space="0" w:color="auto"/>
            <w:bottom w:val="none" w:sz="0" w:space="0" w:color="auto"/>
            <w:right w:val="none" w:sz="0" w:space="0" w:color="auto"/>
          </w:divBdr>
        </w:div>
        <w:div w:id="1630014264">
          <w:marLeft w:val="640"/>
          <w:marRight w:val="0"/>
          <w:marTop w:val="0"/>
          <w:marBottom w:val="0"/>
          <w:divBdr>
            <w:top w:val="none" w:sz="0" w:space="0" w:color="auto"/>
            <w:left w:val="none" w:sz="0" w:space="0" w:color="auto"/>
            <w:bottom w:val="none" w:sz="0" w:space="0" w:color="auto"/>
            <w:right w:val="none" w:sz="0" w:space="0" w:color="auto"/>
          </w:divBdr>
        </w:div>
        <w:div w:id="1754818044">
          <w:marLeft w:val="640"/>
          <w:marRight w:val="0"/>
          <w:marTop w:val="0"/>
          <w:marBottom w:val="0"/>
          <w:divBdr>
            <w:top w:val="none" w:sz="0" w:space="0" w:color="auto"/>
            <w:left w:val="none" w:sz="0" w:space="0" w:color="auto"/>
            <w:bottom w:val="none" w:sz="0" w:space="0" w:color="auto"/>
            <w:right w:val="none" w:sz="0" w:space="0" w:color="auto"/>
          </w:divBdr>
        </w:div>
        <w:div w:id="313876220">
          <w:marLeft w:val="640"/>
          <w:marRight w:val="0"/>
          <w:marTop w:val="0"/>
          <w:marBottom w:val="0"/>
          <w:divBdr>
            <w:top w:val="none" w:sz="0" w:space="0" w:color="auto"/>
            <w:left w:val="none" w:sz="0" w:space="0" w:color="auto"/>
            <w:bottom w:val="none" w:sz="0" w:space="0" w:color="auto"/>
            <w:right w:val="none" w:sz="0" w:space="0" w:color="auto"/>
          </w:divBdr>
        </w:div>
        <w:div w:id="506797086">
          <w:marLeft w:val="640"/>
          <w:marRight w:val="0"/>
          <w:marTop w:val="0"/>
          <w:marBottom w:val="0"/>
          <w:divBdr>
            <w:top w:val="none" w:sz="0" w:space="0" w:color="auto"/>
            <w:left w:val="none" w:sz="0" w:space="0" w:color="auto"/>
            <w:bottom w:val="none" w:sz="0" w:space="0" w:color="auto"/>
            <w:right w:val="none" w:sz="0" w:space="0" w:color="auto"/>
          </w:divBdr>
        </w:div>
        <w:div w:id="1161576582">
          <w:marLeft w:val="640"/>
          <w:marRight w:val="0"/>
          <w:marTop w:val="0"/>
          <w:marBottom w:val="0"/>
          <w:divBdr>
            <w:top w:val="none" w:sz="0" w:space="0" w:color="auto"/>
            <w:left w:val="none" w:sz="0" w:space="0" w:color="auto"/>
            <w:bottom w:val="none" w:sz="0" w:space="0" w:color="auto"/>
            <w:right w:val="none" w:sz="0" w:space="0" w:color="auto"/>
          </w:divBdr>
        </w:div>
        <w:div w:id="1922568835">
          <w:marLeft w:val="640"/>
          <w:marRight w:val="0"/>
          <w:marTop w:val="0"/>
          <w:marBottom w:val="0"/>
          <w:divBdr>
            <w:top w:val="none" w:sz="0" w:space="0" w:color="auto"/>
            <w:left w:val="none" w:sz="0" w:space="0" w:color="auto"/>
            <w:bottom w:val="none" w:sz="0" w:space="0" w:color="auto"/>
            <w:right w:val="none" w:sz="0" w:space="0" w:color="auto"/>
          </w:divBdr>
        </w:div>
        <w:div w:id="974719990">
          <w:marLeft w:val="640"/>
          <w:marRight w:val="0"/>
          <w:marTop w:val="0"/>
          <w:marBottom w:val="0"/>
          <w:divBdr>
            <w:top w:val="none" w:sz="0" w:space="0" w:color="auto"/>
            <w:left w:val="none" w:sz="0" w:space="0" w:color="auto"/>
            <w:bottom w:val="none" w:sz="0" w:space="0" w:color="auto"/>
            <w:right w:val="none" w:sz="0" w:space="0" w:color="auto"/>
          </w:divBdr>
        </w:div>
        <w:div w:id="1586375923">
          <w:marLeft w:val="640"/>
          <w:marRight w:val="0"/>
          <w:marTop w:val="0"/>
          <w:marBottom w:val="0"/>
          <w:divBdr>
            <w:top w:val="none" w:sz="0" w:space="0" w:color="auto"/>
            <w:left w:val="none" w:sz="0" w:space="0" w:color="auto"/>
            <w:bottom w:val="none" w:sz="0" w:space="0" w:color="auto"/>
            <w:right w:val="none" w:sz="0" w:space="0" w:color="auto"/>
          </w:divBdr>
        </w:div>
        <w:div w:id="1969779189">
          <w:marLeft w:val="640"/>
          <w:marRight w:val="0"/>
          <w:marTop w:val="0"/>
          <w:marBottom w:val="0"/>
          <w:divBdr>
            <w:top w:val="none" w:sz="0" w:space="0" w:color="auto"/>
            <w:left w:val="none" w:sz="0" w:space="0" w:color="auto"/>
            <w:bottom w:val="none" w:sz="0" w:space="0" w:color="auto"/>
            <w:right w:val="none" w:sz="0" w:space="0" w:color="auto"/>
          </w:divBdr>
        </w:div>
        <w:div w:id="1572539119">
          <w:marLeft w:val="640"/>
          <w:marRight w:val="0"/>
          <w:marTop w:val="0"/>
          <w:marBottom w:val="0"/>
          <w:divBdr>
            <w:top w:val="none" w:sz="0" w:space="0" w:color="auto"/>
            <w:left w:val="none" w:sz="0" w:space="0" w:color="auto"/>
            <w:bottom w:val="none" w:sz="0" w:space="0" w:color="auto"/>
            <w:right w:val="none" w:sz="0" w:space="0" w:color="auto"/>
          </w:divBdr>
        </w:div>
      </w:divsChild>
    </w:div>
    <w:div w:id="1893537949">
      <w:bodyDiv w:val="1"/>
      <w:marLeft w:val="0"/>
      <w:marRight w:val="0"/>
      <w:marTop w:val="0"/>
      <w:marBottom w:val="0"/>
      <w:divBdr>
        <w:top w:val="none" w:sz="0" w:space="0" w:color="auto"/>
        <w:left w:val="none" w:sz="0" w:space="0" w:color="auto"/>
        <w:bottom w:val="none" w:sz="0" w:space="0" w:color="auto"/>
        <w:right w:val="none" w:sz="0" w:space="0" w:color="auto"/>
      </w:divBdr>
      <w:divsChild>
        <w:div w:id="993338937">
          <w:marLeft w:val="0"/>
          <w:marRight w:val="0"/>
          <w:marTop w:val="0"/>
          <w:marBottom w:val="0"/>
          <w:divBdr>
            <w:top w:val="none" w:sz="0" w:space="0" w:color="auto"/>
            <w:left w:val="none" w:sz="0" w:space="0" w:color="auto"/>
            <w:bottom w:val="none" w:sz="0" w:space="0" w:color="auto"/>
            <w:right w:val="none" w:sz="0" w:space="0" w:color="auto"/>
          </w:divBdr>
          <w:divsChild>
            <w:div w:id="1089427871">
              <w:marLeft w:val="0"/>
              <w:marRight w:val="0"/>
              <w:marTop w:val="0"/>
              <w:marBottom w:val="0"/>
              <w:divBdr>
                <w:top w:val="none" w:sz="0" w:space="0" w:color="auto"/>
                <w:left w:val="none" w:sz="0" w:space="0" w:color="auto"/>
                <w:bottom w:val="none" w:sz="0" w:space="0" w:color="auto"/>
                <w:right w:val="none" w:sz="0" w:space="0" w:color="auto"/>
              </w:divBdr>
              <w:divsChild>
                <w:div w:id="1177034926">
                  <w:marLeft w:val="0"/>
                  <w:marRight w:val="0"/>
                  <w:marTop w:val="0"/>
                  <w:marBottom w:val="0"/>
                  <w:divBdr>
                    <w:top w:val="none" w:sz="0" w:space="0" w:color="auto"/>
                    <w:left w:val="none" w:sz="0" w:space="0" w:color="auto"/>
                    <w:bottom w:val="none" w:sz="0" w:space="0" w:color="auto"/>
                    <w:right w:val="none" w:sz="0" w:space="0" w:color="auto"/>
                  </w:divBdr>
                  <w:divsChild>
                    <w:div w:id="17555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540354">
      <w:bodyDiv w:val="1"/>
      <w:marLeft w:val="0"/>
      <w:marRight w:val="0"/>
      <w:marTop w:val="0"/>
      <w:marBottom w:val="0"/>
      <w:divBdr>
        <w:top w:val="none" w:sz="0" w:space="0" w:color="auto"/>
        <w:left w:val="none" w:sz="0" w:space="0" w:color="auto"/>
        <w:bottom w:val="none" w:sz="0" w:space="0" w:color="auto"/>
        <w:right w:val="none" w:sz="0" w:space="0" w:color="auto"/>
      </w:divBdr>
      <w:divsChild>
        <w:div w:id="499581270">
          <w:marLeft w:val="0"/>
          <w:marRight w:val="0"/>
          <w:marTop w:val="0"/>
          <w:marBottom w:val="0"/>
          <w:divBdr>
            <w:top w:val="none" w:sz="0" w:space="0" w:color="auto"/>
            <w:left w:val="none" w:sz="0" w:space="0" w:color="auto"/>
            <w:bottom w:val="none" w:sz="0" w:space="0" w:color="auto"/>
            <w:right w:val="none" w:sz="0" w:space="0" w:color="auto"/>
          </w:divBdr>
          <w:divsChild>
            <w:div w:id="108742545">
              <w:marLeft w:val="0"/>
              <w:marRight w:val="0"/>
              <w:marTop w:val="0"/>
              <w:marBottom w:val="0"/>
              <w:divBdr>
                <w:top w:val="none" w:sz="0" w:space="0" w:color="auto"/>
                <w:left w:val="none" w:sz="0" w:space="0" w:color="auto"/>
                <w:bottom w:val="none" w:sz="0" w:space="0" w:color="auto"/>
                <w:right w:val="none" w:sz="0" w:space="0" w:color="auto"/>
              </w:divBdr>
              <w:divsChild>
                <w:div w:id="825780885">
                  <w:marLeft w:val="0"/>
                  <w:marRight w:val="0"/>
                  <w:marTop w:val="0"/>
                  <w:marBottom w:val="0"/>
                  <w:divBdr>
                    <w:top w:val="none" w:sz="0" w:space="0" w:color="auto"/>
                    <w:left w:val="none" w:sz="0" w:space="0" w:color="auto"/>
                    <w:bottom w:val="none" w:sz="0" w:space="0" w:color="auto"/>
                    <w:right w:val="none" w:sz="0" w:space="0" w:color="auto"/>
                  </w:divBdr>
                  <w:divsChild>
                    <w:div w:id="84004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733189">
          <w:marLeft w:val="0"/>
          <w:marRight w:val="0"/>
          <w:marTop w:val="0"/>
          <w:marBottom w:val="0"/>
          <w:divBdr>
            <w:top w:val="none" w:sz="0" w:space="0" w:color="auto"/>
            <w:left w:val="none" w:sz="0" w:space="0" w:color="auto"/>
            <w:bottom w:val="none" w:sz="0" w:space="0" w:color="auto"/>
            <w:right w:val="none" w:sz="0" w:space="0" w:color="auto"/>
          </w:divBdr>
          <w:divsChild>
            <w:div w:id="1489856635">
              <w:marLeft w:val="0"/>
              <w:marRight w:val="0"/>
              <w:marTop w:val="0"/>
              <w:marBottom w:val="0"/>
              <w:divBdr>
                <w:top w:val="none" w:sz="0" w:space="0" w:color="auto"/>
                <w:left w:val="none" w:sz="0" w:space="0" w:color="auto"/>
                <w:bottom w:val="none" w:sz="0" w:space="0" w:color="auto"/>
                <w:right w:val="none" w:sz="0" w:space="0" w:color="auto"/>
              </w:divBdr>
              <w:divsChild>
                <w:div w:id="144777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872782">
      <w:bodyDiv w:val="1"/>
      <w:marLeft w:val="0"/>
      <w:marRight w:val="0"/>
      <w:marTop w:val="0"/>
      <w:marBottom w:val="0"/>
      <w:divBdr>
        <w:top w:val="none" w:sz="0" w:space="0" w:color="auto"/>
        <w:left w:val="none" w:sz="0" w:space="0" w:color="auto"/>
        <w:bottom w:val="none" w:sz="0" w:space="0" w:color="auto"/>
        <w:right w:val="none" w:sz="0" w:space="0" w:color="auto"/>
      </w:divBdr>
      <w:divsChild>
        <w:div w:id="371268559">
          <w:marLeft w:val="0"/>
          <w:marRight w:val="0"/>
          <w:marTop w:val="0"/>
          <w:marBottom w:val="0"/>
          <w:divBdr>
            <w:top w:val="none" w:sz="0" w:space="0" w:color="auto"/>
            <w:left w:val="none" w:sz="0" w:space="0" w:color="auto"/>
            <w:bottom w:val="none" w:sz="0" w:space="0" w:color="auto"/>
            <w:right w:val="none" w:sz="0" w:space="0" w:color="auto"/>
          </w:divBdr>
          <w:divsChild>
            <w:div w:id="896551955">
              <w:marLeft w:val="0"/>
              <w:marRight w:val="0"/>
              <w:marTop w:val="0"/>
              <w:marBottom w:val="0"/>
              <w:divBdr>
                <w:top w:val="none" w:sz="0" w:space="0" w:color="auto"/>
                <w:left w:val="none" w:sz="0" w:space="0" w:color="auto"/>
                <w:bottom w:val="none" w:sz="0" w:space="0" w:color="auto"/>
                <w:right w:val="none" w:sz="0" w:space="0" w:color="auto"/>
              </w:divBdr>
              <w:divsChild>
                <w:div w:id="40692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579893">
      <w:bodyDiv w:val="1"/>
      <w:marLeft w:val="0"/>
      <w:marRight w:val="0"/>
      <w:marTop w:val="0"/>
      <w:marBottom w:val="0"/>
      <w:divBdr>
        <w:top w:val="none" w:sz="0" w:space="0" w:color="auto"/>
        <w:left w:val="none" w:sz="0" w:space="0" w:color="auto"/>
        <w:bottom w:val="none" w:sz="0" w:space="0" w:color="auto"/>
        <w:right w:val="none" w:sz="0" w:space="0" w:color="auto"/>
      </w:divBdr>
      <w:divsChild>
        <w:div w:id="1613442644">
          <w:marLeft w:val="0"/>
          <w:marRight w:val="0"/>
          <w:marTop w:val="0"/>
          <w:marBottom w:val="0"/>
          <w:divBdr>
            <w:top w:val="none" w:sz="0" w:space="0" w:color="auto"/>
            <w:left w:val="none" w:sz="0" w:space="0" w:color="auto"/>
            <w:bottom w:val="none" w:sz="0" w:space="0" w:color="auto"/>
            <w:right w:val="none" w:sz="0" w:space="0" w:color="auto"/>
          </w:divBdr>
          <w:divsChild>
            <w:div w:id="1712267422">
              <w:marLeft w:val="0"/>
              <w:marRight w:val="0"/>
              <w:marTop w:val="0"/>
              <w:marBottom w:val="0"/>
              <w:divBdr>
                <w:top w:val="none" w:sz="0" w:space="0" w:color="auto"/>
                <w:left w:val="none" w:sz="0" w:space="0" w:color="auto"/>
                <w:bottom w:val="none" w:sz="0" w:space="0" w:color="auto"/>
                <w:right w:val="none" w:sz="0" w:space="0" w:color="auto"/>
              </w:divBdr>
              <w:divsChild>
                <w:div w:id="87584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125831">
      <w:bodyDiv w:val="1"/>
      <w:marLeft w:val="0"/>
      <w:marRight w:val="0"/>
      <w:marTop w:val="0"/>
      <w:marBottom w:val="0"/>
      <w:divBdr>
        <w:top w:val="none" w:sz="0" w:space="0" w:color="auto"/>
        <w:left w:val="none" w:sz="0" w:space="0" w:color="auto"/>
        <w:bottom w:val="none" w:sz="0" w:space="0" w:color="auto"/>
        <w:right w:val="none" w:sz="0" w:space="0" w:color="auto"/>
      </w:divBdr>
    </w:div>
    <w:div w:id="1914509652">
      <w:bodyDiv w:val="1"/>
      <w:marLeft w:val="0"/>
      <w:marRight w:val="0"/>
      <w:marTop w:val="0"/>
      <w:marBottom w:val="0"/>
      <w:divBdr>
        <w:top w:val="none" w:sz="0" w:space="0" w:color="auto"/>
        <w:left w:val="none" w:sz="0" w:space="0" w:color="auto"/>
        <w:bottom w:val="none" w:sz="0" w:space="0" w:color="auto"/>
        <w:right w:val="none" w:sz="0" w:space="0" w:color="auto"/>
      </w:divBdr>
    </w:div>
    <w:div w:id="1915167082">
      <w:bodyDiv w:val="1"/>
      <w:marLeft w:val="0"/>
      <w:marRight w:val="0"/>
      <w:marTop w:val="0"/>
      <w:marBottom w:val="0"/>
      <w:divBdr>
        <w:top w:val="none" w:sz="0" w:space="0" w:color="auto"/>
        <w:left w:val="none" w:sz="0" w:space="0" w:color="auto"/>
        <w:bottom w:val="none" w:sz="0" w:space="0" w:color="auto"/>
        <w:right w:val="none" w:sz="0" w:space="0" w:color="auto"/>
      </w:divBdr>
      <w:divsChild>
        <w:div w:id="628821713">
          <w:marLeft w:val="0"/>
          <w:marRight w:val="0"/>
          <w:marTop w:val="0"/>
          <w:marBottom w:val="0"/>
          <w:divBdr>
            <w:top w:val="none" w:sz="0" w:space="0" w:color="auto"/>
            <w:left w:val="none" w:sz="0" w:space="0" w:color="auto"/>
            <w:bottom w:val="none" w:sz="0" w:space="0" w:color="auto"/>
            <w:right w:val="none" w:sz="0" w:space="0" w:color="auto"/>
          </w:divBdr>
          <w:divsChild>
            <w:div w:id="508832205">
              <w:marLeft w:val="0"/>
              <w:marRight w:val="0"/>
              <w:marTop w:val="0"/>
              <w:marBottom w:val="0"/>
              <w:divBdr>
                <w:top w:val="none" w:sz="0" w:space="0" w:color="auto"/>
                <w:left w:val="none" w:sz="0" w:space="0" w:color="auto"/>
                <w:bottom w:val="none" w:sz="0" w:space="0" w:color="auto"/>
                <w:right w:val="none" w:sz="0" w:space="0" w:color="auto"/>
              </w:divBdr>
              <w:divsChild>
                <w:div w:id="362248925">
                  <w:marLeft w:val="0"/>
                  <w:marRight w:val="0"/>
                  <w:marTop w:val="0"/>
                  <w:marBottom w:val="0"/>
                  <w:divBdr>
                    <w:top w:val="none" w:sz="0" w:space="0" w:color="auto"/>
                    <w:left w:val="none" w:sz="0" w:space="0" w:color="auto"/>
                    <w:bottom w:val="none" w:sz="0" w:space="0" w:color="auto"/>
                    <w:right w:val="none" w:sz="0" w:space="0" w:color="auto"/>
                  </w:divBdr>
                  <w:divsChild>
                    <w:div w:id="1499348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905688">
      <w:bodyDiv w:val="1"/>
      <w:marLeft w:val="0"/>
      <w:marRight w:val="0"/>
      <w:marTop w:val="0"/>
      <w:marBottom w:val="0"/>
      <w:divBdr>
        <w:top w:val="none" w:sz="0" w:space="0" w:color="auto"/>
        <w:left w:val="none" w:sz="0" w:space="0" w:color="auto"/>
        <w:bottom w:val="none" w:sz="0" w:space="0" w:color="auto"/>
        <w:right w:val="none" w:sz="0" w:space="0" w:color="auto"/>
      </w:divBdr>
      <w:divsChild>
        <w:div w:id="580021886">
          <w:marLeft w:val="640"/>
          <w:marRight w:val="0"/>
          <w:marTop w:val="0"/>
          <w:marBottom w:val="0"/>
          <w:divBdr>
            <w:top w:val="none" w:sz="0" w:space="0" w:color="auto"/>
            <w:left w:val="none" w:sz="0" w:space="0" w:color="auto"/>
            <w:bottom w:val="none" w:sz="0" w:space="0" w:color="auto"/>
            <w:right w:val="none" w:sz="0" w:space="0" w:color="auto"/>
          </w:divBdr>
        </w:div>
        <w:div w:id="95833549">
          <w:marLeft w:val="640"/>
          <w:marRight w:val="0"/>
          <w:marTop w:val="0"/>
          <w:marBottom w:val="0"/>
          <w:divBdr>
            <w:top w:val="none" w:sz="0" w:space="0" w:color="auto"/>
            <w:left w:val="none" w:sz="0" w:space="0" w:color="auto"/>
            <w:bottom w:val="none" w:sz="0" w:space="0" w:color="auto"/>
            <w:right w:val="none" w:sz="0" w:space="0" w:color="auto"/>
          </w:divBdr>
        </w:div>
        <w:div w:id="1320690553">
          <w:marLeft w:val="640"/>
          <w:marRight w:val="0"/>
          <w:marTop w:val="0"/>
          <w:marBottom w:val="0"/>
          <w:divBdr>
            <w:top w:val="none" w:sz="0" w:space="0" w:color="auto"/>
            <w:left w:val="none" w:sz="0" w:space="0" w:color="auto"/>
            <w:bottom w:val="none" w:sz="0" w:space="0" w:color="auto"/>
            <w:right w:val="none" w:sz="0" w:space="0" w:color="auto"/>
          </w:divBdr>
        </w:div>
        <w:div w:id="1822505629">
          <w:marLeft w:val="640"/>
          <w:marRight w:val="0"/>
          <w:marTop w:val="0"/>
          <w:marBottom w:val="0"/>
          <w:divBdr>
            <w:top w:val="none" w:sz="0" w:space="0" w:color="auto"/>
            <w:left w:val="none" w:sz="0" w:space="0" w:color="auto"/>
            <w:bottom w:val="none" w:sz="0" w:space="0" w:color="auto"/>
            <w:right w:val="none" w:sz="0" w:space="0" w:color="auto"/>
          </w:divBdr>
        </w:div>
        <w:div w:id="1115296532">
          <w:marLeft w:val="640"/>
          <w:marRight w:val="0"/>
          <w:marTop w:val="0"/>
          <w:marBottom w:val="0"/>
          <w:divBdr>
            <w:top w:val="none" w:sz="0" w:space="0" w:color="auto"/>
            <w:left w:val="none" w:sz="0" w:space="0" w:color="auto"/>
            <w:bottom w:val="none" w:sz="0" w:space="0" w:color="auto"/>
            <w:right w:val="none" w:sz="0" w:space="0" w:color="auto"/>
          </w:divBdr>
        </w:div>
        <w:div w:id="1931306844">
          <w:marLeft w:val="640"/>
          <w:marRight w:val="0"/>
          <w:marTop w:val="0"/>
          <w:marBottom w:val="0"/>
          <w:divBdr>
            <w:top w:val="none" w:sz="0" w:space="0" w:color="auto"/>
            <w:left w:val="none" w:sz="0" w:space="0" w:color="auto"/>
            <w:bottom w:val="none" w:sz="0" w:space="0" w:color="auto"/>
            <w:right w:val="none" w:sz="0" w:space="0" w:color="auto"/>
          </w:divBdr>
        </w:div>
        <w:div w:id="1376663600">
          <w:marLeft w:val="640"/>
          <w:marRight w:val="0"/>
          <w:marTop w:val="0"/>
          <w:marBottom w:val="0"/>
          <w:divBdr>
            <w:top w:val="none" w:sz="0" w:space="0" w:color="auto"/>
            <w:left w:val="none" w:sz="0" w:space="0" w:color="auto"/>
            <w:bottom w:val="none" w:sz="0" w:space="0" w:color="auto"/>
            <w:right w:val="none" w:sz="0" w:space="0" w:color="auto"/>
          </w:divBdr>
        </w:div>
        <w:div w:id="366487836">
          <w:marLeft w:val="640"/>
          <w:marRight w:val="0"/>
          <w:marTop w:val="0"/>
          <w:marBottom w:val="0"/>
          <w:divBdr>
            <w:top w:val="none" w:sz="0" w:space="0" w:color="auto"/>
            <w:left w:val="none" w:sz="0" w:space="0" w:color="auto"/>
            <w:bottom w:val="none" w:sz="0" w:space="0" w:color="auto"/>
            <w:right w:val="none" w:sz="0" w:space="0" w:color="auto"/>
          </w:divBdr>
        </w:div>
        <w:div w:id="818692599">
          <w:marLeft w:val="640"/>
          <w:marRight w:val="0"/>
          <w:marTop w:val="0"/>
          <w:marBottom w:val="0"/>
          <w:divBdr>
            <w:top w:val="none" w:sz="0" w:space="0" w:color="auto"/>
            <w:left w:val="none" w:sz="0" w:space="0" w:color="auto"/>
            <w:bottom w:val="none" w:sz="0" w:space="0" w:color="auto"/>
            <w:right w:val="none" w:sz="0" w:space="0" w:color="auto"/>
          </w:divBdr>
        </w:div>
        <w:div w:id="967707084">
          <w:marLeft w:val="640"/>
          <w:marRight w:val="0"/>
          <w:marTop w:val="0"/>
          <w:marBottom w:val="0"/>
          <w:divBdr>
            <w:top w:val="none" w:sz="0" w:space="0" w:color="auto"/>
            <w:left w:val="none" w:sz="0" w:space="0" w:color="auto"/>
            <w:bottom w:val="none" w:sz="0" w:space="0" w:color="auto"/>
            <w:right w:val="none" w:sz="0" w:space="0" w:color="auto"/>
          </w:divBdr>
        </w:div>
        <w:div w:id="1409812389">
          <w:marLeft w:val="640"/>
          <w:marRight w:val="0"/>
          <w:marTop w:val="0"/>
          <w:marBottom w:val="0"/>
          <w:divBdr>
            <w:top w:val="none" w:sz="0" w:space="0" w:color="auto"/>
            <w:left w:val="none" w:sz="0" w:space="0" w:color="auto"/>
            <w:bottom w:val="none" w:sz="0" w:space="0" w:color="auto"/>
            <w:right w:val="none" w:sz="0" w:space="0" w:color="auto"/>
          </w:divBdr>
        </w:div>
        <w:div w:id="1159538141">
          <w:marLeft w:val="640"/>
          <w:marRight w:val="0"/>
          <w:marTop w:val="0"/>
          <w:marBottom w:val="0"/>
          <w:divBdr>
            <w:top w:val="none" w:sz="0" w:space="0" w:color="auto"/>
            <w:left w:val="none" w:sz="0" w:space="0" w:color="auto"/>
            <w:bottom w:val="none" w:sz="0" w:space="0" w:color="auto"/>
            <w:right w:val="none" w:sz="0" w:space="0" w:color="auto"/>
          </w:divBdr>
        </w:div>
        <w:div w:id="671299148">
          <w:marLeft w:val="640"/>
          <w:marRight w:val="0"/>
          <w:marTop w:val="0"/>
          <w:marBottom w:val="0"/>
          <w:divBdr>
            <w:top w:val="none" w:sz="0" w:space="0" w:color="auto"/>
            <w:left w:val="none" w:sz="0" w:space="0" w:color="auto"/>
            <w:bottom w:val="none" w:sz="0" w:space="0" w:color="auto"/>
            <w:right w:val="none" w:sz="0" w:space="0" w:color="auto"/>
          </w:divBdr>
        </w:div>
        <w:div w:id="566647692">
          <w:marLeft w:val="640"/>
          <w:marRight w:val="0"/>
          <w:marTop w:val="0"/>
          <w:marBottom w:val="0"/>
          <w:divBdr>
            <w:top w:val="none" w:sz="0" w:space="0" w:color="auto"/>
            <w:left w:val="none" w:sz="0" w:space="0" w:color="auto"/>
            <w:bottom w:val="none" w:sz="0" w:space="0" w:color="auto"/>
            <w:right w:val="none" w:sz="0" w:space="0" w:color="auto"/>
          </w:divBdr>
        </w:div>
        <w:div w:id="602960769">
          <w:marLeft w:val="640"/>
          <w:marRight w:val="0"/>
          <w:marTop w:val="0"/>
          <w:marBottom w:val="0"/>
          <w:divBdr>
            <w:top w:val="none" w:sz="0" w:space="0" w:color="auto"/>
            <w:left w:val="none" w:sz="0" w:space="0" w:color="auto"/>
            <w:bottom w:val="none" w:sz="0" w:space="0" w:color="auto"/>
            <w:right w:val="none" w:sz="0" w:space="0" w:color="auto"/>
          </w:divBdr>
        </w:div>
        <w:div w:id="911113321">
          <w:marLeft w:val="640"/>
          <w:marRight w:val="0"/>
          <w:marTop w:val="0"/>
          <w:marBottom w:val="0"/>
          <w:divBdr>
            <w:top w:val="none" w:sz="0" w:space="0" w:color="auto"/>
            <w:left w:val="none" w:sz="0" w:space="0" w:color="auto"/>
            <w:bottom w:val="none" w:sz="0" w:space="0" w:color="auto"/>
            <w:right w:val="none" w:sz="0" w:space="0" w:color="auto"/>
          </w:divBdr>
        </w:div>
        <w:div w:id="1833136318">
          <w:marLeft w:val="640"/>
          <w:marRight w:val="0"/>
          <w:marTop w:val="0"/>
          <w:marBottom w:val="0"/>
          <w:divBdr>
            <w:top w:val="none" w:sz="0" w:space="0" w:color="auto"/>
            <w:left w:val="none" w:sz="0" w:space="0" w:color="auto"/>
            <w:bottom w:val="none" w:sz="0" w:space="0" w:color="auto"/>
            <w:right w:val="none" w:sz="0" w:space="0" w:color="auto"/>
          </w:divBdr>
        </w:div>
        <w:div w:id="1677808299">
          <w:marLeft w:val="640"/>
          <w:marRight w:val="0"/>
          <w:marTop w:val="0"/>
          <w:marBottom w:val="0"/>
          <w:divBdr>
            <w:top w:val="none" w:sz="0" w:space="0" w:color="auto"/>
            <w:left w:val="none" w:sz="0" w:space="0" w:color="auto"/>
            <w:bottom w:val="none" w:sz="0" w:space="0" w:color="auto"/>
            <w:right w:val="none" w:sz="0" w:space="0" w:color="auto"/>
          </w:divBdr>
        </w:div>
        <w:div w:id="454566202">
          <w:marLeft w:val="640"/>
          <w:marRight w:val="0"/>
          <w:marTop w:val="0"/>
          <w:marBottom w:val="0"/>
          <w:divBdr>
            <w:top w:val="none" w:sz="0" w:space="0" w:color="auto"/>
            <w:left w:val="none" w:sz="0" w:space="0" w:color="auto"/>
            <w:bottom w:val="none" w:sz="0" w:space="0" w:color="auto"/>
            <w:right w:val="none" w:sz="0" w:space="0" w:color="auto"/>
          </w:divBdr>
        </w:div>
        <w:div w:id="1279411869">
          <w:marLeft w:val="640"/>
          <w:marRight w:val="0"/>
          <w:marTop w:val="0"/>
          <w:marBottom w:val="0"/>
          <w:divBdr>
            <w:top w:val="none" w:sz="0" w:space="0" w:color="auto"/>
            <w:left w:val="none" w:sz="0" w:space="0" w:color="auto"/>
            <w:bottom w:val="none" w:sz="0" w:space="0" w:color="auto"/>
            <w:right w:val="none" w:sz="0" w:space="0" w:color="auto"/>
          </w:divBdr>
        </w:div>
        <w:div w:id="2129395999">
          <w:marLeft w:val="640"/>
          <w:marRight w:val="0"/>
          <w:marTop w:val="0"/>
          <w:marBottom w:val="0"/>
          <w:divBdr>
            <w:top w:val="none" w:sz="0" w:space="0" w:color="auto"/>
            <w:left w:val="none" w:sz="0" w:space="0" w:color="auto"/>
            <w:bottom w:val="none" w:sz="0" w:space="0" w:color="auto"/>
            <w:right w:val="none" w:sz="0" w:space="0" w:color="auto"/>
          </w:divBdr>
        </w:div>
        <w:div w:id="26375730">
          <w:marLeft w:val="640"/>
          <w:marRight w:val="0"/>
          <w:marTop w:val="0"/>
          <w:marBottom w:val="0"/>
          <w:divBdr>
            <w:top w:val="none" w:sz="0" w:space="0" w:color="auto"/>
            <w:left w:val="none" w:sz="0" w:space="0" w:color="auto"/>
            <w:bottom w:val="none" w:sz="0" w:space="0" w:color="auto"/>
            <w:right w:val="none" w:sz="0" w:space="0" w:color="auto"/>
          </w:divBdr>
        </w:div>
        <w:div w:id="220823261">
          <w:marLeft w:val="640"/>
          <w:marRight w:val="0"/>
          <w:marTop w:val="0"/>
          <w:marBottom w:val="0"/>
          <w:divBdr>
            <w:top w:val="none" w:sz="0" w:space="0" w:color="auto"/>
            <w:left w:val="none" w:sz="0" w:space="0" w:color="auto"/>
            <w:bottom w:val="none" w:sz="0" w:space="0" w:color="auto"/>
            <w:right w:val="none" w:sz="0" w:space="0" w:color="auto"/>
          </w:divBdr>
        </w:div>
        <w:div w:id="585843854">
          <w:marLeft w:val="640"/>
          <w:marRight w:val="0"/>
          <w:marTop w:val="0"/>
          <w:marBottom w:val="0"/>
          <w:divBdr>
            <w:top w:val="none" w:sz="0" w:space="0" w:color="auto"/>
            <w:left w:val="none" w:sz="0" w:space="0" w:color="auto"/>
            <w:bottom w:val="none" w:sz="0" w:space="0" w:color="auto"/>
            <w:right w:val="none" w:sz="0" w:space="0" w:color="auto"/>
          </w:divBdr>
        </w:div>
        <w:div w:id="97525290">
          <w:marLeft w:val="640"/>
          <w:marRight w:val="0"/>
          <w:marTop w:val="0"/>
          <w:marBottom w:val="0"/>
          <w:divBdr>
            <w:top w:val="none" w:sz="0" w:space="0" w:color="auto"/>
            <w:left w:val="none" w:sz="0" w:space="0" w:color="auto"/>
            <w:bottom w:val="none" w:sz="0" w:space="0" w:color="auto"/>
            <w:right w:val="none" w:sz="0" w:space="0" w:color="auto"/>
          </w:divBdr>
        </w:div>
        <w:div w:id="1154685937">
          <w:marLeft w:val="640"/>
          <w:marRight w:val="0"/>
          <w:marTop w:val="0"/>
          <w:marBottom w:val="0"/>
          <w:divBdr>
            <w:top w:val="none" w:sz="0" w:space="0" w:color="auto"/>
            <w:left w:val="none" w:sz="0" w:space="0" w:color="auto"/>
            <w:bottom w:val="none" w:sz="0" w:space="0" w:color="auto"/>
            <w:right w:val="none" w:sz="0" w:space="0" w:color="auto"/>
          </w:divBdr>
        </w:div>
        <w:div w:id="72554568">
          <w:marLeft w:val="640"/>
          <w:marRight w:val="0"/>
          <w:marTop w:val="0"/>
          <w:marBottom w:val="0"/>
          <w:divBdr>
            <w:top w:val="none" w:sz="0" w:space="0" w:color="auto"/>
            <w:left w:val="none" w:sz="0" w:space="0" w:color="auto"/>
            <w:bottom w:val="none" w:sz="0" w:space="0" w:color="auto"/>
            <w:right w:val="none" w:sz="0" w:space="0" w:color="auto"/>
          </w:divBdr>
        </w:div>
        <w:div w:id="309598391">
          <w:marLeft w:val="640"/>
          <w:marRight w:val="0"/>
          <w:marTop w:val="0"/>
          <w:marBottom w:val="0"/>
          <w:divBdr>
            <w:top w:val="none" w:sz="0" w:space="0" w:color="auto"/>
            <w:left w:val="none" w:sz="0" w:space="0" w:color="auto"/>
            <w:bottom w:val="none" w:sz="0" w:space="0" w:color="auto"/>
            <w:right w:val="none" w:sz="0" w:space="0" w:color="auto"/>
          </w:divBdr>
        </w:div>
        <w:div w:id="656959205">
          <w:marLeft w:val="640"/>
          <w:marRight w:val="0"/>
          <w:marTop w:val="0"/>
          <w:marBottom w:val="0"/>
          <w:divBdr>
            <w:top w:val="none" w:sz="0" w:space="0" w:color="auto"/>
            <w:left w:val="none" w:sz="0" w:space="0" w:color="auto"/>
            <w:bottom w:val="none" w:sz="0" w:space="0" w:color="auto"/>
            <w:right w:val="none" w:sz="0" w:space="0" w:color="auto"/>
          </w:divBdr>
        </w:div>
        <w:div w:id="1989627649">
          <w:marLeft w:val="640"/>
          <w:marRight w:val="0"/>
          <w:marTop w:val="0"/>
          <w:marBottom w:val="0"/>
          <w:divBdr>
            <w:top w:val="none" w:sz="0" w:space="0" w:color="auto"/>
            <w:left w:val="none" w:sz="0" w:space="0" w:color="auto"/>
            <w:bottom w:val="none" w:sz="0" w:space="0" w:color="auto"/>
            <w:right w:val="none" w:sz="0" w:space="0" w:color="auto"/>
          </w:divBdr>
        </w:div>
        <w:div w:id="65929566">
          <w:marLeft w:val="640"/>
          <w:marRight w:val="0"/>
          <w:marTop w:val="0"/>
          <w:marBottom w:val="0"/>
          <w:divBdr>
            <w:top w:val="none" w:sz="0" w:space="0" w:color="auto"/>
            <w:left w:val="none" w:sz="0" w:space="0" w:color="auto"/>
            <w:bottom w:val="none" w:sz="0" w:space="0" w:color="auto"/>
            <w:right w:val="none" w:sz="0" w:space="0" w:color="auto"/>
          </w:divBdr>
        </w:div>
        <w:div w:id="1936016667">
          <w:marLeft w:val="640"/>
          <w:marRight w:val="0"/>
          <w:marTop w:val="0"/>
          <w:marBottom w:val="0"/>
          <w:divBdr>
            <w:top w:val="none" w:sz="0" w:space="0" w:color="auto"/>
            <w:left w:val="none" w:sz="0" w:space="0" w:color="auto"/>
            <w:bottom w:val="none" w:sz="0" w:space="0" w:color="auto"/>
            <w:right w:val="none" w:sz="0" w:space="0" w:color="auto"/>
          </w:divBdr>
        </w:div>
        <w:div w:id="1096024981">
          <w:marLeft w:val="640"/>
          <w:marRight w:val="0"/>
          <w:marTop w:val="0"/>
          <w:marBottom w:val="0"/>
          <w:divBdr>
            <w:top w:val="none" w:sz="0" w:space="0" w:color="auto"/>
            <w:left w:val="none" w:sz="0" w:space="0" w:color="auto"/>
            <w:bottom w:val="none" w:sz="0" w:space="0" w:color="auto"/>
            <w:right w:val="none" w:sz="0" w:space="0" w:color="auto"/>
          </w:divBdr>
        </w:div>
        <w:div w:id="2035500919">
          <w:marLeft w:val="640"/>
          <w:marRight w:val="0"/>
          <w:marTop w:val="0"/>
          <w:marBottom w:val="0"/>
          <w:divBdr>
            <w:top w:val="none" w:sz="0" w:space="0" w:color="auto"/>
            <w:left w:val="none" w:sz="0" w:space="0" w:color="auto"/>
            <w:bottom w:val="none" w:sz="0" w:space="0" w:color="auto"/>
            <w:right w:val="none" w:sz="0" w:space="0" w:color="auto"/>
          </w:divBdr>
        </w:div>
        <w:div w:id="774054615">
          <w:marLeft w:val="640"/>
          <w:marRight w:val="0"/>
          <w:marTop w:val="0"/>
          <w:marBottom w:val="0"/>
          <w:divBdr>
            <w:top w:val="none" w:sz="0" w:space="0" w:color="auto"/>
            <w:left w:val="none" w:sz="0" w:space="0" w:color="auto"/>
            <w:bottom w:val="none" w:sz="0" w:space="0" w:color="auto"/>
            <w:right w:val="none" w:sz="0" w:space="0" w:color="auto"/>
          </w:divBdr>
        </w:div>
        <w:div w:id="904879882">
          <w:marLeft w:val="640"/>
          <w:marRight w:val="0"/>
          <w:marTop w:val="0"/>
          <w:marBottom w:val="0"/>
          <w:divBdr>
            <w:top w:val="none" w:sz="0" w:space="0" w:color="auto"/>
            <w:left w:val="none" w:sz="0" w:space="0" w:color="auto"/>
            <w:bottom w:val="none" w:sz="0" w:space="0" w:color="auto"/>
            <w:right w:val="none" w:sz="0" w:space="0" w:color="auto"/>
          </w:divBdr>
        </w:div>
        <w:div w:id="687486608">
          <w:marLeft w:val="640"/>
          <w:marRight w:val="0"/>
          <w:marTop w:val="0"/>
          <w:marBottom w:val="0"/>
          <w:divBdr>
            <w:top w:val="none" w:sz="0" w:space="0" w:color="auto"/>
            <w:left w:val="none" w:sz="0" w:space="0" w:color="auto"/>
            <w:bottom w:val="none" w:sz="0" w:space="0" w:color="auto"/>
            <w:right w:val="none" w:sz="0" w:space="0" w:color="auto"/>
          </w:divBdr>
        </w:div>
        <w:div w:id="956564745">
          <w:marLeft w:val="640"/>
          <w:marRight w:val="0"/>
          <w:marTop w:val="0"/>
          <w:marBottom w:val="0"/>
          <w:divBdr>
            <w:top w:val="none" w:sz="0" w:space="0" w:color="auto"/>
            <w:left w:val="none" w:sz="0" w:space="0" w:color="auto"/>
            <w:bottom w:val="none" w:sz="0" w:space="0" w:color="auto"/>
            <w:right w:val="none" w:sz="0" w:space="0" w:color="auto"/>
          </w:divBdr>
        </w:div>
        <w:div w:id="1056011929">
          <w:marLeft w:val="640"/>
          <w:marRight w:val="0"/>
          <w:marTop w:val="0"/>
          <w:marBottom w:val="0"/>
          <w:divBdr>
            <w:top w:val="none" w:sz="0" w:space="0" w:color="auto"/>
            <w:left w:val="none" w:sz="0" w:space="0" w:color="auto"/>
            <w:bottom w:val="none" w:sz="0" w:space="0" w:color="auto"/>
            <w:right w:val="none" w:sz="0" w:space="0" w:color="auto"/>
          </w:divBdr>
        </w:div>
        <w:div w:id="1814445188">
          <w:marLeft w:val="640"/>
          <w:marRight w:val="0"/>
          <w:marTop w:val="0"/>
          <w:marBottom w:val="0"/>
          <w:divBdr>
            <w:top w:val="none" w:sz="0" w:space="0" w:color="auto"/>
            <w:left w:val="none" w:sz="0" w:space="0" w:color="auto"/>
            <w:bottom w:val="none" w:sz="0" w:space="0" w:color="auto"/>
            <w:right w:val="none" w:sz="0" w:space="0" w:color="auto"/>
          </w:divBdr>
        </w:div>
        <w:div w:id="1067536754">
          <w:marLeft w:val="640"/>
          <w:marRight w:val="0"/>
          <w:marTop w:val="0"/>
          <w:marBottom w:val="0"/>
          <w:divBdr>
            <w:top w:val="none" w:sz="0" w:space="0" w:color="auto"/>
            <w:left w:val="none" w:sz="0" w:space="0" w:color="auto"/>
            <w:bottom w:val="none" w:sz="0" w:space="0" w:color="auto"/>
            <w:right w:val="none" w:sz="0" w:space="0" w:color="auto"/>
          </w:divBdr>
        </w:div>
        <w:div w:id="324747958">
          <w:marLeft w:val="640"/>
          <w:marRight w:val="0"/>
          <w:marTop w:val="0"/>
          <w:marBottom w:val="0"/>
          <w:divBdr>
            <w:top w:val="none" w:sz="0" w:space="0" w:color="auto"/>
            <w:left w:val="none" w:sz="0" w:space="0" w:color="auto"/>
            <w:bottom w:val="none" w:sz="0" w:space="0" w:color="auto"/>
            <w:right w:val="none" w:sz="0" w:space="0" w:color="auto"/>
          </w:divBdr>
        </w:div>
        <w:div w:id="1630476251">
          <w:marLeft w:val="640"/>
          <w:marRight w:val="0"/>
          <w:marTop w:val="0"/>
          <w:marBottom w:val="0"/>
          <w:divBdr>
            <w:top w:val="none" w:sz="0" w:space="0" w:color="auto"/>
            <w:left w:val="none" w:sz="0" w:space="0" w:color="auto"/>
            <w:bottom w:val="none" w:sz="0" w:space="0" w:color="auto"/>
            <w:right w:val="none" w:sz="0" w:space="0" w:color="auto"/>
          </w:divBdr>
        </w:div>
        <w:div w:id="1174147126">
          <w:marLeft w:val="640"/>
          <w:marRight w:val="0"/>
          <w:marTop w:val="0"/>
          <w:marBottom w:val="0"/>
          <w:divBdr>
            <w:top w:val="none" w:sz="0" w:space="0" w:color="auto"/>
            <w:left w:val="none" w:sz="0" w:space="0" w:color="auto"/>
            <w:bottom w:val="none" w:sz="0" w:space="0" w:color="auto"/>
            <w:right w:val="none" w:sz="0" w:space="0" w:color="auto"/>
          </w:divBdr>
        </w:div>
        <w:div w:id="1973166775">
          <w:marLeft w:val="640"/>
          <w:marRight w:val="0"/>
          <w:marTop w:val="0"/>
          <w:marBottom w:val="0"/>
          <w:divBdr>
            <w:top w:val="none" w:sz="0" w:space="0" w:color="auto"/>
            <w:left w:val="none" w:sz="0" w:space="0" w:color="auto"/>
            <w:bottom w:val="none" w:sz="0" w:space="0" w:color="auto"/>
            <w:right w:val="none" w:sz="0" w:space="0" w:color="auto"/>
          </w:divBdr>
        </w:div>
        <w:div w:id="1736584926">
          <w:marLeft w:val="640"/>
          <w:marRight w:val="0"/>
          <w:marTop w:val="0"/>
          <w:marBottom w:val="0"/>
          <w:divBdr>
            <w:top w:val="none" w:sz="0" w:space="0" w:color="auto"/>
            <w:left w:val="none" w:sz="0" w:space="0" w:color="auto"/>
            <w:bottom w:val="none" w:sz="0" w:space="0" w:color="auto"/>
            <w:right w:val="none" w:sz="0" w:space="0" w:color="auto"/>
          </w:divBdr>
        </w:div>
        <w:div w:id="228227991">
          <w:marLeft w:val="640"/>
          <w:marRight w:val="0"/>
          <w:marTop w:val="0"/>
          <w:marBottom w:val="0"/>
          <w:divBdr>
            <w:top w:val="none" w:sz="0" w:space="0" w:color="auto"/>
            <w:left w:val="none" w:sz="0" w:space="0" w:color="auto"/>
            <w:bottom w:val="none" w:sz="0" w:space="0" w:color="auto"/>
            <w:right w:val="none" w:sz="0" w:space="0" w:color="auto"/>
          </w:divBdr>
        </w:div>
        <w:div w:id="2095740124">
          <w:marLeft w:val="640"/>
          <w:marRight w:val="0"/>
          <w:marTop w:val="0"/>
          <w:marBottom w:val="0"/>
          <w:divBdr>
            <w:top w:val="none" w:sz="0" w:space="0" w:color="auto"/>
            <w:left w:val="none" w:sz="0" w:space="0" w:color="auto"/>
            <w:bottom w:val="none" w:sz="0" w:space="0" w:color="auto"/>
            <w:right w:val="none" w:sz="0" w:space="0" w:color="auto"/>
          </w:divBdr>
        </w:div>
        <w:div w:id="1269243078">
          <w:marLeft w:val="640"/>
          <w:marRight w:val="0"/>
          <w:marTop w:val="0"/>
          <w:marBottom w:val="0"/>
          <w:divBdr>
            <w:top w:val="none" w:sz="0" w:space="0" w:color="auto"/>
            <w:left w:val="none" w:sz="0" w:space="0" w:color="auto"/>
            <w:bottom w:val="none" w:sz="0" w:space="0" w:color="auto"/>
            <w:right w:val="none" w:sz="0" w:space="0" w:color="auto"/>
          </w:divBdr>
        </w:div>
      </w:divsChild>
    </w:div>
    <w:div w:id="1934431079">
      <w:bodyDiv w:val="1"/>
      <w:marLeft w:val="0"/>
      <w:marRight w:val="0"/>
      <w:marTop w:val="0"/>
      <w:marBottom w:val="0"/>
      <w:divBdr>
        <w:top w:val="none" w:sz="0" w:space="0" w:color="auto"/>
        <w:left w:val="none" w:sz="0" w:space="0" w:color="auto"/>
        <w:bottom w:val="none" w:sz="0" w:space="0" w:color="auto"/>
        <w:right w:val="none" w:sz="0" w:space="0" w:color="auto"/>
      </w:divBdr>
      <w:divsChild>
        <w:div w:id="1632636848">
          <w:marLeft w:val="640"/>
          <w:marRight w:val="0"/>
          <w:marTop w:val="0"/>
          <w:marBottom w:val="0"/>
          <w:divBdr>
            <w:top w:val="none" w:sz="0" w:space="0" w:color="auto"/>
            <w:left w:val="none" w:sz="0" w:space="0" w:color="auto"/>
            <w:bottom w:val="none" w:sz="0" w:space="0" w:color="auto"/>
            <w:right w:val="none" w:sz="0" w:space="0" w:color="auto"/>
          </w:divBdr>
        </w:div>
        <w:div w:id="1300115539">
          <w:marLeft w:val="640"/>
          <w:marRight w:val="0"/>
          <w:marTop w:val="0"/>
          <w:marBottom w:val="0"/>
          <w:divBdr>
            <w:top w:val="none" w:sz="0" w:space="0" w:color="auto"/>
            <w:left w:val="none" w:sz="0" w:space="0" w:color="auto"/>
            <w:bottom w:val="none" w:sz="0" w:space="0" w:color="auto"/>
            <w:right w:val="none" w:sz="0" w:space="0" w:color="auto"/>
          </w:divBdr>
        </w:div>
        <w:div w:id="2009600577">
          <w:marLeft w:val="640"/>
          <w:marRight w:val="0"/>
          <w:marTop w:val="0"/>
          <w:marBottom w:val="0"/>
          <w:divBdr>
            <w:top w:val="none" w:sz="0" w:space="0" w:color="auto"/>
            <w:left w:val="none" w:sz="0" w:space="0" w:color="auto"/>
            <w:bottom w:val="none" w:sz="0" w:space="0" w:color="auto"/>
            <w:right w:val="none" w:sz="0" w:space="0" w:color="auto"/>
          </w:divBdr>
        </w:div>
        <w:div w:id="1443382856">
          <w:marLeft w:val="640"/>
          <w:marRight w:val="0"/>
          <w:marTop w:val="0"/>
          <w:marBottom w:val="0"/>
          <w:divBdr>
            <w:top w:val="none" w:sz="0" w:space="0" w:color="auto"/>
            <w:left w:val="none" w:sz="0" w:space="0" w:color="auto"/>
            <w:bottom w:val="none" w:sz="0" w:space="0" w:color="auto"/>
            <w:right w:val="none" w:sz="0" w:space="0" w:color="auto"/>
          </w:divBdr>
        </w:div>
        <w:div w:id="1143500129">
          <w:marLeft w:val="640"/>
          <w:marRight w:val="0"/>
          <w:marTop w:val="0"/>
          <w:marBottom w:val="0"/>
          <w:divBdr>
            <w:top w:val="none" w:sz="0" w:space="0" w:color="auto"/>
            <w:left w:val="none" w:sz="0" w:space="0" w:color="auto"/>
            <w:bottom w:val="none" w:sz="0" w:space="0" w:color="auto"/>
            <w:right w:val="none" w:sz="0" w:space="0" w:color="auto"/>
          </w:divBdr>
        </w:div>
        <w:div w:id="991063038">
          <w:marLeft w:val="640"/>
          <w:marRight w:val="0"/>
          <w:marTop w:val="0"/>
          <w:marBottom w:val="0"/>
          <w:divBdr>
            <w:top w:val="none" w:sz="0" w:space="0" w:color="auto"/>
            <w:left w:val="none" w:sz="0" w:space="0" w:color="auto"/>
            <w:bottom w:val="none" w:sz="0" w:space="0" w:color="auto"/>
            <w:right w:val="none" w:sz="0" w:space="0" w:color="auto"/>
          </w:divBdr>
        </w:div>
        <w:div w:id="234895980">
          <w:marLeft w:val="640"/>
          <w:marRight w:val="0"/>
          <w:marTop w:val="0"/>
          <w:marBottom w:val="0"/>
          <w:divBdr>
            <w:top w:val="none" w:sz="0" w:space="0" w:color="auto"/>
            <w:left w:val="none" w:sz="0" w:space="0" w:color="auto"/>
            <w:bottom w:val="none" w:sz="0" w:space="0" w:color="auto"/>
            <w:right w:val="none" w:sz="0" w:space="0" w:color="auto"/>
          </w:divBdr>
        </w:div>
        <w:div w:id="1808627130">
          <w:marLeft w:val="640"/>
          <w:marRight w:val="0"/>
          <w:marTop w:val="0"/>
          <w:marBottom w:val="0"/>
          <w:divBdr>
            <w:top w:val="none" w:sz="0" w:space="0" w:color="auto"/>
            <w:left w:val="none" w:sz="0" w:space="0" w:color="auto"/>
            <w:bottom w:val="none" w:sz="0" w:space="0" w:color="auto"/>
            <w:right w:val="none" w:sz="0" w:space="0" w:color="auto"/>
          </w:divBdr>
        </w:div>
        <w:div w:id="2113165116">
          <w:marLeft w:val="640"/>
          <w:marRight w:val="0"/>
          <w:marTop w:val="0"/>
          <w:marBottom w:val="0"/>
          <w:divBdr>
            <w:top w:val="none" w:sz="0" w:space="0" w:color="auto"/>
            <w:left w:val="none" w:sz="0" w:space="0" w:color="auto"/>
            <w:bottom w:val="none" w:sz="0" w:space="0" w:color="auto"/>
            <w:right w:val="none" w:sz="0" w:space="0" w:color="auto"/>
          </w:divBdr>
        </w:div>
        <w:div w:id="837767327">
          <w:marLeft w:val="640"/>
          <w:marRight w:val="0"/>
          <w:marTop w:val="0"/>
          <w:marBottom w:val="0"/>
          <w:divBdr>
            <w:top w:val="none" w:sz="0" w:space="0" w:color="auto"/>
            <w:left w:val="none" w:sz="0" w:space="0" w:color="auto"/>
            <w:bottom w:val="none" w:sz="0" w:space="0" w:color="auto"/>
            <w:right w:val="none" w:sz="0" w:space="0" w:color="auto"/>
          </w:divBdr>
        </w:div>
        <w:div w:id="818863">
          <w:marLeft w:val="640"/>
          <w:marRight w:val="0"/>
          <w:marTop w:val="0"/>
          <w:marBottom w:val="0"/>
          <w:divBdr>
            <w:top w:val="none" w:sz="0" w:space="0" w:color="auto"/>
            <w:left w:val="none" w:sz="0" w:space="0" w:color="auto"/>
            <w:bottom w:val="none" w:sz="0" w:space="0" w:color="auto"/>
            <w:right w:val="none" w:sz="0" w:space="0" w:color="auto"/>
          </w:divBdr>
        </w:div>
        <w:div w:id="865755519">
          <w:marLeft w:val="640"/>
          <w:marRight w:val="0"/>
          <w:marTop w:val="0"/>
          <w:marBottom w:val="0"/>
          <w:divBdr>
            <w:top w:val="none" w:sz="0" w:space="0" w:color="auto"/>
            <w:left w:val="none" w:sz="0" w:space="0" w:color="auto"/>
            <w:bottom w:val="none" w:sz="0" w:space="0" w:color="auto"/>
            <w:right w:val="none" w:sz="0" w:space="0" w:color="auto"/>
          </w:divBdr>
        </w:div>
        <w:div w:id="1578513486">
          <w:marLeft w:val="640"/>
          <w:marRight w:val="0"/>
          <w:marTop w:val="0"/>
          <w:marBottom w:val="0"/>
          <w:divBdr>
            <w:top w:val="none" w:sz="0" w:space="0" w:color="auto"/>
            <w:left w:val="none" w:sz="0" w:space="0" w:color="auto"/>
            <w:bottom w:val="none" w:sz="0" w:space="0" w:color="auto"/>
            <w:right w:val="none" w:sz="0" w:space="0" w:color="auto"/>
          </w:divBdr>
        </w:div>
        <w:div w:id="831607821">
          <w:marLeft w:val="640"/>
          <w:marRight w:val="0"/>
          <w:marTop w:val="0"/>
          <w:marBottom w:val="0"/>
          <w:divBdr>
            <w:top w:val="none" w:sz="0" w:space="0" w:color="auto"/>
            <w:left w:val="none" w:sz="0" w:space="0" w:color="auto"/>
            <w:bottom w:val="none" w:sz="0" w:space="0" w:color="auto"/>
            <w:right w:val="none" w:sz="0" w:space="0" w:color="auto"/>
          </w:divBdr>
        </w:div>
        <w:div w:id="81533980">
          <w:marLeft w:val="640"/>
          <w:marRight w:val="0"/>
          <w:marTop w:val="0"/>
          <w:marBottom w:val="0"/>
          <w:divBdr>
            <w:top w:val="none" w:sz="0" w:space="0" w:color="auto"/>
            <w:left w:val="none" w:sz="0" w:space="0" w:color="auto"/>
            <w:bottom w:val="none" w:sz="0" w:space="0" w:color="auto"/>
            <w:right w:val="none" w:sz="0" w:space="0" w:color="auto"/>
          </w:divBdr>
        </w:div>
        <w:div w:id="1987008975">
          <w:marLeft w:val="640"/>
          <w:marRight w:val="0"/>
          <w:marTop w:val="0"/>
          <w:marBottom w:val="0"/>
          <w:divBdr>
            <w:top w:val="none" w:sz="0" w:space="0" w:color="auto"/>
            <w:left w:val="none" w:sz="0" w:space="0" w:color="auto"/>
            <w:bottom w:val="none" w:sz="0" w:space="0" w:color="auto"/>
            <w:right w:val="none" w:sz="0" w:space="0" w:color="auto"/>
          </w:divBdr>
        </w:div>
        <w:div w:id="1992588581">
          <w:marLeft w:val="640"/>
          <w:marRight w:val="0"/>
          <w:marTop w:val="0"/>
          <w:marBottom w:val="0"/>
          <w:divBdr>
            <w:top w:val="none" w:sz="0" w:space="0" w:color="auto"/>
            <w:left w:val="none" w:sz="0" w:space="0" w:color="auto"/>
            <w:bottom w:val="none" w:sz="0" w:space="0" w:color="auto"/>
            <w:right w:val="none" w:sz="0" w:space="0" w:color="auto"/>
          </w:divBdr>
        </w:div>
        <w:div w:id="753403421">
          <w:marLeft w:val="640"/>
          <w:marRight w:val="0"/>
          <w:marTop w:val="0"/>
          <w:marBottom w:val="0"/>
          <w:divBdr>
            <w:top w:val="none" w:sz="0" w:space="0" w:color="auto"/>
            <w:left w:val="none" w:sz="0" w:space="0" w:color="auto"/>
            <w:bottom w:val="none" w:sz="0" w:space="0" w:color="auto"/>
            <w:right w:val="none" w:sz="0" w:space="0" w:color="auto"/>
          </w:divBdr>
        </w:div>
        <w:div w:id="527185880">
          <w:marLeft w:val="640"/>
          <w:marRight w:val="0"/>
          <w:marTop w:val="0"/>
          <w:marBottom w:val="0"/>
          <w:divBdr>
            <w:top w:val="none" w:sz="0" w:space="0" w:color="auto"/>
            <w:left w:val="none" w:sz="0" w:space="0" w:color="auto"/>
            <w:bottom w:val="none" w:sz="0" w:space="0" w:color="auto"/>
            <w:right w:val="none" w:sz="0" w:space="0" w:color="auto"/>
          </w:divBdr>
        </w:div>
        <w:div w:id="1970622160">
          <w:marLeft w:val="640"/>
          <w:marRight w:val="0"/>
          <w:marTop w:val="0"/>
          <w:marBottom w:val="0"/>
          <w:divBdr>
            <w:top w:val="none" w:sz="0" w:space="0" w:color="auto"/>
            <w:left w:val="none" w:sz="0" w:space="0" w:color="auto"/>
            <w:bottom w:val="none" w:sz="0" w:space="0" w:color="auto"/>
            <w:right w:val="none" w:sz="0" w:space="0" w:color="auto"/>
          </w:divBdr>
        </w:div>
        <w:div w:id="703797299">
          <w:marLeft w:val="640"/>
          <w:marRight w:val="0"/>
          <w:marTop w:val="0"/>
          <w:marBottom w:val="0"/>
          <w:divBdr>
            <w:top w:val="none" w:sz="0" w:space="0" w:color="auto"/>
            <w:left w:val="none" w:sz="0" w:space="0" w:color="auto"/>
            <w:bottom w:val="none" w:sz="0" w:space="0" w:color="auto"/>
            <w:right w:val="none" w:sz="0" w:space="0" w:color="auto"/>
          </w:divBdr>
        </w:div>
        <w:div w:id="1685088038">
          <w:marLeft w:val="640"/>
          <w:marRight w:val="0"/>
          <w:marTop w:val="0"/>
          <w:marBottom w:val="0"/>
          <w:divBdr>
            <w:top w:val="none" w:sz="0" w:space="0" w:color="auto"/>
            <w:left w:val="none" w:sz="0" w:space="0" w:color="auto"/>
            <w:bottom w:val="none" w:sz="0" w:space="0" w:color="auto"/>
            <w:right w:val="none" w:sz="0" w:space="0" w:color="auto"/>
          </w:divBdr>
        </w:div>
        <w:div w:id="1005862183">
          <w:marLeft w:val="640"/>
          <w:marRight w:val="0"/>
          <w:marTop w:val="0"/>
          <w:marBottom w:val="0"/>
          <w:divBdr>
            <w:top w:val="none" w:sz="0" w:space="0" w:color="auto"/>
            <w:left w:val="none" w:sz="0" w:space="0" w:color="auto"/>
            <w:bottom w:val="none" w:sz="0" w:space="0" w:color="auto"/>
            <w:right w:val="none" w:sz="0" w:space="0" w:color="auto"/>
          </w:divBdr>
        </w:div>
        <w:div w:id="147402933">
          <w:marLeft w:val="640"/>
          <w:marRight w:val="0"/>
          <w:marTop w:val="0"/>
          <w:marBottom w:val="0"/>
          <w:divBdr>
            <w:top w:val="none" w:sz="0" w:space="0" w:color="auto"/>
            <w:left w:val="none" w:sz="0" w:space="0" w:color="auto"/>
            <w:bottom w:val="none" w:sz="0" w:space="0" w:color="auto"/>
            <w:right w:val="none" w:sz="0" w:space="0" w:color="auto"/>
          </w:divBdr>
        </w:div>
        <w:div w:id="416364513">
          <w:marLeft w:val="640"/>
          <w:marRight w:val="0"/>
          <w:marTop w:val="0"/>
          <w:marBottom w:val="0"/>
          <w:divBdr>
            <w:top w:val="none" w:sz="0" w:space="0" w:color="auto"/>
            <w:left w:val="none" w:sz="0" w:space="0" w:color="auto"/>
            <w:bottom w:val="none" w:sz="0" w:space="0" w:color="auto"/>
            <w:right w:val="none" w:sz="0" w:space="0" w:color="auto"/>
          </w:divBdr>
        </w:div>
        <w:div w:id="964577099">
          <w:marLeft w:val="640"/>
          <w:marRight w:val="0"/>
          <w:marTop w:val="0"/>
          <w:marBottom w:val="0"/>
          <w:divBdr>
            <w:top w:val="none" w:sz="0" w:space="0" w:color="auto"/>
            <w:left w:val="none" w:sz="0" w:space="0" w:color="auto"/>
            <w:bottom w:val="none" w:sz="0" w:space="0" w:color="auto"/>
            <w:right w:val="none" w:sz="0" w:space="0" w:color="auto"/>
          </w:divBdr>
        </w:div>
        <w:div w:id="700671004">
          <w:marLeft w:val="640"/>
          <w:marRight w:val="0"/>
          <w:marTop w:val="0"/>
          <w:marBottom w:val="0"/>
          <w:divBdr>
            <w:top w:val="none" w:sz="0" w:space="0" w:color="auto"/>
            <w:left w:val="none" w:sz="0" w:space="0" w:color="auto"/>
            <w:bottom w:val="none" w:sz="0" w:space="0" w:color="auto"/>
            <w:right w:val="none" w:sz="0" w:space="0" w:color="auto"/>
          </w:divBdr>
        </w:div>
        <w:div w:id="651445265">
          <w:marLeft w:val="640"/>
          <w:marRight w:val="0"/>
          <w:marTop w:val="0"/>
          <w:marBottom w:val="0"/>
          <w:divBdr>
            <w:top w:val="none" w:sz="0" w:space="0" w:color="auto"/>
            <w:left w:val="none" w:sz="0" w:space="0" w:color="auto"/>
            <w:bottom w:val="none" w:sz="0" w:space="0" w:color="auto"/>
            <w:right w:val="none" w:sz="0" w:space="0" w:color="auto"/>
          </w:divBdr>
        </w:div>
        <w:div w:id="1253661115">
          <w:marLeft w:val="640"/>
          <w:marRight w:val="0"/>
          <w:marTop w:val="0"/>
          <w:marBottom w:val="0"/>
          <w:divBdr>
            <w:top w:val="none" w:sz="0" w:space="0" w:color="auto"/>
            <w:left w:val="none" w:sz="0" w:space="0" w:color="auto"/>
            <w:bottom w:val="none" w:sz="0" w:space="0" w:color="auto"/>
            <w:right w:val="none" w:sz="0" w:space="0" w:color="auto"/>
          </w:divBdr>
        </w:div>
        <w:div w:id="1881045363">
          <w:marLeft w:val="640"/>
          <w:marRight w:val="0"/>
          <w:marTop w:val="0"/>
          <w:marBottom w:val="0"/>
          <w:divBdr>
            <w:top w:val="none" w:sz="0" w:space="0" w:color="auto"/>
            <w:left w:val="none" w:sz="0" w:space="0" w:color="auto"/>
            <w:bottom w:val="none" w:sz="0" w:space="0" w:color="auto"/>
            <w:right w:val="none" w:sz="0" w:space="0" w:color="auto"/>
          </w:divBdr>
        </w:div>
        <w:div w:id="1382052287">
          <w:marLeft w:val="640"/>
          <w:marRight w:val="0"/>
          <w:marTop w:val="0"/>
          <w:marBottom w:val="0"/>
          <w:divBdr>
            <w:top w:val="none" w:sz="0" w:space="0" w:color="auto"/>
            <w:left w:val="none" w:sz="0" w:space="0" w:color="auto"/>
            <w:bottom w:val="none" w:sz="0" w:space="0" w:color="auto"/>
            <w:right w:val="none" w:sz="0" w:space="0" w:color="auto"/>
          </w:divBdr>
        </w:div>
        <w:div w:id="1175026694">
          <w:marLeft w:val="640"/>
          <w:marRight w:val="0"/>
          <w:marTop w:val="0"/>
          <w:marBottom w:val="0"/>
          <w:divBdr>
            <w:top w:val="none" w:sz="0" w:space="0" w:color="auto"/>
            <w:left w:val="none" w:sz="0" w:space="0" w:color="auto"/>
            <w:bottom w:val="none" w:sz="0" w:space="0" w:color="auto"/>
            <w:right w:val="none" w:sz="0" w:space="0" w:color="auto"/>
          </w:divBdr>
        </w:div>
        <w:div w:id="359933344">
          <w:marLeft w:val="640"/>
          <w:marRight w:val="0"/>
          <w:marTop w:val="0"/>
          <w:marBottom w:val="0"/>
          <w:divBdr>
            <w:top w:val="none" w:sz="0" w:space="0" w:color="auto"/>
            <w:left w:val="none" w:sz="0" w:space="0" w:color="auto"/>
            <w:bottom w:val="none" w:sz="0" w:space="0" w:color="auto"/>
            <w:right w:val="none" w:sz="0" w:space="0" w:color="auto"/>
          </w:divBdr>
        </w:div>
        <w:div w:id="2047632179">
          <w:marLeft w:val="640"/>
          <w:marRight w:val="0"/>
          <w:marTop w:val="0"/>
          <w:marBottom w:val="0"/>
          <w:divBdr>
            <w:top w:val="none" w:sz="0" w:space="0" w:color="auto"/>
            <w:left w:val="none" w:sz="0" w:space="0" w:color="auto"/>
            <w:bottom w:val="none" w:sz="0" w:space="0" w:color="auto"/>
            <w:right w:val="none" w:sz="0" w:space="0" w:color="auto"/>
          </w:divBdr>
        </w:div>
        <w:div w:id="962733954">
          <w:marLeft w:val="640"/>
          <w:marRight w:val="0"/>
          <w:marTop w:val="0"/>
          <w:marBottom w:val="0"/>
          <w:divBdr>
            <w:top w:val="none" w:sz="0" w:space="0" w:color="auto"/>
            <w:left w:val="none" w:sz="0" w:space="0" w:color="auto"/>
            <w:bottom w:val="none" w:sz="0" w:space="0" w:color="auto"/>
            <w:right w:val="none" w:sz="0" w:space="0" w:color="auto"/>
          </w:divBdr>
        </w:div>
        <w:div w:id="1291475268">
          <w:marLeft w:val="640"/>
          <w:marRight w:val="0"/>
          <w:marTop w:val="0"/>
          <w:marBottom w:val="0"/>
          <w:divBdr>
            <w:top w:val="none" w:sz="0" w:space="0" w:color="auto"/>
            <w:left w:val="none" w:sz="0" w:space="0" w:color="auto"/>
            <w:bottom w:val="none" w:sz="0" w:space="0" w:color="auto"/>
            <w:right w:val="none" w:sz="0" w:space="0" w:color="auto"/>
          </w:divBdr>
        </w:div>
        <w:div w:id="423695300">
          <w:marLeft w:val="640"/>
          <w:marRight w:val="0"/>
          <w:marTop w:val="0"/>
          <w:marBottom w:val="0"/>
          <w:divBdr>
            <w:top w:val="none" w:sz="0" w:space="0" w:color="auto"/>
            <w:left w:val="none" w:sz="0" w:space="0" w:color="auto"/>
            <w:bottom w:val="none" w:sz="0" w:space="0" w:color="auto"/>
            <w:right w:val="none" w:sz="0" w:space="0" w:color="auto"/>
          </w:divBdr>
        </w:div>
        <w:div w:id="1670014865">
          <w:marLeft w:val="640"/>
          <w:marRight w:val="0"/>
          <w:marTop w:val="0"/>
          <w:marBottom w:val="0"/>
          <w:divBdr>
            <w:top w:val="none" w:sz="0" w:space="0" w:color="auto"/>
            <w:left w:val="none" w:sz="0" w:space="0" w:color="auto"/>
            <w:bottom w:val="none" w:sz="0" w:space="0" w:color="auto"/>
            <w:right w:val="none" w:sz="0" w:space="0" w:color="auto"/>
          </w:divBdr>
        </w:div>
        <w:div w:id="1171919270">
          <w:marLeft w:val="640"/>
          <w:marRight w:val="0"/>
          <w:marTop w:val="0"/>
          <w:marBottom w:val="0"/>
          <w:divBdr>
            <w:top w:val="none" w:sz="0" w:space="0" w:color="auto"/>
            <w:left w:val="none" w:sz="0" w:space="0" w:color="auto"/>
            <w:bottom w:val="none" w:sz="0" w:space="0" w:color="auto"/>
            <w:right w:val="none" w:sz="0" w:space="0" w:color="auto"/>
          </w:divBdr>
        </w:div>
        <w:div w:id="181171213">
          <w:marLeft w:val="640"/>
          <w:marRight w:val="0"/>
          <w:marTop w:val="0"/>
          <w:marBottom w:val="0"/>
          <w:divBdr>
            <w:top w:val="none" w:sz="0" w:space="0" w:color="auto"/>
            <w:left w:val="none" w:sz="0" w:space="0" w:color="auto"/>
            <w:bottom w:val="none" w:sz="0" w:space="0" w:color="auto"/>
            <w:right w:val="none" w:sz="0" w:space="0" w:color="auto"/>
          </w:divBdr>
        </w:div>
        <w:div w:id="873427383">
          <w:marLeft w:val="640"/>
          <w:marRight w:val="0"/>
          <w:marTop w:val="0"/>
          <w:marBottom w:val="0"/>
          <w:divBdr>
            <w:top w:val="none" w:sz="0" w:space="0" w:color="auto"/>
            <w:left w:val="none" w:sz="0" w:space="0" w:color="auto"/>
            <w:bottom w:val="none" w:sz="0" w:space="0" w:color="auto"/>
            <w:right w:val="none" w:sz="0" w:space="0" w:color="auto"/>
          </w:divBdr>
        </w:div>
        <w:div w:id="892473015">
          <w:marLeft w:val="640"/>
          <w:marRight w:val="0"/>
          <w:marTop w:val="0"/>
          <w:marBottom w:val="0"/>
          <w:divBdr>
            <w:top w:val="none" w:sz="0" w:space="0" w:color="auto"/>
            <w:left w:val="none" w:sz="0" w:space="0" w:color="auto"/>
            <w:bottom w:val="none" w:sz="0" w:space="0" w:color="auto"/>
            <w:right w:val="none" w:sz="0" w:space="0" w:color="auto"/>
          </w:divBdr>
        </w:div>
        <w:div w:id="400836310">
          <w:marLeft w:val="640"/>
          <w:marRight w:val="0"/>
          <w:marTop w:val="0"/>
          <w:marBottom w:val="0"/>
          <w:divBdr>
            <w:top w:val="none" w:sz="0" w:space="0" w:color="auto"/>
            <w:left w:val="none" w:sz="0" w:space="0" w:color="auto"/>
            <w:bottom w:val="none" w:sz="0" w:space="0" w:color="auto"/>
            <w:right w:val="none" w:sz="0" w:space="0" w:color="auto"/>
          </w:divBdr>
        </w:div>
        <w:div w:id="685907264">
          <w:marLeft w:val="640"/>
          <w:marRight w:val="0"/>
          <w:marTop w:val="0"/>
          <w:marBottom w:val="0"/>
          <w:divBdr>
            <w:top w:val="none" w:sz="0" w:space="0" w:color="auto"/>
            <w:left w:val="none" w:sz="0" w:space="0" w:color="auto"/>
            <w:bottom w:val="none" w:sz="0" w:space="0" w:color="auto"/>
            <w:right w:val="none" w:sz="0" w:space="0" w:color="auto"/>
          </w:divBdr>
        </w:div>
        <w:div w:id="710812850">
          <w:marLeft w:val="640"/>
          <w:marRight w:val="0"/>
          <w:marTop w:val="0"/>
          <w:marBottom w:val="0"/>
          <w:divBdr>
            <w:top w:val="none" w:sz="0" w:space="0" w:color="auto"/>
            <w:left w:val="none" w:sz="0" w:space="0" w:color="auto"/>
            <w:bottom w:val="none" w:sz="0" w:space="0" w:color="auto"/>
            <w:right w:val="none" w:sz="0" w:space="0" w:color="auto"/>
          </w:divBdr>
        </w:div>
        <w:div w:id="1667854814">
          <w:marLeft w:val="640"/>
          <w:marRight w:val="0"/>
          <w:marTop w:val="0"/>
          <w:marBottom w:val="0"/>
          <w:divBdr>
            <w:top w:val="none" w:sz="0" w:space="0" w:color="auto"/>
            <w:left w:val="none" w:sz="0" w:space="0" w:color="auto"/>
            <w:bottom w:val="none" w:sz="0" w:space="0" w:color="auto"/>
            <w:right w:val="none" w:sz="0" w:space="0" w:color="auto"/>
          </w:divBdr>
        </w:div>
      </w:divsChild>
    </w:div>
    <w:div w:id="1939749479">
      <w:bodyDiv w:val="1"/>
      <w:marLeft w:val="0"/>
      <w:marRight w:val="0"/>
      <w:marTop w:val="0"/>
      <w:marBottom w:val="0"/>
      <w:divBdr>
        <w:top w:val="none" w:sz="0" w:space="0" w:color="auto"/>
        <w:left w:val="none" w:sz="0" w:space="0" w:color="auto"/>
        <w:bottom w:val="none" w:sz="0" w:space="0" w:color="auto"/>
        <w:right w:val="none" w:sz="0" w:space="0" w:color="auto"/>
      </w:divBdr>
      <w:divsChild>
        <w:div w:id="156306670">
          <w:marLeft w:val="0"/>
          <w:marRight w:val="0"/>
          <w:marTop w:val="0"/>
          <w:marBottom w:val="0"/>
          <w:divBdr>
            <w:top w:val="none" w:sz="0" w:space="0" w:color="auto"/>
            <w:left w:val="none" w:sz="0" w:space="0" w:color="auto"/>
            <w:bottom w:val="none" w:sz="0" w:space="0" w:color="auto"/>
            <w:right w:val="none" w:sz="0" w:space="0" w:color="auto"/>
          </w:divBdr>
          <w:divsChild>
            <w:div w:id="1384478051">
              <w:marLeft w:val="0"/>
              <w:marRight w:val="0"/>
              <w:marTop w:val="0"/>
              <w:marBottom w:val="0"/>
              <w:divBdr>
                <w:top w:val="none" w:sz="0" w:space="0" w:color="auto"/>
                <w:left w:val="none" w:sz="0" w:space="0" w:color="auto"/>
                <w:bottom w:val="none" w:sz="0" w:space="0" w:color="auto"/>
                <w:right w:val="none" w:sz="0" w:space="0" w:color="auto"/>
              </w:divBdr>
              <w:divsChild>
                <w:div w:id="987369121">
                  <w:marLeft w:val="0"/>
                  <w:marRight w:val="0"/>
                  <w:marTop w:val="0"/>
                  <w:marBottom w:val="0"/>
                  <w:divBdr>
                    <w:top w:val="none" w:sz="0" w:space="0" w:color="auto"/>
                    <w:left w:val="none" w:sz="0" w:space="0" w:color="auto"/>
                    <w:bottom w:val="none" w:sz="0" w:space="0" w:color="auto"/>
                    <w:right w:val="none" w:sz="0" w:space="0" w:color="auto"/>
                  </w:divBdr>
                  <w:divsChild>
                    <w:div w:id="56055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899546">
          <w:marLeft w:val="0"/>
          <w:marRight w:val="0"/>
          <w:marTop w:val="0"/>
          <w:marBottom w:val="0"/>
          <w:divBdr>
            <w:top w:val="none" w:sz="0" w:space="0" w:color="auto"/>
            <w:left w:val="none" w:sz="0" w:space="0" w:color="auto"/>
            <w:bottom w:val="none" w:sz="0" w:space="0" w:color="auto"/>
            <w:right w:val="none" w:sz="0" w:space="0" w:color="auto"/>
          </w:divBdr>
          <w:divsChild>
            <w:div w:id="1408963367">
              <w:marLeft w:val="0"/>
              <w:marRight w:val="0"/>
              <w:marTop w:val="0"/>
              <w:marBottom w:val="0"/>
              <w:divBdr>
                <w:top w:val="none" w:sz="0" w:space="0" w:color="auto"/>
                <w:left w:val="none" w:sz="0" w:space="0" w:color="auto"/>
                <w:bottom w:val="none" w:sz="0" w:space="0" w:color="auto"/>
                <w:right w:val="none" w:sz="0" w:space="0" w:color="auto"/>
              </w:divBdr>
              <w:divsChild>
                <w:div w:id="214711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826947">
          <w:marLeft w:val="0"/>
          <w:marRight w:val="0"/>
          <w:marTop w:val="0"/>
          <w:marBottom w:val="0"/>
          <w:divBdr>
            <w:top w:val="none" w:sz="0" w:space="0" w:color="auto"/>
            <w:left w:val="none" w:sz="0" w:space="0" w:color="auto"/>
            <w:bottom w:val="none" w:sz="0" w:space="0" w:color="auto"/>
            <w:right w:val="none" w:sz="0" w:space="0" w:color="auto"/>
          </w:divBdr>
        </w:div>
      </w:divsChild>
    </w:div>
    <w:div w:id="1943949298">
      <w:bodyDiv w:val="1"/>
      <w:marLeft w:val="0"/>
      <w:marRight w:val="0"/>
      <w:marTop w:val="0"/>
      <w:marBottom w:val="0"/>
      <w:divBdr>
        <w:top w:val="none" w:sz="0" w:space="0" w:color="auto"/>
        <w:left w:val="none" w:sz="0" w:space="0" w:color="auto"/>
        <w:bottom w:val="none" w:sz="0" w:space="0" w:color="auto"/>
        <w:right w:val="none" w:sz="0" w:space="0" w:color="auto"/>
      </w:divBdr>
      <w:divsChild>
        <w:div w:id="1938633920">
          <w:marLeft w:val="640"/>
          <w:marRight w:val="0"/>
          <w:marTop w:val="0"/>
          <w:marBottom w:val="0"/>
          <w:divBdr>
            <w:top w:val="none" w:sz="0" w:space="0" w:color="auto"/>
            <w:left w:val="none" w:sz="0" w:space="0" w:color="auto"/>
            <w:bottom w:val="none" w:sz="0" w:space="0" w:color="auto"/>
            <w:right w:val="none" w:sz="0" w:space="0" w:color="auto"/>
          </w:divBdr>
        </w:div>
        <w:div w:id="990448987">
          <w:marLeft w:val="640"/>
          <w:marRight w:val="0"/>
          <w:marTop w:val="0"/>
          <w:marBottom w:val="0"/>
          <w:divBdr>
            <w:top w:val="none" w:sz="0" w:space="0" w:color="auto"/>
            <w:left w:val="none" w:sz="0" w:space="0" w:color="auto"/>
            <w:bottom w:val="none" w:sz="0" w:space="0" w:color="auto"/>
            <w:right w:val="none" w:sz="0" w:space="0" w:color="auto"/>
          </w:divBdr>
        </w:div>
        <w:div w:id="1811630390">
          <w:marLeft w:val="640"/>
          <w:marRight w:val="0"/>
          <w:marTop w:val="0"/>
          <w:marBottom w:val="0"/>
          <w:divBdr>
            <w:top w:val="none" w:sz="0" w:space="0" w:color="auto"/>
            <w:left w:val="none" w:sz="0" w:space="0" w:color="auto"/>
            <w:bottom w:val="none" w:sz="0" w:space="0" w:color="auto"/>
            <w:right w:val="none" w:sz="0" w:space="0" w:color="auto"/>
          </w:divBdr>
        </w:div>
        <w:div w:id="1239630488">
          <w:marLeft w:val="640"/>
          <w:marRight w:val="0"/>
          <w:marTop w:val="0"/>
          <w:marBottom w:val="0"/>
          <w:divBdr>
            <w:top w:val="none" w:sz="0" w:space="0" w:color="auto"/>
            <w:left w:val="none" w:sz="0" w:space="0" w:color="auto"/>
            <w:bottom w:val="none" w:sz="0" w:space="0" w:color="auto"/>
            <w:right w:val="none" w:sz="0" w:space="0" w:color="auto"/>
          </w:divBdr>
        </w:div>
        <w:div w:id="1366174908">
          <w:marLeft w:val="640"/>
          <w:marRight w:val="0"/>
          <w:marTop w:val="0"/>
          <w:marBottom w:val="0"/>
          <w:divBdr>
            <w:top w:val="none" w:sz="0" w:space="0" w:color="auto"/>
            <w:left w:val="none" w:sz="0" w:space="0" w:color="auto"/>
            <w:bottom w:val="none" w:sz="0" w:space="0" w:color="auto"/>
            <w:right w:val="none" w:sz="0" w:space="0" w:color="auto"/>
          </w:divBdr>
        </w:div>
        <w:div w:id="916087419">
          <w:marLeft w:val="640"/>
          <w:marRight w:val="0"/>
          <w:marTop w:val="0"/>
          <w:marBottom w:val="0"/>
          <w:divBdr>
            <w:top w:val="none" w:sz="0" w:space="0" w:color="auto"/>
            <w:left w:val="none" w:sz="0" w:space="0" w:color="auto"/>
            <w:bottom w:val="none" w:sz="0" w:space="0" w:color="auto"/>
            <w:right w:val="none" w:sz="0" w:space="0" w:color="auto"/>
          </w:divBdr>
        </w:div>
        <w:div w:id="965626063">
          <w:marLeft w:val="640"/>
          <w:marRight w:val="0"/>
          <w:marTop w:val="0"/>
          <w:marBottom w:val="0"/>
          <w:divBdr>
            <w:top w:val="none" w:sz="0" w:space="0" w:color="auto"/>
            <w:left w:val="none" w:sz="0" w:space="0" w:color="auto"/>
            <w:bottom w:val="none" w:sz="0" w:space="0" w:color="auto"/>
            <w:right w:val="none" w:sz="0" w:space="0" w:color="auto"/>
          </w:divBdr>
        </w:div>
        <w:div w:id="1045325988">
          <w:marLeft w:val="640"/>
          <w:marRight w:val="0"/>
          <w:marTop w:val="0"/>
          <w:marBottom w:val="0"/>
          <w:divBdr>
            <w:top w:val="none" w:sz="0" w:space="0" w:color="auto"/>
            <w:left w:val="none" w:sz="0" w:space="0" w:color="auto"/>
            <w:bottom w:val="none" w:sz="0" w:space="0" w:color="auto"/>
            <w:right w:val="none" w:sz="0" w:space="0" w:color="auto"/>
          </w:divBdr>
        </w:div>
        <w:div w:id="132866467">
          <w:marLeft w:val="640"/>
          <w:marRight w:val="0"/>
          <w:marTop w:val="0"/>
          <w:marBottom w:val="0"/>
          <w:divBdr>
            <w:top w:val="none" w:sz="0" w:space="0" w:color="auto"/>
            <w:left w:val="none" w:sz="0" w:space="0" w:color="auto"/>
            <w:bottom w:val="none" w:sz="0" w:space="0" w:color="auto"/>
            <w:right w:val="none" w:sz="0" w:space="0" w:color="auto"/>
          </w:divBdr>
        </w:div>
        <w:div w:id="1431007150">
          <w:marLeft w:val="640"/>
          <w:marRight w:val="0"/>
          <w:marTop w:val="0"/>
          <w:marBottom w:val="0"/>
          <w:divBdr>
            <w:top w:val="none" w:sz="0" w:space="0" w:color="auto"/>
            <w:left w:val="none" w:sz="0" w:space="0" w:color="auto"/>
            <w:bottom w:val="none" w:sz="0" w:space="0" w:color="auto"/>
            <w:right w:val="none" w:sz="0" w:space="0" w:color="auto"/>
          </w:divBdr>
        </w:div>
        <w:div w:id="283342916">
          <w:marLeft w:val="640"/>
          <w:marRight w:val="0"/>
          <w:marTop w:val="0"/>
          <w:marBottom w:val="0"/>
          <w:divBdr>
            <w:top w:val="none" w:sz="0" w:space="0" w:color="auto"/>
            <w:left w:val="none" w:sz="0" w:space="0" w:color="auto"/>
            <w:bottom w:val="none" w:sz="0" w:space="0" w:color="auto"/>
            <w:right w:val="none" w:sz="0" w:space="0" w:color="auto"/>
          </w:divBdr>
        </w:div>
        <w:div w:id="1665938714">
          <w:marLeft w:val="640"/>
          <w:marRight w:val="0"/>
          <w:marTop w:val="0"/>
          <w:marBottom w:val="0"/>
          <w:divBdr>
            <w:top w:val="none" w:sz="0" w:space="0" w:color="auto"/>
            <w:left w:val="none" w:sz="0" w:space="0" w:color="auto"/>
            <w:bottom w:val="none" w:sz="0" w:space="0" w:color="auto"/>
            <w:right w:val="none" w:sz="0" w:space="0" w:color="auto"/>
          </w:divBdr>
        </w:div>
        <w:div w:id="825391032">
          <w:marLeft w:val="640"/>
          <w:marRight w:val="0"/>
          <w:marTop w:val="0"/>
          <w:marBottom w:val="0"/>
          <w:divBdr>
            <w:top w:val="none" w:sz="0" w:space="0" w:color="auto"/>
            <w:left w:val="none" w:sz="0" w:space="0" w:color="auto"/>
            <w:bottom w:val="none" w:sz="0" w:space="0" w:color="auto"/>
            <w:right w:val="none" w:sz="0" w:space="0" w:color="auto"/>
          </w:divBdr>
        </w:div>
        <w:div w:id="1778328056">
          <w:marLeft w:val="640"/>
          <w:marRight w:val="0"/>
          <w:marTop w:val="0"/>
          <w:marBottom w:val="0"/>
          <w:divBdr>
            <w:top w:val="none" w:sz="0" w:space="0" w:color="auto"/>
            <w:left w:val="none" w:sz="0" w:space="0" w:color="auto"/>
            <w:bottom w:val="none" w:sz="0" w:space="0" w:color="auto"/>
            <w:right w:val="none" w:sz="0" w:space="0" w:color="auto"/>
          </w:divBdr>
        </w:div>
        <w:div w:id="665599353">
          <w:marLeft w:val="640"/>
          <w:marRight w:val="0"/>
          <w:marTop w:val="0"/>
          <w:marBottom w:val="0"/>
          <w:divBdr>
            <w:top w:val="none" w:sz="0" w:space="0" w:color="auto"/>
            <w:left w:val="none" w:sz="0" w:space="0" w:color="auto"/>
            <w:bottom w:val="none" w:sz="0" w:space="0" w:color="auto"/>
            <w:right w:val="none" w:sz="0" w:space="0" w:color="auto"/>
          </w:divBdr>
        </w:div>
        <w:div w:id="1458064937">
          <w:marLeft w:val="640"/>
          <w:marRight w:val="0"/>
          <w:marTop w:val="0"/>
          <w:marBottom w:val="0"/>
          <w:divBdr>
            <w:top w:val="none" w:sz="0" w:space="0" w:color="auto"/>
            <w:left w:val="none" w:sz="0" w:space="0" w:color="auto"/>
            <w:bottom w:val="none" w:sz="0" w:space="0" w:color="auto"/>
            <w:right w:val="none" w:sz="0" w:space="0" w:color="auto"/>
          </w:divBdr>
        </w:div>
        <w:div w:id="361055451">
          <w:marLeft w:val="640"/>
          <w:marRight w:val="0"/>
          <w:marTop w:val="0"/>
          <w:marBottom w:val="0"/>
          <w:divBdr>
            <w:top w:val="none" w:sz="0" w:space="0" w:color="auto"/>
            <w:left w:val="none" w:sz="0" w:space="0" w:color="auto"/>
            <w:bottom w:val="none" w:sz="0" w:space="0" w:color="auto"/>
            <w:right w:val="none" w:sz="0" w:space="0" w:color="auto"/>
          </w:divBdr>
        </w:div>
        <w:div w:id="662665105">
          <w:marLeft w:val="640"/>
          <w:marRight w:val="0"/>
          <w:marTop w:val="0"/>
          <w:marBottom w:val="0"/>
          <w:divBdr>
            <w:top w:val="none" w:sz="0" w:space="0" w:color="auto"/>
            <w:left w:val="none" w:sz="0" w:space="0" w:color="auto"/>
            <w:bottom w:val="none" w:sz="0" w:space="0" w:color="auto"/>
            <w:right w:val="none" w:sz="0" w:space="0" w:color="auto"/>
          </w:divBdr>
        </w:div>
        <w:div w:id="407071003">
          <w:marLeft w:val="640"/>
          <w:marRight w:val="0"/>
          <w:marTop w:val="0"/>
          <w:marBottom w:val="0"/>
          <w:divBdr>
            <w:top w:val="none" w:sz="0" w:space="0" w:color="auto"/>
            <w:left w:val="none" w:sz="0" w:space="0" w:color="auto"/>
            <w:bottom w:val="none" w:sz="0" w:space="0" w:color="auto"/>
            <w:right w:val="none" w:sz="0" w:space="0" w:color="auto"/>
          </w:divBdr>
        </w:div>
        <w:div w:id="1765877041">
          <w:marLeft w:val="640"/>
          <w:marRight w:val="0"/>
          <w:marTop w:val="0"/>
          <w:marBottom w:val="0"/>
          <w:divBdr>
            <w:top w:val="none" w:sz="0" w:space="0" w:color="auto"/>
            <w:left w:val="none" w:sz="0" w:space="0" w:color="auto"/>
            <w:bottom w:val="none" w:sz="0" w:space="0" w:color="auto"/>
            <w:right w:val="none" w:sz="0" w:space="0" w:color="auto"/>
          </w:divBdr>
        </w:div>
        <w:div w:id="1253512585">
          <w:marLeft w:val="640"/>
          <w:marRight w:val="0"/>
          <w:marTop w:val="0"/>
          <w:marBottom w:val="0"/>
          <w:divBdr>
            <w:top w:val="none" w:sz="0" w:space="0" w:color="auto"/>
            <w:left w:val="none" w:sz="0" w:space="0" w:color="auto"/>
            <w:bottom w:val="none" w:sz="0" w:space="0" w:color="auto"/>
            <w:right w:val="none" w:sz="0" w:space="0" w:color="auto"/>
          </w:divBdr>
        </w:div>
        <w:div w:id="1001353067">
          <w:marLeft w:val="640"/>
          <w:marRight w:val="0"/>
          <w:marTop w:val="0"/>
          <w:marBottom w:val="0"/>
          <w:divBdr>
            <w:top w:val="none" w:sz="0" w:space="0" w:color="auto"/>
            <w:left w:val="none" w:sz="0" w:space="0" w:color="auto"/>
            <w:bottom w:val="none" w:sz="0" w:space="0" w:color="auto"/>
            <w:right w:val="none" w:sz="0" w:space="0" w:color="auto"/>
          </w:divBdr>
        </w:div>
        <w:div w:id="2005281799">
          <w:marLeft w:val="640"/>
          <w:marRight w:val="0"/>
          <w:marTop w:val="0"/>
          <w:marBottom w:val="0"/>
          <w:divBdr>
            <w:top w:val="none" w:sz="0" w:space="0" w:color="auto"/>
            <w:left w:val="none" w:sz="0" w:space="0" w:color="auto"/>
            <w:bottom w:val="none" w:sz="0" w:space="0" w:color="auto"/>
            <w:right w:val="none" w:sz="0" w:space="0" w:color="auto"/>
          </w:divBdr>
        </w:div>
        <w:div w:id="434248227">
          <w:marLeft w:val="640"/>
          <w:marRight w:val="0"/>
          <w:marTop w:val="0"/>
          <w:marBottom w:val="0"/>
          <w:divBdr>
            <w:top w:val="none" w:sz="0" w:space="0" w:color="auto"/>
            <w:left w:val="none" w:sz="0" w:space="0" w:color="auto"/>
            <w:bottom w:val="none" w:sz="0" w:space="0" w:color="auto"/>
            <w:right w:val="none" w:sz="0" w:space="0" w:color="auto"/>
          </w:divBdr>
        </w:div>
        <w:div w:id="883784736">
          <w:marLeft w:val="640"/>
          <w:marRight w:val="0"/>
          <w:marTop w:val="0"/>
          <w:marBottom w:val="0"/>
          <w:divBdr>
            <w:top w:val="none" w:sz="0" w:space="0" w:color="auto"/>
            <w:left w:val="none" w:sz="0" w:space="0" w:color="auto"/>
            <w:bottom w:val="none" w:sz="0" w:space="0" w:color="auto"/>
            <w:right w:val="none" w:sz="0" w:space="0" w:color="auto"/>
          </w:divBdr>
        </w:div>
        <w:div w:id="92483193">
          <w:marLeft w:val="640"/>
          <w:marRight w:val="0"/>
          <w:marTop w:val="0"/>
          <w:marBottom w:val="0"/>
          <w:divBdr>
            <w:top w:val="none" w:sz="0" w:space="0" w:color="auto"/>
            <w:left w:val="none" w:sz="0" w:space="0" w:color="auto"/>
            <w:bottom w:val="none" w:sz="0" w:space="0" w:color="auto"/>
            <w:right w:val="none" w:sz="0" w:space="0" w:color="auto"/>
          </w:divBdr>
        </w:div>
        <w:div w:id="1534730155">
          <w:marLeft w:val="640"/>
          <w:marRight w:val="0"/>
          <w:marTop w:val="0"/>
          <w:marBottom w:val="0"/>
          <w:divBdr>
            <w:top w:val="none" w:sz="0" w:space="0" w:color="auto"/>
            <w:left w:val="none" w:sz="0" w:space="0" w:color="auto"/>
            <w:bottom w:val="none" w:sz="0" w:space="0" w:color="auto"/>
            <w:right w:val="none" w:sz="0" w:space="0" w:color="auto"/>
          </w:divBdr>
        </w:div>
        <w:div w:id="30955691">
          <w:marLeft w:val="640"/>
          <w:marRight w:val="0"/>
          <w:marTop w:val="0"/>
          <w:marBottom w:val="0"/>
          <w:divBdr>
            <w:top w:val="none" w:sz="0" w:space="0" w:color="auto"/>
            <w:left w:val="none" w:sz="0" w:space="0" w:color="auto"/>
            <w:bottom w:val="none" w:sz="0" w:space="0" w:color="auto"/>
            <w:right w:val="none" w:sz="0" w:space="0" w:color="auto"/>
          </w:divBdr>
        </w:div>
        <w:div w:id="829977263">
          <w:marLeft w:val="640"/>
          <w:marRight w:val="0"/>
          <w:marTop w:val="0"/>
          <w:marBottom w:val="0"/>
          <w:divBdr>
            <w:top w:val="none" w:sz="0" w:space="0" w:color="auto"/>
            <w:left w:val="none" w:sz="0" w:space="0" w:color="auto"/>
            <w:bottom w:val="none" w:sz="0" w:space="0" w:color="auto"/>
            <w:right w:val="none" w:sz="0" w:space="0" w:color="auto"/>
          </w:divBdr>
        </w:div>
        <w:div w:id="1169783746">
          <w:marLeft w:val="640"/>
          <w:marRight w:val="0"/>
          <w:marTop w:val="0"/>
          <w:marBottom w:val="0"/>
          <w:divBdr>
            <w:top w:val="none" w:sz="0" w:space="0" w:color="auto"/>
            <w:left w:val="none" w:sz="0" w:space="0" w:color="auto"/>
            <w:bottom w:val="none" w:sz="0" w:space="0" w:color="auto"/>
            <w:right w:val="none" w:sz="0" w:space="0" w:color="auto"/>
          </w:divBdr>
        </w:div>
        <w:div w:id="1531333477">
          <w:marLeft w:val="640"/>
          <w:marRight w:val="0"/>
          <w:marTop w:val="0"/>
          <w:marBottom w:val="0"/>
          <w:divBdr>
            <w:top w:val="none" w:sz="0" w:space="0" w:color="auto"/>
            <w:left w:val="none" w:sz="0" w:space="0" w:color="auto"/>
            <w:bottom w:val="none" w:sz="0" w:space="0" w:color="auto"/>
            <w:right w:val="none" w:sz="0" w:space="0" w:color="auto"/>
          </w:divBdr>
        </w:div>
        <w:div w:id="1878614146">
          <w:marLeft w:val="640"/>
          <w:marRight w:val="0"/>
          <w:marTop w:val="0"/>
          <w:marBottom w:val="0"/>
          <w:divBdr>
            <w:top w:val="none" w:sz="0" w:space="0" w:color="auto"/>
            <w:left w:val="none" w:sz="0" w:space="0" w:color="auto"/>
            <w:bottom w:val="none" w:sz="0" w:space="0" w:color="auto"/>
            <w:right w:val="none" w:sz="0" w:space="0" w:color="auto"/>
          </w:divBdr>
        </w:div>
        <w:div w:id="150147622">
          <w:marLeft w:val="640"/>
          <w:marRight w:val="0"/>
          <w:marTop w:val="0"/>
          <w:marBottom w:val="0"/>
          <w:divBdr>
            <w:top w:val="none" w:sz="0" w:space="0" w:color="auto"/>
            <w:left w:val="none" w:sz="0" w:space="0" w:color="auto"/>
            <w:bottom w:val="none" w:sz="0" w:space="0" w:color="auto"/>
            <w:right w:val="none" w:sz="0" w:space="0" w:color="auto"/>
          </w:divBdr>
        </w:div>
        <w:div w:id="1102410481">
          <w:marLeft w:val="640"/>
          <w:marRight w:val="0"/>
          <w:marTop w:val="0"/>
          <w:marBottom w:val="0"/>
          <w:divBdr>
            <w:top w:val="none" w:sz="0" w:space="0" w:color="auto"/>
            <w:left w:val="none" w:sz="0" w:space="0" w:color="auto"/>
            <w:bottom w:val="none" w:sz="0" w:space="0" w:color="auto"/>
            <w:right w:val="none" w:sz="0" w:space="0" w:color="auto"/>
          </w:divBdr>
        </w:div>
        <w:div w:id="857617494">
          <w:marLeft w:val="640"/>
          <w:marRight w:val="0"/>
          <w:marTop w:val="0"/>
          <w:marBottom w:val="0"/>
          <w:divBdr>
            <w:top w:val="none" w:sz="0" w:space="0" w:color="auto"/>
            <w:left w:val="none" w:sz="0" w:space="0" w:color="auto"/>
            <w:bottom w:val="none" w:sz="0" w:space="0" w:color="auto"/>
            <w:right w:val="none" w:sz="0" w:space="0" w:color="auto"/>
          </w:divBdr>
        </w:div>
        <w:div w:id="1316182167">
          <w:marLeft w:val="640"/>
          <w:marRight w:val="0"/>
          <w:marTop w:val="0"/>
          <w:marBottom w:val="0"/>
          <w:divBdr>
            <w:top w:val="none" w:sz="0" w:space="0" w:color="auto"/>
            <w:left w:val="none" w:sz="0" w:space="0" w:color="auto"/>
            <w:bottom w:val="none" w:sz="0" w:space="0" w:color="auto"/>
            <w:right w:val="none" w:sz="0" w:space="0" w:color="auto"/>
          </w:divBdr>
        </w:div>
        <w:div w:id="919213993">
          <w:marLeft w:val="640"/>
          <w:marRight w:val="0"/>
          <w:marTop w:val="0"/>
          <w:marBottom w:val="0"/>
          <w:divBdr>
            <w:top w:val="none" w:sz="0" w:space="0" w:color="auto"/>
            <w:left w:val="none" w:sz="0" w:space="0" w:color="auto"/>
            <w:bottom w:val="none" w:sz="0" w:space="0" w:color="auto"/>
            <w:right w:val="none" w:sz="0" w:space="0" w:color="auto"/>
          </w:divBdr>
        </w:div>
        <w:div w:id="1115322411">
          <w:marLeft w:val="640"/>
          <w:marRight w:val="0"/>
          <w:marTop w:val="0"/>
          <w:marBottom w:val="0"/>
          <w:divBdr>
            <w:top w:val="none" w:sz="0" w:space="0" w:color="auto"/>
            <w:left w:val="none" w:sz="0" w:space="0" w:color="auto"/>
            <w:bottom w:val="none" w:sz="0" w:space="0" w:color="auto"/>
            <w:right w:val="none" w:sz="0" w:space="0" w:color="auto"/>
          </w:divBdr>
        </w:div>
        <w:div w:id="909920724">
          <w:marLeft w:val="640"/>
          <w:marRight w:val="0"/>
          <w:marTop w:val="0"/>
          <w:marBottom w:val="0"/>
          <w:divBdr>
            <w:top w:val="none" w:sz="0" w:space="0" w:color="auto"/>
            <w:left w:val="none" w:sz="0" w:space="0" w:color="auto"/>
            <w:bottom w:val="none" w:sz="0" w:space="0" w:color="auto"/>
            <w:right w:val="none" w:sz="0" w:space="0" w:color="auto"/>
          </w:divBdr>
        </w:div>
        <w:div w:id="1894803289">
          <w:marLeft w:val="640"/>
          <w:marRight w:val="0"/>
          <w:marTop w:val="0"/>
          <w:marBottom w:val="0"/>
          <w:divBdr>
            <w:top w:val="none" w:sz="0" w:space="0" w:color="auto"/>
            <w:left w:val="none" w:sz="0" w:space="0" w:color="auto"/>
            <w:bottom w:val="none" w:sz="0" w:space="0" w:color="auto"/>
            <w:right w:val="none" w:sz="0" w:space="0" w:color="auto"/>
          </w:divBdr>
        </w:div>
        <w:div w:id="2044403271">
          <w:marLeft w:val="640"/>
          <w:marRight w:val="0"/>
          <w:marTop w:val="0"/>
          <w:marBottom w:val="0"/>
          <w:divBdr>
            <w:top w:val="none" w:sz="0" w:space="0" w:color="auto"/>
            <w:left w:val="none" w:sz="0" w:space="0" w:color="auto"/>
            <w:bottom w:val="none" w:sz="0" w:space="0" w:color="auto"/>
            <w:right w:val="none" w:sz="0" w:space="0" w:color="auto"/>
          </w:divBdr>
        </w:div>
        <w:div w:id="617295913">
          <w:marLeft w:val="640"/>
          <w:marRight w:val="0"/>
          <w:marTop w:val="0"/>
          <w:marBottom w:val="0"/>
          <w:divBdr>
            <w:top w:val="none" w:sz="0" w:space="0" w:color="auto"/>
            <w:left w:val="none" w:sz="0" w:space="0" w:color="auto"/>
            <w:bottom w:val="none" w:sz="0" w:space="0" w:color="auto"/>
            <w:right w:val="none" w:sz="0" w:space="0" w:color="auto"/>
          </w:divBdr>
        </w:div>
        <w:div w:id="540289906">
          <w:marLeft w:val="640"/>
          <w:marRight w:val="0"/>
          <w:marTop w:val="0"/>
          <w:marBottom w:val="0"/>
          <w:divBdr>
            <w:top w:val="none" w:sz="0" w:space="0" w:color="auto"/>
            <w:left w:val="none" w:sz="0" w:space="0" w:color="auto"/>
            <w:bottom w:val="none" w:sz="0" w:space="0" w:color="auto"/>
            <w:right w:val="none" w:sz="0" w:space="0" w:color="auto"/>
          </w:divBdr>
        </w:div>
        <w:div w:id="1292401010">
          <w:marLeft w:val="640"/>
          <w:marRight w:val="0"/>
          <w:marTop w:val="0"/>
          <w:marBottom w:val="0"/>
          <w:divBdr>
            <w:top w:val="none" w:sz="0" w:space="0" w:color="auto"/>
            <w:left w:val="none" w:sz="0" w:space="0" w:color="auto"/>
            <w:bottom w:val="none" w:sz="0" w:space="0" w:color="auto"/>
            <w:right w:val="none" w:sz="0" w:space="0" w:color="auto"/>
          </w:divBdr>
        </w:div>
        <w:div w:id="1038118493">
          <w:marLeft w:val="640"/>
          <w:marRight w:val="0"/>
          <w:marTop w:val="0"/>
          <w:marBottom w:val="0"/>
          <w:divBdr>
            <w:top w:val="none" w:sz="0" w:space="0" w:color="auto"/>
            <w:left w:val="none" w:sz="0" w:space="0" w:color="auto"/>
            <w:bottom w:val="none" w:sz="0" w:space="0" w:color="auto"/>
            <w:right w:val="none" w:sz="0" w:space="0" w:color="auto"/>
          </w:divBdr>
        </w:div>
        <w:div w:id="333529973">
          <w:marLeft w:val="640"/>
          <w:marRight w:val="0"/>
          <w:marTop w:val="0"/>
          <w:marBottom w:val="0"/>
          <w:divBdr>
            <w:top w:val="none" w:sz="0" w:space="0" w:color="auto"/>
            <w:left w:val="none" w:sz="0" w:space="0" w:color="auto"/>
            <w:bottom w:val="none" w:sz="0" w:space="0" w:color="auto"/>
            <w:right w:val="none" w:sz="0" w:space="0" w:color="auto"/>
          </w:divBdr>
        </w:div>
      </w:divsChild>
    </w:div>
    <w:div w:id="1945577537">
      <w:bodyDiv w:val="1"/>
      <w:marLeft w:val="0"/>
      <w:marRight w:val="0"/>
      <w:marTop w:val="0"/>
      <w:marBottom w:val="0"/>
      <w:divBdr>
        <w:top w:val="none" w:sz="0" w:space="0" w:color="auto"/>
        <w:left w:val="none" w:sz="0" w:space="0" w:color="auto"/>
        <w:bottom w:val="none" w:sz="0" w:space="0" w:color="auto"/>
        <w:right w:val="none" w:sz="0" w:space="0" w:color="auto"/>
      </w:divBdr>
      <w:divsChild>
        <w:div w:id="1128863736">
          <w:marLeft w:val="640"/>
          <w:marRight w:val="0"/>
          <w:marTop w:val="0"/>
          <w:marBottom w:val="0"/>
          <w:divBdr>
            <w:top w:val="none" w:sz="0" w:space="0" w:color="auto"/>
            <w:left w:val="none" w:sz="0" w:space="0" w:color="auto"/>
            <w:bottom w:val="none" w:sz="0" w:space="0" w:color="auto"/>
            <w:right w:val="none" w:sz="0" w:space="0" w:color="auto"/>
          </w:divBdr>
        </w:div>
        <w:div w:id="523055492">
          <w:marLeft w:val="640"/>
          <w:marRight w:val="0"/>
          <w:marTop w:val="0"/>
          <w:marBottom w:val="0"/>
          <w:divBdr>
            <w:top w:val="none" w:sz="0" w:space="0" w:color="auto"/>
            <w:left w:val="none" w:sz="0" w:space="0" w:color="auto"/>
            <w:bottom w:val="none" w:sz="0" w:space="0" w:color="auto"/>
            <w:right w:val="none" w:sz="0" w:space="0" w:color="auto"/>
          </w:divBdr>
        </w:div>
        <w:div w:id="538051730">
          <w:marLeft w:val="640"/>
          <w:marRight w:val="0"/>
          <w:marTop w:val="0"/>
          <w:marBottom w:val="0"/>
          <w:divBdr>
            <w:top w:val="none" w:sz="0" w:space="0" w:color="auto"/>
            <w:left w:val="none" w:sz="0" w:space="0" w:color="auto"/>
            <w:bottom w:val="none" w:sz="0" w:space="0" w:color="auto"/>
            <w:right w:val="none" w:sz="0" w:space="0" w:color="auto"/>
          </w:divBdr>
        </w:div>
        <w:div w:id="1583756643">
          <w:marLeft w:val="640"/>
          <w:marRight w:val="0"/>
          <w:marTop w:val="0"/>
          <w:marBottom w:val="0"/>
          <w:divBdr>
            <w:top w:val="none" w:sz="0" w:space="0" w:color="auto"/>
            <w:left w:val="none" w:sz="0" w:space="0" w:color="auto"/>
            <w:bottom w:val="none" w:sz="0" w:space="0" w:color="auto"/>
            <w:right w:val="none" w:sz="0" w:space="0" w:color="auto"/>
          </w:divBdr>
        </w:div>
        <w:div w:id="886335698">
          <w:marLeft w:val="640"/>
          <w:marRight w:val="0"/>
          <w:marTop w:val="0"/>
          <w:marBottom w:val="0"/>
          <w:divBdr>
            <w:top w:val="none" w:sz="0" w:space="0" w:color="auto"/>
            <w:left w:val="none" w:sz="0" w:space="0" w:color="auto"/>
            <w:bottom w:val="none" w:sz="0" w:space="0" w:color="auto"/>
            <w:right w:val="none" w:sz="0" w:space="0" w:color="auto"/>
          </w:divBdr>
        </w:div>
        <w:div w:id="1768963094">
          <w:marLeft w:val="640"/>
          <w:marRight w:val="0"/>
          <w:marTop w:val="0"/>
          <w:marBottom w:val="0"/>
          <w:divBdr>
            <w:top w:val="none" w:sz="0" w:space="0" w:color="auto"/>
            <w:left w:val="none" w:sz="0" w:space="0" w:color="auto"/>
            <w:bottom w:val="none" w:sz="0" w:space="0" w:color="auto"/>
            <w:right w:val="none" w:sz="0" w:space="0" w:color="auto"/>
          </w:divBdr>
        </w:div>
        <w:div w:id="895319475">
          <w:marLeft w:val="640"/>
          <w:marRight w:val="0"/>
          <w:marTop w:val="0"/>
          <w:marBottom w:val="0"/>
          <w:divBdr>
            <w:top w:val="none" w:sz="0" w:space="0" w:color="auto"/>
            <w:left w:val="none" w:sz="0" w:space="0" w:color="auto"/>
            <w:bottom w:val="none" w:sz="0" w:space="0" w:color="auto"/>
            <w:right w:val="none" w:sz="0" w:space="0" w:color="auto"/>
          </w:divBdr>
        </w:div>
      </w:divsChild>
    </w:div>
    <w:div w:id="1949046645">
      <w:bodyDiv w:val="1"/>
      <w:marLeft w:val="0"/>
      <w:marRight w:val="0"/>
      <w:marTop w:val="0"/>
      <w:marBottom w:val="0"/>
      <w:divBdr>
        <w:top w:val="none" w:sz="0" w:space="0" w:color="auto"/>
        <w:left w:val="none" w:sz="0" w:space="0" w:color="auto"/>
        <w:bottom w:val="none" w:sz="0" w:space="0" w:color="auto"/>
        <w:right w:val="none" w:sz="0" w:space="0" w:color="auto"/>
      </w:divBdr>
      <w:divsChild>
        <w:div w:id="396637818">
          <w:marLeft w:val="0"/>
          <w:marRight w:val="0"/>
          <w:marTop w:val="0"/>
          <w:marBottom w:val="0"/>
          <w:divBdr>
            <w:top w:val="none" w:sz="0" w:space="0" w:color="auto"/>
            <w:left w:val="none" w:sz="0" w:space="0" w:color="auto"/>
            <w:bottom w:val="none" w:sz="0" w:space="0" w:color="auto"/>
            <w:right w:val="none" w:sz="0" w:space="0" w:color="auto"/>
          </w:divBdr>
          <w:divsChild>
            <w:div w:id="65223241">
              <w:marLeft w:val="0"/>
              <w:marRight w:val="0"/>
              <w:marTop w:val="0"/>
              <w:marBottom w:val="0"/>
              <w:divBdr>
                <w:top w:val="none" w:sz="0" w:space="0" w:color="auto"/>
                <w:left w:val="none" w:sz="0" w:space="0" w:color="auto"/>
                <w:bottom w:val="none" w:sz="0" w:space="0" w:color="auto"/>
                <w:right w:val="none" w:sz="0" w:space="0" w:color="auto"/>
              </w:divBdr>
              <w:divsChild>
                <w:div w:id="191465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69922">
      <w:bodyDiv w:val="1"/>
      <w:marLeft w:val="0"/>
      <w:marRight w:val="0"/>
      <w:marTop w:val="0"/>
      <w:marBottom w:val="0"/>
      <w:divBdr>
        <w:top w:val="none" w:sz="0" w:space="0" w:color="auto"/>
        <w:left w:val="none" w:sz="0" w:space="0" w:color="auto"/>
        <w:bottom w:val="none" w:sz="0" w:space="0" w:color="auto"/>
        <w:right w:val="none" w:sz="0" w:space="0" w:color="auto"/>
      </w:divBdr>
      <w:divsChild>
        <w:div w:id="1673677635">
          <w:marLeft w:val="0"/>
          <w:marRight w:val="0"/>
          <w:marTop w:val="0"/>
          <w:marBottom w:val="0"/>
          <w:divBdr>
            <w:top w:val="none" w:sz="0" w:space="0" w:color="auto"/>
            <w:left w:val="none" w:sz="0" w:space="0" w:color="auto"/>
            <w:bottom w:val="none" w:sz="0" w:space="0" w:color="auto"/>
            <w:right w:val="none" w:sz="0" w:space="0" w:color="auto"/>
          </w:divBdr>
          <w:divsChild>
            <w:div w:id="58093445">
              <w:marLeft w:val="0"/>
              <w:marRight w:val="0"/>
              <w:marTop w:val="0"/>
              <w:marBottom w:val="0"/>
              <w:divBdr>
                <w:top w:val="none" w:sz="0" w:space="0" w:color="auto"/>
                <w:left w:val="none" w:sz="0" w:space="0" w:color="auto"/>
                <w:bottom w:val="none" w:sz="0" w:space="0" w:color="auto"/>
                <w:right w:val="none" w:sz="0" w:space="0" w:color="auto"/>
              </w:divBdr>
              <w:divsChild>
                <w:div w:id="25183033">
                  <w:marLeft w:val="0"/>
                  <w:marRight w:val="0"/>
                  <w:marTop w:val="0"/>
                  <w:marBottom w:val="0"/>
                  <w:divBdr>
                    <w:top w:val="none" w:sz="0" w:space="0" w:color="auto"/>
                    <w:left w:val="none" w:sz="0" w:space="0" w:color="auto"/>
                    <w:bottom w:val="none" w:sz="0" w:space="0" w:color="auto"/>
                    <w:right w:val="none" w:sz="0" w:space="0" w:color="auto"/>
                  </w:divBdr>
                  <w:divsChild>
                    <w:div w:id="45109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1260984">
      <w:bodyDiv w:val="1"/>
      <w:marLeft w:val="0"/>
      <w:marRight w:val="0"/>
      <w:marTop w:val="0"/>
      <w:marBottom w:val="0"/>
      <w:divBdr>
        <w:top w:val="none" w:sz="0" w:space="0" w:color="auto"/>
        <w:left w:val="none" w:sz="0" w:space="0" w:color="auto"/>
        <w:bottom w:val="none" w:sz="0" w:space="0" w:color="auto"/>
        <w:right w:val="none" w:sz="0" w:space="0" w:color="auto"/>
      </w:divBdr>
      <w:divsChild>
        <w:div w:id="835195586">
          <w:marLeft w:val="640"/>
          <w:marRight w:val="0"/>
          <w:marTop w:val="0"/>
          <w:marBottom w:val="0"/>
          <w:divBdr>
            <w:top w:val="none" w:sz="0" w:space="0" w:color="auto"/>
            <w:left w:val="none" w:sz="0" w:space="0" w:color="auto"/>
            <w:bottom w:val="none" w:sz="0" w:space="0" w:color="auto"/>
            <w:right w:val="none" w:sz="0" w:space="0" w:color="auto"/>
          </w:divBdr>
        </w:div>
        <w:div w:id="862480281">
          <w:marLeft w:val="640"/>
          <w:marRight w:val="0"/>
          <w:marTop w:val="0"/>
          <w:marBottom w:val="0"/>
          <w:divBdr>
            <w:top w:val="none" w:sz="0" w:space="0" w:color="auto"/>
            <w:left w:val="none" w:sz="0" w:space="0" w:color="auto"/>
            <w:bottom w:val="none" w:sz="0" w:space="0" w:color="auto"/>
            <w:right w:val="none" w:sz="0" w:space="0" w:color="auto"/>
          </w:divBdr>
        </w:div>
        <w:div w:id="2029329168">
          <w:marLeft w:val="640"/>
          <w:marRight w:val="0"/>
          <w:marTop w:val="0"/>
          <w:marBottom w:val="0"/>
          <w:divBdr>
            <w:top w:val="none" w:sz="0" w:space="0" w:color="auto"/>
            <w:left w:val="none" w:sz="0" w:space="0" w:color="auto"/>
            <w:bottom w:val="none" w:sz="0" w:space="0" w:color="auto"/>
            <w:right w:val="none" w:sz="0" w:space="0" w:color="auto"/>
          </w:divBdr>
        </w:div>
        <w:div w:id="938558955">
          <w:marLeft w:val="640"/>
          <w:marRight w:val="0"/>
          <w:marTop w:val="0"/>
          <w:marBottom w:val="0"/>
          <w:divBdr>
            <w:top w:val="none" w:sz="0" w:space="0" w:color="auto"/>
            <w:left w:val="none" w:sz="0" w:space="0" w:color="auto"/>
            <w:bottom w:val="none" w:sz="0" w:space="0" w:color="auto"/>
            <w:right w:val="none" w:sz="0" w:space="0" w:color="auto"/>
          </w:divBdr>
        </w:div>
        <w:div w:id="1529028398">
          <w:marLeft w:val="640"/>
          <w:marRight w:val="0"/>
          <w:marTop w:val="0"/>
          <w:marBottom w:val="0"/>
          <w:divBdr>
            <w:top w:val="none" w:sz="0" w:space="0" w:color="auto"/>
            <w:left w:val="none" w:sz="0" w:space="0" w:color="auto"/>
            <w:bottom w:val="none" w:sz="0" w:space="0" w:color="auto"/>
            <w:right w:val="none" w:sz="0" w:space="0" w:color="auto"/>
          </w:divBdr>
        </w:div>
        <w:div w:id="959653522">
          <w:marLeft w:val="640"/>
          <w:marRight w:val="0"/>
          <w:marTop w:val="0"/>
          <w:marBottom w:val="0"/>
          <w:divBdr>
            <w:top w:val="none" w:sz="0" w:space="0" w:color="auto"/>
            <w:left w:val="none" w:sz="0" w:space="0" w:color="auto"/>
            <w:bottom w:val="none" w:sz="0" w:space="0" w:color="auto"/>
            <w:right w:val="none" w:sz="0" w:space="0" w:color="auto"/>
          </w:divBdr>
        </w:div>
        <w:div w:id="1307471743">
          <w:marLeft w:val="640"/>
          <w:marRight w:val="0"/>
          <w:marTop w:val="0"/>
          <w:marBottom w:val="0"/>
          <w:divBdr>
            <w:top w:val="none" w:sz="0" w:space="0" w:color="auto"/>
            <w:left w:val="none" w:sz="0" w:space="0" w:color="auto"/>
            <w:bottom w:val="none" w:sz="0" w:space="0" w:color="auto"/>
            <w:right w:val="none" w:sz="0" w:space="0" w:color="auto"/>
          </w:divBdr>
        </w:div>
        <w:div w:id="1986427783">
          <w:marLeft w:val="640"/>
          <w:marRight w:val="0"/>
          <w:marTop w:val="0"/>
          <w:marBottom w:val="0"/>
          <w:divBdr>
            <w:top w:val="none" w:sz="0" w:space="0" w:color="auto"/>
            <w:left w:val="none" w:sz="0" w:space="0" w:color="auto"/>
            <w:bottom w:val="none" w:sz="0" w:space="0" w:color="auto"/>
            <w:right w:val="none" w:sz="0" w:space="0" w:color="auto"/>
          </w:divBdr>
        </w:div>
        <w:div w:id="616984661">
          <w:marLeft w:val="640"/>
          <w:marRight w:val="0"/>
          <w:marTop w:val="0"/>
          <w:marBottom w:val="0"/>
          <w:divBdr>
            <w:top w:val="none" w:sz="0" w:space="0" w:color="auto"/>
            <w:left w:val="none" w:sz="0" w:space="0" w:color="auto"/>
            <w:bottom w:val="none" w:sz="0" w:space="0" w:color="auto"/>
            <w:right w:val="none" w:sz="0" w:space="0" w:color="auto"/>
          </w:divBdr>
        </w:div>
        <w:div w:id="667513856">
          <w:marLeft w:val="640"/>
          <w:marRight w:val="0"/>
          <w:marTop w:val="0"/>
          <w:marBottom w:val="0"/>
          <w:divBdr>
            <w:top w:val="none" w:sz="0" w:space="0" w:color="auto"/>
            <w:left w:val="none" w:sz="0" w:space="0" w:color="auto"/>
            <w:bottom w:val="none" w:sz="0" w:space="0" w:color="auto"/>
            <w:right w:val="none" w:sz="0" w:space="0" w:color="auto"/>
          </w:divBdr>
        </w:div>
        <w:div w:id="1427767998">
          <w:marLeft w:val="640"/>
          <w:marRight w:val="0"/>
          <w:marTop w:val="0"/>
          <w:marBottom w:val="0"/>
          <w:divBdr>
            <w:top w:val="none" w:sz="0" w:space="0" w:color="auto"/>
            <w:left w:val="none" w:sz="0" w:space="0" w:color="auto"/>
            <w:bottom w:val="none" w:sz="0" w:space="0" w:color="auto"/>
            <w:right w:val="none" w:sz="0" w:space="0" w:color="auto"/>
          </w:divBdr>
        </w:div>
        <w:div w:id="987516039">
          <w:marLeft w:val="640"/>
          <w:marRight w:val="0"/>
          <w:marTop w:val="0"/>
          <w:marBottom w:val="0"/>
          <w:divBdr>
            <w:top w:val="none" w:sz="0" w:space="0" w:color="auto"/>
            <w:left w:val="none" w:sz="0" w:space="0" w:color="auto"/>
            <w:bottom w:val="none" w:sz="0" w:space="0" w:color="auto"/>
            <w:right w:val="none" w:sz="0" w:space="0" w:color="auto"/>
          </w:divBdr>
        </w:div>
        <w:div w:id="1997296723">
          <w:marLeft w:val="640"/>
          <w:marRight w:val="0"/>
          <w:marTop w:val="0"/>
          <w:marBottom w:val="0"/>
          <w:divBdr>
            <w:top w:val="none" w:sz="0" w:space="0" w:color="auto"/>
            <w:left w:val="none" w:sz="0" w:space="0" w:color="auto"/>
            <w:bottom w:val="none" w:sz="0" w:space="0" w:color="auto"/>
            <w:right w:val="none" w:sz="0" w:space="0" w:color="auto"/>
          </w:divBdr>
        </w:div>
        <w:div w:id="451437146">
          <w:marLeft w:val="640"/>
          <w:marRight w:val="0"/>
          <w:marTop w:val="0"/>
          <w:marBottom w:val="0"/>
          <w:divBdr>
            <w:top w:val="none" w:sz="0" w:space="0" w:color="auto"/>
            <w:left w:val="none" w:sz="0" w:space="0" w:color="auto"/>
            <w:bottom w:val="none" w:sz="0" w:space="0" w:color="auto"/>
            <w:right w:val="none" w:sz="0" w:space="0" w:color="auto"/>
          </w:divBdr>
        </w:div>
        <w:div w:id="1326973892">
          <w:marLeft w:val="640"/>
          <w:marRight w:val="0"/>
          <w:marTop w:val="0"/>
          <w:marBottom w:val="0"/>
          <w:divBdr>
            <w:top w:val="none" w:sz="0" w:space="0" w:color="auto"/>
            <w:left w:val="none" w:sz="0" w:space="0" w:color="auto"/>
            <w:bottom w:val="none" w:sz="0" w:space="0" w:color="auto"/>
            <w:right w:val="none" w:sz="0" w:space="0" w:color="auto"/>
          </w:divBdr>
        </w:div>
        <w:div w:id="67773081">
          <w:marLeft w:val="640"/>
          <w:marRight w:val="0"/>
          <w:marTop w:val="0"/>
          <w:marBottom w:val="0"/>
          <w:divBdr>
            <w:top w:val="none" w:sz="0" w:space="0" w:color="auto"/>
            <w:left w:val="none" w:sz="0" w:space="0" w:color="auto"/>
            <w:bottom w:val="none" w:sz="0" w:space="0" w:color="auto"/>
            <w:right w:val="none" w:sz="0" w:space="0" w:color="auto"/>
          </w:divBdr>
        </w:div>
        <w:div w:id="1821458044">
          <w:marLeft w:val="640"/>
          <w:marRight w:val="0"/>
          <w:marTop w:val="0"/>
          <w:marBottom w:val="0"/>
          <w:divBdr>
            <w:top w:val="none" w:sz="0" w:space="0" w:color="auto"/>
            <w:left w:val="none" w:sz="0" w:space="0" w:color="auto"/>
            <w:bottom w:val="none" w:sz="0" w:space="0" w:color="auto"/>
            <w:right w:val="none" w:sz="0" w:space="0" w:color="auto"/>
          </w:divBdr>
        </w:div>
        <w:div w:id="677925311">
          <w:marLeft w:val="640"/>
          <w:marRight w:val="0"/>
          <w:marTop w:val="0"/>
          <w:marBottom w:val="0"/>
          <w:divBdr>
            <w:top w:val="none" w:sz="0" w:space="0" w:color="auto"/>
            <w:left w:val="none" w:sz="0" w:space="0" w:color="auto"/>
            <w:bottom w:val="none" w:sz="0" w:space="0" w:color="auto"/>
            <w:right w:val="none" w:sz="0" w:space="0" w:color="auto"/>
          </w:divBdr>
        </w:div>
        <w:div w:id="729573459">
          <w:marLeft w:val="640"/>
          <w:marRight w:val="0"/>
          <w:marTop w:val="0"/>
          <w:marBottom w:val="0"/>
          <w:divBdr>
            <w:top w:val="none" w:sz="0" w:space="0" w:color="auto"/>
            <w:left w:val="none" w:sz="0" w:space="0" w:color="auto"/>
            <w:bottom w:val="none" w:sz="0" w:space="0" w:color="auto"/>
            <w:right w:val="none" w:sz="0" w:space="0" w:color="auto"/>
          </w:divBdr>
        </w:div>
        <w:div w:id="1458140984">
          <w:marLeft w:val="640"/>
          <w:marRight w:val="0"/>
          <w:marTop w:val="0"/>
          <w:marBottom w:val="0"/>
          <w:divBdr>
            <w:top w:val="none" w:sz="0" w:space="0" w:color="auto"/>
            <w:left w:val="none" w:sz="0" w:space="0" w:color="auto"/>
            <w:bottom w:val="none" w:sz="0" w:space="0" w:color="auto"/>
            <w:right w:val="none" w:sz="0" w:space="0" w:color="auto"/>
          </w:divBdr>
        </w:div>
        <w:div w:id="1510681119">
          <w:marLeft w:val="640"/>
          <w:marRight w:val="0"/>
          <w:marTop w:val="0"/>
          <w:marBottom w:val="0"/>
          <w:divBdr>
            <w:top w:val="none" w:sz="0" w:space="0" w:color="auto"/>
            <w:left w:val="none" w:sz="0" w:space="0" w:color="auto"/>
            <w:bottom w:val="none" w:sz="0" w:space="0" w:color="auto"/>
            <w:right w:val="none" w:sz="0" w:space="0" w:color="auto"/>
          </w:divBdr>
        </w:div>
        <w:div w:id="1781609411">
          <w:marLeft w:val="640"/>
          <w:marRight w:val="0"/>
          <w:marTop w:val="0"/>
          <w:marBottom w:val="0"/>
          <w:divBdr>
            <w:top w:val="none" w:sz="0" w:space="0" w:color="auto"/>
            <w:left w:val="none" w:sz="0" w:space="0" w:color="auto"/>
            <w:bottom w:val="none" w:sz="0" w:space="0" w:color="auto"/>
            <w:right w:val="none" w:sz="0" w:space="0" w:color="auto"/>
          </w:divBdr>
        </w:div>
        <w:div w:id="1639728039">
          <w:marLeft w:val="640"/>
          <w:marRight w:val="0"/>
          <w:marTop w:val="0"/>
          <w:marBottom w:val="0"/>
          <w:divBdr>
            <w:top w:val="none" w:sz="0" w:space="0" w:color="auto"/>
            <w:left w:val="none" w:sz="0" w:space="0" w:color="auto"/>
            <w:bottom w:val="none" w:sz="0" w:space="0" w:color="auto"/>
            <w:right w:val="none" w:sz="0" w:space="0" w:color="auto"/>
          </w:divBdr>
        </w:div>
        <w:div w:id="1990477121">
          <w:marLeft w:val="640"/>
          <w:marRight w:val="0"/>
          <w:marTop w:val="0"/>
          <w:marBottom w:val="0"/>
          <w:divBdr>
            <w:top w:val="none" w:sz="0" w:space="0" w:color="auto"/>
            <w:left w:val="none" w:sz="0" w:space="0" w:color="auto"/>
            <w:bottom w:val="none" w:sz="0" w:space="0" w:color="auto"/>
            <w:right w:val="none" w:sz="0" w:space="0" w:color="auto"/>
          </w:divBdr>
        </w:div>
        <w:div w:id="1881937051">
          <w:marLeft w:val="640"/>
          <w:marRight w:val="0"/>
          <w:marTop w:val="0"/>
          <w:marBottom w:val="0"/>
          <w:divBdr>
            <w:top w:val="none" w:sz="0" w:space="0" w:color="auto"/>
            <w:left w:val="none" w:sz="0" w:space="0" w:color="auto"/>
            <w:bottom w:val="none" w:sz="0" w:space="0" w:color="auto"/>
            <w:right w:val="none" w:sz="0" w:space="0" w:color="auto"/>
          </w:divBdr>
        </w:div>
        <w:div w:id="22875084">
          <w:marLeft w:val="640"/>
          <w:marRight w:val="0"/>
          <w:marTop w:val="0"/>
          <w:marBottom w:val="0"/>
          <w:divBdr>
            <w:top w:val="none" w:sz="0" w:space="0" w:color="auto"/>
            <w:left w:val="none" w:sz="0" w:space="0" w:color="auto"/>
            <w:bottom w:val="none" w:sz="0" w:space="0" w:color="auto"/>
            <w:right w:val="none" w:sz="0" w:space="0" w:color="auto"/>
          </w:divBdr>
        </w:div>
        <w:div w:id="601961444">
          <w:marLeft w:val="640"/>
          <w:marRight w:val="0"/>
          <w:marTop w:val="0"/>
          <w:marBottom w:val="0"/>
          <w:divBdr>
            <w:top w:val="none" w:sz="0" w:space="0" w:color="auto"/>
            <w:left w:val="none" w:sz="0" w:space="0" w:color="auto"/>
            <w:bottom w:val="none" w:sz="0" w:space="0" w:color="auto"/>
            <w:right w:val="none" w:sz="0" w:space="0" w:color="auto"/>
          </w:divBdr>
        </w:div>
        <w:div w:id="1047608594">
          <w:marLeft w:val="640"/>
          <w:marRight w:val="0"/>
          <w:marTop w:val="0"/>
          <w:marBottom w:val="0"/>
          <w:divBdr>
            <w:top w:val="none" w:sz="0" w:space="0" w:color="auto"/>
            <w:left w:val="none" w:sz="0" w:space="0" w:color="auto"/>
            <w:bottom w:val="none" w:sz="0" w:space="0" w:color="auto"/>
            <w:right w:val="none" w:sz="0" w:space="0" w:color="auto"/>
          </w:divBdr>
        </w:div>
        <w:div w:id="119417510">
          <w:marLeft w:val="640"/>
          <w:marRight w:val="0"/>
          <w:marTop w:val="0"/>
          <w:marBottom w:val="0"/>
          <w:divBdr>
            <w:top w:val="none" w:sz="0" w:space="0" w:color="auto"/>
            <w:left w:val="none" w:sz="0" w:space="0" w:color="auto"/>
            <w:bottom w:val="none" w:sz="0" w:space="0" w:color="auto"/>
            <w:right w:val="none" w:sz="0" w:space="0" w:color="auto"/>
          </w:divBdr>
        </w:div>
        <w:div w:id="1058475875">
          <w:marLeft w:val="640"/>
          <w:marRight w:val="0"/>
          <w:marTop w:val="0"/>
          <w:marBottom w:val="0"/>
          <w:divBdr>
            <w:top w:val="none" w:sz="0" w:space="0" w:color="auto"/>
            <w:left w:val="none" w:sz="0" w:space="0" w:color="auto"/>
            <w:bottom w:val="none" w:sz="0" w:space="0" w:color="auto"/>
            <w:right w:val="none" w:sz="0" w:space="0" w:color="auto"/>
          </w:divBdr>
        </w:div>
        <w:div w:id="1679306179">
          <w:marLeft w:val="640"/>
          <w:marRight w:val="0"/>
          <w:marTop w:val="0"/>
          <w:marBottom w:val="0"/>
          <w:divBdr>
            <w:top w:val="none" w:sz="0" w:space="0" w:color="auto"/>
            <w:left w:val="none" w:sz="0" w:space="0" w:color="auto"/>
            <w:bottom w:val="none" w:sz="0" w:space="0" w:color="auto"/>
            <w:right w:val="none" w:sz="0" w:space="0" w:color="auto"/>
          </w:divBdr>
        </w:div>
        <w:div w:id="919562709">
          <w:marLeft w:val="640"/>
          <w:marRight w:val="0"/>
          <w:marTop w:val="0"/>
          <w:marBottom w:val="0"/>
          <w:divBdr>
            <w:top w:val="none" w:sz="0" w:space="0" w:color="auto"/>
            <w:left w:val="none" w:sz="0" w:space="0" w:color="auto"/>
            <w:bottom w:val="none" w:sz="0" w:space="0" w:color="auto"/>
            <w:right w:val="none" w:sz="0" w:space="0" w:color="auto"/>
          </w:divBdr>
        </w:div>
        <w:div w:id="712534762">
          <w:marLeft w:val="640"/>
          <w:marRight w:val="0"/>
          <w:marTop w:val="0"/>
          <w:marBottom w:val="0"/>
          <w:divBdr>
            <w:top w:val="none" w:sz="0" w:space="0" w:color="auto"/>
            <w:left w:val="none" w:sz="0" w:space="0" w:color="auto"/>
            <w:bottom w:val="none" w:sz="0" w:space="0" w:color="auto"/>
            <w:right w:val="none" w:sz="0" w:space="0" w:color="auto"/>
          </w:divBdr>
        </w:div>
        <w:div w:id="1262226044">
          <w:marLeft w:val="640"/>
          <w:marRight w:val="0"/>
          <w:marTop w:val="0"/>
          <w:marBottom w:val="0"/>
          <w:divBdr>
            <w:top w:val="none" w:sz="0" w:space="0" w:color="auto"/>
            <w:left w:val="none" w:sz="0" w:space="0" w:color="auto"/>
            <w:bottom w:val="none" w:sz="0" w:space="0" w:color="auto"/>
            <w:right w:val="none" w:sz="0" w:space="0" w:color="auto"/>
          </w:divBdr>
        </w:div>
        <w:div w:id="1378092277">
          <w:marLeft w:val="640"/>
          <w:marRight w:val="0"/>
          <w:marTop w:val="0"/>
          <w:marBottom w:val="0"/>
          <w:divBdr>
            <w:top w:val="none" w:sz="0" w:space="0" w:color="auto"/>
            <w:left w:val="none" w:sz="0" w:space="0" w:color="auto"/>
            <w:bottom w:val="none" w:sz="0" w:space="0" w:color="auto"/>
            <w:right w:val="none" w:sz="0" w:space="0" w:color="auto"/>
          </w:divBdr>
        </w:div>
        <w:div w:id="921254138">
          <w:marLeft w:val="640"/>
          <w:marRight w:val="0"/>
          <w:marTop w:val="0"/>
          <w:marBottom w:val="0"/>
          <w:divBdr>
            <w:top w:val="none" w:sz="0" w:space="0" w:color="auto"/>
            <w:left w:val="none" w:sz="0" w:space="0" w:color="auto"/>
            <w:bottom w:val="none" w:sz="0" w:space="0" w:color="auto"/>
            <w:right w:val="none" w:sz="0" w:space="0" w:color="auto"/>
          </w:divBdr>
        </w:div>
        <w:div w:id="1592277608">
          <w:marLeft w:val="640"/>
          <w:marRight w:val="0"/>
          <w:marTop w:val="0"/>
          <w:marBottom w:val="0"/>
          <w:divBdr>
            <w:top w:val="none" w:sz="0" w:space="0" w:color="auto"/>
            <w:left w:val="none" w:sz="0" w:space="0" w:color="auto"/>
            <w:bottom w:val="none" w:sz="0" w:space="0" w:color="auto"/>
            <w:right w:val="none" w:sz="0" w:space="0" w:color="auto"/>
          </w:divBdr>
        </w:div>
        <w:div w:id="1262033398">
          <w:marLeft w:val="640"/>
          <w:marRight w:val="0"/>
          <w:marTop w:val="0"/>
          <w:marBottom w:val="0"/>
          <w:divBdr>
            <w:top w:val="none" w:sz="0" w:space="0" w:color="auto"/>
            <w:left w:val="none" w:sz="0" w:space="0" w:color="auto"/>
            <w:bottom w:val="none" w:sz="0" w:space="0" w:color="auto"/>
            <w:right w:val="none" w:sz="0" w:space="0" w:color="auto"/>
          </w:divBdr>
        </w:div>
        <w:div w:id="3939992">
          <w:marLeft w:val="640"/>
          <w:marRight w:val="0"/>
          <w:marTop w:val="0"/>
          <w:marBottom w:val="0"/>
          <w:divBdr>
            <w:top w:val="none" w:sz="0" w:space="0" w:color="auto"/>
            <w:left w:val="none" w:sz="0" w:space="0" w:color="auto"/>
            <w:bottom w:val="none" w:sz="0" w:space="0" w:color="auto"/>
            <w:right w:val="none" w:sz="0" w:space="0" w:color="auto"/>
          </w:divBdr>
        </w:div>
        <w:div w:id="1349868553">
          <w:marLeft w:val="640"/>
          <w:marRight w:val="0"/>
          <w:marTop w:val="0"/>
          <w:marBottom w:val="0"/>
          <w:divBdr>
            <w:top w:val="none" w:sz="0" w:space="0" w:color="auto"/>
            <w:left w:val="none" w:sz="0" w:space="0" w:color="auto"/>
            <w:bottom w:val="none" w:sz="0" w:space="0" w:color="auto"/>
            <w:right w:val="none" w:sz="0" w:space="0" w:color="auto"/>
          </w:divBdr>
        </w:div>
      </w:divsChild>
    </w:div>
    <w:div w:id="1967660272">
      <w:bodyDiv w:val="1"/>
      <w:marLeft w:val="0"/>
      <w:marRight w:val="0"/>
      <w:marTop w:val="0"/>
      <w:marBottom w:val="0"/>
      <w:divBdr>
        <w:top w:val="none" w:sz="0" w:space="0" w:color="auto"/>
        <w:left w:val="none" w:sz="0" w:space="0" w:color="auto"/>
        <w:bottom w:val="none" w:sz="0" w:space="0" w:color="auto"/>
        <w:right w:val="none" w:sz="0" w:space="0" w:color="auto"/>
      </w:divBdr>
      <w:divsChild>
        <w:div w:id="516389089">
          <w:marLeft w:val="0"/>
          <w:marRight w:val="0"/>
          <w:marTop w:val="0"/>
          <w:marBottom w:val="0"/>
          <w:divBdr>
            <w:top w:val="none" w:sz="0" w:space="0" w:color="auto"/>
            <w:left w:val="none" w:sz="0" w:space="0" w:color="auto"/>
            <w:bottom w:val="none" w:sz="0" w:space="0" w:color="auto"/>
            <w:right w:val="none" w:sz="0" w:space="0" w:color="auto"/>
          </w:divBdr>
          <w:divsChild>
            <w:div w:id="554582131">
              <w:marLeft w:val="0"/>
              <w:marRight w:val="0"/>
              <w:marTop w:val="0"/>
              <w:marBottom w:val="0"/>
              <w:divBdr>
                <w:top w:val="none" w:sz="0" w:space="0" w:color="auto"/>
                <w:left w:val="none" w:sz="0" w:space="0" w:color="auto"/>
                <w:bottom w:val="none" w:sz="0" w:space="0" w:color="auto"/>
                <w:right w:val="none" w:sz="0" w:space="0" w:color="auto"/>
              </w:divBdr>
              <w:divsChild>
                <w:div w:id="206393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819089">
      <w:bodyDiv w:val="1"/>
      <w:marLeft w:val="0"/>
      <w:marRight w:val="0"/>
      <w:marTop w:val="0"/>
      <w:marBottom w:val="0"/>
      <w:divBdr>
        <w:top w:val="none" w:sz="0" w:space="0" w:color="auto"/>
        <w:left w:val="none" w:sz="0" w:space="0" w:color="auto"/>
        <w:bottom w:val="none" w:sz="0" w:space="0" w:color="auto"/>
        <w:right w:val="none" w:sz="0" w:space="0" w:color="auto"/>
      </w:divBdr>
      <w:divsChild>
        <w:div w:id="682124478">
          <w:marLeft w:val="0"/>
          <w:marRight w:val="0"/>
          <w:marTop w:val="0"/>
          <w:marBottom w:val="0"/>
          <w:divBdr>
            <w:top w:val="none" w:sz="0" w:space="0" w:color="auto"/>
            <w:left w:val="none" w:sz="0" w:space="0" w:color="auto"/>
            <w:bottom w:val="none" w:sz="0" w:space="0" w:color="auto"/>
            <w:right w:val="none" w:sz="0" w:space="0" w:color="auto"/>
          </w:divBdr>
          <w:divsChild>
            <w:div w:id="1462923693">
              <w:marLeft w:val="0"/>
              <w:marRight w:val="0"/>
              <w:marTop w:val="0"/>
              <w:marBottom w:val="0"/>
              <w:divBdr>
                <w:top w:val="none" w:sz="0" w:space="0" w:color="auto"/>
                <w:left w:val="none" w:sz="0" w:space="0" w:color="auto"/>
                <w:bottom w:val="none" w:sz="0" w:space="0" w:color="auto"/>
                <w:right w:val="none" w:sz="0" w:space="0" w:color="auto"/>
              </w:divBdr>
              <w:divsChild>
                <w:div w:id="1870530302">
                  <w:marLeft w:val="0"/>
                  <w:marRight w:val="0"/>
                  <w:marTop w:val="0"/>
                  <w:marBottom w:val="0"/>
                  <w:divBdr>
                    <w:top w:val="none" w:sz="0" w:space="0" w:color="auto"/>
                    <w:left w:val="none" w:sz="0" w:space="0" w:color="auto"/>
                    <w:bottom w:val="none" w:sz="0" w:space="0" w:color="auto"/>
                    <w:right w:val="none" w:sz="0" w:space="0" w:color="auto"/>
                  </w:divBdr>
                  <w:divsChild>
                    <w:div w:id="39643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056825">
      <w:bodyDiv w:val="1"/>
      <w:marLeft w:val="0"/>
      <w:marRight w:val="0"/>
      <w:marTop w:val="0"/>
      <w:marBottom w:val="0"/>
      <w:divBdr>
        <w:top w:val="none" w:sz="0" w:space="0" w:color="auto"/>
        <w:left w:val="none" w:sz="0" w:space="0" w:color="auto"/>
        <w:bottom w:val="none" w:sz="0" w:space="0" w:color="auto"/>
        <w:right w:val="none" w:sz="0" w:space="0" w:color="auto"/>
      </w:divBdr>
      <w:divsChild>
        <w:div w:id="987247882">
          <w:marLeft w:val="640"/>
          <w:marRight w:val="0"/>
          <w:marTop w:val="0"/>
          <w:marBottom w:val="0"/>
          <w:divBdr>
            <w:top w:val="none" w:sz="0" w:space="0" w:color="auto"/>
            <w:left w:val="none" w:sz="0" w:space="0" w:color="auto"/>
            <w:bottom w:val="none" w:sz="0" w:space="0" w:color="auto"/>
            <w:right w:val="none" w:sz="0" w:space="0" w:color="auto"/>
          </w:divBdr>
        </w:div>
        <w:div w:id="1319920000">
          <w:marLeft w:val="640"/>
          <w:marRight w:val="0"/>
          <w:marTop w:val="0"/>
          <w:marBottom w:val="0"/>
          <w:divBdr>
            <w:top w:val="none" w:sz="0" w:space="0" w:color="auto"/>
            <w:left w:val="none" w:sz="0" w:space="0" w:color="auto"/>
            <w:bottom w:val="none" w:sz="0" w:space="0" w:color="auto"/>
            <w:right w:val="none" w:sz="0" w:space="0" w:color="auto"/>
          </w:divBdr>
        </w:div>
        <w:div w:id="200166969">
          <w:marLeft w:val="640"/>
          <w:marRight w:val="0"/>
          <w:marTop w:val="0"/>
          <w:marBottom w:val="0"/>
          <w:divBdr>
            <w:top w:val="none" w:sz="0" w:space="0" w:color="auto"/>
            <w:left w:val="none" w:sz="0" w:space="0" w:color="auto"/>
            <w:bottom w:val="none" w:sz="0" w:space="0" w:color="auto"/>
            <w:right w:val="none" w:sz="0" w:space="0" w:color="auto"/>
          </w:divBdr>
        </w:div>
        <w:div w:id="157573913">
          <w:marLeft w:val="640"/>
          <w:marRight w:val="0"/>
          <w:marTop w:val="0"/>
          <w:marBottom w:val="0"/>
          <w:divBdr>
            <w:top w:val="none" w:sz="0" w:space="0" w:color="auto"/>
            <w:left w:val="none" w:sz="0" w:space="0" w:color="auto"/>
            <w:bottom w:val="none" w:sz="0" w:space="0" w:color="auto"/>
            <w:right w:val="none" w:sz="0" w:space="0" w:color="auto"/>
          </w:divBdr>
        </w:div>
        <w:div w:id="1497498965">
          <w:marLeft w:val="640"/>
          <w:marRight w:val="0"/>
          <w:marTop w:val="0"/>
          <w:marBottom w:val="0"/>
          <w:divBdr>
            <w:top w:val="none" w:sz="0" w:space="0" w:color="auto"/>
            <w:left w:val="none" w:sz="0" w:space="0" w:color="auto"/>
            <w:bottom w:val="none" w:sz="0" w:space="0" w:color="auto"/>
            <w:right w:val="none" w:sz="0" w:space="0" w:color="auto"/>
          </w:divBdr>
        </w:div>
        <w:div w:id="493187497">
          <w:marLeft w:val="640"/>
          <w:marRight w:val="0"/>
          <w:marTop w:val="0"/>
          <w:marBottom w:val="0"/>
          <w:divBdr>
            <w:top w:val="none" w:sz="0" w:space="0" w:color="auto"/>
            <w:left w:val="none" w:sz="0" w:space="0" w:color="auto"/>
            <w:bottom w:val="none" w:sz="0" w:space="0" w:color="auto"/>
            <w:right w:val="none" w:sz="0" w:space="0" w:color="auto"/>
          </w:divBdr>
        </w:div>
        <w:div w:id="355497199">
          <w:marLeft w:val="640"/>
          <w:marRight w:val="0"/>
          <w:marTop w:val="0"/>
          <w:marBottom w:val="0"/>
          <w:divBdr>
            <w:top w:val="none" w:sz="0" w:space="0" w:color="auto"/>
            <w:left w:val="none" w:sz="0" w:space="0" w:color="auto"/>
            <w:bottom w:val="none" w:sz="0" w:space="0" w:color="auto"/>
            <w:right w:val="none" w:sz="0" w:space="0" w:color="auto"/>
          </w:divBdr>
        </w:div>
        <w:div w:id="809320174">
          <w:marLeft w:val="640"/>
          <w:marRight w:val="0"/>
          <w:marTop w:val="0"/>
          <w:marBottom w:val="0"/>
          <w:divBdr>
            <w:top w:val="none" w:sz="0" w:space="0" w:color="auto"/>
            <w:left w:val="none" w:sz="0" w:space="0" w:color="auto"/>
            <w:bottom w:val="none" w:sz="0" w:space="0" w:color="auto"/>
            <w:right w:val="none" w:sz="0" w:space="0" w:color="auto"/>
          </w:divBdr>
        </w:div>
        <w:div w:id="1048071756">
          <w:marLeft w:val="640"/>
          <w:marRight w:val="0"/>
          <w:marTop w:val="0"/>
          <w:marBottom w:val="0"/>
          <w:divBdr>
            <w:top w:val="none" w:sz="0" w:space="0" w:color="auto"/>
            <w:left w:val="none" w:sz="0" w:space="0" w:color="auto"/>
            <w:bottom w:val="none" w:sz="0" w:space="0" w:color="auto"/>
            <w:right w:val="none" w:sz="0" w:space="0" w:color="auto"/>
          </w:divBdr>
        </w:div>
        <w:div w:id="1807895969">
          <w:marLeft w:val="640"/>
          <w:marRight w:val="0"/>
          <w:marTop w:val="0"/>
          <w:marBottom w:val="0"/>
          <w:divBdr>
            <w:top w:val="none" w:sz="0" w:space="0" w:color="auto"/>
            <w:left w:val="none" w:sz="0" w:space="0" w:color="auto"/>
            <w:bottom w:val="none" w:sz="0" w:space="0" w:color="auto"/>
            <w:right w:val="none" w:sz="0" w:space="0" w:color="auto"/>
          </w:divBdr>
        </w:div>
        <w:div w:id="719668636">
          <w:marLeft w:val="640"/>
          <w:marRight w:val="0"/>
          <w:marTop w:val="0"/>
          <w:marBottom w:val="0"/>
          <w:divBdr>
            <w:top w:val="none" w:sz="0" w:space="0" w:color="auto"/>
            <w:left w:val="none" w:sz="0" w:space="0" w:color="auto"/>
            <w:bottom w:val="none" w:sz="0" w:space="0" w:color="auto"/>
            <w:right w:val="none" w:sz="0" w:space="0" w:color="auto"/>
          </w:divBdr>
        </w:div>
        <w:div w:id="2067413325">
          <w:marLeft w:val="640"/>
          <w:marRight w:val="0"/>
          <w:marTop w:val="0"/>
          <w:marBottom w:val="0"/>
          <w:divBdr>
            <w:top w:val="none" w:sz="0" w:space="0" w:color="auto"/>
            <w:left w:val="none" w:sz="0" w:space="0" w:color="auto"/>
            <w:bottom w:val="none" w:sz="0" w:space="0" w:color="auto"/>
            <w:right w:val="none" w:sz="0" w:space="0" w:color="auto"/>
          </w:divBdr>
        </w:div>
        <w:div w:id="1380519144">
          <w:marLeft w:val="640"/>
          <w:marRight w:val="0"/>
          <w:marTop w:val="0"/>
          <w:marBottom w:val="0"/>
          <w:divBdr>
            <w:top w:val="none" w:sz="0" w:space="0" w:color="auto"/>
            <w:left w:val="none" w:sz="0" w:space="0" w:color="auto"/>
            <w:bottom w:val="none" w:sz="0" w:space="0" w:color="auto"/>
            <w:right w:val="none" w:sz="0" w:space="0" w:color="auto"/>
          </w:divBdr>
        </w:div>
        <w:div w:id="557788629">
          <w:marLeft w:val="640"/>
          <w:marRight w:val="0"/>
          <w:marTop w:val="0"/>
          <w:marBottom w:val="0"/>
          <w:divBdr>
            <w:top w:val="none" w:sz="0" w:space="0" w:color="auto"/>
            <w:left w:val="none" w:sz="0" w:space="0" w:color="auto"/>
            <w:bottom w:val="none" w:sz="0" w:space="0" w:color="auto"/>
            <w:right w:val="none" w:sz="0" w:space="0" w:color="auto"/>
          </w:divBdr>
        </w:div>
        <w:div w:id="1536426846">
          <w:marLeft w:val="640"/>
          <w:marRight w:val="0"/>
          <w:marTop w:val="0"/>
          <w:marBottom w:val="0"/>
          <w:divBdr>
            <w:top w:val="none" w:sz="0" w:space="0" w:color="auto"/>
            <w:left w:val="none" w:sz="0" w:space="0" w:color="auto"/>
            <w:bottom w:val="none" w:sz="0" w:space="0" w:color="auto"/>
            <w:right w:val="none" w:sz="0" w:space="0" w:color="auto"/>
          </w:divBdr>
        </w:div>
        <w:div w:id="1201548310">
          <w:marLeft w:val="640"/>
          <w:marRight w:val="0"/>
          <w:marTop w:val="0"/>
          <w:marBottom w:val="0"/>
          <w:divBdr>
            <w:top w:val="none" w:sz="0" w:space="0" w:color="auto"/>
            <w:left w:val="none" w:sz="0" w:space="0" w:color="auto"/>
            <w:bottom w:val="none" w:sz="0" w:space="0" w:color="auto"/>
            <w:right w:val="none" w:sz="0" w:space="0" w:color="auto"/>
          </w:divBdr>
        </w:div>
        <w:div w:id="1615163206">
          <w:marLeft w:val="640"/>
          <w:marRight w:val="0"/>
          <w:marTop w:val="0"/>
          <w:marBottom w:val="0"/>
          <w:divBdr>
            <w:top w:val="none" w:sz="0" w:space="0" w:color="auto"/>
            <w:left w:val="none" w:sz="0" w:space="0" w:color="auto"/>
            <w:bottom w:val="none" w:sz="0" w:space="0" w:color="auto"/>
            <w:right w:val="none" w:sz="0" w:space="0" w:color="auto"/>
          </w:divBdr>
        </w:div>
        <w:div w:id="143393227">
          <w:marLeft w:val="640"/>
          <w:marRight w:val="0"/>
          <w:marTop w:val="0"/>
          <w:marBottom w:val="0"/>
          <w:divBdr>
            <w:top w:val="none" w:sz="0" w:space="0" w:color="auto"/>
            <w:left w:val="none" w:sz="0" w:space="0" w:color="auto"/>
            <w:bottom w:val="none" w:sz="0" w:space="0" w:color="auto"/>
            <w:right w:val="none" w:sz="0" w:space="0" w:color="auto"/>
          </w:divBdr>
        </w:div>
        <w:div w:id="1067650019">
          <w:marLeft w:val="640"/>
          <w:marRight w:val="0"/>
          <w:marTop w:val="0"/>
          <w:marBottom w:val="0"/>
          <w:divBdr>
            <w:top w:val="none" w:sz="0" w:space="0" w:color="auto"/>
            <w:left w:val="none" w:sz="0" w:space="0" w:color="auto"/>
            <w:bottom w:val="none" w:sz="0" w:space="0" w:color="auto"/>
            <w:right w:val="none" w:sz="0" w:space="0" w:color="auto"/>
          </w:divBdr>
        </w:div>
        <w:div w:id="228078911">
          <w:marLeft w:val="640"/>
          <w:marRight w:val="0"/>
          <w:marTop w:val="0"/>
          <w:marBottom w:val="0"/>
          <w:divBdr>
            <w:top w:val="none" w:sz="0" w:space="0" w:color="auto"/>
            <w:left w:val="none" w:sz="0" w:space="0" w:color="auto"/>
            <w:bottom w:val="none" w:sz="0" w:space="0" w:color="auto"/>
            <w:right w:val="none" w:sz="0" w:space="0" w:color="auto"/>
          </w:divBdr>
        </w:div>
        <w:div w:id="1101490672">
          <w:marLeft w:val="640"/>
          <w:marRight w:val="0"/>
          <w:marTop w:val="0"/>
          <w:marBottom w:val="0"/>
          <w:divBdr>
            <w:top w:val="none" w:sz="0" w:space="0" w:color="auto"/>
            <w:left w:val="none" w:sz="0" w:space="0" w:color="auto"/>
            <w:bottom w:val="none" w:sz="0" w:space="0" w:color="auto"/>
            <w:right w:val="none" w:sz="0" w:space="0" w:color="auto"/>
          </w:divBdr>
        </w:div>
        <w:div w:id="971055848">
          <w:marLeft w:val="640"/>
          <w:marRight w:val="0"/>
          <w:marTop w:val="0"/>
          <w:marBottom w:val="0"/>
          <w:divBdr>
            <w:top w:val="none" w:sz="0" w:space="0" w:color="auto"/>
            <w:left w:val="none" w:sz="0" w:space="0" w:color="auto"/>
            <w:bottom w:val="none" w:sz="0" w:space="0" w:color="auto"/>
            <w:right w:val="none" w:sz="0" w:space="0" w:color="auto"/>
          </w:divBdr>
        </w:div>
        <w:div w:id="556405233">
          <w:marLeft w:val="640"/>
          <w:marRight w:val="0"/>
          <w:marTop w:val="0"/>
          <w:marBottom w:val="0"/>
          <w:divBdr>
            <w:top w:val="none" w:sz="0" w:space="0" w:color="auto"/>
            <w:left w:val="none" w:sz="0" w:space="0" w:color="auto"/>
            <w:bottom w:val="none" w:sz="0" w:space="0" w:color="auto"/>
            <w:right w:val="none" w:sz="0" w:space="0" w:color="auto"/>
          </w:divBdr>
        </w:div>
        <w:div w:id="1542282689">
          <w:marLeft w:val="640"/>
          <w:marRight w:val="0"/>
          <w:marTop w:val="0"/>
          <w:marBottom w:val="0"/>
          <w:divBdr>
            <w:top w:val="none" w:sz="0" w:space="0" w:color="auto"/>
            <w:left w:val="none" w:sz="0" w:space="0" w:color="auto"/>
            <w:bottom w:val="none" w:sz="0" w:space="0" w:color="auto"/>
            <w:right w:val="none" w:sz="0" w:space="0" w:color="auto"/>
          </w:divBdr>
        </w:div>
        <w:div w:id="1352293446">
          <w:marLeft w:val="640"/>
          <w:marRight w:val="0"/>
          <w:marTop w:val="0"/>
          <w:marBottom w:val="0"/>
          <w:divBdr>
            <w:top w:val="none" w:sz="0" w:space="0" w:color="auto"/>
            <w:left w:val="none" w:sz="0" w:space="0" w:color="auto"/>
            <w:bottom w:val="none" w:sz="0" w:space="0" w:color="auto"/>
            <w:right w:val="none" w:sz="0" w:space="0" w:color="auto"/>
          </w:divBdr>
        </w:div>
        <w:div w:id="64962752">
          <w:marLeft w:val="640"/>
          <w:marRight w:val="0"/>
          <w:marTop w:val="0"/>
          <w:marBottom w:val="0"/>
          <w:divBdr>
            <w:top w:val="none" w:sz="0" w:space="0" w:color="auto"/>
            <w:left w:val="none" w:sz="0" w:space="0" w:color="auto"/>
            <w:bottom w:val="none" w:sz="0" w:space="0" w:color="auto"/>
            <w:right w:val="none" w:sz="0" w:space="0" w:color="auto"/>
          </w:divBdr>
        </w:div>
        <w:div w:id="558394542">
          <w:marLeft w:val="640"/>
          <w:marRight w:val="0"/>
          <w:marTop w:val="0"/>
          <w:marBottom w:val="0"/>
          <w:divBdr>
            <w:top w:val="none" w:sz="0" w:space="0" w:color="auto"/>
            <w:left w:val="none" w:sz="0" w:space="0" w:color="auto"/>
            <w:bottom w:val="none" w:sz="0" w:space="0" w:color="auto"/>
            <w:right w:val="none" w:sz="0" w:space="0" w:color="auto"/>
          </w:divBdr>
        </w:div>
        <w:div w:id="2004240401">
          <w:marLeft w:val="640"/>
          <w:marRight w:val="0"/>
          <w:marTop w:val="0"/>
          <w:marBottom w:val="0"/>
          <w:divBdr>
            <w:top w:val="none" w:sz="0" w:space="0" w:color="auto"/>
            <w:left w:val="none" w:sz="0" w:space="0" w:color="auto"/>
            <w:bottom w:val="none" w:sz="0" w:space="0" w:color="auto"/>
            <w:right w:val="none" w:sz="0" w:space="0" w:color="auto"/>
          </w:divBdr>
        </w:div>
        <w:div w:id="1138646431">
          <w:marLeft w:val="640"/>
          <w:marRight w:val="0"/>
          <w:marTop w:val="0"/>
          <w:marBottom w:val="0"/>
          <w:divBdr>
            <w:top w:val="none" w:sz="0" w:space="0" w:color="auto"/>
            <w:left w:val="none" w:sz="0" w:space="0" w:color="auto"/>
            <w:bottom w:val="none" w:sz="0" w:space="0" w:color="auto"/>
            <w:right w:val="none" w:sz="0" w:space="0" w:color="auto"/>
          </w:divBdr>
        </w:div>
        <w:div w:id="1133330200">
          <w:marLeft w:val="640"/>
          <w:marRight w:val="0"/>
          <w:marTop w:val="0"/>
          <w:marBottom w:val="0"/>
          <w:divBdr>
            <w:top w:val="none" w:sz="0" w:space="0" w:color="auto"/>
            <w:left w:val="none" w:sz="0" w:space="0" w:color="auto"/>
            <w:bottom w:val="none" w:sz="0" w:space="0" w:color="auto"/>
            <w:right w:val="none" w:sz="0" w:space="0" w:color="auto"/>
          </w:divBdr>
        </w:div>
        <w:div w:id="398333085">
          <w:marLeft w:val="640"/>
          <w:marRight w:val="0"/>
          <w:marTop w:val="0"/>
          <w:marBottom w:val="0"/>
          <w:divBdr>
            <w:top w:val="none" w:sz="0" w:space="0" w:color="auto"/>
            <w:left w:val="none" w:sz="0" w:space="0" w:color="auto"/>
            <w:bottom w:val="none" w:sz="0" w:space="0" w:color="auto"/>
            <w:right w:val="none" w:sz="0" w:space="0" w:color="auto"/>
          </w:divBdr>
        </w:div>
        <w:div w:id="1649049465">
          <w:marLeft w:val="640"/>
          <w:marRight w:val="0"/>
          <w:marTop w:val="0"/>
          <w:marBottom w:val="0"/>
          <w:divBdr>
            <w:top w:val="none" w:sz="0" w:space="0" w:color="auto"/>
            <w:left w:val="none" w:sz="0" w:space="0" w:color="auto"/>
            <w:bottom w:val="none" w:sz="0" w:space="0" w:color="auto"/>
            <w:right w:val="none" w:sz="0" w:space="0" w:color="auto"/>
          </w:divBdr>
        </w:div>
        <w:div w:id="1907717190">
          <w:marLeft w:val="640"/>
          <w:marRight w:val="0"/>
          <w:marTop w:val="0"/>
          <w:marBottom w:val="0"/>
          <w:divBdr>
            <w:top w:val="none" w:sz="0" w:space="0" w:color="auto"/>
            <w:left w:val="none" w:sz="0" w:space="0" w:color="auto"/>
            <w:bottom w:val="none" w:sz="0" w:space="0" w:color="auto"/>
            <w:right w:val="none" w:sz="0" w:space="0" w:color="auto"/>
          </w:divBdr>
        </w:div>
        <w:div w:id="1257711207">
          <w:marLeft w:val="640"/>
          <w:marRight w:val="0"/>
          <w:marTop w:val="0"/>
          <w:marBottom w:val="0"/>
          <w:divBdr>
            <w:top w:val="none" w:sz="0" w:space="0" w:color="auto"/>
            <w:left w:val="none" w:sz="0" w:space="0" w:color="auto"/>
            <w:bottom w:val="none" w:sz="0" w:space="0" w:color="auto"/>
            <w:right w:val="none" w:sz="0" w:space="0" w:color="auto"/>
          </w:divBdr>
        </w:div>
        <w:div w:id="1600019004">
          <w:marLeft w:val="640"/>
          <w:marRight w:val="0"/>
          <w:marTop w:val="0"/>
          <w:marBottom w:val="0"/>
          <w:divBdr>
            <w:top w:val="none" w:sz="0" w:space="0" w:color="auto"/>
            <w:left w:val="none" w:sz="0" w:space="0" w:color="auto"/>
            <w:bottom w:val="none" w:sz="0" w:space="0" w:color="auto"/>
            <w:right w:val="none" w:sz="0" w:space="0" w:color="auto"/>
          </w:divBdr>
        </w:div>
        <w:div w:id="1364399894">
          <w:marLeft w:val="640"/>
          <w:marRight w:val="0"/>
          <w:marTop w:val="0"/>
          <w:marBottom w:val="0"/>
          <w:divBdr>
            <w:top w:val="none" w:sz="0" w:space="0" w:color="auto"/>
            <w:left w:val="none" w:sz="0" w:space="0" w:color="auto"/>
            <w:bottom w:val="none" w:sz="0" w:space="0" w:color="auto"/>
            <w:right w:val="none" w:sz="0" w:space="0" w:color="auto"/>
          </w:divBdr>
        </w:div>
        <w:div w:id="881596089">
          <w:marLeft w:val="640"/>
          <w:marRight w:val="0"/>
          <w:marTop w:val="0"/>
          <w:marBottom w:val="0"/>
          <w:divBdr>
            <w:top w:val="none" w:sz="0" w:space="0" w:color="auto"/>
            <w:left w:val="none" w:sz="0" w:space="0" w:color="auto"/>
            <w:bottom w:val="none" w:sz="0" w:space="0" w:color="auto"/>
            <w:right w:val="none" w:sz="0" w:space="0" w:color="auto"/>
          </w:divBdr>
        </w:div>
        <w:div w:id="1061749430">
          <w:marLeft w:val="640"/>
          <w:marRight w:val="0"/>
          <w:marTop w:val="0"/>
          <w:marBottom w:val="0"/>
          <w:divBdr>
            <w:top w:val="none" w:sz="0" w:space="0" w:color="auto"/>
            <w:left w:val="none" w:sz="0" w:space="0" w:color="auto"/>
            <w:bottom w:val="none" w:sz="0" w:space="0" w:color="auto"/>
            <w:right w:val="none" w:sz="0" w:space="0" w:color="auto"/>
          </w:divBdr>
        </w:div>
        <w:div w:id="128213082">
          <w:marLeft w:val="640"/>
          <w:marRight w:val="0"/>
          <w:marTop w:val="0"/>
          <w:marBottom w:val="0"/>
          <w:divBdr>
            <w:top w:val="none" w:sz="0" w:space="0" w:color="auto"/>
            <w:left w:val="none" w:sz="0" w:space="0" w:color="auto"/>
            <w:bottom w:val="none" w:sz="0" w:space="0" w:color="auto"/>
            <w:right w:val="none" w:sz="0" w:space="0" w:color="auto"/>
          </w:divBdr>
        </w:div>
        <w:div w:id="180898556">
          <w:marLeft w:val="640"/>
          <w:marRight w:val="0"/>
          <w:marTop w:val="0"/>
          <w:marBottom w:val="0"/>
          <w:divBdr>
            <w:top w:val="none" w:sz="0" w:space="0" w:color="auto"/>
            <w:left w:val="none" w:sz="0" w:space="0" w:color="auto"/>
            <w:bottom w:val="none" w:sz="0" w:space="0" w:color="auto"/>
            <w:right w:val="none" w:sz="0" w:space="0" w:color="auto"/>
          </w:divBdr>
        </w:div>
        <w:div w:id="1258060558">
          <w:marLeft w:val="640"/>
          <w:marRight w:val="0"/>
          <w:marTop w:val="0"/>
          <w:marBottom w:val="0"/>
          <w:divBdr>
            <w:top w:val="none" w:sz="0" w:space="0" w:color="auto"/>
            <w:left w:val="none" w:sz="0" w:space="0" w:color="auto"/>
            <w:bottom w:val="none" w:sz="0" w:space="0" w:color="auto"/>
            <w:right w:val="none" w:sz="0" w:space="0" w:color="auto"/>
          </w:divBdr>
        </w:div>
        <w:div w:id="2024360334">
          <w:marLeft w:val="640"/>
          <w:marRight w:val="0"/>
          <w:marTop w:val="0"/>
          <w:marBottom w:val="0"/>
          <w:divBdr>
            <w:top w:val="none" w:sz="0" w:space="0" w:color="auto"/>
            <w:left w:val="none" w:sz="0" w:space="0" w:color="auto"/>
            <w:bottom w:val="none" w:sz="0" w:space="0" w:color="auto"/>
            <w:right w:val="none" w:sz="0" w:space="0" w:color="auto"/>
          </w:divBdr>
        </w:div>
        <w:div w:id="1809275743">
          <w:marLeft w:val="640"/>
          <w:marRight w:val="0"/>
          <w:marTop w:val="0"/>
          <w:marBottom w:val="0"/>
          <w:divBdr>
            <w:top w:val="none" w:sz="0" w:space="0" w:color="auto"/>
            <w:left w:val="none" w:sz="0" w:space="0" w:color="auto"/>
            <w:bottom w:val="none" w:sz="0" w:space="0" w:color="auto"/>
            <w:right w:val="none" w:sz="0" w:space="0" w:color="auto"/>
          </w:divBdr>
        </w:div>
        <w:div w:id="1937904662">
          <w:marLeft w:val="640"/>
          <w:marRight w:val="0"/>
          <w:marTop w:val="0"/>
          <w:marBottom w:val="0"/>
          <w:divBdr>
            <w:top w:val="none" w:sz="0" w:space="0" w:color="auto"/>
            <w:left w:val="none" w:sz="0" w:space="0" w:color="auto"/>
            <w:bottom w:val="none" w:sz="0" w:space="0" w:color="auto"/>
            <w:right w:val="none" w:sz="0" w:space="0" w:color="auto"/>
          </w:divBdr>
        </w:div>
        <w:div w:id="528106949">
          <w:marLeft w:val="640"/>
          <w:marRight w:val="0"/>
          <w:marTop w:val="0"/>
          <w:marBottom w:val="0"/>
          <w:divBdr>
            <w:top w:val="none" w:sz="0" w:space="0" w:color="auto"/>
            <w:left w:val="none" w:sz="0" w:space="0" w:color="auto"/>
            <w:bottom w:val="none" w:sz="0" w:space="0" w:color="auto"/>
            <w:right w:val="none" w:sz="0" w:space="0" w:color="auto"/>
          </w:divBdr>
        </w:div>
        <w:div w:id="750275768">
          <w:marLeft w:val="640"/>
          <w:marRight w:val="0"/>
          <w:marTop w:val="0"/>
          <w:marBottom w:val="0"/>
          <w:divBdr>
            <w:top w:val="none" w:sz="0" w:space="0" w:color="auto"/>
            <w:left w:val="none" w:sz="0" w:space="0" w:color="auto"/>
            <w:bottom w:val="none" w:sz="0" w:space="0" w:color="auto"/>
            <w:right w:val="none" w:sz="0" w:space="0" w:color="auto"/>
          </w:divBdr>
        </w:div>
        <w:div w:id="1364674441">
          <w:marLeft w:val="640"/>
          <w:marRight w:val="0"/>
          <w:marTop w:val="0"/>
          <w:marBottom w:val="0"/>
          <w:divBdr>
            <w:top w:val="none" w:sz="0" w:space="0" w:color="auto"/>
            <w:left w:val="none" w:sz="0" w:space="0" w:color="auto"/>
            <w:bottom w:val="none" w:sz="0" w:space="0" w:color="auto"/>
            <w:right w:val="none" w:sz="0" w:space="0" w:color="auto"/>
          </w:divBdr>
        </w:div>
        <w:div w:id="1804958627">
          <w:marLeft w:val="640"/>
          <w:marRight w:val="0"/>
          <w:marTop w:val="0"/>
          <w:marBottom w:val="0"/>
          <w:divBdr>
            <w:top w:val="none" w:sz="0" w:space="0" w:color="auto"/>
            <w:left w:val="none" w:sz="0" w:space="0" w:color="auto"/>
            <w:bottom w:val="none" w:sz="0" w:space="0" w:color="auto"/>
            <w:right w:val="none" w:sz="0" w:space="0" w:color="auto"/>
          </w:divBdr>
        </w:div>
        <w:div w:id="1450389200">
          <w:marLeft w:val="640"/>
          <w:marRight w:val="0"/>
          <w:marTop w:val="0"/>
          <w:marBottom w:val="0"/>
          <w:divBdr>
            <w:top w:val="none" w:sz="0" w:space="0" w:color="auto"/>
            <w:left w:val="none" w:sz="0" w:space="0" w:color="auto"/>
            <w:bottom w:val="none" w:sz="0" w:space="0" w:color="auto"/>
            <w:right w:val="none" w:sz="0" w:space="0" w:color="auto"/>
          </w:divBdr>
        </w:div>
      </w:divsChild>
    </w:div>
    <w:div w:id="1978148313">
      <w:bodyDiv w:val="1"/>
      <w:marLeft w:val="0"/>
      <w:marRight w:val="0"/>
      <w:marTop w:val="0"/>
      <w:marBottom w:val="0"/>
      <w:divBdr>
        <w:top w:val="none" w:sz="0" w:space="0" w:color="auto"/>
        <w:left w:val="none" w:sz="0" w:space="0" w:color="auto"/>
        <w:bottom w:val="none" w:sz="0" w:space="0" w:color="auto"/>
        <w:right w:val="none" w:sz="0" w:space="0" w:color="auto"/>
      </w:divBdr>
      <w:divsChild>
        <w:div w:id="542904725">
          <w:marLeft w:val="640"/>
          <w:marRight w:val="0"/>
          <w:marTop w:val="0"/>
          <w:marBottom w:val="0"/>
          <w:divBdr>
            <w:top w:val="none" w:sz="0" w:space="0" w:color="auto"/>
            <w:left w:val="none" w:sz="0" w:space="0" w:color="auto"/>
            <w:bottom w:val="none" w:sz="0" w:space="0" w:color="auto"/>
            <w:right w:val="none" w:sz="0" w:space="0" w:color="auto"/>
          </w:divBdr>
        </w:div>
        <w:div w:id="394934172">
          <w:marLeft w:val="640"/>
          <w:marRight w:val="0"/>
          <w:marTop w:val="0"/>
          <w:marBottom w:val="0"/>
          <w:divBdr>
            <w:top w:val="none" w:sz="0" w:space="0" w:color="auto"/>
            <w:left w:val="none" w:sz="0" w:space="0" w:color="auto"/>
            <w:bottom w:val="none" w:sz="0" w:space="0" w:color="auto"/>
            <w:right w:val="none" w:sz="0" w:space="0" w:color="auto"/>
          </w:divBdr>
        </w:div>
        <w:div w:id="1651592049">
          <w:marLeft w:val="640"/>
          <w:marRight w:val="0"/>
          <w:marTop w:val="0"/>
          <w:marBottom w:val="0"/>
          <w:divBdr>
            <w:top w:val="none" w:sz="0" w:space="0" w:color="auto"/>
            <w:left w:val="none" w:sz="0" w:space="0" w:color="auto"/>
            <w:bottom w:val="none" w:sz="0" w:space="0" w:color="auto"/>
            <w:right w:val="none" w:sz="0" w:space="0" w:color="auto"/>
          </w:divBdr>
        </w:div>
        <w:div w:id="1361935147">
          <w:marLeft w:val="640"/>
          <w:marRight w:val="0"/>
          <w:marTop w:val="0"/>
          <w:marBottom w:val="0"/>
          <w:divBdr>
            <w:top w:val="none" w:sz="0" w:space="0" w:color="auto"/>
            <w:left w:val="none" w:sz="0" w:space="0" w:color="auto"/>
            <w:bottom w:val="none" w:sz="0" w:space="0" w:color="auto"/>
            <w:right w:val="none" w:sz="0" w:space="0" w:color="auto"/>
          </w:divBdr>
        </w:div>
        <w:div w:id="1230457923">
          <w:marLeft w:val="640"/>
          <w:marRight w:val="0"/>
          <w:marTop w:val="0"/>
          <w:marBottom w:val="0"/>
          <w:divBdr>
            <w:top w:val="none" w:sz="0" w:space="0" w:color="auto"/>
            <w:left w:val="none" w:sz="0" w:space="0" w:color="auto"/>
            <w:bottom w:val="none" w:sz="0" w:space="0" w:color="auto"/>
            <w:right w:val="none" w:sz="0" w:space="0" w:color="auto"/>
          </w:divBdr>
        </w:div>
        <w:div w:id="1289169125">
          <w:marLeft w:val="640"/>
          <w:marRight w:val="0"/>
          <w:marTop w:val="0"/>
          <w:marBottom w:val="0"/>
          <w:divBdr>
            <w:top w:val="none" w:sz="0" w:space="0" w:color="auto"/>
            <w:left w:val="none" w:sz="0" w:space="0" w:color="auto"/>
            <w:bottom w:val="none" w:sz="0" w:space="0" w:color="auto"/>
            <w:right w:val="none" w:sz="0" w:space="0" w:color="auto"/>
          </w:divBdr>
        </w:div>
        <w:div w:id="1787961120">
          <w:marLeft w:val="640"/>
          <w:marRight w:val="0"/>
          <w:marTop w:val="0"/>
          <w:marBottom w:val="0"/>
          <w:divBdr>
            <w:top w:val="none" w:sz="0" w:space="0" w:color="auto"/>
            <w:left w:val="none" w:sz="0" w:space="0" w:color="auto"/>
            <w:bottom w:val="none" w:sz="0" w:space="0" w:color="auto"/>
            <w:right w:val="none" w:sz="0" w:space="0" w:color="auto"/>
          </w:divBdr>
        </w:div>
        <w:div w:id="741610022">
          <w:marLeft w:val="640"/>
          <w:marRight w:val="0"/>
          <w:marTop w:val="0"/>
          <w:marBottom w:val="0"/>
          <w:divBdr>
            <w:top w:val="none" w:sz="0" w:space="0" w:color="auto"/>
            <w:left w:val="none" w:sz="0" w:space="0" w:color="auto"/>
            <w:bottom w:val="none" w:sz="0" w:space="0" w:color="auto"/>
            <w:right w:val="none" w:sz="0" w:space="0" w:color="auto"/>
          </w:divBdr>
        </w:div>
        <w:div w:id="1360594184">
          <w:marLeft w:val="640"/>
          <w:marRight w:val="0"/>
          <w:marTop w:val="0"/>
          <w:marBottom w:val="0"/>
          <w:divBdr>
            <w:top w:val="none" w:sz="0" w:space="0" w:color="auto"/>
            <w:left w:val="none" w:sz="0" w:space="0" w:color="auto"/>
            <w:bottom w:val="none" w:sz="0" w:space="0" w:color="auto"/>
            <w:right w:val="none" w:sz="0" w:space="0" w:color="auto"/>
          </w:divBdr>
        </w:div>
        <w:div w:id="403573475">
          <w:marLeft w:val="640"/>
          <w:marRight w:val="0"/>
          <w:marTop w:val="0"/>
          <w:marBottom w:val="0"/>
          <w:divBdr>
            <w:top w:val="none" w:sz="0" w:space="0" w:color="auto"/>
            <w:left w:val="none" w:sz="0" w:space="0" w:color="auto"/>
            <w:bottom w:val="none" w:sz="0" w:space="0" w:color="auto"/>
            <w:right w:val="none" w:sz="0" w:space="0" w:color="auto"/>
          </w:divBdr>
        </w:div>
        <w:div w:id="898440830">
          <w:marLeft w:val="640"/>
          <w:marRight w:val="0"/>
          <w:marTop w:val="0"/>
          <w:marBottom w:val="0"/>
          <w:divBdr>
            <w:top w:val="none" w:sz="0" w:space="0" w:color="auto"/>
            <w:left w:val="none" w:sz="0" w:space="0" w:color="auto"/>
            <w:bottom w:val="none" w:sz="0" w:space="0" w:color="auto"/>
            <w:right w:val="none" w:sz="0" w:space="0" w:color="auto"/>
          </w:divBdr>
        </w:div>
        <w:div w:id="1797596936">
          <w:marLeft w:val="640"/>
          <w:marRight w:val="0"/>
          <w:marTop w:val="0"/>
          <w:marBottom w:val="0"/>
          <w:divBdr>
            <w:top w:val="none" w:sz="0" w:space="0" w:color="auto"/>
            <w:left w:val="none" w:sz="0" w:space="0" w:color="auto"/>
            <w:bottom w:val="none" w:sz="0" w:space="0" w:color="auto"/>
            <w:right w:val="none" w:sz="0" w:space="0" w:color="auto"/>
          </w:divBdr>
        </w:div>
        <w:div w:id="1938444753">
          <w:marLeft w:val="640"/>
          <w:marRight w:val="0"/>
          <w:marTop w:val="0"/>
          <w:marBottom w:val="0"/>
          <w:divBdr>
            <w:top w:val="none" w:sz="0" w:space="0" w:color="auto"/>
            <w:left w:val="none" w:sz="0" w:space="0" w:color="auto"/>
            <w:bottom w:val="none" w:sz="0" w:space="0" w:color="auto"/>
            <w:right w:val="none" w:sz="0" w:space="0" w:color="auto"/>
          </w:divBdr>
        </w:div>
        <w:div w:id="1744716733">
          <w:marLeft w:val="640"/>
          <w:marRight w:val="0"/>
          <w:marTop w:val="0"/>
          <w:marBottom w:val="0"/>
          <w:divBdr>
            <w:top w:val="none" w:sz="0" w:space="0" w:color="auto"/>
            <w:left w:val="none" w:sz="0" w:space="0" w:color="auto"/>
            <w:bottom w:val="none" w:sz="0" w:space="0" w:color="auto"/>
            <w:right w:val="none" w:sz="0" w:space="0" w:color="auto"/>
          </w:divBdr>
        </w:div>
        <w:div w:id="1280452147">
          <w:marLeft w:val="640"/>
          <w:marRight w:val="0"/>
          <w:marTop w:val="0"/>
          <w:marBottom w:val="0"/>
          <w:divBdr>
            <w:top w:val="none" w:sz="0" w:space="0" w:color="auto"/>
            <w:left w:val="none" w:sz="0" w:space="0" w:color="auto"/>
            <w:bottom w:val="none" w:sz="0" w:space="0" w:color="auto"/>
            <w:right w:val="none" w:sz="0" w:space="0" w:color="auto"/>
          </w:divBdr>
        </w:div>
        <w:div w:id="191261056">
          <w:marLeft w:val="640"/>
          <w:marRight w:val="0"/>
          <w:marTop w:val="0"/>
          <w:marBottom w:val="0"/>
          <w:divBdr>
            <w:top w:val="none" w:sz="0" w:space="0" w:color="auto"/>
            <w:left w:val="none" w:sz="0" w:space="0" w:color="auto"/>
            <w:bottom w:val="none" w:sz="0" w:space="0" w:color="auto"/>
            <w:right w:val="none" w:sz="0" w:space="0" w:color="auto"/>
          </w:divBdr>
        </w:div>
        <w:div w:id="2131774408">
          <w:marLeft w:val="640"/>
          <w:marRight w:val="0"/>
          <w:marTop w:val="0"/>
          <w:marBottom w:val="0"/>
          <w:divBdr>
            <w:top w:val="none" w:sz="0" w:space="0" w:color="auto"/>
            <w:left w:val="none" w:sz="0" w:space="0" w:color="auto"/>
            <w:bottom w:val="none" w:sz="0" w:space="0" w:color="auto"/>
            <w:right w:val="none" w:sz="0" w:space="0" w:color="auto"/>
          </w:divBdr>
        </w:div>
        <w:div w:id="1249003694">
          <w:marLeft w:val="640"/>
          <w:marRight w:val="0"/>
          <w:marTop w:val="0"/>
          <w:marBottom w:val="0"/>
          <w:divBdr>
            <w:top w:val="none" w:sz="0" w:space="0" w:color="auto"/>
            <w:left w:val="none" w:sz="0" w:space="0" w:color="auto"/>
            <w:bottom w:val="none" w:sz="0" w:space="0" w:color="auto"/>
            <w:right w:val="none" w:sz="0" w:space="0" w:color="auto"/>
          </w:divBdr>
        </w:div>
        <w:div w:id="1546140328">
          <w:marLeft w:val="640"/>
          <w:marRight w:val="0"/>
          <w:marTop w:val="0"/>
          <w:marBottom w:val="0"/>
          <w:divBdr>
            <w:top w:val="none" w:sz="0" w:space="0" w:color="auto"/>
            <w:left w:val="none" w:sz="0" w:space="0" w:color="auto"/>
            <w:bottom w:val="none" w:sz="0" w:space="0" w:color="auto"/>
            <w:right w:val="none" w:sz="0" w:space="0" w:color="auto"/>
          </w:divBdr>
        </w:div>
        <w:div w:id="1477842889">
          <w:marLeft w:val="640"/>
          <w:marRight w:val="0"/>
          <w:marTop w:val="0"/>
          <w:marBottom w:val="0"/>
          <w:divBdr>
            <w:top w:val="none" w:sz="0" w:space="0" w:color="auto"/>
            <w:left w:val="none" w:sz="0" w:space="0" w:color="auto"/>
            <w:bottom w:val="none" w:sz="0" w:space="0" w:color="auto"/>
            <w:right w:val="none" w:sz="0" w:space="0" w:color="auto"/>
          </w:divBdr>
        </w:div>
        <w:div w:id="381558702">
          <w:marLeft w:val="640"/>
          <w:marRight w:val="0"/>
          <w:marTop w:val="0"/>
          <w:marBottom w:val="0"/>
          <w:divBdr>
            <w:top w:val="none" w:sz="0" w:space="0" w:color="auto"/>
            <w:left w:val="none" w:sz="0" w:space="0" w:color="auto"/>
            <w:bottom w:val="none" w:sz="0" w:space="0" w:color="auto"/>
            <w:right w:val="none" w:sz="0" w:space="0" w:color="auto"/>
          </w:divBdr>
        </w:div>
        <w:div w:id="1916086351">
          <w:marLeft w:val="640"/>
          <w:marRight w:val="0"/>
          <w:marTop w:val="0"/>
          <w:marBottom w:val="0"/>
          <w:divBdr>
            <w:top w:val="none" w:sz="0" w:space="0" w:color="auto"/>
            <w:left w:val="none" w:sz="0" w:space="0" w:color="auto"/>
            <w:bottom w:val="none" w:sz="0" w:space="0" w:color="auto"/>
            <w:right w:val="none" w:sz="0" w:space="0" w:color="auto"/>
          </w:divBdr>
        </w:div>
        <w:div w:id="5989252">
          <w:marLeft w:val="640"/>
          <w:marRight w:val="0"/>
          <w:marTop w:val="0"/>
          <w:marBottom w:val="0"/>
          <w:divBdr>
            <w:top w:val="none" w:sz="0" w:space="0" w:color="auto"/>
            <w:left w:val="none" w:sz="0" w:space="0" w:color="auto"/>
            <w:bottom w:val="none" w:sz="0" w:space="0" w:color="auto"/>
            <w:right w:val="none" w:sz="0" w:space="0" w:color="auto"/>
          </w:divBdr>
        </w:div>
        <w:div w:id="1684865913">
          <w:marLeft w:val="640"/>
          <w:marRight w:val="0"/>
          <w:marTop w:val="0"/>
          <w:marBottom w:val="0"/>
          <w:divBdr>
            <w:top w:val="none" w:sz="0" w:space="0" w:color="auto"/>
            <w:left w:val="none" w:sz="0" w:space="0" w:color="auto"/>
            <w:bottom w:val="none" w:sz="0" w:space="0" w:color="auto"/>
            <w:right w:val="none" w:sz="0" w:space="0" w:color="auto"/>
          </w:divBdr>
        </w:div>
        <w:div w:id="1175807385">
          <w:marLeft w:val="640"/>
          <w:marRight w:val="0"/>
          <w:marTop w:val="0"/>
          <w:marBottom w:val="0"/>
          <w:divBdr>
            <w:top w:val="none" w:sz="0" w:space="0" w:color="auto"/>
            <w:left w:val="none" w:sz="0" w:space="0" w:color="auto"/>
            <w:bottom w:val="none" w:sz="0" w:space="0" w:color="auto"/>
            <w:right w:val="none" w:sz="0" w:space="0" w:color="auto"/>
          </w:divBdr>
        </w:div>
        <w:div w:id="848064853">
          <w:marLeft w:val="640"/>
          <w:marRight w:val="0"/>
          <w:marTop w:val="0"/>
          <w:marBottom w:val="0"/>
          <w:divBdr>
            <w:top w:val="none" w:sz="0" w:space="0" w:color="auto"/>
            <w:left w:val="none" w:sz="0" w:space="0" w:color="auto"/>
            <w:bottom w:val="none" w:sz="0" w:space="0" w:color="auto"/>
            <w:right w:val="none" w:sz="0" w:space="0" w:color="auto"/>
          </w:divBdr>
        </w:div>
        <w:div w:id="2076078055">
          <w:marLeft w:val="640"/>
          <w:marRight w:val="0"/>
          <w:marTop w:val="0"/>
          <w:marBottom w:val="0"/>
          <w:divBdr>
            <w:top w:val="none" w:sz="0" w:space="0" w:color="auto"/>
            <w:left w:val="none" w:sz="0" w:space="0" w:color="auto"/>
            <w:bottom w:val="none" w:sz="0" w:space="0" w:color="auto"/>
            <w:right w:val="none" w:sz="0" w:space="0" w:color="auto"/>
          </w:divBdr>
        </w:div>
        <w:div w:id="705065662">
          <w:marLeft w:val="640"/>
          <w:marRight w:val="0"/>
          <w:marTop w:val="0"/>
          <w:marBottom w:val="0"/>
          <w:divBdr>
            <w:top w:val="none" w:sz="0" w:space="0" w:color="auto"/>
            <w:left w:val="none" w:sz="0" w:space="0" w:color="auto"/>
            <w:bottom w:val="none" w:sz="0" w:space="0" w:color="auto"/>
            <w:right w:val="none" w:sz="0" w:space="0" w:color="auto"/>
          </w:divBdr>
        </w:div>
        <w:div w:id="397288279">
          <w:marLeft w:val="640"/>
          <w:marRight w:val="0"/>
          <w:marTop w:val="0"/>
          <w:marBottom w:val="0"/>
          <w:divBdr>
            <w:top w:val="none" w:sz="0" w:space="0" w:color="auto"/>
            <w:left w:val="none" w:sz="0" w:space="0" w:color="auto"/>
            <w:bottom w:val="none" w:sz="0" w:space="0" w:color="auto"/>
            <w:right w:val="none" w:sz="0" w:space="0" w:color="auto"/>
          </w:divBdr>
        </w:div>
        <w:div w:id="1322662456">
          <w:marLeft w:val="640"/>
          <w:marRight w:val="0"/>
          <w:marTop w:val="0"/>
          <w:marBottom w:val="0"/>
          <w:divBdr>
            <w:top w:val="none" w:sz="0" w:space="0" w:color="auto"/>
            <w:left w:val="none" w:sz="0" w:space="0" w:color="auto"/>
            <w:bottom w:val="none" w:sz="0" w:space="0" w:color="auto"/>
            <w:right w:val="none" w:sz="0" w:space="0" w:color="auto"/>
          </w:divBdr>
        </w:div>
        <w:div w:id="2092308767">
          <w:marLeft w:val="640"/>
          <w:marRight w:val="0"/>
          <w:marTop w:val="0"/>
          <w:marBottom w:val="0"/>
          <w:divBdr>
            <w:top w:val="none" w:sz="0" w:space="0" w:color="auto"/>
            <w:left w:val="none" w:sz="0" w:space="0" w:color="auto"/>
            <w:bottom w:val="none" w:sz="0" w:space="0" w:color="auto"/>
            <w:right w:val="none" w:sz="0" w:space="0" w:color="auto"/>
          </w:divBdr>
        </w:div>
        <w:div w:id="1531408924">
          <w:marLeft w:val="640"/>
          <w:marRight w:val="0"/>
          <w:marTop w:val="0"/>
          <w:marBottom w:val="0"/>
          <w:divBdr>
            <w:top w:val="none" w:sz="0" w:space="0" w:color="auto"/>
            <w:left w:val="none" w:sz="0" w:space="0" w:color="auto"/>
            <w:bottom w:val="none" w:sz="0" w:space="0" w:color="auto"/>
            <w:right w:val="none" w:sz="0" w:space="0" w:color="auto"/>
          </w:divBdr>
        </w:div>
        <w:div w:id="1175076752">
          <w:marLeft w:val="640"/>
          <w:marRight w:val="0"/>
          <w:marTop w:val="0"/>
          <w:marBottom w:val="0"/>
          <w:divBdr>
            <w:top w:val="none" w:sz="0" w:space="0" w:color="auto"/>
            <w:left w:val="none" w:sz="0" w:space="0" w:color="auto"/>
            <w:bottom w:val="none" w:sz="0" w:space="0" w:color="auto"/>
            <w:right w:val="none" w:sz="0" w:space="0" w:color="auto"/>
          </w:divBdr>
        </w:div>
        <w:div w:id="432826699">
          <w:marLeft w:val="640"/>
          <w:marRight w:val="0"/>
          <w:marTop w:val="0"/>
          <w:marBottom w:val="0"/>
          <w:divBdr>
            <w:top w:val="none" w:sz="0" w:space="0" w:color="auto"/>
            <w:left w:val="none" w:sz="0" w:space="0" w:color="auto"/>
            <w:bottom w:val="none" w:sz="0" w:space="0" w:color="auto"/>
            <w:right w:val="none" w:sz="0" w:space="0" w:color="auto"/>
          </w:divBdr>
        </w:div>
        <w:div w:id="56438289">
          <w:marLeft w:val="640"/>
          <w:marRight w:val="0"/>
          <w:marTop w:val="0"/>
          <w:marBottom w:val="0"/>
          <w:divBdr>
            <w:top w:val="none" w:sz="0" w:space="0" w:color="auto"/>
            <w:left w:val="none" w:sz="0" w:space="0" w:color="auto"/>
            <w:bottom w:val="none" w:sz="0" w:space="0" w:color="auto"/>
            <w:right w:val="none" w:sz="0" w:space="0" w:color="auto"/>
          </w:divBdr>
        </w:div>
        <w:div w:id="1703625464">
          <w:marLeft w:val="640"/>
          <w:marRight w:val="0"/>
          <w:marTop w:val="0"/>
          <w:marBottom w:val="0"/>
          <w:divBdr>
            <w:top w:val="none" w:sz="0" w:space="0" w:color="auto"/>
            <w:left w:val="none" w:sz="0" w:space="0" w:color="auto"/>
            <w:bottom w:val="none" w:sz="0" w:space="0" w:color="auto"/>
            <w:right w:val="none" w:sz="0" w:space="0" w:color="auto"/>
          </w:divBdr>
        </w:div>
        <w:div w:id="927542468">
          <w:marLeft w:val="640"/>
          <w:marRight w:val="0"/>
          <w:marTop w:val="0"/>
          <w:marBottom w:val="0"/>
          <w:divBdr>
            <w:top w:val="none" w:sz="0" w:space="0" w:color="auto"/>
            <w:left w:val="none" w:sz="0" w:space="0" w:color="auto"/>
            <w:bottom w:val="none" w:sz="0" w:space="0" w:color="auto"/>
            <w:right w:val="none" w:sz="0" w:space="0" w:color="auto"/>
          </w:divBdr>
        </w:div>
        <w:div w:id="1805004904">
          <w:marLeft w:val="640"/>
          <w:marRight w:val="0"/>
          <w:marTop w:val="0"/>
          <w:marBottom w:val="0"/>
          <w:divBdr>
            <w:top w:val="none" w:sz="0" w:space="0" w:color="auto"/>
            <w:left w:val="none" w:sz="0" w:space="0" w:color="auto"/>
            <w:bottom w:val="none" w:sz="0" w:space="0" w:color="auto"/>
            <w:right w:val="none" w:sz="0" w:space="0" w:color="auto"/>
          </w:divBdr>
        </w:div>
        <w:div w:id="221214429">
          <w:marLeft w:val="640"/>
          <w:marRight w:val="0"/>
          <w:marTop w:val="0"/>
          <w:marBottom w:val="0"/>
          <w:divBdr>
            <w:top w:val="none" w:sz="0" w:space="0" w:color="auto"/>
            <w:left w:val="none" w:sz="0" w:space="0" w:color="auto"/>
            <w:bottom w:val="none" w:sz="0" w:space="0" w:color="auto"/>
            <w:right w:val="none" w:sz="0" w:space="0" w:color="auto"/>
          </w:divBdr>
        </w:div>
        <w:div w:id="907181583">
          <w:marLeft w:val="640"/>
          <w:marRight w:val="0"/>
          <w:marTop w:val="0"/>
          <w:marBottom w:val="0"/>
          <w:divBdr>
            <w:top w:val="none" w:sz="0" w:space="0" w:color="auto"/>
            <w:left w:val="none" w:sz="0" w:space="0" w:color="auto"/>
            <w:bottom w:val="none" w:sz="0" w:space="0" w:color="auto"/>
            <w:right w:val="none" w:sz="0" w:space="0" w:color="auto"/>
          </w:divBdr>
        </w:div>
        <w:div w:id="1125081971">
          <w:marLeft w:val="640"/>
          <w:marRight w:val="0"/>
          <w:marTop w:val="0"/>
          <w:marBottom w:val="0"/>
          <w:divBdr>
            <w:top w:val="none" w:sz="0" w:space="0" w:color="auto"/>
            <w:left w:val="none" w:sz="0" w:space="0" w:color="auto"/>
            <w:bottom w:val="none" w:sz="0" w:space="0" w:color="auto"/>
            <w:right w:val="none" w:sz="0" w:space="0" w:color="auto"/>
          </w:divBdr>
        </w:div>
        <w:div w:id="1215656940">
          <w:marLeft w:val="640"/>
          <w:marRight w:val="0"/>
          <w:marTop w:val="0"/>
          <w:marBottom w:val="0"/>
          <w:divBdr>
            <w:top w:val="none" w:sz="0" w:space="0" w:color="auto"/>
            <w:left w:val="none" w:sz="0" w:space="0" w:color="auto"/>
            <w:bottom w:val="none" w:sz="0" w:space="0" w:color="auto"/>
            <w:right w:val="none" w:sz="0" w:space="0" w:color="auto"/>
          </w:divBdr>
        </w:div>
        <w:div w:id="1176459808">
          <w:marLeft w:val="640"/>
          <w:marRight w:val="0"/>
          <w:marTop w:val="0"/>
          <w:marBottom w:val="0"/>
          <w:divBdr>
            <w:top w:val="none" w:sz="0" w:space="0" w:color="auto"/>
            <w:left w:val="none" w:sz="0" w:space="0" w:color="auto"/>
            <w:bottom w:val="none" w:sz="0" w:space="0" w:color="auto"/>
            <w:right w:val="none" w:sz="0" w:space="0" w:color="auto"/>
          </w:divBdr>
        </w:div>
        <w:div w:id="383261507">
          <w:marLeft w:val="640"/>
          <w:marRight w:val="0"/>
          <w:marTop w:val="0"/>
          <w:marBottom w:val="0"/>
          <w:divBdr>
            <w:top w:val="none" w:sz="0" w:space="0" w:color="auto"/>
            <w:left w:val="none" w:sz="0" w:space="0" w:color="auto"/>
            <w:bottom w:val="none" w:sz="0" w:space="0" w:color="auto"/>
            <w:right w:val="none" w:sz="0" w:space="0" w:color="auto"/>
          </w:divBdr>
        </w:div>
        <w:div w:id="2030908541">
          <w:marLeft w:val="640"/>
          <w:marRight w:val="0"/>
          <w:marTop w:val="0"/>
          <w:marBottom w:val="0"/>
          <w:divBdr>
            <w:top w:val="none" w:sz="0" w:space="0" w:color="auto"/>
            <w:left w:val="none" w:sz="0" w:space="0" w:color="auto"/>
            <w:bottom w:val="none" w:sz="0" w:space="0" w:color="auto"/>
            <w:right w:val="none" w:sz="0" w:space="0" w:color="auto"/>
          </w:divBdr>
        </w:div>
        <w:div w:id="748310819">
          <w:marLeft w:val="640"/>
          <w:marRight w:val="0"/>
          <w:marTop w:val="0"/>
          <w:marBottom w:val="0"/>
          <w:divBdr>
            <w:top w:val="none" w:sz="0" w:space="0" w:color="auto"/>
            <w:left w:val="none" w:sz="0" w:space="0" w:color="auto"/>
            <w:bottom w:val="none" w:sz="0" w:space="0" w:color="auto"/>
            <w:right w:val="none" w:sz="0" w:space="0" w:color="auto"/>
          </w:divBdr>
        </w:div>
        <w:div w:id="1012341354">
          <w:marLeft w:val="640"/>
          <w:marRight w:val="0"/>
          <w:marTop w:val="0"/>
          <w:marBottom w:val="0"/>
          <w:divBdr>
            <w:top w:val="none" w:sz="0" w:space="0" w:color="auto"/>
            <w:left w:val="none" w:sz="0" w:space="0" w:color="auto"/>
            <w:bottom w:val="none" w:sz="0" w:space="0" w:color="auto"/>
            <w:right w:val="none" w:sz="0" w:space="0" w:color="auto"/>
          </w:divBdr>
        </w:div>
      </w:divsChild>
    </w:div>
    <w:div w:id="1981836313">
      <w:bodyDiv w:val="1"/>
      <w:marLeft w:val="0"/>
      <w:marRight w:val="0"/>
      <w:marTop w:val="0"/>
      <w:marBottom w:val="0"/>
      <w:divBdr>
        <w:top w:val="none" w:sz="0" w:space="0" w:color="auto"/>
        <w:left w:val="none" w:sz="0" w:space="0" w:color="auto"/>
        <w:bottom w:val="none" w:sz="0" w:space="0" w:color="auto"/>
        <w:right w:val="none" w:sz="0" w:space="0" w:color="auto"/>
      </w:divBdr>
      <w:divsChild>
        <w:div w:id="190807642">
          <w:marLeft w:val="0"/>
          <w:marRight w:val="0"/>
          <w:marTop w:val="0"/>
          <w:marBottom w:val="0"/>
          <w:divBdr>
            <w:top w:val="none" w:sz="0" w:space="0" w:color="auto"/>
            <w:left w:val="none" w:sz="0" w:space="0" w:color="auto"/>
            <w:bottom w:val="none" w:sz="0" w:space="0" w:color="auto"/>
            <w:right w:val="none" w:sz="0" w:space="0" w:color="auto"/>
          </w:divBdr>
          <w:divsChild>
            <w:div w:id="1041319314">
              <w:marLeft w:val="0"/>
              <w:marRight w:val="0"/>
              <w:marTop w:val="0"/>
              <w:marBottom w:val="0"/>
              <w:divBdr>
                <w:top w:val="none" w:sz="0" w:space="0" w:color="auto"/>
                <w:left w:val="none" w:sz="0" w:space="0" w:color="auto"/>
                <w:bottom w:val="none" w:sz="0" w:space="0" w:color="auto"/>
                <w:right w:val="none" w:sz="0" w:space="0" w:color="auto"/>
              </w:divBdr>
              <w:divsChild>
                <w:div w:id="413209483">
                  <w:marLeft w:val="0"/>
                  <w:marRight w:val="0"/>
                  <w:marTop w:val="0"/>
                  <w:marBottom w:val="0"/>
                  <w:divBdr>
                    <w:top w:val="none" w:sz="0" w:space="0" w:color="auto"/>
                    <w:left w:val="none" w:sz="0" w:space="0" w:color="auto"/>
                    <w:bottom w:val="none" w:sz="0" w:space="0" w:color="auto"/>
                    <w:right w:val="none" w:sz="0" w:space="0" w:color="auto"/>
                  </w:divBdr>
                  <w:divsChild>
                    <w:div w:id="90564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2072610">
      <w:bodyDiv w:val="1"/>
      <w:marLeft w:val="0"/>
      <w:marRight w:val="0"/>
      <w:marTop w:val="0"/>
      <w:marBottom w:val="0"/>
      <w:divBdr>
        <w:top w:val="none" w:sz="0" w:space="0" w:color="auto"/>
        <w:left w:val="none" w:sz="0" w:space="0" w:color="auto"/>
        <w:bottom w:val="none" w:sz="0" w:space="0" w:color="auto"/>
        <w:right w:val="none" w:sz="0" w:space="0" w:color="auto"/>
      </w:divBdr>
      <w:divsChild>
        <w:div w:id="1444766636">
          <w:marLeft w:val="0"/>
          <w:marRight w:val="0"/>
          <w:marTop w:val="0"/>
          <w:marBottom w:val="0"/>
          <w:divBdr>
            <w:top w:val="none" w:sz="0" w:space="0" w:color="auto"/>
            <w:left w:val="none" w:sz="0" w:space="0" w:color="auto"/>
            <w:bottom w:val="none" w:sz="0" w:space="0" w:color="auto"/>
            <w:right w:val="none" w:sz="0" w:space="0" w:color="auto"/>
          </w:divBdr>
          <w:divsChild>
            <w:div w:id="1096756753">
              <w:marLeft w:val="0"/>
              <w:marRight w:val="0"/>
              <w:marTop w:val="0"/>
              <w:marBottom w:val="0"/>
              <w:divBdr>
                <w:top w:val="none" w:sz="0" w:space="0" w:color="auto"/>
                <w:left w:val="none" w:sz="0" w:space="0" w:color="auto"/>
                <w:bottom w:val="none" w:sz="0" w:space="0" w:color="auto"/>
                <w:right w:val="none" w:sz="0" w:space="0" w:color="auto"/>
              </w:divBdr>
              <w:divsChild>
                <w:div w:id="195359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922268">
      <w:bodyDiv w:val="1"/>
      <w:marLeft w:val="0"/>
      <w:marRight w:val="0"/>
      <w:marTop w:val="0"/>
      <w:marBottom w:val="0"/>
      <w:divBdr>
        <w:top w:val="none" w:sz="0" w:space="0" w:color="auto"/>
        <w:left w:val="none" w:sz="0" w:space="0" w:color="auto"/>
        <w:bottom w:val="none" w:sz="0" w:space="0" w:color="auto"/>
        <w:right w:val="none" w:sz="0" w:space="0" w:color="auto"/>
      </w:divBdr>
      <w:divsChild>
        <w:div w:id="1133062770">
          <w:marLeft w:val="0"/>
          <w:marRight w:val="0"/>
          <w:marTop w:val="0"/>
          <w:marBottom w:val="0"/>
          <w:divBdr>
            <w:top w:val="none" w:sz="0" w:space="0" w:color="auto"/>
            <w:left w:val="none" w:sz="0" w:space="0" w:color="auto"/>
            <w:bottom w:val="none" w:sz="0" w:space="0" w:color="auto"/>
            <w:right w:val="none" w:sz="0" w:space="0" w:color="auto"/>
          </w:divBdr>
          <w:divsChild>
            <w:div w:id="1142652885">
              <w:marLeft w:val="0"/>
              <w:marRight w:val="0"/>
              <w:marTop w:val="0"/>
              <w:marBottom w:val="0"/>
              <w:divBdr>
                <w:top w:val="none" w:sz="0" w:space="0" w:color="auto"/>
                <w:left w:val="none" w:sz="0" w:space="0" w:color="auto"/>
                <w:bottom w:val="none" w:sz="0" w:space="0" w:color="auto"/>
                <w:right w:val="none" w:sz="0" w:space="0" w:color="auto"/>
              </w:divBdr>
              <w:divsChild>
                <w:div w:id="91536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491052">
      <w:bodyDiv w:val="1"/>
      <w:marLeft w:val="0"/>
      <w:marRight w:val="0"/>
      <w:marTop w:val="0"/>
      <w:marBottom w:val="0"/>
      <w:divBdr>
        <w:top w:val="none" w:sz="0" w:space="0" w:color="auto"/>
        <w:left w:val="none" w:sz="0" w:space="0" w:color="auto"/>
        <w:bottom w:val="none" w:sz="0" w:space="0" w:color="auto"/>
        <w:right w:val="none" w:sz="0" w:space="0" w:color="auto"/>
      </w:divBdr>
      <w:divsChild>
        <w:div w:id="984890682">
          <w:marLeft w:val="640"/>
          <w:marRight w:val="0"/>
          <w:marTop w:val="0"/>
          <w:marBottom w:val="0"/>
          <w:divBdr>
            <w:top w:val="none" w:sz="0" w:space="0" w:color="auto"/>
            <w:left w:val="none" w:sz="0" w:space="0" w:color="auto"/>
            <w:bottom w:val="none" w:sz="0" w:space="0" w:color="auto"/>
            <w:right w:val="none" w:sz="0" w:space="0" w:color="auto"/>
          </w:divBdr>
        </w:div>
        <w:div w:id="1947536668">
          <w:marLeft w:val="640"/>
          <w:marRight w:val="0"/>
          <w:marTop w:val="0"/>
          <w:marBottom w:val="0"/>
          <w:divBdr>
            <w:top w:val="none" w:sz="0" w:space="0" w:color="auto"/>
            <w:left w:val="none" w:sz="0" w:space="0" w:color="auto"/>
            <w:bottom w:val="none" w:sz="0" w:space="0" w:color="auto"/>
            <w:right w:val="none" w:sz="0" w:space="0" w:color="auto"/>
          </w:divBdr>
        </w:div>
        <w:div w:id="1710446695">
          <w:marLeft w:val="640"/>
          <w:marRight w:val="0"/>
          <w:marTop w:val="0"/>
          <w:marBottom w:val="0"/>
          <w:divBdr>
            <w:top w:val="none" w:sz="0" w:space="0" w:color="auto"/>
            <w:left w:val="none" w:sz="0" w:space="0" w:color="auto"/>
            <w:bottom w:val="none" w:sz="0" w:space="0" w:color="auto"/>
            <w:right w:val="none" w:sz="0" w:space="0" w:color="auto"/>
          </w:divBdr>
        </w:div>
        <w:div w:id="204298651">
          <w:marLeft w:val="640"/>
          <w:marRight w:val="0"/>
          <w:marTop w:val="0"/>
          <w:marBottom w:val="0"/>
          <w:divBdr>
            <w:top w:val="none" w:sz="0" w:space="0" w:color="auto"/>
            <w:left w:val="none" w:sz="0" w:space="0" w:color="auto"/>
            <w:bottom w:val="none" w:sz="0" w:space="0" w:color="auto"/>
            <w:right w:val="none" w:sz="0" w:space="0" w:color="auto"/>
          </w:divBdr>
        </w:div>
        <w:div w:id="1119640044">
          <w:marLeft w:val="640"/>
          <w:marRight w:val="0"/>
          <w:marTop w:val="0"/>
          <w:marBottom w:val="0"/>
          <w:divBdr>
            <w:top w:val="none" w:sz="0" w:space="0" w:color="auto"/>
            <w:left w:val="none" w:sz="0" w:space="0" w:color="auto"/>
            <w:bottom w:val="none" w:sz="0" w:space="0" w:color="auto"/>
            <w:right w:val="none" w:sz="0" w:space="0" w:color="auto"/>
          </w:divBdr>
        </w:div>
        <w:div w:id="1174029204">
          <w:marLeft w:val="640"/>
          <w:marRight w:val="0"/>
          <w:marTop w:val="0"/>
          <w:marBottom w:val="0"/>
          <w:divBdr>
            <w:top w:val="none" w:sz="0" w:space="0" w:color="auto"/>
            <w:left w:val="none" w:sz="0" w:space="0" w:color="auto"/>
            <w:bottom w:val="none" w:sz="0" w:space="0" w:color="auto"/>
            <w:right w:val="none" w:sz="0" w:space="0" w:color="auto"/>
          </w:divBdr>
        </w:div>
        <w:div w:id="312411442">
          <w:marLeft w:val="640"/>
          <w:marRight w:val="0"/>
          <w:marTop w:val="0"/>
          <w:marBottom w:val="0"/>
          <w:divBdr>
            <w:top w:val="none" w:sz="0" w:space="0" w:color="auto"/>
            <w:left w:val="none" w:sz="0" w:space="0" w:color="auto"/>
            <w:bottom w:val="none" w:sz="0" w:space="0" w:color="auto"/>
            <w:right w:val="none" w:sz="0" w:space="0" w:color="auto"/>
          </w:divBdr>
        </w:div>
        <w:div w:id="1439594417">
          <w:marLeft w:val="640"/>
          <w:marRight w:val="0"/>
          <w:marTop w:val="0"/>
          <w:marBottom w:val="0"/>
          <w:divBdr>
            <w:top w:val="none" w:sz="0" w:space="0" w:color="auto"/>
            <w:left w:val="none" w:sz="0" w:space="0" w:color="auto"/>
            <w:bottom w:val="none" w:sz="0" w:space="0" w:color="auto"/>
            <w:right w:val="none" w:sz="0" w:space="0" w:color="auto"/>
          </w:divBdr>
        </w:div>
        <w:div w:id="1801849081">
          <w:marLeft w:val="640"/>
          <w:marRight w:val="0"/>
          <w:marTop w:val="0"/>
          <w:marBottom w:val="0"/>
          <w:divBdr>
            <w:top w:val="none" w:sz="0" w:space="0" w:color="auto"/>
            <w:left w:val="none" w:sz="0" w:space="0" w:color="auto"/>
            <w:bottom w:val="none" w:sz="0" w:space="0" w:color="auto"/>
            <w:right w:val="none" w:sz="0" w:space="0" w:color="auto"/>
          </w:divBdr>
        </w:div>
        <w:div w:id="1037900127">
          <w:marLeft w:val="640"/>
          <w:marRight w:val="0"/>
          <w:marTop w:val="0"/>
          <w:marBottom w:val="0"/>
          <w:divBdr>
            <w:top w:val="none" w:sz="0" w:space="0" w:color="auto"/>
            <w:left w:val="none" w:sz="0" w:space="0" w:color="auto"/>
            <w:bottom w:val="none" w:sz="0" w:space="0" w:color="auto"/>
            <w:right w:val="none" w:sz="0" w:space="0" w:color="auto"/>
          </w:divBdr>
        </w:div>
        <w:div w:id="1420328094">
          <w:marLeft w:val="640"/>
          <w:marRight w:val="0"/>
          <w:marTop w:val="0"/>
          <w:marBottom w:val="0"/>
          <w:divBdr>
            <w:top w:val="none" w:sz="0" w:space="0" w:color="auto"/>
            <w:left w:val="none" w:sz="0" w:space="0" w:color="auto"/>
            <w:bottom w:val="none" w:sz="0" w:space="0" w:color="auto"/>
            <w:right w:val="none" w:sz="0" w:space="0" w:color="auto"/>
          </w:divBdr>
        </w:div>
        <w:div w:id="1912620282">
          <w:marLeft w:val="640"/>
          <w:marRight w:val="0"/>
          <w:marTop w:val="0"/>
          <w:marBottom w:val="0"/>
          <w:divBdr>
            <w:top w:val="none" w:sz="0" w:space="0" w:color="auto"/>
            <w:left w:val="none" w:sz="0" w:space="0" w:color="auto"/>
            <w:bottom w:val="none" w:sz="0" w:space="0" w:color="auto"/>
            <w:right w:val="none" w:sz="0" w:space="0" w:color="auto"/>
          </w:divBdr>
        </w:div>
        <w:div w:id="903565545">
          <w:marLeft w:val="640"/>
          <w:marRight w:val="0"/>
          <w:marTop w:val="0"/>
          <w:marBottom w:val="0"/>
          <w:divBdr>
            <w:top w:val="none" w:sz="0" w:space="0" w:color="auto"/>
            <w:left w:val="none" w:sz="0" w:space="0" w:color="auto"/>
            <w:bottom w:val="none" w:sz="0" w:space="0" w:color="auto"/>
            <w:right w:val="none" w:sz="0" w:space="0" w:color="auto"/>
          </w:divBdr>
        </w:div>
        <w:div w:id="753622206">
          <w:marLeft w:val="640"/>
          <w:marRight w:val="0"/>
          <w:marTop w:val="0"/>
          <w:marBottom w:val="0"/>
          <w:divBdr>
            <w:top w:val="none" w:sz="0" w:space="0" w:color="auto"/>
            <w:left w:val="none" w:sz="0" w:space="0" w:color="auto"/>
            <w:bottom w:val="none" w:sz="0" w:space="0" w:color="auto"/>
            <w:right w:val="none" w:sz="0" w:space="0" w:color="auto"/>
          </w:divBdr>
        </w:div>
        <w:div w:id="436558133">
          <w:marLeft w:val="640"/>
          <w:marRight w:val="0"/>
          <w:marTop w:val="0"/>
          <w:marBottom w:val="0"/>
          <w:divBdr>
            <w:top w:val="none" w:sz="0" w:space="0" w:color="auto"/>
            <w:left w:val="none" w:sz="0" w:space="0" w:color="auto"/>
            <w:bottom w:val="none" w:sz="0" w:space="0" w:color="auto"/>
            <w:right w:val="none" w:sz="0" w:space="0" w:color="auto"/>
          </w:divBdr>
        </w:div>
        <w:div w:id="1952127532">
          <w:marLeft w:val="640"/>
          <w:marRight w:val="0"/>
          <w:marTop w:val="0"/>
          <w:marBottom w:val="0"/>
          <w:divBdr>
            <w:top w:val="none" w:sz="0" w:space="0" w:color="auto"/>
            <w:left w:val="none" w:sz="0" w:space="0" w:color="auto"/>
            <w:bottom w:val="none" w:sz="0" w:space="0" w:color="auto"/>
            <w:right w:val="none" w:sz="0" w:space="0" w:color="auto"/>
          </w:divBdr>
        </w:div>
        <w:div w:id="403453426">
          <w:marLeft w:val="640"/>
          <w:marRight w:val="0"/>
          <w:marTop w:val="0"/>
          <w:marBottom w:val="0"/>
          <w:divBdr>
            <w:top w:val="none" w:sz="0" w:space="0" w:color="auto"/>
            <w:left w:val="none" w:sz="0" w:space="0" w:color="auto"/>
            <w:bottom w:val="none" w:sz="0" w:space="0" w:color="auto"/>
            <w:right w:val="none" w:sz="0" w:space="0" w:color="auto"/>
          </w:divBdr>
        </w:div>
        <w:div w:id="236018431">
          <w:marLeft w:val="640"/>
          <w:marRight w:val="0"/>
          <w:marTop w:val="0"/>
          <w:marBottom w:val="0"/>
          <w:divBdr>
            <w:top w:val="none" w:sz="0" w:space="0" w:color="auto"/>
            <w:left w:val="none" w:sz="0" w:space="0" w:color="auto"/>
            <w:bottom w:val="none" w:sz="0" w:space="0" w:color="auto"/>
            <w:right w:val="none" w:sz="0" w:space="0" w:color="auto"/>
          </w:divBdr>
        </w:div>
        <w:div w:id="405566682">
          <w:marLeft w:val="640"/>
          <w:marRight w:val="0"/>
          <w:marTop w:val="0"/>
          <w:marBottom w:val="0"/>
          <w:divBdr>
            <w:top w:val="none" w:sz="0" w:space="0" w:color="auto"/>
            <w:left w:val="none" w:sz="0" w:space="0" w:color="auto"/>
            <w:bottom w:val="none" w:sz="0" w:space="0" w:color="auto"/>
            <w:right w:val="none" w:sz="0" w:space="0" w:color="auto"/>
          </w:divBdr>
        </w:div>
        <w:div w:id="2137524220">
          <w:marLeft w:val="640"/>
          <w:marRight w:val="0"/>
          <w:marTop w:val="0"/>
          <w:marBottom w:val="0"/>
          <w:divBdr>
            <w:top w:val="none" w:sz="0" w:space="0" w:color="auto"/>
            <w:left w:val="none" w:sz="0" w:space="0" w:color="auto"/>
            <w:bottom w:val="none" w:sz="0" w:space="0" w:color="auto"/>
            <w:right w:val="none" w:sz="0" w:space="0" w:color="auto"/>
          </w:divBdr>
        </w:div>
        <w:div w:id="1642997440">
          <w:marLeft w:val="640"/>
          <w:marRight w:val="0"/>
          <w:marTop w:val="0"/>
          <w:marBottom w:val="0"/>
          <w:divBdr>
            <w:top w:val="none" w:sz="0" w:space="0" w:color="auto"/>
            <w:left w:val="none" w:sz="0" w:space="0" w:color="auto"/>
            <w:bottom w:val="none" w:sz="0" w:space="0" w:color="auto"/>
            <w:right w:val="none" w:sz="0" w:space="0" w:color="auto"/>
          </w:divBdr>
        </w:div>
        <w:div w:id="374159210">
          <w:marLeft w:val="640"/>
          <w:marRight w:val="0"/>
          <w:marTop w:val="0"/>
          <w:marBottom w:val="0"/>
          <w:divBdr>
            <w:top w:val="none" w:sz="0" w:space="0" w:color="auto"/>
            <w:left w:val="none" w:sz="0" w:space="0" w:color="auto"/>
            <w:bottom w:val="none" w:sz="0" w:space="0" w:color="auto"/>
            <w:right w:val="none" w:sz="0" w:space="0" w:color="auto"/>
          </w:divBdr>
        </w:div>
        <w:div w:id="2111463749">
          <w:marLeft w:val="640"/>
          <w:marRight w:val="0"/>
          <w:marTop w:val="0"/>
          <w:marBottom w:val="0"/>
          <w:divBdr>
            <w:top w:val="none" w:sz="0" w:space="0" w:color="auto"/>
            <w:left w:val="none" w:sz="0" w:space="0" w:color="auto"/>
            <w:bottom w:val="none" w:sz="0" w:space="0" w:color="auto"/>
            <w:right w:val="none" w:sz="0" w:space="0" w:color="auto"/>
          </w:divBdr>
        </w:div>
        <w:div w:id="1040519096">
          <w:marLeft w:val="640"/>
          <w:marRight w:val="0"/>
          <w:marTop w:val="0"/>
          <w:marBottom w:val="0"/>
          <w:divBdr>
            <w:top w:val="none" w:sz="0" w:space="0" w:color="auto"/>
            <w:left w:val="none" w:sz="0" w:space="0" w:color="auto"/>
            <w:bottom w:val="none" w:sz="0" w:space="0" w:color="auto"/>
            <w:right w:val="none" w:sz="0" w:space="0" w:color="auto"/>
          </w:divBdr>
        </w:div>
        <w:div w:id="122577394">
          <w:marLeft w:val="640"/>
          <w:marRight w:val="0"/>
          <w:marTop w:val="0"/>
          <w:marBottom w:val="0"/>
          <w:divBdr>
            <w:top w:val="none" w:sz="0" w:space="0" w:color="auto"/>
            <w:left w:val="none" w:sz="0" w:space="0" w:color="auto"/>
            <w:bottom w:val="none" w:sz="0" w:space="0" w:color="auto"/>
            <w:right w:val="none" w:sz="0" w:space="0" w:color="auto"/>
          </w:divBdr>
        </w:div>
        <w:div w:id="686755360">
          <w:marLeft w:val="640"/>
          <w:marRight w:val="0"/>
          <w:marTop w:val="0"/>
          <w:marBottom w:val="0"/>
          <w:divBdr>
            <w:top w:val="none" w:sz="0" w:space="0" w:color="auto"/>
            <w:left w:val="none" w:sz="0" w:space="0" w:color="auto"/>
            <w:bottom w:val="none" w:sz="0" w:space="0" w:color="auto"/>
            <w:right w:val="none" w:sz="0" w:space="0" w:color="auto"/>
          </w:divBdr>
        </w:div>
        <w:div w:id="1530142060">
          <w:marLeft w:val="640"/>
          <w:marRight w:val="0"/>
          <w:marTop w:val="0"/>
          <w:marBottom w:val="0"/>
          <w:divBdr>
            <w:top w:val="none" w:sz="0" w:space="0" w:color="auto"/>
            <w:left w:val="none" w:sz="0" w:space="0" w:color="auto"/>
            <w:bottom w:val="none" w:sz="0" w:space="0" w:color="auto"/>
            <w:right w:val="none" w:sz="0" w:space="0" w:color="auto"/>
          </w:divBdr>
        </w:div>
        <w:div w:id="1136951079">
          <w:marLeft w:val="640"/>
          <w:marRight w:val="0"/>
          <w:marTop w:val="0"/>
          <w:marBottom w:val="0"/>
          <w:divBdr>
            <w:top w:val="none" w:sz="0" w:space="0" w:color="auto"/>
            <w:left w:val="none" w:sz="0" w:space="0" w:color="auto"/>
            <w:bottom w:val="none" w:sz="0" w:space="0" w:color="auto"/>
            <w:right w:val="none" w:sz="0" w:space="0" w:color="auto"/>
          </w:divBdr>
        </w:div>
        <w:div w:id="647706796">
          <w:marLeft w:val="640"/>
          <w:marRight w:val="0"/>
          <w:marTop w:val="0"/>
          <w:marBottom w:val="0"/>
          <w:divBdr>
            <w:top w:val="none" w:sz="0" w:space="0" w:color="auto"/>
            <w:left w:val="none" w:sz="0" w:space="0" w:color="auto"/>
            <w:bottom w:val="none" w:sz="0" w:space="0" w:color="auto"/>
            <w:right w:val="none" w:sz="0" w:space="0" w:color="auto"/>
          </w:divBdr>
        </w:div>
        <w:div w:id="1193030632">
          <w:marLeft w:val="640"/>
          <w:marRight w:val="0"/>
          <w:marTop w:val="0"/>
          <w:marBottom w:val="0"/>
          <w:divBdr>
            <w:top w:val="none" w:sz="0" w:space="0" w:color="auto"/>
            <w:left w:val="none" w:sz="0" w:space="0" w:color="auto"/>
            <w:bottom w:val="none" w:sz="0" w:space="0" w:color="auto"/>
            <w:right w:val="none" w:sz="0" w:space="0" w:color="auto"/>
          </w:divBdr>
        </w:div>
        <w:div w:id="1658027904">
          <w:marLeft w:val="640"/>
          <w:marRight w:val="0"/>
          <w:marTop w:val="0"/>
          <w:marBottom w:val="0"/>
          <w:divBdr>
            <w:top w:val="none" w:sz="0" w:space="0" w:color="auto"/>
            <w:left w:val="none" w:sz="0" w:space="0" w:color="auto"/>
            <w:bottom w:val="none" w:sz="0" w:space="0" w:color="auto"/>
            <w:right w:val="none" w:sz="0" w:space="0" w:color="auto"/>
          </w:divBdr>
        </w:div>
        <w:div w:id="131336407">
          <w:marLeft w:val="640"/>
          <w:marRight w:val="0"/>
          <w:marTop w:val="0"/>
          <w:marBottom w:val="0"/>
          <w:divBdr>
            <w:top w:val="none" w:sz="0" w:space="0" w:color="auto"/>
            <w:left w:val="none" w:sz="0" w:space="0" w:color="auto"/>
            <w:bottom w:val="none" w:sz="0" w:space="0" w:color="auto"/>
            <w:right w:val="none" w:sz="0" w:space="0" w:color="auto"/>
          </w:divBdr>
        </w:div>
        <w:div w:id="685522300">
          <w:marLeft w:val="640"/>
          <w:marRight w:val="0"/>
          <w:marTop w:val="0"/>
          <w:marBottom w:val="0"/>
          <w:divBdr>
            <w:top w:val="none" w:sz="0" w:space="0" w:color="auto"/>
            <w:left w:val="none" w:sz="0" w:space="0" w:color="auto"/>
            <w:bottom w:val="none" w:sz="0" w:space="0" w:color="auto"/>
            <w:right w:val="none" w:sz="0" w:space="0" w:color="auto"/>
          </w:divBdr>
        </w:div>
        <w:div w:id="1653801028">
          <w:marLeft w:val="640"/>
          <w:marRight w:val="0"/>
          <w:marTop w:val="0"/>
          <w:marBottom w:val="0"/>
          <w:divBdr>
            <w:top w:val="none" w:sz="0" w:space="0" w:color="auto"/>
            <w:left w:val="none" w:sz="0" w:space="0" w:color="auto"/>
            <w:bottom w:val="none" w:sz="0" w:space="0" w:color="auto"/>
            <w:right w:val="none" w:sz="0" w:space="0" w:color="auto"/>
          </w:divBdr>
        </w:div>
        <w:div w:id="1059985526">
          <w:marLeft w:val="640"/>
          <w:marRight w:val="0"/>
          <w:marTop w:val="0"/>
          <w:marBottom w:val="0"/>
          <w:divBdr>
            <w:top w:val="none" w:sz="0" w:space="0" w:color="auto"/>
            <w:left w:val="none" w:sz="0" w:space="0" w:color="auto"/>
            <w:bottom w:val="none" w:sz="0" w:space="0" w:color="auto"/>
            <w:right w:val="none" w:sz="0" w:space="0" w:color="auto"/>
          </w:divBdr>
        </w:div>
        <w:div w:id="1729717870">
          <w:marLeft w:val="640"/>
          <w:marRight w:val="0"/>
          <w:marTop w:val="0"/>
          <w:marBottom w:val="0"/>
          <w:divBdr>
            <w:top w:val="none" w:sz="0" w:space="0" w:color="auto"/>
            <w:left w:val="none" w:sz="0" w:space="0" w:color="auto"/>
            <w:bottom w:val="none" w:sz="0" w:space="0" w:color="auto"/>
            <w:right w:val="none" w:sz="0" w:space="0" w:color="auto"/>
          </w:divBdr>
        </w:div>
        <w:div w:id="1054428874">
          <w:marLeft w:val="640"/>
          <w:marRight w:val="0"/>
          <w:marTop w:val="0"/>
          <w:marBottom w:val="0"/>
          <w:divBdr>
            <w:top w:val="none" w:sz="0" w:space="0" w:color="auto"/>
            <w:left w:val="none" w:sz="0" w:space="0" w:color="auto"/>
            <w:bottom w:val="none" w:sz="0" w:space="0" w:color="auto"/>
            <w:right w:val="none" w:sz="0" w:space="0" w:color="auto"/>
          </w:divBdr>
        </w:div>
        <w:div w:id="697245850">
          <w:marLeft w:val="640"/>
          <w:marRight w:val="0"/>
          <w:marTop w:val="0"/>
          <w:marBottom w:val="0"/>
          <w:divBdr>
            <w:top w:val="none" w:sz="0" w:space="0" w:color="auto"/>
            <w:left w:val="none" w:sz="0" w:space="0" w:color="auto"/>
            <w:bottom w:val="none" w:sz="0" w:space="0" w:color="auto"/>
            <w:right w:val="none" w:sz="0" w:space="0" w:color="auto"/>
          </w:divBdr>
        </w:div>
        <w:div w:id="1062605354">
          <w:marLeft w:val="640"/>
          <w:marRight w:val="0"/>
          <w:marTop w:val="0"/>
          <w:marBottom w:val="0"/>
          <w:divBdr>
            <w:top w:val="none" w:sz="0" w:space="0" w:color="auto"/>
            <w:left w:val="none" w:sz="0" w:space="0" w:color="auto"/>
            <w:bottom w:val="none" w:sz="0" w:space="0" w:color="auto"/>
            <w:right w:val="none" w:sz="0" w:space="0" w:color="auto"/>
          </w:divBdr>
        </w:div>
        <w:div w:id="1919099307">
          <w:marLeft w:val="640"/>
          <w:marRight w:val="0"/>
          <w:marTop w:val="0"/>
          <w:marBottom w:val="0"/>
          <w:divBdr>
            <w:top w:val="none" w:sz="0" w:space="0" w:color="auto"/>
            <w:left w:val="none" w:sz="0" w:space="0" w:color="auto"/>
            <w:bottom w:val="none" w:sz="0" w:space="0" w:color="auto"/>
            <w:right w:val="none" w:sz="0" w:space="0" w:color="auto"/>
          </w:divBdr>
        </w:div>
        <w:div w:id="993610344">
          <w:marLeft w:val="640"/>
          <w:marRight w:val="0"/>
          <w:marTop w:val="0"/>
          <w:marBottom w:val="0"/>
          <w:divBdr>
            <w:top w:val="none" w:sz="0" w:space="0" w:color="auto"/>
            <w:left w:val="none" w:sz="0" w:space="0" w:color="auto"/>
            <w:bottom w:val="none" w:sz="0" w:space="0" w:color="auto"/>
            <w:right w:val="none" w:sz="0" w:space="0" w:color="auto"/>
          </w:divBdr>
        </w:div>
        <w:div w:id="120848864">
          <w:marLeft w:val="640"/>
          <w:marRight w:val="0"/>
          <w:marTop w:val="0"/>
          <w:marBottom w:val="0"/>
          <w:divBdr>
            <w:top w:val="none" w:sz="0" w:space="0" w:color="auto"/>
            <w:left w:val="none" w:sz="0" w:space="0" w:color="auto"/>
            <w:bottom w:val="none" w:sz="0" w:space="0" w:color="auto"/>
            <w:right w:val="none" w:sz="0" w:space="0" w:color="auto"/>
          </w:divBdr>
        </w:div>
        <w:div w:id="1912423896">
          <w:marLeft w:val="640"/>
          <w:marRight w:val="0"/>
          <w:marTop w:val="0"/>
          <w:marBottom w:val="0"/>
          <w:divBdr>
            <w:top w:val="none" w:sz="0" w:space="0" w:color="auto"/>
            <w:left w:val="none" w:sz="0" w:space="0" w:color="auto"/>
            <w:bottom w:val="none" w:sz="0" w:space="0" w:color="auto"/>
            <w:right w:val="none" w:sz="0" w:space="0" w:color="auto"/>
          </w:divBdr>
        </w:div>
        <w:div w:id="337729972">
          <w:marLeft w:val="640"/>
          <w:marRight w:val="0"/>
          <w:marTop w:val="0"/>
          <w:marBottom w:val="0"/>
          <w:divBdr>
            <w:top w:val="none" w:sz="0" w:space="0" w:color="auto"/>
            <w:left w:val="none" w:sz="0" w:space="0" w:color="auto"/>
            <w:bottom w:val="none" w:sz="0" w:space="0" w:color="auto"/>
            <w:right w:val="none" w:sz="0" w:space="0" w:color="auto"/>
          </w:divBdr>
        </w:div>
        <w:div w:id="2106533077">
          <w:marLeft w:val="640"/>
          <w:marRight w:val="0"/>
          <w:marTop w:val="0"/>
          <w:marBottom w:val="0"/>
          <w:divBdr>
            <w:top w:val="none" w:sz="0" w:space="0" w:color="auto"/>
            <w:left w:val="none" w:sz="0" w:space="0" w:color="auto"/>
            <w:bottom w:val="none" w:sz="0" w:space="0" w:color="auto"/>
            <w:right w:val="none" w:sz="0" w:space="0" w:color="auto"/>
          </w:divBdr>
        </w:div>
        <w:div w:id="89475078">
          <w:marLeft w:val="640"/>
          <w:marRight w:val="0"/>
          <w:marTop w:val="0"/>
          <w:marBottom w:val="0"/>
          <w:divBdr>
            <w:top w:val="none" w:sz="0" w:space="0" w:color="auto"/>
            <w:left w:val="none" w:sz="0" w:space="0" w:color="auto"/>
            <w:bottom w:val="none" w:sz="0" w:space="0" w:color="auto"/>
            <w:right w:val="none" w:sz="0" w:space="0" w:color="auto"/>
          </w:divBdr>
        </w:div>
        <w:div w:id="572399486">
          <w:marLeft w:val="640"/>
          <w:marRight w:val="0"/>
          <w:marTop w:val="0"/>
          <w:marBottom w:val="0"/>
          <w:divBdr>
            <w:top w:val="none" w:sz="0" w:space="0" w:color="auto"/>
            <w:left w:val="none" w:sz="0" w:space="0" w:color="auto"/>
            <w:bottom w:val="none" w:sz="0" w:space="0" w:color="auto"/>
            <w:right w:val="none" w:sz="0" w:space="0" w:color="auto"/>
          </w:divBdr>
        </w:div>
        <w:div w:id="1032996956">
          <w:marLeft w:val="640"/>
          <w:marRight w:val="0"/>
          <w:marTop w:val="0"/>
          <w:marBottom w:val="0"/>
          <w:divBdr>
            <w:top w:val="none" w:sz="0" w:space="0" w:color="auto"/>
            <w:left w:val="none" w:sz="0" w:space="0" w:color="auto"/>
            <w:bottom w:val="none" w:sz="0" w:space="0" w:color="auto"/>
            <w:right w:val="none" w:sz="0" w:space="0" w:color="auto"/>
          </w:divBdr>
        </w:div>
        <w:div w:id="161238615">
          <w:marLeft w:val="640"/>
          <w:marRight w:val="0"/>
          <w:marTop w:val="0"/>
          <w:marBottom w:val="0"/>
          <w:divBdr>
            <w:top w:val="none" w:sz="0" w:space="0" w:color="auto"/>
            <w:left w:val="none" w:sz="0" w:space="0" w:color="auto"/>
            <w:bottom w:val="none" w:sz="0" w:space="0" w:color="auto"/>
            <w:right w:val="none" w:sz="0" w:space="0" w:color="auto"/>
          </w:divBdr>
        </w:div>
      </w:divsChild>
    </w:div>
    <w:div w:id="2001080875">
      <w:bodyDiv w:val="1"/>
      <w:marLeft w:val="0"/>
      <w:marRight w:val="0"/>
      <w:marTop w:val="0"/>
      <w:marBottom w:val="0"/>
      <w:divBdr>
        <w:top w:val="none" w:sz="0" w:space="0" w:color="auto"/>
        <w:left w:val="none" w:sz="0" w:space="0" w:color="auto"/>
        <w:bottom w:val="none" w:sz="0" w:space="0" w:color="auto"/>
        <w:right w:val="none" w:sz="0" w:space="0" w:color="auto"/>
      </w:divBdr>
      <w:divsChild>
        <w:div w:id="2021279095">
          <w:marLeft w:val="0"/>
          <w:marRight w:val="0"/>
          <w:marTop w:val="0"/>
          <w:marBottom w:val="0"/>
          <w:divBdr>
            <w:top w:val="none" w:sz="0" w:space="0" w:color="auto"/>
            <w:left w:val="none" w:sz="0" w:space="0" w:color="auto"/>
            <w:bottom w:val="none" w:sz="0" w:space="0" w:color="auto"/>
            <w:right w:val="none" w:sz="0" w:space="0" w:color="auto"/>
          </w:divBdr>
          <w:divsChild>
            <w:div w:id="1112289503">
              <w:marLeft w:val="0"/>
              <w:marRight w:val="0"/>
              <w:marTop w:val="0"/>
              <w:marBottom w:val="0"/>
              <w:divBdr>
                <w:top w:val="none" w:sz="0" w:space="0" w:color="auto"/>
                <w:left w:val="none" w:sz="0" w:space="0" w:color="auto"/>
                <w:bottom w:val="none" w:sz="0" w:space="0" w:color="auto"/>
                <w:right w:val="none" w:sz="0" w:space="0" w:color="auto"/>
              </w:divBdr>
              <w:divsChild>
                <w:div w:id="1147166255">
                  <w:marLeft w:val="0"/>
                  <w:marRight w:val="0"/>
                  <w:marTop w:val="0"/>
                  <w:marBottom w:val="0"/>
                  <w:divBdr>
                    <w:top w:val="none" w:sz="0" w:space="0" w:color="auto"/>
                    <w:left w:val="none" w:sz="0" w:space="0" w:color="auto"/>
                    <w:bottom w:val="none" w:sz="0" w:space="0" w:color="auto"/>
                    <w:right w:val="none" w:sz="0" w:space="0" w:color="auto"/>
                  </w:divBdr>
                  <w:divsChild>
                    <w:div w:id="23409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9941328">
      <w:bodyDiv w:val="1"/>
      <w:marLeft w:val="0"/>
      <w:marRight w:val="0"/>
      <w:marTop w:val="0"/>
      <w:marBottom w:val="0"/>
      <w:divBdr>
        <w:top w:val="none" w:sz="0" w:space="0" w:color="auto"/>
        <w:left w:val="none" w:sz="0" w:space="0" w:color="auto"/>
        <w:bottom w:val="none" w:sz="0" w:space="0" w:color="auto"/>
        <w:right w:val="none" w:sz="0" w:space="0" w:color="auto"/>
      </w:divBdr>
      <w:divsChild>
        <w:div w:id="751043768">
          <w:marLeft w:val="640"/>
          <w:marRight w:val="0"/>
          <w:marTop w:val="0"/>
          <w:marBottom w:val="0"/>
          <w:divBdr>
            <w:top w:val="none" w:sz="0" w:space="0" w:color="auto"/>
            <w:left w:val="none" w:sz="0" w:space="0" w:color="auto"/>
            <w:bottom w:val="none" w:sz="0" w:space="0" w:color="auto"/>
            <w:right w:val="none" w:sz="0" w:space="0" w:color="auto"/>
          </w:divBdr>
        </w:div>
        <w:div w:id="352653868">
          <w:marLeft w:val="640"/>
          <w:marRight w:val="0"/>
          <w:marTop w:val="0"/>
          <w:marBottom w:val="0"/>
          <w:divBdr>
            <w:top w:val="none" w:sz="0" w:space="0" w:color="auto"/>
            <w:left w:val="none" w:sz="0" w:space="0" w:color="auto"/>
            <w:bottom w:val="none" w:sz="0" w:space="0" w:color="auto"/>
            <w:right w:val="none" w:sz="0" w:space="0" w:color="auto"/>
          </w:divBdr>
        </w:div>
        <w:div w:id="937059394">
          <w:marLeft w:val="640"/>
          <w:marRight w:val="0"/>
          <w:marTop w:val="0"/>
          <w:marBottom w:val="0"/>
          <w:divBdr>
            <w:top w:val="none" w:sz="0" w:space="0" w:color="auto"/>
            <w:left w:val="none" w:sz="0" w:space="0" w:color="auto"/>
            <w:bottom w:val="none" w:sz="0" w:space="0" w:color="auto"/>
            <w:right w:val="none" w:sz="0" w:space="0" w:color="auto"/>
          </w:divBdr>
        </w:div>
        <w:div w:id="1752241991">
          <w:marLeft w:val="640"/>
          <w:marRight w:val="0"/>
          <w:marTop w:val="0"/>
          <w:marBottom w:val="0"/>
          <w:divBdr>
            <w:top w:val="none" w:sz="0" w:space="0" w:color="auto"/>
            <w:left w:val="none" w:sz="0" w:space="0" w:color="auto"/>
            <w:bottom w:val="none" w:sz="0" w:space="0" w:color="auto"/>
            <w:right w:val="none" w:sz="0" w:space="0" w:color="auto"/>
          </w:divBdr>
        </w:div>
        <w:div w:id="92021445">
          <w:marLeft w:val="640"/>
          <w:marRight w:val="0"/>
          <w:marTop w:val="0"/>
          <w:marBottom w:val="0"/>
          <w:divBdr>
            <w:top w:val="none" w:sz="0" w:space="0" w:color="auto"/>
            <w:left w:val="none" w:sz="0" w:space="0" w:color="auto"/>
            <w:bottom w:val="none" w:sz="0" w:space="0" w:color="auto"/>
            <w:right w:val="none" w:sz="0" w:space="0" w:color="auto"/>
          </w:divBdr>
        </w:div>
        <w:div w:id="1806502797">
          <w:marLeft w:val="640"/>
          <w:marRight w:val="0"/>
          <w:marTop w:val="0"/>
          <w:marBottom w:val="0"/>
          <w:divBdr>
            <w:top w:val="none" w:sz="0" w:space="0" w:color="auto"/>
            <w:left w:val="none" w:sz="0" w:space="0" w:color="auto"/>
            <w:bottom w:val="none" w:sz="0" w:space="0" w:color="auto"/>
            <w:right w:val="none" w:sz="0" w:space="0" w:color="auto"/>
          </w:divBdr>
        </w:div>
        <w:div w:id="525288052">
          <w:marLeft w:val="640"/>
          <w:marRight w:val="0"/>
          <w:marTop w:val="0"/>
          <w:marBottom w:val="0"/>
          <w:divBdr>
            <w:top w:val="none" w:sz="0" w:space="0" w:color="auto"/>
            <w:left w:val="none" w:sz="0" w:space="0" w:color="auto"/>
            <w:bottom w:val="none" w:sz="0" w:space="0" w:color="auto"/>
            <w:right w:val="none" w:sz="0" w:space="0" w:color="auto"/>
          </w:divBdr>
        </w:div>
        <w:div w:id="107553385">
          <w:marLeft w:val="640"/>
          <w:marRight w:val="0"/>
          <w:marTop w:val="0"/>
          <w:marBottom w:val="0"/>
          <w:divBdr>
            <w:top w:val="none" w:sz="0" w:space="0" w:color="auto"/>
            <w:left w:val="none" w:sz="0" w:space="0" w:color="auto"/>
            <w:bottom w:val="none" w:sz="0" w:space="0" w:color="auto"/>
            <w:right w:val="none" w:sz="0" w:space="0" w:color="auto"/>
          </w:divBdr>
        </w:div>
        <w:div w:id="549077339">
          <w:marLeft w:val="640"/>
          <w:marRight w:val="0"/>
          <w:marTop w:val="0"/>
          <w:marBottom w:val="0"/>
          <w:divBdr>
            <w:top w:val="none" w:sz="0" w:space="0" w:color="auto"/>
            <w:left w:val="none" w:sz="0" w:space="0" w:color="auto"/>
            <w:bottom w:val="none" w:sz="0" w:space="0" w:color="auto"/>
            <w:right w:val="none" w:sz="0" w:space="0" w:color="auto"/>
          </w:divBdr>
        </w:div>
        <w:div w:id="1635601480">
          <w:marLeft w:val="640"/>
          <w:marRight w:val="0"/>
          <w:marTop w:val="0"/>
          <w:marBottom w:val="0"/>
          <w:divBdr>
            <w:top w:val="none" w:sz="0" w:space="0" w:color="auto"/>
            <w:left w:val="none" w:sz="0" w:space="0" w:color="auto"/>
            <w:bottom w:val="none" w:sz="0" w:space="0" w:color="auto"/>
            <w:right w:val="none" w:sz="0" w:space="0" w:color="auto"/>
          </w:divBdr>
        </w:div>
        <w:div w:id="2010716040">
          <w:marLeft w:val="640"/>
          <w:marRight w:val="0"/>
          <w:marTop w:val="0"/>
          <w:marBottom w:val="0"/>
          <w:divBdr>
            <w:top w:val="none" w:sz="0" w:space="0" w:color="auto"/>
            <w:left w:val="none" w:sz="0" w:space="0" w:color="auto"/>
            <w:bottom w:val="none" w:sz="0" w:space="0" w:color="auto"/>
            <w:right w:val="none" w:sz="0" w:space="0" w:color="auto"/>
          </w:divBdr>
        </w:div>
        <w:div w:id="1061244868">
          <w:marLeft w:val="640"/>
          <w:marRight w:val="0"/>
          <w:marTop w:val="0"/>
          <w:marBottom w:val="0"/>
          <w:divBdr>
            <w:top w:val="none" w:sz="0" w:space="0" w:color="auto"/>
            <w:left w:val="none" w:sz="0" w:space="0" w:color="auto"/>
            <w:bottom w:val="none" w:sz="0" w:space="0" w:color="auto"/>
            <w:right w:val="none" w:sz="0" w:space="0" w:color="auto"/>
          </w:divBdr>
        </w:div>
        <w:div w:id="1065180603">
          <w:marLeft w:val="640"/>
          <w:marRight w:val="0"/>
          <w:marTop w:val="0"/>
          <w:marBottom w:val="0"/>
          <w:divBdr>
            <w:top w:val="none" w:sz="0" w:space="0" w:color="auto"/>
            <w:left w:val="none" w:sz="0" w:space="0" w:color="auto"/>
            <w:bottom w:val="none" w:sz="0" w:space="0" w:color="auto"/>
            <w:right w:val="none" w:sz="0" w:space="0" w:color="auto"/>
          </w:divBdr>
        </w:div>
        <w:div w:id="1961448712">
          <w:marLeft w:val="640"/>
          <w:marRight w:val="0"/>
          <w:marTop w:val="0"/>
          <w:marBottom w:val="0"/>
          <w:divBdr>
            <w:top w:val="none" w:sz="0" w:space="0" w:color="auto"/>
            <w:left w:val="none" w:sz="0" w:space="0" w:color="auto"/>
            <w:bottom w:val="none" w:sz="0" w:space="0" w:color="auto"/>
            <w:right w:val="none" w:sz="0" w:space="0" w:color="auto"/>
          </w:divBdr>
        </w:div>
        <w:div w:id="822699487">
          <w:marLeft w:val="640"/>
          <w:marRight w:val="0"/>
          <w:marTop w:val="0"/>
          <w:marBottom w:val="0"/>
          <w:divBdr>
            <w:top w:val="none" w:sz="0" w:space="0" w:color="auto"/>
            <w:left w:val="none" w:sz="0" w:space="0" w:color="auto"/>
            <w:bottom w:val="none" w:sz="0" w:space="0" w:color="auto"/>
            <w:right w:val="none" w:sz="0" w:space="0" w:color="auto"/>
          </w:divBdr>
        </w:div>
        <w:div w:id="1077482320">
          <w:marLeft w:val="640"/>
          <w:marRight w:val="0"/>
          <w:marTop w:val="0"/>
          <w:marBottom w:val="0"/>
          <w:divBdr>
            <w:top w:val="none" w:sz="0" w:space="0" w:color="auto"/>
            <w:left w:val="none" w:sz="0" w:space="0" w:color="auto"/>
            <w:bottom w:val="none" w:sz="0" w:space="0" w:color="auto"/>
            <w:right w:val="none" w:sz="0" w:space="0" w:color="auto"/>
          </w:divBdr>
        </w:div>
        <w:div w:id="1717043482">
          <w:marLeft w:val="640"/>
          <w:marRight w:val="0"/>
          <w:marTop w:val="0"/>
          <w:marBottom w:val="0"/>
          <w:divBdr>
            <w:top w:val="none" w:sz="0" w:space="0" w:color="auto"/>
            <w:left w:val="none" w:sz="0" w:space="0" w:color="auto"/>
            <w:bottom w:val="none" w:sz="0" w:space="0" w:color="auto"/>
            <w:right w:val="none" w:sz="0" w:space="0" w:color="auto"/>
          </w:divBdr>
        </w:div>
        <w:div w:id="1147626009">
          <w:marLeft w:val="640"/>
          <w:marRight w:val="0"/>
          <w:marTop w:val="0"/>
          <w:marBottom w:val="0"/>
          <w:divBdr>
            <w:top w:val="none" w:sz="0" w:space="0" w:color="auto"/>
            <w:left w:val="none" w:sz="0" w:space="0" w:color="auto"/>
            <w:bottom w:val="none" w:sz="0" w:space="0" w:color="auto"/>
            <w:right w:val="none" w:sz="0" w:space="0" w:color="auto"/>
          </w:divBdr>
        </w:div>
        <w:div w:id="157306220">
          <w:marLeft w:val="640"/>
          <w:marRight w:val="0"/>
          <w:marTop w:val="0"/>
          <w:marBottom w:val="0"/>
          <w:divBdr>
            <w:top w:val="none" w:sz="0" w:space="0" w:color="auto"/>
            <w:left w:val="none" w:sz="0" w:space="0" w:color="auto"/>
            <w:bottom w:val="none" w:sz="0" w:space="0" w:color="auto"/>
            <w:right w:val="none" w:sz="0" w:space="0" w:color="auto"/>
          </w:divBdr>
        </w:div>
        <w:div w:id="1484738877">
          <w:marLeft w:val="640"/>
          <w:marRight w:val="0"/>
          <w:marTop w:val="0"/>
          <w:marBottom w:val="0"/>
          <w:divBdr>
            <w:top w:val="none" w:sz="0" w:space="0" w:color="auto"/>
            <w:left w:val="none" w:sz="0" w:space="0" w:color="auto"/>
            <w:bottom w:val="none" w:sz="0" w:space="0" w:color="auto"/>
            <w:right w:val="none" w:sz="0" w:space="0" w:color="auto"/>
          </w:divBdr>
        </w:div>
        <w:div w:id="839199588">
          <w:marLeft w:val="640"/>
          <w:marRight w:val="0"/>
          <w:marTop w:val="0"/>
          <w:marBottom w:val="0"/>
          <w:divBdr>
            <w:top w:val="none" w:sz="0" w:space="0" w:color="auto"/>
            <w:left w:val="none" w:sz="0" w:space="0" w:color="auto"/>
            <w:bottom w:val="none" w:sz="0" w:space="0" w:color="auto"/>
            <w:right w:val="none" w:sz="0" w:space="0" w:color="auto"/>
          </w:divBdr>
        </w:div>
        <w:div w:id="1040780698">
          <w:marLeft w:val="640"/>
          <w:marRight w:val="0"/>
          <w:marTop w:val="0"/>
          <w:marBottom w:val="0"/>
          <w:divBdr>
            <w:top w:val="none" w:sz="0" w:space="0" w:color="auto"/>
            <w:left w:val="none" w:sz="0" w:space="0" w:color="auto"/>
            <w:bottom w:val="none" w:sz="0" w:space="0" w:color="auto"/>
            <w:right w:val="none" w:sz="0" w:space="0" w:color="auto"/>
          </w:divBdr>
        </w:div>
        <w:div w:id="1371221672">
          <w:marLeft w:val="640"/>
          <w:marRight w:val="0"/>
          <w:marTop w:val="0"/>
          <w:marBottom w:val="0"/>
          <w:divBdr>
            <w:top w:val="none" w:sz="0" w:space="0" w:color="auto"/>
            <w:left w:val="none" w:sz="0" w:space="0" w:color="auto"/>
            <w:bottom w:val="none" w:sz="0" w:space="0" w:color="auto"/>
            <w:right w:val="none" w:sz="0" w:space="0" w:color="auto"/>
          </w:divBdr>
        </w:div>
        <w:div w:id="1916549467">
          <w:marLeft w:val="640"/>
          <w:marRight w:val="0"/>
          <w:marTop w:val="0"/>
          <w:marBottom w:val="0"/>
          <w:divBdr>
            <w:top w:val="none" w:sz="0" w:space="0" w:color="auto"/>
            <w:left w:val="none" w:sz="0" w:space="0" w:color="auto"/>
            <w:bottom w:val="none" w:sz="0" w:space="0" w:color="auto"/>
            <w:right w:val="none" w:sz="0" w:space="0" w:color="auto"/>
          </w:divBdr>
        </w:div>
        <w:div w:id="2078673818">
          <w:marLeft w:val="640"/>
          <w:marRight w:val="0"/>
          <w:marTop w:val="0"/>
          <w:marBottom w:val="0"/>
          <w:divBdr>
            <w:top w:val="none" w:sz="0" w:space="0" w:color="auto"/>
            <w:left w:val="none" w:sz="0" w:space="0" w:color="auto"/>
            <w:bottom w:val="none" w:sz="0" w:space="0" w:color="auto"/>
            <w:right w:val="none" w:sz="0" w:space="0" w:color="auto"/>
          </w:divBdr>
        </w:div>
        <w:div w:id="478419048">
          <w:marLeft w:val="640"/>
          <w:marRight w:val="0"/>
          <w:marTop w:val="0"/>
          <w:marBottom w:val="0"/>
          <w:divBdr>
            <w:top w:val="none" w:sz="0" w:space="0" w:color="auto"/>
            <w:left w:val="none" w:sz="0" w:space="0" w:color="auto"/>
            <w:bottom w:val="none" w:sz="0" w:space="0" w:color="auto"/>
            <w:right w:val="none" w:sz="0" w:space="0" w:color="auto"/>
          </w:divBdr>
        </w:div>
        <w:div w:id="1449158150">
          <w:marLeft w:val="640"/>
          <w:marRight w:val="0"/>
          <w:marTop w:val="0"/>
          <w:marBottom w:val="0"/>
          <w:divBdr>
            <w:top w:val="none" w:sz="0" w:space="0" w:color="auto"/>
            <w:left w:val="none" w:sz="0" w:space="0" w:color="auto"/>
            <w:bottom w:val="none" w:sz="0" w:space="0" w:color="auto"/>
            <w:right w:val="none" w:sz="0" w:space="0" w:color="auto"/>
          </w:divBdr>
        </w:div>
        <w:div w:id="446435631">
          <w:marLeft w:val="640"/>
          <w:marRight w:val="0"/>
          <w:marTop w:val="0"/>
          <w:marBottom w:val="0"/>
          <w:divBdr>
            <w:top w:val="none" w:sz="0" w:space="0" w:color="auto"/>
            <w:left w:val="none" w:sz="0" w:space="0" w:color="auto"/>
            <w:bottom w:val="none" w:sz="0" w:space="0" w:color="auto"/>
            <w:right w:val="none" w:sz="0" w:space="0" w:color="auto"/>
          </w:divBdr>
        </w:div>
        <w:div w:id="875314974">
          <w:marLeft w:val="640"/>
          <w:marRight w:val="0"/>
          <w:marTop w:val="0"/>
          <w:marBottom w:val="0"/>
          <w:divBdr>
            <w:top w:val="none" w:sz="0" w:space="0" w:color="auto"/>
            <w:left w:val="none" w:sz="0" w:space="0" w:color="auto"/>
            <w:bottom w:val="none" w:sz="0" w:space="0" w:color="auto"/>
            <w:right w:val="none" w:sz="0" w:space="0" w:color="auto"/>
          </w:divBdr>
        </w:div>
        <w:div w:id="171728735">
          <w:marLeft w:val="640"/>
          <w:marRight w:val="0"/>
          <w:marTop w:val="0"/>
          <w:marBottom w:val="0"/>
          <w:divBdr>
            <w:top w:val="none" w:sz="0" w:space="0" w:color="auto"/>
            <w:left w:val="none" w:sz="0" w:space="0" w:color="auto"/>
            <w:bottom w:val="none" w:sz="0" w:space="0" w:color="auto"/>
            <w:right w:val="none" w:sz="0" w:space="0" w:color="auto"/>
          </w:divBdr>
        </w:div>
        <w:div w:id="1750730869">
          <w:marLeft w:val="640"/>
          <w:marRight w:val="0"/>
          <w:marTop w:val="0"/>
          <w:marBottom w:val="0"/>
          <w:divBdr>
            <w:top w:val="none" w:sz="0" w:space="0" w:color="auto"/>
            <w:left w:val="none" w:sz="0" w:space="0" w:color="auto"/>
            <w:bottom w:val="none" w:sz="0" w:space="0" w:color="auto"/>
            <w:right w:val="none" w:sz="0" w:space="0" w:color="auto"/>
          </w:divBdr>
        </w:div>
        <w:div w:id="1870101010">
          <w:marLeft w:val="640"/>
          <w:marRight w:val="0"/>
          <w:marTop w:val="0"/>
          <w:marBottom w:val="0"/>
          <w:divBdr>
            <w:top w:val="none" w:sz="0" w:space="0" w:color="auto"/>
            <w:left w:val="none" w:sz="0" w:space="0" w:color="auto"/>
            <w:bottom w:val="none" w:sz="0" w:space="0" w:color="auto"/>
            <w:right w:val="none" w:sz="0" w:space="0" w:color="auto"/>
          </w:divBdr>
        </w:div>
        <w:div w:id="1031999269">
          <w:marLeft w:val="640"/>
          <w:marRight w:val="0"/>
          <w:marTop w:val="0"/>
          <w:marBottom w:val="0"/>
          <w:divBdr>
            <w:top w:val="none" w:sz="0" w:space="0" w:color="auto"/>
            <w:left w:val="none" w:sz="0" w:space="0" w:color="auto"/>
            <w:bottom w:val="none" w:sz="0" w:space="0" w:color="auto"/>
            <w:right w:val="none" w:sz="0" w:space="0" w:color="auto"/>
          </w:divBdr>
        </w:div>
      </w:divsChild>
    </w:div>
    <w:div w:id="2017612643">
      <w:bodyDiv w:val="1"/>
      <w:marLeft w:val="0"/>
      <w:marRight w:val="0"/>
      <w:marTop w:val="0"/>
      <w:marBottom w:val="0"/>
      <w:divBdr>
        <w:top w:val="none" w:sz="0" w:space="0" w:color="auto"/>
        <w:left w:val="none" w:sz="0" w:space="0" w:color="auto"/>
        <w:bottom w:val="none" w:sz="0" w:space="0" w:color="auto"/>
        <w:right w:val="none" w:sz="0" w:space="0" w:color="auto"/>
      </w:divBdr>
      <w:divsChild>
        <w:div w:id="1486169137">
          <w:marLeft w:val="0"/>
          <w:marRight w:val="0"/>
          <w:marTop w:val="0"/>
          <w:marBottom w:val="0"/>
          <w:divBdr>
            <w:top w:val="none" w:sz="0" w:space="0" w:color="auto"/>
            <w:left w:val="none" w:sz="0" w:space="0" w:color="auto"/>
            <w:bottom w:val="none" w:sz="0" w:space="0" w:color="auto"/>
            <w:right w:val="none" w:sz="0" w:space="0" w:color="auto"/>
          </w:divBdr>
          <w:divsChild>
            <w:div w:id="2138908997">
              <w:marLeft w:val="0"/>
              <w:marRight w:val="0"/>
              <w:marTop w:val="0"/>
              <w:marBottom w:val="0"/>
              <w:divBdr>
                <w:top w:val="none" w:sz="0" w:space="0" w:color="auto"/>
                <w:left w:val="none" w:sz="0" w:space="0" w:color="auto"/>
                <w:bottom w:val="none" w:sz="0" w:space="0" w:color="auto"/>
                <w:right w:val="none" w:sz="0" w:space="0" w:color="auto"/>
              </w:divBdr>
              <w:divsChild>
                <w:div w:id="616135335">
                  <w:marLeft w:val="0"/>
                  <w:marRight w:val="0"/>
                  <w:marTop w:val="0"/>
                  <w:marBottom w:val="0"/>
                  <w:divBdr>
                    <w:top w:val="none" w:sz="0" w:space="0" w:color="auto"/>
                    <w:left w:val="none" w:sz="0" w:space="0" w:color="auto"/>
                    <w:bottom w:val="none" w:sz="0" w:space="0" w:color="auto"/>
                    <w:right w:val="none" w:sz="0" w:space="0" w:color="auto"/>
                  </w:divBdr>
                  <w:divsChild>
                    <w:div w:id="204598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2704146">
      <w:bodyDiv w:val="1"/>
      <w:marLeft w:val="0"/>
      <w:marRight w:val="0"/>
      <w:marTop w:val="0"/>
      <w:marBottom w:val="0"/>
      <w:divBdr>
        <w:top w:val="none" w:sz="0" w:space="0" w:color="auto"/>
        <w:left w:val="none" w:sz="0" w:space="0" w:color="auto"/>
        <w:bottom w:val="none" w:sz="0" w:space="0" w:color="auto"/>
        <w:right w:val="none" w:sz="0" w:space="0" w:color="auto"/>
      </w:divBdr>
      <w:divsChild>
        <w:div w:id="434322616">
          <w:marLeft w:val="0"/>
          <w:marRight w:val="0"/>
          <w:marTop w:val="0"/>
          <w:marBottom w:val="0"/>
          <w:divBdr>
            <w:top w:val="none" w:sz="0" w:space="0" w:color="auto"/>
            <w:left w:val="none" w:sz="0" w:space="0" w:color="auto"/>
            <w:bottom w:val="none" w:sz="0" w:space="0" w:color="auto"/>
            <w:right w:val="none" w:sz="0" w:space="0" w:color="auto"/>
          </w:divBdr>
          <w:divsChild>
            <w:div w:id="1191411711">
              <w:marLeft w:val="0"/>
              <w:marRight w:val="0"/>
              <w:marTop w:val="0"/>
              <w:marBottom w:val="0"/>
              <w:divBdr>
                <w:top w:val="none" w:sz="0" w:space="0" w:color="auto"/>
                <w:left w:val="none" w:sz="0" w:space="0" w:color="auto"/>
                <w:bottom w:val="none" w:sz="0" w:space="0" w:color="auto"/>
                <w:right w:val="none" w:sz="0" w:space="0" w:color="auto"/>
              </w:divBdr>
              <w:divsChild>
                <w:div w:id="69700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208510">
      <w:bodyDiv w:val="1"/>
      <w:marLeft w:val="0"/>
      <w:marRight w:val="0"/>
      <w:marTop w:val="0"/>
      <w:marBottom w:val="0"/>
      <w:divBdr>
        <w:top w:val="none" w:sz="0" w:space="0" w:color="auto"/>
        <w:left w:val="none" w:sz="0" w:space="0" w:color="auto"/>
        <w:bottom w:val="none" w:sz="0" w:space="0" w:color="auto"/>
        <w:right w:val="none" w:sz="0" w:space="0" w:color="auto"/>
      </w:divBdr>
      <w:divsChild>
        <w:div w:id="2134323887">
          <w:marLeft w:val="640"/>
          <w:marRight w:val="0"/>
          <w:marTop w:val="0"/>
          <w:marBottom w:val="0"/>
          <w:divBdr>
            <w:top w:val="none" w:sz="0" w:space="0" w:color="auto"/>
            <w:left w:val="none" w:sz="0" w:space="0" w:color="auto"/>
            <w:bottom w:val="none" w:sz="0" w:space="0" w:color="auto"/>
            <w:right w:val="none" w:sz="0" w:space="0" w:color="auto"/>
          </w:divBdr>
        </w:div>
        <w:div w:id="1939754024">
          <w:marLeft w:val="640"/>
          <w:marRight w:val="0"/>
          <w:marTop w:val="0"/>
          <w:marBottom w:val="0"/>
          <w:divBdr>
            <w:top w:val="none" w:sz="0" w:space="0" w:color="auto"/>
            <w:left w:val="none" w:sz="0" w:space="0" w:color="auto"/>
            <w:bottom w:val="none" w:sz="0" w:space="0" w:color="auto"/>
            <w:right w:val="none" w:sz="0" w:space="0" w:color="auto"/>
          </w:divBdr>
        </w:div>
        <w:div w:id="729308163">
          <w:marLeft w:val="640"/>
          <w:marRight w:val="0"/>
          <w:marTop w:val="0"/>
          <w:marBottom w:val="0"/>
          <w:divBdr>
            <w:top w:val="none" w:sz="0" w:space="0" w:color="auto"/>
            <w:left w:val="none" w:sz="0" w:space="0" w:color="auto"/>
            <w:bottom w:val="none" w:sz="0" w:space="0" w:color="auto"/>
            <w:right w:val="none" w:sz="0" w:space="0" w:color="auto"/>
          </w:divBdr>
        </w:div>
        <w:div w:id="2041776808">
          <w:marLeft w:val="640"/>
          <w:marRight w:val="0"/>
          <w:marTop w:val="0"/>
          <w:marBottom w:val="0"/>
          <w:divBdr>
            <w:top w:val="none" w:sz="0" w:space="0" w:color="auto"/>
            <w:left w:val="none" w:sz="0" w:space="0" w:color="auto"/>
            <w:bottom w:val="none" w:sz="0" w:space="0" w:color="auto"/>
            <w:right w:val="none" w:sz="0" w:space="0" w:color="auto"/>
          </w:divBdr>
        </w:div>
        <w:div w:id="1213230850">
          <w:marLeft w:val="640"/>
          <w:marRight w:val="0"/>
          <w:marTop w:val="0"/>
          <w:marBottom w:val="0"/>
          <w:divBdr>
            <w:top w:val="none" w:sz="0" w:space="0" w:color="auto"/>
            <w:left w:val="none" w:sz="0" w:space="0" w:color="auto"/>
            <w:bottom w:val="none" w:sz="0" w:space="0" w:color="auto"/>
            <w:right w:val="none" w:sz="0" w:space="0" w:color="auto"/>
          </w:divBdr>
        </w:div>
        <w:div w:id="1457486276">
          <w:marLeft w:val="640"/>
          <w:marRight w:val="0"/>
          <w:marTop w:val="0"/>
          <w:marBottom w:val="0"/>
          <w:divBdr>
            <w:top w:val="none" w:sz="0" w:space="0" w:color="auto"/>
            <w:left w:val="none" w:sz="0" w:space="0" w:color="auto"/>
            <w:bottom w:val="none" w:sz="0" w:space="0" w:color="auto"/>
            <w:right w:val="none" w:sz="0" w:space="0" w:color="auto"/>
          </w:divBdr>
        </w:div>
        <w:div w:id="97876108">
          <w:marLeft w:val="640"/>
          <w:marRight w:val="0"/>
          <w:marTop w:val="0"/>
          <w:marBottom w:val="0"/>
          <w:divBdr>
            <w:top w:val="none" w:sz="0" w:space="0" w:color="auto"/>
            <w:left w:val="none" w:sz="0" w:space="0" w:color="auto"/>
            <w:bottom w:val="none" w:sz="0" w:space="0" w:color="auto"/>
            <w:right w:val="none" w:sz="0" w:space="0" w:color="auto"/>
          </w:divBdr>
        </w:div>
        <w:div w:id="1249582874">
          <w:marLeft w:val="640"/>
          <w:marRight w:val="0"/>
          <w:marTop w:val="0"/>
          <w:marBottom w:val="0"/>
          <w:divBdr>
            <w:top w:val="none" w:sz="0" w:space="0" w:color="auto"/>
            <w:left w:val="none" w:sz="0" w:space="0" w:color="auto"/>
            <w:bottom w:val="none" w:sz="0" w:space="0" w:color="auto"/>
            <w:right w:val="none" w:sz="0" w:space="0" w:color="auto"/>
          </w:divBdr>
        </w:div>
        <w:div w:id="1130828420">
          <w:marLeft w:val="640"/>
          <w:marRight w:val="0"/>
          <w:marTop w:val="0"/>
          <w:marBottom w:val="0"/>
          <w:divBdr>
            <w:top w:val="none" w:sz="0" w:space="0" w:color="auto"/>
            <w:left w:val="none" w:sz="0" w:space="0" w:color="auto"/>
            <w:bottom w:val="none" w:sz="0" w:space="0" w:color="auto"/>
            <w:right w:val="none" w:sz="0" w:space="0" w:color="auto"/>
          </w:divBdr>
        </w:div>
        <w:div w:id="1799835999">
          <w:marLeft w:val="640"/>
          <w:marRight w:val="0"/>
          <w:marTop w:val="0"/>
          <w:marBottom w:val="0"/>
          <w:divBdr>
            <w:top w:val="none" w:sz="0" w:space="0" w:color="auto"/>
            <w:left w:val="none" w:sz="0" w:space="0" w:color="auto"/>
            <w:bottom w:val="none" w:sz="0" w:space="0" w:color="auto"/>
            <w:right w:val="none" w:sz="0" w:space="0" w:color="auto"/>
          </w:divBdr>
        </w:div>
        <w:div w:id="1188563529">
          <w:marLeft w:val="640"/>
          <w:marRight w:val="0"/>
          <w:marTop w:val="0"/>
          <w:marBottom w:val="0"/>
          <w:divBdr>
            <w:top w:val="none" w:sz="0" w:space="0" w:color="auto"/>
            <w:left w:val="none" w:sz="0" w:space="0" w:color="auto"/>
            <w:bottom w:val="none" w:sz="0" w:space="0" w:color="auto"/>
            <w:right w:val="none" w:sz="0" w:space="0" w:color="auto"/>
          </w:divBdr>
        </w:div>
        <w:div w:id="486172945">
          <w:marLeft w:val="640"/>
          <w:marRight w:val="0"/>
          <w:marTop w:val="0"/>
          <w:marBottom w:val="0"/>
          <w:divBdr>
            <w:top w:val="none" w:sz="0" w:space="0" w:color="auto"/>
            <w:left w:val="none" w:sz="0" w:space="0" w:color="auto"/>
            <w:bottom w:val="none" w:sz="0" w:space="0" w:color="auto"/>
            <w:right w:val="none" w:sz="0" w:space="0" w:color="auto"/>
          </w:divBdr>
        </w:div>
        <w:div w:id="1245073167">
          <w:marLeft w:val="640"/>
          <w:marRight w:val="0"/>
          <w:marTop w:val="0"/>
          <w:marBottom w:val="0"/>
          <w:divBdr>
            <w:top w:val="none" w:sz="0" w:space="0" w:color="auto"/>
            <w:left w:val="none" w:sz="0" w:space="0" w:color="auto"/>
            <w:bottom w:val="none" w:sz="0" w:space="0" w:color="auto"/>
            <w:right w:val="none" w:sz="0" w:space="0" w:color="auto"/>
          </w:divBdr>
        </w:div>
        <w:div w:id="612176333">
          <w:marLeft w:val="640"/>
          <w:marRight w:val="0"/>
          <w:marTop w:val="0"/>
          <w:marBottom w:val="0"/>
          <w:divBdr>
            <w:top w:val="none" w:sz="0" w:space="0" w:color="auto"/>
            <w:left w:val="none" w:sz="0" w:space="0" w:color="auto"/>
            <w:bottom w:val="none" w:sz="0" w:space="0" w:color="auto"/>
            <w:right w:val="none" w:sz="0" w:space="0" w:color="auto"/>
          </w:divBdr>
        </w:div>
        <w:div w:id="79909718">
          <w:marLeft w:val="640"/>
          <w:marRight w:val="0"/>
          <w:marTop w:val="0"/>
          <w:marBottom w:val="0"/>
          <w:divBdr>
            <w:top w:val="none" w:sz="0" w:space="0" w:color="auto"/>
            <w:left w:val="none" w:sz="0" w:space="0" w:color="auto"/>
            <w:bottom w:val="none" w:sz="0" w:space="0" w:color="auto"/>
            <w:right w:val="none" w:sz="0" w:space="0" w:color="auto"/>
          </w:divBdr>
        </w:div>
        <w:div w:id="556820095">
          <w:marLeft w:val="640"/>
          <w:marRight w:val="0"/>
          <w:marTop w:val="0"/>
          <w:marBottom w:val="0"/>
          <w:divBdr>
            <w:top w:val="none" w:sz="0" w:space="0" w:color="auto"/>
            <w:left w:val="none" w:sz="0" w:space="0" w:color="auto"/>
            <w:bottom w:val="none" w:sz="0" w:space="0" w:color="auto"/>
            <w:right w:val="none" w:sz="0" w:space="0" w:color="auto"/>
          </w:divBdr>
        </w:div>
        <w:div w:id="1197698017">
          <w:marLeft w:val="640"/>
          <w:marRight w:val="0"/>
          <w:marTop w:val="0"/>
          <w:marBottom w:val="0"/>
          <w:divBdr>
            <w:top w:val="none" w:sz="0" w:space="0" w:color="auto"/>
            <w:left w:val="none" w:sz="0" w:space="0" w:color="auto"/>
            <w:bottom w:val="none" w:sz="0" w:space="0" w:color="auto"/>
            <w:right w:val="none" w:sz="0" w:space="0" w:color="auto"/>
          </w:divBdr>
        </w:div>
        <w:div w:id="1239444544">
          <w:marLeft w:val="640"/>
          <w:marRight w:val="0"/>
          <w:marTop w:val="0"/>
          <w:marBottom w:val="0"/>
          <w:divBdr>
            <w:top w:val="none" w:sz="0" w:space="0" w:color="auto"/>
            <w:left w:val="none" w:sz="0" w:space="0" w:color="auto"/>
            <w:bottom w:val="none" w:sz="0" w:space="0" w:color="auto"/>
            <w:right w:val="none" w:sz="0" w:space="0" w:color="auto"/>
          </w:divBdr>
        </w:div>
        <w:div w:id="1998149242">
          <w:marLeft w:val="640"/>
          <w:marRight w:val="0"/>
          <w:marTop w:val="0"/>
          <w:marBottom w:val="0"/>
          <w:divBdr>
            <w:top w:val="none" w:sz="0" w:space="0" w:color="auto"/>
            <w:left w:val="none" w:sz="0" w:space="0" w:color="auto"/>
            <w:bottom w:val="none" w:sz="0" w:space="0" w:color="auto"/>
            <w:right w:val="none" w:sz="0" w:space="0" w:color="auto"/>
          </w:divBdr>
        </w:div>
        <w:div w:id="950166719">
          <w:marLeft w:val="640"/>
          <w:marRight w:val="0"/>
          <w:marTop w:val="0"/>
          <w:marBottom w:val="0"/>
          <w:divBdr>
            <w:top w:val="none" w:sz="0" w:space="0" w:color="auto"/>
            <w:left w:val="none" w:sz="0" w:space="0" w:color="auto"/>
            <w:bottom w:val="none" w:sz="0" w:space="0" w:color="auto"/>
            <w:right w:val="none" w:sz="0" w:space="0" w:color="auto"/>
          </w:divBdr>
        </w:div>
        <w:div w:id="167059354">
          <w:marLeft w:val="640"/>
          <w:marRight w:val="0"/>
          <w:marTop w:val="0"/>
          <w:marBottom w:val="0"/>
          <w:divBdr>
            <w:top w:val="none" w:sz="0" w:space="0" w:color="auto"/>
            <w:left w:val="none" w:sz="0" w:space="0" w:color="auto"/>
            <w:bottom w:val="none" w:sz="0" w:space="0" w:color="auto"/>
            <w:right w:val="none" w:sz="0" w:space="0" w:color="auto"/>
          </w:divBdr>
        </w:div>
        <w:div w:id="2037926874">
          <w:marLeft w:val="640"/>
          <w:marRight w:val="0"/>
          <w:marTop w:val="0"/>
          <w:marBottom w:val="0"/>
          <w:divBdr>
            <w:top w:val="none" w:sz="0" w:space="0" w:color="auto"/>
            <w:left w:val="none" w:sz="0" w:space="0" w:color="auto"/>
            <w:bottom w:val="none" w:sz="0" w:space="0" w:color="auto"/>
            <w:right w:val="none" w:sz="0" w:space="0" w:color="auto"/>
          </w:divBdr>
        </w:div>
        <w:div w:id="20515777">
          <w:marLeft w:val="640"/>
          <w:marRight w:val="0"/>
          <w:marTop w:val="0"/>
          <w:marBottom w:val="0"/>
          <w:divBdr>
            <w:top w:val="none" w:sz="0" w:space="0" w:color="auto"/>
            <w:left w:val="none" w:sz="0" w:space="0" w:color="auto"/>
            <w:bottom w:val="none" w:sz="0" w:space="0" w:color="auto"/>
            <w:right w:val="none" w:sz="0" w:space="0" w:color="auto"/>
          </w:divBdr>
        </w:div>
        <w:div w:id="1918324333">
          <w:marLeft w:val="640"/>
          <w:marRight w:val="0"/>
          <w:marTop w:val="0"/>
          <w:marBottom w:val="0"/>
          <w:divBdr>
            <w:top w:val="none" w:sz="0" w:space="0" w:color="auto"/>
            <w:left w:val="none" w:sz="0" w:space="0" w:color="auto"/>
            <w:bottom w:val="none" w:sz="0" w:space="0" w:color="auto"/>
            <w:right w:val="none" w:sz="0" w:space="0" w:color="auto"/>
          </w:divBdr>
        </w:div>
        <w:div w:id="1484467424">
          <w:marLeft w:val="640"/>
          <w:marRight w:val="0"/>
          <w:marTop w:val="0"/>
          <w:marBottom w:val="0"/>
          <w:divBdr>
            <w:top w:val="none" w:sz="0" w:space="0" w:color="auto"/>
            <w:left w:val="none" w:sz="0" w:space="0" w:color="auto"/>
            <w:bottom w:val="none" w:sz="0" w:space="0" w:color="auto"/>
            <w:right w:val="none" w:sz="0" w:space="0" w:color="auto"/>
          </w:divBdr>
        </w:div>
        <w:div w:id="680354942">
          <w:marLeft w:val="640"/>
          <w:marRight w:val="0"/>
          <w:marTop w:val="0"/>
          <w:marBottom w:val="0"/>
          <w:divBdr>
            <w:top w:val="none" w:sz="0" w:space="0" w:color="auto"/>
            <w:left w:val="none" w:sz="0" w:space="0" w:color="auto"/>
            <w:bottom w:val="none" w:sz="0" w:space="0" w:color="auto"/>
            <w:right w:val="none" w:sz="0" w:space="0" w:color="auto"/>
          </w:divBdr>
        </w:div>
        <w:div w:id="1472748393">
          <w:marLeft w:val="640"/>
          <w:marRight w:val="0"/>
          <w:marTop w:val="0"/>
          <w:marBottom w:val="0"/>
          <w:divBdr>
            <w:top w:val="none" w:sz="0" w:space="0" w:color="auto"/>
            <w:left w:val="none" w:sz="0" w:space="0" w:color="auto"/>
            <w:bottom w:val="none" w:sz="0" w:space="0" w:color="auto"/>
            <w:right w:val="none" w:sz="0" w:space="0" w:color="auto"/>
          </w:divBdr>
        </w:div>
        <w:div w:id="2103144498">
          <w:marLeft w:val="640"/>
          <w:marRight w:val="0"/>
          <w:marTop w:val="0"/>
          <w:marBottom w:val="0"/>
          <w:divBdr>
            <w:top w:val="none" w:sz="0" w:space="0" w:color="auto"/>
            <w:left w:val="none" w:sz="0" w:space="0" w:color="auto"/>
            <w:bottom w:val="none" w:sz="0" w:space="0" w:color="auto"/>
            <w:right w:val="none" w:sz="0" w:space="0" w:color="auto"/>
          </w:divBdr>
        </w:div>
        <w:div w:id="1645548567">
          <w:marLeft w:val="640"/>
          <w:marRight w:val="0"/>
          <w:marTop w:val="0"/>
          <w:marBottom w:val="0"/>
          <w:divBdr>
            <w:top w:val="none" w:sz="0" w:space="0" w:color="auto"/>
            <w:left w:val="none" w:sz="0" w:space="0" w:color="auto"/>
            <w:bottom w:val="none" w:sz="0" w:space="0" w:color="auto"/>
            <w:right w:val="none" w:sz="0" w:space="0" w:color="auto"/>
          </w:divBdr>
        </w:div>
        <w:div w:id="1265380587">
          <w:marLeft w:val="640"/>
          <w:marRight w:val="0"/>
          <w:marTop w:val="0"/>
          <w:marBottom w:val="0"/>
          <w:divBdr>
            <w:top w:val="none" w:sz="0" w:space="0" w:color="auto"/>
            <w:left w:val="none" w:sz="0" w:space="0" w:color="auto"/>
            <w:bottom w:val="none" w:sz="0" w:space="0" w:color="auto"/>
            <w:right w:val="none" w:sz="0" w:space="0" w:color="auto"/>
          </w:divBdr>
        </w:div>
        <w:div w:id="1225292860">
          <w:marLeft w:val="640"/>
          <w:marRight w:val="0"/>
          <w:marTop w:val="0"/>
          <w:marBottom w:val="0"/>
          <w:divBdr>
            <w:top w:val="none" w:sz="0" w:space="0" w:color="auto"/>
            <w:left w:val="none" w:sz="0" w:space="0" w:color="auto"/>
            <w:bottom w:val="none" w:sz="0" w:space="0" w:color="auto"/>
            <w:right w:val="none" w:sz="0" w:space="0" w:color="auto"/>
          </w:divBdr>
        </w:div>
        <w:div w:id="620958418">
          <w:marLeft w:val="640"/>
          <w:marRight w:val="0"/>
          <w:marTop w:val="0"/>
          <w:marBottom w:val="0"/>
          <w:divBdr>
            <w:top w:val="none" w:sz="0" w:space="0" w:color="auto"/>
            <w:left w:val="none" w:sz="0" w:space="0" w:color="auto"/>
            <w:bottom w:val="none" w:sz="0" w:space="0" w:color="auto"/>
            <w:right w:val="none" w:sz="0" w:space="0" w:color="auto"/>
          </w:divBdr>
        </w:div>
        <w:div w:id="81218800">
          <w:marLeft w:val="640"/>
          <w:marRight w:val="0"/>
          <w:marTop w:val="0"/>
          <w:marBottom w:val="0"/>
          <w:divBdr>
            <w:top w:val="none" w:sz="0" w:space="0" w:color="auto"/>
            <w:left w:val="none" w:sz="0" w:space="0" w:color="auto"/>
            <w:bottom w:val="none" w:sz="0" w:space="0" w:color="auto"/>
            <w:right w:val="none" w:sz="0" w:space="0" w:color="auto"/>
          </w:divBdr>
        </w:div>
        <w:div w:id="1046222628">
          <w:marLeft w:val="640"/>
          <w:marRight w:val="0"/>
          <w:marTop w:val="0"/>
          <w:marBottom w:val="0"/>
          <w:divBdr>
            <w:top w:val="none" w:sz="0" w:space="0" w:color="auto"/>
            <w:left w:val="none" w:sz="0" w:space="0" w:color="auto"/>
            <w:bottom w:val="none" w:sz="0" w:space="0" w:color="auto"/>
            <w:right w:val="none" w:sz="0" w:space="0" w:color="auto"/>
          </w:divBdr>
        </w:div>
        <w:div w:id="1397312967">
          <w:marLeft w:val="640"/>
          <w:marRight w:val="0"/>
          <w:marTop w:val="0"/>
          <w:marBottom w:val="0"/>
          <w:divBdr>
            <w:top w:val="none" w:sz="0" w:space="0" w:color="auto"/>
            <w:left w:val="none" w:sz="0" w:space="0" w:color="auto"/>
            <w:bottom w:val="none" w:sz="0" w:space="0" w:color="auto"/>
            <w:right w:val="none" w:sz="0" w:space="0" w:color="auto"/>
          </w:divBdr>
        </w:div>
        <w:div w:id="1917981339">
          <w:marLeft w:val="640"/>
          <w:marRight w:val="0"/>
          <w:marTop w:val="0"/>
          <w:marBottom w:val="0"/>
          <w:divBdr>
            <w:top w:val="none" w:sz="0" w:space="0" w:color="auto"/>
            <w:left w:val="none" w:sz="0" w:space="0" w:color="auto"/>
            <w:bottom w:val="none" w:sz="0" w:space="0" w:color="auto"/>
            <w:right w:val="none" w:sz="0" w:space="0" w:color="auto"/>
          </w:divBdr>
        </w:div>
        <w:div w:id="1302150014">
          <w:marLeft w:val="640"/>
          <w:marRight w:val="0"/>
          <w:marTop w:val="0"/>
          <w:marBottom w:val="0"/>
          <w:divBdr>
            <w:top w:val="none" w:sz="0" w:space="0" w:color="auto"/>
            <w:left w:val="none" w:sz="0" w:space="0" w:color="auto"/>
            <w:bottom w:val="none" w:sz="0" w:space="0" w:color="auto"/>
            <w:right w:val="none" w:sz="0" w:space="0" w:color="auto"/>
          </w:divBdr>
        </w:div>
        <w:div w:id="1713456806">
          <w:marLeft w:val="640"/>
          <w:marRight w:val="0"/>
          <w:marTop w:val="0"/>
          <w:marBottom w:val="0"/>
          <w:divBdr>
            <w:top w:val="none" w:sz="0" w:space="0" w:color="auto"/>
            <w:left w:val="none" w:sz="0" w:space="0" w:color="auto"/>
            <w:bottom w:val="none" w:sz="0" w:space="0" w:color="auto"/>
            <w:right w:val="none" w:sz="0" w:space="0" w:color="auto"/>
          </w:divBdr>
        </w:div>
      </w:divsChild>
    </w:div>
    <w:div w:id="2036615347">
      <w:bodyDiv w:val="1"/>
      <w:marLeft w:val="0"/>
      <w:marRight w:val="0"/>
      <w:marTop w:val="0"/>
      <w:marBottom w:val="0"/>
      <w:divBdr>
        <w:top w:val="none" w:sz="0" w:space="0" w:color="auto"/>
        <w:left w:val="none" w:sz="0" w:space="0" w:color="auto"/>
        <w:bottom w:val="none" w:sz="0" w:space="0" w:color="auto"/>
        <w:right w:val="none" w:sz="0" w:space="0" w:color="auto"/>
      </w:divBdr>
      <w:divsChild>
        <w:div w:id="551573530">
          <w:marLeft w:val="0"/>
          <w:marRight w:val="0"/>
          <w:marTop w:val="0"/>
          <w:marBottom w:val="0"/>
          <w:divBdr>
            <w:top w:val="none" w:sz="0" w:space="0" w:color="auto"/>
            <w:left w:val="none" w:sz="0" w:space="0" w:color="auto"/>
            <w:bottom w:val="none" w:sz="0" w:space="0" w:color="auto"/>
            <w:right w:val="none" w:sz="0" w:space="0" w:color="auto"/>
          </w:divBdr>
          <w:divsChild>
            <w:div w:id="1696688086">
              <w:marLeft w:val="0"/>
              <w:marRight w:val="0"/>
              <w:marTop w:val="0"/>
              <w:marBottom w:val="0"/>
              <w:divBdr>
                <w:top w:val="none" w:sz="0" w:space="0" w:color="auto"/>
                <w:left w:val="none" w:sz="0" w:space="0" w:color="auto"/>
                <w:bottom w:val="none" w:sz="0" w:space="0" w:color="auto"/>
                <w:right w:val="none" w:sz="0" w:space="0" w:color="auto"/>
              </w:divBdr>
              <w:divsChild>
                <w:div w:id="1224023238">
                  <w:marLeft w:val="0"/>
                  <w:marRight w:val="0"/>
                  <w:marTop w:val="0"/>
                  <w:marBottom w:val="0"/>
                  <w:divBdr>
                    <w:top w:val="none" w:sz="0" w:space="0" w:color="auto"/>
                    <w:left w:val="none" w:sz="0" w:space="0" w:color="auto"/>
                    <w:bottom w:val="none" w:sz="0" w:space="0" w:color="auto"/>
                    <w:right w:val="none" w:sz="0" w:space="0" w:color="auto"/>
                  </w:divBdr>
                  <w:divsChild>
                    <w:div w:id="42711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9716035">
      <w:bodyDiv w:val="1"/>
      <w:marLeft w:val="0"/>
      <w:marRight w:val="0"/>
      <w:marTop w:val="0"/>
      <w:marBottom w:val="0"/>
      <w:divBdr>
        <w:top w:val="none" w:sz="0" w:space="0" w:color="auto"/>
        <w:left w:val="none" w:sz="0" w:space="0" w:color="auto"/>
        <w:bottom w:val="none" w:sz="0" w:space="0" w:color="auto"/>
        <w:right w:val="none" w:sz="0" w:space="0" w:color="auto"/>
      </w:divBdr>
    </w:div>
    <w:div w:id="2056394663">
      <w:bodyDiv w:val="1"/>
      <w:marLeft w:val="0"/>
      <w:marRight w:val="0"/>
      <w:marTop w:val="0"/>
      <w:marBottom w:val="0"/>
      <w:divBdr>
        <w:top w:val="none" w:sz="0" w:space="0" w:color="auto"/>
        <w:left w:val="none" w:sz="0" w:space="0" w:color="auto"/>
        <w:bottom w:val="none" w:sz="0" w:space="0" w:color="auto"/>
        <w:right w:val="none" w:sz="0" w:space="0" w:color="auto"/>
      </w:divBdr>
      <w:divsChild>
        <w:div w:id="319307640">
          <w:marLeft w:val="0"/>
          <w:marRight w:val="0"/>
          <w:marTop w:val="0"/>
          <w:marBottom w:val="0"/>
          <w:divBdr>
            <w:top w:val="none" w:sz="0" w:space="0" w:color="auto"/>
            <w:left w:val="none" w:sz="0" w:space="0" w:color="auto"/>
            <w:bottom w:val="none" w:sz="0" w:space="0" w:color="auto"/>
            <w:right w:val="none" w:sz="0" w:space="0" w:color="auto"/>
          </w:divBdr>
          <w:divsChild>
            <w:div w:id="485898992">
              <w:marLeft w:val="0"/>
              <w:marRight w:val="0"/>
              <w:marTop w:val="0"/>
              <w:marBottom w:val="0"/>
              <w:divBdr>
                <w:top w:val="none" w:sz="0" w:space="0" w:color="auto"/>
                <w:left w:val="none" w:sz="0" w:space="0" w:color="auto"/>
                <w:bottom w:val="none" w:sz="0" w:space="0" w:color="auto"/>
                <w:right w:val="none" w:sz="0" w:space="0" w:color="auto"/>
              </w:divBdr>
              <w:divsChild>
                <w:div w:id="154822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971879">
      <w:bodyDiv w:val="1"/>
      <w:marLeft w:val="0"/>
      <w:marRight w:val="0"/>
      <w:marTop w:val="0"/>
      <w:marBottom w:val="0"/>
      <w:divBdr>
        <w:top w:val="none" w:sz="0" w:space="0" w:color="auto"/>
        <w:left w:val="none" w:sz="0" w:space="0" w:color="auto"/>
        <w:bottom w:val="none" w:sz="0" w:space="0" w:color="auto"/>
        <w:right w:val="none" w:sz="0" w:space="0" w:color="auto"/>
      </w:divBdr>
      <w:divsChild>
        <w:div w:id="1048185622">
          <w:marLeft w:val="640"/>
          <w:marRight w:val="0"/>
          <w:marTop w:val="0"/>
          <w:marBottom w:val="0"/>
          <w:divBdr>
            <w:top w:val="none" w:sz="0" w:space="0" w:color="auto"/>
            <w:left w:val="none" w:sz="0" w:space="0" w:color="auto"/>
            <w:bottom w:val="none" w:sz="0" w:space="0" w:color="auto"/>
            <w:right w:val="none" w:sz="0" w:space="0" w:color="auto"/>
          </w:divBdr>
        </w:div>
        <w:div w:id="1292437277">
          <w:marLeft w:val="640"/>
          <w:marRight w:val="0"/>
          <w:marTop w:val="0"/>
          <w:marBottom w:val="0"/>
          <w:divBdr>
            <w:top w:val="none" w:sz="0" w:space="0" w:color="auto"/>
            <w:left w:val="none" w:sz="0" w:space="0" w:color="auto"/>
            <w:bottom w:val="none" w:sz="0" w:space="0" w:color="auto"/>
            <w:right w:val="none" w:sz="0" w:space="0" w:color="auto"/>
          </w:divBdr>
        </w:div>
      </w:divsChild>
    </w:div>
    <w:div w:id="2067485348">
      <w:bodyDiv w:val="1"/>
      <w:marLeft w:val="0"/>
      <w:marRight w:val="0"/>
      <w:marTop w:val="0"/>
      <w:marBottom w:val="0"/>
      <w:divBdr>
        <w:top w:val="none" w:sz="0" w:space="0" w:color="auto"/>
        <w:left w:val="none" w:sz="0" w:space="0" w:color="auto"/>
        <w:bottom w:val="none" w:sz="0" w:space="0" w:color="auto"/>
        <w:right w:val="none" w:sz="0" w:space="0" w:color="auto"/>
      </w:divBdr>
      <w:divsChild>
        <w:div w:id="774524837">
          <w:marLeft w:val="0"/>
          <w:marRight w:val="0"/>
          <w:marTop w:val="0"/>
          <w:marBottom w:val="0"/>
          <w:divBdr>
            <w:top w:val="none" w:sz="0" w:space="0" w:color="auto"/>
            <w:left w:val="none" w:sz="0" w:space="0" w:color="auto"/>
            <w:bottom w:val="none" w:sz="0" w:space="0" w:color="auto"/>
            <w:right w:val="none" w:sz="0" w:space="0" w:color="auto"/>
          </w:divBdr>
          <w:divsChild>
            <w:div w:id="880630404">
              <w:marLeft w:val="0"/>
              <w:marRight w:val="0"/>
              <w:marTop w:val="0"/>
              <w:marBottom w:val="0"/>
              <w:divBdr>
                <w:top w:val="none" w:sz="0" w:space="0" w:color="auto"/>
                <w:left w:val="none" w:sz="0" w:space="0" w:color="auto"/>
                <w:bottom w:val="none" w:sz="0" w:space="0" w:color="auto"/>
                <w:right w:val="none" w:sz="0" w:space="0" w:color="auto"/>
              </w:divBdr>
              <w:divsChild>
                <w:div w:id="1485857190">
                  <w:marLeft w:val="0"/>
                  <w:marRight w:val="0"/>
                  <w:marTop w:val="0"/>
                  <w:marBottom w:val="0"/>
                  <w:divBdr>
                    <w:top w:val="none" w:sz="0" w:space="0" w:color="auto"/>
                    <w:left w:val="none" w:sz="0" w:space="0" w:color="auto"/>
                    <w:bottom w:val="none" w:sz="0" w:space="0" w:color="auto"/>
                    <w:right w:val="none" w:sz="0" w:space="0" w:color="auto"/>
                  </w:divBdr>
                  <w:divsChild>
                    <w:div w:id="1996568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740046">
      <w:bodyDiv w:val="1"/>
      <w:marLeft w:val="0"/>
      <w:marRight w:val="0"/>
      <w:marTop w:val="0"/>
      <w:marBottom w:val="0"/>
      <w:divBdr>
        <w:top w:val="none" w:sz="0" w:space="0" w:color="auto"/>
        <w:left w:val="none" w:sz="0" w:space="0" w:color="auto"/>
        <w:bottom w:val="none" w:sz="0" w:space="0" w:color="auto"/>
        <w:right w:val="none" w:sz="0" w:space="0" w:color="auto"/>
      </w:divBdr>
      <w:divsChild>
        <w:div w:id="114250330">
          <w:marLeft w:val="640"/>
          <w:marRight w:val="0"/>
          <w:marTop w:val="0"/>
          <w:marBottom w:val="0"/>
          <w:divBdr>
            <w:top w:val="none" w:sz="0" w:space="0" w:color="auto"/>
            <w:left w:val="none" w:sz="0" w:space="0" w:color="auto"/>
            <w:bottom w:val="none" w:sz="0" w:space="0" w:color="auto"/>
            <w:right w:val="none" w:sz="0" w:space="0" w:color="auto"/>
          </w:divBdr>
        </w:div>
        <w:div w:id="1493525271">
          <w:marLeft w:val="640"/>
          <w:marRight w:val="0"/>
          <w:marTop w:val="0"/>
          <w:marBottom w:val="0"/>
          <w:divBdr>
            <w:top w:val="none" w:sz="0" w:space="0" w:color="auto"/>
            <w:left w:val="none" w:sz="0" w:space="0" w:color="auto"/>
            <w:bottom w:val="none" w:sz="0" w:space="0" w:color="auto"/>
            <w:right w:val="none" w:sz="0" w:space="0" w:color="auto"/>
          </w:divBdr>
        </w:div>
        <w:div w:id="30107837">
          <w:marLeft w:val="640"/>
          <w:marRight w:val="0"/>
          <w:marTop w:val="0"/>
          <w:marBottom w:val="0"/>
          <w:divBdr>
            <w:top w:val="none" w:sz="0" w:space="0" w:color="auto"/>
            <w:left w:val="none" w:sz="0" w:space="0" w:color="auto"/>
            <w:bottom w:val="none" w:sz="0" w:space="0" w:color="auto"/>
            <w:right w:val="none" w:sz="0" w:space="0" w:color="auto"/>
          </w:divBdr>
        </w:div>
        <w:div w:id="1275213718">
          <w:marLeft w:val="640"/>
          <w:marRight w:val="0"/>
          <w:marTop w:val="0"/>
          <w:marBottom w:val="0"/>
          <w:divBdr>
            <w:top w:val="none" w:sz="0" w:space="0" w:color="auto"/>
            <w:left w:val="none" w:sz="0" w:space="0" w:color="auto"/>
            <w:bottom w:val="none" w:sz="0" w:space="0" w:color="auto"/>
            <w:right w:val="none" w:sz="0" w:space="0" w:color="auto"/>
          </w:divBdr>
        </w:div>
        <w:div w:id="46227981">
          <w:marLeft w:val="640"/>
          <w:marRight w:val="0"/>
          <w:marTop w:val="0"/>
          <w:marBottom w:val="0"/>
          <w:divBdr>
            <w:top w:val="none" w:sz="0" w:space="0" w:color="auto"/>
            <w:left w:val="none" w:sz="0" w:space="0" w:color="auto"/>
            <w:bottom w:val="none" w:sz="0" w:space="0" w:color="auto"/>
            <w:right w:val="none" w:sz="0" w:space="0" w:color="auto"/>
          </w:divBdr>
        </w:div>
        <w:div w:id="681277207">
          <w:marLeft w:val="640"/>
          <w:marRight w:val="0"/>
          <w:marTop w:val="0"/>
          <w:marBottom w:val="0"/>
          <w:divBdr>
            <w:top w:val="none" w:sz="0" w:space="0" w:color="auto"/>
            <w:left w:val="none" w:sz="0" w:space="0" w:color="auto"/>
            <w:bottom w:val="none" w:sz="0" w:space="0" w:color="auto"/>
            <w:right w:val="none" w:sz="0" w:space="0" w:color="auto"/>
          </w:divBdr>
        </w:div>
        <w:div w:id="1718629652">
          <w:marLeft w:val="640"/>
          <w:marRight w:val="0"/>
          <w:marTop w:val="0"/>
          <w:marBottom w:val="0"/>
          <w:divBdr>
            <w:top w:val="none" w:sz="0" w:space="0" w:color="auto"/>
            <w:left w:val="none" w:sz="0" w:space="0" w:color="auto"/>
            <w:bottom w:val="none" w:sz="0" w:space="0" w:color="auto"/>
            <w:right w:val="none" w:sz="0" w:space="0" w:color="auto"/>
          </w:divBdr>
        </w:div>
        <w:div w:id="1455716081">
          <w:marLeft w:val="640"/>
          <w:marRight w:val="0"/>
          <w:marTop w:val="0"/>
          <w:marBottom w:val="0"/>
          <w:divBdr>
            <w:top w:val="none" w:sz="0" w:space="0" w:color="auto"/>
            <w:left w:val="none" w:sz="0" w:space="0" w:color="auto"/>
            <w:bottom w:val="none" w:sz="0" w:space="0" w:color="auto"/>
            <w:right w:val="none" w:sz="0" w:space="0" w:color="auto"/>
          </w:divBdr>
        </w:div>
        <w:div w:id="670066150">
          <w:marLeft w:val="640"/>
          <w:marRight w:val="0"/>
          <w:marTop w:val="0"/>
          <w:marBottom w:val="0"/>
          <w:divBdr>
            <w:top w:val="none" w:sz="0" w:space="0" w:color="auto"/>
            <w:left w:val="none" w:sz="0" w:space="0" w:color="auto"/>
            <w:bottom w:val="none" w:sz="0" w:space="0" w:color="auto"/>
            <w:right w:val="none" w:sz="0" w:space="0" w:color="auto"/>
          </w:divBdr>
        </w:div>
        <w:div w:id="1418557561">
          <w:marLeft w:val="640"/>
          <w:marRight w:val="0"/>
          <w:marTop w:val="0"/>
          <w:marBottom w:val="0"/>
          <w:divBdr>
            <w:top w:val="none" w:sz="0" w:space="0" w:color="auto"/>
            <w:left w:val="none" w:sz="0" w:space="0" w:color="auto"/>
            <w:bottom w:val="none" w:sz="0" w:space="0" w:color="auto"/>
            <w:right w:val="none" w:sz="0" w:space="0" w:color="auto"/>
          </w:divBdr>
        </w:div>
        <w:div w:id="1967811860">
          <w:marLeft w:val="640"/>
          <w:marRight w:val="0"/>
          <w:marTop w:val="0"/>
          <w:marBottom w:val="0"/>
          <w:divBdr>
            <w:top w:val="none" w:sz="0" w:space="0" w:color="auto"/>
            <w:left w:val="none" w:sz="0" w:space="0" w:color="auto"/>
            <w:bottom w:val="none" w:sz="0" w:space="0" w:color="auto"/>
            <w:right w:val="none" w:sz="0" w:space="0" w:color="auto"/>
          </w:divBdr>
        </w:div>
        <w:div w:id="1019621286">
          <w:marLeft w:val="640"/>
          <w:marRight w:val="0"/>
          <w:marTop w:val="0"/>
          <w:marBottom w:val="0"/>
          <w:divBdr>
            <w:top w:val="none" w:sz="0" w:space="0" w:color="auto"/>
            <w:left w:val="none" w:sz="0" w:space="0" w:color="auto"/>
            <w:bottom w:val="none" w:sz="0" w:space="0" w:color="auto"/>
            <w:right w:val="none" w:sz="0" w:space="0" w:color="auto"/>
          </w:divBdr>
        </w:div>
        <w:div w:id="362285884">
          <w:marLeft w:val="640"/>
          <w:marRight w:val="0"/>
          <w:marTop w:val="0"/>
          <w:marBottom w:val="0"/>
          <w:divBdr>
            <w:top w:val="none" w:sz="0" w:space="0" w:color="auto"/>
            <w:left w:val="none" w:sz="0" w:space="0" w:color="auto"/>
            <w:bottom w:val="none" w:sz="0" w:space="0" w:color="auto"/>
            <w:right w:val="none" w:sz="0" w:space="0" w:color="auto"/>
          </w:divBdr>
        </w:div>
        <w:div w:id="149254217">
          <w:marLeft w:val="640"/>
          <w:marRight w:val="0"/>
          <w:marTop w:val="0"/>
          <w:marBottom w:val="0"/>
          <w:divBdr>
            <w:top w:val="none" w:sz="0" w:space="0" w:color="auto"/>
            <w:left w:val="none" w:sz="0" w:space="0" w:color="auto"/>
            <w:bottom w:val="none" w:sz="0" w:space="0" w:color="auto"/>
            <w:right w:val="none" w:sz="0" w:space="0" w:color="auto"/>
          </w:divBdr>
        </w:div>
        <w:div w:id="1537540286">
          <w:marLeft w:val="640"/>
          <w:marRight w:val="0"/>
          <w:marTop w:val="0"/>
          <w:marBottom w:val="0"/>
          <w:divBdr>
            <w:top w:val="none" w:sz="0" w:space="0" w:color="auto"/>
            <w:left w:val="none" w:sz="0" w:space="0" w:color="auto"/>
            <w:bottom w:val="none" w:sz="0" w:space="0" w:color="auto"/>
            <w:right w:val="none" w:sz="0" w:space="0" w:color="auto"/>
          </w:divBdr>
        </w:div>
        <w:div w:id="2032103129">
          <w:marLeft w:val="640"/>
          <w:marRight w:val="0"/>
          <w:marTop w:val="0"/>
          <w:marBottom w:val="0"/>
          <w:divBdr>
            <w:top w:val="none" w:sz="0" w:space="0" w:color="auto"/>
            <w:left w:val="none" w:sz="0" w:space="0" w:color="auto"/>
            <w:bottom w:val="none" w:sz="0" w:space="0" w:color="auto"/>
            <w:right w:val="none" w:sz="0" w:space="0" w:color="auto"/>
          </w:divBdr>
        </w:div>
        <w:div w:id="378087490">
          <w:marLeft w:val="640"/>
          <w:marRight w:val="0"/>
          <w:marTop w:val="0"/>
          <w:marBottom w:val="0"/>
          <w:divBdr>
            <w:top w:val="none" w:sz="0" w:space="0" w:color="auto"/>
            <w:left w:val="none" w:sz="0" w:space="0" w:color="auto"/>
            <w:bottom w:val="none" w:sz="0" w:space="0" w:color="auto"/>
            <w:right w:val="none" w:sz="0" w:space="0" w:color="auto"/>
          </w:divBdr>
        </w:div>
        <w:div w:id="141895797">
          <w:marLeft w:val="640"/>
          <w:marRight w:val="0"/>
          <w:marTop w:val="0"/>
          <w:marBottom w:val="0"/>
          <w:divBdr>
            <w:top w:val="none" w:sz="0" w:space="0" w:color="auto"/>
            <w:left w:val="none" w:sz="0" w:space="0" w:color="auto"/>
            <w:bottom w:val="none" w:sz="0" w:space="0" w:color="auto"/>
            <w:right w:val="none" w:sz="0" w:space="0" w:color="auto"/>
          </w:divBdr>
        </w:div>
        <w:div w:id="552619298">
          <w:marLeft w:val="640"/>
          <w:marRight w:val="0"/>
          <w:marTop w:val="0"/>
          <w:marBottom w:val="0"/>
          <w:divBdr>
            <w:top w:val="none" w:sz="0" w:space="0" w:color="auto"/>
            <w:left w:val="none" w:sz="0" w:space="0" w:color="auto"/>
            <w:bottom w:val="none" w:sz="0" w:space="0" w:color="auto"/>
            <w:right w:val="none" w:sz="0" w:space="0" w:color="auto"/>
          </w:divBdr>
        </w:div>
        <w:div w:id="1087966848">
          <w:marLeft w:val="640"/>
          <w:marRight w:val="0"/>
          <w:marTop w:val="0"/>
          <w:marBottom w:val="0"/>
          <w:divBdr>
            <w:top w:val="none" w:sz="0" w:space="0" w:color="auto"/>
            <w:left w:val="none" w:sz="0" w:space="0" w:color="auto"/>
            <w:bottom w:val="none" w:sz="0" w:space="0" w:color="auto"/>
            <w:right w:val="none" w:sz="0" w:space="0" w:color="auto"/>
          </w:divBdr>
        </w:div>
        <w:div w:id="1140414613">
          <w:marLeft w:val="640"/>
          <w:marRight w:val="0"/>
          <w:marTop w:val="0"/>
          <w:marBottom w:val="0"/>
          <w:divBdr>
            <w:top w:val="none" w:sz="0" w:space="0" w:color="auto"/>
            <w:left w:val="none" w:sz="0" w:space="0" w:color="auto"/>
            <w:bottom w:val="none" w:sz="0" w:space="0" w:color="auto"/>
            <w:right w:val="none" w:sz="0" w:space="0" w:color="auto"/>
          </w:divBdr>
        </w:div>
        <w:div w:id="2066682626">
          <w:marLeft w:val="640"/>
          <w:marRight w:val="0"/>
          <w:marTop w:val="0"/>
          <w:marBottom w:val="0"/>
          <w:divBdr>
            <w:top w:val="none" w:sz="0" w:space="0" w:color="auto"/>
            <w:left w:val="none" w:sz="0" w:space="0" w:color="auto"/>
            <w:bottom w:val="none" w:sz="0" w:space="0" w:color="auto"/>
            <w:right w:val="none" w:sz="0" w:space="0" w:color="auto"/>
          </w:divBdr>
        </w:div>
        <w:div w:id="1406342939">
          <w:marLeft w:val="640"/>
          <w:marRight w:val="0"/>
          <w:marTop w:val="0"/>
          <w:marBottom w:val="0"/>
          <w:divBdr>
            <w:top w:val="none" w:sz="0" w:space="0" w:color="auto"/>
            <w:left w:val="none" w:sz="0" w:space="0" w:color="auto"/>
            <w:bottom w:val="none" w:sz="0" w:space="0" w:color="auto"/>
            <w:right w:val="none" w:sz="0" w:space="0" w:color="auto"/>
          </w:divBdr>
        </w:div>
        <w:div w:id="2133161598">
          <w:marLeft w:val="640"/>
          <w:marRight w:val="0"/>
          <w:marTop w:val="0"/>
          <w:marBottom w:val="0"/>
          <w:divBdr>
            <w:top w:val="none" w:sz="0" w:space="0" w:color="auto"/>
            <w:left w:val="none" w:sz="0" w:space="0" w:color="auto"/>
            <w:bottom w:val="none" w:sz="0" w:space="0" w:color="auto"/>
            <w:right w:val="none" w:sz="0" w:space="0" w:color="auto"/>
          </w:divBdr>
        </w:div>
        <w:div w:id="1945260487">
          <w:marLeft w:val="640"/>
          <w:marRight w:val="0"/>
          <w:marTop w:val="0"/>
          <w:marBottom w:val="0"/>
          <w:divBdr>
            <w:top w:val="none" w:sz="0" w:space="0" w:color="auto"/>
            <w:left w:val="none" w:sz="0" w:space="0" w:color="auto"/>
            <w:bottom w:val="none" w:sz="0" w:space="0" w:color="auto"/>
            <w:right w:val="none" w:sz="0" w:space="0" w:color="auto"/>
          </w:divBdr>
        </w:div>
        <w:div w:id="1365205366">
          <w:marLeft w:val="640"/>
          <w:marRight w:val="0"/>
          <w:marTop w:val="0"/>
          <w:marBottom w:val="0"/>
          <w:divBdr>
            <w:top w:val="none" w:sz="0" w:space="0" w:color="auto"/>
            <w:left w:val="none" w:sz="0" w:space="0" w:color="auto"/>
            <w:bottom w:val="none" w:sz="0" w:space="0" w:color="auto"/>
            <w:right w:val="none" w:sz="0" w:space="0" w:color="auto"/>
          </w:divBdr>
        </w:div>
        <w:div w:id="67117193">
          <w:marLeft w:val="640"/>
          <w:marRight w:val="0"/>
          <w:marTop w:val="0"/>
          <w:marBottom w:val="0"/>
          <w:divBdr>
            <w:top w:val="none" w:sz="0" w:space="0" w:color="auto"/>
            <w:left w:val="none" w:sz="0" w:space="0" w:color="auto"/>
            <w:bottom w:val="none" w:sz="0" w:space="0" w:color="auto"/>
            <w:right w:val="none" w:sz="0" w:space="0" w:color="auto"/>
          </w:divBdr>
        </w:div>
        <w:div w:id="1053307208">
          <w:marLeft w:val="640"/>
          <w:marRight w:val="0"/>
          <w:marTop w:val="0"/>
          <w:marBottom w:val="0"/>
          <w:divBdr>
            <w:top w:val="none" w:sz="0" w:space="0" w:color="auto"/>
            <w:left w:val="none" w:sz="0" w:space="0" w:color="auto"/>
            <w:bottom w:val="none" w:sz="0" w:space="0" w:color="auto"/>
            <w:right w:val="none" w:sz="0" w:space="0" w:color="auto"/>
          </w:divBdr>
        </w:div>
        <w:div w:id="669451114">
          <w:marLeft w:val="640"/>
          <w:marRight w:val="0"/>
          <w:marTop w:val="0"/>
          <w:marBottom w:val="0"/>
          <w:divBdr>
            <w:top w:val="none" w:sz="0" w:space="0" w:color="auto"/>
            <w:left w:val="none" w:sz="0" w:space="0" w:color="auto"/>
            <w:bottom w:val="none" w:sz="0" w:space="0" w:color="auto"/>
            <w:right w:val="none" w:sz="0" w:space="0" w:color="auto"/>
          </w:divBdr>
        </w:div>
        <w:div w:id="102774333">
          <w:marLeft w:val="640"/>
          <w:marRight w:val="0"/>
          <w:marTop w:val="0"/>
          <w:marBottom w:val="0"/>
          <w:divBdr>
            <w:top w:val="none" w:sz="0" w:space="0" w:color="auto"/>
            <w:left w:val="none" w:sz="0" w:space="0" w:color="auto"/>
            <w:bottom w:val="none" w:sz="0" w:space="0" w:color="auto"/>
            <w:right w:val="none" w:sz="0" w:space="0" w:color="auto"/>
          </w:divBdr>
        </w:div>
        <w:div w:id="1342123556">
          <w:marLeft w:val="640"/>
          <w:marRight w:val="0"/>
          <w:marTop w:val="0"/>
          <w:marBottom w:val="0"/>
          <w:divBdr>
            <w:top w:val="none" w:sz="0" w:space="0" w:color="auto"/>
            <w:left w:val="none" w:sz="0" w:space="0" w:color="auto"/>
            <w:bottom w:val="none" w:sz="0" w:space="0" w:color="auto"/>
            <w:right w:val="none" w:sz="0" w:space="0" w:color="auto"/>
          </w:divBdr>
        </w:div>
        <w:div w:id="612128773">
          <w:marLeft w:val="640"/>
          <w:marRight w:val="0"/>
          <w:marTop w:val="0"/>
          <w:marBottom w:val="0"/>
          <w:divBdr>
            <w:top w:val="none" w:sz="0" w:space="0" w:color="auto"/>
            <w:left w:val="none" w:sz="0" w:space="0" w:color="auto"/>
            <w:bottom w:val="none" w:sz="0" w:space="0" w:color="auto"/>
            <w:right w:val="none" w:sz="0" w:space="0" w:color="auto"/>
          </w:divBdr>
        </w:div>
        <w:div w:id="1736080825">
          <w:marLeft w:val="640"/>
          <w:marRight w:val="0"/>
          <w:marTop w:val="0"/>
          <w:marBottom w:val="0"/>
          <w:divBdr>
            <w:top w:val="none" w:sz="0" w:space="0" w:color="auto"/>
            <w:left w:val="none" w:sz="0" w:space="0" w:color="auto"/>
            <w:bottom w:val="none" w:sz="0" w:space="0" w:color="auto"/>
            <w:right w:val="none" w:sz="0" w:space="0" w:color="auto"/>
          </w:divBdr>
        </w:div>
        <w:div w:id="1272978910">
          <w:marLeft w:val="640"/>
          <w:marRight w:val="0"/>
          <w:marTop w:val="0"/>
          <w:marBottom w:val="0"/>
          <w:divBdr>
            <w:top w:val="none" w:sz="0" w:space="0" w:color="auto"/>
            <w:left w:val="none" w:sz="0" w:space="0" w:color="auto"/>
            <w:bottom w:val="none" w:sz="0" w:space="0" w:color="auto"/>
            <w:right w:val="none" w:sz="0" w:space="0" w:color="auto"/>
          </w:divBdr>
        </w:div>
        <w:div w:id="1543707878">
          <w:marLeft w:val="640"/>
          <w:marRight w:val="0"/>
          <w:marTop w:val="0"/>
          <w:marBottom w:val="0"/>
          <w:divBdr>
            <w:top w:val="none" w:sz="0" w:space="0" w:color="auto"/>
            <w:left w:val="none" w:sz="0" w:space="0" w:color="auto"/>
            <w:bottom w:val="none" w:sz="0" w:space="0" w:color="auto"/>
            <w:right w:val="none" w:sz="0" w:space="0" w:color="auto"/>
          </w:divBdr>
        </w:div>
        <w:div w:id="1183469103">
          <w:marLeft w:val="640"/>
          <w:marRight w:val="0"/>
          <w:marTop w:val="0"/>
          <w:marBottom w:val="0"/>
          <w:divBdr>
            <w:top w:val="none" w:sz="0" w:space="0" w:color="auto"/>
            <w:left w:val="none" w:sz="0" w:space="0" w:color="auto"/>
            <w:bottom w:val="none" w:sz="0" w:space="0" w:color="auto"/>
            <w:right w:val="none" w:sz="0" w:space="0" w:color="auto"/>
          </w:divBdr>
        </w:div>
        <w:div w:id="2054495480">
          <w:marLeft w:val="640"/>
          <w:marRight w:val="0"/>
          <w:marTop w:val="0"/>
          <w:marBottom w:val="0"/>
          <w:divBdr>
            <w:top w:val="none" w:sz="0" w:space="0" w:color="auto"/>
            <w:left w:val="none" w:sz="0" w:space="0" w:color="auto"/>
            <w:bottom w:val="none" w:sz="0" w:space="0" w:color="auto"/>
            <w:right w:val="none" w:sz="0" w:space="0" w:color="auto"/>
          </w:divBdr>
        </w:div>
        <w:div w:id="1553688449">
          <w:marLeft w:val="640"/>
          <w:marRight w:val="0"/>
          <w:marTop w:val="0"/>
          <w:marBottom w:val="0"/>
          <w:divBdr>
            <w:top w:val="none" w:sz="0" w:space="0" w:color="auto"/>
            <w:left w:val="none" w:sz="0" w:space="0" w:color="auto"/>
            <w:bottom w:val="none" w:sz="0" w:space="0" w:color="auto"/>
            <w:right w:val="none" w:sz="0" w:space="0" w:color="auto"/>
          </w:divBdr>
        </w:div>
        <w:div w:id="1801995672">
          <w:marLeft w:val="640"/>
          <w:marRight w:val="0"/>
          <w:marTop w:val="0"/>
          <w:marBottom w:val="0"/>
          <w:divBdr>
            <w:top w:val="none" w:sz="0" w:space="0" w:color="auto"/>
            <w:left w:val="none" w:sz="0" w:space="0" w:color="auto"/>
            <w:bottom w:val="none" w:sz="0" w:space="0" w:color="auto"/>
            <w:right w:val="none" w:sz="0" w:space="0" w:color="auto"/>
          </w:divBdr>
        </w:div>
        <w:div w:id="1960795047">
          <w:marLeft w:val="640"/>
          <w:marRight w:val="0"/>
          <w:marTop w:val="0"/>
          <w:marBottom w:val="0"/>
          <w:divBdr>
            <w:top w:val="none" w:sz="0" w:space="0" w:color="auto"/>
            <w:left w:val="none" w:sz="0" w:space="0" w:color="auto"/>
            <w:bottom w:val="none" w:sz="0" w:space="0" w:color="auto"/>
            <w:right w:val="none" w:sz="0" w:space="0" w:color="auto"/>
          </w:divBdr>
        </w:div>
        <w:div w:id="961303541">
          <w:marLeft w:val="640"/>
          <w:marRight w:val="0"/>
          <w:marTop w:val="0"/>
          <w:marBottom w:val="0"/>
          <w:divBdr>
            <w:top w:val="none" w:sz="0" w:space="0" w:color="auto"/>
            <w:left w:val="none" w:sz="0" w:space="0" w:color="auto"/>
            <w:bottom w:val="none" w:sz="0" w:space="0" w:color="auto"/>
            <w:right w:val="none" w:sz="0" w:space="0" w:color="auto"/>
          </w:divBdr>
        </w:div>
        <w:div w:id="1949920582">
          <w:marLeft w:val="640"/>
          <w:marRight w:val="0"/>
          <w:marTop w:val="0"/>
          <w:marBottom w:val="0"/>
          <w:divBdr>
            <w:top w:val="none" w:sz="0" w:space="0" w:color="auto"/>
            <w:left w:val="none" w:sz="0" w:space="0" w:color="auto"/>
            <w:bottom w:val="none" w:sz="0" w:space="0" w:color="auto"/>
            <w:right w:val="none" w:sz="0" w:space="0" w:color="auto"/>
          </w:divBdr>
        </w:div>
        <w:div w:id="1358578017">
          <w:marLeft w:val="640"/>
          <w:marRight w:val="0"/>
          <w:marTop w:val="0"/>
          <w:marBottom w:val="0"/>
          <w:divBdr>
            <w:top w:val="none" w:sz="0" w:space="0" w:color="auto"/>
            <w:left w:val="none" w:sz="0" w:space="0" w:color="auto"/>
            <w:bottom w:val="none" w:sz="0" w:space="0" w:color="auto"/>
            <w:right w:val="none" w:sz="0" w:space="0" w:color="auto"/>
          </w:divBdr>
        </w:div>
        <w:div w:id="1092355767">
          <w:marLeft w:val="640"/>
          <w:marRight w:val="0"/>
          <w:marTop w:val="0"/>
          <w:marBottom w:val="0"/>
          <w:divBdr>
            <w:top w:val="none" w:sz="0" w:space="0" w:color="auto"/>
            <w:left w:val="none" w:sz="0" w:space="0" w:color="auto"/>
            <w:bottom w:val="none" w:sz="0" w:space="0" w:color="auto"/>
            <w:right w:val="none" w:sz="0" w:space="0" w:color="auto"/>
          </w:divBdr>
        </w:div>
        <w:div w:id="480930283">
          <w:marLeft w:val="640"/>
          <w:marRight w:val="0"/>
          <w:marTop w:val="0"/>
          <w:marBottom w:val="0"/>
          <w:divBdr>
            <w:top w:val="none" w:sz="0" w:space="0" w:color="auto"/>
            <w:left w:val="none" w:sz="0" w:space="0" w:color="auto"/>
            <w:bottom w:val="none" w:sz="0" w:space="0" w:color="auto"/>
            <w:right w:val="none" w:sz="0" w:space="0" w:color="auto"/>
          </w:divBdr>
        </w:div>
        <w:div w:id="386682497">
          <w:marLeft w:val="640"/>
          <w:marRight w:val="0"/>
          <w:marTop w:val="0"/>
          <w:marBottom w:val="0"/>
          <w:divBdr>
            <w:top w:val="none" w:sz="0" w:space="0" w:color="auto"/>
            <w:left w:val="none" w:sz="0" w:space="0" w:color="auto"/>
            <w:bottom w:val="none" w:sz="0" w:space="0" w:color="auto"/>
            <w:right w:val="none" w:sz="0" w:space="0" w:color="auto"/>
          </w:divBdr>
        </w:div>
        <w:div w:id="1517618631">
          <w:marLeft w:val="640"/>
          <w:marRight w:val="0"/>
          <w:marTop w:val="0"/>
          <w:marBottom w:val="0"/>
          <w:divBdr>
            <w:top w:val="none" w:sz="0" w:space="0" w:color="auto"/>
            <w:left w:val="none" w:sz="0" w:space="0" w:color="auto"/>
            <w:bottom w:val="none" w:sz="0" w:space="0" w:color="auto"/>
            <w:right w:val="none" w:sz="0" w:space="0" w:color="auto"/>
          </w:divBdr>
        </w:div>
        <w:div w:id="601256673">
          <w:marLeft w:val="640"/>
          <w:marRight w:val="0"/>
          <w:marTop w:val="0"/>
          <w:marBottom w:val="0"/>
          <w:divBdr>
            <w:top w:val="none" w:sz="0" w:space="0" w:color="auto"/>
            <w:left w:val="none" w:sz="0" w:space="0" w:color="auto"/>
            <w:bottom w:val="none" w:sz="0" w:space="0" w:color="auto"/>
            <w:right w:val="none" w:sz="0" w:space="0" w:color="auto"/>
          </w:divBdr>
        </w:div>
        <w:div w:id="1124931110">
          <w:marLeft w:val="640"/>
          <w:marRight w:val="0"/>
          <w:marTop w:val="0"/>
          <w:marBottom w:val="0"/>
          <w:divBdr>
            <w:top w:val="none" w:sz="0" w:space="0" w:color="auto"/>
            <w:left w:val="none" w:sz="0" w:space="0" w:color="auto"/>
            <w:bottom w:val="none" w:sz="0" w:space="0" w:color="auto"/>
            <w:right w:val="none" w:sz="0" w:space="0" w:color="auto"/>
          </w:divBdr>
        </w:div>
        <w:div w:id="1253205186">
          <w:marLeft w:val="640"/>
          <w:marRight w:val="0"/>
          <w:marTop w:val="0"/>
          <w:marBottom w:val="0"/>
          <w:divBdr>
            <w:top w:val="none" w:sz="0" w:space="0" w:color="auto"/>
            <w:left w:val="none" w:sz="0" w:space="0" w:color="auto"/>
            <w:bottom w:val="none" w:sz="0" w:space="0" w:color="auto"/>
            <w:right w:val="none" w:sz="0" w:space="0" w:color="auto"/>
          </w:divBdr>
        </w:div>
      </w:divsChild>
    </w:div>
    <w:div w:id="2075274801">
      <w:bodyDiv w:val="1"/>
      <w:marLeft w:val="0"/>
      <w:marRight w:val="0"/>
      <w:marTop w:val="0"/>
      <w:marBottom w:val="0"/>
      <w:divBdr>
        <w:top w:val="none" w:sz="0" w:space="0" w:color="auto"/>
        <w:left w:val="none" w:sz="0" w:space="0" w:color="auto"/>
        <w:bottom w:val="none" w:sz="0" w:space="0" w:color="auto"/>
        <w:right w:val="none" w:sz="0" w:space="0" w:color="auto"/>
      </w:divBdr>
      <w:divsChild>
        <w:div w:id="128087865">
          <w:marLeft w:val="0"/>
          <w:marRight w:val="0"/>
          <w:marTop w:val="0"/>
          <w:marBottom w:val="0"/>
          <w:divBdr>
            <w:top w:val="none" w:sz="0" w:space="0" w:color="auto"/>
            <w:left w:val="none" w:sz="0" w:space="0" w:color="auto"/>
            <w:bottom w:val="none" w:sz="0" w:space="0" w:color="auto"/>
            <w:right w:val="none" w:sz="0" w:space="0" w:color="auto"/>
          </w:divBdr>
          <w:divsChild>
            <w:div w:id="1813790988">
              <w:marLeft w:val="0"/>
              <w:marRight w:val="0"/>
              <w:marTop w:val="0"/>
              <w:marBottom w:val="0"/>
              <w:divBdr>
                <w:top w:val="none" w:sz="0" w:space="0" w:color="auto"/>
                <w:left w:val="none" w:sz="0" w:space="0" w:color="auto"/>
                <w:bottom w:val="none" w:sz="0" w:space="0" w:color="auto"/>
                <w:right w:val="none" w:sz="0" w:space="0" w:color="auto"/>
              </w:divBdr>
              <w:divsChild>
                <w:div w:id="165583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092155">
      <w:bodyDiv w:val="1"/>
      <w:marLeft w:val="0"/>
      <w:marRight w:val="0"/>
      <w:marTop w:val="0"/>
      <w:marBottom w:val="0"/>
      <w:divBdr>
        <w:top w:val="none" w:sz="0" w:space="0" w:color="auto"/>
        <w:left w:val="none" w:sz="0" w:space="0" w:color="auto"/>
        <w:bottom w:val="none" w:sz="0" w:space="0" w:color="auto"/>
        <w:right w:val="none" w:sz="0" w:space="0" w:color="auto"/>
      </w:divBdr>
      <w:divsChild>
        <w:div w:id="994189517">
          <w:marLeft w:val="0"/>
          <w:marRight w:val="0"/>
          <w:marTop w:val="0"/>
          <w:marBottom w:val="0"/>
          <w:divBdr>
            <w:top w:val="none" w:sz="0" w:space="0" w:color="auto"/>
            <w:left w:val="none" w:sz="0" w:space="0" w:color="auto"/>
            <w:bottom w:val="none" w:sz="0" w:space="0" w:color="auto"/>
            <w:right w:val="none" w:sz="0" w:space="0" w:color="auto"/>
          </w:divBdr>
          <w:divsChild>
            <w:div w:id="57242153">
              <w:marLeft w:val="0"/>
              <w:marRight w:val="0"/>
              <w:marTop w:val="0"/>
              <w:marBottom w:val="0"/>
              <w:divBdr>
                <w:top w:val="none" w:sz="0" w:space="0" w:color="auto"/>
                <w:left w:val="none" w:sz="0" w:space="0" w:color="auto"/>
                <w:bottom w:val="none" w:sz="0" w:space="0" w:color="auto"/>
                <w:right w:val="none" w:sz="0" w:space="0" w:color="auto"/>
              </w:divBdr>
              <w:divsChild>
                <w:div w:id="1753310448">
                  <w:marLeft w:val="0"/>
                  <w:marRight w:val="0"/>
                  <w:marTop w:val="0"/>
                  <w:marBottom w:val="0"/>
                  <w:divBdr>
                    <w:top w:val="none" w:sz="0" w:space="0" w:color="auto"/>
                    <w:left w:val="none" w:sz="0" w:space="0" w:color="auto"/>
                    <w:bottom w:val="none" w:sz="0" w:space="0" w:color="auto"/>
                    <w:right w:val="none" w:sz="0" w:space="0" w:color="auto"/>
                  </w:divBdr>
                  <w:divsChild>
                    <w:div w:id="107860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792460">
      <w:bodyDiv w:val="1"/>
      <w:marLeft w:val="0"/>
      <w:marRight w:val="0"/>
      <w:marTop w:val="0"/>
      <w:marBottom w:val="0"/>
      <w:divBdr>
        <w:top w:val="none" w:sz="0" w:space="0" w:color="auto"/>
        <w:left w:val="none" w:sz="0" w:space="0" w:color="auto"/>
        <w:bottom w:val="none" w:sz="0" w:space="0" w:color="auto"/>
        <w:right w:val="none" w:sz="0" w:space="0" w:color="auto"/>
      </w:divBdr>
      <w:divsChild>
        <w:div w:id="900286891">
          <w:marLeft w:val="640"/>
          <w:marRight w:val="0"/>
          <w:marTop w:val="0"/>
          <w:marBottom w:val="0"/>
          <w:divBdr>
            <w:top w:val="none" w:sz="0" w:space="0" w:color="auto"/>
            <w:left w:val="none" w:sz="0" w:space="0" w:color="auto"/>
            <w:bottom w:val="none" w:sz="0" w:space="0" w:color="auto"/>
            <w:right w:val="none" w:sz="0" w:space="0" w:color="auto"/>
          </w:divBdr>
        </w:div>
        <w:div w:id="1441758685">
          <w:marLeft w:val="640"/>
          <w:marRight w:val="0"/>
          <w:marTop w:val="0"/>
          <w:marBottom w:val="0"/>
          <w:divBdr>
            <w:top w:val="none" w:sz="0" w:space="0" w:color="auto"/>
            <w:left w:val="none" w:sz="0" w:space="0" w:color="auto"/>
            <w:bottom w:val="none" w:sz="0" w:space="0" w:color="auto"/>
            <w:right w:val="none" w:sz="0" w:space="0" w:color="auto"/>
          </w:divBdr>
        </w:div>
        <w:div w:id="1067647436">
          <w:marLeft w:val="640"/>
          <w:marRight w:val="0"/>
          <w:marTop w:val="0"/>
          <w:marBottom w:val="0"/>
          <w:divBdr>
            <w:top w:val="none" w:sz="0" w:space="0" w:color="auto"/>
            <w:left w:val="none" w:sz="0" w:space="0" w:color="auto"/>
            <w:bottom w:val="none" w:sz="0" w:space="0" w:color="auto"/>
            <w:right w:val="none" w:sz="0" w:space="0" w:color="auto"/>
          </w:divBdr>
        </w:div>
        <w:div w:id="2017921956">
          <w:marLeft w:val="640"/>
          <w:marRight w:val="0"/>
          <w:marTop w:val="0"/>
          <w:marBottom w:val="0"/>
          <w:divBdr>
            <w:top w:val="none" w:sz="0" w:space="0" w:color="auto"/>
            <w:left w:val="none" w:sz="0" w:space="0" w:color="auto"/>
            <w:bottom w:val="none" w:sz="0" w:space="0" w:color="auto"/>
            <w:right w:val="none" w:sz="0" w:space="0" w:color="auto"/>
          </w:divBdr>
        </w:div>
        <w:div w:id="745609087">
          <w:marLeft w:val="640"/>
          <w:marRight w:val="0"/>
          <w:marTop w:val="0"/>
          <w:marBottom w:val="0"/>
          <w:divBdr>
            <w:top w:val="none" w:sz="0" w:space="0" w:color="auto"/>
            <w:left w:val="none" w:sz="0" w:space="0" w:color="auto"/>
            <w:bottom w:val="none" w:sz="0" w:space="0" w:color="auto"/>
            <w:right w:val="none" w:sz="0" w:space="0" w:color="auto"/>
          </w:divBdr>
        </w:div>
        <w:div w:id="2138141459">
          <w:marLeft w:val="640"/>
          <w:marRight w:val="0"/>
          <w:marTop w:val="0"/>
          <w:marBottom w:val="0"/>
          <w:divBdr>
            <w:top w:val="none" w:sz="0" w:space="0" w:color="auto"/>
            <w:left w:val="none" w:sz="0" w:space="0" w:color="auto"/>
            <w:bottom w:val="none" w:sz="0" w:space="0" w:color="auto"/>
            <w:right w:val="none" w:sz="0" w:space="0" w:color="auto"/>
          </w:divBdr>
        </w:div>
        <w:div w:id="1420298390">
          <w:marLeft w:val="640"/>
          <w:marRight w:val="0"/>
          <w:marTop w:val="0"/>
          <w:marBottom w:val="0"/>
          <w:divBdr>
            <w:top w:val="none" w:sz="0" w:space="0" w:color="auto"/>
            <w:left w:val="none" w:sz="0" w:space="0" w:color="auto"/>
            <w:bottom w:val="none" w:sz="0" w:space="0" w:color="auto"/>
            <w:right w:val="none" w:sz="0" w:space="0" w:color="auto"/>
          </w:divBdr>
        </w:div>
        <w:div w:id="2004430699">
          <w:marLeft w:val="640"/>
          <w:marRight w:val="0"/>
          <w:marTop w:val="0"/>
          <w:marBottom w:val="0"/>
          <w:divBdr>
            <w:top w:val="none" w:sz="0" w:space="0" w:color="auto"/>
            <w:left w:val="none" w:sz="0" w:space="0" w:color="auto"/>
            <w:bottom w:val="none" w:sz="0" w:space="0" w:color="auto"/>
            <w:right w:val="none" w:sz="0" w:space="0" w:color="auto"/>
          </w:divBdr>
        </w:div>
        <w:div w:id="562103113">
          <w:marLeft w:val="640"/>
          <w:marRight w:val="0"/>
          <w:marTop w:val="0"/>
          <w:marBottom w:val="0"/>
          <w:divBdr>
            <w:top w:val="none" w:sz="0" w:space="0" w:color="auto"/>
            <w:left w:val="none" w:sz="0" w:space="0" w:color="auto"/>
            <w:bottom w:val="none" w:sz="0" w:space="0" w:color="auto"/>
            <w:right w:val="none" w:sz="0" w:space="0" w:color="auto"/>
          </w:divBdr>
        </w:div>
        <w:div w:id="572669100">
          <w:marLeft w:val="640"/>
          <w:marRight w:val="0"/>
          <w:marTop w:val="0"/>
          <w:marBottom w:val="0"/>
          <w:divBdr>
            <w:top w:val="none" w:sz="0" w:space="0" w:color="auto"/>
            <w:left w:val="none" w:sz="0" w:space="0" w:color="auto"/>
            <w:bottom w:val="none" w:sz="0" w:space="0" w:color="auto"/>
            <w:right w:val="none" w:sz="0" w:space="0" w:color="auto"/>
          </w:divBdr>
        </w:div>
        <w:div w:id="955450729">
          <w:marLeft w:val="640"/>
          <w:marRight w:val="0"/>
          <w:marTop w:val="0"/>
          <w:marBottom w:val="0"/>
          <w:divBdr>
            <w:top w:val="none" w:sz="0" w:space="0" w:color="auto"/>
            <w:left w:val="none" w:sz="0" w:space="0" w:color="auto"/>
            <w:bottom w:val="none" w:sz="0" w:space="0" w:color="auto"/>
            <w:right w:val="none" w:sz="0" w:space="0" w:color="auto"/>
          </w:divBdr>
        </w:div>
        <w:div w:id="240794291">
          <w:marLeft w:val="640"/>
          <w:marRight w:val="0"/>
          <w:marTop w:val="0"/>
          <w:marBottom w:val="0"/>
          <w:divBdr>
            <w:top w:val="none" w:sz="0" w:space="0" w:color="auto"/>
            <w:left w:val="none" w:sz="0" w:space="0" w:color="auto"/>
            <w:bottom w:val="none" w:sz="0" w:space="0" w:color="auto"/>
            <w:right w:val="none" w:sz="0" w:space="0" w:color="auto"/>
          </w:divBdr>
        </w:div>
        <w:div w:id="2045861147">
          <w:marLeft w:val="640"/>
          <w:marRight w:val="0"/>
          <w:marTop w:val="0"/>
          <w:marBottom w:val="0"/>
          <w:divBdr>
            <w:top w:val="none" w:sz="0" w:space="0" w:color="auto"/>
            <w:left w:val="none" w:sz="0" w:space="0" w:color="auto"/>
            <w:bottom w:val="none" w:sz="0" w:space="0" w:color="auto"/>
            <w:right w:val="none" w:sz="0" w:space="0" w:color="auto"/>
          </w:divBdr>
        </w:div>
        <w:div w:id="2127117805">
          <w:marLeft w:val="640"/>
          <w:marRight w:val="0"/>
          <w:marTop w:val="0"/>
          <w:marBottom w:val="0"/>
          <w:divBdr>
            <w:top w:val="none" w:sz="0" w:space="0" w:color="auto"/>
            <w:left w:val="none" w:sz="0" w:space="0" w:color="auto"/>
            <w:bottom w:val="none" w:sz="0" w:space="0" w:color="auto"/>
            <w:right w:val="none" w:sz="0" w:space="0" w:color="auto"/>
          </w:divBdr>
        </w:div>
        <w:div w:id="1082877687">
          <w:marLeft w:val="640"/>
          <w:marRight w:val="0"/>
          <w:marTop w:val="0"/>
          <w:marBottom w:val="0"/>
          <w:divBdr>
            <w:top w:val="none" w:sz="0" w:space="0" w:color="auto"/>
            <w:left w:val="none" w:sz="0" w:space="0" w:color="auto"/>
            <w:bottom w:val="none" w:sz="0" w:space="0" w:color="auto"/>
            <w:right w:val="none" w:sz="0" w:space="0" w:color="auto"/>
          </w:divBdr>
        </w:div>
        <w:div w:id="836534064">
          <w:marLeft w:val="640"/>
          <w:marRight w:val="0"/>
          <w:marTop w:val="0"/>
          <w:marBottom w:val="0"/>
          <w:divBdr>
            <w:top w:val="none" w:sz="0" w:space="0" w:color="auto"/>
            <w:left w:val="none" w:sz="0" w:space="0" w:color="auto"/>
            <w:bottom w:val="none" w:sz="0" w:space="0" w:color="auto"/>
            <w:right w:val="none" w:sz="0" w:space="0" w:color="auto"/>
          </w:divBdr>
        </w:div>
        <w:div w:id="150609120">
          <w:marLeft w:val="640"/>
          <w:marRight w:val="0"/>
          <w:marTop w:val="0"/>
          <w:marBottom w:val="0"/>
          <w:divBdr>
            <w:top w:val="none" w:sz="0" w:space="0" w:color="auto"/>
            <w:left w:val="none" w:sz="0" w:space="0" w:color="auto"/>
            <w:bottom w:val="none" w:sz="0" w:space="0" w:color="auto"/>
            <w:right w:val="none" w:sz="0" w:space="0" w:color="auto"/>
          </w:divBdr>
        </w:div>
        <w:div w:id="1431244921">
          <w:marLeft w:val="640"/>
          <w:marRight w:val="0"/>
          <w:marTop w:val="0"/>
          <w:marBottom w:val="0"/>
          <w:divBdr>
            <w:top w:val="none" w:sz="0" w:space="0" w:color="auto"/>
            <w:left w:val="none" w:sz="0" w:space="0" w:color="auto"/>
            <w:bottom w:val="none" w:sz="0" w:space="0" w:color="auto"/>
            <w:right w:val="none" w:sz="0" w:space="0" w:color="auto"/>
          </w:divBdr>
        </w:div>
        <w:div w:id="1918517122">
          <w:marLeft w:val="640"/>
          <w:marRight w:val="0"/>
          <w:marTop w:val="0"/>
          <w:marBottom w:val="0"/>
          <w:divBdr>
            <w:top w:val="none" w:sz="0" w:space="0" w:color="auto"/>
            <w:left w:val="none" w:sz="0" w:space="0" w:color="auto"/>
            <w:bottom w:val="none" w:sz="0" w:space="0" w:color="auto"/>
            <w:right w:val="none" w:sz="0" w:space="0" w:color="auto"/>
          </w:divBdr>
        </w:div>
        <w:div w:id="1971083830">
          <w:marLeft w:val="640"/>
          <w:marRight w:val="0"/>
          <w:marTop w:val="0"/>
          <w:marBottom w:val="0"/>
          <w:divBdr>
            <w:top w:val="none" w:sz="0" w:space="0" w:color="auto"/>
            <w:left w:val="none" w:sz="0" w:space="0" w:color="auto"/>
            <w:bottom w:val="none" w:sz="0" w:space="0" w:color="auto"/>
            <w:right w:val="none" w:sz="0" w:space="0" w:color="auto"/>
          </w:divBdr>
        </w:div>
        <w:div w:id="1820535277">
          <w:marLeft w:val="640"/>
          <w:marRight w:val="0"/>
          <w:marTop w:val="0"/>
          <w:marBottom w:val="0"/>
          <w:divBdr>
            <w:top w:val="none" w:sz="0" w:space="0" w:color="auto"/>
            <w:left w:val="none" w:sz="0" w:space="0" w:color="auto"/>
            <w:bottom w:val="none" w:sz="0" w:space="0" w:color="auto"/>
            <w:right w:val="none" w:sz="0" w:space="0" w:color="auto"/>
          </w:divBdr>
        </w:div>
        <w:div w:id="1957634292">
          <w:marLeft w:val="640"/>
          <w:marRight w:val="0"/>
          <w:marTop w:val="0"/>
          <w:marBottom w:val="0"/>
          <w:divBdr>
            <w:top w:val="none" w:sz="0" w:space="0" w:color="auto"/>
            <w:left w:val="none" w:sz="0" w:space="0" w:color="auto"/>
            <w:bottom w:val="none" w:sz="0" w:space="0" w:color="auto"/>
            <w:right w:val="none" w:sz="0" w:space="0" w:color="auto"/>
          </w:divBdr>
        </w:div>
        <w:div w:id="957033425">
          <w:marLeft w:val="640"/>
          <w:marRight w:val="0"/>
          <w:marTop w:val="0"/>
          <w:marBottom w:val="0"/>
          <w:divBdr>
            <w:top w:val="none" w:sz="0" w:space="0" w:color="auto"/>
            <w:left w:val="none" w:sz="0" w:space="0" w:color="auto"/>
            <w:bottom w:val="none" w:sz="0" w:space="0" w:color="auto"/>
            <w:right w:val="none" w:sz="0" w:space="0" w:color="auto"/>
          </w:divBdr>
        </w:div>
        <w:div w:id="262304150">
          <w:marLeft w:val="640"/>
          <w:marRight w:val="0"/>
          <w:marTop w:val="0"/>
          <w:marBottom w:val="0"/>
          <w:divBdr>
            <w:top w:val="none" w:sz="0" w:space="0" w:color="auto"/>
            <w:left w:val="none" w:sz="0" w:space="0" w:color="auto"/>
            <w:bottom w:val="none" w:sz="0" w:space="0" w:color="auto"/>
            <w:right w:val="none" w:sz="0" w:space="0" w:color="auto"/>
          </w:divBdr>
        </w:div>
        <w:div w:id="927467852">
          <w:marLeft w:val="640"/>
          <w:marRight w:val="0"/>
          <w:marTop w:val="0"/>
          <w:marBottom w:val="0"/>
          <w:divBdr>
            <w:top w:val="none" w:sz="0" w:space="0" w:color="auto"/>
            <w:left w:val="none" w:sz="0" w:space="0" w:color="auto"/>
            <w:bottom w:val="none" w:sz="0" w:space="0" w:color="auto"/>
            <w:right w:val="none" w:sz="0" w:space="0" w:color="auto"/>
          </w:divBdr>
        </w:div>
        <w:div w:id="1106387002">
          <w:marLeft w:val="640"/>
          <w:marRight w:val="0"/>
          <w:marTop w:val="0"/>
          <w:marBottom w:val="0"/>
          <w:divBdr>
            <w:top w:val="none" w:sz="0" w:space="0" w:color="auto"/>
            <w:left w:val="none" w:sz="0" w:space="0" w:color="auto"/>
            <w:bottom w:val="none" w:sz="0" w:space="0" w:color="auto"/>
            <w:right w:val="none" w:sz="0" w:space="0" w:color="auto"/>
          </w:divBdr>
        </w:div>
        <w:div w:id="1375273895">
          <w:marLeft w:val="640"/>
          <w:marRight w:val="0"/>
          <w:marTop w:val="0"/>
          <w:marBottom w:val="0"/>
          <w:divBdr>
            <w:top w:val="none" w:sz="0" w:space="0" w:color="auto"/>
            <w:left w:val="none" w:sz="0" w:space="0" w:color="auto"/>
            <w:bottom w:val="none" w:sz="0" w:space="0" w:color="auto"/>
            <w:right w:val="none" w:sz="0" w:space="0" w:color="auto"/>
          </w:divBdr>
        </w:div>
        <w:div w:id="861089404">
          <w:marLeft w:val="640"/>
          <w:marRight w:val="0"/>
          <w:marTop w:val="0"/>
          <w:marBottom w:val="0"/>
          <w:divBdr>
            <w:top w:val="none" w:sz="0" w:space="0" w:color="auto"/>
            <w:left w:val="none" w:sz="0" w:space="0" w:color="auto"/>
            <w:bottom w:val="none" w:sz="0" w:space="0" w:color="auto"/>
            <w:right w:val="none" w:sz="0" w:space="0" w:color="auto"/>
          </w:divBdr>
        </w:div>
        <w:div w:id="1754667213">
          <w:marLeft w:val="640"/>
          <w:marRight w:val="0"/>
          <w:marTop w:val="0"/>
          <w:marBottom w:val="0"/>
          <w:divBdr>
            <w:top w:val="none" w:sz="0" w:space="0" w:color="auto"/>
            <w:left w:val="none" w:sz="0" w:space="0" w:color="auto"/>
            <w:bottom w:val="none" w:sz="0" w:space="0" w:color="auto"/>
            <w:right w:val="none" w:sz="0" w:space="0" w:color="auto"/>
          </w:divBdr>
        </w:div>
        <w:div w:id="1930696096">
          <w:marLeft w:val="640"/>
          <w:marRight w:val="0"/>
          <w:marTop w:val="0"/>
          <w:marBottom w:val="0"/>
          <w:divBdr>
            <w:top w:val="none" w:sz="0" w:space="0" w:color="auto"/>
            <w:left w:val="none" w:sz="0" w:space="0" w:color="auto"/>
            <w:bottom w:val="none" w:sz="0" w:space="0" w:color="auto"/>
            <w:right w:val="none" w:sz="0" w:space="0" w:color="auto"/>
          </w:divBdr>
        </w:div>
        <w:div w:id="1013847054">
          <w:marLeft w:val="640"/>
          <w:marRight w:val="0"/>
          <w:marTop w:val="0"/>
          <w:marBottom w:val="0"/>
          <w:divBdr>
            <w:top w:val="none" w:sz="0" w:space="0" w:color="auto"/>
            <w:left w:val="none" w:sz="0" w:space="0" w:color="auto"/>
            <w:bottom w:val="none" w:sz="0" w:space="0" w:color="auto"/>
            <w:right w:val="none" w:sz="0" w:space="0" w:color="auto"/>
          </w:divBdr>
        </w:div>
        <w:div w:id="1589457111">
          <w:marLeft w:val="640"/>
          <w:marRight w:val="0"/>
          <w:marTop w:val="0"/>
          <w:marBottom w:val="0"/>
          <w:divBdr>
            <w:top w:val="none" w:sz="0" w:space="0" w:color="auto"/>
            <w:left w:val="none" w:sz="0" w:space="0" w:color="auto"/>
            <w:bottom w:val="none" w:sz="0" w:space="0" w:color="auto"/>
            <w:right w:val="none" w:sz="0" w:space="0" w:color="auto"/>
          </w:divBdr>
        </w:div>
        <w:div w:id="948972665">
          <w:marLeft w:val="640"/>
          <w:marRight w:val="0"/>
          <w:marTop w:val="0"/>
          <w:marBottom w:val="0"/>
          <w:divBdr>
            <w:top w:val="none" w:sz="0" w:space="0" w:color="auto"/>
            <w:left w:val="none" w:sz="0" w:space="0" w:color="auto"/>
            <w:bottom w:val="none" w:sz="0" w:space="0" w:color="auto"/>
            <w:right w:val="none" w:sz="0" w:space="0" w:color="auto"/>
          </w:divBdr>
        </w:div>
        <w:div w:id="694232449">
          <w:marLeft w:val="640"/>
          <w:marRight w:val="0"/>
          <w:marTop w:val="0"/>
          <w:marBottom w:val="0"/>
          <w:divBdr>
            <w:top w:val="none" w:sz="0" w:space="0" w:color="auto"/>
            <w:left w:val="none" w:sz="0" w:space="0" w:color="auto"/>
            <w:bottom w:val="none" w:sz="0" w:space="0" w:color="auto"/>
            <w:right w:val="none" w:sz="0" w:space="0" w:color="auto"/>
          </w:divBdr>
        </w:div>
        <w:div w:id="1336834600">
          <w:marLeft w:val="640"/>
          <w:marRight w:val="0"/>
          <w:marTop w:val="0"/>
          <w:marBottom w:val="0"/>
          <w:divBdr>
            <w:top w:val="none" w:sz="0" w:space="0" w:color="auto"/>
            <w:left w:val="none" w:sz="0" w:space="0" w:color="auto"/>
            <w:bottom w:val="none" w:sz="0" w:space="0" w:color="auto"/>
            <w:right w:val="none" w:sz="0" w:space="0" w:color="auto"/>
          </w:divBdr>
        </w:div>
        <w:div w:id="194269840">
          <w:marLeft w:val="640"/>
          <w:marRight w:val="0"/>
          <w:marTop w:val="0"/>
          <w:marBottom w:val="0"/>
          <w:divBdr>
            <w:top w:val="none" w:sz="0" w:space="0" w:color="auto"/>
            <w:left w:val="none" w:sz="0" w:space="0" w:color="auto"/>
            <w:bottom w:val="none" w:sz="0" w:space="0" w:color="auto"/>
            <w:right w:val="none" w:sz="0" w:space="0" w:color="auto"/>
          </w:divBdr>
        </w:div>
        <w:div w:id="211700759">
          <w:marLeft w:val="640"/>
          <w:marRight w:val="0"/>
          <w:marTop w:val="0"/>
          <w:marBottom w:val="0"/>
          <w:divBdr>
            <w:top w:val="none" w:sz="0" w:space="0" w:color="auto"/>
            <w:left w:val="none" w:sz="0" w:space="0" w:color="auto"/>
            <w:bottom w:val="none" w:sz="0" w:space="0" w:color="auto"/>
            <w:right w:val="none" w:sz="0" w:space="0" w:color="auto"/>
          </w:divBdr>
        </w:div>
        <w:div w:id="1031564939">
          <w:marLeft w:val="640"/>
          <w:marRight w:val="0"/>
          <w:marTop w:val="0"/>
          <w:marBottom w:val="0"/>
          <w:divBdr>
            <w:top w:val="none" w:sz="0" w:space="0" w:color="auto"/>
            <w:left w:val="none" w:sz="0" w:space="0" w:color="auto"/>
            <w:bottom w:val="none" w:sz="0" w:space="0" w:color="auto"/>
            <w:right w:val="none" w:sz="0" w:space="0" w:color="auto"/>
          </w:divBdr>
        </w:div>
        <w:div w:id="1643847132">
          <w:marLeft w:val="640"/>
          <w:marRight w:val="0"/>
          <w:marTop w:val="0"/>
          <w:marBottom w:val="0"/>
          <w:divBdr>
            <w:top w:val="none" w:sz="0" w:space="0" w:color="auto"/>
            <w:left w:val="none" w:sz="0" w:space="0" w:color="auto"/>
            <w:bottom w:val="none" w:sz="0" w:space="0" w:color="auto"/>
            <w:right w:val="none" w:sz="0" w:space="0" w:color="auto"/>
          </w:divBdr>
        </w:div>
        <w:div w:id="2130539477">
          <w:marLeft w:val="640"/>
          <w:marRight w:val="0"/>
          <w:marTop w:val="0"/>
          <w:marBottom w:val="0"/>
          <w:divBdr>
            <w:top w:val="none" w:sz="0" w:space="0" w:color="auto"/>
            <w:left w:val="none" w:sz="0" w:space="0" w:color="auto"/>
            <w:bottom w:val="none" w:sz="0" w:space="0" w:color="auto"/>
            <w:right w:val="none" w:sz="0" w:space="0" w:color="auto"/>
          </w:divBdr>
        </w:div>
        <w:div w:id="1803693000">
          <w:marLeft w:val="640"/>
          <w:marRight w:val="0"/>
          <w:marTop w:val="0"/>
          <w:marBottom w:val="0"/>
          <w:divBdr>
            <w:top w:val="none" w:sz="0" w:space="0" w:color="auto"/>
            <w:left w:val="none" w:sz="0" w:space="0" w:color="auto"/>
            <w:bottom w:val="none" w:sz="0" w:space="0" w:color="auto"/>
            <w:right w:val="none" w:sz="0" w:space="0" w:color="auto"/>
          </w:divBdr>
        </w:div>
        <w:div w:id="687946009">
          <w:marLeft w:val="640"/>
          <w:marRight w:val="0"/>
          <w:marTop w:val="0"/>
          <w:marBottom w:val="0"/>
          <w:divBdr>
            <w:top w:val="none" w:sz="0" w:space="0" w:color="auto"/>
            <w:left w:val="none" w:sz="0" w:space="0" w:color="auto"/>
            <w:bottom w:val="none" w:sz="0" w:space="0" w:color="auto"/>
            <w:right w:val="none" w:sz="0" w:space="0" w:color="auto"/>
          </w:divBdr>
        </w:div>
        <w:div w:id="186067089">
          <w:marLeft w:val="640"/>
          <w:marRight w:val="0"/>
          <w:marTop w:val="0"/>
          <w:marBottom w:val="0"/>
          <w:divBdr>
            <w:top w:val="none" w:sz="0" w:space="0" w:color="auto"/>
            <w:left w:val="none" w:sz="0" w:space="0" w:color="auto"/>
            <w:bottom w:val="none" w:sz="0" w:space="0" w:color="auto"/>
            <w:right w:val="none" w:sz="0" w:space="0" w:color="auto"/>
          </w:divBdr>
        </w:div>
        <w:div w:id="1733967947">
          <w:marLeft w:val="640"/>
          <w:marRight w:val="0"/>
          <w:marTop w:val="0"/>
          <w:marBottom w:val="0"/>
          <w:divBdr>
            <w:top w:val="none" w:sz="0" w:space="0" w:color="auto"/>
            <w:left w:val="none" w:sz="0" w:space="0" w:color="auto"/>
            <w:bottom w:val="none" w:sz="0" w:space="0" w:color="auto"/>
            <w:right w:val="none" w:sz="0" w:space="0" w:color="auto"/>
          </w:divBdr>
        </w:div>
        <w:div w:id="562981562">
          <w:marLeft w:val="640"/>
          <w:marRight w:val="0"/>
          <w:marTop w:val="0"/>
          <w:marBottom w:val="0"/>
          <w:divBdr>
            <w:top w:val="none" w:sz="0" w:space="0" w:color="auto"/>
            <w:left w:val="none" w:sz="0" w:space="0" w:color="auto"/>
            <w:bottom w:val="none" w:sz="0" w:space="0" w:color="auto"/>
            <w:right w:val="none" w:sz="0" w:space="0" w:color="auto"/>
          </w:divBdr>
        </w:div>
        <w:div w:id="268314756">
          <w:marLeft w:val="640"/>
          <w:marRight w:val="0"/>
          <w:marTop w:val="0"/>
          <w:marBottom w:val="0"/>
          <w:divBdr>
            <w:top w:val="none" w:sz="0" w:space="0" w:color="auto"/>
            <w:left w:val="none" w:sz="0" w:space="0" w:color="auto"/>
            <w:bottom w:val="none" w:sz="0" w:space="0" w:color="auto"/>
            <w:right w:val="none" w:sz="0" w:space="0" w:color="auto"/>
          </w:divBdr>
        </w:div>
        <w:div w:id="1597981811">
          <w:marLeft w:val="640"/>
          <w:marRight w:val="0"/>
          <w:marTop w:val="0"/>
          <w:marBottom w:val="0"/>
          <w:divBdr>
            <w:top w:val="none" w:sz="0" w:space="0" w:color="auto"/>
            <w:left w:val="none" w:sz="0" w:space="0" w:color="auto"/>
            <w:bottom w:val="none" w:sz="0" w:space="0" w:color="auto"/>
            <w:right w:val="none" w:sz="0" w:space="0" w:color="auto"/>
          </w:divBdr>
        </w:div>
        <w:div w:id="150292958">
          <w:marLeft w:val="640"/>
          <w:marRight w:val="0"/>
          <w:marTop w:val="0"/>
          <w:marBottom w:val="0"/>
          <w:divBdr>
            <w:top w:val="none" w:sz="0" w:space="0" w:color="auto"/>
            <w:left w:val="none" w:sz="0" w:space="0" w:color="auto"/>
            <w:bottom w:val="none" w:sz="0" w:space="0" w:color="auto"/>
            <w:right w:val="none" w:sz="0" w:space="0" w:color="auto"/>
          </w:divBdr>
        </w:div>
        <w:div w:id="1627151943">
          <w:marLeft w:val="640"/>
          <w:marRight w:val="0"/>
          <w:marTop w:val="0"/>
          <w:marBottom w:val="0"/>
          <w:divBdr>
            <w:top w:val="none" w:sz="0" w:space="0" w:color="auto"/>
            <w:left w:val="none" w:sz="0" w:space="0" w:color="auto"/>
            <w:bottom w:val="none" w:sz="0" w:space="0" w:color="auto"/>
            <w:right w:val="none" w:sz="0" w:space="0" w:color="auto"/>
          </w:divBdr>
        </w:div>
      </w:divsChild>
    </w:div>
    <w:div w:id="2091808411">
      <w:bodyDiv w:val="1"/>
      <w:marLeft w:val="0"/>
      <w:marRight w:val="0"/>
      <w:marTop w:val="0"/>
      <w:marBottom w:val="0"/>
      <w:divBdr>
        <w:top w:val="none" w:sz="0" w:space="0" w:color="auto"/>
        <w:left w:val="none" w:sz="0" w:space="0" w:color="auto"/>
        <w:bottom w:val="none" w:sz="0" w:space="0" w:color="auto"/>
        <w:right w:val="none" w:sz="0" w:space="0" w:color="auto"/>
      </w:divBdr>
      <w:divsChild>
        <w:div w:id="837113762">
          <w:marLeft w:val="640"/>
          <w:marRight w:val="0"/>
          <w:marTop w:val="0"/>
          <w:marBottom w:val="0"/>
          <w:divBdr>
            <w:top w:val="none" w:sz="0" w:space="0" w:color="auto"/>
            <w:left w:val="none" w:sz="0" w:space="0" w:color="auto"/>
            <w:bottom w:val="none" w:sz="0" w:space="0" w:color="auto"/>
            <w:right w:val="none" w:sz="0" w:space="0" w:color="auto"/>
          </w:divBdr>
        </w:div>
        <w:div w:id="1987121101">
          <w:marLeft w:val="640"/>
          <w:marRight w:val="0"/>
          <w:marTop w:val="0"/>
          <w:marBottom w:val="0"/>
          <w:divBdr>
            <w:top w:val="none" w:sz="0" w:space="0" w:color="auto"/>
            <w:left w:val="none" w:sz="0" w:space="0" w:color="auto"/>
            <w:bottom w:val="none" w:sz="0" w:space="0" w:color="auto"/>
            <w:right w:val="none" w:sz="0" w:space="0" w:color="auto"/>
          </w:divBdr>
        </w:div>
        <w:div w:id="1262300574">
          <w:marLeft w:val="640"/>
          <w:marRight w:val="0"/>
          <w:marTop w:val="0"/>
          <w:marBottom w:val="0"/>
          <w:divBdr>
            <w:top w:val="none" w:sz="0" w:space="0" w:color="auto"/>
            <w:left w:val="none" w:sz="0" w:space="0" w:color="auto"/>
            <w:bottom w:val="none" w:sz="0" w:space="0" w:color="auto"/>
            <w:right w:val="none" w:sz="0" w:space="0" w:color="auto"/>
          </w:divBdr>
        </w:div>
        <w:div w:id="692195927">
          <w:marLeft w:val="640"/>
          <w:marRight w:val="0"/>
          <w:marTop w:val="0"/>
          <w:marBottom w:val="0"/>
          <w:divBdr>
            <w:top w:val="none" w:sz="0" w:space="0" w:color="auto"/>
            <w:left w:val="none" w:sz="0" w:space="0" w:color="auto"/>
            <w:bottom w:val="none" w:sz="0" w:space="0" w:color="auto"/>
            <w:right w:val="none" w:sz="0" w:space="0" w:color="auto"/>
          </w:divBdr>
        </w:div>
        <w:div w:id="792134042">
          <w:marLeft w:val="640"/>
          <w:marRight w:val="0"/>
          <w:marTop w:val="0"/>
          <w:marBottom w:val="0"/>
          <w:divBdr>
            <w:top w:val="none" w:sz="0" w:space="0" w:color="auto"/>
            <w:left w:val="none" w:sz="0" w:space="0" w:color="auto"/>
            <w:bottom w:val="none" w:sz="0" w:space="0" w:color="auto"/>
            <w:right w:val="none" w:sz="0" w:space="0" w:color="auto"/>
          </w:divBdr>
        </w:div>
        <w:div w:id="1914385805">
          <w:marLeft w:val="640"/>
          <w:marRight w:val="0"/>
          <w:marTop w:val="0"/>
          <w:marBottom w:val="0"/>
          <w:divBdr>
            <w:top w:val="none" w:sz="0" w:space="0" w:color="auto"/>
            <w:left w:val="none" w:sz="0" w:space="0" w:color="auto"/>
            <w:bottom w:val="none" w:sz="0" w:space="0" w:color="auto"/>
            <w:right w:val="none" w:sz="0" w:space="0" w:color="auto"/>
          </w:divBdr>
        </w:div>
        <w:div w:id="24445765">
          <w:marLeft w:val="640"/>
          <w:marRight w:val="0"/>
          <w:marTop w:val="0"/>
          <w:marBottom w:val="0"/>
          <w:divBdr>
            <w:top w:val="none" w:sz="0" w:space="0" w:color="auto"/>
            <w:left w:val="none" w:sz="0" w:space="0" w:color="auto"/>
            <w:bottom w:val="none" w:sz="0" w:space="0" w:color="auto"/>
            <w:right w:val="none" w:sz="0" w:space="0" w:color="auto"/>
          </w:divBdr>
        </w:div>
        <w:div w:id="2107119019">
          <w:marLeft w:val="640"/>
          <w:marRight w:val="0"/>
          <w:marTop w:val="0"/>
          <w:marBottom w:val="0"/>
          <w:divBdr>
            <w:top w:val="none" w:sz="0" w:space="0" w:color="auto"/>
            <w:left w:val="none" w:sz="0" w:space="0" w:color="auto"/>
            <w:bottom w:val="none" w:sz="0" w:space="0" w:color="auto"/>
            <w:right w:val="none" w:sz="0" w:space="0" w:color="auto"/>
          </w:divBdr>
        </w:div>
        <w:div w:id="1222450112">
          <w:marLeft w:val="640"/>
          <w:marRight w:val="0"/>
          <w:marTop w:val="0"/>
          <w:marBottom w:val="0"/>
          <w:divBdr>
            <w:top w:val="none" w:sz="0" w:space="0" w:color="auto"/>
            <w:left w:val="none" w:sz="0" w:space="0" w:color="auto"/>
            <w:bottom w:val="none" w:sz="0" w:space="0" w:color="auto"/>
            <w:right w:val="none" w:sz="0" w:space="0" w:color="auto"/>
          </w:divBdr>
        </w:div>
        <w:div w:id="531454814">
          <w:marLeft w:val="640"/>
          <w:marRight w:val="0"/>
          <w:marTop w:val="0"/>
          <w:marBottom w:val="0"/>
          <w:divBdr>
            <w:top w:val="none" w:sz="0" w:space="0" w:color="auto"/>
            <w:left w:val="none" w:sz="0" w:space="0" w:color="auto"/>
            <w:bottom w:val="none" w:sz="0" w:space="0" w:color="auto"/>
            <w:right w:val="none" w:sz="0" w:space="0" w:color="auto"/>
          </w:divBdr>
        </w:div>
        <w:div w:id="1418480348">
          <w:marLeft w:val="640"/>
          <w:marRight w:val="0"/>
          <w:marTop w:val="0"/>
          <w:marBottom w:val="0"/>
          <w:divBdr>
            <w:top w:val="none" w:sz="0" w:space="0" w:color="auto"/>
            <w:left w:val="none" w:sz="0" w:space="0" w:color="auto"/>
            <w:bottom w:val="none" w:sz="0" w:space="0" w:color="auto"/>
            <w:right w:val="none" w:sz="0" w:space="0" w:color="auto"/>
          </w:divBdr>
        </w:div>
        <w:div w:id="2091736695">
          <w:marLeft w:val="640"/>
          <w:marRight w:val="0"/>
          <w:marTop w:val="0"/>
          <w:marBottom w:val="0"/>
          <w:divBdr>
            <w:top w:val="none" w:sz="0" w:space="0" w:color="auto"/>
            <w:left w:val="none" w:sz="0" w:space="0" w:color="auto"/>
            <w:bottom w:val="none" w:sz="0" w:space="0" w:color="auto"/>
            <w:right w:val="none" w:sz="0" w:space="0" w:color="auto"/>
          </w:divBdr>
        </w:div>
        <w:div w:id="274287159">
          <w:marLeft w:val="640"/>
          <w:marRight w:val="0"/>
          <w:marTop w:val="0"/>
          <w:marBottom w:val="0"/>
          <w:divBdr>
            <w:top w:val="none" w:sz="0" w:space="0" w:color="auto"/>
            <w:left w:val="none" w:sz="0" w:space="0" w:color="auto"/>
            <w:bottom w:val="none" w:sz="0" w:space="0" w:color="auto"/>
            <w:right w:val="none" w:sz="0" w:space="0" w:color="auto"/>
          </w:divBdr>
        </w:div>
        <w:div w:id="991906919">
          <w:marLeft w:val="640"/>
          <w:marRight w:val="0"/>
          <w:marTop w:val="0"/>
          <w:marBottom w:val="0"/>
          <w:divBdr>
            <w:top w:val="none" w:sz="0" w:space="0" w:color="auto"/>
            <w:left w:val="none" w:sz="0" w:space="0" w:color="auto"/>
            <w:bottom w:val="none" w:sz="0" w:space="0" w:color="auto"/>
            <w:right w:val="none" w:sz="0" w:space="0" w:color="auto"/>
          </w:divBdr>
        </w:div>
        <w:div w:id="874582792">
          <w:marLeft w:val="640"/>
          <w:marRight w:val="0"/>
          <w:marTop w:val="0"/>
          <w:marBottom w:val="0"/>
          <w:divBdr>
            <w:top w:val="none" w:sz="0" w:space="0" w:color="auto"/>
            <w:left w:val="none" w:sz="0" w:space="0" w:color="auto"/>
            <w:bottom w:val="none" w:sz="0" w:space="0" w:color="auto"/>
            <w:right w:val="none" w:sz="0" w:space="0" w:color="auto"/>
          </w:divBdr>
        </w:div>
        <w:div w:id="745567052">
          <w:marLeft w:val="640"/>
          <w:marRight w:val="0"/>
          <w:marTop w:val="0"/>
          <w:marBottom w:val="0"/>
          <w:divBdr>
            <w:top w:val="none" w:sz="0" w:space="0" w:color="auto"/>
            <w:left w:val="none" w:sz="0" w:space="0" w:color="auto"/>
            <w:bottom w:val="none" w:sz="0" w:space="0" w:color="auto"/>
            <w:right w:val="none" w:sz="0" w:space="0" w:color="auto"/>
          </w:divBdr>
        </w:div>
        <w:div w:id="1412384739">
          <w:marLeft w:val="640"/>
          <w:marRight w:val="0"/>
          <w:marTop w:val="0"/>
          <w:marBottom w:val="0"/>
          <w:divBdr>
            <w:top w:val="none" w:sz="0" w:space="0" w:color="auto"/>
            <w:left w:val="none" w:sz="0" w:space="0" w:color="auto"/>
            <w:bottom w:val="none" w:sz="0" w:space="0" w:color="auto"/>
            <w:right w:val="none" w:sz="0" w:space="0" w:color="auto"/>
          </w:divBdr>
        </w:div>
        <w:div w:id="1802116687">
          <w:marLeft w:val="640"/>
          <w:marRight w:val="0"/>
          <w:marTop w:val="0"/>
          <w:marBottom w:val="0"/>
          <w:divBdr>
            <w:top w:val="none" w:sz="0" w:space="0" w:color="auto"/>
            <w:left w:val="none" w:sz="0" w:space="0" w:color="auto"/>
            <w:bottom w:val="none" w:sz="0" w:space="0" w:color="auto"/>
            <w:right w:val="none" w:sz="0" w:space="0" w:color="auto"/>
          </w:divBdr>
        </w:div>
        <w:div w:id="1343973109">
          <w:marLeft w:val="640"/>
          <w:marRight w:val="0"/>
          <w:marTop w:val="0"/>
          <w:marBottom w:val="0"/>
          <w:divBdr>
            <w:top w:val="none" w:sz="0" w:space="0" w:color="auto"/>
            <w:left w:val="none" w:sz="0" w:space="0" w:color="auto"/>
            <w:bottom w:val="none" w:sz="0" w:space="0" w:color="auto"/>
            <w:right w:val="none" w:sz="0" w:space="0" w:color="auto"/>
          </w:divBdr>
        </w:div>
        <w:div w:id="1593314303">
          <w:marLeft w:val="640"/>
          <w:marRight w:val="0"/>
          <w:marTop w:val="0"/>
          <w:marBottom w:val="0"/>
          <w:divBdr>
            <w:top w:val="none" w:sz="0" w:space="0" w:color="auto"/>
            <w:left w:val="none" w:sz="0" w:space="0" w:color="auto"/>
            <w:bottom w:val="none" w:sz="0" w:space="0" w:color="auto"/>
            <w:right w:val="none" w:sz="0" w:space="0" w:color="auto"/>
          </w:divBdr>
        </w:div>
        <w:div w:id="1007174170">
          <w:marLeft w:val="640"/>
          <w:marRight w:val="0"/>
          <w:marTop w:val="0"/>
          <w:marBottom w:val="0"/>
          <w:divBdr>
            <w:top w:val="none" w:sz="0" w:space="0" w:color="auto"/>
            <w:left w:val="none" w:sz="0" w:space="0" w:color="auto"/>
            <w:bottom w:val="none" w:sz="0" w:space="0" w:color="auto"/>
            <w:right w:val="none" w:sz="0" w:space="0" w:color="auto"/>
          </w:divBdr>
        </w:div>
        <w:div w:id="2132280791">
          <w:marLeft w:val="640"/>
          <w:marRight w:val="0"/>
          <w:marTop w:val="0"/>
          <w:marBottom w:val="0"/>
          <w:divBdr>
            <w:top w:val="none" w:sz="0" w:space="0" w:color="auto"/>
            <w:left w:val="none" w:sz="0" w:space="0" w:color="auto"/>
            <w:bottom w:val="none" w:sz="0" w:space="0" w:color="auto"/>
            <w:right w:val="none" w:sz="0" w:space="0" w:color="auto"/>
          </w:divBdr>
        </w:div>
        <w:div w:id="605698753">
          <w:marLeft w:val="640"/>
          <w:marRight w:val="0"/>
          <w:marTop w:val="0"/>
          <w:marBottom w:val="0"/>
          <w:divBdr>
            <w:top w:val="none" w:sz="0" w:space="0" w:color="auto"/>
            <w:left w:val="none" w:sz="0" w:space="0" w:color="auto"/>
            <w:bottom w:val="none" w:sz="0" w:space="0" w:color="auto"/>
            <w:right w:val="none" w:sz="0" w:space="0" w:color="auto"/>
          </w:divBdr>
        </w:div>
        <w:div w:id="136185355">
          <w:marLeft w:val="640"/>
          <w:marRight w:val="0"/>
          <w:marTop w:val="0"/>
          <w:marBottom w:val="0"/>
          <w:divBdr>
            <w:top w:val="none" w:sz="0" w:space="0" w:color="auto"/>
            <w:left w:val="none" w:sz="0" w:space="0" w:color="auto"/>
            <w:bottom w:val="none" w:sz="0" w:space="0" w:color="auto"/>
            <w:right w:val="none" w:sz="0" w:space="0" w:color="auto"/>
          </w:divBdr>
        </w:div>
        <w:div w:id="1812945599">
          <w:marLeft w:val="640"/>
          <w:marRight w:val="0"/>
          <w:marTop w:val="0"/>
          <w:marBottom w:val="0"/>
          <w:divBdr>
            <w:top w:val="none" w:sz="0" w:space="0" w:color="auto"/>
            <w:left w:val="none" w:sz="0" w:space="0" w:color="auto"/>
            <w:bottom w:val="none" w:sz="0" w:space="0" w:color="auto"/>
            <w:right w:val="none" w:sz="0" w:space="0" w:color="auto"/>
          </w:divBdr>
        </w:div>
        <w:div w:id="1773433567">
          <w:marLeft w:val="640"/>
          <w:marRight w:val="0"/>
          <w:marTop w:val="0"/>
          <w:marBottom w:val="0"/>
          <w:divBdr>
            <w:top w:val="none" w:sz="0" w:space="0" w:color="auto"/>
            <w:left w:val="none" w:sz="0" w:space="0" w:color="auto"/>
            <w:bottom w:val="none" w:sz="0" w:space="0" w:color="auto"/>
            <w:right w:val="none" w:sz="0" w:space="0" w:color="auto"/>
          </w:divBdr>
        </w:div>
        <w:div w:id="199636024">
          <w:marLeft w:val="640"/>
          <w:marRight w:val="0"/>
          <w:marTop w:val="0"/>
          <w:marBottom w:val="0"/>
          <w:divBdr>
            <w:top w:val="none" w:sz="0" w:space="0" w:color="auto"/>
            <w:left w:val="none" w:sz="0" w:space="0" w:color="auto"/>
            <w:bottom w:val="none" w:sz="0" w:space="0" w:color="auto"/>
            <w:right w:val="none" w:sz="0" w:space="0" w:color="auto"/>
          </w:divBdr>
        </w:div>
        <w:div w:id="1579485215">
          <w:marLeft w:val="640"/>
          <w:marRight w:val="0"/>
          <w:marTop w:val="0"/>
          <w:marBottom w:val="0"/>
          <w:divBdr>
            <w:top w:val="none" w:sz="0" w:space="0" w:color="auto"/>
            <w:left w:val="none" w:sz="0" w:space="0" w:color="auto"/>
            <w:bottom w:val="none" w:sz="0" w:space="0" w:color="auto"/>
            <w:right w:val="none" w:sz="0" w:space="0" w:color="auto"/>
          </w:divBdr>
        </w:div>
        <w:div w:id="703867989">
          <w:marLeft w:val="640"/>
          <w:marRight w:val="0"/>
          <w:marTop w:val="0"/>
          <w:marBottom w:val="0"/>
          <w:divBdr>
            <w:top w:val="none" w:sz="0" w:space="0" w:color="auto"/>
            <w:left w:val="none" w:sz="0" w:space="0" w:color="auto"/>
            <w:bottom w:val="none" w:sz="0" w:space="0" w:color="auto"/>
            <w:right w:val="none" w:sz="0" w:space="0" w:color="auto"/>
          </w:divBdr>
        </w:div>
        <w:div w:id="1135374389">
          <w:marLeft w:val="640"/>
          <w:marRight w:val="0"/>
          <w:marTop w:val="0"/>
          <w:marBottom w:val="0"/>
          <w:divBdr>
            <w:top w:val="none" w:sz="0" w:space="0" w:color="auto"/>
            <w:left w:val="none" w:sz="0" w:space="0" w:color="auto"/>
            <w:bottom w:val="none" w:sz="0" w:space="0" w:color="auto"/>
            <w:right w:val="none" w:sz="0" w:space="0" w:color="auto"/>
          </w:divBdr>
        </w:div>
        <w:div w:id="1382166738">
          <w:marLeft w:val="640"/>
          <w:marRight w:val="0"/>
          <w:marTop w:val="0"/>
          <w:marBottom w:val="0"/>
          <w:divBdr>
            <w:top w:val="none" w:sz="0" w:space="0" w:color="auto"/>
            <w:left w:val="none" w:sz="0" w:space="0" w:color="auto"/>
            <w:bottom w:val="none" w:sz="0" w:space="0" w:color="auto"/>
            <w:right w:val="none" w:sz="0" w:space="0" w:color="auto"/>
          </w:divBdr>
        </w:div>
        <w:div w:id="1975406947">
          <w:marLeft w:val="640"/>
          <w:marRight w:val="0"/>
          <w:marTop w:val="0"/>
          <w:marBottom w:val="0"/>
          <w:divBdr>
            <w:top w:val="none" w:sz="0" w:space="0" w:color="auto"/>
            <w:left w:val="none" w:sz="0" w:space="0" w:color="auto"/>
            <w:bottom w:val="none" w:sz="0" w:space="0" w:color="auto"/>
            <w:right w:val="none" w:sz="0" w:space="0" w:color="auto"/>
          </w:divBdr>
        </w:div>
        <w:div w:id="1715035893">
          <w:marLeft w:val="640"/>
          <w:marRight w:val="0"/>
          <w:marTop w:val="0"/>
          <w:marBottom w:val="0"/>
          <w:divBdr>
            <w:top w:val="none" w:sz="0" w:space="0" w:color="auto"/>
            <w:left w:val="none" w:sz="0" w:space="0" w:color="auto"/>
            <w:bottom w:val="none" w:sz="0" w:space="0" w:color="auto"/>
            <w:right w:val="none" w:sz="0" w:space="0" w:color="auto"/>
          </w:divBdr>
        </w:div>
        <w:div w:id="2080512820">
          <w:marLeft w:val="640"/>
          <w:marRight w:val="0"/>
          <w:marTop w:val="0"/>
          <w:marBottom w:val="0"/>
          <w:divBdr>
            <w:top w:val="none" w:sz="0" w:space="0" w:color="auto"/>
            <w:left w:val="none" w:sz="0" w:space="0" w:color="auto"/>
            <w:bottom w:val="none" w:sz="0" w:space="0" w:color="auto"/>
            <w:right w:val="none" w:sz="0" w:space="0" w:color="auto"/>
          </w:divBdr>
        </w:div>
        <w:div w:id="651255199">
          <w:marLeft w:val="640"/>
          <w:marRight w:val="0"/>
          <w:marTop w:val="0"/>
          <w:marBottom w:val="0"/>
          <w:divBdr>
            <w:top w:val="none" w:sz="0" w:space="0" w:color="auto"/>
            <w:left w:val="none" w:sz="0" w:space="0" w:color="auto"/>
            <w:bottom w:val="none" w:sz="0" w:space="0" w:color="auto"/>
            <w:right w:val="none" w:sz="0" w:space="0" w:color="auto"/>
          </w:divBdr>
        </w:div>
        <w:div w:id="1099329821">
          <w:marLeft w:val="640"/>
          <w:marRight w:val="0"/>
          <w:marTop w:val="0"/>
          <w:marBottom w:val="0"/>
          <w:divBdr>
            <w:top w:val="none" w:sz="0" w:space="0" w:color="auto"/>
            <w:left w:val="none" w:sz="0" w:space="0" w:color="auto"/>
            <w:bottom w:val="none" w:sz="0" w:space="0" w:color="auto"/>
            <w:right w:val="none" w:sz="0" w:space="0" w:color="auto"/>
          </w:divBdr>
        </w:div>
        <w:div w:id="2093964215">
          <w:marLeft w:val="640"/>
          <w:marRight w:val="0"/>
          <w:marTop w:val="0"/>
          <w:marBottom w:val="0"/>
          <w:divBdr>
            <w:top w:val="none" w:sz="0" w:space="0" w:color="auto"/>
            <w:left w:val="none" w:sz="0" w:space="0" w:color="auto"/>
            <w:bottom w:val="none" w:sz="0" w:space="0" w:color="auto"/>
            <w:right w:val="none" w:sz="0" w:space="0" w:color="auto"/>
          </w:divBdr>
        </w:div>
        <w:div w:id="387731270">
          <w:marLeft w:val="640"/>
          <w:marRight w:val="0"/>
          <w:marTop w:val="0"/>
          <w:marBottom w:val="0"/>
          <w:divBdr>
            <w:top w:val="none" w:sz="0" w:space="0" w:color="auto"/>
            <w:left w:val="none" w:sz="0" w:space="0" w:color="auto"/>
            <w:bottom w:val="none" w:sz="0" w:space="0" w:color="auto"/>
            <w:right w:val="none" w:sz="0" w:space="0" w:color="auto"/>
          </w:divBdr>
        </w:div>
        <w:div w:id="1207525757">
          <w:marLeft w:val="640"/>
          <w:marRight w:val="0"/>
          <w:marTop w:val="0"/>
          <w:marBottom w:val="0"/>
          <w:divBdr>
            <w:top w:val="none" w:sz="0" w:space="0" w:color="auto"/>
            <w:left w:val="none" w:sz="0" w:space="0" w:color="auto"/>
            <w:bottom w:val="none" w:sz="0" w:space="0" w:color="auto"/>
            <w:right w:val="none" w:sz="0" w:space="0" w:color="auto"/>
          </w:divBdr>
        </w:div>
        <w:div w:id="244728274">
          <w:marLeft w:val="640"/>
          <w:marRight w:val="0"/>
          <w:marTop w:val="0"/>
          <w:marBottom w:val="0"/>
          <w:divBdr>
            <w:top w:val="none" w:sz="0" w:space="0" w:color="auto"/>
            <w:left w:val="none" w:sz="0" w:space="0" w:color="auto"/>
            <w:bottom w:val="none" w:sz="0" w:space="0" w:color="auto"/>
            <w:right w:val="none" w:sz="0" w:space="0" w:color="auto"/>
          </w:divBdr>
        </w:div>
        <w:div w:id="587539585">
          <w:marLeft w:val="640"/>
          <w:marRight w:val="0"/>
          <w:marTop w:val="0"/>
          <w:marBottom w:val="0"/>
          <w:divBdr>
            <w:top w:val="none" w:sz="0" w:space="0" w:color="auto"/>
            <w:left w:val="none" w:sz="0" w:space="0" w:color="auto"/>
            <w:bottom w:val="none" w:sz="0" w:space="0" w:color="auto"/>
            <w:right w:val="none" w:sz="0" w:space="0" w:color="auto"/>
          </w:divBdr>
        </w:div>
        <w:div w:id="174005994">
          <w:marLeft w:val="640"/>
          <w:marRight w:val="0"/>
          <w:marTop w:val="0"/>
          <w:marBottom w:val="0"/>
          <w:divBdr>
            <w:top w:val="none" w:sz="0" w:space="0" w:color="auto"/>
            <w:left w:val="none" w:sz="0" w:space="0" w:color="auto"/>
            <w:bottom w:val="none" w:sz="0" w:space="0" w:color="auto"/>
            <w:right w:val="none" w:sz="0" w:space="0" w:color="auto"/>
          </w:divBdr>
        </w:div>
        <w:div w:id="2039894614">
          <w:marLeft w:val="640"/>
          <w:marRight w:val="0"/>
          <w:marTop w:val="0"/>
          <w:marBottom w:val="0"/>
          <w:divBdr>
            <w:top w:val="none" w:sz="0" w:space="0" w:color="auto"/>
            <w:left w:val="none" w:sz="0" w:space="0" w:color="auto"/>
            <w:bottom w:val="none" w:sz="0" w:space="0" w:color="auto"/>
            <w:right w:val="none" w:sz="0" w:space="0" w:color="auto"/>
          </w:divBdr>
        </w:div>
        <w:div w:id="1208646038">
          <w:marLeft w:val="640"/>
          <w:marRight w:val="0"/>
          <w:marTop w:val="0"/>
          <w:marBottom w:val="0"/>
          <w:divBdr>
            <w:top w:val="none" w:sz="0" w:space="0" w:color="auto"/>
            <w:left w:val="none" w:sz="0" w:space="0" w:color="auto"/>
            <w:bottom w:val="none" w:sz="0" w:space="0" w:color="auto"/>
            <w:right w:val="none" w:sz="0" w:space="0" w:color="auto"/>
          </w:divBdr>
        </w:div>
        <w:div w:id="390812156">
          <w:marLeft w:val="640"/>
          <w:marRight w:val="0"/>
          <w:marTop w:val="0"/>
          <w:marBottom w:val="0"/>
          <w:divBdr>
            <w:top w:val="none" w:sz="0" w:space="0" w:color="auto"/>
            <w:left w:val="none" w:sz="0" w:space="0" w:color="auto"/>
            <w:bottom w:val="none" w:sz="0" w:space="0" w:color="auto"/>
            <w:right w:val="none" w:sz="0" w:space="0" w:color="auto"/>
          </w:divBdr>
        </w:div>
        <w:div w:id="1483111779">
          <w:marLeft w:val="640"/>
          <w:marRight w:val="0"/>
          <w:marTop w:val="0"/>
          <w:marBottom w:val="0"/>
          <w:divBdr>
            <w:top w:val="none" w:sz="0" w:space="0" w:color="auto"/>
            <w:left w:val="none" w:sz="0" w:space="0" w:color="auto"/>
            <w:bottom w:val="none" w:sz="0" w:space="0" w:color="auto"/>
            <w:right w:val="none" w:sz="0" w:space="0" w:color="auto"/>
          </w:divBdr>
        </w:div>
      </w:divsChild>
    </w:div>
    <w:div w:id="2092264922">
      <w:bodyDiv w:val="1"/>
      <w:marLeft w:val="0"/>
      <w:marRight w:val="0"/>
      <w:marTop w:val="0"/>
      <w:marBottom w:val="0"/>
      <w:divBdr>
        <w:top w:val="none" w:sz="0" w:space="0" w:color="auto"/>
        <w:left w:val="none" w:sz="0" w:space="0" w:color="auto"/>
        <w:bottom w:val="none" w:sz="0" w:space="0" w:color="auto"/>
        <w:right w:val="none" w:sz="0" w:space="0" w:color="auto"/>
      </w:divBdr>
      <w:divsChild>
        <w:div w:id="1990278528">
          <w:marLeft w:val="0"/>
          <w:marRight w:val="0"/>
          <w:marTop w:val="0"/>
          <w:marBottom w:val="0"/>
          <w:divBdr>
            <w:top w:val="none" w:sz="0" w:space="0" w:color="auto"/>
            <w:left w:val="none" w:sz="0" w:space="0" w:color="auto"/>
            <w:bottom w:val="none" w:sz="0" w:space="0" w:color="auto"/>
            <w:right w:val="none" w:sz="0" w:space="0" w:color="auto"/>
          </w:divBdr>
          <w:divsChild>
            <w:div w:id="46883430">
              <w:marLeft w:val="0"/>
              <w:marRight w:val="0"/>
              <w:marTop w:val="0"/>
              <w:marBottom w:val="0"/>
              <w:divBdr>
                <w:top w:val="none" w:sz="0" w:space="0" w:color="auto"/>
                <w:left w:val="none" w:sz="0" w:space="0" w:color="auto"/>
                <w:bottom w:val="none" w:sz="0" w:space="0" w:color="auto"/>
                <w:right w:val="none" w:sz="0" w:space="0" w:color="auto"/>
              </w:divBdr>
              <w:divsChild>
                <w:div w:id="1574117962">
                  <w:marLeft w:val="0"/>
                  <w:marRight w:val="0"/>
                  <w:marTop w:val="0"/>
                  <w:marBottom w:val="0"/>
                  <w:divBdr>
                    <w:top w:val="none" w:sz="0" w:space="0" w:color="auto"/>
                    <w:left w:val="none" w:sz="0" w:space="0" w:color="auto"/>
                    <w:bottom w:val="none" w:sz="0" w:space="0" w:color="auto"/>
                    <w:right w:val="none" w:sz="0" w:space="0" w:color="auto"/>
                  </w:divBdr>
                  <w:divsChild>
                    <w:div w:id="418527503">
                      <w:marLeft w:val="0"/>
                      <w:marRight w:val="0"/>
                      <w:marTop w:val="0"/>
                      <w:marBottom w:val="0"/>
                      <w:divBdr>
                        <w:top w:val="none" w:sz="0" w:space="0" w:color="auto"/>
                        <w:left w:val="none" w:sz="0" w:space="0" w:color="auto"/>
                        <w:bottom w:val="none" w:sz="0" w:space="0" w:color="auto"/>
                        <w:right w:val="none" w:sz="0" w:space="0" w:color="auto"/>
                      </w:divBdr>
                    </w:div>
                    <w:div w:id="29557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2465420">
      <w:bodyDiv w:val="1"/>
      <w:marLeft w:val="0"/>
      <w:marRight w:val="0"/>
      <w:marTop w:val="0"/>
      <w:marBottom w:val="0"/>
      <w:divBdr>
        <w:top w:val="none" w:sz="0" w:space="0" w:color="auto"/>
        <w:left w:val="none" w:sz="0" w:space="0" w:color="auto"/>
        <w:bottom w:val="none" w:sz="0" w:space="0" w:color="auto"/>
        <w:right w:val="none" w:sz="0" w:space="0" w:color="auto"/>
      </w:divBdr>
      <w:divsChild>
        <w:div w:id="1831094670">
          <w:marLeft w:val="0"/>
          <w:marRight w:val="0"/>
          <w:marTop w:val="0"/>
          <w:marBottom w:val="0"/>
          <w:divBdr>
            <w:top w:val="none" w:sz="0" w:space="0" w:color="auto"/>
            <w:left w:val="none" w:sz="0" w:space="0" w:color="auto"/>
            <w:bottom w:val="none" w:sz="0" w:space="0" w:color="auto"/>
            <w:right w:val="none" w:sz="0" w:space="0" w:color="auto"/>
          </w:divBdr>
          <w:divsChild>
            <w:div w:id="1223521101">
              <w:marLeft w:val="0"/>
              <w:marRight w:val="0"/>
              <w:marTop w:val="0"/>
              <w:marBottom w:val="0"/>
              <w:divBdr>
                <w:top w:val="none" w:sz="0" w:space="0" w:color="auto"/>
                <w:left w:val="none" w:sz="0" w:space="0" w:color="auto"/>
                <w:bottom w:val="none" w:sz="0" w:space="0" w:color="auto"/>
                <w:right w:val="none" w:sz="0" w:space="0" w:color="auto"/>
              </w:divBdr>
              <w:divsChild>
                <w:div w:id="1932928875">
                  <w:marLeft w:val="0"/>
                  <w:marRight w:val="0"/>
                  <w:marTop w:val="0"/>
                  <w:marBottom w:val="0"/>
                  <w:divBdr>
                    <w:top w:val="none" w:sz="0" w:space="0" w:color="auto"/>
                    <w:left w:val="none" w:sz="0" w:space="0" w:color="auto"/>
                    <w:bottom w:val="none" w:sz="0" w:space="0" w:color="auto"/>
                    <w:right w:val="none" w:sz="0" w:space="0" w:color="auto"/>
                  </w:divBdr>
                  <w:divsChild>
                    <w:div w:id="54907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089651">
      <w:bodyDiv w:val="1"/>
      <w:marLeft w:val="0"/>
      <w:marRight w:val="0"/>
      <w:marTop w:val="0"/>
      <w:marBottom w:val="0"/>
      <w:divBdr>
        <w:top w:val="none" w:sz="0" w:space="0" w:color="auto"/>
        <w:left w:val="none" w:sz="0" w:space="0" w:color="auto"/>
        <w:bottom w:val="none" w:sz="0" w:space="0" w:color="auto"/>
        <w:right w:val="none" w:sz="0" w:space="0" w:color="auto"/>
      </w:divBdr>
      <w:divsChild>
        <w:div w:id="1015494018">
          <w:marLeft w:val="640"/>
          <w:marRight w:val="0"/>
          <w:marTop w:val="0"/>
          <w:marBottom w:val="0"/>
          <w:divBdr>
            <w:top w:val="none" w:sz="0" w:space="0" w:color="auto"/>
            <w:left w:val="none" w:sz="0" w:space="0" w:color="auto"/>
            <w:bottom w:val="none" w:sz="0" w:space="0" w:color="auto"/>
            <w:right w:val="none" w:sz="0" w:space="0" w:color="auto"/>
          </w:divBdr>
        </w:div>
        <w:div w:id="1471745238">
          <w:marLeft w:val="640"/>
          <w:marRight w:val="0"/>
          <w:marTop w:val="0"/>
          <w:marBottom w:val="0"/>
          <w:divBdr>
            <w:top w:val="none" w:sz="0" w:space="0" w:color="auto"/>
            <w:left w:val="none" w:sz="0" w:space="0" w:color="auto"/>
            <w:bottom w:val="none" w:sz="0" w:space="0" w:color="auto"/>
            <w:right w:val="none" w:sz="0" w:space="0" w:color="auto"/>
          </w:divBdr>
        </w:div>
        <w:div w:id="159542598">
          <w:marLeft w:val="640"/>
          <w:marRight w:val="0"/>
          <w:marTop w:val="0"/>
          <w:marBottom w:val="0"/>
          <w:divBdr>
            <w:top w:val="none" w:sz="0" w:space="0" w:color="auto"/>
            <w:left w:val="none" w:sz="0" w:space="0" w:color="auto"/>
            <w:bottom w:val="none" w:sz="0" w:space="0" w:color="auto"/>
            <w:right w:val="none" w:sz="0" w:space="0" w:color="auto"/>
          </w:divBdr>
        </w:div>
        <w:div w:id="956326608">
          <w:marLeft w:val="640"/>
          <w:marRight w:val="0"/>
          <w:marTop w:val="0"/>
          <w:marBottom w:val="0"/>
          <w:divBdr>
            <w:top w:val="none" w:sz="0" w:space="0" w:color="auto"/>
            <w:left w:val="none" w:sz="0" w:space="0" w:color="auto"/>
            <w:bottom w:val="none" w:sz="0" w:space="0" w:color="auto"/>
            <w:right w:val="none" w:sz="0" w:space="0" w:color="auto"/>
          </w:divBdr>
        </w:div>
        <w:div w:id="1767581382">
          <w:marLeft w:val="640"/>
          <w:marRight w:val="0"/>
          <w:marTop w:val="0"/>
          <w:marBottom w:val="0"/>
          <w:divBdr>
            <w:top w:val="none" w:sz="0" w:space="0" w:color="auto"/>
            <w:left w:val="none" w:sz="0" w:space="0" w:color="auto"/>
            <w:bottom w:val="none" w:sz="0" w:space="0" w:color="auto"/>
            <w:right w:val="none" w:sz="0" w:space="0" w:color="auto"/>
          </w:divBdr>
        </w:div>
        <w:div w:id="297995532">
          <w:marLeft w:val="640"/>
          <w:marRight w:val="0"/>
          <w:marTop w:val="0"/>
          <w:marBottom w:val="0"/>
          <w:divBdr>
            <w:top w:val="none" w:sz="0" w:space="0" w:color="auto"/>
            <w:left w:val="none" w:sz="0" w:space="0" w:color="auto"/>
            <w:bottom w:val="none" w:sz="0" w:space="0" w:color="auto"/>
            <w:right w:val="none" w:sz="0" w:space="0" w:color="auto"/>
          </w:divBdr>
        </w:div>
        <w:div w:id="3870659">
          <w:marLeft w:val="640"/>
          <w:marRight w:val="0"/>
          <w:marTop w:val="0"/>
          <w:marBottom w:val="0"/>
          <w:divBdr>
            <w:top w:val="none" w:sz="0" w:space="0" w:color="auto"/>
            <w:left w:val="none" w:sz="0" w:space="0" w:color="auto"/>
            <w:bottom w:val="none" w:sz="0" w:space="0" w:color="auto"/>
            <w:right w:val="none" w:sz="0" w:space="0" w:color="auto"/>
          </w:divBdr>
        </w:div>
        <w:div w:id="977027523">
          <w:marLeft w:val="640"/>
          <w:marRight w:val="0"/>
          <w:marTop w:val="0"/>
          <w:marBottom w:val="0"/>
          <w:divBdr>
            <w:top w:val="none" w:sz="0" w:space="0" w:color="auto"/>
            <w:left w:val="none" w:sz="0" w:space="0" w:color="auto"/>
            <w:bottom w:val="none" w:sz="0" w:space="0" w:color="auto"/>
            <w:right w:val="none" w:sz="0" w:space="0" w:color="auto"/>
          </w:divBdr>
        </w:div>
        <w:div w:id="2047021524">
          <w:marLeft w:val="640"/>
          <w:marRight w:val="0"/>
          <w:marTop w:val="0"/>
          <w:marBottom w:val="0"/>
          <w:divBdr>
            <w:top w:val="none" w:sz="0" w:space="0" w:color="auto"/>
            <w:left w:val="none" w:sz="0" w:space="0" w:color="auto"/>
            <w:bottom w:val="none" w:sz="0" w:space="0" w:color="auto"/>
            <w:right w:val="none" w:sz="0" w:space="0" w:color="auto"/>
          </w:divBdr>
        </w:div>
        <w:div w:id="1837913374">
          <w:marLeft w:val="640"/>
          <w:marRight w:val="0"/>
          <w:marTop w:val="0"/>
          <w:marBottom w:val="0"/>
          <w:divBdr>
            <w:top w:val="none" w:sz="0" w:space="0" w:color="auto"/>
            <w:left w:val="none" w:sz="0" w:space="0" w:color="auto"/>
            <w:bottom w:val="none" w:sz="0" w:space="0" w:color="auto"/>
            <w:right w:val="none" w:sz="0" w:space="0" w:color="auto"/>
          </w:divBdr>
        </w:div>
        <w:div w:id="204879127">
          <w:marLeft w:val="640"/>
          <w:marRight w:val="0"/>
          <w:marTop w:val="0"/>
          <w:marBottom w:val="0"/>
          <w:divBdr>
            <w:top w:val="none" w:sz="0" w:space="0" w:color="auto"/>
            <w:left w:val="none" w:sz="0" w:space="0" w:color="auto"/>
            <w:bottom w:val="none" w:sz="0" w:space="0" w:color="auto"/>
            <w:right w:val="none" w:sz="0" w:space="0" w:color="auto"/>
          </w:divBdr>
        </w:div>
        <w:div w:id="1129395702">
          <w:marLeft w:val="640"/>
          <w:marRight w:val="0"/>
          <w:marTop w:val="0"/>
          <w:marBottom w:val="0"/>
          <w:divBdr>
            <w:top w:val="none" w:sz="0" w:space="0" w:color="auto"/>
            <w:left w:val="none" w:sz="0" w:space="0" w:color="auto"/>
            <w:bottom w:val="none" w:sz="0" w:space="0" w:color="auto"/>
            <w:right w:val="none" w:sz="0" w:space="0" w:color="auto"/>
          </w:divBdr>
        </w:div>
        <w:div w:id="964652923">
          <w:marLeft w:val="640"/>
          <w:marRight w:val="0"/>
          <w:marTop w:val="0"/>
          <w:marBottom w:val="0"/>
          <w:divBdr>
            <w:top w:val="none" w:sz="0" w:space="0" w:color="auto"/>
            <w:left w:val="none" w:sz="0" w:space="0" w:color="auto"/>
            <w:bottom w:val="none" w:sz="0" w:space="0" w:color="auto"/>
            <w:right w:val="none" w:sz="0" w:space="0" w:color="auto"/>
          </w:divBdr>
        </w:div>
        <w:div w:id="1906454434">
          <w:marLeft w:val="640"/>
          <w:marRight w:val="0"/>
          <w:marTop w:val="0"/>
          <w:marBottom w:val="0"/>
          <w:divBdr>
            <w:top w:val="none" w:sz="0" w:space="0" w:color="auto"/>
            <w:left w:val="none" w:sz="0" w:space="0" w:color="auto"/>
            <w:bottom w:val="none" w:sz="0" w:space="0" w:color="auto"/>
            <w:right w:val="none" w:sz="0" w:space="0" w:color="auto"/>
          </w:divBdr>
        </w:div>
        <w:div w:id="1881430699">
          <w:marLeft w:val="640"/>
          <w:marRight w:val="0"/>
          <w:marTop w:val="0"/>
          <w:marBottom w:val="0"/>
          <w:divBdr>
            <w:top w:val="none" w:sz="0" w:space="0" w:color="auto"/>
            <w:left w:val="none" w:sz="0" w:space="0" w:color="auto"/>
            <w:bottom w:val="none" w:sz="0" w:space="0" w:color="auto"/>
            <w:right w:val="none" w:sz="0" w:space="0" w:color="auto"/>
          </w:divBdr>
        </w:div>
        <w:div w:id="1791168437">
          <w:marLeft w:val="640"/>
          <w:marRight w:val="0"/>
          <w:marTop w:val="0"/>
          <w:marBottom w:val="0"/>
          <w:divBdr>
            <w:top w:val="none" w:sz="0" w:space="0" w:color="auto"/>
            <w:left w:val="none" w:sz="0" w:space="0" w:color="auto"/>
            <w:bottom w:val="none" w:sz="0" w:space="0" w:color="auto"/>
            <w:right w:val="none" w:sz="0" w:space="0" w:color="auto"/>
          </w:divBdr>
        </w:div>
        <w:div w:id="736783433">
          <w:marLeft w:val="640"/>
          <w:marRight w:val="0"/>
          <w:marTop w:val="0"/>
          <w:marBottom w:val="0"/>
          <w:divBdr>
            <w:top w:val="none" w:sz="0" w:space="0" w:color="auto"/>
            <w:left w:val="none" w:sz="0" w:space="0" w:color="auto"/>
            <w:bottom w:val="none" w:sz="0" w:space="0" w:color="auto"/>
            <w:right w:val="none" w:sz="0" w:space="0" w:color="auto"/>
          </w:divBdr>
        </w:div>
        <w:div w:id="1361396504">
          <w:marLeft w:val="640"/>
          <w:marRight w:val="0"/>
          <w:marTop w:val="0"/>
          <w:marBottom w:val="0"/>
          <w:divBdr>
            <w:top w:val="none" w:sz="0" w:space="0" w:color="auto"/>
            <w:left w:val="none" w:sz="0" w:space="0" w:color="auto"/>
            <w:bottom w:val="none" w:sz="0" w:space="0" w:color="auto"/>
            <w:right w:val="none" w:sz="0" w:space="0" w:color="auto"/>
          </w:divBdr>
        </w:div>
        <w:div w:id="2043048352">
          <w:marLeft w:val="640"/>
          <w:marRight w:val="0"/>
          <w:marTop w:val="0"/>
          <w:marBottom w:val="0"/>
          <w:divBdr>
            <w:top w:val="none" w:sz="0" w:space="0" w:color="auto"/>
            <w:left w:val="none" w:sz="0" w:space="0" w:color="auto"/>
            <w:bottom w:val="none" w:sz="0" w:space="0" w:color="auto"/>
            <w:right w:val="none" w:sz="0" w:space="0" w:color="auto"/>
          </w:divBdr>
        </w:div>
        <w:div w:id="978730407">
          <w:marLeft w:val="640"/>
          <w:marRight w:val="0"/>
          <w:marTop w:val="0"/>
          <w:marBottom w:val="0"/>
          <w:divBdr>
            <w:top w:val="none" w:sz="0" w:space="0" w:color="auto"/>
            <w:left w:val="none" w:sz="0" w:space="0" w:color="auto"/>
            <w:bottom w:val="none" w:sz="0" w:space="0" w:color="auto"/>
            <w:right w:val="none" w:sz="0" w:space="0" w:color="auto"/>
          </w:divBdr>
        </w:div>
        <w:div w:id="958414355">
          <w:marLeft w:val="640"/>
          <w:marRight w:val="0"/>
          <w:marTop w:val="0"/>
          <w:marBottom w:val="0"/>
          <w:divBdr>
            <w:top w:val="none" w:sz="0" w:space="0" w:color="auto"/>
            <w:left w:val="none" w:sz="0" w:space="0" w:color="auto"/>
            <w:bottom w:val="none" w:sz="0" w:space="0" w:color="auto"/>
            <w:right w:val="none" w:sz="0" w:space="0" w:color="auto"/>
          </w:divBdr>
        </w:div>
        <w:div w:id="106508360">
          <w:marLeft w:val="640"/>
          <w:marRight w:val="0"/>
          <w:marTop w:val="0"/>
          <w:marBottom w:val="0"/>
          <w:divBdr>
            <w:top w:val="none" w:sz="0" w:space="0" w:color="auto"/>
            <w:left w:val="none" w:sz="0" w:space="0" w:color="auto"/>
            <w:bottom w:val="none" w:sz="0" w:space="0" w:color="auto"/>
            <w:right w:val="none" w:sz="0" w:space="0" w:color="auto"/>
          </w:divBdr>
        </w:div>
        <w:div w:id="1039821543">
          <w:marLeft w:val="640"/>
          <w:marRight w:val="0"/>
          <w:marTop w:val="0"/>
          <w:marBottom w:val="0"/>
          <w:divBdr>
            <w:top w:val="none" w:sz="0" w:space="0" w:color="auto"/>
            <w:left w:val="none" w:sz="0" w:space="0" w:color="auto"/>
            <w:bottom w:val="none" w:sz="0" w:space="0" w:color="auto"/>
            <w:right w:val="none" w:sz="0" w:space="0" w:color="auto"/>
          </w:divBdr>
        </w:div>
        <w:div w:id="1517619619">
          <w:marLeft w:val="640"/>
          <w:marRight w:val="0"/>
          <w:marTop w:val="0"/>
          <w:marBottom w:val="0"/>
          <w:divBdr>
            <w:top w:val="none" w:sz="0" w:space="0" w:color="auto"/>
            <w:left w:val="none" w:sz="0" w:space="0" w:color="auto"/>
            <w:bottom w:val="none" w:sz="0" w:space="0" w:color="auto"/>
            <w:right w:val="none" w:sz="0" w:space="0" w:color="auto"/>
          </w:divBdr>
        </w:div>
        <w:div w:id="1069112995">
          <w:marLeft w:val="640"/>
          <w:marRight w:val="0"/>
          <w:marTop w:val="0"/>
          <w:marBottom w:val="0"/>
          <w:divBdr>
            <w:top w:val="none" w:sz="0" w:space="0" w:color="auto"/>
            <w:left w:val="none" w:sz="0" w:space="0" w:color="auto"/>
            <w:bottom w:val="none" w:sz="0" w:space="0" w:color="auto"/>
            <w:right w:val="none" w:sz="0" w:space="0" w:color="auto"/>
          </w:divBdr>
        </w:div>
        <w:div w:id="770977685">
          <w:marLeft w:val="640"/>
          <w:marRight w:val="0"/>
          <w:marTop w:val="0"/>
          <w:marBottom w:val="0"/>
          <w:divBdr>
            <w:top w:val="none" w:sz="0" w:space="0" w:color="auto"/>
            <w:left w:val="none" w:sz="0" w:space="0" w:color="auto"/>
            <w:bottom w:val="none" w:sz="0" w:space="0" w:color="auto"/>
            <w:right w:val="none" w:sz="0" w:space="0" w:color="auto"/>
          </w:divBdr>
        </w:div>
        <w:div w:id="1950895774">
          <w:marLeft w:val="640"/>
          <w:marRight w:val="0"/>
          <w:marTop w:val="0"/>
          <w:marBottom w:val="0"/>
          <w:divBdr>
            <w:top w:val="none" w:sz="0" w:space="0" w:color="auto"/>
            <w:left w:val="none" w:sz="0" w:space="0" w:color="auto"/>
            <w:bottom w:val="none" w:sz="0" w:space="0" w:color="auto"/>
            <w:right w:val="none" w:sz="0" w:space="0" w:color="auto"/>
          </w:divBdr>
        </w:div>
        <w:div w:id="643659617">
          <w:marLeft w:val="640"/>
          <w:marRight w:val="0"/>
          <w:marTop w:val="0"/>
          <w:marBottom w:val="0"/>
          <w:divBdr>
            <w:top w:val="none" w:sz="0" w:space="0" w:color="auto"/>
            <w:left w:val="none" w:sz="0" w:space="0" w:color="auto"/>
            <w:bottom w:val="none" w:sz="0" w:space="0" w:color="auto"/>
            <w:right w:val="none" w:sz="0" w:space="0" w:color="auto"/>
          </w:divBdr>
        </w:div>
        <w:div w:id="1998999318">
          <w:marLeft w:val="640"/>
          <w:marRight w:val="0"/>
          <w:marTop w:val="0"/>
          <w:marBottom w:val="0"/>
          <w:divBdr>
            <w:top w:val="none" w:sz="0" w:space="0" w:color="auto"/>
            <w:left w:val="none" w:sz="0" w:space="0" w:color="auto"/>
            <w:bottom w:val="none" w:sz="0" w:space="0" w:color="auto"/>
            <w:right w:val="none" w:sz="0" w:space="0" w:color="auto"/>
          </w:divBdr>
        </w:div>
        <w:div w:id="455638332">
          <w:marLeft w:val="640"/>
          <w:marRight w:val="0"/>
          <w:marTop w:val="0"/>
          <w:marBottom w:val="0"/>
          <w:divBdr>
            <w:top w:val="none" w:sz="0" w:space="0" w:color="auto"/>
            <w:left w:val="none" w:sz="0" w:space="0" w:color="auto"/>
            <w:bottom w:val="none" w:sz="0" w:space="0" w:color="auto"/>
            <w:right w:val="none" w:sz="0" w:space="0" w:color="auto"/>
          </w:divBdr>
        </w:div>
        <w:div w:id="529758990">
          <w:marLeft w:val="640"/>
          <w:marRight w:val="0"/>
          <w:marTop w:val="0"/>
          <w:marBottom w:val="0"/>
          <w:divBdr>
            <w:top w:val="none" w:sz="0" w:space="0" w:color="auto"/>
            <w:left w:val="none" w:sz="0" w:space="0" w:color="auto"/>
            <w:bottom w:val="none" w:sz="0" w:space="0" w:color="auto"/>
            <w:right w:val="none" w:sz="0" w:space="0" w:color="auto"/>
          </w:divBdr>
        </w:div>
        <w:div w:id="2028017192">
          <w:marLeft w:val="640"/>
          <w:marRight w:val="0"/>
          <w:marTop w:val="0"/>
          <w:marBottom w:val="0"/>
          <w:divBdr>
            <w:top w:val="none" w:sz="0" w:space="0" w:color="auto"/>
            <w:left w:val="none" w:sz="0" w:space="0" w:color="auto"/>
            <w:bottom w:val="none" w:sz="0" w:space="0" w:color="auto"/>
            <w:right w:val="none" w:sz="0" w:space="0" w:color="auto"/>
          </w:divBdr>
        </w:div>
        <w:div w:id="168369885">
          <w:marLeft w:val="640"/>
          <w:marRight w:val="0"/>
          <w:marTop w:val="0"/>
          <w:marBottom w:val="0"/>
          <w:divBdr>
            <w:top w:val="none" w:sz="0" w:space="0" w:color="auto"/>
            <w:left w:val="none" w:sz="0" w:space="0" w:color="auto"/>
            <w:bottom w:val="none" w:sz="0" w:space="0" w:color="auto"/>
            <w:right w:val="none" w:sz="0" w:space="0" w:color="auto"/>
          </w:divBdr>
        </w:div>
        <w:div w:id="191235323">
          <w:marLeft w:val="640"/>
          <w:marRight w:val="0"/>
          <w:marTop w:val="0"/>
          <w:marBottom w:val="0"/>
          <w:divBdr>
            <w:top w:val="none" w:sz="0" w:space="0" w:color="auto"/>
            <w:left w:val="none" w:sz="0" w:space="0" w:color="auto"/>
            <w:bottom w:val="none" w:sz="0" w:space="0" w:color="auto"/>
            <w:right w:val="none" w:sz="0" w:space="0" w:color="auto"/>
          </w:divBdr>
        </w:div>
        <w:div w:id="625549759">
          <w:marLeft w:val="640"/>
          <w:marRight w:val="0"/>
          <w:marTop w:val="0"/>
          <w:marBottom w:val="0"/>
          <w:divBdr>
            <w:top w:val="none" w:sz="0" w:space="0" w:color="auto"/>
            <w:left w:val="none" w:sz="0" w:space="0" w:color="auto"/>
            <w:bottom w:val="none" w:sz="0" w:space="0" w:color="auto"/>
            <w:right w:val="none" w:sz="0" w:space="0" w:color="auto"/>
          </w:divBdr>
        </w:div>
        <w:div w:id="599262372">
          <w:marLeft w:val="640"/>
          <w:marRight w:val="0"/>
          <w:marTop w:val="0"/>
          <w:marBottom w:val="0"/>
          <w:divBdr>
            <w:top w:val="none" w:sz="0" w:space="0" w:color="auto"/>
            <w:left w:val="none" w:sz="0" w:space="0" w:color="auto"/>
            <w:bottom w:val="none" w:sz="0" w:space="0" w:color="auto"/>
            <w:right w:val="none" w:sz="0" w:space="0" w:color="auto"/>
          </w:divBdr>
        </w:div>
        <w:div w:id="425879771">
          <w:marLeft w:val="640"/>
          <w:marRight w:val="0"/>
          <w:marTop w:val="0"/>
          <w:marBottom w:val="0"/>
          <w:divBdr>
            <w:top w:val="none" w:sz="0" w:space="0" w:color="auto"/>
            <w:left w:val="none" w:sz="0" w:space="0" w:color="auto"/>
            <w:bottom w:val="none" w:sz="0" w:space="0" w:color="auto"/>
            <w:right w:val="none" w:sz="0" w:space="0" w:color="auto"/>
          </w:divBdr>
        </w:div>
        <w:div w:id="966085937">
          <w:marLeft w:val="640"/>
          <w:marRight w:val="0"/>
          <w:marTop w:val="0"/>
          <w:marBottom w:val="0"/>
          <w:divBdr>
            <w:top w:val="none" w:sz="0" w:space="0" w:color="auto"/>
            <w:left w:val="none" w:sz="0" w:space="0" w:color="auto"/>
            <w:bottom w:val="none" w:sz="0" w:space="0" w:color="auto"/>
            <w:right w:val="none" w:sz="0" w:space="0" w:color="auto"/>
          </w:divBdr>
        </w:div>
        <w:div w:id="1697197297">
          <w:marLeft w:val="640"/>
          <w:marRight w:val="0"/>
          <w:marTop w:val="0"/>
          <w:marBottom w:val="0"/>
          <w:divBdr>
            <w:top w:val="none" w:sz="0" w:space="0" w:color="auto"/>
            <w:left w:val="none" w:sz="0" w:space="0" w:color="auto"/>
            <w:bottom w:val="none" w:sz="0" w:space="0" w:color="auto"/>
            <w:right w:val="none" w:sz="0" w:space="0" w:color="auto"/>
          </w:divBdr>
        </w:div>
        <w:div w:id="588807308">
          <w:marLeft w:val="640"/>
          <w:marRight w:val="0"/>
          <w:marTop w:val="0"/>
          <w:marBottom w:val="0"/>
          <w:divBdr>
            <w:top w:val="none" w:sz="0" w:space="0" w:color="auto"/>
            <w:left w:val="none" w:sz="0" w:space="0" w:color="auto"/>
            <w:bottom w:val="none" w:sz="0" w:space="0" w:color="auto"/>
            <w:right w:val="none" w:sz="0" w:space="0" w:color="auto"/>
          </w:divBdr>
        </w:div>
        <w:div w:id="873930267">
          <w:marLeft w:val="640"/>
          <w:marRight w:val="0"/>
          <w:marTop w:val="0"/>
          <w:marBottom w:val="0"/>
          <w:divBdr>
            <w:top w:val="none" w:sz="0" w:space="0" w:color="auto"/>
            <w:left w:val="none" w:sz="0" w:space="0" w:color="auto"/>
            <w:bottom w:val="none" w:sz="0" w:space="0" w:color="auto"/>
            <w:right w:val="none" w:sz="0" w:space="0" w:color="auto"/>
          </w:divBdr>
        </w:div>
        <w:div w:id="1925527936">
          <w:marLeft w:val="640"/>
          <w:marRight w:val="0"/>
          <w:marTop w:val="0"/>
          <w:marBottom w:val="0"/>
          <w:divBdr>
            <w:top w:val="none" w:sz="0" w:space="0" w:color="auto"/>
            <w:left w:val="none" w:sz="0" w:space="0" w:color="auto"/>
            <w:bottom w:val="none" w:sz="0" w:space="0" w:color="auto"/>
            <w:right w:val="none" w:sz="0" w:space="0" w:color="auto"/>
          </w:divBdr>
        </w:div>
        <w:div w:id="8651961">
          <w:marLeft w:val="640"/>
          <w:marRight w:val="0"/>
          <w:marTop w:val="0"/>
          <w:marBottom w:val="0"/>
          <w:divBdr>
            <w:top w:val="none" w:sz="0" w:space="0" w:color="auto"/>
            <w:left w:val="none" w:sz="0" w:space="0" w:color="auto"/>
            <w:bottom w:val="none" w:sz="0" w:space="0" w:color="auto"/>
            <w:right w:val="none" w:sz="0" w:space="0" w:color="auto"/>
          </w:divBdr>
        </w:div>
        <w:div w:id="678241263">
          <w:marLeft w:val="640"/>
          <w:marRight w:val="0"/>
          <w:marTop w:val="0"/>
          <w:marBottom w:val="0"/>
          <w:divBdr>
            <w:top w:val="none" w:sz="0" w:space="0" w:color="auto"/>
            <w:left w:val="none" w:sz="0" w:space="0" w:color="auto"/>
            <w:bottom w:val="none" w:sz="0" w:space="0" w:color="auto"/>
            <w:right w:val="none" w:sz="0" w:space="0" w:color="auto"/>
          </w:divBdr>
        </w:div>
        <w:div w:id="486095192">
          <w:marLeft w:val="640"/>
          <w:marRight w:val="0"/>
          <w:marTop w:val="0"/>
          <w:marBottom w:val="0"/>
          <w:divBdr>
            <w:top w:val="none" w:sz="0" w:space="0" w:color="auto"/>
            <w:left w:val="none" w:sz="0" w:space="0" w:color="auto"/>
            <w:bottom w:val="none" w:sz="0" w:space="0" w:color="auto"/>
            <w:right w:val="none" w:sz="0" w:space="0" w:color="auto"/>
          </w:divBdr>
        </w:div>
        <w:div w:id="1910922630">
          <w:marLeft w:val="640"/>
          <w:marRight w:val="0"/>
          <w:marTop w:val="0"/>
          <w:marBottom w:val="0"/>
          <w:divBdr>
            <w:top w:val="none" w:sz="0" w:space="0" w:color="auto"/>
            <w:left w:val="none" w:sz="0" w:space="0" w:color="auto"/>
            <w:bottom w:val="none" w:sz="0" w:space="0" w:color="auto"/>
            <w:right w:val="none" w:sz="0" w:space="0" w:color="auto"/>
          </w:divBdr>
        </w:div>
      </w:divsChild>
    </w:div>
    <w:div w:id="2117551941">
      <w:bodyDiv w:val="1"/>
      <w:marLeft w:val="0"/>
      <w:marRight w:val="0"/>
      <w:marTop w:val="0"/>
      <w:marBottom w:val="0"/>
      <w:divBdr>
        <w:top w:val="none" w:sz="0" w:space="0" w:color="auto"/>
        <w:left w:val="none" w:sz="0" w:space="0" w:color="auto"/>
        <w:bottom w:val="none" w:sz="0" w:space="0" w:color="auto"/>
        <w:right w:val="none" w:sz="0" w:space="0" w:color="auto"/>
      </w:divBdr>
      <w:divsChild>
        <w:div w:id="236866605">
          <w:marLeft w:val="0"/>
          <w:marRight w:val="0"/>
          <w:marTop w:val="0"/>
          <w:marBottom w:val="0"/>
          <w:divBdr>
            <w:top w:val="none" w:sz="0" w:space="0" w:color="auto"/>
            <w:left w:val="none" w:sz="0" w:space="0" w:color="auto"/>
            <w:bottom w:val="none" w:sz="0" w:space="0" w:color="auto"/>
            <w:right w:val="none" w:sz="0" w:space="0" w:color="auto"/>
          </w:divBdr>
          <w:divsChild>
            <w:div w:id="1995134906">
              <w:marLeft w:val="0"/>
              <w:marRight w:val="0"/>
              <w:marTop w:val="0"/>
              <w:marBottom w:val="0"/>
              <w:divBdr>
                <w:top w:val="none" w:sz="0" w:space="0" w:color="auto"/>
                <w:left w:val="none" w:sz="0" w:space="0" w:color="auto"/>
                <w:bottom w:val="none" w:sz="0" w:space="0" w:color="auto"/>
                <w:right w:val="none" w:sz="0" w:space="0" w:color="auto"/>
              </w:divBdr>
              <w:divsChild>
                <w:div w:id="33307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sChild>
        <w:div w:id="750739279">
          <w:marLeft w:val="0"/>
          <w:marRight w:val="0"/>
          <w:marTop w:val="0"/>
          <w:marBottom w:val="0"/>
          <w:divBdr>
            <w:top w:val="none" w:sz="0" w:space="0" w:color="auto"/>
            <w:left w:val="none" w:sz="0" w:space="0" w:color="auto"/>
            <w:bottom w:val="none" w:sz="0" w:space="0" w:color="auto"/>
            <w:right w:val="none" w:sz="0" w:space="0" w:color="auto"/>
          </w:divBdr>
          <w:divsChild>
            <w:div w:id="1176772101">
              <w:marLeft w:val="0"/>
              <w:marRight w:val="0"/>
              <w:marTop w:val="0"/>
              <w:marBottom w:val="0"/>
              <w:divBdr>
                <w:top w:val="none" w:sz="0" w:space="0" w:color="auto"/>
                <w:left w:val="none" w:sz="0" w:space="0" w:color="auto"/>
                <w:bottom w:val="none" w:sz="0" w:space="0" w:color="auto"/>
                <w:right w:val="none" w:sz="0" w:space="0" w:color="auto"/>
              </w:divBdr>
              <w:divsChild>
                <w:div w:id="147286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850342">
      <w:bodyDiv w:val="1"/>
      <w:marLeft w:val="0"/>
      <w:marRight w:val="0"/>
      <w:marTop w:val="0"/>
      <w:marBottom w:val="0"/>
      <w:divBdr>
        <w:top w:val="none" w:sz="0" w:space="0" w:color="auto"/>
        <w:left w:val="none" w:sz="0" w:space="0" w:color="auto"/>
        <w:bottom w:val="none" w:sz="0" w:space="0" w:color="auto"/>
        <w:right w:val="none" w:sz="0" w:space="0" w:color="auto"/>
      </w:divBdr>
    </w:div>
    <w:div w:id="2135753489">
      <w:bodyDiv w:val="1"/>
      <w:marLeft w:val="0"/>
      <w:marRight w:val="0"/>
      <w:marTop w:val="0"/>
      <w:marBottom w:val="0"/>
      <w:divBdr>
        <w:top w:val="none" w:sz="0" w:space="0" w:color="auto"/>
        <w:left w:val="none" w:sz="0" w:space="0" w:color="auto"/>
        <w:bottom w:val="none" w:sz="0" w:space="0" w:color="auto"/>
        <w:right w:val="none" w:sz="0" w:space="0" w:color="auto"/>
      </w:divBdr>
      <w:divsChild>
        <w:div w:id="865676135">
          <w:marLeft w:val="640"/>
          <w:marRight w:val="0"/>
          <w:marTop w:val="0"/>
          <w:marBottom w:val="0"/>
          <w:divBdr>
            <w:top w:val="none" w:sz="0" w:space="0" w:color="auto"/>
            <w:left w:val="none" w:sz="0" w:space="0" w:color="auto"/>
            <w:bottom w:val="none" w:sz="0" w:space="0" w:color="auto"/>
            <w:right w:val="none" w:sz="0" w:space="0" w:color="auto"/>
          </w:divBdr>
        </w:div>
        <w:div w:id="886264446">
          <w:marLeft w:val="640"/>
          <w:marRight w:val="0"/>
          <w:marTop w:val="0"/>
          <w:marBottom w:val="0"/>
          <w:divBdr>
            <w:top w:val="none" w:sz="0" w:space="0" w:color="auto"/>
            <w:left w:val="none" w:sz="0" w:space="0" w:color="auto"/>
            <w:bottom w:val="none" w:sz="0" w:space="0" w:color="auto"/>
            <w:right w:val="none" w:sz="0" w:space="0" w:color="auto"/>
          </w:divBdr>
        </w:div>
        <w:div w:id="1361589133">
          <w:marLeft w:val="640"/>
          <w:marRight w:val="0"/>
          <w:marTop w:val="0"/>
          <w:marBottom w:val="0"/>
          <w:divBdr>
            <w:top w:val="none" w:sz="0" w:space="0" w:color="auto"/>
            <w:left w:val="none" w:sz="0" w:space="0" w:color="auto"/>
            <w:bottom w:val="none" w:sz="0" w:space="0" w:color="auto"/>
            <w:right w:val="none" w:sz="0" w:space="0" w:color="auto"/>
          </w:divBdr>
        </w:div>
        <w:div w:id="859701687">
          <w:marLeft w:val="640"/>
          <w:marRight w:val="0"/>
          <w:marTop w:val="0"/>
          <w:marBottom w:val="0"/>
          <w:divBdr>
            <w:top w:val="none" w:sz="0" w:space="0" w:color="auto"/>
            <w:left w:val="none" w:sz="0" w:space="0" w:color="auto"/>
            <w:bottom w:val="none" w:sz="0" w:space="0" w:color="auto"/>
            <w:right w:val="none" w:sz="0" w:space="0" w:color="auto"/>
          </w:divBdr>
        </w:div>
        <w:div w:id="1137407420">
          <w:marLeft w:val="640"/>
          <w:marRight w:val="0"/>
          <w:marTop w:val="0"/>
          <w:marBottom w:val="0"/>
          <w:divBdr>
            <w:top w:val="none" w:sz="0" w:space="0" w:color="auto"/>
            <w:left w:val="none" w:sz="0" w:space="0" w:color="auto"/>
            <w:bottom w:val="none" w:sz="0" w:space="0" w:color="auto"/>
            <w:right w:val="none" w:sz="0" w:space="0" w:color="auto"/>
          </w:divBdr>
        </w:div>
        <w:div w:id="1762414053">
          <w:marLeft w:val="640"/>
          <w:marRight w:val="0"/>
          <w:marTop w:val="0"/>
          <w:marBottom w:val="0"/>
          <w:divBdr>
            <w:top w:val="none" w:sz="0" w:space="0" w:color="auto"/>
            <w:left w:val="none" w:sz="0" w:space="0" w:color="auto"/>
            <w:bottom w:val="none" w:sz="0" w:space="0" w:color="auto"/>
            <w:right w:val="none" w:sz="0" w:space="0" w:color="auto"/>
          </w:divBdr>
        </w:div>
        <w:div w:id="2010938268">
          <w:marLeft w:val="640"/>
          <w:marRight w:val="0"/>
          <w:marTop w:val="0"/>
          <w:marBottom w:val="0"/>
          <w:divBdr>
            <w:top w:val="none" w:sz="0" w:space="0" w:color="auto"/>
            <w:left w:val="none" w:sz="0" w:space="0" w:color="auto"/>
            <w:bottom w:val="none" w:sz="0" w:space="0" w:color="auto"/>
            <w:right w:val="none" w:sz="0" w:space="0" w:color="auto"/>
          </w:divBdr>
        </w:div>
        <w:div w:id="775321631">
          <w:marLeft w:val="640"/>
          <w:marRight w:val="0"/>
          <w:marTop w:val="0"/>
          <w:marBottom w:val="0"/>
          <w:divBdr>
            <w:top w:val="none" w:sz="0" w:space="0" w:color="auto"/>
            <w:left w:val="none" w:sz="0" w:space="0" w:color="auto"/>
            <w:bottom w:val="none" w:sz="0" w:space="0" w:color="auto"/>
            <w:right w:val="none" w:sz="0" w:space="0" w:color="auto"/>
          </w:divBdr>
        </w:div>
        <w:div w:id="2031182657">
          <w:marLeft w:val="640"/>
          <w:marRight w:val="0"/>
          <w:marTop w:val="0"/>
          <w:marBottom w:val="0"/>
          <w:divBdr>
            <w:top w:val="none" w:sz="0" w:space="0" w:color="auto"/>
            <w:left w:val="none" w:sz="0" w:space="0" w:color="auto"/>
            <w:bottom w:val="none" w:sz="0" w:space="0" w:color="auto"/>
            <w:right w:val="none" w:sz="0" w:space="0" w:color="auto"/>
          </w:divBdr>
        </w:div>
        <w:div w:id="1543470801">
          <w:marLeft w:val="640"/>
          <w:marRight w:val="0"/>
          <w:marTop w:val="0"/>
          <w:marBottom w:val="0"/>
          <w:divBdr>
            <w:top w:val="none" w:sz="0" w:space="0" w:color="auto"/>
            <w:left w:val="none" w:sz="0" w:space="0" w:color="auto"/>
            <w:bottom w:val="none" w:sz="0" w:space="0" w:color="auto"/>
            <w:right w:val="none" w:sz="0" w:space="0" w:color="auto"/>
          </w:divBdr>
        </w:div>
        <w:div w:id="1041904141">
          <w:marLeft w:val="640"/>
          <w:marRight w:val="0"/>
          <w:marTop w:val="0"/>
          <w:marBottom w:val="0"/>
          <w:divBdr>
            <w:top w:val="none" w:sz="0" w:space="0" w:color="auto"/>
            <w:left w:val="none" w:sz="0" w:space="0" w:color="auto"/>
            <w:bottom w:val="none" w:sz="0" w:space="0" w:color="auto"/>
            <w:right w:val="none" w:sz="0" w:space="0" w:color="auto"/>
          </w:divBdr>
        </w:div>
        <w:div w:id="787041170">
          <w:marLeft w:val="640"/>
          <w:marRight w:val="0"/>
          <w:marTop w:val="0"/>
          <w:marBottom w:val="0"/>
          <w:divBdr>
            <w:top w:val="none" w:sz="0" w:space="0" w:color="auto"/>
            <w:left w:val="none" w:sz="0" w:space="0" w:color="auto"/>
            <w:bottom w:val="none" w:sz="0" w:space="0" w:color="auto"/>
            <w:right w:val="none" w:sz="0" w:space="0" w:color="auto"/>
          </w:divBdr>
        </w:div>
        <w:div w:id="1028024962">
          <w:marLeft w:val="640"/>
          <w:marRight w:val="0"/>
          <w:marTop w:val="0"/>
          <w:marBottom w:val="0"/>
          <w:divBdr>
            <w:top w:val="none" w:sz="0" w:space="0" w:color="auto"/>
            <w:left w:val="none" w:sz="0" w:space="0" w:color="auto"/>
            <w:bottom w:val="none" w:sz="0" w:space="0" w:color="auto"/>
            <w:right w:val="none" w:sz="0" w:space="0" w:color="auto"/>
          </w:divBdr>
        </w:div>
        <w:div w:id="768046830">
          <w:marLeft w:val="640"/>
          <w:marRight w:val="0"/>
          <w:marTop w:val="0"/>
          <w:marBottom w:val="0"/>
          <w:divBdr>
            <w:top w:val="none" w:sz="0" w:space="0" w:color="auto"/>
            <w:left w:val="none" w:sz="0" w:space="0" w:color="auto"/>
            <w:bottom w:val="none" w:sz="0" w:space="0" w:color="auto"/>
            <w:right w:val="none" w:sz="0" w:space="0" w:color="auto"/>
          </w:divBdr>
        </w:div>
        <w:div w:id="1190214963">
          <w:marLeft w:val="640"/>
          <w:marRight w:val="0"/>
          <w:marTop w:val="0"/>
          <w:marBottom w:val="0"/>
          <w:divBdr>
            <w:top w:val="none" w:sz="0" w:space="0" w:color="auto"/>
            <w:left w:val="none" w:sz="0" w:space="0" w:color="auto"/>
            <w:bottom w:val="none" w:sz="0" w:space="0" w:color="auto"/>
            <w:right w:val="none" w:sz="0" w:space="0" w:color="auto"/>
          </w:divBdr>
        </w:div>
        <w:div w:id="1718620527">
          <w:marLeft w:val="640"/>
          <w:marRight w:val="0"/>
          <w:marTop w:val="0"/>
          <w:marBottom w:val="0"/>
          <w:divBdr>
            <w:top w:val="none" w:sz="0" w:space="0" w:color="auto"/>
            <w:left w:val="none" w:sz="0" w:space="0" w:color="auto"/>
            <w:bottom w:val="none" w:sz="0" w:space="0" w:color="auto"/>
            <w:right w:val="none" w:sz="0" w:space="0" w:color="auto"/>
          </w:divBdr>
        </w:div>
        <w:div w:id="1564099646">
          <w:marLeft w:val="640"/>
          <w:marRight w:val="0"/>
          <w:marTop w:val="0"/>
          <w:marBottom w:val="0"/>
          <w:divBdr>
            <w:top w:val="none" w:sz="0" w:space="0" w:color="auto"/>
            <w:left w:val="none" w:sz="0" w:space="0" w:color="auto"/>
            <w:bottom w:val="none" w:sz="0" w:space="0" w:color="auto"/>
            <w:right w:val="none" w:sz="0" w:space="0" w:color="auto"/>
          </w:divBdr>
        </w:div>
        <w:div w:id="151139214">
          <w:marLeft w:val="640"/>
          <w:marRight w:val="0"/>
          <w:marTop w:val="0"/>
          <w:marBottom w:val="0"/>
          <w:divBdr>
            <w:top w:val="none" w:sz="0" w:space="0" w:color="auto"/>
            <w:left w:val="none" w:sz="0" w:space="0" w:color="auto"/>
            <w:bottom w:val="none" w:sz="0" w:space="0" w:color="auto"/>
            <w:right w:val="none" w:sz="0" w:space="0" w:color="auto"/>
          </w:divBdr>
        </w:div>
        <w:div w:id="2016151726">
          <w:marLeft w:val="640"/>
          <w:marRight w:val="0"/>
          <w:marTop w:val="0"/>
          <w:marBottom w:val="0"/>
          <w:divBdr>
            <w:top w:val="none" w:sz="0" w:space="0" w:color="auto"/>
            <w:left w:val="none" w:sz="0" w:space="0" w:color="auto"/>
            <w:bottom w:val="none" w:sz="0" w:space="0" w:color="auto"/>
            <w:right w:val="none" w:sz="0" w:space="0" w:color="auto"/>
          </w:divBdr>
        </w:div>
        <w:div w:id="2061325502">
          <w:marLeft w:val="640"/>
          <w:marRight w:val="0"/>
          <w:marTop w:val="0"/>
          <w:marBottom w:val="0"/>
          <w:divBdr>
            <w:top w:val="none" w:sz="0" w:space="0" w:color="auto"/>
            <w:left w:val="none" w:sz="0" w:space="0" w:color="auto"/>
            <w:bottom w:val="none" w:sz="0" w:space="0" w:color="auto"/>
            <w:right w:val="none" w:sz="0" w:space="0" w:color="auto"/>
          </w:divBdr>
        </w:div>
        <w:div w:id="366182040">
          <w:marLeft w:val="640"/>
          <w:marRight w:val="0"/>
          <w:marTop w:val="0"/>
          <w:marBottom w:val="0"/>
          <w:divBdr>
            <w:top w:val="none" w:sz="0" w:space="0" w:color="auto"/>
            <w:left w:val="none" w:sz="0" w:space="0" w:color="auto"/>
            <w:bottom w:val="none" w:sz="0" w:space="0" w:color="auto"/>
            <w:right w:val="none" w:sz="0" w:space="0" w:color="auto"/>
          </w:divBdr>
        </w:div>
        <w:div w:id="785924759">
          <w:marLeft w:val="640"/>
          <w:marRight w:val="0"/>
          <w:marTop w:val="0"/>
          <w:marBottom w:val="0"/>
          <w:divBdr>
            <w:top w:val="none" w:sz="0" w:space="0" w:color="auto"/>
            <w:left w:val="none" w:sz="0" w:space="0" w:color="auto"/>
            <w:bottom w:val="none" w:sz="0" w:space="0" w:color="auto"/>
            <w:right w:val="none" w:sz="0" w:space="0" w:color="auto"/>
          </w:divBdr>
        </w:div>
        <w:div w:id="682366366">
          <w:marLeft w:val="640"/>
          <w:marRight w:val="0"/>
          <w:marTop w:val="0"/>
          <w:marBottom w:val="0"/>
          <w:divBdr>
            <w:top w:val="none" w:sz="0" w:space="0" w:color="auto"/>
            <w:left w:val="none" w:sz="0" w:space="0" w:color="auto"/>
            <w:bottom w:val="none" w:sz="0" w:space="0" w:color="auto"/>
            <w:right w:val="none" w:sz="0" w:space="0" w:color="auto"/>
          </w:divBdr>
        </w:div>
        <w:div w:id="1239290325">
          <w:marLeft w:val="640"/>
          <w:marRight w:val="0"/>
          <w:marTop w:val="0"/>
          <w:marBottom w:val="0"/>
          <w:divBdr>
            <w:top w:val="none" w:sz="0" w:space="0" w:color="auto"/>
            <w:left w:val="none" w:sz="0" w:space="0" w:color="auto"/>
            <w:bottom w:val="none" w:sz="0" w:space="0" w:color="auto"/>
            <w:right w:val="none" w:sz="0" w:space="0" w:color="auto"/>
          </w:divBdr>
        </w:div>
        <w:div w:id="785268746">
          <w:marLeft w:val="640"/>
          <w:marRight w:val="0"/>
          <w:marTop w:val="0"/>
          <w:marBottom w:val="0"/>
          <w:divBdr>
            <w:top w:val="none" w:sz="0" w:space="0" w:color="auto"/>
            <w:left w:val="none" w:sz="0" w:space="0" w:color="auto"/>
            <w:bottom w:val="none" w:sz="0" w:space="0" w:color="auto"/>
            <w:right w:val="none" w:sz="0" w:space="0" w:color="auto"/>
          </w:divBdr>
        </w:div>
        <w:div w:id="1418137540">
          <w:marLeft w:val="640"/>
          <w:marRight w:val="0"/>
          <w:marTop w:val="0"/>
          <w:marBottom w:val="0"/>
          <w:divBdr>
            <w:top w:val="none" w:sz="0" w:space="0" w:color="auto"/>
            <w:left w:val="none" w:sz="0" w:space="0" w:color="auto"/>
            <w:bottom w:val="none" w:sz="0" w:space="0" w:color="auto"/>
            <w:right w:val="none" w:sz="0" w:space="0" w:color="auto"/>
          </w:divBdr>
        </w:div>
        <w:div w:id="1505826861">
          <w:marLeft w:val="640"/>
          <w:marRight w:val="0"/>
          <w:marTop w:val="0"/>
          <w:marBottom w:val="0"/>
          <w:divBdr>
            <w:top w:val="none" w:sz="0" w:space="0" w:color="auto"/>
            <w:left w:val="none" w:sz="0" w:space="0" w:color="auto"/>
            <w:bottom w:val="none" w:sz="0" w:space="0" w:color="auto"/>
            <w:right w:val="none" w:sz="0" w:space="0" w:color="auto"/>
          </w:divBdr>
        </w:div>
        <w:div w:id="263920767">
          <w:marLeft w:val="640"/>
          <w:marRight w:val="0"/>
          <w:marTop w:val="0"/>
          <w:marBottom w:val="0"/>
          <w:divBdr>
            <w:top w:val="none" w:sz="0" w:space="0" w:color="auto"/>
            <w:left w:val="none" w:sz="0" w:space="0" w:color="auto"/>
            <w:bottom w:val="none" w:sz="0" w:space="0" w:color="auto"/>
            <w:right w:val="none" w:sz="0" w:space="0" w:color="auto"/>
          </w:divBdr>
        </w:div>
        <w:div w:id="1235160447">
          <w:marLeft w:val="640"/>
          <w:marRight w:val="0"/>
          <w:marTop w:val="0"/>
          <w:marBottom w:val="0"/>
          <w:divBdr>
            <w:top w:val="none" w:sz="0" w:space="0" w:color="auto"/>
            <w:left w:val="none" w:sz="0" w:space="0" w:color="auto"/>
            <w:bottom w:val="none" w:sz="0" w:space="0" w:color="auto"/>
            <w:right w:val="none" w:sz="0" w:space="0" w:color="auto"/>
          </w:divBdr>
        </w:div>
        <w:div w:id="1144852683">
          <w:marLeft w:val="640"/>
          <w:marRight w:val="0"/>
          <w:marTop w:val="0"/>
          <w:marBottom w:val="0"/>
          <w:divBdr>
            <w:top w:val="none" w:sz="0" w:space="0" w:color="auto"/>
            <w:left w:val="none" w:sz="0" w:space="0" w:color="auto"/>
            <w:bottom w:val="none" w:sz="0" w:space="0" w:color="auto"/>
            <w:right w:val="none" w:sz="0" w:space="0" w:color="auto"/>
          </w:divBdr>
        </w:div>
        <w:div w:id="1124270967">
          <w:marLeft w:val="640"/>
          <w:marRight w:val="0"/>
          <w:marTop w:val="0"/>
          <w:marBottom w:val="0"/>
          <w:divBdr>
            <w:top w:val="none" w:sz="0" w:space="0" w:color="auto"/>
            <w:left w:val="none" w:sz="0" w:space="0" w:color="auto"/>
            <w:bottom w:val="none" w:sz="0" w:space="0" w:color="auto"/>
            <w:right w:val="none" w:sz="0" w:space="0" w:color="auto"/>
          </w:divBdr>
        </w:div>
        <w:div w:id="1812626078">
          <w:marLeft w:val="640"/>
          <w:marRight w:val="0"/>
          <w:marTop w:val="0"/>
          <w:marBottom w:val="0"/>
          <w:divBdr>
            <w:top w:val="none" w:sz="0" w:space="0" w:color="auto"/>
            <w:left w:val="none" w:sz="0" w:space="0" w:color="auto"/>
            <w:bottom w:val="none" w:sz="0" w:space="0" w:color="auto"/>
            <w:right w:val="none" w:sz="0" w:space="0" w:color="auto"/>
          </w:divBdr>
        </w:div>
        <w:div w:id="902252877">
          <w:marLeft w:val="640"/>
          <w:marRight w:val="0"/>
          <w:marTop w:val="0"/>
          <w:marBottom w:val="0"/>
          <w:divBdr>
            <w:top w:val="none" w:sz="0" w:space="0" w:color="auto"/>
            <w:left w:val="none" w:sz="0" w:space="0" w:color="auto"/>
            <w:bottom w:val="none" w:sz="0" w:space="0" w:color="auto"/>
            <w:right w:val="none" w:sz="0" w:space="0" w:color="auto"/>
          </w:divBdr>
        </w:div>
        <w:div w:id="439303625">
          <w:marLeft w:val="640"/>
          <w:marRight w:val="0"/>
          <w:marTop w:val="0"/>
          <w:marBottom w:val="0"/>
          <w:divBdr>
            <w:top w:val="none" w:sz="0" w:space="0" w:color="auto"/>
            <w:left w:val="none" w:sz="0" w:space="0" w:color="auto"/>
            <w:bottom w:val="none" w:sz="0" w:space="0" w:color="auto"/>
            <w:right w:val="none" w:sz="0" w:space="0" w:color="auto"/>
          </w:divBdr>
        </w:div>
        <w:div w:id="1793670887">
          <w:marLeft w:val="640"/>
          <w:marRight w:val="0"/>
          <w:marTop w:val="0"/>
          <w:marBottom w:val="0"/>
          <w:divBdr>
            <w:top w:val="none" w:sz="0" w:space="0" w:color="auto"/>
            <w:left w:val="none" w:sz="0" w:space="0" w:color="auto"/>
            <w:bottom w:val="none" w:sz="0" w:space="0" w:color="auto"/>
            <w:right w:val="none" w:sz="0" w:space="0" w:color="auto"/>
          </w:divBdr>
        </w:div>
        <w:div w:id="1173182654">
          <w:marLeft w:val="640"/>
          <w:marRight w:val="0"/>
          <w:marTop w:val="0"/>
          <w:marBottom w:val="0"/>
          <w:divBdr>
            <w:top w:val="none" w:sz="0" w:space="0" w:color="auto"/>
            <w:left w:val="none" w:sz="0" w:space="0" w:color="auto"/>
            <w:bottom w:val="none" w:sz="0" w:space="0" w:color="auto"/>
            <w:right w:val="none" w:sz="0" w:space="0" w:color="auto"/>
          </w:divBdr>
        </w:div>
        <w:div w:id="549341137">
          <w:marLeft w:val="640"/>
          <w:marRight w:val="0"/>
          <w:marTop w:val="0"/>
          <w:marBottom w:val="0"/>
          <w:divBdr>
            <w:top w:val="none" w:sz="0" w:space="0" w:color="auto"/>
            <w:left w:val="none" w:sz="0" w:space="0" w:color="auto"/>
            <w:bottom w:val="none" w:sz="0" w:space="0" w:color="auto"/>
            <w:right w:val="none" w:sz="0" w:space="0" w:color="auto"/>
          </w:divBdr>
        </w:div>
        <w:div w:id="928462372">
          <w:marLeft w:val="640"/>
          <w:marRight w:val="0"/>
          <w:marTop w:val="0"/>
          <w:marBottom w:val="0"/>
          <w:divBdr>
            <w:top w:val="none" w:sz="0" w:space="0" w:color="auto"/>
            <w:left w:val="none" w:sz="0" w:space="0" w:color="auto"/>
            <w:bottom w:val="none" w:sz="0" w:space="0" w:color="auto"/>
            <w:right w:val="none" w:sz="0" w:space="0" w:color="auto"/>
          </w:divBdr>
        </w:div>
        <w:div w:id="626811460">
          <w:marLeft w:val="640"/>
          <w:marRight w:val="0"/>
          <w:marTop w:val="0"/>
          <w:marBottom w:val="0"/>
          <w:divBdr>
            <w:top w:val="none" w:sz="0" w:space="0" w:color="auto"/>
            <w:left w:val="none" w:sz="0" w:space="0" w:color="auto"/>
            <w:bottom w:val="none" w:sz="0" w:space="0" w:color="auto"/>
            <w:right w:val="none" w:sz="0" w:space="0" w:color="auto"/>
          </w:divBdr>
        </w:div>
        <w:div w:id="1848668525">
          <w:marLeft w:val="640"/>
          <w:marRight w:val="0"/>
          <w:marTop w:val="0"/>
          <w:marBottom w:val="0"/>
          <w:divBdr>
            <w:top w:val="none" w:sz="0" w:space="0" w:color="auto"/>
            <w:left w:val="none" w:sz="0" w:space="0" w:color="auto"/>
            <w:bottom w:val="none" w:sz="0" w:space="0" w:color="auto"/>
            <w:right w:val="none" w:sz="0" w:space="0" w:color="auto"/>
          </w:divBdr>
        </w:div>
        <w:div w:id="492842320">
          <w:marLeft w:val="640"/>
          <w:marRight w:val="0"/>
          <w:marTop w:val="0"/>
          <w:marBottom w:val="0"/>
          <w:divBdr>
            <w:top w:val="none" w:sz="0" w:space="0" w:color="auto"/>
            <w:left w:val="none" w:sz="0" w:space="0" w:color="auto"/>
            <w:bottom w:val="none" w:sz="0" w:space="0" w:color="auto"/>
            <w:right w:val="none" w:sz="0" w:space="0" w:color="auto"/>
          </w:divBdr>
        </w:div>
        <w:div w:id="1802534078">
          <w:marLeft w:val="640"/>
          <w:marRight w:val="0"/>
          <w:marTop w:val="0"/>
          <w:marBottom w:val="0"/>
          <w:divBdr>
            <w:top w:val="none" w:sz="0" w:space="0" w:color="auto"/>
            <w:left w:val="none" w:sz="0" w:space="0" w:color="auto"/>
            <w:bottom w:val="none" w:sz="0" w:space="0" w:color="auto"/>
            <w:right w:val="none" w:sz="0" w:space="0" w:color="auto"/>
          </w:divBdr>
        </w:div>
        <w:div w:id="859439370">
          <w:marLeft w:val="640"/>
          <w:marRight w:val="0"/>
          <w:marTop w:val="0"/>
          <w:marBottom w:val="0"/>
          <w:divBdr>
            <w:top w:val="none" w:sz="0" w:space="0" w:color="auto"/>
            <w:left w:val="none" w:sz="0" w:space="0" w:color="auto"/>
            <w:bottom w:val="none" w:sz="0" w:space="0" w:color="auto"/>
            <w:right w:val="none" w:sz="0" w:space="0" w:color="auto"/>
          </w:divBdr>
        </w:div>
        <w:div w:id="1520243020">
          <w:marLeft w:val="640"/>
          <w:marRight w:val="0"/>
          <w:marTop w:val="0"/>
          <w:marBottom w:val="0"/>
          <w:divBdr>
            <w:top w:val="none" w:sz="0" w:space="0" w:color="auto"/>
            <w:left w:val="none" w:sz="0" w:space="0" w:color="auto"/>
            <w:bottom w:val="none" w:sz="0" w:space="0" w:color="auto"/>
            <w:right w:val="none" w:sz="0" w:space="0" w:color="auto"/>
          </w:divBdr>
        </w:div>
        <w:div w:id="791093070">
          <w:marLeft w:val="640"/>
          <w:marRight w:val="0"/>
          <w:marTop w:val="0"/>
          <w:marBottom w:val="0"/>
          <w:divBdr>
            <w:top w:val="none" w:sz="0" w:space="0" w:color="auto"/>
            <w:left w:val="none" w:sz="0" w:space="0" w:color="auto"/>
            <w:bottom w:val="none" w:sz="0" w:space="0" w:color="auto"/>
            <w:right w:val="none" w:sz="0" w:space="0" w:color="auto"/>
          </w:divBdr>
        </w:div>
        <w:div w:id="2031225278">
          <w:marLeft w:val="640"/>
          <w:marRight w:val="0"/>
          <w:marTop w:val="0"/>
          <w:marBottom w:val="0"/>
          <w:divBdr>
            <w:top w:val="none" w:sz="0" w:space="0" w:color="auto"/>
            <w:left w:val="none" w:sz="0" w:space="0" w:color="auto"/>
            <w:bottom w:val="none" w:sz="0" w:space="0" w:color="auto"/>
            <w:right w:val="none" w:sz="0" w:space="0" w:color="auto"/>
          </w:divBdr>
        </w:div>
        <w:div w:id="1441681830">
          <w:marLeft w:val="640"/>
          <w:marRight w:val="0"/>
          <w:marTop w:val="0"/>
          <w:marBottom w:val="0"/>
          <w:divBdr>
            <w:top w:val="none" w:sz="0" w:space="0" w:color="auto"/>
            <w:left w:val="none" w:sz="0" w:space="0" w:color="auto"/>
            <w:bottom w:val="none" w:sz="0" w:space="0" w:color="auto"/>
            <w:right w:val="none" w:sz="0" w:space="0" w:color="auto"/>
          </w:divBdr>
        </w:div>
      </w:divsChild>
    </w:div>
    <w:div w:id="2145930753">
      <w:bodyDiv w:val="1"/>
      <w:marLeft w:val="0"/>
      <w:marRight w:val="0"/>
      <w:marTop w:val="0"/>
      <w:marBottom w:val="0"/>
      <w:divBdr>
        <w:top w:val="none" w:sz="0" w:space="0" w:color="auto"/>
        <w:left w:val="none" w:sz="0" w:space="0" w:color="auto"/>
        <w:bottom w:val="none" w:sz="0" w:space="0" w:color="auto"/>
        <w:right w:val="none" w:sz="0" w:space="0" w:color="auto"/>
      </w:divBdr>
      <w:divsChild>
        <w:div w:id="176046468">
          <w:marLeft w:val="0"/>
          <w:marRight w:val="0"/>
          <w:marTop w:val="0"/>
          <w:marBottom w:val="0"/>
          <w:divBdr>
            <w:top w:val="none" w:sz="0" w:space="0" w:color="auto"/>
            <w:left w:val="none" w:sz="0" w:space="0" w:color="auto"/>
            <w:bottom w:val="none" w:sz="0" w:space="0" w:color="auto"/>
            <w:right w:val="none" w:sz="0" w:space="0" w:color="auto"/>
          </w:divBdr>
          <w:divsChild>
            <w:div w:id="2080899256">
              <w:marLeft w:val="0"/>
              <w:marRight w:val="0"/>
              <w:marTop w:val="0"/>
              <w:marBottom w:val="0"/>
              <w:divBdr>
                <w:top w:val="none" w:sz="0" w:space="0" w:color="auto"/>
                <w:left w:val="none" w:sz="0" w:space="0" w:color="auto"/>
                <w:bottom w:val="none" w:sz="0" w:space="0" w:color="auto"/>
                <w:right w:val="none" w:sz="0" w:space="0" w:color="auto"/>
              </w:divBdr>
              <w:divsChild>
                <w:div w:id="19557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arcus@umcutrecht.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7380D86A-A406-9741-A30B-2B66121DF148}"/>
      </w:docPartPr>
      <w:docPartBody>
        <w:p w:rsidR="00BE75A5" w:rsidRDefault="00CF5EE5">
          <w:r w:rsidRPr="00C63DA8">
            <w:rPr>
              <w:rStyle w:val="Tekstvantijdelijkeaanduiding"/>
            </w:rPr>
            <w:t>Klik of tik om tekst in te voeren.</w:t>
          </w:r>
        </w:p>
      </w:docPartBody>
    </w:docPart>
    <w:docPart>
      <w:docPartPr>
        <w:name w:val="11901CA939255A4188E1FAFF455B739D"/>
        <w:category>
          <w:name w:val="Algemeen"/>
          <w:gallery w:val="placeholder"/>
        </w:category>
        <w:types>
          <w:type w:val="bbPlcHdr"/>
        </w:types>
        <w:behaviors>
          <w:behavior w:val="content"/>
        </w:behaviors>
        <w:guid w:val="{CC92A160-2ECB-3445-83BE-09E44DFC2E1B}"/>
      </w:docPartPr>
      <w:docPartBody>
        <w:p w:rsidR="003F59A3" w:rsidRDefault="00F969B1" w:rsidP="00F969B1">
          <w:pPr>
            <w:pStyle w:val="11901CA939255A4188E1FAFF455B739D"/>
          </w:pPr>
          <w:r w:rsidRPr="00C63DA8">
            <w:rPr>
              <w:rStyle w:val="Tekstvantijdelijkeaanduiding"/>
            </w:rPr>
            <w:t>Klik of tik om tekst in te voeren.</w:t>
          </w:r>
        </w:p>
      </w:docPartBody>
    </w:docPart>
    <w:docPart>
      <w:docPartPr>
        <w:name w:val="625617601EF60947B8BAAFFB7840D41E"/>
        <w:category>
          <w:name w:val="Algemeen"/>
          <w:gallery w:val="placeholder"/>
        </w:category>
        <w:types>
          <w:type w:val="bbPlcHdr"/>
        </w:types>
        <w:behaviors>
          <w:behavior w:val="content"/>
        </w:behaviors>
        <w:guid w:val="{93A0B9DD-85C5-6A48-A811-E84F257EB593}"/>
      </w:docPartPr>
      <w:docPartBody>
        <w:p w:rsidR="005337F1" w:rsidRDefault="00425E11" w:rsidP="00425E11">
          <w:pPr>
            <w:pStyle w:val="625617601EF60947B8BAAFFB7840D41E"/>
          </w:pPr>
          <w:r w:rsidRPr="00C63DA8">
            <w:rPr>
              <w:rStyle w:val="Tekstvantijdelijkeaanduiding"/>
            </w:rPr>
            <w:t>Klik of tik om tekst in te voeren.</w:t>
          </w:r>
        </w:p>
      </w:docPartBody>
    </w:docPart>
    <w:docPart>
      <w:docPartPr>
        <w:name w:val="23C8985F7C2DFF4A8BF68BFC1A254A52"/>
        <w:category>
          <w:name w:val="Algemeen"/>
          <w:gallery w:val="placeholder"/>
        </w:category>
        <w:types>
          <w:type w:val="bbPlcHdr"/>
        </w:types>
        <w:behaviors>
          <w:behavior w:val="content"/>
        </w:behaviors>
        <w:guid w:val="{7080B54B-25C2-7949-AF9E-9DF930D580EA}"/>
      </w:docPartPr>
      <w:docPartBody>
        <w:p w:rsidR="0057209D" w:rsidRDefault="00CB3478" w:rsidP="00CB3478">
          <w:pPr>
            <w:pStyle w:val="23C8985F7C2DFF4A8BF68BFC1A254A52"/>
          </w:pPr>
          <w:r w:rsidRPr="00C63DA8">
            <w:rPr>
              <w:rStyle w:val="Tekstvantijdelijkeaanduiding"/>
            </w:rPr>
            <w:t>Klik of tik om tekst in te voeren.</w:t>
          </w:r>
        </w:p>
      </w:docPartBody>
    </w:docPart>
    <w:docPart>
      <w:docPartPr>
        <w:name w:val="17E984A9B3C54740B8664E5B3682FC16"/>
        <w:category>
          <w:name w:val="Algemeen"/>
          <w:gallery w:val="placeholder"/>
        </w:category>
        <w:types>
          <w:type w:val="bbPlcHdr"/>
        </w:types>
        <w:behaviors>
          <w:behavior w:val="content"/>
        </w:behaviors>
        <w:guid w:val="{41DD96B0-6ED7-4943-A405-152215B76284}"/>
      </w:docPartPr>
      <w:docPartBody>
        <w:p w:rsidR="0047433B" w:rsidRDefault="00265A56" w:rsidP="00265A56">
          <w:pPr>
            <w:pStyle w:val="17E984A9B3C54740B8664E5B3682FC16"/>
          </w:pPr>
          <w:r w:rsidRPr="00C63DA8">
            <w:rPr>
              <w:rStyle w:val="Tekstvantijdelijkeaanduiding"/>
            </w:rPr>
            <w:t>Klik of tik om tekst in te voeren.</w:t>
          </w:r>
        </w:p>
      </w:docPartBody>
    </w:docPart>
    <w:docPart>
      <w:docPartPr>
        <w:name w:val="1D13AD7AC2AE52438ABBD229940D55F9"/>
        <w:category>
          <w:name w:val="Algemeen"/>
          <w:gallery w:val="placeholder"/>
        </w:category>
        <w:types>
          <w:type w:val="bbPlcHdr"/>
        </w:types>
        <w:behaviors>
          <w:behavior w:val="content"/>
        </w:behaviors>
        <w:guid w:val="{1F19394F-9083-C94B-B5D8-15BF8996A801}"/>
      </w:docPartPr>
      <w:docPartBody>
        <w:p w:rsidR="00C65488" w:rsidRDefault="007B7A8D" w:rsidP="007B7A8D">
          <w:pPr>
            <w:pStyle w:val="1D13AD7AC2AE52438ABBD229940D55F9"/>
          </w:pPr>
          <w:r w:rsidRPr="00C63DA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lliard">
    <w:altName w:val="Cambria"/>
    <w:panose1 w:val="020B0604020202020204"/>
    <w:charset w:val="00"/>
    <w:family w:val="roman"/>
    <w:notTrueType/>
    <w:pitch w:val="default"/>
    <w:sig w:usb0="00000003" w:usb1="00000000" w:usb2="00000000" w:usb3="00000000" w:csb0="00000001" w:csb1="00000000"/>
  </w:font>
  <w:font w:name="Segoe UI">
    <w:altName w:val="Arial"/>
    <w:panose1 w:val="020B0604020202020204"/>
    <w:charset w:val="00"/>
    <w:family w:val="swiss"/>
    <w:pitch w:val="variable"/>
    <w:sig w:usb0="E4002EFF" w:usb1="C000E47F" w:usb2="00000009" w:usb3="00000000" w:csb0="000001FF" w:csb1="00000000"/>
  </w:font>
  <w:font w:name="Work Sans">
    <w:altName w:val="Calibri"/>
    <w:panose1 w:val="020B0604020202020204"/>
    <w:charset w:val="4D"/>
    <w:family w:val="auto"/>
    <w:pitch w:val="variable"/>
    <w:sig w:usb0="A00000FF" w:usb1="5000E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604020202020204"/>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EE5"/>
    <w:rsid w:val="00033B03"/>
    <w:rsid w:val="000367A4"/>
    <w:rsid w:val="00061591"/>
    <w:rsid w:val="000D737E"/>
    <w:rsid w:val="000E1137"/>
    <w:rsid w:val="000E51C9"/>
    <w:rsid w:val="000E6A56"/>
    <w:rsid w:val="001068E1"/>
    <w:rsid w:val="001350B4"/>
    <w:rsid w:val="00144CA7"/>
    <w:rsid w:val="001537C2"/>
    <w:rsid w:val="0019458C"/>
    <w:rsid w:val="0019737F"/>
    <w:rsid w:val="001C52B8"/>
    <w:rsid w:val="00221B52"/>
    <w:rsid w:val="002322ED"/>
    <w:rsid w:val="002542E1"/>
    <w:rsid w:val="00265A56"/>
    <w:rsid w:val="0027647D"/>
    <w:rsid w:val="002842E8"/>
    <w:rsid w:val="00357B1A"/>
    <w:rsid w:val="003726C6"/>
    <w:rsid w:val="00375CC1"/>
    <w:rsid w:val="00386487"/>
    <w:rsid w:val="00391CBE"/>
    <w:rsid w:val="003967F5"/>
    <w:rsid w:val="003D1D09"/>
    <w:rsid w:val="003F59A3"/>
    <w:rsid w:val="00412955"/>
    <w:rsid w:val="00425E11"/>
    <w:rsid w:val="00446A08"/>
    <w:rsid w:val="004717F6"/>
    <w:rsid w:val="0047433B"/>
    <w:rsid w:val="004836A7"/>
    <w:rsid w:val="004B2402"/>
    <w:rsid w:val="005337F1"/>
    <w:rsid w:val="005705CB"/>
    <w:rsid w:val="005716D9"/>
    <w:rsid w:val="0057209D"/>
    <w:rsid w:val="0058549B"/>
    <w:rsid w:val="005944A9"/>
    <w:rsid w:val="005A149B"/>
    <w:rsid w:val="005D3732"/>
    <w:rsid w:val="006141DE"/>
    <w:rsid w:val="006149DD"/>
    <w:rsid w:val="006B2107"/>
    <w:rsid w:val="006D6550"/>
    <w:rsid w:val="006E7B2F"/>
    <w:rsid w:val="006F17A8"/>
    <w:rsid w:val="00747CEF"/>
    <w:rsid w:val="007A0B34"/>
    <w:rsid w:val="007B1321"/>
    <w:rsid w:val="007B1CE3"/>
    <w:rsid w:val="007B7A8D"/>
    <w:rsid w:val="00820399"/>
    <w:rsid w:val="0082633D"/>
    <w:rsid w:val="00861757"/>
    <w:rsid w:val="00862C39"/>
    <w:rsid w:val="008647A8"/>
    <w:rsid w:val="008C3385"/>
    <w:rsid w:val="008D606E"/>
    <w:rsid w:val="00931825"/>
    <w:rsid w:val="00951A21"/>
    <w:rsid w:val="00955E68"/>
    <w:rsid w:val="00963A25"/>
    <w:rsid w:val="0099047F"/>
    <w:rsid w:val="009D3DBA"/>
    <w:rsid w:val="00A40B9D"/>
    <w:rsid w:val="00A44836"/>
    <w:rsid w:val="00AA0C96"/>
    <w:rsid w:val="00AB379F"/>
    <w:rsid w:val="00B042A7"/>
    <w:rsid w:val="00B10FF7"/>
    <w:rsid w:val="00B17FA8"/>
    <w:rsid w:val="00B41A7C"/>
    <w:rsid w:val="00B639B5"/>
    <w:rsid w:val="00B80864"/>
    <w:rsid w:val="00B86AB3"/>
    <w:rsid w:val="00BE37F3"/>
    <w:rsid w:val="00BE75A5"/>
    <w:rsid w:val="00BF3FE1"/>
    <w:rsid w:val="00C12392"/>
    <w:rsid w:val="00C166E7"/>
    <w:rsid w:val="00C316B0"/>
    <w:rsid w:val="00C36ABD"/>
    <w:rsid w:val="00C65488"/>
    <w:rsid w:val="00CB3478"/>
    <w:rsid w:val="00CC0D58"/>
    <w:rsid w:val="00CC6218"/>
    <w:rsid w:val="00CF5EE5"/>
    <w:rsid w:val="00D8645B"/>
    <w:rsid w:val="00D94CF6"/>
    <w:rsid w:val="00DA198F"/>
    <w:rsid w:val="00E541E3"/>
    <w:rsid w:val="00E84C8C"/>
    <w:rsid w:val="00E86C35"/>
    <w:rsid w:val="00EA3155"/>
    <w:rsid w:val="00EF29CE"/>
    <w:rsid w:val="00F225D4"/>
    <w:rsid w:val="00F432A4"/>
    <w:rsid w:val="00F65981"/>
    <w:rsid w:val="00F900AC"/>
    <w:rsid w:val="00F969B1"/>
    <w:rsid w:val="00FD3433"/>
    <w:rsid w:val="00FF14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B7A8D"/>
    <w:rPr>
      <w:color w:val="808080"/>
    </w:rPr>
  </w:style>
  <w:style w:type="paragraph" w:customStyle="1" w:styleId="11901CA939255A4188E1FAFF455B739D">
    <w:name w:val="11901CA939255A4188E1FAFF455B739D"/>
    <w:rsid w:val="00F969B1"/>
  </w:style>
  <w:style w:type="paragraph" w:customStyle="1" w:styleId="625617601EF60947B8BAAFFB7840D41E">
    <w:name w:val="625617601EF60947B8BAAFFB7840D41E"/>
    <w:rsid w:val="00425E11"/>
  </w:style>
  <w:style w:type="paragraph" w:customStyle="1" w:styleId="23C8985F7C2DFF4A8BF68BFC1A254A52">
    <w:name w:val="23C8985F7C2DFF4A8BF68BFC1A254A52"/>
    <w:rsid w:val="00CB3478"/>
    <w:rPr>
      <w:kern w:val="2"/>
      <w14:ligatures w14:val="standardContextual"/>
    </w:rPr>
  </w:style>
  <w:style w:type="paragraph" w:customStyle="1" w:styleId="17E984A9B3C54740B8664E5B3682FC16">
    <w:name w:val="17E984A9B3C54740B8664E5B3682FC16"/>
    <w:rsid w:val="00265A56"/>
    <w:rPr>
      <w:kern w:val="2"/>
      <w14:ligatures w14:val="standardContextual"/>
    </w:rPr>
  </w:style>
  <w:style w:type="paragraph" w:customStyle="1" w:styleId="1D13AD7AC2AE52438ABBD229940D55F9">
    <w:name w:val="1D13AD7AC2AE52438ABBD229940D55F9"/>
    <w:rsid w:val="007B7A8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99278AA-0C2E-C043-A54B-39D109EA8FB0}">
  <we:reference id="wa104382081" version="1.46.0.0" store="nl-NL" storeType="OMEX"/>
  <we:alternateReferences>
    <we:reference id="wa104382081" version="1.46.0.0" store="nl-NL" storeType="OMEX"/>
  </we:alternateReferences>
  <we:properties>
    <we:property name="MENDELEY_CITATIONS" value="[{&quot;citationID&quot;:&quot;MENDELEY_CITATION_71f952ce-6e85-4246-baf8-f19623eaf390&quot;,&quot;properties&quot;:{&quot;noteIndex&quot;:0},&quot;isEdited&quot;:false,&quot;manualOverride&quot;:{&quot;isManuallyOverridden&quot;:false,&quot;citeprocText&quot;:&quot;[1,2]&quot;,&quot;manualOverrideText&quot;:&quot;&quot;},&quot;citationTag&quot;:&quot;MENDELEY_CITATION_v3_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&quot;,&quot;citationItems&quot;:[{&quot;id&quot;:&quot;2f2f1eff-9617-3838-9f87-109b58f69293&quot;,&quot;itemData&quot;:{&quot;type&quot;:&quot;article&quot;,&quot;id&quot;:&quot;2f2f1eff-9617-3838-9f87-109b58f69293&quot;,&quot;title&quot;:&quot;15 million preterm births annually: What has changed this year?&quot;,&quot;author&quot;:[{&quot;family&quot;:&quot;Kinney&quot;,&quot;given&quot;:&quot;Mary&quot;,&quot;parse-names&quot;:false,&quot;dropping-particle&quot;:&quot;V.&quot;,&quot;non-dropping-particle&quot;:&quot;&quot;},{&quot;family&quot;:&quot;Lawn&quot;,&quot;given&quot;:&quot;Joy E.&quot;,&quot;parse-names&quot;:false,&quot;dropping-particle&quot;:&quot;&quot;,&quot;non-dropping-particle&quot;:&quot;&quot;},{&quot;family&quot;:&quot;Howson&quot;,&quot;given&quot;:&quot;Christopher P.&quot;,&quot;parse-names&quot;:false,&quot;dropping-particle&quot;:&quot;&quot;,&quot;non-dropping-particle&quot;:&quot;&quot;},{&quot;family&quot;:&quot;Belizan&quot;,&quot;given&quot;:&quot;José&quot;,&quot;parse-names&quot;:false,&quot;dropping-particle&quot;:&quot;&quot;,&quot;non-dropping-particle&quot;:&quot;&quot;}],&quot;container-title&quot;:&quot;Reproductive Health&quot;,&quot;DOI&quot;:&quot;10.1186/1742-4755-9-28&quot;,&quot;ISSN&quot;:&quot;17424755&quot;,&quot;PMID&quot;:&quot;23148557&quot;,&quot;issued&quot;:{&quot;date-parts&quot;:[[2012]]},&quot;abstract&quot;:&quot;Each year, more than 1 in 10 of the world's babies are born preterm, resulting in 15 million babies born too soon. World Prematurity Day, November 17, is a global effort to raise awareness about prematurity. This past year, there has been increased awareness of the problem, through new data and evidence, global partnership and country champions. Actions to improve care would save hundreds of thousands of babies born too soon from death and disability. Accelerated prevention requires urgent research breakthroughs. © 2012 Kinney et al.; licensee BioMed Central Ltd.&quot;,&quot;issue&quot;:&quot;1&quot;,&quot;volume&quot;:&quot;9&quot;,&quot;container-title-short&quot;:&quot;Reprod Health&quot;},&quot;isTemporary&quot;:false},{&quot;id&quot;:&quot;70e82246-9b79-3130-a19c-7d2c6de3ac94&quot;,&quot;itemData&quot;:{&quot;type&quot;:&quot;article-journal&quot;,&quot;id&quot;:&quot;70e82246-9b79-3130-a19c-7d2c6de3ac94&quot;,&quot;title&quot;:&quot;Global, regional, and national causes of under-5 mortality in 2000–19: an updated systematic analysis with implications for the Sustainable Development Goals&quot;,&quot;author&quot;:[{&quot;family&quot;:&quot;Perin&quot;,&quot;given&quot;:&quot;Jamie&quot;,&quot;parse-names&quot;:false,&quot;dropping-particle&quot;:&quot;&quot;,&quot;non-dropping-particle&quot;:&quot;&quot;},{&quot;family&quot;:&quot;Mulick&quot;,&quot;given&quot;:&quot;Amy&quot;,&quot;parse-names&quot;:false,&quot;dropping-particle&quot;:&quot;&quot;,&quot;non-dropping-particle&quot;:&quot;&quot;},{&quot;family&quot;:&quot;Yeung&quot;,&quot;given&quot;:&quot;Diana&quot;,&quot;parse-names&quot;:false,&quot;dropping-particle&quot;:&quot;&quot;,&quot;non-dropping-particle&quot;:&quot;&quot;},{&quot;family&quot;:&quot;Villavicencio&quot;,&quot;given&quot;:&quot;Francisco&quot;,&quot;parse-names&quot;:false,&quot;dropping-particle&quot;:&quot;&quot;,&quot;non-dropping-particle&quot;:&quot;&quot;},{&quot;family&quot;:&quot;Lopez&quot;,&quot;given&quot;:&quot;Gerard&quot;,&quot;parse-names&quot;:false,&quot;dropping-particle&quot;:&quot;&quot;,&quot;non-dropping-particle&quot;:&quot;&quot;},{&quot;family&quot;:&quot;Strong&quot;,&quot;given&quot;:&quot;Kathleen L.&quot;,&quot;parse-names&quot;:false,&quot;dropping-particle&quot;:&quot;&quot;,&quot;non-dropping-particle&quot;:&quot;&quot;},{&quot;family&quot;:&quot;Prieto-Merino&quot;,&quot;given&quot;:&quot;David&quot;,&quot;parse-names&quot;:false,&quot;dropping-particle&quot;:&quot;&quot;,&quot;non-dropping-particle&quot;:&quot;&quot;},{&quot;family&quot;:&quot;Cousens&quot;,&quot;given&quot;:&quot;Simon&quot;,&quot;parse-names&quot;:false,&quot;dropping-particle&quot;:&quot;&quot;,&quot;non-dropping-particle&quot;:&quot;&quot;},{&quot;family&quot;:&quot;Black&quot;,&quot;given&quot;:&quot;Robert E.&quot;,&quot;parse-names&quot;:false,&quot;dropping-particle&quot;:&quot;&quot;,&quot;non-dropping-particle&quot;:&quot;&quot;},{&quot;family&quot;:&quot;Liu&quot;,&quot;given&quot;:&quot;Li&quot;,&quot;parse-names&quot;:false,&quot;dropping-particle&quot;:&quot;&quot;,&quot;non-dropping-particle&quot;:&quot;&quot;}],&quot;container-title&quot;:&quot;The Lancet Child and Adolescent Health&quot;,&quot;DOI&quot;:&quot;10.1016/S2352-4642(21)00311-4&quot;,&quot;ISSN&quot;:&quot;23524642&quot;,&quot;PMID&quot;:&quot;34800370&quot;,&quot;issued&quot;:{&quot;date-parts&quot;:[[2022,2,1]]},&quot;page&quot;:&quot;106-115&quot;,&quot;abstract&quot;:&quot;Background: Causes of mortality are a crucial input for health systems for identifying appropriate interventions for child survival. We present an updated series of cause-specific mortality for neonates and children younger than 5 years from 2000 to 2019. Methods: We updated cause-specific mortality estimates for neonates and children aged 1–59 months, stratified by level (low, moderate, or high) of mortality. We made a substantial change in the statistical methods used for previous estimates, transitioning to a Bayesian framework that includes a structure to account for unreported causes in verbal autopsy studies. We also used systematic covariate selection in the multinomial framework, gave more weight to nationally representative verbal autopsy studies using a random effects model, and included mortality due to tuberculosis. Findings: In 2019, there were 5·30 million deaths (95% uncertainty range 4·92–5·68) among children younger than 5 years, primarily due to preterm birth complications (17·7%, 16·1–19·5), lower respiratory infections (13·9%, 12·0–15·1), intrapartum-related events (11·6%, 10·6–12·5), and diarrhoea (9·1%, 7·9–9·9), with 49·2% (47·3–51·9) due to infectious causes. Vaccine-preventable deaths, such as for lower respiratory infections, meningitis, and measles, constituted 21·7% (20·4–25·6) of under-5 deaths, and many other causes, such as diarrhoea, were preventable with low-cost interventions. Under-5 mortality has declined substantially since 2000, primarily because of a decrease in mortality due to lower respiratory infections, diarrhoea, preterm birth complications, intrapartum-related events, malaria, and measles. There is considerable variation in the extent and trends in cause-specific mortality across regions and for different strata of all-cause under-5 mortality. Interpretation: Progress is needed to improve child health and end preventable deaths among children younger than 5 years. Countries should strategize how to reduce mortality among this age group using interventions that are relevant to their specific causes of death. Funding: Bill &amp; Melinda Gates Foundation; WHO.&quot;,&quot;publisher&quot;:&quot;Elsevier B.V.&quot;,&quot;issue&quot;:&quot;2&quot;,&quot;volume&quot;:&quot;6&quot;,&quot;container-title-short&quot;:&quot;Lancet Child Adolesc Health&quot;},&quot;isTemporary&quot;:false}]},{&quot;citationID&quot;:&quot;MENDELEY_CITATION_4a507cfe-d23f-4b69-b1e3-de72d81b6463&quot;,&quot;properties&quot;:{&quot;noteIndex&quot;:0},&quot;isEdited&quot;:false,&quot;manualOverride&quot;:{&quot;isManuallyOverridden&quot;:false,&quot;citeprocText&quot;:&quot;[3,4]&quot;,&quot;manualOverrideText&quot;:&quot;&quot;},&quot;citationTag&quot;:&quot;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&quot;,&quot;citationItems&quot;:[{&quot;id&quot;:&quot;325f6db6-b955-317b-a8df-ca09ff5a15a0&quot;,&quot;itemData&quot;:{&quot;type&quot;:&quot;report&quot;,&quot;id&quot;:&quot;325f6db6-b955-317b-a8df-ca09ff5a15a0&quot;,&quot;title&quot;:&quot;Perinatal Regionalization for Very Low-Birth-Weight and Very Preterm Infants A Meta-analysis&quot;,&quot;author&quot;:[{&quot;family&quot;:&quot;Marie Lasswell&quot;,&quot;given&quot;:&quot;Sarah&quot;,&quot;parse-names&quot;:false,&quot;dropping-particle&quot;:&quot;&quot;,&quot;non-dropping-particle&quot;:&quot;&quot;},{&quot;family&quot;:&quot;Wanda Denise Barfield&quot;,&quot;given&quot;:&quot;MPH&quot;,&quot;parse-names&quot;:false,&quot;dropping-particle&quot;:&quot;&quot;,&quot;non-dropping-particle&quot;:&quot;&quot;},{&quot;family&quot;:&quot;Roger William Rochat&quot;,&quot;given&quot;:&quot;MPH&quot;,&quot;parse-names&quot;:false,&quot;dropping-particle&quot;:&quot;&quot;,&quot;non-dropping-particle&quot;:&quot;&quot;},{&quot;family&quot;:&quot;Blackmon&quot;,&quot;given&quot;:&quot;Lillian&quot;,&quot;parse-names&quot;:false,&quot;dropping-particle&quot;:&quot;&quot;,&quot;non-dropping-particle&quot;:&quot;&quot;},{&quot;family&quot;:&quot;Corresponding Author&quot;,&quot;given&quot;:&quot;Blackmon&quot;,&quot;parse-names&quot;:false,&quot;dropping-particle&quot;:&quot;&quot;,&quot;non-dropping-particle&quot;:&quot;&quot;},{&quot;family&quot;:&quot;Denise Barfield&quot;,&quot;given&quot;:&quot;Wanda&quot;,&quot;parse-names&quot;:false,&quot;dropping-particle&quot;:&quot;&quot;,&quot;non-dropping-particle&quot;:&quot;&quot;}],&quot;container-title&quot;:&quot;JAMA&quot;,&quot;URL&quot;:&quot;www.jama.com&quot;,&quot;issued&quot;:{&quot;date-parts&quot;:[[2010]]},&quot;number-of-pages&quot;:&quot;992-1000&quot;,&quot;abstract&quot;:&quot;perinatal services within geographic regions emerged in the late 1960s as a way to maximize access to and capacity of neona-tal intensive care units. 1 In 1976, the Committee on Perinatal Health and the March of Dimes issued Toward Improving the Outcome of Pregnancy (TIOP), which outlined a model for the region-alization of perinatal services to be implemented throughout the United States. 2 In the TIOP model, hospitals in a designated geographic region were categorized by the scope of perinatal service provided: level I hospitals provided basic, uncomplicated neonatal care; level II hospitals cared for moderately ill infants; and level III hospitals were those equipped to handle serious neonatal illnesses and abnormalities , including very low-birth-weight (VLBW) infants (1500 g). 2 In the years that followed, systems of perinatal regionalization developed in most US states. Initially, these efforts were led largely by the voluntary efforts of health care professionals, and the system was widely credited with reducing neonatal and infant mortality rates. 3 Despite the apparent success of perinatal regionalization, evidence began to surface in the late 1980s that these systems were beginning to weaken. 4 In 1993, the March of Dimes commissioned a second TIOP, which reaffirmed the importance of perinatal re-gionalization for both patient outcomes and cost-effective provision of care. 5 However, deregionalization continued , marked by an increase in VLBW infants being born outside of level III hospitals, as well as a proliferation of small neonatal intensive care units com-Context For more than 30 years, guidelines for perinatal regionalization have recommended that very low-birth-weight (VLBW) infants be born at highly specialized hospitals, most commonly designated as level III hospitals. Despite these recommendations, some regions continue to have large percentages of VLBW infants born in lower-level hospitals. Objective To evaluate published data on associations between hospital level at birth and neonatal or predischarge mortality for VLBW and very preterm (VPT) infants. Data Sources Systematic search of published literature (1976-May 2010) in MEDLINE, CINAHL, EMBASE, and PubMed databases and manual searches of reference lists. Study Selection and Data Extraction Forty-one publications met a priori inclusion criteria (randomized controlled trial, cohort, and case-control studies measuring neonatal or predischarge mortality among live-born infants 1500 g or 32 weeks' gestation delivered at a level III vs lower-level facility). Paired reviewers independently assessed publications for inclusion and extracted data using standardized forms. Discrepancies were decided by a third reviewer. Publications were reviewed for quality by 3 authors based on 2 content areas: adjustment for confounding and description of hospital levels. We calculated weighted, combined odds ratios (ORs) using a random-effects model and comparative unadjusted pooled mortality rates. Data Synthesis We observed increased odds of death for VLBW infants (38% vs 23%; adjusted OR, 1.62; 95% confidence interval [CI], 1.44-1.83) and VPT infants (15% vs 17%; adjusted OR, 1.55; 95% CI, 1.21-1.98) born outside of level III hospitals. Consistent results were obtained when restricted to higher-quality evidence (mor-tality in VLBW infants, 36% vs 21%; adjusted OR, 1.60; 95% CI, 1.33-1.92 and in VPT infants, 7% vs 12%; adjusted OR, 1.42; 95% CI, 1.06-1.88) and infants weighing less than 1000 g (59% vs 32%; adjusted OR, 1.80; 95% CI, 1.31-2.46). No significant differences were found through subgroup analysis of study characteristics. Meta-regression by year of publication did not reveal a change over time (slope, 0.00; P=.87). Conclusion For VLBW and VPT infants, birth outside of a level III hospital is significantly associated with increased likelihood of neonatal or predischarge death.&quot;,&quot;issue&quot;:&quot;9&quot;,&quot;volume&quot;:&quot;304&quot;,&quot;container-title-short&quot;:&quot;JAMA&quot;},&quot;isTemporary&quot;:false},{&quot;id&quot;:&quot;c04fa591-18e7-3f3d-a4a2-0dcb1a57cfc7&quot;,&quot;itemData&quot;:{&quot;type&quot;:&quot;article-journal&quot;,&quot;id&quot;:&quot;c04fa591-18e7-3f3d-a4a2-0dcb1a57cfc7&quot;,&quot;title&quot;:&quot;Perinatal regionalization and neonatal mortality in North Carolina, 1968-1994&quot;,&quot;author&quot;:[{&quot;family&quot;:&quot;Bode&quot;,&quot;given&quot;:&quot;Michelle M.&quot;,&quot;parse-names&quot;:false,&quot;dropping-particle&quot;:&quot;&quot;,&quot;non-dropping-particle&quot;:&quot;&quot;},{&quot;family&quot;:&quot;O'Shea&quot;,&quot;given&quot;:&quot;T. Michael&quot;,&quot;parse-names&quot;:false,&quot;dropping-particle&quot;:&quot;&quot;,&quot;non-dropping-particle&quot;:&quot;&quot;},{&quot;family&quot;:&quot;Metzguer&quot;,&quot;given&quot;:&quot;Karen R.&quot;,&quot;parse-names&quot;:false,&quot;dropping-particle&quot;:&quot;&quot;,&quot;non-dropping-particle&quot;:&quot;&quot;},{&quot;family&quot;:&quot;Stiles&quot;,&quot;given&quot;:&quot;Alan D.&quot;,&quot;parse-names&quot;:false,&quot;dropping-particle&quot;:&quot;&quot;,&quot;non-dropping-particle&quot;:&quot;&quot;}],&quot;container-title&quot;:&quot;American Journal of Obstetrics and Gynecology&quot;,&quot;DOI&quot;:&quot;10.1067/mob.2001.114484&quot;,&quot;ISSN&quot;:&quot;00029378&quot;,&quot;PMID&quot;:&quot;11349206&quot;,&quot;issued&quot;:{&quot;date-parts&quot;:[[2001]]},&quot;page&quot;:&quot;1302-1307&quot;,&quot;abstract&quot;:&quot;OBJECTIVE: Our purpose was to analyze trends across time in the regionalization of low-birth-weight births and time trends for the association between regionalization and decreased neonatal mortality. STUDY DESIGN: Data on 69,452 neonates with birth weights of 500 to 2000 g were obtained from electronic files of birth certificates. Hospitals' perinatal services were classified as level 1, 2, or 3 (level 3 refers to tertiary referral centers). RESULTS: The likelihood of birth outside level 3 hospitals decreased from 1968 to 1994, with an average annual decrease of 24% for infants weighing 500 to 1500 g and 20% for infants weighing 1501 to 2000 g. After 1974, birth in a hospital with level 3 services was associated with a lower risk of dying. The strength of this association increased in the 1990s. CONCLUSIONS: In North Carolina the proportion of infants weighing &lt;2000 g born outside a hospital with level 3 neonatal services declined from 1974 through 1994. After 1974, birth in a hospital with level 3 neonatal services was associated with lower neonatal mortality.&quot;,&quot;publisher&quot;:&quot;Mosby Inc.&quot;,&quot;issue&quot;:&quot;6&quot;,&quot;volume&quot;:&quot;184&quot;,&quot;container-title-short&quot;:&quot;Am J Obstet Gynecol&quot;},&quot;isTemporary&quot;:false}]},{&quot;citationID&quot;:&quot;MENDELEY_CITATION_829711ff-1b20-47a4-84cb-456deb45a164&quot;,&quot;properties&quot;:{&quot;noteIndex&quot;:0},&quot;isEdited&quot;:false,&quot;manualOverride&quot;:{&quot;isManuallyOverridden&quot;:false,&quot;citeprocText&quot;:&quot;[5–11]&quot;,&quot;manualOverrideText&quot;:&quot;&quot;},&quot;citationTag&quot;:&quot;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&quot;,&quot;citationItems&quot;:[{&quot;id&quot;:&quot;3aa24d91-622f-3813-b0cf-994990626e18&quot;,&quot;itemData&quot;:{&quot;type&quot;:&quot;report&quot;,&quot;id&quot;:&quot;3aa24d91-622f-3813-b0cf-994990626e18&quot;,&quot;title&quot;:&quot;Preterm Birth 3 An overview of mortality and sequelae of preterm birth from infancy to adulthood&quot;,&quot;author&quot;:[{&quot;family&quot;:&quot;Saigal&quot;,&quot;given&quot;:&quot;Saroj&quot;,&quot;parse-names&quot;:false,&quot;dropping-particle&quot;:&quot;&quot;,&quot;non-dropping-particle&quot;:&quot;&quot;},{&quot;family&quot;:&quot;Doyle&quot;,&quot;given&quot;:&quot;Lex W&quot;,&quot;parse-names&quot;:false,&quot;dropping-particle&quot;:&quot;&quot;,&quot;non-dropping-particle&quot;:&quot;&quot;}],&quot;container-title&quot;:&quot;www.thelancet.com&quot;,&quot;URL&quot;:&quot;www.thelancet.com&quot;,&quot;number-of-pages&quot;:&quot;261&quot;,&quot;abstract&quot;:&quot;Survival rates have greatly improved in recent years for infants of borderline viability; however, these infants remain at risk of developing a wide array of complications, not only in the neonatal unit, but also in the long term. Morbidity is inversely related to gestational age; however, there is no gestational age, including term, that is wholly exempt. Neurodevelopmental disabilities and recurrent health problems take a toll in early childhood. Subsequently hidden disabilities such as school diffi culties and behavioural problems become apparent and persist into adolescence. Reassuringly, however, most children born very preterm adjust remarkably well during their transition into adulthood. Because mortality rates have fallen, the focus for perinatal interventions is to develop strategies to reduce long-term morbidity, especially the prevention of brain injury and abnormal brain development. In addition, follow-up to middle age and beyond is warranted to identify the risks, especially for cardiovascular and metabolic disorders that are likely to be experienced by preterm survivors.&quot;,&quot;container-title-short&quot;:&quot;&quot;},&quot;isTemporary&quot;:false},{&quot;id&quot;:&quot;10bdc8bc-31d8-3a65-9983-7d102f29423e&quot;,&quot;itemData&quot;:{&quot;type&quot;:&quot;article-journal&quot;,&quot;id&quot;:&quot;10bdc8bc-31d8-3a65-9983-7d102f29423e&quot;,&quot;title&quot;:&quot;Trends in Mortality and Morbidity for Very Low Birth Weight Infants, 1991–1999&quot;,&quot;author&quot;:[{&quot;family&quot;:&quot;Horbar&quot;,&quot;given&quot;:&quot;J&quot;,&quot;parse-names&quot;:false,&quot;dropping-particle&quot;:&quot;&quot;,&quot;non-dropping-particle&quot;:&quot;&quot;},{&quot;family&quot;:&quot;Badger&quot;,&quot;given&quot;:&quot;GJ&quot;,&quot;parse-names&quot;:false,&quot;dropping-particle&quot;:&quot;&quot;,&quot;non-dropping-particle&quot;:&quot;&quot;},{&quot;family&quot;:&quot;Carpenter&quot;,&quot;given&quot;:&quot;JH&quot;,&quot;parse-names&quot;:false,&quot;dropping-particle&quot;:&quot;&quot;,&quot;non-dropping-particle&quot;:&quot;&quot;},{&quot;family&quot;:&quot;Fanaroff&quot;,&quot;given&quot;:&quot;AA&quot;,&quot;parse-names&quot;:false,&quot;dropping-particle&quot;:&quot;&quot;,&quot;non-dropping-particle&quot;:&quot;&quot;},{&quot;family&quot;:&quot;Kilpatrick&quot;,&quot;given&quot;:&quot;S&quot;,&quot;parse-names&quot;:false,&quot;dropping-particle&quot;:&quot;&quot;,&quot;non-dropping-particle&quot;:&quot;&quot;},{&quot;family&quot;:&quot;LaCorte&quot;,&quot;given&quot;:&quot;M&quot;,&quot;parse-names&quot;:false,&quot;dropping-particle&quot;:&quot;&quot;,&quot;non-dropping-particle&quot;:&quot;&quot;},{&quot;family&quot;:&quot;Phibbs&quot;,&quot;given&quot;:&quot;R&quot;,&quot;parse-names&quot;:false,&quot;dropping-particle&quot;:&quot;&quot;,&quot;non-dropping-particle&quot;:&quot;&quot;},{&quot;family&quot;:&quot;Soll&quot;,&quot;given&quot;:&quot;RF&quot;,&quot;parse-names&quot;:false,&quot;dropping-particle&quot;:&quot;&quot;,&quot;non-dropping-particle&quot;:&quot;&quot;}],&quot;container-title&quot;:&quot;Pediatrics&quot;,&quot;issued&quot;:{&quot;date-parts&quot;:[[2022,7]]},&quot;page&quot;:&quot;143-151&quot;,&quot;issue&quot;:&quot;1&quot;,&quot;volume&quot;:&quot;110&quot;,&quot;container-title-short&quot;:&quot;Pediatrics&quot;},&quot;isTemporary&quot;:false},{&quot;id&quot;:&quot;01930e6a-5faf-36e2-babb-934fac75e639&quot;,&quot;itemData&quot;:{&quot;type&quot;:&quot;report&quot;,&quot;id&quot;:&quot;01930e6a-5faf-36e2-babb-934fac75e639&quot;,&quot;title&quot;:&quot;Capaciteitsplan 2020-2023&quot;,&quot;author&quot;:[{&quot;family&quot;:&quot;Capaciteitsorgaan&quot;,&quot;given&quot;:&quot;&quot;,&quot;parse-names&quot;:false,&quot;dropping-particle&quot;:&quot;&quot;,&quot;non-dropping-particle&quot;:&quot;&quot;}],&quot;accessed&quot;:{&quot;date-parts&quot;:[[2023,3,15]]},&quot;URL&quot;:&quot;https://capaciteitsorgaan.nl/app/uploads/2020/11/20200119_Capaciteitsplan-FZO-AVP-2020_DEF-WEB.pdf&quot;,&quot;issued&quot;:{&quot;date-parts&quot;:[[2020,11]]},&quot;publisher-place&quot;:&quot;Utrecht&quot;,&quot;number-of-pages&quot;:&quot;1-136&quot;,&quot;container-title-short&quot;:&quot;&quot;},&quot;isTemporary&quot;:false},{&quot;id&quot;:&quot;02df151b-469c-3afc-ae7e-4d7635d71ec6&quot;,&quot;itemData&quot;:{&quot;type&quot;:&quot;article-journal&quot;,&quot;id&quot;:&quot;02df151b-469c-3afc-ae7e-4d7635d71ec6&quot;,&quot;title&quot;:&quot;Neonatal units in Wales are understaffed and under-resourced, says report&quot;,&quot;author&quot;:[{&quot;family&quot;:&quot;Wise&quot;,&quot;given&quot;:&quot;J&quot;,&quot;parse-names&quot;:false,&quot;dropping-particle&quot;:&quot;&quot;,&quot;non-dropping-particle&quot;:&quot;&quot;}],&quot;container-title&quot;:&quot;BMJ&quot;,&quot;DOI&quot;:&quot;https://doi.org/10.1136/bmj.i3768&quot;,&quot;issued&quot;:{&quot;date-parts&quot;:[[2016,7]]},&quot;container-title-short&quot;:&quot;&quot;},&quot;isTemporary&quot;:false},{&quot;id&quot;:&quot;bf33ead4-0ff8-31bc-b39b-7d274fc50f5d&quot;,&quot;itemData&quot;:{&quot;type&quot;:&quot;article-journal&quot;,&quot;id&quot;:&quot;bf33ead4-0ff8-31bc-b39b-7d274fc50f5d&quot;,&quot;title&quot;:&quot;Nurse staffing and nicu infection rates&quot;,&quot;author&quot;:[{&quot;family&quot;:&quot;Rogowski&quot;,&quot;given&quot;:&quot;Jeannette A.&quot;,&quot;parse-names&quot;:false,&quot;dropping-particle&quot;:&quot;&quot;,&quot;non-dropping-particle&quot;:&quot;&quot;},{&quot;family&quot;:&quot;Staiger&quot;,&quot;given&quot;:&quot;Douglas&quot;,&quot;parse-names&quot;:false,&quot;dropping-particle&quot;:&quot;&quot;,&quot;non-dropping-particle&quot;:&quot;&quot;},{&quot;family&quot;:&quot;Patrick&quot;,&quot;given&quot;:&quot;Thelma&quot;,&quot;parse-names&quot;:false,&quot;dropping-particle&quot;:&quot;&quot;,&quot;non-dropping-particle&quot;:&quot;&quot;},{&quot;family&quot;:&quot;Horbar&quot;,&quot;given&quot;:&quot;Jeffrey&quot;,&quot;parse-names&quot;:false,&quot;dropping-particle&quot;:&quot;&quot;,&quot;non-dropping-particle&quot;:&quot;&quot;},{&quot;family&quot;:&quot;Kenny&quot;,&quot;given&quot;:&quot;Michael&quot;,&quot;parse-names&quot;:false,&quot;dropping-particle&quot;:&quot;&quot;,&quot;non-dropping-particle&quot;:&quot;&quot;},{&quot;family&quot;:&quot;Lake&quot;,&quot;given&quot;:&quot;Eileen T.&quot;,&quot;parse-names&quot;:false,&quot;dropping-particle&quot;:&quot;&quot;,&quot;non-dropping-particle&quot;:&quot;&quot;}],&quot;container-title&quot;:&quot;JAMA Pediatrics&quot;,&quot;DOI&quot;:&quot;10.1001/jamapediatrics.2013.18&quot;,&quot;ISSN&quot;:&quot;21686203&quot;,&quot;PMID&quot;:&quot;23549661&quot;,&quot;issued&quot;:{&quot;date-parts&quot;:[[2013,5]]},&quot;page&quot;:&quot;444-450&quot;,&quot;abstract&quot;:&quot;Importance: There are substantial shortfalls in nurse staffing in US neonatal intensive care units (NICUs) relative to national guidelines. These are associated with higher rates of nosocomial infections among infants with very low birth weights. Objective: To study the adequacy of NICU nurse staffing in the United States using national guidelines and analyze its association with infant outcomes. Design: Retrospective cohort study. Data for 2008 were collected by web survey of staff nurses. Data for 2009 were collected for 4 shifts in 4 calendar quarters (3 in 2009 and 1 in 2010). Setting: Sixty-seven US NICUs from the Vermont Oxford Network, a national voluntary network of hospital NICUs. Participants: All inborn very low-birth-weight (VLBW) infants, with a NICU stay of at least 3 days, discharged from the NICUs in 2008 (n=5771) and 2009 (n=5630). All staff-registered nurses with infant assignments. Exposures: We measured nurse understaffing relative to acuity-based guidelines using 2008 survey data (4046 nurses and 10 394 infant assignments) and data for 4 complete shifts (3645 nurses and 8804 infant assignments) in 2009-2010. Main Outcomes and Measures: An infection in blood or cerebrospinal fluid culture occurring more than 3 days after birth among VLBW inborn infants. The hypothesis was formulated prior to data collection. Results: Hospitals understaffed 31% of their NICU infants and 68% of high-acuity infants relative to guidelines. To meet minimum staffing guidelines on average would require an additional 0.11 of a nurse per infant overall and 0.34 of a nurse per high-acuity infant. Very low-birth-weight infant infection rates were 16.4% in 2008 and 13.9% in 2009. A 1 standard deviation-higher understaffing level (SD, 0.11 in 2008 and 0.08 in 2009) was associated with adjusted odds ratios of 1.39 (95% CI, 1.19- 1.62; P&lt;.001) in 2008 and 1.40 (95% CI, 1.19-1.65; P&lt;.001) in 2009. Conclusions and Relevance: Substantial NICU nurse understaffing relative to national guidelines is widespread. Understaffing is associated with an increased risk for VLBW nosocomial infection. Hospital administrators and NICU managers should assess their staffing decisions to devote needed nursing care to critically ill infants. © 2013 American Medical Association. All rights reserved.&quot;,&quot;issue&quot;:&quot;5&quot;,&quot;volume&quot;:&quot;167&quot;,&quot;container-title-short&quot;:&quot;JAMA Pediatr&quot;},&quot;isTemporary&quot;:false},{&quot;id&quot;:&quot;8fc58537-091f-3f53-982e-c804eeabf668&quot;,&quot;itemData&quot;:{&quot;type&quot;:&quot;article-journal&quot;,&quot;id&quot;:&quot;8fc58537-091f-3f53-982e-c804eeabf668&quot;,&quot;title&quot;:&quot;Nurse Staffing in Neonatal Intensive Care Units in the United States&quot;,&quot;author&quot;:[{&quot;family&quot;:&quot;Rogowski&quot;,&quot;given&quot;:&quot;Jeannette A.&quot;,&quot;parse-names&quot;:false,&quot;dropping-particle&quot;:&quot;&quot;,&quot;non-dropping-particle&quot;:&quot;&quot;},{&quot;family&quot;:&quot;Staiger&quot;,&quot;given&quot;:&quot;Douglas O.&quot;,&quot;parse-names&quot;:false,&quot;dropping-particle&quot;:&quot;&quot;,&quot;non-dropping-particle&quot;:&quot;&quot;},{&quot;family&quot;:&quot;Patrick&quot;,&quot;given&quot;:&quot;Thelma E.&quot;,&quot;parse-names&quot;:false,&quot;dropping-particle&quot;:&quot;&quot;,&quot;non-dropping-particle&quot;:&quot;&quot;},{&quot;family&quot;:&quot;Horbar&quot;,&quot;given&quot;:&quot;Jeffrey D.&quot;,&quot;parse-names&quot;:false,&quot;dropping-particle&quot;:&quot;&quot;,&quot;non-dropping-particle&quot;:&quot;&quot;},{&quot;family&quot;:&quot;Kenny&quot;,&quot;given&quot;:&quot;Michael J.&quot;,&quot;parse-names&quot;:false,&quot;dropping-particle&quot;:&quot;&quot;,&quot;non-dropping-particle&quot;:&quot;&quot;},{&quot;family&quot;:&quot;Lake&quot;,&quot;given&quot;:&quot;Eileen T.&quot;,&quot;parse-names&quot;:false,&quot;dropping-particle&quot;:&quot;&quot;,&quot;non-dropping-particle&quot;:&quot;&quot;}],&quot;container-title&quot;:&quot;Research in Nursing and Health&quot;,&quot;DOI&quot;:&quot;10.1002/nur.21674&quot;,&quot;ISSN&quot;:&quot;1098240X&quot;,&quot;PMID&quot;:&quot;26291315&quot;,&quot;issued&quot;:{&quot;date-parts&quot;:[[2015,10,1]]},&quot;page&quot;:&quot;333-341&quot;,&quot;abstract&quot;:&quot;The neonatal intensive care unit (NICU) is a setting with high nurse-to-patient ratios. Little is known about the factors that determine nurse workload and assignment. The goals of this study were to (1) develop a measure of NICU infant acuity; (2) describe the acuity distribution of NICU infants; (3) describe the nurse/infant ratio at each acuity level, and examine the factors other than acuity, including nurse qualifications and the availability of physicians and other providers, that determined staffing ratios; and (4) explore whether nurse qualifications were related to the acuity of assigned infants. In a two-stage cohort study, data were collected in 104 NICUs in 2008 by nurse survey (6,038 nurses and 15,191 infants assigned to them) and administrators reported on unit-level staffing of non-nurse providers; in a subset of 70 NICUs in 2009-2010, census data were collected on four selected shifts (3,871 nurses and 9,276 infants assigned to them). Most NICU infants (62%) were low-acuity (Levels 1 and 2); 12% of infants were high-acuity (Levels 4 and 5). The nurse-to-infant ratio ranged from 0.33 for the lowest-acuity infants to 0.95 for the highest-acuity infants. The staffing ratio was significantly related to the acuity of assigned infants but not to nurse education, experience, certification, or availability of other providers. There was a significant but small difference in the percentage of high-acuity (Levels 4 and 5) infants assigned to nurses with specialty certification (15% vs. 12% for nurses without certification). These staffing patterns may not optimize patient outcomes in this highly intensive pediatric care setting.&quot;,&quot;publisher&quot;:&quot;John Wiley and Sons Inc.&quot;,&quot;issue&quot;:&quot;5&quot;,&quot;volume&quot;:&quot;38&quot;,&quot;container-title-short&quot;:&quot;Res Nurs Health&quot;},&quot;isTemporary&quot;:false},{&quot;id&quot;:&quot;ac80ef99-bc18-306d-9930-a16cb8cb069e&quot;,&quot;itemData&quot;:{&quot;type&quot;:&quot;article&quot;,&quot;id&quot;:&quot;ac80ef99-bc18-306d-9930-a16cb8cb069e&quot;,&quot;title&quot;:&quot;Nurse-to-patient ratios and neonatal outcomes: A brief systematic review&quot;,&quot;author&quot;:[{&quot;family&quot;:&quot;Sherenian&quot;,&quot;given&quot;:&quot;Michael&quot;,&quot;parse-names&quot;:false,&quot;dropping-particle&quot;:&quot;&quot;,&quot;non-dropping-particle&quot;:&quot;&quot;},{&quot;family&quot;:&quot;Profit&quot;,&quot;given&quot;:&quot;Jochen&quot;,&quot;parse-names&quot;:false,&quot;dropping-particle&quot;:&quot;&quot;,&quot;non-dropping-particle&quot;:&quot;&quot;},{&quot;family&quot;:&quot;Schmidt&quot;,&quot;given&quot;:&quot;Barbara&quot;,&quot;parse-names&quot;:false,&quot;dropping-particle&quot;:&quot;&quot;,&quot;non-dropping-particle&quot;:&quot;&quot;},{&quot;family&quot;:&quot;Suh&quot;,&quot;given&quot;:&quot;Sanghee&quot;,&quot;parse-names&quot;:false,&quot;dropping-particle&quot;:&quot;&quot;,&quot;non-dropping-particle&quot;:&quot;&quot;},{&quot;family&quot;:&quot;Xiao&quot;,&quot;given&quot;:&quot;Rui&quot;,&quot;parse-names&quot;:false,&quot;dropping-particle&quot;:&quot;&quot;,&quot;non-dropping-particle&quot;:&quot;&quot;},{&quot;family&quot;:&quot;Zupancic&quot;,&quot;given&quot;:&quot;John A.F.&quot;,&quot;parse-names&quot;:false,&quot;dropping-particle&quot;:&quot;&quot;,&quot;non-dropping-particle&quot;:&quot;&quot;},{&quot;family&quot;:&quot;DeMauro&quot;,&quot;given&quot;:&quot;Sara B.&quot;,&quot;parse-names&quot;:false,&quot;dropping-particle&quot;:&quot;&quot;,&quot;non-dropping-particle&quot;:&quot;&quot;}],&quot;container-title&quot;:&quot;Neonatology&quot;,&quot;DOI&quot;:&quot;10.1159/000353458&quot;,&quot;ISSN&quot;:&quot;16617800&quot;,&quot;PMID&quot;:&quot;23941740&quot;,&quot;issued&quot;:{&quot;date-parts&quot;:[[2013,9]]},&quot;page&quot;:&quot;179-183&quot;,&quot;abstract&quot;:&quot;Background: Higher patient-to-nurse ratios and nursing workload are associated with increased mortality in the adult intensive care unit (ICU). Most neonatal ICUs (NICUs) in the United Kingdom do not meet national staffing recommendations. The impact of staffing on outcomes in the NICU is unknown. Objective: To determine how nurse-to-patient ratios or nursing workload affects outcomes in the NICU. Methods: Two authors (M.S., S.S.) searched PubMed, Medline, and EMBASE for eligible studies. Included studies reported on both the outcomes of infants admitted to a NICU and nurse-to-patient ratios or workload, and were published between 1/1990 and 4/2010 in any language. The primary outcome was mortality before discharge, relative to nurse-to-patient ratios. Secondary outcomes were intraventricular hemorrhage, daily weight gain, days on assisted ventilation, days on oxygen and nosocomial infection. Study quality was assessed with the STROBE checklist. Results: Seven studies met the inclusion criteria. Three reported on the same group of patients. Only four studies reported death before discharge from the NICU relative to nurse-to-patient ratios. Three reported an association between lower nurse-to-patient ratios and higher mortality, and one reported just the opposite. Because each study used a different definition of nurse staffing, a meta-analysis could not be performed. Conclusions: Nurse-to-patient ratios appear to affect outcomes of neonatal intensive care, but limitations of the existing literature prevent clear conclusions about optimal staffing strategies. Evidence-based standards for staffing could impact public policy and lead to improvements in patient safety and decreased rates of adverse outcomes. More research on this subject, including a standard and valid measure of nursing workload, is urgently needed. Copyright © 2013 S. Karger AG, Basel.&quot;,&quot;issue&quot;:&quot;3&quot;,&quot;volume&quot;:&quot;104&quot;,&quot;container-title-short&quot;:&quot;Neonatology&quot;},&quot;isTemporary&quot;:false}]},{&quot;citationID&quot;:&quot;MENDELEY_CITATION_92448845-9506-450e-bb49-4f4294c1a874&quot;,&quot;properties&quot;:{&quot;noteIndex&quot;:0},&quot;isEdited&quot;:false,&quot;manualOverride&quot;:{&quot;isManuallyOverridden&quot;:false,&quot;citeprocText&quot;:&quot;[12–16]&quot;,&quot;manualOverrideText&quot;:&quot;&quot;},&quot;citationTag&quot;:&quot;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&quot;,&quot;citationItems&quot;:[{&quot;id&quot;:&quot;c87095d0-9b77-3e0b-98f2-eb978f079dd8&quot;,&quot;itemData&quot;:{&quot;type&quot;:&quot;article-journal&quot;,&quot;id&quot;:&quot;c87095d0-9b77-3e0b-98f2-eb978f079dd8&quot;,&quot;title&quot;:&quot;Back transporting infants from neonatal intensive care units to community hospitals for recovery care: effect on total hospital charges&quot;,&quot;author&quot;:[{&quot;family&quot;:&quot;Phibbs&quot;,&quot;given&quot;:&quot;CS&quot;,&quot;parse-names&quot;:false,&quot;dropping-particle&quot;:&quot;&quot;,&quot;non-dropping-particle&quot;:&quot;&quot;},{&quot;family&quot;:&quot;Mortensen&quot;,&quot;given&quot;:&quot;L&quot;,&quot;parse-names&quot;:false,&quot;dropping-particle&quot;:&quot;&quot;,&quot;non-dropping-particle&quot;:&quot;&quot;}],&quot;container-title&quot;:&quot;Pediatrics&quot;,&quot;issued&quot;:{&quot;date-parts&quot;:[[1992,7]]},&quot;page&quot;:&quot;22-26&quot;,&quot;issue&quot;:&quot;1 PT 1&quot;,&quot;volume&quot;:&quot;90&quot;,&quot;container-title-short&quot;:&quot;Pediatrics&quot;},&quot;isTemporary&quot;:false},{&quot;id&quot;:&quot;8846925f-3ad2-30bf-8836-51bb0ceb50b7&quot;,&quot;itemData&quot;:{&quot;type&quot;:&quot;report&quot;,&quot;id&quot;:&quot;8846925f-3ad2-30bf-8836-51bb0ceb50b7&quot;,&quot;title&quot;:&quot;Level and Volume of Neonatal Intensive Care and Mortality in Very-Low-Birth-Weight Infants A BS T R AC T&quot;,&quot;author&quot;:[{&quot;family&quot;:&quot;Phibbs&quot;,&quot;given&quot;:&quot;Ciaran S&quot;,&quot;parse-names&quot;:false,&quot;dropping-particle&quot;:&quot;&quot;,&quot;non-dropping-particle&quot;:&quot;&quot;},{&quot;family&quot;:&quot;Baker&quot;,&quot;given&quot;:&quot;Laurence C&quot;,&quot;parse-names&quot;:false,&quot;dropping-particle&quot;:&quot;&quot;,&quot;non-dropping-particle&quot;:&quot;&quot;},{&quot;family&quot;:&quot;Caughey&quot;,&quot;given&quot;:&quot;Aaron B&quot;,&quot;parse-names&quot;:false,&quot;dropping-particle&quot;:&quot;&quot;,&quot;non-dropping-particle&quot;:&quot;&quot;},{&quot;family&quot;:&quot;Danielsen&quot;,&quot;given&quot;:&quot;Beate&quot;,&quot;parse-names&quot;:false,&quot;dropping-particle&quot;:&quot;&quot;,&quot;non-dropping-particle&quot;:&quot;&quot;},{&quot;family&quot;:&quot;Schmitt&quot;,&quot;given&quot;:&quot;Susan K&quot;,&quot;parse-names&quot;:false,&quot;dropping-particle&quot;:&quot;&quot;,&quot;non-dropping-particle&quot;:&quot;&quot;},{&quot;family&quot;:&quot;Phibbs&quot;,&quot;given&quot;:&quot;Roderic H&quot;,&quot;parse-names&quot;:false,&quot;dropping-particle&quot;:&quot;&quot;,&quot;non-dropping-particle&quot;:&quot;&quot;}],&quot;container-title&quot;:&quot;N Engl J Med&quot;,&quot;URL&quot;:&quot;www.nejm.org&quot;,&quot;issued&quot;:{&quot;date-parts&quot;:[[2007]]},&quot;number-of-pages&quot;:&quot;2165-75&quot;,&quot;volume&quot;:&quot;356&quot;,&quot;container-title-short&quot;:&quot;&quot;},&quot;isTemporary&quot;:false},{&quot;id&quot;:&quot;39247dc3-5431-33e4-aa7f-6a3357ff8b23&quot;,&quot;itemData&quot;:{&quot;type&quot;:&quot;report&quot;,&quot;id&quot;:&quot;39247dc3-5431-33e4-aa7f-6a3357ff8b23&quot;,&quot;title&quot;:&quot;The Effect of Neonatal Intensive Care Level and Hospital Volume on Mortality of Very Low Birth Weight Infants&quot;,&quot;author&quot;:[{&quot;family&quot;:&quot;Chung&quot;,&quot;given&quot;:&quot;Judith H&quot;,&quot;parse-names&quot;:false,&quot;dropping-particle&quot;:&quot;&quot;,&quot;non-dropping-particle&quot;:&quot;&quot;},{&quot;family&quot;:&quot;Phibbs&quot;,&quot;given&quot;:&quot;Ciaran S&quot;,&quot;parse-names&quot;:false,&quot;dropping-particle&quot;:&quot;&quot;,&quot;non-dropping-particle&quot;:&quot;&quot;},{&quot;family&quot;:&quot;Boscardin&quot;,&quot;given&quot;:&quot;§ W John&quot;,&quot;parse-names&quot;:false,&quot;dropping-particle&quot;:&quot;&quot;,&quot;non-dropping-particle&quot;:&quot;&quot;},{&quot;family&quot;:&quot;Kominski&quot;,&quot;given&quot;:&quot;Gerald F&quot;,&quot;parse-names&quot;:false,&quot;dropping-particle&quot;:&quot;&quot;,&quot;non-dropping-particle&quot;:&quot;&quot;},{&quot;family&quot;:&quot;Ortega&quot;,&quot;given&quot;:&quot;Alexander N&quot;,&quot;parse-names&quot;:false,&quot;dropping-particle&quot;:&quot;&quot;,&quot;non-dropping-particle&quot;:&quot;&quot;},{&quot;family&quot;:&quot;Needleman&quot;,&quot;given&quot;:&quot;Jack&quot;,&quot;parse-names&quot;:false,&quot;dropping-particle&quot;:&quot;&quot;,&quot;non-dropping-particle&quot;:&quot;&quot;}],&quot;container-title&quot;:&quot;Medical Care •&quot;,&quot;URL&quot;:&quot;www.lww-medicalcare.com|&quot;,&quot;issued&quot;:{&quot;date-parts&quot;:[[2010]]},&quot;abstract&quot;:&quot;Objective: To determine the adjusted effect of hospital level of care and volume on mortality of very low birth weight (VLBW) infants in the state of California, where deregionalization of perinatal care has occurred. Research Design: Secondary data analysis of California maternal-infant hospital discharge data from 1997 to 2002 was performed. Logistic regression was used to evaluate the odds of mortality among VLBW infants by hospital level of neonatal intensive care and volume of VLBW deliveries, in the context of differences in antenatal and delivery factors by hospital site of delivery. Results: Both maternal and fetal antenatal risk profiles and delivery characteristics vary by hospital site of delivery. After risk adjustment , lower-level, lower-volume units were associated with a higher odds of mortality. The highest odds of mortality occurred in level-1 units with 10 VLBW deliveries per year (odds ratio, 1.69; 95% confidence interval, 1.43-1.99). In isolation, hospital volume, rather than level of care, had the greater effect. Conclusions: Although deregionalization of perinatal services may increase access to care for high-risk mothers and newborns, its impact on hospital volume may outweigh its potential benefit. R egionalized health care is a concept that has been recognized since the 1920s and refers to a model of health care organization, where primary care services are broadly accessible in conjunction with a coordinated referral network to centralized, secondary and tertiary care facilities. 1-3 It is based on the premise that specialty care may be better in high-volume hospitals and that centralized services would result in significant cost savings. 4 Although the original studies showing benefit of region-alized care focused on outcomes of complex operative procedures such as open-heart surgery, similar results have been demonstrated in studies evaluating neonatal intensive care on the outcomes of newborn infants. 5-14 Importantly, a number of the studies on neonatal intensive care have found effects of both level of care and hospital volume on neonatal outcomes. 6,9,12-14 Despite these data, there is evidence of perinatal deregionaliza-tion or the reversal of centralized, specialty care for high-risk pregnancies and newborns. 7,9,11,13,15-17 Because this trend may have a potential impact on hospital volume, neonatal outcomes deserve closer examination in the advent of deregionalized care for at-risk newborns. 13,16 Phibbs et al 13 evaluated mortality of very low birth weight (VLBW) infants in California from 1991 to 2000. In that study, the interaction between hospital level and volume was analyzed, showing that the combination of higher level and higher volume was associated with improved outcomes. One limitation of their analysis was that their adjustment for differences in case-mix between hospitals concentrated on neonatal factors. This study builds on the Phibbs analyses by adjusting for potential differences in both antenatal and delivery factors, in addition to neonatal factors, which may differ by hospital site of delivery. Because patient risk profiles invariably exist by delivery site, the failure to adjust for these differences may result in erroneous conclusions. Further, the Phibbs study made no comment on the relative importance of level and volume, only that both seemed to be significant factors impacting mortality. In this study, we evaluated the independent effects of hospital level and hospital volume on mortality of VLBW infants, to explicitly determine the relative effects of level and volume on perinatal mortality. METHODS This study used maternal-infant hospital discharge data from the California Office of Statewide Hospital Planning and Development, which has been linked to the corresponding infant birth and death certificate records. Using deterministic and probabilistic record linkages, nearly 100% of maternal and infant hospital admissions have been linked to the corresponding infant birth and death certificate From the&quot;,&quot;issue&quot;:&quot;7&quot;,&quot;volume&quot;:&quot;48&quot;,&quot;container-title-short&quot;:&quot;&quot;},&quot;isTemporary&quot;:false},{&quot;id&quot;:&quot;ae98703c-c372-319d-bb81-32a6747b99ad&quot;,&quot;itemData&quot;:{&quot;type&quot;:&quot;article&quot;,&quot;id&quot;:&quot;ae98703c-c372-319d-bb81-32a6747b99ad&quot;,&quot;title&quot;:&quot;Levels of neonatal care&quot;,&quot;author&quot;:[{&quot;family&quot;:&quot;Blackmon&quot;,&quot;given&quot;:&quot;Lillian&quot;,&quot;parse-names&quot;:false,&quot;dropping-particle&quot;:&quot;&quot;,&quot;non-dropping-particle&quot;:&quot;&quot;},{&quot;family&quot;:&quot;Batton&quot;,&quot;given&quot;:&quot;Daniel G.&quot;,&quot;parse-names&quot;:false,&quot;dropping-particle&quot;:&quot;&quot;,&quot;non-dropping-particle&quot;:&quot;&quot;},{&quot;family&quot;:&quot;Bell&quot;,&quot;given&quot;:&quot;Edward F.&quot;,&quot;parse-names&quot;:false,&quot;dropping-particle&quot;:&quot;&quot;,&quot;non-dropping-particle&quot;:&quot;&quot;},{&quot;family&quot;:&quot;Denson&quot;,&quot;given&quot;:&quot;Susan E.&quot;,&quot;parse-names&quot;:false,&quot;dropping-particle&quot;:&quot;&quot;,&quot;non-dropping-particle&quot;:&quot;&quot;},{&quot;family&quot;:&quot;Engle&quot;,&quot;given&quot;:&quot;William A.&quot;,&quot;parse-names&quot;:false,&quot;dropping-particle&quot;:&quot;&quot;,&quot;non-dropping-particle&quot;:&quot;&quot;},{&quot;family&quot;:&quot;Kanto&quot;,&quot;given&quot;:&quot;William P.&quot;,&quot;parse-names&quot;:false,&quot;dropping-particle&quot;:&quot;&quot;,&quot;non-dropping-particle&quot;:&quot;&quot;},{&quot;family&quot;:&quot;Martin&quot;,&quot;given&quot;:&quot;Gilbert I.&quot;,&quot;parse-names&quot;:false,&quot;dropping-particle&quot;:&quot;&quot;,&quot;non-dropping-particle&quot;:&quot;&quot;},{&quot;family&quot;:&quot;Stark&quot;,&quot;given&quot;:&quot;Ann R.&quot;,&quot;parse-names&quot;:false,&quot;dropping-particle&quot;:&quot;&quot;,&quot;non-dropping-particle&quot;:&quot;&quot;}],&quot;container-title&quot;:&quot;Pediatrics&quot;,&quot;DOI&quot;:&quot;10.1542/peds.2004-1697&quot;,&quot;ISSN&quot;:&quot;00314005&quot;,&quot;PMID&quot;:&quot;15520119&quot;,&quot;issued&quot;:{&quot;date-parts&quot;:[[2004,11]]},&quot;page&quot;:&quot;1341-1347&quot;,&quot;abstract&quot;:&quot;The concept of designations for hospital facilities that care for newborn infants according to the level of complexity of care provided was first proposed in 1976. Subsequent diversity in the definitions and application of levels of care has complicated facility-based evaluation of clinical outcomes, resource allocation and utilization, and service delivery. We review data supporting the need for uniform nationally applicable definitions and the clinical basis for a proposed classification based on complexity of care. Facilities that provide hospital care for newborn infants should be classified on the basis of functional capabilities, and these facilities should be organized within a regionalized system of perinatal care. Copyright © 2004 by the American Academy of Pediatrics.&quot;,&quot;issue&quot;:&quot;5&quot;,&quot;volume&quot;:&quot;114&quot;,&quot;container-title-short&quot;:&quot;Pediatrics&quot;},&quot;isTemporary&quot;:false},{&quot;id&quot;:&quot;64733452-c4bc-3497-a12d-0300d81a6161&quot;,&quot;itemData&quot;:{&quot;type&quot;:&quot;article-journal&quot;,&quot;id&quot;:&quot;64733452-c4bc-3497-a12d-0300d81a6161&quot;,&quot;title&quot;:&quot;Elective transfers of preterm neonates to regional centres on non-invasive respiratory support is cost effective and increases tertiary care bed capacity&quot;,&quot;author&quot;:[{&quot;family&quot;:&quot;Zein&quot;,&quot;given&quot;:&quot;Hussein&quot;,&quot;parse-names&quot;:false,&quot;dropping-particle&quot;:&quot;&quot;,&quot;non-dropping-particle&quot;:&quot;&quot;},{&quot;family&quot;:&quot;Yusuf&quot;,&quot;given&quot;:&quot;Kamran&quot;,&quot;parse-names&quot;:false,&quot;dropping-particle&quot;:&quot;&quot;,&quot;non-dropping-particle&quot;:&quot;&quot;},{&quot;family&quot;:&quot;Paul&quot;,&quot;given&quot;:&quot;Renee&quot;,&quot;parse-names&quot;:false,&quot;dropping-particle&quot;:&quot;&quot;,&quot;non-dropping-particle&quot;:&quot;&quot;},{&quot;family&quot;:&quot;Kowal&quot;,&quot;given&quot;:&quot;Derek&quot;,&quot;parse-names&quot;:false,&quot;dropping-particle&quot;:&quot;&quot;,&quot;non-dropping-particle&quot;:&quot;&quot;},{&quot;family&quot;:&quot;Thomas&quot;,&quot;given&quot;:&quot;Sumesh&quot;,&quot;parse-names&quot;:false,&quot;dropping-particle&quot;:&quot;&quot;,&quot;non-dropping-particle&quot;:&quot;&quot;}],&quot;container-title&quot;:&quot;Acta Paediatrica, International Journal of Paediatrics&quot;,&quot;DOI&quot;:&quot;10.1111/apa.14059&quot;,&quot;ISSN&quot;:&quot;16512227&quot;,&quot;PMID&quot;:&quot;28871602&quot;,&quot;issued&quot;:{&quot;date-parts&quot;:[[2018,1,1]]},&quot;page&quot;:&quot;52-56&quot;,&quot;abstract&quot;:&quot;Aim: Managing capacity at regional facilities caring for sick neonates is increasingly challenging. This study estimated the clinical and economic impact of the elective transfer of stable infants requiring nasal continuous positive airway pressure (NCPAP) from level three to level two neonatal intensive care units (NICUs) within an established clinical network of five NICUs. Methods: We retrospectively analysed the records of 99 stable infants transferred on NCPAP between two level three NICUs and three level two NICUs in Calgary, Canada, between June 2014 and May 2016. Results: The median gestational age and weight at birth were 28 weeks and 955 g, and the median corrected gestational age and weight at transfer were 33 weeks and 1597 g, respectively. This resulted in cost savings of $2.65 million Canadian dollars during the two-year study period, and 848 level three NICU days were freed up for potentially sick neonates. There were no adverse events associated with the transfers. Conclusion: The elective transfer of stable neonates on NCPAP from level three to level two NICUs within an established clinical network led to substantial cost savings, was safe and increased the bed capacity at the two level three NICUs.&quot;,&quot;publisher&quot;:&quot;Blackwell Publishing Ltd&quot;,&quot;issue&quot;:&quot;1&quot;,&quot;volume&quot;:&quot;107&quot;,&quot;container-title-short&quot;:&quot;&quot;},&quot;isTemporary&quot;:false}]},{&quot;citationID&quot;:&quot;MENDELEY_CITATION_d0e9b85f-bbfd-47e9-ba06-a97e10f62c4b&quot;,&quot;properties&quot;:{&quot;noteIndex&quot;:0},&quot;isEdited&quot;:false,&quot;manualOverride&quot;:{&quot;isManuallyOverridden&quot;:false,&quot;citeprocText&quot;:&quot;[17]&quot;,&quot;manualOverrideText&quot;:&quot;&quot;},&quot;citationTag&quot;:&quot;MENDELEY_CITATION_v3_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&quot;,&quot;citationItems&quot;:[{&quot;id&quot;:&quot;2db7aec1-37d9-38d2-937f-8d5cd96a439a&quot;,&quot;itemData&quot;:{&quot;type&quot;:&quot;article&quot;,&quot;id&quot;:&quot;2db7aec1-37d9-38d2-937f-8d5cd96a439a&quot;,&quot;title&quot;:&quot;Interhospital transfer of premature neonates from intensive to lower care settings: Impact on the clinical condition&quot;,&quot;author&quot;:[{&quot;family&quot;:&quot;Nieuport&quot;,&quot;given&quot;:&quot;Stephanie Mi De Preud Homme D.Hailly&quot;,&quot;parse-names&quot;:false,&quot;dropping-particle&quot;:&quot;&quot;,&quot;non-dropping-particle&quot;:&quot;De&quot;},{&quot;family&quot;:&quot;Beek&quot;,&quot;given&quot;:&quot;Ron&quot;,&quot;parse-names&quot;:false,&quot;dropping-particle&quot;:&quot;&quot;,&quot;non-dropping-particle&quot;:&quot;Van&quot;},{&quot;family&quot;:&quot;Kornelisse&quot;,&quot;given&quot;:&quot;René F.&quot;,&quot;parse-names&quot;:false,&quot;dropping-particle&quot;:&quot;&quot;,&quot;non-dropping-particle&quot;:&quot;&quot;},{&quot;family&quot;:&quot;Tramper-Stranders&quot;,&quot;given&quot;:&quot;Gerdien&quot;,&quot;parse-names&quot;:false,&quot;dropping-particle&quot;:&quot;&quot;,&quot;non-dropping-particle&quot;:&quot;&quot;}],&quot;container-title&quot;:&quot;Archives of Disease in Childhood: Fetal and Neonatal Edition&quot;,&quot;DOI&quot;:&quot;10.1136/archdischild-2017-313900&quot;,&quot;ISSN&quot;:&quot;14682052&quot;,&quot;PMID&quot;:&quot;28970320&quot;,&quot;issued&quot;:{&quot;date-parts&quot;:[[2017,11,1]]},&quot;page&quot;:&quot;F560-F561&quot;,&quot;publisher&quot;:&quot;BMJ Publishing Group&quot;,&quot;issue&quot;:&quot;6&quot;,&quot;volume&quot;:&quot;102&quot;,&quot;container-title-short&quot;:&quot;Arch Dis Child Fetal Neonatal Ed&quot;},&quot;isTemporary&quot;:false}]},{&quot;citationID&quot;:&quot;MENDELEY_CITATION_2fd5f42a-21a9-400b-a21f-0715355798ae&quot;,&quot;properties&quot;:{&quot;noteIndex&quot;:0},&quot;isEdited&quot;:false,&quot;manualOverride&quot;:{&quot;isManuallyOverridden&quot;:false,&quot;citeprocText&quot;:&quot;[18]&quot;,&quot;manualOverrideText&quot;:&quot;&quot;},&quot;citationTag&quot;:&quot;MENDELEY_CITATION_v3_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&quot;,&quot;citationItems&quot;:[{&quot;id&quot;:&quot;547dab88-f9bb-3938-8302-dbcb3e229cbe&quot;,&quot;itemData&quot;:{&quot;type&quot;:&quot;article-journal&quot;,&quot;id&quot;:&quot;547dab88-f9bb-3938-8302-dbcb3e229cbe&quot;,&quot;title&quot;:&quot;Convalescent care of infants in the neonatal intensive care unit in community hospitals: Risk or benefit?&quot;,&quot;author&quot;:[{&quot;family&quot;:&quot;Donohue&quot;,&quot;given&quot;:&quot;Pamela K.&quot;,&quot;parse-names&quot;:false,&quot;dropping-particle&quot;:&quot;&quot;,&quot;non-dropping-particle&quot;:&quot;&quot;},{&quot;family&quot;:&quot;Hussey-Gardner&quot;,&quot;given&quot;:&quot;Brenda&quot;,&quot;parse-names&quot;:false,&quot;dropping-particle&quot;:&quot;&quot;,&quot;non-dropping-particle&quot;:&quot;&quot;},{&quot;family&quot;:&quot;Sulpar&quot;,&quot;given&quot;:&quot;Leslie J.&quot;,&quot;parse-names&quot;:false,&quot;dropping-particle&quot;:&quot;&quot;,&quot;non-dropping-particle&quot;:&quot;&quot;},{&quot;family&quot;:&quot;Fox&quot;,&quot;given&quot;:&quot;Renee&quot;,&quot;parse-names&quot;:false,&quot;dropping-particle&quot;:&quot;&quot;,&quot;non-dropping-particle&quot;:&quot;&quot;},{&quot;family&quot;:&quot;Aucott&quot;,&quot;given&quot;:&quot;Susan W.&quot;,&quot;parse-names&quot;:false,&quot;dropping-particle&quot;:&quot;&quot;,&quot;non-dropping-particle&quot;:&quot;&quot;}],&quot;container-title&quot;:&quot;Pediatrics&quot;,&quot;DOI&quot;:&quot;10.1542/peds.2008-0880&quot;,&quot;ISSN&quot;:&quot;00314005&quot;,&quot;PMID&quot;:&quot;19564289&quot;,&quot;issued&quot;:{&quot;date-parts&quot;:[[2009,7]]},&quot;page&quot;:&quot;105-111&quot;,&quot;abstract&quot;:&quot;OBJECTIVE: To compare very low birth weight (VLBW) infants transported to a community hospital (CH) before discharge with infants who received convalescent care in a regional-referral NICU (RR-NICU) on 4 parameters: health indicators at the time of hospital discharge, health care use during the 4 months after discharge to home, parent satisfaction with hospital care, and cost of hospitalization. PATIENTS AND METHODS: VLBW infants cared for in 2 RR-NICUs during 2004-2006 were enrolled in the study. One RR-NICU transfers infants to a CH for convalescent care and the other discharges infants directly home. Infants were followed prospectively. Information was gathered from medical charts, parent interviews, and hospital business offices. RESULTS: A total of 255 VLBW infants were enrolled in the study, and 148 were transferred to 15 CHs. Nineteen percent of transferred infants were readmitted to a higher level of care before discharge from the hospital. Preventative health measures and screening examinations were more frequently missed, readmission within 2 weeks of discharge from the hospital was more frequent, parents were less satisfied with hospital care, and duration of hospitalization was 12 days longer, although not statistically different, if infants were transferred to a CH for convalescence rather than discharged from the RR-NICU. Total hospital charges did not differ significantly between the groups. CONCLUSION: Transfer of infants to a CH from an RR-NICU for convalescent care has become routine but may place infants at risk. Our study indicates room for improvement by both CHs and RR-NICUs in the care of transferred VLBW infants. Copyright © 2009 by the American Academy of Pediatrics.&quot;,&quot;issue&quot;:&quot;1&quot;,&quot;volume&quot;:&quot;124&quot;,&quot;container-title-short&quot;:&quot;Pediatrics&quot;},&quot;isTemporary&quot;:false}]},{&quot;citationID&quot;:&quot;MENDELEY_CITATION_3cbd4524-b310-46e2-bf69-e8880e7a9b6f&quot;,&quot;properties&quot;:{&quot;noteIndex&quot;:0},&quot;isEdited&quot;:false,&quot;manualOverride&quot;:{&quot;isManuallyOverridden&quot;:false,&quot;citeprocText&quot;:&quot;[19–32]&quot;,&quot;manualOverrideText&quot;:&quot;&quot;},&quot;citationTag&quot;:&quot;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&quot;,&quot;citationItems&quot;:[{&quot;id&quot;:&quot;d7fb1de0-d31b-3058-aef5-aa6e27c03693&quot;,&quot;itemData&quot;:{&quot;type&quot;:&quot;article-journal&quot;,&quot;id&quot;:&quot;d7fb1de0-d31b-3058-aef5-aa6e27c03693&quot;,&quot;title&quot;:&quot;Back transport: exploration of parents' feelings regarding the transition&quot;,&quot;author&quot;:[{&quot;family&quot;:&quot;Kuhnly&quot;,&quot;given&quot;:&quot;JE&quot;,&quot;parse-names&quot;:false,&quot;dropping-particle&quot;:&quot;&quot;,&quot;non-dropping-particle&quot;:&quot;&quot;},{&quot;family&quot;:&quot;Freston&quot;,&quot;given&quot;:&quot;MS&quot;,&quot;parse-names&quot;:false,&quot;dropping-particle&quot;:&quot;&quot;,&quot;non-dropping-particle&quot;:&quot;&quot;}],&quot;container-title&quot;:&quot;Neonatal Netw&quot;,&quot;issued&quot;:{&quot;date-parts&quot;:[[1993,2]]},&quot;page&quot;:&quot;57-58&quot;,&quot;issue&quot;:&quot;1&quot;,&quot;volume&quot;:&quot;12&quot;,&quot;container-title-short&quot;:&quot;&quot;},&quot;isTemporary&quot;:false},{&quot;id&quot;:&quot;389219b2-d802-3006-94da-2014181d19b7&quot;,&quot;itemData&quot;:{&quot;type&quot;:&quot;article-journal&quot;,&quot;id&quot;:&quot;389219b2-d802-3006-94da-2014181d19b7&quot;,&quot;title&quot;:&quot;Parental perceptions of infant transfer from an NICU to a community nursery: implications for research and practice&quot;,&quot;author&quot;:[{&quot;family&quot;:&quot;Page&quot;,&quot;given&quot;:&quot;J&quot;,&quot;parse-names&quot;:false,&quot;dropping-particle&quot;:&quot;&quot;,&quot;non-dropping-particle&quot;:&quot;&quot;},{&quot;family&quot;:&quot;Lunyk-Child&quot;,&quot;given&quot;:&quot;O&quot;,&quot;parse-names&quot;:false,&quot;dropping-particle&quot;:&quot;&quot;,&quot;non-dropping-particle&quot;:&quot;&quot;}],&quot;container-title&quot;:&quot;Neonatal Network&quot;,&quot;issued&quot;:{&quot;date-parts&quot;:[[1995,12]]},&quot;page&quot;:&quot;69-71&quot;,&quot;issue&quot;:&quot;8&quot;,&quot;volume&quot;:&quot;14&quot;,&quot;container-title-short&quot;:&quot;&quot;},&quot;isTemporary&quot;:false},{&quot;id&quot;:&quot;0091b1e6-6849-3805-b347-96ee71d00df9&quot;,&quot;itemData&quot;:{&quot;type&quot;:&quot;report&quot;,&quot;id&quot;:&quot;0091b1e6-6849-3805-b347-96ee71d00df9&quot;,&quot;title&quot;:&quot;Mothers' Perceptions of the Quality of Their Infants' Back Transfer&quot;,&quot;author&quot;:[{&quot;family&quot;:&quot;Slattery&quot;,&quot;given&quot;:&quot;Mary&quot;,&quot;parse-names&quot;:false,&quot;dropping-particle&quot;:&quot;&quot;,&quot;non-dropping-particle&quot;:&quot;&quot;},{&quot;family&quot;:&quot;Flanagan&quot;,&quot;given&quot;:&quot;Victoria&quot;,&quot;parse-names&quot;:false,&quot;dropping-particle&quot;:&quot;&quot;,&quot;non-dropping-particle&quot;:&quot;&quot;},{&quot;family&quot;:&quot;Cronenwett&quot;,&quot;given&quot;:&quot;Linda R&quot;,&quot;parse-names&quot;:false,&quot;dropping-particle&quot;:&quot;&quot;,&quot;non-dropping-particle&quot;:&quot;&quot;},{&quot;family&quot;:&quot;Meade&quot;,&quot;given&quot;:&quot;Sara Kellogg&quot;,&quot;parse-names&quot;:false,&quot;dropping-particle&quot;:&quot;&quot;,&quot;non-dropping-particle&quot;:&quot;&quot;},{&quot;family&quot;:&quot;Chase&quot;,&quot;given&quot;:&quot;Nancy S&quot;,&quot;parse-names&quot;:false,&quot;dropping-particle&quot;:&quot;&quot;,&quot;non-dropping-particle&quot;:&quot;&quot;}],&quot;issued&quot;:{&quot;date-parts&quot;:[[1998]]},&quot;number-of-pages&quot;:&quot;394-401&quot;,&quot;abstract&quot;:&quot;= Objective: To describe mothers' experiences with back transfer of their infants from a neonatal intensive-care unit (NICU) to a community hospital (CH). Design: Descriptive correlational study. Participants: One hundred forty-three mothers whose infants were back transferred from regional NlCUs to 1 of 20 Level I or Level II CHs. Main Outcome Measures: Quality of back transfer was measured by the NICU/CH Transfer Quality Scale developed by the investigators. Overall level of stress related to back transfer was also measured. Results: More positive experiences with the NlCU component of back transfer were related to fewer perceived differences in physician practice between NlCUs and CH settings and fewer infant problems after transfer (p = 8.1 %, p = .007). More positive experiences with the CH component of back transfer were related to fewer perceived differences in nursing and medical practices between settings; fewer infant problems after transfer; and more sources of pretransfer preparation (P = 33.4%, p &lt; .OOOl). Lower levels of overall stress associated with transfer were related to fewer infant problems after transfer and greater lengths of stay in the NlCU (P = 8.8%, p = .Ol): Conclusion: Results support the need for consistency of care and coordinated approaches to back transfer.&quot;,&quot;volume&quot;:&quot;27&quot;,&quot;container-title-short&quot;:&quot;&quot;},&quot;isTemporary&quot;:false},{&quot;id&quot;:&quot;b5c195b7-2273-3e60-b932-6e2ffbd9f263&quot;,&quot;itemData&quot;:{&quot;type&quot;:&quot;article-journal&quot;,&quot;id&quot;:&quot;b5c195b7-2273-3e60-b932-6e2ffbd9f263&quot;,&quot;title&quot;:&quot;Weaning parents from intensive care unit care&quot;,&quot;author&quot;:[{&quot;family&quot;:&quot;Cagan&quot;,&quot;given&quot;:&quot;J&quot;,&quot;parse-names&quot;:false,&quot;dropping-particle&quot;:&quot;&quot;,&quot;non-dropping-particle&quot;:&quot;&quot;}],&quot;container-title&quot;:&quot;MCN Am J Matern Child Nurs&quot;,&quot;issued&quot;:{&quot;date-parts&quot;:[[1988,7]]},&quot;page&quot;:&quot;275-277&quot;,&quot;issue&quot;:&quot;4&quot;,&quot;volume&quot;:&quot;13&quot;,&quot;container-title-short&quot;:&quot;&quot;},&quot;isTemporary&quot;:false},{&quot;id&quot;:&quot;7ff52409-cefe-32cf-ac96-0c54f600caf2&quot;,&quot;itemData&quot;:{&quot;type&quot;:&quot;article&quot;,&quot;id&quot;:&quot;7ff52409-cefe-32cf-ac96-0c54f600caf2&quot;,&quot;title&quot;:&quot;Parents’ experiences of neonatal transfer. A meta-study of qualitative research 2000–2017&quot;,&quot;author&quot;:[{&quot;family&quot;:&quot;Aagaard&quot;,&quot;given&quot;:&quot;Hanne&quot;,&quot;parse-names&quot;:false,&quot;dropping-particle&quot;:&quot;&quot;,&quot;non-dropping-particle&quot;:&quot;&quot;},{&quot;family&quot;:&quot;Hall&quot;,&quot;given&quot;:&quot;Elisabeth O.C.&quot;,&quot;parse-names&quot;:false,&quot;dropping-particle&quot;:&quot;&quot;,&quot;non-dropping-particle&quot;:&quot;&quot;},{&quot;family&quot;:&quot;Ludvigsen&quot;,&quot;given&quot;:&quot;Mette S.&quot;,&quot;parse-names&quot;:false,&quot;dropping-particle&quot;:&quot;&quot;,&quot;non-dropping-particle&quot;:&quot;&quot;},{&quot;family&quot;:&quot;Uhrenfeldt&quot;,&quot;given&quot;:&quot;Lisbeth&quot;,&quot;parse-names&quot;:false,&quot;dropping-particle&quot;:&quot;&quot;,&quot;non-dropping-particle&quot;:&quot;&quot;},{&quot;family&quot;:&quot;Fegran&quot;,&quot;given&quot;:&quot;Liv&quot;,&quot;parse-names&quot;:false,&quot;dropping-particle&quot;:&quot;&quot;,&quot;non-dropping-particle&quot;:&quot;&quot;}],&quot;container-title&quot;:&quot;Nursing Inquiry&quot;,&quot;DOI&quot;:&quot;10.1111/nin.12231&quot;,&quot;ISSN&quot;:&quot;14401800&quot;,&quot;PMID&quot;:&quot;29446189&quot;,&quot;issued&quot;:{&quot;date-parts&quot;:[[2018,7,1]]},&quot;abstract&quot;:&quot;Transfers of critically ill neonates are frequent phenomena. Even though parents’ participation is regarded as crucial in neonatal care, a transfer often means that parents and neonates are separated. A systematic review of the parents’ experiences of neonatal transfer is lacking. This paper describes a meta-study addressing qualitative research about parents’ experiences of neonatal transfer. Through deconstruction and reflections of theories, methods, and empirical data, the aim was to achieve a deeper understanding of theoretical, empirical, contextual, historical, and methodological issues of qualitative studies concerning parents’ experiences of neonatal transfer over the course of this meta-study (2000–2017). Meta-theory and meta-method analyses showed that caring, transition, and family-centered care were main theoretical frames applied and that interviewing with a small number of participants was the preferred data collection method. The meta-data-analysis showed that transfer was a scary, unfamiliar, and threatening experience for the parents; they were losing familiar context, were separated from their neonate, and could feel their parenthood disrupted. We identified ‘wavering and wandering’ as a metaphoric representation of the parents’ experiences. The findings add knowledge about meta-study as an approach for comprehensive qualitative research and point at the value of meta-theory and meta-method analyses.&quot;,&quot;publisher&quot;:&quot;Blackwell Publishing Ltd&quot;,&quot;issue&quot;:&quot;3&quot;,&quot;volume&quot;:&quot;25&quot;,&quot;container-title-short&quot;:&quot;Nurs Inq&quot;},&quot;isTemporary&quot;:false},{&quot;id&quot;:&quot;8b5e82dd-21cc-361b-84a9-f267e1e23d47&quot;,&quot;itemData&quot;:{&quot;type&quot;:&quot;article&quot;,&quot;id&quot;:&quot;8b5e82dd-21cc-361b-84a9-f267e1e23d47&quot;,&quot;title&quot;:&quot;Parents' experiences of transition when their infants are discharged from the Neonatal Intensive Care Unit: a systematic review protocol&quot;,&quot;author&quot;:[{&quot;family&quot;:&quot;Aagaard&quot;,&quot;given&quot;:&quot;Hanne&quot;,&quot;parse-names&quot;:false,&quot;dropping-particle&quot;:&quot;&quot;,&quot;non-dropping-particle&quot;:&quot;&quot;},{&quot;family&quot;:&quot;Uhrenfeldt&quot;,&quot;given&quot;:&quot;Lisbeth&quot;,&quot;parse-names&quot;:false,&quot;dropping-particle&quot;:&quot;&quot;,&quot;non-dropping-particle&quot;:&quot;&quot;},{&quot;family&quot;:&quot;Spliid&quot;,&quot;given&quot;:&quot;Mette&quot;,&quot;parse-names&quot;:false,&quot;dropping-particle&quot;:&quot;&quot;,&quot;non-dropping-particle&quot;:&quot;&quot;},{&quot;family&quot;:&quot;Fegran&quot;,&quot;given&quot;:&quot;Liv&quot;,&quot;parse-names&quot;:false,&quot;dropping-particle&quot;:&quot;&quot;,&quot;non-dropping-particle&quot;:&quot;&quot;}],&quot;container-title&quot;:&quot;JBI database of systematic reviews and implementation reports&quot;,&quot;DOI&quot;:&quot;10.11124/jbisrir-2015-2287&quot;,&quot;ISSN&quot;:&quot;22024433&quot;,&quot;PMID&quot;:&quot;26571288&quot;,&quot;issued&quot;:{&quot;date-parts&quot;:[[2015,10,1]]},&quot;page&quot;:&quot;123-132&quot;,&quot;abstract&quot;:&quot;REVIEW QUESTION/OBJECTIVE: The objective of this review is to identify, appraise and synthesize the best available studies exploring parents' experiences of transition when their infants are discharged from the Neonatal Intensive Care Unit (NICU).The review questions are:\nBACKGROUND: Giving birth to a premature or sick infant is a stressful event for parents. The parents' presence and participation in the care of the infant is fundamental to reduce this stress and to provide optimal care for both the premature or sick infant and family. A full term pregnancy is estimated to last between 37 and 40 weeks. Preterm infants born before 28 week (5.1%) are defined as extremely preterm, while those who are born between 28 to 31 weeks (10.3%) are defined as very preterm. The majority of the preterm (84.1%) are born between 32 to 37 week and may have significant medical problems requiring prolonged hospitalization.The prevalence of preterm birth is increasing worldwide. More than one in ten babies are born preterm annually. This is equal to 15 million preterm infants born globally and the second largest direct cause of deaths in children below five. The highest rates of preterm birth are in Sub-Saharan Africa and South Asia (more than 60%) and the lowest rates are in Northern Africa, Western Asia, Latin America and the Caribbean. The preterm birth rates in the developing countries vary widely and follow a different pattern than in high income countries.The preterm birth rate has increased between 1990 and 2010 with an average of 0.8% annually in almost all countries. Morbidity among critically ill newborn and preterm infants vary widely from no late effects to severe complications, such as visual or hearing impairment, chronic lung disease, growth failure in infancy and specific learning impairments, dyslexia and reduced academic achievement. Full term infants may also experience significant health problems requiring neonatal intensive care. The most common reasons for a full term infant to be admitted to a NICU after birth are temperature instability, hypoglycemia, respiratory distress, hyperbilirubinemia and neonatal mortality. Admission of a full term newborn infant from home within the first four weeks after birth is due to jaundice, dehydration, respiratory complications, feeding difficulties, urinary tract infection, diarrhea and meningitis.In the last two to three decades, technological advances in neonatalogy have improved the survival rates of critically ill and preterm infants.Two major issues have influenced the design of the NICU wards: i) the increased volume of preterm infants with extremely low gestational age who need neonatalogy assistance, and ii) the impact of the parents' presence in the NICU to support the infant's development.The health status of preterm babies can have a significant impact on the family wellbeing and function. The separation between the preterm infant and the parents is a threat to the attachment and bonding process. Worldwide, there has been a paradigm shift in the NICUs over the last decade, inviting parents to be admitted together with the infant or at least to spend most of the day together with their critical ill and preterm infant in the NICU. Parental involvement increases the performing of Kangaroo Mother Care during the admission in the NICU and increases parental preparedness for discharge to home. This change prepares the parents to take over tasks such as nurturing and feeding. The parents are the most important caregivers for the infant during the admission in the NICU and their co-admission increases the bonding and prepare the parents for the transition discharged to home.Family centered care (FCC) based on a partnership between families and professionals is described as essential in current research on neonatal care. Family centered care is facilitated by parental involvement, communication based on mutuality and respect, and unrestricted parental presence in the NICU. According to Mikkelsen and Frederiksen, the central attribute of FCC is partnership with the core value of mutuality and common goals.A NICU is a high-tech setting where highly specialized professionals care for premature or critically ill infants. During the infants' hospitalization, the relationship between parents and nurses evolves through an interchange of roles and responsibilities. However, this collaboration is challenging due to a discrepancy between parents' and nurses' expectations of their roles.To facilitate parents' skin-to-skin contact and involvement in their infant's care, NICUs are now redesigned to facilitate parents' \&quot;24-hour\&quot; presence, also called \&quot;rooming-in\&quot;. Seporo et al. describes several benefits with \&quot;rooming-in\&quot; the NICUs. Staying in the same room increases infants' and parents' possibility for \&quot;skin-to-skin care\&quot;. This improves the infant's sleep time and temperature regulation, decreased crying and need for oxygen, increases parental confidence and positive infant-parent interaction. Parents' experience of \&quot;skin-to-skin care\&quot; and \&quot;rooming in\&quot; may help parents to be acquainted with their infant and thus prepare for the transition to home. However, despite these positive effects of rooming-in, some negative effects, e.g. less sleep and lack of privacy, have been described by parents who have stayed with their child in a pediatric unit.The hospitalization may challenge the normal attachment process and parents' confidence as caregivers; parents' preparation for bringing the infant home is thus essential. The infant's discharge from the NICU is experienced as a moment of mixed feelings. Going home is a happy event, but at the same time it is combined with parental anxiety. Parents' pervasive uncertainty, medical concerns and adjustment to the new parental and partner-adjustment role are common concerns. To make parents confident and prepared for taking their infant home tailored information, guidance and hands-on experience caring for their infant before discharge is crucial.During the literature research we became aware of a systematic narrative review protocol by Parascandolo et al.'s concerning nurses', midwives', doctors' and parents' experiences of the preterm infants' discharge to home. The aim of our comprehensive review is to perform a metasynthesis on parents' perspectives and their experiences of transition from discharge from NICU to home. We will include qualitative primary studies to offer a deeper understanding of the parent perspective.&quot;,&quot;issue&quot;:&quot;10&quot;,&quot;volume&quot;:&quot;13&quot;,&quot;container-title-short&quot;:&quot;JBI Database System Rev Implement Rep&quot;},&quot;isTemporary&quot;:false},{&quot;id&quot;:&quot;b8ce0b87-57ff-3bf4-8691-c5974f965042&quot;,&quot;itemData&quot;:{&quot;type&quot;:&quot;article-journal&quot;,&quot;id&quot;:&quot;b8ce0b87-57ff-3bf4-8691-c5974f965042&quot;,&quot;title&quot;:&quot;Neonatal Back Transport: Perspectives from Parents of Medicaid-Insured Infants and Providers&quot;,&quot;author&quot;:[{&quot;family&quot;:&quot;Hanrahan&quot;,&quot;given&quot;:&quot;K&quot;,&quot;parse-names&quot;:false,&quot;dropping-particle&quot;:&quot;&quot;,&quot;non-dropping-particle&quot;:&quot;&quot;},{&quot;family&quot;:&quot;Gates&quot;,&quot;given&quot;:&quot;M&quot;,&quot;parse-names&quot;:false,&quot;dropping-particle&quot;:&quot;&quot;,&quot;non-dropping-particle&quot;:&quot;&quot;},{&quot;family&quot;:&quot;Attar&quot;,&quot;given&quot;:&quot;MA&quot;,&quot;parse-names&quot;:false,&quot;dropping-particle&quot;:&quot;&quot;,&quot;non-dropping-particle&quot;:&quot;&quot;},{&quot;family&quot;:&quot;Lang&quot;,&quot;given&quot;:&quot;SW&quot;,&quot;parse-names&quot;:false,&quot;dropping-particle&quot;:&quot;&quot;,&quot;non-dropping-particle&quot;:&quot;&quot;},{&quot;family&quot;:&quot;Frohna&quot;,&quot;given&quot;:&quot;A&quot;,&quot;parse-names&quot;:false,&quot;dropping-particle&quot;:&quot;&quot;,&quot;non-dropping-particle&quot;:&quot;&quot;},{&quot;family&quot;:&quot;Clark&quot;,&quot;given&quot;:&quot;SJ&quot;,&quot;parse-names&quot;:false,&quot;dropping-particle&quot;:&quot;&quot;,&quot;non-dropping-particle&quot;:&quot;&quot;}],&quot;container-title&quot;:&quot;Neonatal network&quot;,&quot;issued&quot;:{&quot;date-parts&quot;:[[2007,9]]},&quot;page&quot;:&quot;301-311&quot;,&quot;issue&quot;:&quot;5&quot;,&quot;volume&quot;:&quot;26&quot;,&quot;container-title-short&quot;:&quot;&quot;},&quot;isTemporary&quot;:false},{&quot;id&quot;:&quot;69436710-f103-374a-b81d-9ed74d97419b&quot;,&quot;itemData&quot;:{&quot;type&quot;:&quot;article-journal&quot;,&quot;id&quot;:&quot;69436710-f103-374a-b81d-9ed74d97419b&quot;,&quot;title&quot;:&quot;Parental perception of neonatal transfers from level 3 to level 2 neonatal intensive care units in Calgary, Alberta: qualitative findings&quot;,&quot;author&quot;:[{&quot;family&quot;:&quot;Dosani&quot;,&quot;given&quot;:&quot;Aliyah&quot;,&quot;parse-names&quot;:false,&quot;dropping-particle&quot;:&quot;&quot;,&quot;non-dropping-particle&quot;:&quot;&quot;},{&quot;family&quot;:&quot;Murthy&quot;,&quot;given&quot;:&quot;Prashanth&quot;,&quot;parse-names&quot;:false,&quot;dropping-particle&quot;:&quot;&quot;,&quot;non-dropping-particle&quot;:&quot;&quot;},{&quot;family&quot;:&quot;Kassam&quot;,&quot;given&quot;:&quot;Shafana&quot;,&quot;parse-names&quot;:false,&quot;dropping-particle&quot;:&quot;&quot;,&quot;non-dropping-particle&quot;:&quot;&quot;},{&quot;family&quot;:&quot;Rai&quot;,&quot;given&quot;:&quot;Baldeep&quot;,&quot;parse-names&quot;:false,&quot;dropping-particle&quot;:&quot;&quot;,&quot;non-dropping-particle&quot;:&quot;&quot;},{&quot;family&quot;:&quot;Lodha&quot;,&quot;given&quot;:&quot;Abhay K.&quot;,&quot;parse-names&quot;:false,&quot;dropping-particle&quot;:&quot;&quot;,&quot;non-dropping-particle&quot;:&quot;&quot;}],&quot;container-title&quot;:&quot;BMC Health Services Research&quot;,&quot;DOI&quot;:&quot;10.1186/s12913-021-06967-3&quot;,&quot;ISSN&quot;:&quot;14726963&quot;,&quot;PMID&quot;:&quot;34535124&quot;,&quot;issued&quot;:{&quot;date-parts&quot;:[[2021,12,1]]},&quot;abstract&quot;:&quot;Background: Retro-transfers from level 3 to 2 NICUs in Alberta’s regionalization of neonatal care system are essential to ensure the proper utilization of level 3 NICUs for complex neonatal cases. Parents often experience distress that relates to the transfer of their neonates to another hospital. Limited information is available regarding parental perceptions of distress during transfers for neonates requiring care between NICUs in the current Canadian context. The objective of this study was to investigate: 1) what caused parents distress and could be changed about the transfer process and 2) the supports that were available to help ease parental distress during the transfer process. Methods: Parents of singleton infants retro-transferred from level 3 to 2 NICUs in Calgary, Alberta between January 1, 2016, and December 31, 2017, were invited to participate in the study. Questionnaires were self-administered by one parent per family. A thematic deductive approach was employed by the researchers to analyze the qualitative data. Results: Our response rate was 39.1% (n = 140). We found three themes for causes of parental distress and supports available to ease parental distress during the transfer, including communication between staff members and parents, details about the transfer process, and the care received throughout and shortly after the transfer process. Conclusion: Parents should receive at least 24 h of notice, regular transfer updates, employ anticipatory preparation strategies, and foster more open communication between parents and health care professionals to help ensure parental satisfaction.&quot;,&quot;publisher&quot;:&quot;BioMed Central Ltd&quot;,&quot;issue&quot;:&quot;1&quot;,&quot;volume&quot;:&quot;21&quot;,&quot;container-title-short&quot;:&quot;BMC Health Serv Res&quot;},&quot;isTemporary&quot;:false},{&quot;id&quot;:&quot;b3fecaf4-6ee1-3c0e-99b5-789917182b60&quot;,&quot;itemData&quot;:{&quot;type&quot;:&quot;article-journal&quot;,&quot;id&quot;:&quot;b3fecaf4-6ee1-3c0e-99b5-789917182b60&quot;,&quot;title&quot;:&quot;Parental perception of neonatal retro-transfers from level 3 to level 2 neonatal intensive care units&quot;,&quot;author&quot;:[{&quot;family&quot;:&quot;Murthy&quot;,&quot;given&quot;:&quot;P.&quot;,&quot;parse-names&quot;:false,&quot;dropping-particle&quot;:&quot;&quot;,&quot;non-dropping-particle&quot;:&quot;&quot;},{&quot;family&quot;:&quot;Dosani&quot;,&quot;given&quot;:&quot;A.&quot;,&quot;parse-names&quot;:false,&quot;dropping-particle&quot;:&quot;&quot;,&quot;non-dropping-particle&quot;:&quot;&quot;},{&quot;family&quot;:&quot;Sikdar&quot;,&quot;given&quot;:&quot;K. C.&quot;,&quot;parse-names&quot;:false,&quot;dropping-particle&quot;:&quot;&quot;,&quot;non-dropping-particle&quot;:&quot;&quot;},{&quot;family&quot;:&quot;Koleade&quot;,&quot;given&quot;:&quot;A.&quot;,&quot;parse-names&quot;:false,&quot;dropping-particle&quot;:&quot;&quot;,&quot;non-dropping-particle&quot;:&quot;&quot;},{&quot;family&quot;:&quot;Rai&quot;,&quot;given&quot;:&quot;B.&quot;,&quot;parse-names&quot;:false,&quot;dropping-particle&quot;:&quot;&quot;,&quot;non-dropping-particle&quot;:&quot;&quot;},{&quot;family&quot;:&quot;Scotland&quot;,&quot;given&quot;:&quot;J.&quot;,&quot;parse-names&quot;:false,&quot;dropping-particle&quot;:&quot;&quot;,&quot;non-dropping-particle&quot;:&quot;&quot;},{&quot;family&quot;:&quot;Lodha&quot;,&quot;given&quot;:&quot;A.&quot;,&quot;parse-names&quot;:false,&quot;dropping-particle&quot;:&quot;&quot;,&quot;non-dropping-particle&quot;:&quot;&quot;}],&quot;container-title&quot;:&quot;Journal of Maternal-Fetal and Neonatal Medicine&quot;,&quot;DOI&quot;:&quot;10.1080/14767058.2021.1887125&quot;,&quot;ISSN&quot;:&quot;14764954&quot;,&quot;PMID&quot;:&quot;33586586&quot;,&quot;issued&quot;:{&quot;date-parts&quot;:[[2022]]},&quot;page&quot;:&quot;5546-5554&quot;,&quot;abstract&quot;:&quot;Objective: The primary objective of this study was to determine the overall parental satisfaction with retro-transfers from a level 3 to a level 2 Neonatal Intensive Care Unit (NICU). The secondary objectives were to explore factors that caused parental satisfaction associated with retro-transfer and investigate the factors that could be modified to improve the retro-transfer process. Methods: This is a retrospective cross-sectional study. Questionnaires were mailed to all parents of infants transferred from level 3 to level 2 NICUs from 2016 to 2017. Independent samples t-tests, Spearman’s rank correlations, and multiple logistic regression analyses were conducted to identify factors associated with parental retro-transfer satisfaction. Results: Our response rate was 39.1% (n = 140). Of all parents, 64.29% parents were extremely satisfied with the overall retro-transfer process. In our bivariate analyses, multiple factors were found to be strongly associated with parental retro-transfer satisfaction, including parental level of education, the amount of notice and rationale given for the retro-transfer and the level of parental communication and engagement with their infant’s healthcare team before and after transfer. Multiple logistic regression analyses revealed that when questions regarding the retro-transfer were answered and the level 2 NICU team demonstrated a concrete understanding of the infant’s medical issues and history, parental satisfaction increased. Conclusion: Majority of parents were satisfied with the retro-transfer process. However, close collaboration and ongoing and open lines of communication between parents and the level 3 NICU healthcare teams will increase parental retro-transfer satisfaction rates.&quot;,&quot;publisher&quot;:&quot;Taylor and Francis Ltd.&quot;,&quot;issue&quot;:&quot;25&quot;,&quot;volume&quot;:&quot;35&quot;,&quot;container-title-short&quot;:&quot;&quot;},&quot;isTemporary&quot;:false},{&quot;id&quot;:&quot;f2092662-ea9c-35ae-b4ad-988c983d2fa1&quot;,&quot;itemData&quot;:{&quot;type&quot;:&quot;article-journal&quot;,&quot;id&quot;:&quot;f2092662-ea9c-35ae-b4ad-988c983d2fa1&quot;,&quot;title&quot;:&quot;Parents' perception of the back-transport of very-low-birth-weight infants to community hospitals&quot;,&quot;author&quot;:[{&quot;family&quot;:&quot;Donohue&quot;,&quot;given&quot;:&quot;P. K.&quot;,&quot;parse-names&quot;:false,&quot;dropping-particle&quot;:&quot;&quot;,&quot;non-dropping-particle&quot;:&quot;&quot;},{&quot;family&quot;:&quot;Hussey-Gardner&quot;,&quot;given&quot;:&quot;B.&quot;,&quot;parse-names&quot;:false,&quot;dropping-particle&quot;:&quot;&quot;,&quot;non-dropping-particle&quot;:&quot;&quot;},{&quot;family&quot;:&quot;Sulpar&quot;,&quot;given&quot;:&quot;L. J.&quot;,&quot;parse-names&quot;:false,&quot;dropping-particle&quot;:&quot;&quot;,&quot;non-dropping-particle&quot;:&quot;&quot;},{&quot;family&quot;:&quot;Fox&quot;,&quot;given&quot;:&quot;R.&quot;,&quot;parse-names&quot;:false,&quot;dropping-particle&quot;:&quot;&quot;,&quot;non-dropping-particle&quot;:&quot;&quot;},{&quot;family&quot;:&quot;Aucott&quot;,&quot;given&quot;:&quot;S. W.&quot;,&quot;parse-names&quot;:false,&quot;dropping-particle&quot;:&quot;&quot;,&quot;non-dropping-particle&quot;:&quot;&quot;}],&quot;container-title&quot;:&quot;Journal of Perinatology&quot;,&quot;DOI&quot;:&quot;10.1038/jp.2009.17&quot;,&quot;ISSN&quot;:&quot;07438346&quot;,&quot;PMID&quot;:&quot;19262570&quot;,&quot;issued&quot;:{&quot;date-parts&quot;:[[2009]]},&quot;page&quot;:&quot;575-581&quot;,&quot;abstract&quot;:&quot;Objective: To characterize parents' perception of back-transport of very-low-birth-weight (VLBW) infants from a regional referral neonatal intensive care unit (RR-NICU) to a community hospital (CH) for convalescent care. Study Design: Mixed methods utilizing parental interview and medical record review. Result: Overall, 20% of parents selected the CH to which their child was transferred. Less than half of the parents wanted the transfer. Psychological comfort with the RR-NICU was the most frequently reported reason for opposing transfer. At the time of home discharge, most parents were satisfied with the transfer and felt prepared to care for their infant at home. Conclusion: Parents want their infants closer to home, but are worried about the unknown. They are willing to forfeit autonomy in decision-making regarding the site of convalescent care. Parents need better preparation for transfer. Including them in an advisory group that reviews transfer policies could ameliorate the transition.&quot;,&quot;issue&quot;:&quot;8&quot;,&quot;volume&quot;:&quot;29&quot;,&quot;container-title-short&quot;:&quot;&quot;},&quot;isTemporary&quot;:false},{&quot;id&quot;:&quot;af6b3e37-a72b-32e0-bd37-650d21de361d&quot;,&quot;itemData&quot;:{&quot;type&quot;:&quot;article&quot;,&quot;id&quot;:&quot;af6b3e37-a72b-32e0-bd37-650d21de361d&quot;,&quot;title&quot;:&quot;Parents' early healthcare transition experiences with preterm and acutely ill infants: a scoping review&quot;,&quot;author&quot;:[{&quot;family&quot;:&quot;Ballantyne&quot;,&quot;given&quot;:&quot;M.&quot;,&quot;parse-names&quot;:false,&quot;dropping-particle&quot;:&quot;&quot;,&quot;non-dropping-particle&quot;:&quot;&quot;},{&quot;family&quot;:&quot;Orava&quot;,&quot;given&quot;:&quot;T.&quot;,&quot;parse-names&quot;:false,&quot;dropping-particle&quot;:&quot;&quot;,&quot;non-dropping-particle&quot;:&quot;&quot;},{&quot;family&quot;:&quot;Bernardo&quot;,&quot;given&quot;:&quot;S.&quot;,&quot;parse-names&quot;:false,&quot;dropping-particle&quot;:&quot;&quot;,&quot;non-dropping-particle&quot;:&quot;&quot;},{&quot;family&quot;:&quot;McPherson&quot;,&quot;given&quot;:&quot;A. C.&quot;,&quot;parse-names&quot;:false,&quot;dropping-particle&quot;:&quot;&quot;,&quot;non-dropping-particle&quot;:&quot;&quot;},{&quot;family&quot;:&quot;Church&quot;,&quot;given&quot;:&quot;P.&quot;,&quot;parse-names&quot;:false,&quot;dropping-particle&quot;:&quot;&quot;,&quot;non-dropping-particle&quot;:&quot;&quot;},{&quot;family&quot;:&quot;Fehlings&quot;,&quot;given&quot;:&quot;D.&quot;,&quot;parse-names&quot;:false,&quot;dropping-particle&quot;:&quot;&quot;,&quot;non-dropping-particle&quot;:&quot;&quot;}],&quot;container-title&quot;:&quot;Child: Care, Health and Development&quot;,&quot;DOI&quot;:&quot;10.1111/cch.12458&quot;,&quot;ISSN&quot;:&quot;13652214&quot;,&quot;PMID&quot;:&quot;28370174&quot;,&quot;issued&quot;:{&quot;date-parts&quot;:[[2017,11,1]]},&quot;page&quot;:&quot;783-796&quot;,&quot;abstract&quot;:&quot;Background: Parents undergo multiple transitions following the birth of an ill infant: their infant's illness-health trajectory, neonatal intensive care unit hospitalization and transfers from one healthcare setting to another, while also transitioning to parenthood. The objective of this review was to map and synthesize evidence on the experiences and needs of parents of preterm or ill infants as they transition within and between healthcare settings following birth. Methods: The scoping review followed Arskey and O′Malley's () framework, enhanced by Levac et al. (). Relevant studies were identified through a comprehensive search strategy of scientific and grey literature databases, online networks, Web of Science and citation lists of relevant articles. Inclusion criteria encompassed a focus on infants undergoing a healthcare transition, and the experiences and needs of parents during transition. Studies were appraised for design quality, and data relevant to parent experiences were extracted and underwent thematic analysis. Results: A total of 7773 records were retrieved, 90 full texts reviewed and 11 articles synthesized that represented a total sample of 435 parents of preterm or ill infants. Parents reported on their experiences in response to their infant's transition within and between hospitals and across levels of neonatal intensive care unit, intermediate and community hospital care. Ten studies used qualitative research methods, while one employed quantitative survey methods. Four key themes were identified: that of parent distress throughout transition, parenting at a distance, sources of stress and sources of support. Parents' stress resulted from not being informed or involved in the transition decision, inadequate communication and perceived differences in cultures of care across healthcare settings. Conclusions: Opportunities to improve parents' early transition experiences include enhanced engagement, communication, information-sharing and shared decision-making between health care providers and parents. Future areas of research should focus on early transition interventions to advance parent capacity, confidence and closeness as the primary nurturer.&quot;,&quot;publisher&quot;:&quot;Blackwell Publishing Ltd&quot;,&quot;issue&quot;:&quot;6&quot;,&quot;volume&quot;:&quot;43&quot;,&quot;container-title-short&quot;:&quot;Child Care Health Dev&quot;},&quot;isTemporary&quot;:false},{&quot;id&quot;:&quot;5b0a7517-087e-3366-a9d7-378ddc2b1b20&quot;,&quot;itemData&quot;:{&quot;type&quot;:&quot;article-journal&quot;,&quot;id&quot;:&quot;5b0a7517-087e-3366-a9d7-378ddc2b1b20&quot;,&quot;title&quot;:&quot;Carrying: Parental experience of the hospital transfer of their baby&quot;,&quot;author&quot;:[{&quot;family&quot;:&quot;Manen&quot;,&quot;given&quot;:&quot;Michael&quot;,&quot;parse-names&quot;:false,&quot;dropping-particle&quot;:&quot;&quot;,&quot;non-dropping-particle&quot;:&quot;Van&quot;}],&quot;container-title&quot;:&quot;Qualitative Health Research&quot;,&quot;DOI&quot;:&quot;10.1177/1049732311420447&quot;,&quot;ISSN&quot;:&quot;10497323&quot;,&quot;PMID&quot;:&quot;21873285&quot;,&quot;issued&quot;:{&quot;date-parts&quot;:[[2012,2]]},&quot;page&quot;:&quot;199-211&quot;,&quot;abstract&quot;:&quot;Some hospital practices that are routine for hospital staff may carry unintended significance for patients and their families. The transfer of neonatal infants between hospitals and hospital environments is one such practice that may be covered by perfectly acceptable rules and regulations but that, at times, gives rise to unsuspected anxieties, pain, and worries in the parent. In this phenomenological study, I explored meaning aspects of the phenomenon transfer to reveal a lived experience of carrying-a carrying across from here to there; a carrying between changing places; a carrying contact of parent-child in-touchness that is enabled or compromised in this experience; a carrying with care; and a carrying as a search for place as home. The concluding recommendations speak to the need for understanding the experiences of hospitalized babies' parents, and speak to the tactful sensitivities required of the health care team during the transfer of child and family. © SAGE Publications 2012.&quot;,&quot;issue&quot;:&quot;2&quot;,&quot;volume&quot;:&quot;22&quot;,&quot;container-title-short&quot;:&quot;Qual Health Res&quot;},&quot;isTemporary&quot;:false},{&quot;id&quot;:&quot;c75f17fc-b8f6-3c9b-a5cf-5317126fdfb8&quot;,&quot;itemData&quot;:{&quot;type&quot;:&quot;article-journal&quot;,&quot;id&quot;:&quot;c75f17fc-b8f6-3c9b-a5cf-5317126fdfb8&quot;,&quot;title&quot;:&quot;Retransfer of newborns to community hospitals: questionaire survey of parents' feelings. &quot;,&quot;author&quot;:[{&quot;family&quot;:&quot;Meyer&quot;,&quot;given&quot;:&quot;CL&quot;,&quot;parse-names&quot;:false,&quot;dropping-particle&quot;:&quot;&quot;,&quot;non-dropping-particle&quot;:&quot;&quot;},{&quot;family&quot;:&quot;Mahan&quot;,&quot;given&quot;:&quot;CK&quot;,&quot;parse-names&quot;:false,&quot;dropping-particle&quot;:&quot;&quot;,&quot;non-dropping-particle&quot;:&quot;&quot;},{&quot;family&quot;:&quot;Schreiner&quot;,&quot;given&quot;:&quot;RL&quot;,&quot;parse-names&quot;:false,&quot;dropping-particle&quot;:&quot;&quot;,&quot;non-dropping-particle&quot;:&quot;&quot;}],&quot;container-title&quot;:&quot;Perinatology &amp; Neonatology&quot;,&quot;issued&quot;:{&quot;date-parts&quot;:[[1982]]},&quot;page&quot;:&quot;75-78&quot;,&quot;volume&quot;:&quot;6&quot;,&quot;container-title-short&quot;:&quot;&quot;},&quot;isTemporary&quot;:false},{&quot;id&quot;:&quot;a8f25fc7-3c03-3442-8d80-f848cc13babb&quot;,&quot;itemData&quot;:{&quot;type&quot;:&quot;article-journal&quot;,&quot;id&quot;:&quot;a8f25fc7-3c03-3442-8d80-f848cc13babb&quot;,&quot;title&quot;:&quot;Transition from neonatal intensive care unit to special care nurseries: Experiences of parents and nurses&quot;,&quot;author&quot;:[{&quot;family&quot;:&quot;Helder&quot;,&quot;given&quot;:&quot;Onno K.&quot;,&quot;parse-names&quot;:false,&quot;dropping-particle&quot;:&quot;&quot;,&quot;non-dropping-particle&quot;:&quot;&quot;},{&quot;family&quot;:&quot;Verweij&quot;,&quot;given&quot;:&quot;Jos C.M.&quot;,&quot;parse-names&quot;:false,&quot;dropping-particle&quot;:&quot;&quot;,&quot;non-dropping-particle&quot;:&quot;&quot;},{&quot;family&quot;:&quot;Staa&quot;,&quot;given&quot;:&quot;Anneloes&quot;,&quot;parse-names&quot;:false,&quot;dropping-particle&quot;:&quot;&quot;,&quot;non-dropping-particle&quot;:&quot;Van&quot;}],&quot;container-title&quot;:&quot;Pediatric Critical Care Medicine&quot;,&quot;DOI&quot;:&quot;10.1097/PCC.0b013e3182257a39&quot;,&quot;ISSN&quot;:&quot;15297535&quot;,&quot;PMID&quot;:&quot;21705956&quot;,&quot;issued&quot;:{&quot;date-parts&quot;:[[2012,5]]},&quot;page&quot;:&quot;305-311&quot;,&quot;abstract&quot;:&quot;OBJECTIVES: To explore parents' and nurses' experiences with the transition of infants from the neonatal intensive care unit to a special care nursery. DESIGN: Qualitative explorative study in two phases. SETTING: Level IIID neonatal intensive care unit in a university hospital and special care nurseries (level II) in five community hospitals in the Netherlands. PARTICIPANTS: Twenty-one pairs of parents and 18 critical care nurses. METHODS AND MAIN RESULTS: Semistructured interviews were used. Thematic analysis and comparison of themes across participants were performed. Trust was a central theme for parents. Three subthemes, related to the chronological stages of transition, were identified: gaining trust; betrayal of trust; and rebuilding confidence. Trust was associated with five other themes: professional attitude; information management; coordination of transfer; different environments; and parent participation. Although nurses at an early stage repeatedly mentioned a possible transition to community hospitals, the actual announcement took many parents by surprise. Parents felt excluded during the actual transfer and most questioned its necessity. In the special care nursery, parents found it difficult to adjust to new routines and to gain trust in new caregivers, but eventually their worries dissolved. In contrast to neonatal intensive care unit nurses, special care nursery nurses quite understood the impact of transition on parents. CONCLUSIONS: Both parents and nurses considered present transitional arrangements to be inadequate. Nurses should provide more effective discharge planning and transitional care. A positive labeling of the transition as a first step to home discharge for the newborn seems appropriate. Parents need to be better-informed and should be involved in the planning process. Copyright © 2012 by the Society of Critical Care Medicine and the World Federation of Pediatric Intensive and Critical Care Societies.&quot;,&quot;issue&quot;:&quot;3&quot;,&quot;volume&quot;:&quot;13&quot;,&quot;container-title-short&quot;:&quot;&quot;},&quot;isTemporary&quot;:false}]},{&quot;citationID&quot;:&quot;MENDELEY_CITATION_1cc4956d-f7d6-4009-a633-d5c6beb61a70&quot;,&quot;properties&quot;:{&quot;noteIndex&quot;:0},&quot;isEdited&quot;:false,&quot;manualOverride&quot;:{&quot;isManuallyOverridden&quot;:false,&quot;citeprocText&quot;:&quot;[25]&quot;,&quot;manualOverrideText&quot;:&quot;&quot;},&quot;citationTag&quot;:&quot;MENDELEY_CITATION_v3_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&quot;,&quot;citationItems&quot;:[{&quot;id&quot;:&quot;b8ce0b87-57ff-3bf4-8691-c5974f965042&quot;,&quot;itemData&quot;:{&quot;type&quot;:&quot;article-journal&quot;,&quot;id&quot;:&quot;b8ce0b87-57ff-3bf4-8691-c5974f965042&quot;,&quot;title&quot;:&quot;Neonatal Back Transport: Perspectives from Parents of Medicaid-Insured Infants and Providers&quot;,&quot;author&quot;:[{&quot;family&quot;:&quot;Hanrahan&quot;,&quot;given&quot;:&quot;K&quot;,&quot;parse-names&quot;:false,&quot;dropping-particle&quot;:&quot;&quot;,&quot;non-dropping-particle&quot;:&quot;&quot;},{&quot;family&quot;:&quot;Gates&quot;,&quot;given&quot;:&quot;M&quot;,&quot;parse-names&quot;:false,&quot;dropping-particle&quot;:&quot;&quot;,&quot;non-dropping-particle&quot;:&quot;&quot;},{&quot;family&quot;:&quot;Attar&quot;,&quot;given&quot;:&quot;MA&quot;,&quot;parse-names&quot;:false,&quot;dropping-particle&quot;:&quot;&quot;,&quot;non-dropping-particle&quot;:&quot;&quot;},{&quot;family&quot;:&quot;Lang&quot;,&quot;given&quot;:&quot;SW&quot;,&quot;parse-names&quot;:false,&quot;dropping-particle&quot;:&quot;&quot;,&quot;non-dropping-particle&quot;:&quot;&quot;},{&quot;family&quot;:&quot;Frohna&quot;,&quot;given&quot;:&quot;A&quot;,&quot;parse-names&quot;:false,&quot;dropping-particle&quot;:&quot;&quot;,&quot;non-dropping-particle&quot;:&quot;&quot;},{&quot;family&quot;:&quot;Clark&quot;,&quot;given&quot;:&quot;SJ&quot;,&quot;parse-names&quot;:false,&quot;dropping-particle&quot;:&quot;&quot;,&quot;non-dropping-particle&quot;:&quot;&quot;}],&quot;container-title&quot;:&quot;Neonatal network&quot;,&quot;issued&quot;:{&quot;date-parts&quot;:[[2007,9]]},&quot;page&quot;:&quot;301-311&quot;,&quot;issue&quot;:&quot;5&quot;,&quot;volume&quot;:&quot;26&quot;,&quot;container-title-short&quot;:&quot;&quot;},&quot;isTemporary&quot;:false}]},{&quot;citationID&quot;:&quot;MENDELEY_CITATION_eeaa53a1-8b7a-493f-849a-fa151b89678f&quot;,&quot;properties&quot;:{&quot;noteIndex&quot;:0},&quot;isEdited&quot;:false,&quot;manualOverride&quot;:{&quot;isManuallyOverridden&quot;:false,&quot;citeprocText&quot;:&quot;[33,34]&quot;,&quot;manualOverrideText&quot;:&quot;&quot;},&quot;citationTag&quot;:&quot;MENDELEY_CITATION_v3_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&quot;,&quot;citationItems&quot;:[{&quot;id&quot;:&quot;b399a3bb-72d6-3fc6-b906-a427fd18aa42&quot;,&quot;itemData&quot;:{&quot;type&quot;:&quot;article-journal&quot;,&quot;id&quot;:&quot;b399a3bb-72d6-3fc6-b906-a427fd18aa42&quot;,&quot;title&quot;:&quot;Strengths and weaknesses of parent–staff communication in the NICU: a survey assessment&quot;,&quot;author&quot;:[{&quot;family&quot;:&quot;Wigert&quot;,&quot;given&quot;:&quot;H&quot;,&quot;parse-names&quot;:false,&quot;dropping-particle&quot;:&quot;&quot;,&quot;non-dropping-particle&quot;:&quot;&quot;},{&quot;family&quot;:&quot;Dellenmark Blom&quot;,&quot;given&quot;:&quot;M&quot;,&quot;parse-names&quot;:false,&quot;dropping-particle&quot;:&quot;&quot;,&quot;non-dropping-particle&quot;:&quot;&quot;},{&quot;family&quot;:&quot;Bry&quot;,&quot;given&quot;:&quot;K&quot;,&quot;parse-names&quot;:false,&quot;dropping-particle&quot;:&quot;&quot;,&quot;non-dropping-particle&quot;:&quot;&quot;}],&quot;container-title&quot;:&quot;BMC Pediatrics&quot;,&quot;container-title-short&quot;:&quot;BMC Pediatr&quot;,&quot;issued&quot;:{&quot;date-parts&quot;:[[2013,5]]},&quot;page&quot;:&quot;71&quot;,&quot;volume&quot;:&quot;13&quot;},&quot;isTemporary&quot;:false},{&quot;id&quot;:&quot;c8c0f5d6-f999-32dd-8a2b-3f97829fc9da&quot;,&quot;itemData&quot;:{&quot;type&quot;:&quot;article-journal&quot;,&quot;id&quot;:&quot;c8c0f5d6-f999-32dd-8a2b-3f97829fc9da&quot;,&quot;title&quot;:&quot;Parents’ experiences of communication with neonatal intensive-care unit staff: an interview study&quot;,&quot;author&quot;:[{&quot;family&quot;:&quot;Wigert&quot;,&quot;given&quot;:&quot;H&quot;,&quot;parse-names&quot;:false,&quot;dropping-particle&quot;:&quot;&quot;,&quot;non-dropping-particle&quot;:&quot;&quot;},{&quot;family&quot;:&quot;Dellenmark Blom&quot;,&quot;given&quot;:&quot;M&quot;,&quot;parse-names&quot;:false,&quot;dropping-particle&quot;:&quot;&quot;,&quot;non-dropping-particle&quot;:&quot;&quot;},{&quot;family&quot;:&quot;Bry&quot;,&quot;given&quot;:&quot;K&quot;,&quot;parse-names&quot;:false,&quot;dropping-particle&quot;:&quot;&quot;,&quot;non-dropping-particle&quot;:&quot;&quot;}],&quot;container-title&quot;:&quot;BMC Pediatrics &quot;,&quot;issued&quot;:{&quot;date-parts&quot;:[[2014,12]]},&quot;page&quot;:&quot;304&quot;,&quot;volume&quot;:&quot;14&quot;,&quot;container-title-short&quot;:&quot;&quot;},&quot;isTemporary&quot;:false}]},{&quot;citationID&quot;:&quot;MENDELEY_CITATION_903b2c61-b14b-4cea-8e26-c0b63d3e81b2&quot;,&quot;properties&quot;:{&quot;noteIndex&quot;:0},&quot;isEdited&quot;:false,&quot;manualOverride&quot;:{&quot;isManuallyOverridden&quot;:false,&quot;citeprocText&quot;:&quot;[32]&quot;,&quot;manualOverrideText&quot;:&quot;&quot;},&quot;citationTag&quot;:&quot;MENDELEY_CITATION_v3_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&quot;,&quot;citationItems&quot;:[{&quot;id&quot;:&quot;a8f25fc7-3c03-3442-8d80-f848cc13babb&quot;,&quot;itemData&quot;:{&quot;type&quot;:&quot;article-journal&quot;,&quot;id&quot;:&quot;a8f25fc7-3c03-3442-8d80-f848cc13babb&quot;,&quot;title&quot;:&quot;Transition from neonatal intensive care unit to special care nurseries: Experiences of parents and nurses&quot;,&quot;author&quot;:[{&quot;family&quot;:&quot;Helder&quot;,&quot;given&quot;:&quot;Onno K.&quot;,&quot;parse-names&quot;:false,&quot;dropping-particle&quot;:&quot;&quot;,&quot;non-dropping-particle&quot;:&quot;&quot;},{&quot;family&quot;:&quot;Verweij&quot;,&quot;given&quot;:&quot;Jos C.M.&quot;,&quot;parse-names&quot;:false,&quot;dropping-particle&quot;:&quot;&quot;,&quot;non-dropping-particle&quot;:&quot;&quot;},{&quot;family&quot;:&quot;Staa&quot;,&quot;given&quot;:&quot;Anneloes&quot;,&quot;parse-names&quot;:false,&quot;dropping-particle&quot;:&quot;&quot;,&quot;non-dropping-particle&quot;:&quot;Van&quot;}],&quot;container-title&quot;:&quot;Pediatric Critical Care Medicine&quot;,&quot;DOI&quot;:&quot;10.1097/PCC.0b013e3182257a39&quot;,&quot;ISSN&quot;:&quot;15297535&quot;,&quot;PMID&quot;:&quot;21705956&quot;,&quot;issued&quot;:{&quot;date-parts&quot;:[[2012,5]]},&quot;page&quot;:&quot;305-311&quot;,&quot;abstract&quot;:&quot;OBJECTIVES: To explore parents' and nurses' experiences with the transition of infants from the neonatal intensive care unit to a special care nursery. DESIGN: Qualitative explorative study in two phases. SETTING: Level IIID neonatal intensive care unit in a university hospital and special care nurseries (level II) in five community hospitals in the Netherlands. PARTICIPANTS: Twenty-one pairs of parents and 18 critical care nurses. METHODS AND MAIN RESULTS: Semistructured interviews were used. Thematic analysis and comparison of themes across participants were performed. Trust was a central theme for parents. Three subthemes, related to the chronological stages of transition, were identified: gaining trust; betrayal of trust; and rebuilding confidence. Trust was associated with five other themes: professional attitude; information management; coordination of transfer; different environments; and parent participation. Although nurses at an early stage repeatedly mentioned a possible transition to community hospitals, the actual announcement took many parents by surprise. Parents felt excluded during the actual transfer and most questioned its necessity. In the special care nursery, parents found it difficult to adjust to new routines and to gain trust in new caregivers, but eventually their worries dissolved. In contrast to neonatal intensive care unit nurses, special care nursery nurses quite understood the impact of transition on parents. CONCLUSIONS: Both parents and nurses considered present transitional arrangements to be inadequate. Nurses should provide more effective discharge planning and transitional care. A positive labeling of the transition as a first step to home discharge for the newborn seems appropriate. Parents need to be better-informed and should be involved in the planning process. Copyright © 2012 by the Society of Critical Care Medicine and the World Federation of Pediatric Intensive and Critical Care Societies.&quot;,&quot;issue&quot;:&quot;3&quot;,&quot;volume&quot;:&quot;13&quot;,&quot;container-title-short&quot;:&quot;&quot;},&quot;isTemporary&quot;:false}]},{&quot;citationID&quot;:&quot;MENDELEY_CITATION_9c992770-c7a7-48af-af16-41a69725e34f&quot;,&quot;properties&quot;:{&quot;noteIndex&quot;:0},&quot;isEdited&quot;:false,&quot;manualOverride&quot;:{&quot;isManuallyOverridden&quot;:false,&quot;citeprocText&quot;:&quot;[35–39]&quot;,&quot;manualOverrideText&quot;:&quot;&quot;},&quot;citationTag&quot;:&quot;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&quot;,&quot;citationItems&quot;:[{&quot;id&quot;:&quot;f0ef0bc9-a1ae-36ac-9d9e-074401d22c2a&quot;,&quot;itemData&quot;:{&quot;type&quot;:&quot;article-journal&quot;,&quot;id&quot;:&quot;f0ef0bc9-a1ae-36ac-9d9e-074401d22c2a&quot;,&quot;title&quot;:&quot;Patient, family and provider experiences with transfers from intensive care unit to hospital ward: A multicentre qualitative study&quot;,&quot;author&quot;:[{&quot;family&quot;:&quot;Grood&quot;,&quot;given&quot;:&quot;Chloe&quot;,&quot;parse-names&quot;:false,&quot;dropping-particle&quot;:&quot;&quot;,&quot;non-dropping-particle&quot;:&quot;De&quot;},{&quot;family&quot;:&quot;Leigh&quot;,&quot;given&quot;:&quot;Jeanna Parsons&quot;,&quot;parse-names&quot;:false,&quot;dropping-particle&quot;:&quot;&quot;,&quot;non-dropping-particle&quot;:&quot;&quot;},{&quot;family&quot;:&quot;Bagshaw&quot;,&quot;given&quot;:&quot;Sean M.&quot;,&quot;parse-names&quot;:false,&quot;dropping-particle&quot;:&quot;&quot;,&quot;non-dropping-particle&quot;:&quot;&quot;},{&quot;family&quot;:&quot;Dodek&quot;,&quot;given&quot;:&quot;Peter M.&quot;,&quot;parse-names&quot;:false,&quot;dropping-particle&quot;:&quot;&quot;,&quot;non-dropping-particle&quot;:&quot;&quot;},{&quot;family&quot;:&quot;Fowler&quot;,&quot;given&quot;:&quot;Robert A.&quot;,&quot;parse-names&quot;:false,&quot;dropping-particle&quot;:&quot;&quot;,&quot;non-dropping-particle&quot;:&quot;&quot;},{&quot;family&quot;:&quot;Forster&quot;,&quot;given&quot;:&quot;Alan J.&quot;,&quot;parse-names&quot;:false,&quot;dropping-particle&quot;:&quot;&quot;,&quot;non-dropping-particle&quot;:&quot;&quot;},{&quot;family&quot;:&quot;Boyd&quot;,&quot;given&quot;:&quot;Jamie M.&quot;,&quot;parse-names&quot;:false,&quot;dropping-particle&quot;:&quot;&quot;,&quot;non-dropping-particle&quot;:&quot;&quot;},{&quot;family&quot;:&quot;Stelfox&quot;,&quot;given&quot;:&quot;Henry T.&quot;,&quot;parse-names&quot;:false,&quot;dropping-particle&quot;:&quot;&quot;,&quot;non-dropping-particle&quot;:&quot;&quot;}],&quot;container-title&quot;:&quot;CMAJ&quot;,&quot;DOI&quot;:&quot;10.1503/cmaj.170588&quot;,&quot;ISSN&quot;:&quot;14882329&quot;,&quot;PMID&quot;:&quot;29866892&quot;,&quot;issued&quot;:{&quot;date-parts&quot;:[[2018,6,4]]},&quot;page&quot;:&quot;E669-E676&quot;,&quot;abstract&quot;:&quot;BACKGROUND: Transfer of patient care from an intensive care unit (ICU) to a hospital ward is often challenging, high risk and inefficient. We assessed patient and provider perspectives on barriers and facilitators to high-quality transfers and recommendations to improve the transfer process. METHODS: We conducted semistructured interviews of participants from a multicentre prospective cohort study of ICU transfers conducted at 10 hospitals across Canada. We purposively sampled 1 patient, 1 family member of a patient, 1 ICU provider, and 1 ward provider at each of the 8 English-speaking sites. Qualitative content analysis was used to derive themes, subthemes and recommendations. RESULTS: The 35 participants described 3 interrelated, overarching themes perceived as barriers or facilitators to high-quality patient transfers: resource availability, communication and institutional culture. Common recommendations suggested to improve ICU transfers included implementing standardized communication tools that streamline provider-provider and provider- patient communication, using multimodal communication to facilitate timely, accurate, durable and mutually reinforcing information transfer; and developing procedures to manage delays in transfer to ensure continuity of care for patients in the ICU waiting for a hospital ward bed. INTERPRETATION: Patient and provider perspectives attribute breakdown of ICUto- ward transfers of care to resource availability, communication and institutional culture. Patients and providers recommend standardized, multimodal communication and transfer procedures to improve quality of care.&quot;,&quot;publisher&quot;:&quot;Canadian Medical Association&quot;,&quot;issue&quot;:&quot;22&quot;,&quot;volume&quot;:&quot;190&quot;,&quot;container-title-short&quot;:&quot;&quot;},&quot;isTemporary&quot;:false},{&quot;id&quot;:&quot;905dcf1b-860e-3187-ab0e-69c4fb7fd489&quot;,&quot;itemData&quot;:{&quot;type&quot;:&quot;article-journal&quot;,&quot;id&quot;:&quot;905dcf1b-860e-3187-ab0e-69c4fb7fd489&quot;,&quot;title&quot;:&quot;Perceptions of safety climate at different employment levels&quot;,&quot;author&quot;:[{&quot;family&quot;:&quot;Cheyne&quot;,&quot;given&quot;:&quot;Alistair&quot;,&quot;parse-names&quot;:false,&quot;dropping-particle&quot;:&quot;&quot;,&quot;non-dropping-particle&quot;:&quot;&quot;},{&quot;family&quot;:&quot;Tomás&quot;,&quot;given&quot;:&quot;Jose M.&quot;,&quot;parse-names&quot;:false,&quot;dropping-particle&quot;:&quot;&quot;,&quot;non-dropping-particle&quot;:&quot;&quot;},{&quot;family&quot;:&quot;Cox&quot;,&quot;given&quot;:&quot;Sue&quot;,&quot;parse-names&quot;:false,&quot;dropping-particle&quot;:&quot;&quot;,&quot;non-dropping-particle&quot;:&quot;&quot;},{&quot;family&quot;:&quot;Oliver&quot;,&quot;given&quot;:&quot;Amparo&quot;,&quot;parse-names&quot;:false,&quot;dropping-particle&quot;:&quot;&quot;,&quot;non-dropping-particle&quot;:&quot;&quot;}],&quot;container-title&quot;:&quot;Work and Stress&quot;,&quot;DOI&quot;:&quot;10.1080/02678373.2003.10160665&quot;,&quot;ISSN&quot;:&quot;02678373&quot;,&quot;issued&quot;:{&quot;date-parts&quot;:[[2003]]},&quot;page&quot;:&quot;21-37&quot;,&quot;abstract&quot;:&quot;The notion of safety climate has become central to contemporary theories of occupational health and safety management. Studies of safety climate, focusing on attitudes and perceptions, have suggested that there are variations in both the architecture and intensity of employee attitudes to safety depending on employment level. This paper explores the nature of such differences. The study described here involved the comparison of data, gathered using a self-administered survey instrument, on employee attitudes to safety across three levels (managers, supervisors and general employees). A total of 967 general employees, 123 first-line supervisors and 97 managers from two large manufacturing organizations took part in the study. The data were compared in three ways. First, the factor structure of attitudes in each group was examined, then possible differences between factor scores were investigated and finally the structural relationships between climate factors were compared across groups. Multisample confirmatory factor analysis showed that the factor structures were very similar across the groups. In terms of the relationships between the factors, however, the architectures illustrated quite different structures. This, taken with the range of differences in the intensity of attitudes and perceptions, suggested that, while managers, supervisors and general employees shared the same definition of safety factors, their perceptions of these factors and how they inter-related proved to be quite different, duplications of the results are discussed in terms of promoting a positive culture for safety.&quot;,&quot;publisher&quot;:&quot;Taylor and Francis Ltd.&quot;,&quot;issue&quot;:&quot;1&quot;,&quot;volume&quot;:&quot;17&quot;,&quot;container-title-short&quot;:&quot;Work Stress&quot;},&quot;isTemporary&quot;:false},{&quot;id&quot;:&quot;ce87260c-b01d-386f-97ff-a50cf82737d4&quot;,&quot;itemData&quot;:{&quot;type&quot;:&quot;article-journal&quot;,&quot;id&quot;:&quot;ce87260c-b01d-386f-97ff-a50cf82737d4&quot;,&quot;title&quot;:&quot;Variations in hospital worker perceptions of safety culture&quot;,&quot;author&quot;:[{&quot;family&quot;:&quot;Listyowardojo&quot;,&quot;given&quot;:&quot;Tita Alissa&quot;,&quot;parse-names&quot;:false,&quot;dropping-particle&quot;:&quot;&quot;,&quot;non-dropping-particle&quot;:&quot;&quot;},{&quot;family&quot;:&quot;Nap&quot;,&quot;given&quot;:&quot;Raoul E.&quot;,&quot;parse-names&quot;:false,&quot;dropping-particle&quot;:&quot;&quot;,&quot;non-dropping-particle&quot;:&quot;&quot;},{&quot;family&quot;:&quot;Johnson&quot;,&quot;given&quot;:&quot;Addie&quot;,&quot;parse-names&quot;:false,&quot;dropping-particle&quot;:&quot;&quot;,&quot;non-dropping-particle&quot;:&quot;&quot;}],&quot;container-title&quot;:&quot;International Journal for Quality in Health Care&quot;,&quot;DOI&quot;:&quot;10.1093/intqhc/mzr069&quot;,&quot;ISSN&quot;:&quot;13534505&quot;,&quot;PMID&quot;:&quot;22140190&quot;,&quot;issued&quot;:{&quot;date-parts&quot;:[[2012,2]]},&quot;page&quot;:&quot;9-15&quot;,&quot;abstract&quot;:&quot;Objective. To compare the attitudes toward and perceptions of institutional practices that can influence patient safety between all professional groups at a university medical center. Design. A questionnaire measuring nine dimensions of organizational and safety culture was distributed to all hospital workers. Each item was rated on a 1 ('strongly disagree') to 5 ('strongly agree') scale. Participants. Professionals (2995), grouped as 'physicians' (16.6%), 'nurses' (40.3%), 'clinical workers' (e.g. psychologists; 21.7%), 'laboratory workers' (e.g. technicians; 11%) and 'non-medical workers' (e.g. managers; 10.4%). Main outcome measures. One-way analysis of variances (ANOVAs) carried out separately on each dimension with professional group as the independent variable of interest. Results. Differences in ratings of organizational and safety culture were found across professional groups. Physicians and non-medical workers tended to rate the dimensions of organizational and safety culture more positively than did nurses, clinical workers and laboratory workers. For example, physicians gave more positive ratings of 'institutional commitment to safety' than did nurses, clinical workers and laboratory workers (mean = 3.71 vs. 3.62, 3.61 and 3.58, respectively, P, 0.01) and non-medical workers gave more positive ratings than did physicians, nurses, clinical workers and laboratory workers to 'perceptions towards the hospital' (mean = 3.69 vs. 3.39, 3.36, 3.49 and 3.47, respectively, P, 0.001). Conclusions. Interventions to promote safety culture should be tailored to the target group as attitudes and perceptions may differ among groups. © The Author 2011. Published by Oxford University Press in association with the International Society for Quality in Health Care; all rights reserved.&quot;,&quot;issue&quot;:&quot;1&quot;,&quot;volume&quot;:&quot;24&quot;,&quot;container-title-short&quot;:&quot;&quot;},&quot;isTemporary&quot;:false},{&quot;id&quot;:&quot;1590e696-7814-38c5-9cb8-d494073bdcf5&quot;,&quot;itemData&quot;:{&quot;type&quot;:&quot;article-journal&quot;,&quot;id&quot;:&quot;1590e696-7814-38c5-9cb8-d494073bdcf5&quot;,&quot;title&quot;:&quot;Differences that matter: developing critical insights into discourses of patient-centeredness&quot;,&quot;author&quot;:[{&quot;family&quot;:&quot;Pluut&quot;,&quot;given&quot;:&quot;Bettine&quot;,&quot;parse-names&quot;:false,&quot;dropping-particle&quot;:&quot;&quot;,&quot;non-dropping-particle&quot;:&quot;&quot;}],&quot;container-title&quot;:&quot;Medicine, Health Care and Philosophy&quot;,&quot;DOI&quot;:&quot;10.1007/s11019-016-9712-7&quot;,&quot;ISSN&quot;:&quot;15728633&quot;,&quot;PMID&quot;:&quot;27251048&quot;,&quot;issued&quot;:{&quot;date-parts&quot;:[[2016,12,1]]},&quot;page&quot;:&quot;501-515&quot;,&quot;abstract&quot;:&quot;Patient-centeredness can be considered a popular, and at the same time “fuzzy”, concept. Scientists have proposed different definitions and models. The present article studies scientific publications that discuss the meaning of patient-centeredness to identify different “discourses” of patient-centeredness. Three discourses are presented; the first is labelled as “caring for patients”, the second as “empowering patients” and the third as “being responsive”. Each of these discourses has different things to say about (a) the why of patient-centeredness; (b) the patient’s identity; (c) the role of the healthcare professional; (d) responsibilities for medical decision-making, and (e) the role of health information. This article compares and contrasts the discourses in ways that allow us to see differences that matter for practitioners in healthcare. On the basis of a relational constructionist philosophy, it is argued that discursive diversity is both an inevitable and a potentially valuable aspect of conversations in healthcare. We are therefore invited to center the challenge of dealing with diversity in productive ways. This article ends with a discussion of the practical implications of the discourse analysis for projects that aim to make healthcare more patient-centered. Debates on patient-centered “Health Information Exchange” are used to explain the need for a recognition of different discourses of patient-centeredness and a reflexive stance towards them.&quot;,&quot;publisher&quot;:&quot;Springer Netherlands&quot;,&quot;issue&quot;:&quot;4&quot;,&quot;volume&quot;:&quot;19&quot;,&quot;container-title-short&quot;:&quot;Med Health Care Philos&quot;},&quot;isTemporary&quot;:false},{&quot;id&quot;:&quot;930557cd-e0c0-37c5-94f5-22d4f082bd8c&quot;,&quot;itemData&quot;:{&quot;type&quot;:&quot;article-journal&quot;,&quot;id&quot;:&quot;930557cd-e0c0-37c5-94f5-22d4f082bd8c&quot;,&quot;title&quot;:&quot;Is culture associated with patient safety in the emergency department? A study of staff perspectives&quot;,&quot;author&quot;:[{&quot;family&quot;:&quot;noord&quot;,&quot;given&quot;:&quot;Inge Verbeek&quot;,&quot;parse-names&quot;:false,&quot;dropping-particle&quot;:&quot;van&quot;,&quot;non-dropping-particle&quot;:&quot;&quot;},{&quot;family&quot;:&quot;Wagner&quot;,&quot;given&quot;:&quot;Cordula&quot;,&quot;parse-names&quot;:false,&quot;dropping-particle&quot;:&quot;&quot;,&quot;non-dropping-particle&quot;:&quot;&quot;},{&quot;family&quot;:&quot;dyck&quot;,&quot;given&quot;:&quot;Cathy&quot;,&quot;parse-names&quot;:false,&quot;dropping-particle&quot;:&quot;Van&quot;,&quot;non-dropping-particle&quot;:&quot;&quot;},{&quot;family&quot;:&quot;Twisk&quot;,&quot;given&quot;:&quot;Jos W.R.&quot;,&quot;parse-names&quot;:false,&quot;dropping-particle&quot;:&quot;&quot;,&quot;non-dropping-particle&quot;:&quot;&quot;},{&quot;family&quot;:&quot;bruijne&quot;,&quot;given&quot;:&quot;Martine C.&quot;,&quot;parse-names&quot;:false,&quot;dropping-particle&quot;:&quot;&quot;,&quot;non-dropping-particle&quot;:&quot;De&quot;}],&quot;container-title&quot;:&quot;International Journal for Quality in Health Care&quot;,&quot;DOI&quot;:&quot;10.1093/intqhc/mzt087&quot;,&quot;ISSN&quot;:&quot;13534505&quot;,&quot;PMID&quot;:&quot;24334232&quot;,&quot;issued&quot;:{&quot;date-parts&quot;:[[2014,2]]},&quot;page&quot;:&quot;64-70&quot;,&quot;abstract&quot;:&quot;Objectives: To describe the patient safety culture of Dutch emergency departments (EDs), to examine associations between safety culture dimensions and patient safety grades as reported by ED staff and to compare these associations between nurses and physicians. Design: Cross-sectional survey conducted in 2007. Setting: Thirty-three non-academic EDs in the Netherlands. Participants: Four hundred and eighty nurses, 159 physicians and 91 other professionals. Main Outcome Measure: Self-reported level of patient safety. Results: In unadjusted analyses, all dimensions of safety culture were positively associated with the reported level of patient safety and six of these associations with patient safety were statistically significant after adjustment ('teamwork across units', 'frequency of event reporting', communication openness', 'feedback about and learning from errors', 'hospital management support for patient safety'). Differences between nurses and physicians were found on two dimensions ('frequency of event reporting' and ' hospital management support for patient safety'). Physicians tended to grade patient safety higher than nurses whilst having equal judgements on these two dimensions. Conclusions: Staff identified several dimensions of safety culture that are associated with staff-reported safety in the ED. Physicians and nurses identified distinct dimensions of safety culture as associated with reported level of patient safety. © The Author 2013. Published by Oxford University Press in association with the International Society for Quality in Health Care; all rights reserved.&quot;,&quot;issue&quot;:&quot;1&quot;,&quot;volume&quot;:&quot;26&quot;,&quot;container-title-short&quot;:&quot;&quot;},&quot;isTemporary&quot;:false}]},{&quot;citationID&quot;:&quot;MENDELEY_CITATION_0c118bb4-dab1-432c-ab32-096b41f07464&quot;,&quot;properties&quot;:{&quot;noteIndex&quot;:0},&quot;isEdited&quot;:false,&quot;manualOverride&quot;:{&quot;isManuallyOverridden&quot;:false,&quot;citeprocText&quot;:&quot;[40]&quot;,&quot;manualOverrideText&quot;:&quot;&quot;},&quot;citationTag&quot;:&quot;MENDELEY_CITATION_v3_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&quot;,&quot;citationItems&quot;:[{&quot;id&quot;:&quot;0b45062e-fde6-3e66-ae87-b1c9295a2ec5&quot;,&quot;itemData&quot;:{&quot;type&quot;:&quot;report&quot;,&quot;id&quot;:&quot;0b45062e-fde6-3e66-ae87-b1c9295a2ec5&quot;,&quot;title&quot;:&quot;From Safety-I to Safety-II: a white paper.&quot;,&quot;author&quot;:[{&quot;family&quot;:&quot;Hollnagel&quot;,&quot;given&quot;:&quot;E&quot;,&quot;parse-names&quot;:false,&quot;dropping-particle&quot;:&quot;&quot;,&quot;non-dropping-particle&quot;:&quot;&quot;},{&quot;family&quot;:&quot;Leonhardt&quot;,&quot;given&quot;:&quot;J&quot;,&quot;parse-names&quot;:false,&quot;dropping-particle&quot;:&quot;&quot;,&quot;non-dropping-particle&quot;:&quot;&quot;},{&quot;family&quot;:&quot;Licu&quot;,&quot;given&quot;:&quot;T&quot;,&quot;parse-names&quot;:false,&quot;dropping-particle&quot;:&quot;&quot;,&quot;non-dropping-particle&quot;:&quot;&quot;},{&quot;family&quot;:&quot;Shorrock&quot;,&quot;given&quot;:&quot;S&quot;,&quot;parse-names&quot;:false,&quot;dropping-particle&quot;:&quot;&quot;,&quot;non-dropping-particle&quot;:&quot;&quot;}],&quot;issued&quot;:{&quot;date-parts&quot;:[[2013]]},&quot;publisher-place&quot;:&quot;Brussels (Belgium)&quot;,&quot;container-title-short&quot;:&quot;&quot;},&quot;isTemporary&quot;:false}]},{&quot;citationID&quot;:&quot;MENDELEY_CITATION_996de116-2e9e-4bf2-8227-d6f2be3d69fc&quot;,&quot;properties&quot;:{&quot;noteIndex&quot;:0},&quot;isEdited&quot;:false,&quot;manualOverride&quot;:{&quot;isManuallyOverridden&quot;:false,&quot;citeprocText&quot;:&quot;[40,41]&quot;,&quot;manualOverrideText&quot;:&quot;&quot;},&quot;citationTag&quot;:&quot;MENDELEY_CITATION_v3_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&quot;,&quot;citationItems&quot;:[{&quot;id&quot;:&quot;0b45062e-fde6-3e66-ae87-b1c9295a2ec5&quot;,&quot;itemData&quot;:{&quot;type&quot;:&quot;report&quot;,&quot;id&quot;:&quot;0b45062e-fde6-3e66-ae87-b1c9295a2ec5&quot;,&quot;title&quot;:&quot;From Safety-I to Safety-II: a white paper.&quot;,&quot;author&quot;:[{&quot;family&quot;:&quot;Hollnagel&quot;,&quot;given&quot;:&quot;E&quot;,&quot;parse-names&quot;:false,&quot;dropping-particle&quot;:&quot;&quot;,&quot;non-dropping-particle&quot;:&quot;&quot;},{&quot;family&quot;:&quot;Leonhardt&quot;,&quot;given&quot;:&quot;J&quot;,&quot;parse-names&quot;:false,&quot;dropping-particle&quot;:&quot;&quot;,&quot;non-dropping-particle&quot;:&quot;&quot;},{&quot;family&quot;:&quot;Licu&quot;,&quot;given&quot;:&quot;T&quot;,&quot;parse-names&quot;:false,&quot;dropping-particle&quot;:&quot;&quot;,&quot;non-dropping-particle&quot;:&quot;&quot;},{&quot;family&quot;:&quot;Shorrock&quot;,&quot;given&quot;:&quot;S&quot;,&quot;parse-names&quot;:false,&quot;dropping-particle&quot;:&quot;&quot;,&quot;non-dropping-particle&quot;:&quot;&quot;}],&quot;issued&quot;:{&quot;date-parts&quot;:[[2013]]},&quot;publisher-place&quot;:&quot;Brussels (Belgium)&quot;,&quot;container-title-short&quot;:&quot;&quot;},&quot;isTemporary&quot;:false},{&quot;id&quot;:&quot;a4a32afa-7838-381c-90df-bc53198bdea6&quot;,&quot;itemData&quot;:{&quot;type&quot;:&quot;report&quot;,&quot;id&quot;:&quot;a4a32afa-7838-381c-90df-bc53198bdea6&quot;,&quot;title&quot;:&quot;Preoperative Anticoagulation Management in Everyday Clinical Practice: An International Comparative Analysis of Work-as-Done Using the Functional Resonance Analysis Method&quot;,&quot;author&quot;:[{&quot;family&quot;:&quot;Damen&quot;,&quot;given&quot;:&quot;Nikki L&quot;,&quot;parse-names&quot;:false,&quot;dropping-particle&quot;:&quot;&quot;,&quot;non-dropping-particle&quot;:&quot;&quot;},{&quot;family&quot;:&quot;Vos&quot;,&quot;given&quot;:&quot;Marit S&quot;,&quot;parse-names&quot;:false,&quot;dropping-particle&quot;:&quot;&quot;,&quot;non-dropping-particle&quot;:&quot;De&quot;},{&quot;family&quot;:&quot;Moesker&quot;,&quot;given&quot;:&quot;Marco J&quot;,&quot;parse-names&quot;:false,&quot;dropping-particle&quot;:&quot;&quot;,&quot;non-dropping-particle&quot;:&quot;&quot;},{&quot;family&quot;:&quot;Braithwaite&quot;,&quot;given&quot;:&quot;Jeffrey&quot;,&quot;parse-names&quot;:false,&quot;dropping-particle&quot;:&quot;&quot;,&quot;non-dropping-particle&quot;:&quot;&quot;},{&quot;family&quot;:&quot;Lind Van Wijngaarden&quot;,&quot;given&quot;:&quot;Rob A F&quot;,&quot;parse-names&quot;:false,&quot;dropping-particle&quot;:&quot;&quot;,&quot;non-dropping-particle&quot;:&quot;De&quot;},{&quot;family&quot;:&quot;Kaplan&quot;,&quot;given&quot;:&quot;Jason&quot;,&quot;parse-names&quot;:false,&quot;dropping-particle&quot;:&quot;&quot;,&quot;non-dropping-particle&quot;:&quot;&quot;},{&quot;family&quot;:&quot;Hamming&quot;,&quot;given&quot;:&quot;Jaap F&quot;,&quot;parse-names&quot;:false,&quot;dropping-particle&quot;:&quot;&quot;,&quot;non-dropping-particle&quot;:&quot;&quot;},{&quot;family&quot;:&quot;Clay-Williams&quot;,&quot;given&quot;:&quot;Robyn&quot;,&quot;parse-names&quot;:false,&quot;dropping-particle&quot;:&quot;&quot;,&quot;non-dropping-particle&quot;:&quot;&quot;}],&quot;URL&quot;:&quot;www.journalpatientsafety.com&quot;,&quot;issued&quot;:{&quot;date-parts&quot;:[[2018]]},&quot;abstract&quot;:&quot;Objectives: Preoperative anticoagulation management (PAM) is a complex , multidisciplinary process important to patient safety. The Functional Resonance Analysis Method (FRAM) is a novel method to study how complex processes usually go right at the frontline (labeled Safety-II) and how this relates to predefined procedures. This study aimed to assess PAM in everyday practice and explore the usability and utility of FRAM. Methods: The study was conducted at an Australian and European Car-diothoracic Surgery Department. A FRAM model of work-as-imagined was developed using (inter)national guidelines. Semistructured interviews with 18 involved professionals were used to develop models reflecting work-as-done at both sites, which were presented to staff for validation. Workload in hours was estimated per process step. Results: In both centers, work-as-done differed from work-as-imagined, such as in the division of tasks among disciplines (e.g., nurses/registrars rather than medical specialists), but control mechanisms had been developed locally to ensure safe care (e.g., crosschecking with other clinicians). Centers had organized the process differently, revealing opportunities for improvement regarding patient information and clustering of clinic visits. Presenting FRAM models to staff initiated discussion on improvement of functions in the model that are vital for success. Overall workload was estimated at 47 hours per site. Conclusions: This FRAM analysis provided insight into PAM from the perspective of frontline clinicians, revealing essential functions, interde-pendencies and variability, and the relation with guidelines. Future studies are warranted to study the potential of FRAM, such as for guiding improvements in complex systems. Abbreviations: CM = case manager, EHR = electronic health record, FRAM = functional resonance analysis method, INR = international normalized ratio, NUM = nurse unit manager, PA = physician assistant, PAM = preoperative anticoagulation management (J Patient Saf 2021;17: 157-165)&quot;,&quot;container-title-short&quot;:&quot;&quot;},&quot;isTemporary&quot;:false}]},{&quot;citationID&quot;:&quot;MENDELEY_CITATION_c5248b6d-5c83-431a-b8a3-988fe1fc1a0a&quot;,&quot;properties&quot;:{&quot;noteIndex&quot;:0},&quot;isEdited&quot;:false,&quot;manualOverride&quot;:{&quot;isManuallyOverridden&quot;:false,&quot;citeprocText&quot;:&quot;[42–46]&quot;,&quot;manualOverrideText&quot;:&quot;&quot;},&quot;citationTag&quot;:&quot;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&quot;,&quot;citationItems&quot;:[{&quot;id&quot;:&quot;14e90b8c-1ef6-3748-b1ed-3de178f723d7&quot;,&quot;itemData&quot;:{&quot;type&quot;:&quot;article-journal&quot;,&quot;id&quot;:&quot;14e90b8c-1ef6-3748-b1ed-3de178f723d7&quot;,&quot;title&quot;:&quot;Why action research?&quot;,&quot;author&quot;:[{&quot;family&quot;:&quot;Brydon-Miller&quot;,&quot;given&quot;:&quot;Mary&quot;,&quot;parse-names&quot;:false,&quot;dropping-particle&quot;:&quot;&quot;,&quot;non-dropping-particle&quot;:&quot;&quot;},{&quot;family&quot;:&quot;Greenwood&quot;,&quot;given&quot;:&quot;Davydd&quot;,&quot;parse-names&quot;:false,&quot;dropping-particle&quot;:&quot;&quot;,&quot;non-dropping-particle&quot;:&quot;&quot;},{&quot;family&quot;:&quot;Maguire&quot;,&quot;given&quot;:&quot;Patricia&quot;,&quot;parse-names&quot;:false,&quot;dropping-particle&quot;:&quot;&quot;,&quot;non-dropping-particle&quot;:&quot;&quot;}],&quot;container-title&quot;:&quot;Action Research&quot;,&quot;URL&quot;:&quot;www.sagepublications.co.uk&quot;,&quot;issued&quot;:{&quot;date-parts&quot;:[[2003]]},&quot;page&quot;:&quot;9-28&quot;,&quot;abstract&quot;:&quot;Members of the editorial board of Action Research responded to the question, 'Why action research?' Based on their responses and the authors' own experiences as action researchers, this article examines common themes and commitments among action researchers as well as exploring areas of disagreement and important avenues for future exploration. We also use this opportunity to welcome readers of this new journal and to introduce them to members of the editorial board.&quot;,&quot;publisher&quot;:&quot;SAGE Publications&quot;,&quot;issue&quot;:&quot;1&quot;,&quot;volume&quot;:&quot;1&quot;,&quot;container-title-short&quot;:&quot;&quot;},&quot;isTemporary&quot;:false},{&quot;id&quot;:&quot;02d5240a-8de9-3097-84f0-edffd96134da&quot;,&quot;itemData&quot;:{&quot;type&quot;:&quot;article-journal&quot;,&quot;id&quot;:&quot;02d5240a-8de9-3097-84f0-edffd96134da&quot;,&quot;title&quot;:&quot;Using participatory learning &amp; action (PLA) research techniques for inter-stakeholder dialogue in primary healthcare: An analysis of stakeholders’ experiences&quot;,&quot;author&quot;:[{&quot;family&quot;:&quot;Brún&quot;,&quot;given&quot;:&quot;T.&quot;,&quot;parse-names&quot;:false,&quot;dropping-particle&quot;:&quot;&quot;,&quot;non-dropping-particle&quot;:&quot;de&quot;},{&quot;family&quot;:&quot;O’Reilly-De Brún&quot;,&quot;given&quot;:&quot;M.&quot;,&quot;parse-names&quot;:false,&quot;dropping-particle&quot;:&quot;&quot;,&quot;non-dropping-particle&quot;:&quot;&quot;},{&quot;family&quot;:&quot;Weel-Baumgarten&quot;,&quot;given&quot;:&quot;E.&quot;,&quot;parse-names&quot;:false,&quot;dropping-particle&quot;:&quot;&quot;,&quot;non-dropping-particle&quot;:&quot;Van&quot;},{&quot;family&quot;:&quot;Burns&quot;,&quot;given&quot;:&quot;N.&quot;,&quot;parse-names&quot;:false,&quot;dropping-particle&quot;:&quot;&quot;,&quot;non-dropping-particle&quot;:&quot;&quot;},{&quot;family&quot;:&quot;Dowrick&quot;,&quot;given&quot;:&quot;C.&quot;,&quot;parse-names&quot;:false,&quot;dropping-particle&quot;:&quot;&quot;,&quot;non-dropping-particle&quot;:&quot;&quot;},{&quot;family&quot;:&quot;Lionis&quot;,&quot;given&quot;:&quot;C.&quot;,&quot;parse-names&quot;:false,&quot;dropping-particle&quot;:&quot;&quot;,&quot;non-dropping-particle&quot;:&quot;&quot;},{&quot;family&quot;:&quot;O’donnell&quot;,&quot;given&quot;:&quot;C.&quot;,&quot;parse-names&quot;:false,&quot;dropping-particle&quot;:&quot;&quot;,&quot;non-dropping-particle&quot;:&quot;&quot;},{&quot;family&quot;:&quot;Mair&quot;,&quot;given&quot;:&quot;F. S.&quot;,&quot;parse-names&quot;:false,&quot;dropping-particle&quot;:&quot;&quot;,&quot;non-dropping-particle&quot;:&quot;&quot;},{&quot;family&quot;:&quot;Papadakaki&quot;,&quot;given&quot;:&quot;M.&quot;,&quot;parse-names&quot;:false,&quot;dropping-particle&quot;:&quot;&quot;,&quot;non-dropping-particle&quot;:&quot;&quot;},{&quot;family&quot;:&quot;Saridaki&quot;,&quot;given&quot;:&quot;A.&quot;,&quot;parse-names&quot;:false,&quot;dropping-particle&quot;:&quot;&quot;,&quot;non-dropping-particle&quot;:&quot;&quot;},{&quot;family&quot;:&quot;Spiegel&quot;,&quot;given&quot;:&quot;W.&quot;,&quot;parse-names&quot;:false,&quot;dropping-particle&quot;:&quot;&quot;,&quot;non-dropping-particle&quot;:&quot;&quot;},{&quot;family&quot;:&quot;Weel&quot;,&quot;given&quot;:&quot;C.&quot;,&quot;parse-names&quot;:false,&quot;dropping-particle&quot;:&quot;&quot;,&quot;non-dropping-particle&quot;:&quot;Van&quot;},{&quot;family&quot;:&quot;Muijsenbergh&quot;,&quot;given&quot;:&quot;M.&quot;,&quot;parse-names&quot;:false,&quot;dropping-particle&quot;:&quot;&quot;,&quot;non-dropping-particle&quot;:&quot;Van den&quot;},{&quot;family&quot;:&quot;Macfarlane&quot;,&quot;given&quot;:&quot;A.&quot;,&quot;parse-names&quot;:false,&quot;dropping-particle&quot;:&quot;&quot;,&quot;non-dropping-particle&quot;:&quot;&quot;}],&quot;container-title&quot;:&quot;Research Involvement and Engagement&quot;,&quot;DOI&quot;:&quot;10.1186/s40900-017-0077-8&quot;,&quot;ISSN&quot;:&quot;20567529&quot;,&quot;issued&quot;:{&quot;date-parts&quot;:[[2017,12,6]]},&quot;abstract&quot;:&quot;Background In order to be effective, primary healthcare must understand the health needs, values and expectations of the population it serves. Recent research has shown that the involvement of service users and other stakeholders and gathering information on their perspectives can contribute positively to many aspects of primary healthcare. Participatory methodologies have the potential to support engagement and dialogue between stakeholders from academic, migrant community and health service settings. This paper focuses on a specific participatory research methodology, Participatory Learning and Action (PLA) in which all stakeholders are regarded as equal partners and collaborators in research. Our research question for this paper was: \&quot;Does the application of PLA lead to meaningful engagement of all stakeholders, and if so, what elements contribute to a positive and productive inter-stakeholder dialogue?\&quot;. Methods We explored the use of PLA in RESTORE, a European FP7-funded project, during 2011– 2015 in 5 countries: Austria, Greece, Ireland, the Netherlands and the UK. The objective of RESTORE was to investigate and support the implementation of guidelines and training initiatives (G/TIs) to enhance communication in cross-cultural primary care consultations with migrants. Seventy eight stakeholders (migrants, interpreters, doctors, nurses and others – see Table 2) participated in a total of 62 PLA sessions (discussions, activities, evaluations) of approximately 2–3 h’ duration across the five sites. During the fieldwork, qualitative data were generated about stakeholders’ experiences of engagement in this dialogue, by means of various methods including participatory evaluations, researchers’ fieldwork reports and researcher interviews. These were analysed following the principles of thematic analysis. Results Stakeholders involved in PLA inter-stakeholder dialogues reported a wide range of positive experiences of engagement, and very few negative experiences. A positive atmosphere during early research sessions helped to create a sense of safety and trust. This enabled stakeholders from very different backgrounds, with different social status and power, to offer their perspectives in a way that led to enhanced learning in the group – they learned with and from each other. This fostered shifts in understanding – for example, a doctor changed her view on interpreted consultations because of the input of the migrant service-users. Conclusion PLA successfully promoted stakeholder involvement in meaningful and productive inter-stakeholder dialogues. This makes it an attractive approach to enhance the further development of health research partnerships to advance primary healthcare.&quot;,&quot;publisher&quot;:&quot;BioMed Central Ltd.&quot;,&quot;issue&quot;:&quot;1&quot;,&quot;volume&quot;:&quot;3&quot;,&quot;container-title-short&quot;:&quot;Res Involv Engagem&quot;},&quot;isTemporary&quot;:false},{&quot;id&quot;:&quot;c46a603e-7bd3-305b-b2d0-4e90a4e950e1&quot;,&quot;itemData&quot;:{&quot;type&quot;:&quot;article-journal&quot;,&quot;id&quot;:&quot;c46a603e-7bd3-305b-b2d0-4e90a4e950e1&quot;,&quot;title&quot;:&quot;Knowing-in-action that centres humanising relationships on stroke units: An appreciative action research study&quot;,&quot;author&quot;:[{&quot;family&quot;:&quot;Gordon&quot;,&quot;given&quot;:&quot;Clare&quot;,&quot;parse-names&quot;:false,&quot;dropping-particle&quot;:&quot;&quot;,&quot;non-dropping-particle&quot;:&quot;&quot;},{&quot;family&quot;:&quot;Ellis-Hill&quot;,&quot;given&quot;:&quot;Caroline&quot;,&quot;parse-names&quot;:false,&quot;dropping-particle&quot;:&quot;&quot;,&quot;non-dropping-particle&quot;:&quot;&quot;},{&quot;family&quot;:&quot;Dewar&quot;,&quot;given&quot;:&quot;Belinda&quot;,&quot;parse-names&quot;:false,&quot;dropping-particle&quot;:&quot;&quot;,&quot;non-dropping-particle&quot;:&quot;&quot;},{&quot;family&quot;:&quot;Watkins&quot;,&quot;given&quot;:&quot;Caroline&quot;,&quot;parse-names&quot;:false,&quot;dropping-particle&quot;:&quot;&quot;,&quot;non-dropping-particle&quot;:&quot;&quot;}],&quot;container-title&quot;:&quot;Brain Impairment&quot;,&quot;DOI&quot;:&quot;10.1017/BrImp.2021.34&quot;,&quot;ISSN&quot;:&quot;18395252&quot;,&quot;issued&quot;:{&quot;date-parts&quot;:[[2022,3,19]]},&quot;page&quot;:&quot;60-75&quot;,&quot;abstract&quot;:&quot;Background: Equal, collaborative and therapeutic relationships centred on the person affected by stroke are important for supporting recovery and adjustment. However, realising these relationships in hospital practice is challenging when there is increasing focus on biomedical needs and organisational pressures. Despite a body of evidence advocating for quality relationships, there remains limited research describing how to achieve this in clinical practice. This appreciative action research (AAR) study aimed to describe the processes involved in co-creating meaningful relationships on stroke units. Design and methods: An AAR approach was used to develop humanising relationship-centred care (RCC) within two hospital stroke units. Participants were staff (n = 65), patients (n = 17) and relatives (n = 7). Data generation comprised of interviews, observations and discussion groups. Data were analysed collaboratively with participants using sense-making as part of the AAR cyclical process. Further in-depth analysis using immersion crystallisation confirmed and broadened the original themes. Findings: All participants valued similar relational experiences around human connections to support existential well-being. The AAR process supported changes in self, and the culture on the stroke units, towards increased value being placed on human relationships. The processes supporting human connections in practice were: (i) sensitising to humanising relational knowing; (ii) valuing, reflecting and sharing relational experiences with others that co-created a relational discourse; and (iii) having the freedom to act, enabling human connections. The outcomes from this study build on existing lifeworld-led care theories through developing orientations for practice that support relational knowing and propose the development of RCC to include humanising values.&quot;,&quot;publisher&quot;:&quot;Cambridge University Press&quot;,&quot;issue&quot;:&quot;1&quot;,&quot;volume&quot;:&quot;23&quot;,&quot;container-title-short&quot;:&quot;&quot;},&quot;isTemporary&quot;:false},{&quot;id&quot;:&quot;add9dfd4-88ad-3e93-adf8-3408b002cbe0&quot;,&quot;itemData&quot;:{&quot;type&quot;:&quot;article&quot;,&quot;id&quot;:&quot;add9dfd4-88ad-3e93-adf8-3408b002cbe0&quot;,&quot;title&quot;:&quot;'Collective making' as knowledge mobilisation: The contribution of participatory design in the co-creation of knowledge in healthcare&quot;,&quot;author&quot;:[{&quot;family&quot;:&quot;Langley&quot;,&quot;given&quot;:&quot;Joe&quot;,&quot;parse-names&quot;:false,&quot;dropping-particle&quot;:&quot;&quot;,&quot;non-dropping-particle&quot;:&quot;&quot;},{&quot;family&quot;:&quot;Wolstenholme&quot;,&quot;given&quot;:&quot;Daniel&quot;,&quot;parse-names&quot;:false,&quot;dropping-particle&quot;:&quot;&quot;,&quot;non-dropping-particle&quot;:&quot;&quot;},{&quot;family&quot;:&quot;Cooke&quot;,&quot;given&quot;:&quot;Jo&quot;,&quot;parse-names&quot;:false,&quot;dropping-particle&quot;:&quot;&quot;,&quot;non-dropping-particle&quot;:&quot;&quot;}],&quot;container-title&quot;:&quot;BMC Health Services Research&quot;,&quot;DOI&quot;:&quot;10.1186/s12913-018-3397-y&quot;,&quot;ISSN&quot;:&quot;14726963&quot;,&quot;PMID&quot;:&quot;30045726&quot;,&quot;issued&quot;:{&quot;date-parts&quot;:[[2018,7,25]]},&quot;abstract&quot;:&quot;The discourse in healthcare Knowledge Mobilisation (KMb) literature has shifted from simple, linear models of research knowledge production and action to more iterative and complex models. These aim to blend multiple stakeholders' knowledge with research knowledge to address the research-practice gap. It has been suggested there is no 'magic bullet', but that a promising approach to take is knowledge co-creation in healthcare, particularly if a number of principles are applied. These include systems thinking, positioning research as a creative enterprise with human experience at its core, and paying attention to process within the partnership. This discussion paper builds on this proposition and extends it beyond knowledge co-creation to co-designing evidenced based interventions and implementing them. Within a co-design model, we offer a specific approach to share, mobilise and activate knowledge, that we have termed 'collective making'. We draw on KMb, design, wider literature, and our experiences to describe how this framework supports and extends the principles of co-creation offered by Geenhalgh et al. [1] in the context of the state of the art of knowledge mobilisation. We describe how collective making creates the right 'conditions' for knowledge to be mobilised particularly addressing issues relating to stakeholder relationships, helps to discover, share and blend different forms of knowledge from different stakeholders, and puts this blended knowledge to practical use allowing stakeholders to learn about the practical implications of knowledge use and to collectively create actionable products. We suggest this collective making has three domains of influence: on the participants; on the knowledge discovered and shared; and on the mobilisation or activation of this knowledge.&quot;,&quot;publisher&quot;:&quot;BioMed Central Ltd.&quot;,&quot;issue&quot;:&quot;1&quot;,&quot;volume&quot;:&quot;18&quot;,&quot;container-title-short&quot;:&quot;BMC Health Serv Res&quot;},&quot;isTemporary&quot;:false},{&quot;id&quot;:&quot;1532894c-8878-37c4-a96b-ab6c7bd0b48d&quot;,&quot;itemData&quot;:{&quot;type&quot;:&quot;article-journal&quot;,&quot;id&quot;:&quot;1532894c-8878-37c4-a96b-ab6c7bd0b48d&quot;,&quot;title&quot;:&quot;Action research for operations management&quot;,&quot;author&quot;:[{&quot;family&quot;:&quot;Coughlan&quot;,&quot;given&quot;:&quot;Paul&quot;,&quot;parse-names&quot;:false,&quot;dropping-particle&quot;:&quot;&quot;,&quot;non-dropping-particle&quot;:&quot;&quot;},{&quot;family&quot;:&quot;Coghlan&quot;,&quot;given&quot;:&quot;David&quot;,&quot;parse-names&quot;:false,&quot;dropping-particle&quot;:&quot;&quot;,&quot;non-dropping-particle&quot;:&quot;&quot;}],&quot;container-title&quot;:&quot;International Journal of Operations and Production Management&quot;,&quot;DOI&quot;:&quot;10.1108/01443570210417515&quot;,&quot;ISSN&quot;:&quot;01443577&quot;,&quot;issued&quot;:{&quot;date-parts&quot;:[[2002]]},&quot;page&quot;:&quot;220-240&quot;,&quot;abstract&quot;:&quot;A fundamental methodological question guides this paper: How can operations managers and researchers learn from the applied activity that characterises the practice of OM? To address this question, defines and explores the legitimacy of an action-oriented research approach in OM, and the particular logic and value of applying action research (AR) to the description and understanding of issues in OM. Begins with a review of the role of empirical research in OM and how AR features within the OM research literature. Introduces the theory and practice of AR and outlines the AR cycle and how AR is implemented. Finally, describes the skills required to engage in AR and explores issues in generating theory. Concludes with the assertion that AR is relevant and valid for the discipline of OM in its ability to address the operational realities experienced by practising managers while simultaneously contributing to knowledge.&quot;,&quot;issue&quot;:&quot;2&quot;,&quot;volume&quot;:&quot;22&quot;,&quot;container-title-short&quot;:&quot;&quot;},&quot;isTemporary&quot;:false}]},{&quot;citationID&quot;:&quot;MENDELEY_CITATION_99500bd8-4911-49ed-a4be-d0713f545dce&quot;,&quot;properties&quot;:{&quot;noteIndex&quot;:0},&quot;isEdited&quot;:false,&quot;manualOverride&quot;:{&quot;isManuallyOverridden&quot;:false,&quot;citeprocText&quot;:&quot;[47]&quot;,&quot;manualOverrideText&quot;:&quot;&quot;},&quot;citationTag&quot;:&quot;MENDELEY_CITATION_v3_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&quot;,&quot;citationItems&quot;:[{&quot;id&quot;:&quot;7ed797e3-fa3a-31d9-aaf4-93780898e8d4&quot;,&quot;itemData&quot;:{&quot;type&quot;:&quot;article-journal&quot;,&quot;id&quot;:&quot;7ed797e3-fa3a-31d9-aaf4-93780898e8d4&quot;,&quot;title&quot;:&quot;Colaizzi’s descriptive phenomenological method&quot;,&quot;author&quot;:[{&quot;family&quot;:&quot;Morrow&quot;,&quot;given&quot;:&quot;R&quot;,&quot;parse-names&quot;:false,&quot;dropping-particle&quot;:&quot;&quot;,&quot;non-dropping-particle&quot;:&quot;&quot;},{&quot;family&quot;:&quot;Rodriguez&quot;,&quot;given&quot;:&quot;S&quot;,&quot;parse-names&quot;:false,&quot;dropping-particle&quot;:&quot;&quot;,&quot;non-dropping-particle&quot;:&quot;&quot;},{&quot;family&quot;:&quot;King&quot;,&quot;given&quot;:&quot;N&quot;,&quot;parse-names&quot;:false,&quot;dropping-particle&quot;:&quot;&quot;,&quot;non-dropping-particle&quot;:&quot;&quot;}],&quot;container-title&quot;:&quot;The psychologist &quot;,&quot;issued&quot;:{&quot;date-parts&quot;:[[2015,8]]},&quot;page&quot;:&quot;643-644&quot;,&quot;issue&quot;:&quot;8&quot;,&quot;volume&quot;:&quot;28&quot;,&quot;container-title-short&quot;:&quot;&quot;},&quot;isTemporary&quot;:false}]},{&quot;citationID&quot;:&quot;MENDELEY_CITATION_2849f288-390b-4476-9a8d-29ca69eb8f03&quot;,&quot;properties&quot;:{&quot;noteIndex&quot;:0},&quot;isEdited&quot;:false,&quot;manualOverride&quot;:{&quot;isManuallyOverridden&quot;:false,&quot;citeprocText&quot;:&quot;[19–32]&quot;,&quot;manualOverrideText&quot;:&quot;&quot;},&quot;citationTag&quot;:&quot;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&quot;,&quot;citationItems&quot;:[{&quot;id&quot;:&quot;d7fb1de0-d31b-3058-aef5-aa6e27c03693&quot;,&quot;itemData&quot;:{&quot;type&quot;:&quot;article-journal&quot;,&quot;id&quot;:&quot;d7fb1de0-d31b-3058-aef5-aa6e27c03693&quot;,&quot;title&quot;:&quot;Back transport: exploration of parents' feelings regarding the transition&quot;,&quot;author&quot;:[{&quot;family&quot;:&quot;Kuhnly&quot;,&quot;given&quot;:&quot;JE&quot;,&quot;parse-names&quot;:false,&quot;dropping-particle&quot;:&quot;&quot;,&quot;non-dropping-particle&quot;:&quot;&quot;},{&quot;family&quot;:&quot;Freston&quot;,&quot;given&quot;:&quot;MS&quot;,&quot;parse-names&quot;:false,&quot;dropping-particle&quot;:&quot;&quot;,&quot;non-dropping-particle&quot;:&quot;&quot;}],&quot;container-title&quot;:&quot;Neonatal Netw&quot;,&quot;issued&quot;:{&quot;date-parts&quot;:[[1993,2]]},&quot;page&quot;:&quot;57-58&quot;,&quot;issue&quot;:&quot;1&quot;,&quot;volume&quot;:&quot;12&quot;,&quot;container-title-short&quot;:&quot;&quot;},&quot;isTemporary&quot;:false},{&quot;id&quot;:&quot;389219b2-d802-3006-94da-2014181d19b7&quot;,&quot;itemData&quot;:{&quot;type&quot;:&quot;article-journal&quot;,&quot;id&quot;:&quot;389219b2-d802-3006-94da-2014181d19b7&quot;,&quot;title&quot;:&quot;Parental perceptions of infant transfer from an NICU to a community nursery: implications for research and practice&quot;,&quot;author&quot;:[{&quot;family&quot;:&quot;Page&quot;,&quot;given&quot;:&quot;J&quot;,&quot;parse-names&quot;:false,&quot;dropping-particle&quot;:&quot;&quot;,&quot;non-dropping-particle&quot;:&quot;&quot;},{&quot;family&quot;:&quot;Lunyk-Child&quot;,&quot;given&quot;:&quot;O&quot;,&quot;parse-names&quot;:false,&quot;dropping-particle&quot;:&quot;&quot;,&quot;non-dropping-particle&quot;:&quot;&quot;}],&quot;container-title&quot;:&quot;Neonatal Network&quot;,&quot;issued&quot;:{&quot;date-parts&quot;:[[1995,12]]},&quot;page&quot;:&quot;69-71&quot;,&quot;issue&quot;:&quot;8&quot;,&quot;volume&quot;:&quot;14&quot;,&quot;container-title-short&quot;:&quot;&quot;},&quot;isTemporary&quot;:false},{&quot;id&quot;:&quot;0091b1e6-6849-3805-b347-96ee71d00df9&quot;,&quot;itemData&quot;:{&quot;type&quot;:&quot;report&quot;,&quot;id&quot;:&quot;0091b1e6-6849-3805-b347-96ee71d00df9&quot;,&quot;title&quot;:&quot;Mothers' Perceptions of the Quality of Their Infants' Back Transfer&quot;,&quot;author&quot;:[{&quot;family&quot;:&quot;Slattery&quot;,&quot;given&quot;:&quot;Mary&quot;,&quot;parse-names&quot;:false,&quot;dropping-particle&quot;:&quot;&quot;,&quot;non-dropping-particle&quot;:&quot;&quot;},{&quot;family&quot;:&quot;Flanagan&quot;,&quot;given&quot;:&quot;Victoria&quot;,&quot;parse-names&quot;:false,&quot;dropping-particle&quot;:&quot;&quot;,&quot;non-dropping-particle&quot;:&quot;&quot;},{&quot;family&quot;:&quot;Cronenwett&quot;,&quot;given&quot;:&quot;Linda R&quot;,&quot;parse-names&quot;:false,&quot;dropping-particle&quot;:&quot;&quot;,&quot;non-dropping-particle&quot;:&quot;&quot;},{&quot;family&quot;:&quot;Meade&quot;,&quot;given&quot;:&quot;Sara Kellogg&quot;,&quot;parse-names&quot;:false,&quot;dropping-particle&quot;:&quot;&quot;,&quot;non-dropping-particle&quot;:&quot;&quot;},{&quot;family&quot;:&quot;Chase&quot;,&quot;given&quot;:&quot;Nancy S&quot;,&quot;parse-names&quot;:false,&quot;dropping-particle&quot;:&quot;&quot;,&quot;non-dropping-particle&quot;:&quot;&quot;}],&quot;issued&quot;:{&quot;date-parts&quot;:[[1998]]},&quot;number-of-pages&quot;:&quot;394-401&quot;,&quot;abstract&quot;:&quot;= Objective: To describe mothers' experiences with back transfer of their infants from a neonatal intensive-care unit (NICU) to a community hospital (CH). Design: Descriptive correlational study. Participants: One hundred forty-three mothers whose infants were back transferred from regional NlCUs to 1 of 20 Level I or Level II CHs. Main Outcome Measures: Quality of back transfer was measured by the NICU/CH Transfer Quality Scale developed by the investigators. Overall level of stress related to back transfer was also measured. Results: More positive experiences with the NlCU component of back transfer were related to fewer perceived differences in physician practice between NlCUs and CH settings and fewer infant problems after transfer (p = 8.1 %, p = .007). More positive experiences with the CH component of back transfer were related to fewer perceived differences in nursing and medical practices between settings; fewer infant problems after transfer; and more sources of pretransfer preparation (P = 33.4%, p &lt; .OOOl). Lower levels of overall stress associated with transfer were related to fewer infant problems after transfer and greater lengths of stay in the NlCU (P = 8.8%, p = .Ol): Conclusion: Results support the need for consistency of care and coordinated approaches to back transfer.&quot;,&quot;volume&quot;:&quot;27&quot;,&quot;container-title-short&quot;:&quot;&quot;},&quot;isTemporary&quot;:false},{&quot;id&quot;:&quot;b5c195b7-2273-3e60-b932-6e2ffbd9f263&quot;,&quot;itemData&quot;:{&quot;type&quot;:&quot;article-journal&quot;,&quot;id&quot;:&quot;b5c195b7-2273-3e60-b932-6e2ffbd9f263&quot;,&quot;title&quot;:&quot;Weaning parents from intensive care unit care&quot;,&quot;author&quot;:[{&quot;family&quot;:&quot;Cagan&quot;,&quot;given&quot;:&quot;J&quot;,&quot;parse-names&quot;:false,&quot;dropping-particle&quot;:&quot;&quot;,&quot;non-dropping-particle&quot;:&quot;&quot;}],&quot;container-title&quot;:&quot;MCN Am J Matern Child Nurs&quot;,&quot;issued&quot;:{&quot;date-parts&quot;:[[1988,7]]},&quot;page&quot;:&quot;275-277&quot;,&quot;issue&quot;:&quot;4&quot;,&quot;volume&quot;:&quot;13&quot;,&quot;container-title-short&quot;:&quot;&quot;},&quot;isTemporary&quot;:false},{&quot;id&quot;:&quot;8b5e82dd-21cc-361b-84a9-f267e1e23d47&quot;,&quot;itemData&quot;:{&quot;type&quot;:&quot;article&quot;,&quot;id&quot;:&quot;8b5e82dd-21cc-361b-84a9-f267e1e23d47&quot;,&quot;title&quot;:&quot;Parents' experiences of transition when their infants are discharged from the Neonatal Intensive Care Unit: a systematic review protocol&quot;,&quot;author&quot;:[{&quot;family&quot;:&quot;Aagaard&quot;,&quot;given&quot;:&quot;Hanne&quot;,&quot;parse-names&quot;:false,&quot;dropping-particle&quot;:&quot;&quot;,&quot;non-dropping-particle&quot;:&quot;&quot;},{&quot;family&quot;:&quot;Uhrenfeldt&quot;,&quot;given&quot;:&quot;Lisbeth&quot;,&quot;parse-names&quot;:false,&quot;dropping-particle&quot;:&quot;&quot;,&quot;non-dropping-particle&quot;:&quot;&quot;},{&quot;family&quot;:&quot;Spliid&quot;,&quot;given&quot;:&quot;Mette&quot;,&quot;parse-names&quot;:false,&quot;dropping-particle&quot;:&quot;&quot;,&quot;non-dropping-particle&quot;:&quot;&quot;},{&quot;family&quot;:&quot;Fegran&quot;,&quot;given&quot;:&quot;Liv&quot;,&quot;parse-names&quot;:false,&quot;dropping-particle&quot;:&quot;&quot;,&quot;non-dropping-particle&quot;:&quot;&quot;}],&quot;container-title&quot;:&quot;JBI database of systematic reviews and implementation reports&quot;,&quot;DOI&quot;:&quot;10.11124/jbisrir-2015-2287&quot;,&quot;ISSN&quot;:&quot;22024433&quot;,&quot;PMID&quot;:&quot;26571288&quot;,&quot;issued&quot;:{&quot;date-parts&quot;:[[2015,10,1]]},&quot;page&quot;:&quot;123-132&quot;,&quot;abstract&quot;:&quot;REVIEW QUESTION/OBJECTIVE: The objective of this review is to identify, appraise and synthesize the best available studies exploring parents' experiences of transition when their infants are discharged from the Neonatal Intensive Care Unit (NICU).The review questions are:\nBACKGROUND: Giving birth to a premature or sick infant is a stressful event for parents. The parents' presence and participation in the care of the infant is fundamental to reduce this stress and to provide optimal care for both the premature or sick infant and family. A full term pregnancy is estimated to last between 37 and 40 weeks. Preterm infants born before 28 week (5.1%) are defined as extremely preterm, while those who are born between 28 to 31 weeks (10.3%) are defined as very preterm. The majority of the preterm (84.1%) are born between 32 to 37 week and may have significant medical problems requiring prolonged hospitalization.The prevalence of preterm birth is increasing worldwide. More than one in ten babies are born preterm annually. This is equal to 15 million preterm infants born globally and the second largest direct cause of deaths in children below five. The highest rates of preterm birth are in Sub-Saharan Africa and South Asia (more than 60%) and the lowest rates are in Northern Africa, Western Asia, Latin America and the Caribbean. The preterm birth rates in the developing countries vary widely and follow a different pattern than in high income countries.The preterm birth rate has increased between 1990 and 2010 with an average of 0.8% annually in almost all countries. Morbidity among critically ill newborn and preterm infants vary widely from no late effects to severe complications, such as visual or hearing impairment, chronic lung disease, growth failure in infancy and specific learning impairments, dyslexia and reduced academic achievement. Full term infants may also experience significant health problems requiring neonatal intensive care. The most common reasons for a full term infant to be admitted to a NICU after birth are temperature instability, hypoglycemia, respiratory distress, hyperbilirubinemia and neonatal mortality. Admission of a full term newborn infant from home within the first four weeks after birth is due to jaundice, dehydration, respiratory complications, feeding difficulties, urinary tract infection, diarrhea and meningitis.In the last two to three decades, technological advances in neonatalogy have improved the survival rates of critically ill and preterm infants.Two major issues have influenced the design of the NICU wards: i) the increased volume of preterm infants with extremely low gestational age who need neonatalogy assistance, and ii) the impact of the parents' presence in the NICU to support the infant's development.The health status of preterm babies can have a significant impact on the family wellbeing and function. The separation between the preterm infant and the parents is a threat to the attachment and bonding process. Worldwide, there has been a paradigm shift in the NICUs over the last decade, inviting parents to be admitted together with the infant or at least to spend most of the day together with their critical ill and preterm infant in the NICU. Parental involvement increases the performing of Kangaroo Mother Care during the admission in the NICU and increases parental preparedness for discharge to home. This change prepares the parents to take over tasks such as nurturing and feeding. The parents are the most important caregivers for the infant during the admission in the NICU and their co-admission increases the bonding and prepare the parents for the transition discharged to home.Family centered care (FCC) based on a partnership between families and professionals is described as essential in current research on neonatal care. Family centered care is facilitated by parental involvement, communication based on mutuality and respect, and unrestricted parental presence in the NICU. According to Mikkelsen and Frederiksen, the central attribute of FCC is partnership with the core value of mutuality and common goals.A NICU is a high-tech setting where highly specialized professionals care for premature or critically ill infants. During the infants' hospitalization, the relationship between parents and nurses evolves through an interchange of roles and responsibilities. However, this collaboration is challenging due to a discrepancy between parents' and nurses' expectations of their roles.To facilitate parents' skin-to-skin contact and involvement in their infant's care, NICUs are now redesigned to facilitate parents' \&quot;24-hour\&quot; presence, also called \&quot;rooming-in\&quot;. Seporo et al. describes several benefits with \&quot;rooming-in\&quot; the NICUs. Staying in the same room increases infants' and parents' possibility for \&quot;skin-to-skin care\&quot;. This improves the infant's sleep time and temperature regulation, decreased crying and need for oxygen, increases parental confidence and positive infant-parent interaction. Parents' experience of \&quot;skin-to-skin care\&quot; and \&quot;rooming in\&quot; may help parents to be acquainted with their infant and thus prepare for the transition to home. However, despite these positive effects of rooming-in, some negative effects, e.g. less sleep and lack of privacy, have been described by parents who have stayed with their child in a pediatric unit.The hospitalization may challenge the normal attachment process and parents' confidence as caregivers; parents' preparation for bringing the infant home is thus essential. The infant's discharge from the NICU is experienced as a moment of mixed feelings. Going home is a happy event, but at the same time it is combined with parental anxiety. Parents' pervasive uncertainty, medical concerns and adjustment to the new parental and partner-adjustment role are common concerns. To make parents confident and prepared for taking their infant home tailored information, guidance and hands-on experience caring for their infant before discharge is crucial.During the literature research we became aware of a systematic narrative review protocol by Parascandolo et al.'s concerning nurses', midwives', doctors' and parents' experiences of the preterm infants' discharge to home. The aim of our comprehensive review is to perform a metasynthesis on parents' perspectives and their experiences of transition from discharge from NICU to home. We will include qualitative primary studies to offer a deeper understanding of the parent perspective.&quot;,&quot;issue&quot;:&quot;10&quot;,&quot;volume&quot;:&quot;13&quot;,&quot;container-title-short&quot;:&quot;JBI Database System Rev Implement Rep&quot;},&quot;isTemporary&quot;:false},{&quot;id&quot;:&quot;7ff52409-cefe-32cf-ac96-0c54f600caf2&quot;,&quot;itemData&quot;:{&quot;type&quot;:&quot;article&quot;,&quot;id&quot;:&quot;7ff52409-cefe-32cf-ac96-0c54f600caf2&quot;,&quot;title&quot;:&quot;Parents’ experiences of neonatal transfer. A meta-study of qualitative research 2000–2017&quot;,&quot;author&quot;:[{&quot;family&quot;:&quot;Aagaard&quot;,&quot;given&quot;:&quot;Hanne&quot;,&quot;parse-names&quot;:false,&quot;dropping-particle&quot;:&quot;&quot;,&quot;non-dropping-particle&quot;:&quot;&quot;},{&quot;family&quot;:&quot;Hall&quot;,&quot;given&quot;:&quot;Elisabeth O.C.&quot;,&quot;parse-names&quot;:false,&quot;dropping-particle&quot;:&quot;&quot;,&quot;non-dropping-particle&quot;:&quot;&quot;},{&quot;family&quot;:&quot;Ludvigsen&quot;,&quot;given&quot;:&quot;Mette S.&quot;,&quot;parse-names&quot;:false,&quot;dropping-particle&quot;:&quot;&quot;,&quot;non-dropping-particle&quot;:&quot;&quot;},{&quot;family&quot;:&quot;Uhrenfeldt&quot;,&quot;given&quot;:&quot;Lisbeth&quot;,&quot;parse-names&quot;:false,&quot;dropping-particle&quot;:&quot;&quot;,&quot;non-dropping-particle&quot;:&quot;&quot;},{&quot;family&quot;:&quot;Fegran&quot;,&quot;given&quot;:&quot;Liv&quot;,&quot;parse-names&quot;:false,&quot;dropping-particle&quot;:&quot;&quot;,&quot;non-dropping-particle&quot;:&quot;&quot;}],&quot;container-title&quot;:&quot;Nursing Inquiry&quot;,&quot;DOI&quot;:&quot;10.1111/nin.12231&quot;,&quot;ISSN&quot;:&quot;14401800&quot;,&quot;PMID&quot;:&quot;29446189&quot;,&quot;issued&quot;:{&quot;date-parts&quot;:[[2018,7,1]]},&quot;abstract&quot;:&quot;Transfers of critically ill neonates are frequent phenomena. Even though parents’ participation is regarded as crucial in neonatal care, a transfer often means that parents and neonates are separated. A systematic review of the parents’ experiences of neonatal transfer is lacking. This paper describes a meta-study addressing qualitative research about parents’ experiences of neonatal transfer. Through deconstruction and reflections of theories, methods, and empirical data, the aim was to achieve a deeper understanding of theoretical, empirical, contextual, historical, and methodological issues of qualitative studies concerning parents’ experiences of neonatal transfer over the course of this meta-study (2000–2017). Meta-theory and meta-method analyses showed that caring, transition, and family-centered care were main theoretical frames applied and that interviewing with a small number of participants was the preferred data collection method. The meta-data-analysis showed that transfer was a scary, unfamiliar, and threatening experience for the parents; they were losing familiar context, were separated from their neonate, and could feel their parenthood disrupted. We identified ‘wavering and wandering’ as a metaphoric representation of the parents’ experiences. The findings add knowledge about meta-study as an approach for comprehensive qualitative research and point at the value of meta-theory and meta-method analyses.&quot;,&quot;publisher&quot;:&quot;Blackwell Publishing Ltd&quot;,&quot;issue&quot;:&quot;3&quot;,&quot;volume&quot;:&quot;25&quot;,&quot;container-title-short&quot;:&quot;Nurs Inq&quot;},&quot;isTemporary&quot;:false},{&quot;id&quot;:&quot;b8ce0b87-57ff-3bf4-8691-c5974f965042&quot;,&quot;itemData&quot;:{&quot;type&quot;:&quot;article-journal&quot;,&quot;id&quot;:&quot;b8ce0b87-57ff-3bf4-8691-c5974f965042&quot;,&quot;title&quot;:&quot;Neonatal Back Transport: Perspectives from Parents of Medicaid-Insured Infants and Providers&quot;,&quot;author&quot;:[{&quot;family&quot;:&quot;Hanrahan&quot;,&quot;given&quot;:&quot;K&quot;,&quot;parse-names&quot;:false,&quot;dropping-particle&quot;:&quot;&quot;,&quot;non-dropping-particle&quot;:&quot;&quot;},{&quot;family&quot;:&quot;Gates&quot;,&quot;given&quot;:&quot;M&quot;,&quot;parse-names&quot;:false,&quot;dropping-particle&quot;:&quot;&quot;,&quot;non-dropping-particle&quot;:&quot;&quot;},{&quot;family&quot;:&quot;Attar&quot;,&quot;given&quot;:&quot;MA&quot;,&quot;parse-names&quot;:false,&quot;dropping-particle&quot;:&quot;&quot;,&quot;non-dropping-particle&quot;:&quot;&quot;},{&quot;family&quot;:&quot;Lang&quot;,&quot;given&quot;:&quot;SW&quot;,&quot;parse-names&quot;:false,&quot;dropping-particle&quot;:&quot;&quot;,&quot;non-dropping-particle&quot;:&quot;&quot;},{&quot;family&quot;:&quot;Frohna&quot;,&quot;given&quot;:&quot;A&quot;,&quot;parse-names&quot;:false,&quot;dropping-particle&quot;:&quot;&quot;,&quot;non-dropping-particle&quot;:&quot;&quot;},{&quot;family&quot;:&quot;Clark&quot;,&quot;given&quot;:&quot;SJ&quot;,&quot;parse-names&quot;:false,&quot;dropping-particle&quot;:&quot;&quot;,&quot;non-dropping-particle&quot;:&quot;&quot;}],&quot;container-title&quot;:&quot;Neonatal network&quot;,&quot;issued&quot;:{&quot;date-parts&quot;:[[2007,9]]},&quot;page&quot;:&quot;301-311&quot;,&quot;issue&quot;:&quot;5&quot;,&quot;volume&quot;:&quot;26&quot;,&quot;container-title-short&quot;:&quot;&quot;},&quot;isTemporary&quot;:false},{&quot;id&quot;:&quot;69436710-f103-374a-b81d-9ed74d97419b&quot;,&quot;itemData&quot;:{&quot;type&quot;:&quot;article-journal&quot;,&quot;id&quot;:&quot;69436710-f103-374a-b81d-9ed74d97419b&quot;,&quot;title&quot;:&quot;Parental perception of neonatal transfers from level 3 to level 2 neonatal intensive care units in Calgary, Alberta: qualitative findings&quot;,&quot;author&quot;:[{&quot;family&quot;:&quot;Dosani&quot;,&quot;given&quot;:&quot;Aliyah&quot;,&quot;parse-names&quot;:false,&quot;dropping-particle&quot;:&quot;&quot;,&quot;non-dropping-particle&quot;:&quot;&quot;},{&quot;family&quot;:&quot;Murthy&quot;,&quot;given&quot;:&quot;Prashanth&quot;,&quot;parse-names&quot;:false,&quot;dropping-particle&quot;:&quot;&quot;,&quot;non-dropping-particle&quot;:&quot;&quot;},{&quot;family&quot;:&quot;Kassam&quot;,&quot;given&quot;:&quot;Shafana&quot;,&quot;parse-names&quot;:false,&quot;dropping-particle&quot;:&quot;&quot;,&quot;non-dropping-particle&quot;:&quot;&quot;},{&quot;family&quot;:&quot;Rai&quot;,&quot;given&quot;:&quot;Baldeep&quot;,&quot;parse-names&quot;:false,&quot;dropping-particle&quot;:&quot;&quot;,&quot;non-dropping-particle&quot;:&quot;&quot;},{&quot;family&quot;:&quot;Lodha&quot;,&quot;given&quot;:&quot;Abhay K.&quot;,&quot;parse-names&quot;:false,&quot;dropping-particle&quot;:&quot;&quot;,&quot;non-dropping-particle&quot;:&quot;&quot;}],&quot;container-title&quot;:&quot;BMC Health Services Research&quot;,&quot;DOI&quot;:&quot;10.1186/s12913-021-06967-3&quot;,&quot;ISSN&quot;:&quot;14726963&quot;,&quot;PMID&quot;:&quot;34535124&quot;,&quot;issued&quot;:{&quot;date-parts&quot;:[[2021,12,1]]},&quot;abstract&quot;:&quot;Background: Retro-transfers from level 3 to 2 NICUs in Alberta’s regionalization of neonatal care system are essential to ensure the proper utilization of level 3 NICUs for complex neonatal cases. Parents often experience distress that relates to the transfer of their neonates to another hospital. Limited information is available regarding parental perceptions of distress during transfers for neonates requiring care between NICUs in the current Canadian context. The objective of this study was to investigate: 1) what caused parents distress and could be changed about the transfer process and 2) the supports that were available to help ease parental distress during the transfer process. Methods: Parents of singleton infants retro-transferred from level 3 to 2 NICUs in Calgary, Alberta between January 1, 2016, and December 31, 2017, were invited to participate in the study. Questionnaires were self-administered by one parent per family. A thematic deductive approach was employed by the researchers to analyze the qualitative data. Results: Our response rate was 39.1% (n = 140). We found three themes for causes of parental distress and supports available to ease parental distress during the transfer, including communication between staff members and parents, details about the transfer process, and the care received throughout and shortly after the transfer process. Conclusion: Parents should receive at least 24 h of notice, regular transfer updates, employ anticipatory preparation strategies, and foster more open communication between parents and health care professionals to help ensure parental satisfaction.&quot;,&quot;publisher&quot;:&quot;BioMed Central Ltd&quot;,&quot;issue&quot;:&quot;1&quot;,&quot;volume&quot;:&quot;21&quot;,&quot;container-title-short&quot;:&quot;BMC Health Serv Res&quot;},&quot;isTemporary&quot;:false},{&quot;id&quot;:&quot;b3fecaf4-6ee1-3c0e-99b5-789917182b60&quot;,&quot;itemData&quot;:{&quot;type&quot;:&quot;article-journal&quot;,&quot;id&quot;:&quot;b3fecaf4-6ee1-3c0e-99b5-789917182b60&quot;,&quot;title&quot;:&quot;Parental perception of neonatal retro-transfers from level 3 to level 2 neonatal intensive care units&quot;,&quot;author&quot;:[{&quot;family&quot;:&quot;Murthy&quot;,&quot;given&quot;:&quot;P.&quot;,&quot;parse-names&quot;:false,&quot;dropping-particle&quot;:&quot;&quot;,&quot;non-dropping-particle&quot;:&quot;&quot;},{&quot;family&quot;:&quot;Dosani&quot;,&quot;given&quot;:&quot;A.&quot;,&quot;parse-names&quot;:false,&quot;dropping-particle&quot;:&quot;&quot;,&quot;non-dropping-particle&quot;:&quot;&quot;},{&quot;family&quot;:&quot;Sikdar&quot;,&quot;given&quot;:&quot;K. C.&quot;,&quot;parse-names&quot;:false,&quot;dropping-particle&quot;:&quot;&quot;,&quot;non-dropping-particle&quot;:&quot;&quot;},{&quot;family&quot;:&quot;Koleade&quot;,&quot;given&quot;:&quot;A.&quot;,&quot;parse-names&quot;:false,&quot;dropping-particle&quot;:&quot;&quot;,&quot;non-dropping-particle&quot;:&quot;&quot;},{&quot;family&quot;:&quot;Rai&quot;,&quot;given&quot;:&quot;B.&quot;,&quot;parse-names&quot;:false,&quot;dropping-particle&quot;:&quot;&quot;,&quot;non-dropping-particle&quot;:&quot;&quot;},{&quot;family&quot;:&quot;Scotland&quot;,&quot;given&quot;:&quot;J.&quot;,&quot;parse-names&quot;:false,&quot;dropping-particle&quot;:&quot;&quot;,&quot;non-dropping-particle&quot;:&quot;&quot;},{&quot;family&quot;:&quot;Lodha&quot;,&quot;given&quot;:&quot;A.&quot;,&quot;parse-names&quot;:false,&quot;dropping-particle&quot;:&quot;&quot;,&quot;non-dropping-particle&quot;:&quot;&quot;}],&quot;container-title&quot;:&quot;Journal of Maternal-Fetal and Neonatal Medicine&quot;,&quot;DOI&quot;:&quot;10.1080/14767058.2021.1887125&quot;,&quot;ISSN&quot;:&quot;14764954&quot;,&quot;PMID&quot;:&quot;33586586&quot;,&quot;issued&quot;:{&quot;date-parts&quot;:[[2022]]},&quot;page&quot;:&quot;5546-5554&quot;,&quot;abstract&quot;:&quot;Objective: The primary objective of this study was to determine the overall parental satisfaction with retro-transfers from a level 3 to a level 2 Neonatal Intensive Care Unit (NICU). The secondary objectives were to explore factors that caused parental satisfaction associated with retro-transfer and investigate the factors that could be modified to improve the retro-transfer process. Methods: This is a retrospective cross-sectional study. Questionnaires were mailed to all parents of infants transferred from level 3 to level 2 NICUs from 2016 to 2017. Independent samples t-tests, Spearman’s rank correlations, and multiple logistic regression analyses were conducted to identify factors associated with parental retro-transfer satisfaction. Results: Our response rate was 39.1% (n = 140). Of all parents, 64.29% parents were extremely satisfied with the overall retro-transfer process. In our bivariate analyses, multiple factors were found to be strongly associated with parental retro-transfer satisfaction, including parental level of education, the amount of notice and rationale given for the retro-transfer and the level of parental communication and engagement with their infant’s healthcare team before and after transfer. Multiple logistic regression analyses revealed that when questions regarding the retro-transfer were answered and the level 2 NICU team demonstrated a concrete understanding of the infant’s medical issues and history, parental satisfaction increased. Conclusion: Majority of parents were satisfied with the retro-transfer process. However, close collaboration and ongoing and open lines of communication between parents and the level 3 NICU healthcare teams will increase parental retro-transfer satisfaction rates.&quot;,&quot;publisher&quot;:&quot;Taylor and Francis Ltd.&quot;,&quot;issue&quot;:&quot;25&quot;,&quot;volume&quot;:&quot;35&quot;,&quot;container-title-short&quot;:&quot;&quot;},&quot;isTemporary&quot;:false},{&quot;id&quot;:&quot;f2092662-ea9c-35ae-b4ad-988c983d2fa1&quot;,&quot;itemData&quot;:{&quot;type&quot;:&quot;article-journal&quot;,&quot;id&quot;:&quot;f2092662-ea9c-35ae-b4ad-988c983d2fa1&quot;,&quot;title&quot;:&quot;Parents' perception of the back-transport of very-low-birth-weight infants to community hospitals&quot;,&quot;author&quot;:[{&quot;family&quot;:&quot;Donohue&quot;,&quot;given&quot;:&quot;P. K.&quot;,&quot;parse-names&quot;:false,&quot;dropping-particle&quot;:&quot;&quot;,&quot;non-dropping-particle&quot;:&quot;&quot;},{&quot;family&quot;:&quot;Hussey-Gardner&quot;,&quot;given&quot;:&quot;B.&quot;,&quot;parse-names&quot;:false,&quot;dropping-particle&quot;:&quot;&quot;,&quot;non-dropping-particle&quot;:&quot;&quot;},{&quot;family&quot;:&quot;Sulpar&quot;,&quot;given&quot;:&quot;L. J.&quot;,&quot;parse-names&quot;:false,&quot;dropping-particle&quot;:&quot;&quot;,&quot;non-dropping-particle&quot;:&quot;&quot;},{&quot;family&quot;:&quot;Fox&quot;,&quot;given&quot;:&quot;R.&quot;,&quot;parse-names&quot;:false,&quot;dropping-particle&quot;:&quot;&quot;,&quot;non-dropping-particle&quot;:&quot;&quot;},{&quot;family&quot;:&quot;Aucott&quot;,&quot;given&quot;:&quot;S. W.&quot;,&quot;parse-names&quot;:false,&quot;dropping-particle&quot;:&quot;&quot;,&quot;non-dropping-particle&quot;:&quot;&quot;}],&quot;container-title&quot;:&quot;Journal of Perinatology&quot;,&quot;DOI&quot;:&quot;10.1038/jp.2009.17&quot;,&quot;ISSN&quot;:&quot;07438346&quot;,&quot;PMID&quot;:&quot;19262570&quot;,&quot;issued&quot;:{&quot;date-parts&quot;:[[2009]]},&quot;page&quot;:&quot;575-581&quot;,&quot;abstract&quot;:&quot;Objective: To characterize parents' perception of back-transport of very-low-birth-weight (VLBW) infants from a regional referral neonatal intensive care unit (RR-NICU) to a community hospital (CH) for convalescent care. Study Design: Mixed methods utilizing parental interview and medical record review. Result: Overall, 20% of parents selected the CH to which their child was transferred. Less than half of the parents wanted the transfer. Psychological comfort with the RR-NICU was the most frequently reported reason for opposing transfer. At the time of home discharge, most parents were satisfied with the transfer and felt prepared to care for their infant at home. Conclusion: Parents want their infants closer to home, but are worried about the unknown. They are willing to forfeit autonomy in decision-making regarding the site of convalescent care. Parents need better preparation for transfer. Including them in an advisory group that reviews transfer policies could ameliorate the transition.&quot;,&quot;issue&quot;:&quot;8&quot;,&quot;volume&quot;:&quot;29&quot;,&quot;container-title-short&quot;:&quot;&quot;},&quot;isTemporary&quot;:false},{&quot;id&quot;:&quot;af6b3e37-a72b-32e0-bd37-650d21de361d&quot;,&quot;itemData&quot;:{&quot;type&quot;:&quot;article&quot;,&quot;id&quot;:&quot;af6b3e37-a72b-32e0-bd37-650d21de361d&quot;,&quot;title&quot;:&quot;Parents' early healthcare transition experiences with preterm and acutely ill infants: a scoping review&quot;,&quot;author&quot;:[{&quot;family&quot;:&quot;Ballantyne&quot;,&quot;given&quot;:&quot;M.&quot;,&quot;parse-names&quot;:false,&quot;dropping-particle&quot;:&quot;&quot;,&quot;non-dropping-particle&quot;:&quot;&quot;},{&quot;family&quot;:&quot;Orava&quot;,&quot;given&quot;:&quot;T.&quot;,&quot;parse-names&quot;:false,&quot;dropping-particle&quot;:&quot;&quot;,&quot;non-dropping-particle&quot;:&quot;&quot;},{&quot;family&quot;:&quot;Bernardo&quot;,&quot;given&quot;:&quot;S.&quot;,&quot;parse-names&quot;:false,&quot;dropping-particle&quot;:&quot;&quot;,&quot;non-dropping-particle&quot;:&quot;&quot;},{&quot;family&quot;:&quot;McPherson&quot;,&quot;given&quot;:&quot;A. C.&quot;,&quot;parse-names&quot;:false,&quot;dropping-particle&quot;:&quot;&quot;,&quot;non-dropping-particle&quot;:&quot;&quot;},{&quot;family&quot;:&quot;Church&quot;,&quot;given&quot;:&quot;P.&quot;,&quot;parse-names&quot;:false,&quot;dropping-particle&quot;:&quot;&quot;,&quot;non-dropping-particle&quot;:&quot;&quot;},{&quot;family&quot;:&quot;Fehlings&quot;,&quot;given&quot;:&quot;D.&quot;,&quot;parse-names&quot;:false,&quot;dropping-particle&quot;:&quot;&quot;,&quot;non-dropping-particle&quot;:&quot;&quot;}],&quot;container-title&quot;:&quot;Child: Care, Health and Development&quot;,&quot;DOI&quot;:&quot;10.1111/cch.12458&quot;,&quot;ISSN&quot;:&quot;13652214&quot;,&quot;PMID&quot;:&quot;28370174&quot;,&quot;issued&quot;:{&quot;date-parts&quot;:[[2017,11,1]]},&quot;page&quot;:&quot;783-796&quot;,&quot;abstract&quot;:&quot;Background: Parents undergo multiple transitions following the birth of an ill infant: their infant's illness-health trajectory, neonatal intensive care unit hospitalization and transfers from one healthcare setting to another, while also transitioning to parenthood. The objective of this review was to map and synthesize evidence on the experiences and needs of parents of preterm or ill infants as they transition within and between healthcare settings following birth. Methods: The scoping review followed Arskey and O′Malley's () framework, enhanced by Levac et al. (). Relevant studies were identified through a comprehensive search strategy of scientific and grey literature databases, online networks, Web of Science and citation lists of relevant articles. Inclusion criteria encompassed a focus on infants undergoing a healthcare transition, and the experiences and needs of parents during transition. Studies were appraised for design quality, and data relevant to parent experiences were extracted and underwent thematic analysis. Results: A total of 7773 records were retrieved, 90 full texts reviewed and 11 articles synthesized that represented a total sample of 435 parents of preterm or ill infants. Parents reported on their experiences in response to their infant's transition within and between hospitals and across levels of neonatal intensive care unit, intermediate and community hospital care. Ten studies used qualitative research methods, while one employed quantitative survey methods. Four key themes were identified: that of parent distress throughout transition, parenting at a distance, sources of stress and sources of support. Parents' stress resulted from not being informed or involved in the transition decision, inadequate communication and perceived differences in cultures of care across healthcare settings. Conclusions: Opportunities to improve parents' early transition experiences include enhanced engagement, communication, information-sharing and shared decision-making between health care providers and parents. Future areas of research should focus on early transition interventions to advance parent capacity, confidence and closeness as the primary nurturer.&quot;,&quot;publisher&quot;:&quot;Blackwell Publishing Ltd&quot;,&quot;issue&quot;:&quot;6&quot;,&quot;volume&quot;:&quot;43&quot;,&quot;container-title-short&quot;:&quot;Child Care Health Dev&quot;},&quot;isTemporary&quot;:false},{&quot;id&quot;:&quot;5b0a7517-087e-3366-a9d7-378ddc2b1b20&quot;,&quot;itemData&quot;:{&quot;type&quot;:&quot;article-journal&quot;,&quot;id&quot;:&quot;5b0a7517-087e-3366-a9d7-378ddc2b1b20&quot;,&quot;title&quot;:&quot;Carrying: Parental experience of the hospital transfer of their baby&quot;,&quot;author&quot;:[{&quot;family&quot;:&quot;Manen&quot;,&quot;given&quot;:&quot;Michael&quot;,&quot;parse-names&quot;:false,&quot;dropping-particle&quot;:&quot;&quot;,&quot;non-dropping-particle&quot;:&quot;Van&quot;}],&quot;container-title&quot;:&quot;Qualitative Health Research&quot;,&quot;DOI&quot;:&quot;10.1177/1049732311420447&quot;,&quot;ISSN&quot;:&quot;10497323&quot;,&quot;PMID&quot;:&quot;21873285&quot;,&quot;issued&quot;:{&quot;date-parts&quot;:[[2012,2]]},&quot;page&quot;:&quot;199-211&quot;,&quot;abstract&quot;:&quot;Some hospital practices that are routine for hospital staff may carry unintended significance for patients and their families. The transfer of neonatal infants between hospitals and hospital environments is one such practice that may be covered by perfectly acceptable rules and regulations but that, at times, gives rise to unsuspected anxieties, pain, and worries in the parent. In this phenomenological study, I explored meaning aspects of the phenomenon transfer to reveal a lived experience of carrying-a carrying across from here to there; a carrying between changing places; a carrying contact of parent-child in-touchness that is enabled or compromised in this experience; a carrying with care; and a carrying as a search for place as home. The concluding recommendations speak to the need for understanding the experiences of hospitalized babies' parents, and speak to the tactful sensitivities required of the health care team during the transfer of child and family. © SAGE Publications 2012.&quot;,&quot;issue&quot;:&quot;2&quot;,&quot;volume&quot;:&quot;22&quot;,&quot;container-title-short&quot;:&quot;Qual Health Res&quot;},&quot;isTemporary&quot;:false},{&quot;id&quot;:&quot;c75f17fc-b8f6-3c9b-a5cf-5317126fdfb8&quot;,&quot;itemData&quot;:{&quot;type&quot;:&quot;article-journal&quot;,&quot;id&quot;:&quot;c75f17fc-b8f6-3c9b-a5cf-5317126fdfb8&quot;,&quot;title&quot;:&quot;Retransfer of newborns to community hospitals: questionaire survey of parents' feelings. &quot;,&quot;author&quot;:[{&quot;family&quot;:&quot;Meyer&quot;,&quot;given&quot;:&quot;CL&quot;,&quot;parse-names&quot;:false,&quot;dropping-particle&quot;:&quot;&quot;,&quot;non-dropping-particle&quot;:&quot;&quot;},{&quot;family&quot;:&quot;Mahan&quot;,&quot;given&quot;:&quot;CK&quot;,&quot;parse-names&quot;:false,&quot;dropping-particle&quot;:&quot;&quot;,&quot;non-dropping-particle&quot;:&quot;&quot;},{&quot;family&quot;:&quot;Schreiner&quot;,&quot;given&quot;:&quot;RL&quot;,&quot;parse-names&quot;:false,&quot;dropping-particle&quot;:&quot;&quot;,&quot;non-dropping-particle&quot;:&quot;&quot;}],&quot;container-title&quot;:&quot;Perinatology &amp; Neonatology&quot;,&quot;issued&quot;:{&quot;date-parts&quot;:[[1982]]},&quot;page&quot;:&quot;75-78&quot;,&quot;volume&quot;:&quot;6&quot;,&quot;container-title-short&quot;:&quot;&quot;},&quot;isTemporary&quot;:false},{&quot;id&quot;:&quot;a8f25fc7-3c03-3442-8d80-f848cc13babb&quot;,&quot;itemData&quot;:{&quot;type&quot;:&quot;article-journal&quot;,&quot;id&quot;:&quot;a8f25fc7-3c03-3442-8d80-f848cc13babb&quot;,&quot;title&quot;:&quot;Transition from neonatal intensive care unit to special care nurseries: Experiences of parents and nurses&quot;,&quot;author&quot;:[{&quot;family&quot;:&quot;Helder&quot;,&quot;given&quot;:&quot;Onno K.&quot;,&quot;parse-names&quot;:false,&quot;dropping-particle&quot;:&quot;&quot;,&quot;non-dropping-particle&quot;:&quot;&quot;},{&quot;family&quot;:&quot;Verweij&quot;,&quot;given&quot;:&quot;Jos C.M.&quot;,&quot;parse-names&quot;:false,&quot;dropping-particle&quot;:&quot;&quot;,&quot;non-dropping-particle&quot;:&quot;&quot;},{&quot;family&quot;:&quot;Staa&quot;,&quot;given&quot;:&quot;Anneloes&quot;,&quot;parse-names&quot;:false,&quot;dropping-particle&quot;:&quot;&quot;,&quot;non-dropping-particle&quot;:&quot;Van&quot;}],&quot;container-title&quot;:&quot;Pediatric Critical Care Medicine&quot;,&quot;DOI&quot;:&quot;10.1097/PCC.0b013e3182257a39&quot;,&quot;ISSN&quot;:&quot;15297535&quot;,&quot;PMID&quot;:&quot;21705956&quot;,&quot;issued&quot;:{&quot;date-parts&quot;:[[2012,5]]},&quot;page&quot;:&quot;305-311&quot;,&quot;abstract&quot;:&quot;OBJECTIVES: To explore parents' and nurses' experiences with the transition of infants from the neonatal intensive care unit to a special care nursery. DESIGN: Qualitative explorative study in two phases. SETTING: Level IIID neonatal intensive care unit in a university hospital and special care nurseries (level II) in five community hospitals in the Netherlands. PARTICIPANTS: Twenty-one pairs of parents and 18 critical care nurses. METHODS AND MAIN RESULTS: Semistructured interviews were used. Thematic analysis and comparison of themes across participants were performed. Trust was a central theme for parents. Three subthemes, related to the chronological stages of transition, were identified: gaining trust; betrayal of trust; and rebuilding confidence. Trust was associated with five other themes: professional attitude; information management; coordination of transfer; different environments; and parent participation. Although nurses at an early stage repeatedly mentioned a possible transition to community hospitals, the actual announcement took many parents by surprise. Parents felt excluded during the actual transfer and most questioned its necessity. In the special care nursery, parents found it difficult to adjust to new routines and to gain trust in new caregivers, but eventually their worries dissolved. In contrast to neonatal intensive care unit nurses, special care nursery nurses quite understood the impact of transition on parents. CONCLUSIONS: Both parents and nurses considered present transitional arrangements to be inadequate. Nurses should provide more effective discharge planning and transitional care. A positive labeling of the transition as a first step to home discharge for the newborn seems appropriate. Parents need to be better-informed and should be involved in the planning process. Copyright © 2012 by the Society of Critical Care Medicine and the World Federation of Pediatric Intensive and Critical Care Societies.&quot;,&quot;issue&quot;:&quot;3&quot;,&quot;volume&quot;:&quot;13&quot;,&quot;container-title-short&quot;:&quot;&quot;},&quot;isTemporary&quot;:false}]},{&quot;citationID&quot;:&quot;MENDELEY_CITATION_4dabc478-c602-4e89-a89c-d32e0e7c7077&quot;,&quot;properties&quot;:{&quot;noteIndex&quot;:0},&quot;isEdited&quot;:false,&quot;manualOverride&quot;:{&quot;isManuallyOverridden&quot;:false,&quot;citeprocText&quot;:&quot;[32]&quot;,&quot;manualOverrideText&quot;:&quot;&quot;},&quot;citationTag&quot;:&quot;MENDELEY_CITATION_v3_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&quot;,&quot;citationItems&quot;:[{&quot;id&quot;:&quot;a8f25fc7-3c03-3442-8d80-f848cc13babb&quot;,&quot;itemData&quot;:{&quot;type&quot;:&quot;article-journal&quot;,&quot;id&quot;:&quot;a8f25fc7-3c03-3442-8d80-f848cc13babb&quot;,&quot;title&quot;:&quot;Transition from neonatal intensive care unit to special care nurseries: Experiences of parents and nurses&quot;,&quot;author&quot;:[{&quot;family&quot;:&quot;Helder&quot;,&quot;given&quot;:&quot;Onno K.&quot;,&quot;parse-names&quot;:false,&quot;dropping-particle&quot;:&quot;&quot;,&quot;non-dropping-particle&quot;:&quot;&quot;},{&quot;family&quot;:&quot;Verweij&quot;,&quot;given&quot;:&quot;Jos C.M.&quot;,&quot;parse-names&quot;:false,&quot;dropping-particle&quot;:&quot;&quot;,&quot;non-dropping-particle&quot;:&quot;&quot;},{&quot;family&quot;:&quot;Staa&quot;,&quot;given&quot;:&quot;Anneloes&quot;,&quot;parse-names&quot;:false,&quot;dropping-particle&quot;:&quot;&quot;,&quot;non-dropping-particle&quot;:&quot;Van&quot;}],&quot;container-title&quot;:&quot;Pediatric Critical Care Medicine&quot;,&quot;DOI&quot;:&quot;10.1097/PCC.0b013e3182257a39&quot;,&quot;ISSN&quot;:&quot;15297535&quot;,&quot;PMID&quot;:&quot;21705956&quot;,&quot;issued&quot;:{&quot;date-parts&quot;:[[2012,5]]},&quot;page&quot;:&quot;305-311&quot;,&quot;abstract&quot;:&quot;OBJECTIVES: To explore parents' and nurses' experiences with the transition of infants from the neonatal intensive care unit to a special care nursery. DESIGN: Qualitative explorative study in two phases. SETTING: Level IIID neonatal intensive care unit in a university hospital and special care nurseries (level II) in five community hospitals in the Netherlands. PARTICIPANTS: Twenty-one pairs of parents and 18 critical care nurses. METHODS AND MAIN RESULTS: Semistructured interviews were used. Thematic analysis and comparison of themes across participants were performed. Trust was a central theme for parents. Three subthemes, related to the chronological stages of transition, were identified: gaining trust; betrayal of trust; and rebuilding confidence. Trust was associated with five other themes: professional attitude; information management; coordination of transfer; different environments; and parent participation. Although nurses at an early stage repeatedly mentioned a possible transition to community hospitals, the actual announcement took many parents by surprise. Parents felt excluded during the actual transfer and most questioned its necessity. In the special care nursery, parents found it difficult to adjust to new routines and to gain trust in new caregivers, but eventually their worries dissolved. In contrast to neonatal intensive care unit nurses, special care nursery nurses quite understood the impact of transition on parents. CONCLUSIONS: Both parents and nurses considered present transitional arrangements to be inadequate. Nurses should provide more effective discharge planning and transitional care. A positive labeling of the transition as a first step to home discharge for the newborn seems appropriate. Parents need to be better-informed and should be involved in the planning process. Copyright © 2012 by the Society of Critical Care Medicine and the World Federation of Pediatric Intensive and Critical Care Societies.&quot;,&quot;issue&quot;:&quot;3&quot;,&quot;volume&quot;:&quot;13&quot;,&quot;container-title-short&quot;:&quot;&quot;},&quot;isTemporary&quot;:false}]},{&quot;citationID&quot;:&quot;MENDELEY_CITATION_c0ce7fa1-fe28-42f9-92d4-30444c78dfff&quot;,&quot;properties&quot;:{&quot;noteIndex&quot;:0},&quot;isEdited&quot;:false,&quot;manualOverride&quot;:{&quot;isManuallyOverridden&quot;:false,&quot;citeprocText&quot;:&quot;[48]&quot;,&quot;manualOverrideText&quot;:&quot;&quot;},&quot;citationTag&quot;:&quot;MENDELEY_CITATION_v3_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&quot;,&quot;citationItems&quot;:[{&quot;id&quot;:&quot;b36c4b4f-d0d2-397d-b059-7b102d009831&quot;,&quot;itemData&quot;:{&quot;type&quot;:&quot;article&quot;,&quot;id&quot;:&quot;b36c4b4f-d0d2-397d-b059-7b102d009831&quot;,&quot;title&quot;:&quot;Understanding the hawthorne effect&quot;,&quot;author&quot;:[{&quot;family&quot;:&quot;Sedgwick&quot;,&quot;given&quot;:&quot;Philip&quot;,&quot;parse-names&quot;:false,&quot;dropping-particle&quot;:&quot;&quot;,&quot;non-dropping-particle&quot;:&quot;&quot;},{&quot;family&quot;:&quot;Greenwood&quot;,&quot;given&quot;:&quot;Nan&quot;,&quot;parse-names&quot;:false,&quot;dropping-particle&quot;:&quot;&quot;,&quot;non-dropping-particle&quot;:&quot;&quot;}],&quot;container-title&quot;:&quot;BMJ (Online)&quot;,&quot;DOI&quot;:&quot;10.1136/bmj.h4672&quot;,&quot;ISSN&quot;:&quot;17561833&quot;,&quot;PMID&quot;:&quot;26341898&quot;,&quot;issued&quot;:{&quot;date-parts&quot;:[[2015,9,4]]},&quot;publisher&quot;:&quot;BMJ Publishing Group&quot;,&quot;volume&quot;:&quot;351&quot;,&quot;container-title-short&quot;:&quot;&quot;},&quot;isTemporary&quot;:false}]}]"/>
    <we:property name="MENDELEY_CITATIONS_LOCALE_CODE" value="&quot;en-GB&quot;"/>
    <we:property name="MENDELEY_CITATIONS_STYLE" value="{&quot;id&quot;:&quot;https://www.zotero.org/styles/bmj&quot;,&quot;title&quot;:&quot;BMJ&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23212-9425-4DE6-B50D-2601D2770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7737</Words>
  <Characters>42557</Characters>
  <Application>Microsoft Office Word</Application>
  <DocSecurity>0</DocSecurity>
  <Lines>354</Lines>
  <Paragraphs>100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fam de Bijl</dc:creator>
  <cp:keywords/>
  <dc:description/>
  <cp:lastModifiedBy>Bijl-Marcus, K.A. de (Karen)</cp:lastModifiedBy>
  <cp:revision>3</cp:revision>
  <dcterms:created xsi:type="dcterms:W3CDTF">2025-02-21T06:06:00Z</dcterms:created>
  <dcterms:modified xsi:type="dcterms:W3CDTF">2025-02-21T06:08:00Z</dcterms:modified>
</cp:coreProperties>
</file>