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9CE6C">
      <w:pPr>
        <w:jc w:val="center"/>
        <w:rPr>
          <w:rFonts w:ascii="Times New Roman" w:hAnsi="Times New Roman" w:eastAsia="楷体"/>
          <w:b/>
          <w:bCs/>
          <w:sz w:val="32"/>
          <w:szCs w:val="32"/>
        </w:rPr>
      </w:pPr>
      <w:r>
        <w:rPr>
          <w:rFonts w:hint="eastAsia" w:ascii="Times New Roman" w:hAnsi="Times New Roman" w:eastAsia="楷体"/>
          <w:b/>
          <w:bCs/>
          <w:sz w:val="32"/>
          <w:szCs w:val="32"/>
        </w:rPr>
        <w:t>Supplementary materi</w:t>
      </w:r>
      <w:bookmarkStart w:id="0" w:name="_GoBack"/>
      <w:bookmarkEnd w:id="0"/>
      <w:r>
        <w:rPr>
          <w:rFonts w:hint="eastAsia" w:ascii="Times New Roman" w:hAnsi="Times New Roman" w:eastAsia="楷体"/>
          <w:b/>
          <w:bCs/>
          <w:sz w:val="32"/>
          <w:szCs w:val="32"/>
        </w:rPr>
        <w:t>al</w:t>
      </w:r>
    </w:p>
    <w:p w14:paraId="6B16C962">
      <w:pPr>
        <w:jc w:val="center"/>
        <w:rPr>
          <w:rFonts w:ascii="Times New Roman" w:hAnsi="Times New Roman" w:eastAsia="楷体" w:cs="Times New Roman"/>
          <w:b/>
          <w:bCs/>
          <w:sz w:val="32"/>
          <w:szCs w:val="32"/>
        </w:rPr>
      </w:pPr>
    </w:p>
    <w:p w14:paraId="5BB9AC4C">
      <w:pPr>
        <w:spacing w:after="240" w:line="360" w:lineRule="exact"/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b/>
          <w:bCs/>
          <w:sz w:val="24"/>
        </w:rPr>
        <w:t>Table S1</w:t>
      </w:r>
      <w:r>
        <w:rPr>
          <w:rFonts w:ascii="Times New Roman" w:hAnsi="Times New Roman" w:eastAsia="楷体" w:cs="Times New Roman"/>
          <w:sz w:val="24"/>
        </w:rPr>
        <w:t xml:space="preserve">  A summary of current reported cases of KD with hyperbilirubinemia or hepatitis</w:t>
      </w:r>
    </w:p>
    <w:tbl>
      <w:tblPr>
        <w:tblStyle w:val="7"/>
        <w:tblW w:w="1328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363"/>
        <w:gridCol w:w="1135"/>
        <w:gridCol w:w="1016"/>
        <w:gridCol w:w="999"/>
        <w:gridCol w:w="1059"/>
        <w:gridCol w:w="1025"/>
        <w:gridCol w:w="1058"/>
        <w:gridCol w:w="906"/>
        <w:gridCol w:w="831"/>
        <w:gridCol w:w="927"/>
        <w:gridCol w:w="927"/>
        <w:gridCol w:w="1029"/>
      </w:tblGrid>
      <w:tr w14:paraId="361FB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3B9E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Case number</w:t>
            </w:r>
          </w:p>
        </w:tc>
        <w:tc>
          <w:tcPr>
            <w:tcW w:w="11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F81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01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E8A8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99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4942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105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3E6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10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513C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105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57C9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90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E21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83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242A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927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663B5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</w:t>
            </w:r>
          </w:p>
        </w:tc>
        <w:tc>
          <w:tcPr>
            <w:tcW w:w="927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253F9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102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4459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</w:t>
            </w:r>
          </w:p>
        </w:tc>
      </w:tr>
      <w:tr w14:paraId="0EE0F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F17A8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References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F60D4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Huang SW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67D88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Kılıç BO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EA58F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Pratap 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[3]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63856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Chen WT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[4]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015E2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Rohani 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[5]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7864F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Grewal 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[6]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69FA86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Leen 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[7]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0B8C4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Yin 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[8]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1116A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Majumdar 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[9]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9EA13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Grech V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[10]</w:t>
            </w:r>
          </w:p>
        </w:tc>
      </w:tr>
      <w:tr w14:paraId="3E8F3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80BC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8B4C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4y2m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CD85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4607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58D6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F3A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3126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6327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BD84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20m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4E0B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5y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E1D9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29B9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3.5y</w:t>
            </w:r>
          </w:p>
        </w:tc>
      </w:tr>
      <w:tr w14:paraId="1B9FB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FDC2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D7DB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C9C2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ECF9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DDA3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A844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2102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393D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C9FB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7F0D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E6AB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2260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</w:tr>
      <w:tr w14:paraId="13323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7EBE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Type of KD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138C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D32C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173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F91F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F433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34FD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A5BB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E7F2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11A6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E47A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incomplete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F4C3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</w:tr>
      <w:tr w14:paraId="61951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A2AD89">
            <w:pPr>
              <w:widowControl/>
              <w:spacing w:line="240" w:lineRule="exact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Symptoms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80C4D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Days of fever before hospitalized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CD44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81CE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AA35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9020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F434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3A20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BADB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4817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7F50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08B0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3d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251E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4d</w:t>
            </w:r>
          </w:p>
        </w:tc>
      </w:tr>
      <w:tr w14:paraId="31C85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7B8C4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21375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Conjunctival injection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12C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057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982B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7ED0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C59B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AA23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DDE9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0183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26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8809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A034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5EDFF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CFD208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97564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Changes of lips and oral cavity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95A2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4D91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A484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30FA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B4C6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019F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0D1D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E753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4094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51FD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371B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64337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9A170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17F65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Rash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10D1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055E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BF58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8076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FCFF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9BAE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4F68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2907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D86B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FD2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FCA1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6B76D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D1E1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75FB8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Changes of extremities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0051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0F95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A1CE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2BCE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5C99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3F11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3BDA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00E3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DCC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90A4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D523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57ADD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1AB2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F3740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Cervical lymphadenopathy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794C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359F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EC04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441E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24BB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F4F7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7A97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C5CE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3A46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7425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8B03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 w14:paraId="65F26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A6D421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4CAF6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Abdominal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AF21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65B6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E8D8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997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10F5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6C9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CBDC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9FFE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AC44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92B6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2735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47BAE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2936E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EA8A6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Jaundice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898E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FDE3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DCD0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09EC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8FCF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D1EB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038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401B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360E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8CB5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DB18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10A83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D98B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9646D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Jaundice before KD typical symptoms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E744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08B7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3E1E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E123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DA3C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0839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565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39A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A89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6320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A09B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</w:tr>
      <w:tr w14:paraId="41DBC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2133D50F">
            <w:pPr>
              <w:widowControl/>
              <w:spacing w:line="240" w:lineRule="exact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Laboratory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examination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17411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CRP(mg/L)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EA54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7DE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E6E5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CD74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C860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DB6E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E439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2B32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059E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4DDE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11C7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299</w:t>
            </w:r>
          </w:p>
        </w:tc>
      </w:tr>
      <w:tr w14:paraId="1CDD3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2802BAC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46878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ESR(mm/h)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886F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E23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004D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609F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81CA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ED0D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E69C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BB39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523E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E7D4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7EC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</w:tr>
      <w:tr w14:paraId="2E8C4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6EEC9118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72ACD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WBC(×10^9/L)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1AF4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ED2A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2F9B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21CF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F3BB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3274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6F7C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B97F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15A9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DECE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58E9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29.7</w:t>
            </w:r>
          </w:p>
        </w:tc>
      </w:tr>
      <w:tr w14:paraId="5EB74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5766BBB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BB1F9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ALT(U/L)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75F2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AD9E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722C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D0ED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042C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F786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A0D2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6C0C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E234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198.6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D23B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07FD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99</w:t>
            </w:r>
          </w:p>
        </w:tc>
      </w:tr>
      <w:tr w14:paraId="03471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38F2C46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4C741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AST(U/L)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CF8C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0E74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5415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9A45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36F3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F168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123A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0630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3DC5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88C1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2EE5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135</w:t>
            </w:r>
          </w:p>
        </w:tc>
      </w:tr>
      <w:tr w14:paraId="3EE35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58F7F6E4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760CC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ALP(U/L)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9460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0652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5E86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0AF3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E08D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5639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96E2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34B5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D666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D45B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788D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738</w:t>
            </w:r>
          </w:p>
        </w:tc>
      </w:tr>
      <w:tr w14:paraId="2F523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31C9912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1C87B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GTT(U/L)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4C53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EA11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73F4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3890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C52D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1F92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F8C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CD4E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1216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C153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67E7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180</w:t>
            </w:r>
          </w:p>
        </w:tc>
      </w:tr>
      <w:tr w14:paraId="39124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7F08477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992EA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TBIL(μmoL/L)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6055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73.53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75E2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59.68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2E01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E25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9E83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F6BB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31E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A91E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B2F9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D9F4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538F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233</w:t>
            </w:r>
          </w:p>
        </w:tc>
      </w:tr>
      <w:tr w14:paraId="4D0C3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D12A2A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F74BB8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DBIL(μmoL/L)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20A44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41.04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4A97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58.48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91991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AB49F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41.04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40981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186A2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179.55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AD16E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C55B49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FD5ED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71.8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2D40F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51.3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22272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</w:tr>
    </w:tbl>
    <w:p w14:paraId="7EA34236">
      <w:pPr>
        <w:rPr>
          <w:rFonts w:ascii="Calibri" w:hAnsi="Calibri" w:eastAsia="宋体" w:cs="Times New Roman"/>
          <w:b w:val="0"/>
          <w:bCs w:val="0"/>
          <w:szCs w:val="21"/>
        </w:rPr>
      </w:pPr>
      <w:r>
        <w:rPr>
          <w:rFonts w:hint="eastAsia" w:ascii="Times New Roman" w:hAnsi="Times New Roman" w:eastAsia="楷体" w:cs="Times New Roman"/>
          <w:b w:val="0"/>
          <w:bCs w:val="0"/>
          <w:sz w:val="16"/>
          <w:szCs w:val="16"/>
        </w:rPr>
        <w:t>N</w:t>
      </w:r>
      <w:r>
        <w:rPr>
          <w:rFonts w:ascii="Times New Roman" w:hAnsi="Times New Roman" w:eastAsia="楷体" w:cs="Times New Roman"/>
          <w:b w:val="0"/>
          <w:bCs w:val="0"/>
          <w:sz w:val="16"/>
          <w:szCs w:val="16"/>
        </w:rPr>
        <w:t xml:space="preserve">R: </w:t>
      </w:r>
      <w:r>
        <w:rPr>
          <w:rFonts w:hint="eastAsia" w:ascii="Times New Roman" w:hAnsi="Times New Roman"/>
          <w:b w:val="0"/>
          <w:bCs w:val="0"/>
          <w:color w:val="000000"/>
          <w:kern w:val="0"/>
          <w:sz w:val="16"/>
          <w:szCs w:val="16"/>
        </w:rPr>
        <w:t>Not recorded</w:t>
      </w:r>
      <w:r>
        <w:rPr>
          <w:rFonts w:ascii="Times New Roman" w:hAnsi="Times New Roman"/>
          <w:b w:val="0"/>
          <w:bCs w:val="0"/>
          <w:color w:val="000000"/>
          <w:kern w:val="0"/>
          <w:sz w:val="16"/>
          <w:szCs w:val="16"/>
        </w:rPr>
        <w:t>.</w:t>
      </w:r>
    </w:p>
    <w:p w14:paraId="0F86FF9A">
      <w:pPr>
        <w:spacing w:after="240" w:line="360" w:lineRule="exact"/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b/>
          <w:bCs/>
          <w:sz w:val="24"/>
        </w:rPr>
        <w:t>Table S1</w:t>
      </w:r>
      <w:r>
        <w:rPr>
          <w:rFonts w:ascii="Times New Roman" w:hAnsi="Times New Roman" w:eastAsia="楷体" w:cs="Times New Roman"/>
          <w:sz w:val="24"/>
        </w:rPr>
        <w:t xml:space="preserve">  Continued</w:t>
      </w:r>
    </w:p>
    <w:tbl>
      <w:tblPr>
        <w:tblStyle w:val="7"/>
        <w:tblW w:w="1353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363"/>
        <w:gridCol w:w="1290"/>
        <w:gridCol w:w="1350"/>
        <w:gridCol w:w="1065"/>
        <w:gridCol w:w="1065"/>
        <w:gridCol w:w="1065"/>
        <w:gridCol w:w="1065"/>
        <w:gridCol w:w="1065"/>
        <w:gridCol w:w="1065"/>
        <w:gridCol w:w="1065"/>
        <w:gridCol w:w="1065"/>
      </w:tblGrid>
      <w:tr w14:paraId="3808C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84F2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Case number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4DC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</w:t>
            </w:r>
          </w:p>
        </w:tc>
        <w:tc>
          <w:tcPr>
            <w:tcW w:w="13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B3B0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EE15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D636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1EF4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98C5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2E4E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18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4D8D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19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B1D2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</w:t>
            </w:r>
          </w:p>
        </w:tc>
        <w:tc>
          <w:tcPr>
            <w:tcW w:w="10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2D59A"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1</w:t>
            </w:r>
          </w:p>
        </w:tc>
      </w:tr>
      <w:tr w14:paraId="18D6C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81FF6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References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BC296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Gordon MM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[11]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2A041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Borowitz SM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[12]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46DDA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Narita 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[13]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A914E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Fradin KN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[14]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9A3C0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Teixeira OH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[15]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C81EF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Kaman 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[16]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2E0B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Luzzatto C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[17]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FEBF7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Bylund W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]</w:t>
            </w:r>
          </w:p>
        </w:tc>
      </w:tr>
      <w:tr w14:paraId="16E40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E88A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Age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0541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C814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3y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A4EC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5y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3C1B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16y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9066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3y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5B0D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7y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5B99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6y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1363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2.5y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BA9D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10y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D60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6y</w:t>
            </w:r>
          </w:p>
        </w:tc>
      </w:tr>
      <w:tr w14:paraId="3EB2BA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98D5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Sex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16F9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CC13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3153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2BE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DE79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0E4B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1E1B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5E44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6B38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6219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</w:tr>
      <w:tr w14:paraId="1B2C7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DE9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Type of KD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F8D5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7820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73BE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9B17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0994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incomplete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E98F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887F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incomplete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BAC5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incomplete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BE44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79A3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</w:tr>
      <w:tr w14:paraId="3D3C8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977CC">
            <w:pPr>
              <w:widowControl/>
              <w:spacing w:line="240" w:lineRule="exact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Symptoms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F9599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Days of fever before hospitalized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884B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E649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CC0C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70CD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4D99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BC22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A78F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3379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5249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10d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148A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4d</w:t>
            </w:r>
          </w:p>
        </w:tc>
      </w:tr>
      <w:tr w14:paraId="0D490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E4A4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1C54C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Conjunctival injection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9B91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1F18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975A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92F9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6B0A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D3A8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8FB0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89F4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8541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C7C2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3638F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3E191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718DD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Changes of lips and oral cavity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9A75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600B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ADC8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718F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4E1B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FD1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E3B6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A5B7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D9E1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ABE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6CCAE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E7A3D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D624E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Rash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9A06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0647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DFE5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32AC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DA70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2DC1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B671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3F93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E671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3AF7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12069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91A1E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A3D1F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Changes of extremities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89CD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3896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B2BF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419C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45F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D34B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1358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24AB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C405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AAD4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70D6C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89ED5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6D0B4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Cervical lymphadenopathy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EDC3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235F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33B8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6463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1B05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72AB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874A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7B52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4ADD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2DC7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48ECE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37E8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EC351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Abdominal Pain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004B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BD99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3D61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77A8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A67C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0A36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64AC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CD42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E200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568F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 w14:paraId="2A255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2671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52437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Jaundice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C156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52F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5DAE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96AC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F968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5D19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6C2B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AB58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52D2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844C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7D7BC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7F31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722CD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Jaundice before KD typical symptoms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7135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82E6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15B7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7AFE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EAD5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0A9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7E41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+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872F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BA8D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6602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</w:tr>
      <w:tr w14:paraId="5863A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5D704806">
            <w:pPr>
              <w:widowControl/>
              <w:spacing w:line="240" w:lineRule="exact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Laboratory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examination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56C46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CRP(mg/L)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E697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86E7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6514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83.8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E70B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C4F7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DE70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AEA2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73AC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360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52C4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9A16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35</w:t>
            </w:r>
          </w:p>
        </w:tc>
      </w:tr>
      <w:tr w14:paraId="323C7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5B5D794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B0617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ESR(mm/h)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71A3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7521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9C48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CF46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4616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F701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7C8B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D323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7B2C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5D67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113</w:t>
            </w:r>
          </w:p>
        </w:tc>
      </w:tr>
      <w:tr w14:paraId="45222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7A43FB7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7EE84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WBC(×10^9/L)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58B5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FE02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868E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9.6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3489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14.8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8681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F9C3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CF5B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8.7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2EFC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22.4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091E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17.53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90BE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16.3</w:t>
            </w:r>
          </w:p>
        </w:tc>
      </w:tr>
      <w:tr w14:paraId="0DF1F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32B9918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7CED6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ALT(U/L)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49D4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2879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6A73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02E8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1488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EDFF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3F09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BDDF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53AE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4044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F239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9EB2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169</w:t>
            </w:r>
          </w:p>
        </w:tc>
      </w:tr>
      <w:tr w14:paraId="1D0EE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1AF31CB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F1BBE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AST(U/L)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F4C2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＞10000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EAD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191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C735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2375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6699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8FA5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6317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9FCF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6079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FB72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023F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59</w:t>
            </w:r>
          </w:p>
        </w:tc>
      </w:tr>
      <w:tr w14:paraId="520F2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93CFC3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5EB5A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ALP(U/L)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0E8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C7A6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normal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36B8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B6FD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6822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F9F7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3FD9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0EA2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8EF6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359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9C2C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425</w:t>
            </w:r>
          </w:p>
        </w:tc>
      </w:tr>
      <w:tr w14:paraId="16D4B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FB89CA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40622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GTT(U/L)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7602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229D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912C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99EB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05BB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5738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3CC8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DCD3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444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8CE3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620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1651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241</w:t>
            </w:r>
          </w:p>
        </w:tc>
      </w:tr>
      <w:tr w14:paraId="4A3D4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4A721A2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CBC91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TBIL(μmoL/L)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8EEA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E2BA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normal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5128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EA25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E4B0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5715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67F1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82.08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C832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92.34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D5C0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193.2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1C4C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92.34</w:t>
            </w:r>
          </w:p>
        </w:tc>
      </w:tr>
      <w:tr w14:paraId="1DF2E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47838E7F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DF1F85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DBIL(μmoL/L)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6FE13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84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4862B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normal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35848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B93C4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high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DC7D8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7AE27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7E9C3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68.4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EF9C2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70.11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3DC846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177.8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44B600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49.59</w:t>
            </w:r>
          </w:p>
        </w:tc>
      </w:tr>
    </w:tbl>
    <w:p w14:paraId="093822A5">
      <w:pPr>
        <w:rPr>
          <w:rFonts w:ascii="Times New Roman" w:hAnsi="Times New Roman" w:eastAsia="楷体" w:cs="Times New Roman"/>
          <w:b/>
          <w:bCs/>
          <w:sz w:val="16"/>
          <w:szCs w:val="16"/>
        </w:rPr>
      </w:pPr>
    </w:p>
    <w:p w14:paraId="7A2751CF">
      <w:pPr>
        <w:rPr>
          <w:rFonts w:ascii="Times New Roman" w:hAnsi="Times New Roman" w:eastAsia="楷体" w:cs="Times New Roman"/>
          <w:b/>
          <w:bCs/>
          <w:sz w:val="16"/>
          <w:szCs w:val="16"/>
        </w:rPr>
      </w:pPr>
    </w:p>
    <w:p w14:paraId="71B9CFEF">
      <w:pPr>
        <w:rPr>
          <w:rFonts w:ascii="Times New Roman" w:hAnsi="Times New Roman" w:eastAsia="楷体" w:cs="Times New Roman"/>
          <w:b/>
          <w:bCs/>
          <w:sz w:val="16"/>
          <w:szCs w:val="16"/>
        </w:rPr>
      </w:pPr>
    </w:p>
    <w:p w14:paraId="5D61C826">
      <w:pPr>
        <w:rPr>
          <w:rFonts w:ascii="Times New Roman" w:hAnsi="Times New Roman" w:eastAsia="楷体" w:cs="Times New Roman"/>
          <w:b/>
          <w:bCs/>
          <w:sz w:val="16"/>
          <w:szCs w:val="16"/>
        </w:rPr>
      </w:pPr>
    </w:p>
    <w:p w14:paraId="06CEF930">
      <w:pPr>
        <w:spacing w:after="240" w:line="360" w:lineRule="exact"/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b/>
          <w:bCs/>
          <w:sz w:val="24"/>
        </w:rPr>
        <w:t>Table S1</w:t>
      </w:r>
      <w:r>
        <w:rPr>
          <w:rFonts w:ascii="Times New Roman" w:hAnsi="Times New Roman" w:eastAsia="楷体" w:cs="Times New Roman"/>
          <w:sz w:val="24"/>
        </w:rPr>
        <w:t xml:space="preserve">  Continued</w:t>
      </w:r>
    </w:p>
    <w:tbl>
      <w:tblPr>
        <w:tblStyle w:val="7"/>
        <w:tblW w:w="1274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363"/>
        <w:gridCol w:w="869"/>
        <w:gridCol w:w="869"/>
        <w:gridCol w:w="1152"/>
        <w:gridCol w:w="1204"/>
        <w:gridCol w:w="1054"/>
        <w:gridCol w:w="1117"/>
        <w:gridCol w:w="1028"/>
        <w:gridCol w:w="1028"/>
        <w:gridCol w:w="1028"/>
        <w:gridCol w:w="1028"/>
      </w:tblGrid>
      <w:tr w14:paraId="623C3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A56F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Case number</w:t>
            </w:r>
          </w:p>
        </w:tc>
        <w:tc>
          <w:tcPr>
            <w:tcW w:w="869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87E3E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22</w:t>
            </w:r>
          </w:p>
        </w:tc>
        <w:tc>
          <w:tcPr>
            <w:tcW w:w="869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3EBAE8">
            <w:pPr>
              <w:widowControl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</w:t>
            </w:r>
          </w:p>
        </w:tc>
        <w:tc>
          <w:tcPr>
            <w:tcW w:w="115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B00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24</w:t>
            </w:r>
          </w:p>
        </w:tc>
        <w:tc>
          <w:tcPr>
            <w:tcW w:w="12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CA92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</w:t>
            </w:r>
          </w:p>
        </w:tc>
        <w:tc>
          <w:tcPr>
            <w:tcW w:w="105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1FD9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26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B053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27</w:t>
            </w:r>
          </w:p>
        </w:tc>
        <w:tc>
          <w:tcPr>
            <w:tcW w:w="10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4DE8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28</w:t>
            </w:r>
          </w:p>
        </w:tc>
        <w:tc>
          <w:tcPr>
            <w:tcW w:w="10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9509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29</w:t>
            </w:r>
          </w:p>
        </w:tc>
        <w:tc>
          <w:tcPr>
            <w:tcW w:w="10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940F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30</w:t>
            </w:r>
          </w:p>
        </w:tc>
        <w:tc>
          <w:tcPr>
            <w:tcW w:w="10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DC84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31</w:t>
            </w:r>
          </w:p>
        </w:tc>
      </w:tr>
      <w:tr w14:paraId="1D878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CDB33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References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DF4BC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Karpathios 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[1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]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F66AE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Bulkool 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[20]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6F3A7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Valentini 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[21]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22C35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Falcini F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[22]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ABDD5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Farley LF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[23]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56D6B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Sarkar 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[24]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52599B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Martínez JA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[25]</w:t>
            </w:r>
          </w:p>
        </w:tc>
        <w:tc>
          <w:tcPr>
            <w:tcW w:w="2056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EEB2F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Taddio 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[26]</w:t>
            </w:r>
          </w:p>
        </w:tc>
      </w:tr>
      <w:tr w14:paraId="475F1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E495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Age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82E8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7y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E804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3.5y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71B9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13y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B3D1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6y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25F5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2y7m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1306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8y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9B88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1y10m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8D4E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9y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E0B4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3y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28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10y</w:t>
            </w:r>
          </w:p>
        </w:tc>
      </w:tr>
      <w:tr w14:paraId="511A2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E9E4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Sex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9852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5C5D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1DCC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0F4E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0E82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7525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EF7E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B7BE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0DE5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78F1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</w:tr>
      <w:tr w14:paraId="5D318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D0CB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Type of KD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AA5E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B3CB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3CF7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BA02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C361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4BB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E88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52F2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9D20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1170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</w:tr>
      <w:tr w14:paraId="09649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0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D854F">
            <w:pPr>
              <w:widowControl/>
              <w:spacing w:line="240" w:lineRule="exact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Symptoms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003DD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Days of fever before hospitalized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C248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2D75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4d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671C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7F0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5d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1203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6d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E346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4d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E0DE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4d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EE2C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5d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1B6B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5d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195F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20d</w:t>
            </w:r>
          </w:p>
        </w:tc>
      </w:tr>
      <w:tr w14:paraId="72310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00E3E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3EDC9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Conjunctival injection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E59A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14AE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E724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2EC4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F3B9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D8A2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A283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98DE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443D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1046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4195B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38698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6138D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Changes of lips and oral cavity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BF09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8863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6916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3D9A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2BED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FA3F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1B8C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20D4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9358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FD48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2FA01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3C971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3EA11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Rash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1847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4400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E710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2B3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1965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0FDD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7EFF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D684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CB81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357A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6DF03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ED55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BA95F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Changes of extremities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6D82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021C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7E6D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0AC3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A899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D9C7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8013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0336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8EE7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A1E6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5A67D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14651B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76FD5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Cervical lymphadenopathy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6C70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E006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A285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9DDE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2DA6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0B7F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F75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DE0E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D279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7E15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 w14:paraId="110CD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DC37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119FB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Abdominal Pain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0F13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192B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FEBB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27E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AD03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25B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A1BC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35EB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E69A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22D4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 w14:paraId="1B349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1513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67B43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Jaundice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6402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8D63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DD94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5392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E8E7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D653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1E3D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8483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84AD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424F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049D0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390DE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9656C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Jaundice before KD typical symptoms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614F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F1B7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5317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672E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2B9E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+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2660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0DA3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5BC6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+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E0C3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1AE8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</w:tr>
      <w:tr w14:paraId="1DD44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38706BFA">
            <w:pPr>
              <w:widowControl/>
              <w:spacing w:line="240" w:lineRule="exact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Laboratory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examination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B3AC0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CRP(mg/L)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035E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02FC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247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196F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81E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232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BA4C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182.5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C8F0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19.5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6DBC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129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B5CF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E06A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44</w:t>
            </w:r>
          </w:p>
        </w:tc>
      </w:tr>
      <w:tr w14:paraId="01EE0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17312CAB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B5FEE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ESR(mm/h)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E3B4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64BE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9F17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06B1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958E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4600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4926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08D1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148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0D66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50</w:t>
            </w:r>
          </w:p>
        </w:tc>
      </w:tr>
      <w:tr w14:paraId="2D659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784599B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63ECC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WBC(×10^9/L)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C4CC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11.92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990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31.4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E890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12.9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AE45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19.22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7F7C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24.4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8D9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12.4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7C9B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25.19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FB3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27.33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FFC1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13.4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0827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15.95</w:t>
            </w:r>
          </w:p>
        </w:tc>
      </w:tr>
      <w:tr w14:paraId="4199B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38940FA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87951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ALT(U/L)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FE4C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138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9B98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47E4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DAC4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548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81AD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89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B1A5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DC90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9A43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E9A3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210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6A57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1480</w:t>
            </w:r>
          </w:p>
        </w:tc>
      </w:tr>
      <w:tr w14:paraId="61B20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75D5A647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8DAD8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AST(U/L)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78DC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6754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234C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EAEB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534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2BF0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62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79A7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D3A5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CDB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F329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B740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1080</w:t>
            </w:r>
          </w:p>
        </w:tc>
      </w:tr>
      <w:tr w14:paraId="5E591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87735E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BEAF5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ALP(U/L)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9663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316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2C1B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186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18AC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5C39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normal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C724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82CF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2A5A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normal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752E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6E79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CDA5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</w:tr>
      <w:tr w14:paraId="71572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28B5E8A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BF3C9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GTT(U/L)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CEC8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B674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FA14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A8E2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272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BA5C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737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3FE6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30B2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normal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8C35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92D8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5E09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160</w:t>
            </w:r>
          </w:p>
        </w:tc>
      </w:tr>
      <w:tr w14:paraId="6BE4E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3DF68488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72249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TBIL(μmoL/L)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3A2E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127.40 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C580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258.21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3529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62.2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5309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121.41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51B3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131.67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2067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157.32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DE16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268.47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0C87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121.41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3101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68.4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564C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88.92</w:t>
            </w:r>
          </w:p>
        </w:tc>
      </w:tr>
      <w:tr w14:paraId="02E41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3B1D034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1343DC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DBIL(μmoL/L)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0808F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83.11 </w:t>
            </w:r>
          </w:p>
        </w:tc>
        <w:tc>
          <w:tcPr>
            <w:tcW w:w="86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4C872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213.75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C7E79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19</w:t>
            </w:r>
          </w:p>
        </w:tc>
        <w:tc>
          <w:tcPr>
            <w:tcW w:w="120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0C2E8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68.4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628E8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51.3</w:t>
            </w:r>
          </w:p>
        </w:tc>
        <w:tc>
          <w:tcPr>
            <w:tcW w:w="111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02604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3372A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179.55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68ECE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92.34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D0096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53.01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F3028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85.5</w:t>
            </w:r>
          </w:p>
        </w:tc>
      </w:tr>
    </w:tbl>
    <w:p w14:paraId="6F5F81F2">
      <w:pPr>
        <w:rPr>
          <w:rFonts w:ascii="Times New Roman" w:hAnsi="Times New Roman" w:eastAsia="楷体" w:cs="Times New Roman"/>
          <w:b/>
          <w:bCs/>
          <w:sz w:val="16"/>
          <w:szCs w:val="16"/>
        </w:rPr>
      </w:pPr>
      <w:r>
        <w:rPr>
          <w:rFonts w:ascii="Times New Roman" w:hAnsi="Times New Roman" w:eastAsia="楷体" w:cs="Times New Roman"/>
          <w:b/>
          <w:bCs/>
          <w:sz w:val="16"/>
          <w:szCs w:val="16"/>
        </w:rPr>
        <w:br w:type="page"/>
      </w:r>
    </w:p>
    <w:p w14:paraId="3E0923F7">
      <w:pPr>
        <w:spacing w:after="240" w:line="360" w:lineRule="exact"/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b/>
          <w:bCs/>
          <w:sz w:val="24"/>
        </w:rPr>
        <w:t>Table S1</w:t>
      </w:r>
      <w:r>
        <w:rPr>
          <w:rFonts w:ascii="Times New Roman" w:hAnsi="Times New Roman" w:eastAsia="楷体" w:cs="Times New Roman"/>
          <w:sz w:val="24"/>
        </w:rPr>
        <w:t xml:space="preserve">  Continued</w:t>
      </w:r>
    </w:p>
    <w:tbl>
      <w:tblPr>
        <w:tblStyle w:val="7"/>
        <w:tblW w:w="129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363"/>
        <w:gridCol w:w="871"/>
        <w:gridCol w:w="871"/>
        <w:gridCol w:w="871"/>
        <w:gridCol w:w="1074"/>
        <w:gridCol w:w="871"/>
        <w:gridCol w:w="871"/>
        <w:gridCol w:w="871"/>
        <w:gridCol w:w="871"/>
        <w:gridCol w:w="1341"/>
        <w:gridCol w:w="1074"/>
        <w:gridCol w:w="1039"/>
      </w:tblGrid>
      <w:tr w14:paraId="39CEF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588B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Case number</w:t>
            </w:r>
          </w:p>
        </w:tc>
        <w:tc>
          <w:tcPr>
            <w:tcW w:w="87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574B7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32</w:t>
            </w:r>
          </w:p>
        </w:tc>
        <w:tc>
          <w:tcPr>
            <w:tcW w:w="87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F6D6F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33</w:t>
            </w:r>
          </w:p>
        </w:tc>
        <w:tc>
          <w:tcPr>
            <w:tcW w:w="87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A2A20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34</w:t>
            </w:r>
          </w:p>
        </w:tc>
        <w:tc>
          <w:tcPr>
            <w:tcW w:w="107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F5CA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35</w:t>
            </w:r>
          </w:p>
        </w:tc>
        <w:tc>
          <w:tcPr>
            <w:tcW w:w="87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03738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36</w:t>
            </w:r>
          </w:p>
        </w:tc>
        <w:tc>
          <w:tcPr>
            <w:tcW w:w="87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72CBB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37</w:t>
            </w:r>
          </w:p>
        </w:tc>
        <w:tc>
          <w:tcPr>
            <w:tcW w:w="87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FF147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38</w:t>
            </w:r>
          </w:p>
        </w:tc>
        <w:tc>
          <w:tcPr>
            <w:tcW w:w="87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C1B86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39</w:t>
            </w:r>
          </w:p>
        </w:tc>
        <w:tc>
          <w:tcPr>
            <w:tcW w:w="13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D369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40</w:t>
            </w:r>
          </w:p>
        </w:tc>
        <w:tc>
          <w:tcPr>
            <w:tcW w:w="107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3340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41</w:t>
            </w:r>
          </w:p>
        </w:tc>
        <w:tc>
          <w:tcPr>
            <w:tcW w:w="103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F410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42</w:t>
            </w:r>
          </w:p>
        </w:tc>
      </w:tr>
      <w:tr w14:paraId="250A3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E69C3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References</w:t>
            </w:r>
          </w:p>
        </w:tc>
        <w:tc>
          <w:tcPr>
            <w:tcW w:w="2613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A299D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Taddio 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[26]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913A6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Anjani 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[27]</w:t>
            </w:r>
          </w:p>
        </w:tc>
        <w:tc>
          <w:tcPr>
            <w:tcW w:w="3484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79508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Friesen CA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[28]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1291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Edwards KM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[29]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D53631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Morita 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[30]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0D01C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Menon J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[31]</w:t>
            </w:r>
          </w:p>
        </w:tc>
      </w:tr>
      <w:tr w14:paraId="5352C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EDE5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Age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EA55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A333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C277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8y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3C41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5C25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2.5y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CD7A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21m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8D72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3.5y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2348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11y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5FE9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8m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43E0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4y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C1FF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7y</w:t>
            </w:r>
          </w:p>
        </w:tc>
      </w:tr>
      <w:tr w14:paraId="6DBC6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A175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Sex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8802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8BBC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8547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D92F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C712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D304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197C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05B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0B4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4676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F611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</w:tr>
      <w:tr w14:paraId="30366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2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CAC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Type of KD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4D15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FB3B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F889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8F45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2400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F8D5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DDD9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A5F9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2021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7FF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F4F0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</w:tr>
      <w:tr w14:paraId="28546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0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67B816">
            <w:pPr>
              <w:widowControl/>
              <w:spacing w:line="240" w:lineRule="exact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Symptoms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DF537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Days of fever before hopitalized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07D2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E50F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4904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6d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00CD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AA46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0B6C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13AE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6d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D696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7d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0E10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3d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5566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3d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19D1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10d</w:t>
            </w:r>
          </w:p>
        </w:tc>
      </w:tr>
      <w:tr w14:paraId="3A0BE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E3C4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B1FBF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Conjunctival injection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552B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1FF4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B42B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B9DA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CFA5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BFB0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9E9D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D0D6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85E5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830B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1685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66198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A0A52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C97FE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Changes of lips and oral cavity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545D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4BE6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DD3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B6D7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3F41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8834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121F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1058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CFA9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6F6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914A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6CE89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9478E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B1902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Rash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C5FB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0F1D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B3A7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FEF1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4B7E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FCB5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8D22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3CEB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DBEC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DE8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B1BD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11C46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B15312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C99E7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Changes of extremities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0BE6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665B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8081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A936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589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3C8C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9FD7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CA3A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F221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AF5A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F4E8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34BCD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26CD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70A2A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Cervical lymphadenopathy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79E2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C5B0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CC8D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30F1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6DDC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67E1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F58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99A0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796D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2F09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521C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 w14:paraId="3B280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140E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37346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Abdominal Pain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B72D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0AB1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18D0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BBA9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2923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033E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307C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ED46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78C9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8A15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3754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 w14:paraId="12A01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6D27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4AAEB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Jaundice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C6E8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92B4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D19F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A82F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EC38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EDED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6BF2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13E0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53EC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52C0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7186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 w14:paraId="49F7F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ACE0F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019B6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Jaundice before KD typical symptoms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3030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7084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5F14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6D87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AF74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CC1B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09DC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12D9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EB4F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19A5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B967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</w:tr>
      <w:tr w14:paraId="76D20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4962D3BB">
            <w:pPr>
              <w:widowControl/>
              <w:spacing w:line="240" w:lineRule="exact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Laboratory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examination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18127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CRP(mg/L)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4519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9D88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49D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5EF5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B044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F78B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6365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F236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E466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F3C9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4A45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74</w:t>
            </w:r>
          </w:p>
        </w:tc>
      </w:tr>
      <w:tr w14:paraId="62C96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72F083F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34A9D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ESR(mm/h)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2697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493E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BF6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C469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D427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B6B6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433A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E29F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DC21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21.5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B33B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B9AA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110</w:t>
            </w:r>
          </w:p>
        </w:tc>
      </w:tr>
      <w:tr w14:paraId="3F16A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643CAE51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844E0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WBC(×10^9/L)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C38E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13.75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C5F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14.1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7AE2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21A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F54A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070C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10.5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251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D418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7580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977D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16.4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71E6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11.77</w:t>
            </w:r>
          </w:p>
        </w:tc>
      </w:tr>
      <w:tr w14:paraId="5359F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62538285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31231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ALT(U/L)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B327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1500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C01C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800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C32F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440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CE0A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2A7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F95D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3ECB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DD8C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1A35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3BC5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1554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CFB8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175</w:t>
            </w:r>
          </w:p>
        </w:tc>
      </w:tr>
      <w:tr w14:paraId="13D51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3CE7513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3FC2F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AST(U/L)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066F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1100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A796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F56C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1EB4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C304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3F43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C00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ABD0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37CC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246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5DA9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5323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EE07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100</w:t>
            </w:r>
          </w:p>
        </w:tc>
      </w:tr>
      <w:tr w14:paraId="185EF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7174FCAE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EA256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ALP(U/L)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18A0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9423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E856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1CF8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491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278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9E15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713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39FC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22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619E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C364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B956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</w:tr>
      <w:tr w14:paraId="562E4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DF80166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A6F42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GTT(U/L)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3F79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EEC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A438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D38A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2673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187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F2E1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89C5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1DFD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4093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20.52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2C7A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149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2BD8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</w:tr>
      <w:tr w14:paraId="1AD24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49B9DCEC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D2033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TBIL(μmoL/L)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F0CF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58.14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2658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102.6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D020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53.01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352D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D872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53.01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5B6F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6.84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9ABA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64.98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AF1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83.8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AE79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271F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25.65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A740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32.49</w:t>
            </w:r>
          </w:p>
        </w:tc>
      </w:tr>
      <w:tr w14:paraId="48147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0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F20247B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243FAC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DBIL(μmoL/L)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19DD0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42.75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41661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83.79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0F5F5D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29.07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E60F0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DA6C8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44.46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828F1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1.71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B7946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58.14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C6399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68.4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9B73D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5B6C59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C6C8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</w:tr>
    </w:tbl>
    <w:p w14:paraId="53342F29">
      <w:pPr>
        <w:rPr>
          <w:rFonts w:ascii="Times New Roman" w:hAnsi="Times New Roman" w:eastAsia="楷体" w:cs="Times New Roman"/>
          <w:b/>
          <w:bCs/>
          <w:sz w:val="16"/>
          <w:szCs w:val="16"/>
        </w:rPr>
      </w:pPr>
      <w:r>
        <w:rPr>
          <w:rFonts w:ascii="Times New Roman" w:hAnsi="Times New Roman" w:eastAsia="楷体" w:cs="Times New Roman"/>
          <w:b/>
          <w:bCs/>
          <w:sz w:val="16"/>
          <w:szCs w:val="16"/>
        </w:rPr>
        <w:br w:type="page"/>
      </w:r>
    </w:p>
    <w:p w14:paraId="14021136">
      <w:pPr>
        <w:spacing w:after="240" w:line="360" w:lineRule="exact"/>
        <w:rPr>
          <w:rFonts w:ascii="Times New Roman" w:hAnsi="Times New Roman" w:eastAsia="楷体" w:cs="Times New Roman"/>
          <w:sz w:val="24"/>
        </w:rPr>
      </w:pPr>
      <w:r>
        <w:rPr>
          <w:rFonts w:ascii="Times New Roman" w:hAnsi="Times New Roman" w:eastAsia="楷体" w:cs="Times New Roman"/>
          <w:b/>
          <w:bCs/>
          <w:sz w:val="24"/>
        </w:rPr>
        <w:t xml:space="preserve">Table S1  </w:t>
      </w:r>
      <w:r>
        <w:rPr>
          <w:rFonts w:ascii="Times New Roman" w:hAnsi="Times New Roman" w:eastAsia="楷体" w:cs="Times New Roman"/>
          <w:sz w:val="24"/>
        </w:rPr>
        <w:t>Continued</w:t>
      </w:r>
    </w:p>
    <w:tbl>
      <w:tblPr>
        <w:tblStyle w:val="7"/>
        <w:tblW w:w="1309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363"/>
        <w:gridCol w:w="1048"/>
        <w:gridCol w:w="1230"/>
        <w:gridCol w:w="872"/>
        <w:gridCol w:w="872"/>
        <w:gridCol w:w="1705"/>
        <w:gridCol w:w="1190"/>
        <w:gridCol w:w="1320"/>
        <w:gridCol w:w="872"/>
        <w:gridCol w:w="873"/>
        <w:gridCol w:w="873"/>
      </w:tblGrid>
      <w:tr w14:paraId="3113B861">
        <w:trPr>
          <w:trHeight w:val="249" w:hRule="atLeast"/>
          <w:jc w:val="center"/>
        </w:trPr>
        <w:tc>
          <w:tcPr>
            <w:tcW w:w="2241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B0BE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Case number</w:t>
            </w:r>
          </w:p>
        </w:tc>
        <w:tc>
          <w:tcPr>
            <w:tcW w:w="104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3603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43</w:t>
            </w:r>
          </w:p>
        </w:tc>
        <w:tc>
          <w:tcPr>
            <w:tcW w:w="123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042D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44</w:t>
            </w:r>
          </w:p>
        </w:tc>
        <w:tc>
          <w:tcPr>
            <w:tcW w:w="87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4189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45</w:t>
            </w:r>
          </w:p>
        </w:tc>
        <w:tc>
          <w:tcPr>
            <w:tcW w:w="87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4B7B9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46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0AC6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47</w:t>
            </w:r>
          </w:p>
        </w:tc>
        <w:tc>
          <w:tcPr>
            <w:tcW w:w="119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33B9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48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11A7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49</w:t>
            </w:r>
          </w:p>
        </w:tc>
        <w:tc>
          <w:tcPr>
            <w:tcW w:w="87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20490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50</w:t>
            </w:r>
          </w:p>
        </w:tc>
        <w:tc>
          <w:tcPr>
            <w:tcW w:w="873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9F56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51</w:t>
            </w:r>
          </w:p>
        </w:tc>
        <w:tc>
          <w:tcPr>
            <w:tcW w:w="873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B54B3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52</w:t>
            </w:r>
          </w:p>
        </w:tc>
      </w:tr>
      <w:tr w14:paraId="1A845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241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951F9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References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E94F6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Koca T</w:t>
            </w:r>
            <w:r>
              <w:rPr>
                <w:rFonts w:ascii="Times New Roman" w:hAnsi="Times New Roman" w:cs="Times New Roman"/>
                <w:sz w:val="16"/>
                <w:szCs w:val="21"/>
              </w:rPr>
              <w:t>[32]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97E5B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Goknar N</w:t>
            </w:r>
            <w:r>
              <w:rPr>
                <w:rFonts w:ascii="Times New Roman" w:hAnsi="Times New Roman" w:cs="Times New Roman"/>
                <w:sz w:val="16"/>
                <w:szCs w:val="21"/>
              </w:rPr>
              <w:t>[33]</w:t>
            </w:r>
          </w:p>
        </w:tc>
        <w:tc>
          <w:tcPr>
            <w:tcW w:w="1744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54089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Keeling IM</w:t>
            </w:r>
            <w:r>
              <w:rPr>
                <w:rFonts w:ascii="Times New Roman" w:hAnsi="Times New Roman" w:cs="Times New Roman"/>
                <w:sz w:val="16"/>
                <w:szCs w:val="21"/>
              </w:rPr>
              <w:t>[34]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D9D59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Rosencrantz RA</w:t>
            </w:r>
            <w:r>
              <w:rPr>
                <w:rFonts w:ascii="Times New Roman" w:hAnsi="Times New Roman" w:cs="Times New Roman"/>
                <w:sz w:val="16"/>
                <w:szCs w:val="21"/>
              </w:rPr>
              <w:t>[35]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E46B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Perera PJ</w:t>
            </w:r>
            <w:r>
              <w:rPr>
                <w:rFonts w:ascii="Times New Roman" w:hAnsi="Times New Roman" w:cs="Times New Roman"/>
                <w:sz w:val="16"/>
                <w:szCs w:val="21"/>
              </w:rPr>
              <w:t>[36]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0A948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Talebian A</w:t>
            </w:r>
            <w:r>
              <w:rPr>
                <w:rFonts w:ascii="Times New Roman" w:hAnsi="Times New Roman" w:cs="Times New Roman"/>
                <w:sz w:val="16"/>
                <w:szCs w:val="21"/>
              </w:rPr>
              <w:t>[37]</w:t>
            </w:r>
          </w:p>
        </w:tc>
        <w:tc>
          <w:tcPr>
            <w:tcW w:w="2618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F04B4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Ibáñez-Alcalde M</w:t>
            </w:r>
            <w:r>
              <w:rPr>
                <w:rFonts w:ascii="Times New Roman" w:hAnsi="Times New Roman" w:cs="Times New Roman"/>
                <w:sz w:val="16"/>
                <w:szCs w:val="21"/>
              </w:rPr>
              <w:t>[38]</w:t>
            </w:r>
          </w:p>
        </w:tc>
      </w:tr>
      <w:tr w14:paraId="162FC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1EAF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Age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FE8C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9y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245C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3y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CC1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12y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7326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4y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50D5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4y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E2C8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11y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F3A8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4y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5B7D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4y3m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BA38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17m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D50C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18m</w:t>
            </w:r>
          </w:p>
        </w:tc>
      </w:tr>
      <w:tr w14:paraId="04E3F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2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9DE3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Sex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EA43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DDF3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82A2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F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5DB5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D0CF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6866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F7CE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M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889E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0650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070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</w:tr>
      <w:tr w14:paraId="47AF3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2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5BD2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Type of KD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5681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incomplete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710A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779E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CE14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AF70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incomplete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45F2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incomplete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416B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759D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F841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C777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complete</w:t>
            </w:r>
          </w:p>
        </w:tc>
      </w:tr>
      <w:tr w14:paraId="4777F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F1BF3">
            <w:pPr>
              <w:widowControl/>
              <w:spacing w:line="240" w:lineRule="exact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Symptoms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FF6DE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Days of fever before hospitalized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E885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5d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C4A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3d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4EEB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6d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7D21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5d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3280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7d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44BF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3d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258D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2d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7B08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4d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B5B1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7d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288D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4d</w:t>
            </w:r>
          </w:p>
        </w:tc>
      </w:tr>
      <w:tr w14:paraId="30749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1F88B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8DF11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Conjunctival injection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2383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4445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DB9B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999D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06FC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C08F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1D5D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62DB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59D2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BA84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2D2F2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57D741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984AB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Changes of lips and oral cavity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38CD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E92C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0EBF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9A4F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9AA9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1173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3E4E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168E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250D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429A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2160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B578A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13A36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Rash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30A4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E056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248C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F375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AC2C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FDCC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6BCB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3090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D589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D2C1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73F95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915A23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B9EBA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Changes of extremities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4E6E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B725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DD9C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A7D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EBE1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E7FA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3C53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2AF5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E8CC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C84A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6D755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9F7D1B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F3FAA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Cervical lymphadenopathy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A21D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1211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ECC4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00C6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9676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0779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7C26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9C34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48CA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495D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2EF4D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9195D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ED195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Abdominal Pain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B484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17F8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6117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80D1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C157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10AF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D91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A505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835A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F15D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</w:tr>
      <w:tr w14:paraId="6CBD4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84F01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B9383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Jaundice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6BA4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4C3F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DF23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1A62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1252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A248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90C9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4CEC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C8A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8B03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+</w:t>
            </w:r>
          </w:p>
        </w:tc>
      </w:tr>
      <w:tr w14:paraId="12725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006E8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5BBC9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Jaundice before KD typical symptoms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1EF2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F880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3240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906B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77D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/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9598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C9BE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6FE6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9D86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0E44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-</w:t>
            </w:r>
          </w:p>
        </w:tc>
      </w:tr>
      <w:tr w14:paraId="6D8BC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52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484D932E">
            <w:pPr>
              <w:widowControl/>
              <w:spacing w:line="240" w:lineRule="exact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Laboratory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examination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4252C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CRP(mg/L)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3048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211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2102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18E5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E7CF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CF60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68DB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8A07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180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0EB6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45.7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3465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17.9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DC6A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120.4</w:t>
            </w:r>
          </w:p>
        </w:tc>
      </w:tr>
      <w:tr w14:paraId="1FA33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25DBA760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0E790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ESR(mm/h)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0696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8C2C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519D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D4D3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8C17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4290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625F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A5DD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E483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604C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86</w:t>
            </w:r>
          </w:p>
        </w:tc>
      </w:tr>
      <w:tr w14:paraId="7D050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53CD254F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D2FC7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WBC(×10^9/L)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EA43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F5B7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24.3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4484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5D59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27.3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FB6C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2ED19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E898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17.5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F221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16.1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DC9F1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8.56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0B03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15.25</w:t>
            </w:r>
          </w:p>
        </w:tc>
      </w:tr>
      <w:tr w14:paraId="34BF1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45CD4C2B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FDB78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ALT(U/L)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3803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211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B382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6903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6F8C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2B49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818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C063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260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6C67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7B6D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D3AA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458</w:t>
            </w:r>
          </w:p>
        </w:tc>
      </w:tr>
      <w:tr w14:paraId="33E1A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20D59DDA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58378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AST(U/L)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1732D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C645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2DD30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C440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A358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4616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A3CD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D887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9B83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235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DE90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518</w:t>
            </w:r>
          </w:p>
        </w:tc>
      </w:tr>
      <w:tr w14:paraId="71692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73FCA319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9FD1A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ALP(U/L)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FB49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F34F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0694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557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2EE4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C09C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1395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0C09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530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8B3AC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385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1B97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967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48D9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157</w:t>
            </w:r>
          </w:p>
        </w:tc>
      </w:tr>
      <w:tr w14:paraId="06F20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6B01932E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83609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GTT(U/L)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DC78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151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C016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E75D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C173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29B54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655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A7E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F203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270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3828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179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400E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655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3D292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94</w:t>
            </w:r>
          </w:p>
        </w:tc>
      </w:tr>
      <w:tr w14:paraId="58B4D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0D5321AE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FD824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TBIL(μmoL/L)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3C54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140.22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50E36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126.71 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F156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91.8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48D3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9984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11.97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3787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66.9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2430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88.92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33C4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CB24F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92.9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148D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60.6</w:t>
            </w:r>
          </w:p>
        </w:tc>
      </w:tr>
      <w:tr w14:paraId="3C44A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952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2BA8E708"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B3E072">
            <w:pPr>
              <w:widowControl/>
              <w:spacing w:before="31" w:beforeLines="10" w:after="31" w:afterLines="10" w:line="2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DBIL(μmoL/L)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B6344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95.76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0070D7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105.17 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F5DB45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48.9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E9C6F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822CCB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NR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FD63C1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52.1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E8AE43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73.53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7247AA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68.2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33FA08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70.8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D0BE45E"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57</w:t>
            </w:r>
          </w:p>
        </w:tc>
      </w:tr>
    </w:tbl>
    <w:p w14:paraId="31BB79A4">
      <w:pPr>
        <w:spacing w:line="360" w:lineRule="exact"/>
        <w:rPr>
          <w:rFonts w:ascii="Times New Roman" w:hAnsi="Times New Roman" w:eastAsia="楷体" w:cs="Times New Roman"/>
          <w:szCs w:val="21"/>
        </w:rPr>
      </w:pPr>
    </w:p>
    <w:p w14:paraId="228FAE0B">
      <w:pPr>
        <w:tabs>
          <w:tab w:val="left" w:pos="3949"/>
        </w:tabs>
        <w:spacing w:before="249" w:beforeLines="80" w:line="480" w:lineRule="auto"/>
        <w:rPr>
          <w:rFonts w:hint="eastAsia" w:ascii="Times New Roman" w:hAnsi="Times New Roman" w:cs="Times New Roman"/>
          <w:b/>
          <w:bCs/>
          <w:sz w:val="24"/>
        </w:rPr>
      </w:pPr>
    </w:p>
    <w:p w14:paraId="00364C8B">
      <w:pPr>
        <w:keepNext w:val="0"/>
        <w:keepLines w:val="0"/>
        <w:pageBreakBefore w:val="0"/>
        <w:widowControl w:val="0"/>
        <w:tabs>
          <w:tab w:val="left" w:pos="394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Reference</w:t>
      </w:r>
    </w:p>
    <w:p w14:paraId="202B49D4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Huang S-W, Lin S-C, Chen S-Y, Hsieh K-S. Kawasaki Disease With Combined Cholestatic Hepatitis and Mycoplasma pneumoniae Infection: A Case Report and Literature Review. Front Pediatr. 2021;9:738215.</w:t>
      </w:r>
    </w:p>
    <w:p w14:paraId="37BC1804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Kılıç BO, Baysun Ş, Gökşen TC, Akınbingöl I, Arslan Z. An Unusual Presentation of Kawasaki Disease: Gallbladder Hydrops and Acute Cholestatic Hepatitis. Case Rep Med. 2018;2018:4930234.</w:t>
      </w:r>
    </w:p>
    <w:p w14:paraId="45F22EAA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Pratap K, Gardner LS, Gillis D, Newman M, Wainwright D, Prentice R. Hepatic predominant presentation of Kawasaki disease in adolescence case report and review of literature. BMC Gastroenterol. 2020;20:352.</w:t>
      </w:r>
    </w:p>
    <w:p w14:paraId="76F50818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Chen W-T, Huang S-R, Wang J-K. Kawasaki disease presenting with hepatitis and prolonged fever: report of one case. Acta Paediatr Taiwan. 2003;44:174–6.</w:t>
      </w:r>
    </w:p>
    <w:p w14:paraId="314486D7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Rohani P, Imanzadeh F, Sayyari A, Kazemi Aghdam M, Shiari R. Persistent elevation of aspartate aminotransferase in a child after incomplete Kawasaki disease: a case report and literature review. BMC Pediatr. 2020;20:73.</w:t>
      </w:r>
    </w:p>
    <w:p w14:paraId="2CF5C557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Grewal A, Singh S, Suri D, Lal S, Manojkumar R, Thapa BR. Kawasaki disease masquerading as jaundice. Indian J Pediatr. 2013;80:261–2.</w:t>
      </w:r>
    </w:p>
    <w:p w14:paraId="6BA06F46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Leen C, Ling S. Mycoplasma infection and Kawasaki disease. Arch Dis Child. 1996;75:266–7.</w:t>
      </w:r>
    </w:p>
    <w:p w14:paraId="04D9B403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Yin S, Liubao P, Chongqing T, Xiaomin W. The first case of Kawasaki disease in a 20-month old baby following immunization with rotavirus vaccine and hepatitis A vaccine in China: A case report. Hum Vaccin Immunother. 2015;11:2740–3.</w:t>
      </w:r>
    </w:p>
    <w:p w14:paraId="2EDB9A01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Majumdar I, Wagner S. Kawasaki Disease Masquerading as Hepatitis: A Diagnostic Challenge for Pediatricians. Clin Pediatr (Phila). 2016;55:73–5.</w:t>
      </w:r>
    </w:p>
    <w:p w14:paraId="39AFD3B5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Grech V, Buttigieg T, Portelli A, Kotes S, Attard G, Huhn P, et al. Kawasaki disease presenting as hepatitis. Ann Trop Paediatr. 2007;27:303–6.</w:t>
      </w:r>
    </w:p>
    <w:p w14:paraId="29599B33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Gordon MM, Silverman ED, Kim JH, Huber AM, Furuya K. Acute severe hepatitis with coagulopathy: An unusual presentation of Kawasaki syndrome in association with Epstein-Barr virus. Paediatr Child Health. 2001;6:627–30.</w:t>
      </w:r>
    </w:p>
    <w:p w14:paraId="6DA3C233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Borowitz SM. Positive hepatitis serologies with treatment for Kawasaki syndrome. Arch Dis Child. 1993;68:151.</w:t>
      </w:r>
    </w:p>
    <w:p w14:paraId="3E5E1417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Narita M, Yamada S, Nakayama T, Sawada H, Nakajima M, Sageshima S. Two cases of lymphadenopathy with liver dysfunction due to Mycoplasma pneumoniae infection with mycoplasmal bacteraemia without pneumonia. J Infect. 2001;42:154–6.</w:t>
      </w:r>
    </w:p>
    <w:p w14:paraId="3A35900C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Fradin KN, Rhim HJH. An adolescent with fever, jaundice, and abdominal pain: an unusual presentation of Kawasaki disease. J Adolesc Health. 2013;52:131–3.</w:t>
      </w:r>
    </w:p>
    <w:p w14:paraId="33E3E018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Teixeira OH, Martin L, Carpenter BF, Sellers FJ. Kawasaki disease, or mucocutaneous lymph node syndrome: report of seven cases in North America. Can Med Assoc J. 1980;122:1013–8.</w:t>
      </w:r>
    </w:p>
    <w:p w14:paraId="4818DA5A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Kaman A, Aydın-Teke T, Gayretli-Aydın ZG, Öz FN, Metin-Akcan Ö, Eriş D, et al. Two cases of Kawasaki disease presented with acute febrile jaundice. Turk J Pediatr. 2017;59:84–6.</w:t>
      </w:r>
    </w:p>
    <w:p w14:paraId="7C7D7C2B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Luzzatto C, Chiesura-Corona M, Zancan L, Guglielmi M. Obstructive jaundice in Kawasaki’s disease. Z Kinderchir. 1990;45:50–1.</w:t>
      </w:r>
    </w:p>
    <w:p w14:paraId="2A4DD31B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Bylund W, Zarow GJ, Ponce DM. Acute Jaundice in a Six-year-old: An Unusual Presentation of Atypical Kawasaki Disease. Clin Pract Cases Emerg Med. 2020;4:142–5.</w:t>
      </w:r>
    </w:p>
    <w:p w14:paraId="751176C7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Karpathios T, Moustaki M, Yiallouros P, Sharifi F, Attilakos A, Papadopoulou A, et al. Severe Jaundice in Two Children with Kawasaki Disease: A Possible Association with Gilbert Syndrome. J Korean Med Sci. 2012;27:101.</w:t>
      </w:r>
    </w:p>
    <w:p w14:paraId="2C0A1CC4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Bulkool D, de Carvalho AV, Grippa A, Fernandes M, Figueiredo I. Abdominal lymphadenopathy in an adolescent with Kawasaki disease: a major sign? Int J Adolesc Med Health. 2016;29:/j/ijamh.2017.29.issue-6/ijamh-2016-0028/ijamh-2016-0028.xml.</w:t>
      </w:r>
    </w:p>
    <w:p w14:paraId="1AFE5F6D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Valentini P, Ausili E, Schiavino A, Angelone DF, Focarelli B, De Rosa G, et al. Acute cholestasis: atypical onset of Kawasaki disease. Dig Liver Dis. 2008;40:582–4.</w:t>
      </w:r>
    </w:p>
    <w:p w14:paraId="2B9F925E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Falcini F, Resti M, Azzari C, Simonini G, Veltroni M, Lionetti P. Acute febrile cholestasis as an inaugural manifestation of Kawasaki’s disease. Clin Exp Rheumatol. 2000;18:779–80.</w:t>
      </w:r>
    </w:p>
    <w:p w14:paraId="23BEFBB6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Farley LF, Hodo LN. An 8-year-old male with 4 days of fever, abdominal pain, and jaundice. Clin Pediatr (Phila). 2014;53:297–9.</w:t>
      </w:r>
    </w:p>
    <w:p w14:paraId="70CB4D9B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Sarkar S, Bhattacharyya B, Agarwal A. Jaundice at the Onset: A Rare Event in Kawasaki Disease. Indian J Pediatr. 2021;88:379–80.</w:t>
      </w:r>
    </w:p>
    <w:p w14:paraId="426D2101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Martínez Vázquez JA, Sánchez García C, Rodríguez Muñoz L, Martínez Ramírez RO. Acute kidney injury and cholestasis associated with Kawasaki disease in a 9-year-old: Case report. Reumatol Clin (Engl Ed). 2019;15:e114–5.</w:t>
      </w:r>
    </w:p>
    <w:p w14:paraId="6F97FA34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Taddio A, Pellegrin MC, Centenari C, Filippeschi IP, Ventura A, Maggiore G. Acute Febrile Cholestatic Jaundice in Children: Keep in Mind Kawasaki Disease. J pediatr gastroenterol nutr. 2012;55:380–3.</w:t>
      </w:r>
    </w:p>
    <w:p w14:paraId="34668ABD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Anjani G, Deglurkar R, Pilania R, Chaudhary H, Vaiphei K, Vignesh P, et al. Fulminant acute liver failure as an unusual presentation of Kawasaki disease. Scandinavian Journal of Rheumatology. 2021;50:327–9.</w:t>
      </w:r>
    </w:p>
    <w:p w14:paraId="5CE53339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Friesen CA, Gamis AS, Riddell LD, Roberts CC, Jackson MA. Bilirubinuria: an early indicator of gallbladder hydrops associated with Kawasaki disease. J Pediatr Gastroenterol Nutr. 1989;8:384–6.</w:t>
      </w:r>
    </w:p>
    <w:p w14:paraId="5FEB053F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Edwards KM, Glick AD, Greene HL. Intrahepatic cholangitis associated with mucocutaneous lymph node syndrome. J Pediatr Gastroenterol Nutr. 1985;4:140–2.</w:t>
      </w:r>
    </w:p>
    <w:p w14:paraId="56351F2C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Morita A, Imagawa K, Ishiodori T, Tagawa M, Takada H. Kawasaki disease with dilatation of the common bile duct: A case report and review of literature. Int J of Rheum Dis. 2021;24:1325–30.</w:t>
      </w:r>
    </w:p>
    <w:p w14:paraId="4EF9BA4B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Menon J, Shanmugam N, Vasudevan A, Kumar N, Rammohan A, Rela M. Kawasaki disease in a pediatric liver transplant patient. Transplant Immunology. 2021;67:101416.</w:t>
      </w:r>
    </w:p>
    <w:p w14:paraId="5D6CAAE2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Koca T, Aslan N, Akaslan Kara A, Pektas A, Ozen M, Akcam M. Kawasaki disease in a 9‐year old girl presenting with febrile cholestasis: case report and review of literature. Int J of Rheum Dis. 2018;21:2046–9.</w:t>
      </w:r>
    </w:p>
    <w:p w14:paraId="2CE47F90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Goknar N, Demir AD, Ataman Y, Gokalp S, Oktem F, Kasapcopur O. A Case of Kawasaki Disease with Initial Presentation of Arthritis and Icterus. Bezmialem Science. 2017;5:86–9.</w:t>
      </w:r>
    </w:p>
    <w:p w14:paraId="54FE7A86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Keeling IM, Beran E, Dapunt OE. Kawasaki disease and hepatobiliary involvement: report of two cases. Ital J Pediatr. 2016;42:27.</w:t>
      </w:r>
    </w:p>
    <w:p w14:paraId="41AF3DE5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Rosencrantz RA, Huang T, Sonke P, Tewari D, Chander PN. Autoimmune sclerosing cholangitis: An atypical association with kawasaki disease. Hepatology. 2016;64:2253–6.</w:t>
      </w:r>
    </w:p>
    <w:p w14:paraId="7AE66483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Perera PJ, Samarasinghe DA, Pathirana D, Randeni S, Samdamal LYS. An atypical case of Kawasaki disease presenting with cholestatic jaundice. Sri Lanka J Child Health. 2015;44:58.</w:t>
      </w:r>
    </w:p>
    <w:p w14:paraId="73AAEC20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</w:pPr>
      <w:r>
        <w:t>Talebian A, Soltani B, Haji Rezaei M. Jaundice as an Unusual Presentation of Kawasaki Disease: A Case Report. Arch Pediatr Infect Dis. 2015;3.</w:t>
      </w:r>
    </w:p>
    <w:p w14:paraId="14CC9D5C">
      <w:pPr>
        <w:pStyle w:val="18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5" w:leftChars="0" w:hanging="425" w:firstLineChars="0"/>
        <w:textAlignment w:val="auto"/>
        <w:rPr>
          <w:rFonts w:ascii="Times New Roman" w:hAnsi="Times New Roman" w:eastAsia="楷体" w:cs="Times New Roman"/>
          <w:szCs w:val="21"/>
        </w:rPr>
      </w:pPr>
      <w:r>
        <w:t>Ibáñez-Alcalde M, Sánchez-Forte M, Giménez-Sánchez F, Ortega-Montes Á, Martínez-Espinosa G. Cholestasis as the initial feature of Kawasaki disease. Pediatr Infect Dis J. 2012;31:766–7.</w:t>
      </w:r>
    </w:p>
    <w:sectPr>
      <w:footerReference r:id="rId3" w:type="default"/>
      <w:pgSz w:w="15839" w:h="12240" w:orient="landscape"/>
      <w:pgMar w:top="1281" w:right="1140" w:bottom="1179" w:left="11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22566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6DDDCE">
                          <w:pPr>
                            <w:pStyle w:val="5"/>
                            <w:rPr>
                              <w:rFonts w:ascii="Times New Roman" w:hAnsi="Times New Roman" w:cs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6DDDCE">
                    <w:pPr>
                      <w:pStyle w:val="5"/>
                      <w:rPr>
                        <w:rFonts w:ascii="Times New Roman" w:hAnsi="Times New Roman" w:cs="Times New Roman"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0D8D8"/>
    <w:multiLevelType w:val="singleLevel"/>
    <w:tmpl w:val="CF00D8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EC0601A"/>
    <w:multiLevelType w:val="multilevel"/>
    <w:tmpl w:val="1EC0601A"/>
    <w:lvl w:ilvl="0" w:tentative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num w:numId="1">
    <w:abstractNumId w:val="1"/>
    <w:lvlOverride w:ilvl="0">
      <w:lvl w:ilvl="0" w:tentative="1">
        <w:start w:val="1"/>
        <w:numFmt w:val="decimal"/>
        <w:pStyle w:val="2"/>
        <w:lvlText w:val="%1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  <w:lvlOverride w:ilvl="1">
      <w:lvl w:ilvl="1" w:tentative="1">
        <w:start w:val="1"/>
        <w:numFmt w:val="decimal"/>
        <w:lvlText w:val="%1.%2"/>
        <w:lvlJc w:val="left"/>
        <w:pPr>
          <w:tabs>
            <w:tab w:val="left" w:pos="567"/>
          </w:tabs>
          <w:ind w:left="567" w:hanging="567"/>
        </w:pPr>
        <w:rPr>
          <w:rFonts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1YjgxZTU2ZWJhOTkxNmQwYTJlMTQ1MTAyYjkxMzYifQ=="/>
  </w:docVars>
  <w:rsids>
    <w:rsidRoot w:val="1E0732C8"/>
    <w:rsid w:val="00040963"/>
    <w:rsid w:val="0007373D"/>
    <w:rsid w:val="000B49DD"/>
    <w:rsid w:val="000D4F10"/>
    <w:rsid w:val="00130966"/>
    <w:rsid w:val="0015210A"/>
    <w:rsid w:val="001536D1"/>
    <w:rsid w:val="00225CF6"/>
    <w:rsid w:val="00286879"/>
    <w:rsid w:val="002C5EED"/>
    <w:rsid w:val="002F5EB8"/>
    <w:rsid w:val="00323107"/>
    <w:rsid w:val="00381A29"/>
    <w:rsid w:val="00483835"/>
    <w:rsid w:val="00483FF6"/>
    <w:rsid w:val="00506DC5"/>
    <w:rsid w:val="0057260B"/>
    <w:rsid w:val="005A6B67"/>
    <w:rsid w:val="006079DE"/>
    <w:rsid w:val="00610A66"/>
    <w:rsid w:val="00611346"/>
    <w:rsid w:val="006256A0"/>
    <w:rsid w:val="006B2E2F"/>
    <w:rsid w:val="00705A9C"/>
    <w:rsid w:val="007446C0"/>
    <w:rsid w:val="007D035D"/>
    <w:rsid w:val="007F04C1"/>
    <w:rsid w:val="008161F2"/>
    <w:rsid w:val="008423BD"/>
    <w:rsid w:val="008970DE"/>
    <w:rsid w:val="008A2C34"/>
    <w:rsid w:val="008D2183"/>
    <w:rsid w:val="0090696D"/>
    <w:rsid w:val="00915D90"/>
    <w:rsid w:val="009F2B9B"/>
    <w:rsid w:val="00A01F4E"/>
    <w:rsid w:val="00A37377"/>
    <w:rsid w:val="00A501D0"/>
    <w:rsid w:val="00AD58CC"/>
    <w:rsid w:val="00AF2FE3"/>
    <w:rsid w:val="00B13C48"/>
    <w:rsid w:val="00B7744C"/>
    <w:rsid w:val="00B902AC"/>
    <w:rsid w:val="00BB1F5F"/>
    <w:rsid w:val="00BC232D"/>
    <w:rsid w:val="00C01FC1"/>
    <w:rsid w:val="00C24741"/>
    <w:rsid w:val="00CA4195"/>
    <w:rsid w:val="00CC6F9A"/>
    <w:rsid w:val="00CD035C"/>
    <w:rsid w:val="00D112D8"/>
    <w:rsid w:val="00D64207"/>
    <w:rsid w:val="00D76BC6"/>
    <w:rsid w:val="00E30284"/>
    <w:rsid w:val="00EC3860"/>
    <w:rsid w:val="00F040D0"/>
    <w:rsid w:val="00FF7F57"/>
    <w:rsid w:val="016025FC"/>
    <w:rsid w:val="018860E6"/>
    <w:rsid w:val="01AE15BA"/>
    <w:rsid w:val="01B82438"/>
    <w:rsid w:val="01E0642C"/>
    <w:rsid w:val="020F5540"/>
    <w:rsid w:val="023D293E"/>
    <w:rsid w:val="024764B5"/>
    <w:rsid w:val="024A69D2"/>
    <w:rsid w:val="026E2AF7"/>
    <w:rsid w:val="02E830C2"/>
    <w:rsid w:val="02FB3326"/>
    <w:rsid w:val="03655CA8"/>
    <w:rsid w:val="03725928"/>
    <w:rsid w:val="038D7D34"/>
    <w:rsid w:val="03BC4BD4"/>
    <w:rsid w:val="04640655"/>
    <w:rsid w:val="04D8694E"/>
    <w:rsid w:val="04F012A8"/>
    <w:rsid w:val="05750484"/>
    <w:rsid w:val="05DB4947"/>
    <w:rsid w:val="05DF74AE"/>
    <w:rsid w:val="06A100D3"/>
    <w:rsid w:val="06AE7966"/>
    <w:rsid w:val="071F607C"/>
    <w:rsid w:val="07542753"/>
    <w:rsid w:val="076D58D2"/>
    <w:rsid w:val="08860F10"/>
    <w:rsid w:val="09524819"/>
    <w:rsid w:val="09554A11"/>
    <w:rsid w:val="095D1A46"/>
    <w:rsid w:val="09B01C47"/>
    <w:rsid w:val="09ED4C49"/>
    <w:rsid w:val="0A2A2657"/>
    <w:rsid w:val="0A7B3DDC"/>
    <w:rsid w:val="0A7D4157"/>
    <w:rsid w:val="0A9B46A5"/>
    <w:rsid w:val="0AE778EA"/>
    <w:rsid w:val="0B4E686C"/>
    <w:rsid w:val="0B5920CE"/>
    <w:rsid w:val="0B615F0E"/>
    <w:rsid w:val="0B955598"/>
    <w:rsid w:val="0BAB0918"/>
    <w:rsid w:val="0BE41A69"/>
    <w:rsid w:val="0D344B0D"/>
    <w:rsid w:val="0E097B78"/>
    <w:rsid w:val="0E1A3B33"/>
    <w:rsid w:val="0EA77ABC"/>
    <w:rsid w:val="0F704352"/>
    <w:rsid w:val="101D19A0"/>
    <w:rsid w:val="10437371"/>
    <w:rsid w:val="106B68C8"/>
    <w:rsid w:val="10AD15D7"/>
    <w:rsid w:val="10E350AF"/>
    <w:rsid w:val="11282FE1"/>
    <w:rsid w:val="11BA04B7"/>
    <w:rsid w:val="11EF16CB"/>
    <w:rsid w:val="12211934"/>
    <w:rsid w:val="12274A70"/>
    <w:rsid w:val="135475F4"/>
    <w:rsid w:val="13985C26"/>
    <w:rsid w:val="14752F8A"/>
    <w:rsid w:val="14952165"/>
    <w:rsid w:val="14C64A14"/>
    <w:rsid w:val="157D000D"/>
    <w:rsid w:val="15BE59F7"/>
    <w:rsid w:val="16B73883"/>
    <w:rsid w:val="17832749"/>
    <w:rsid w:val="183B3024"/>
    <w:rsid w:val="184C63F2"/>
    <w:rsid w:val="188B7B07"/>
    <w:rsid w:val="18DD5C74"/>
    <w:rsid w:val="1900699A"/>
    <w:rsid w:val="192B64FB"/>
    <w:rsid w:val="19306663"/>
    <w:rsid w:val="196A1E12"/>
    <w:rsid w:val="1A13177F"/>
    <w:rsid w:val="1A174E55"/>
    <w:rsid w:val="1ADF7C8B"/>
    <w:rsid w:val="1B193AF0"/>
    <w:rsid w:val="1B317922"/>
    <w:rsid w:val="1BA86C22"/>
    <w:rsid w:val="1BE7774A"/>
    <w:rsid w:val="1C1F477D"/>
    <w:rsid w:val="1C390DC2"/>
    <w:rsid w:val="1CB02232"/>
    <w:rsid w:val="1CD93199"/>
    <w:rsid w:val="1D026538"/>
    <w:rsid w:val="1E0732C8"/>
    <w:rsid w:val="1E1B7B7F"/>
    <w:rsid w:val="1E2C3B3A"/>
    <w:rsid w:val="1E4D76BC"/>
    <w:rsid w:val="1E650DFA"/>
    <w:rsid w:val="1EEB7551"/>
    <w:rsid w:val="1F1F71FB"/>
    <w:rsid w:val="1F2667DB"/>
    <w:rsid w:val="1F444AA3"/>
    <w:rsid w:val="1F792DAF"/>
    <w:rsid w:val="1F811C64"/>
    <w:rsid w:val="208035D9"/>
    <w:rsid w:val="208E2118"/>
    <w:rsid w:val="20D124B0"/>
    <w:rsid w:val="20DB1848"/>
    <w:rsid w:val="216655B5"/>
    <w:rsid w:val="2186530F"/>
    <w:rsid w:val="21D84004"/>
    <w:rsid w:val="22001566"/>
    <w:rsid w:val="224E31B8"/>
    <w:rsid w:val="22CC58EC"/>
    <w:rsid w:val="23111551"/>
    <w:rsid w:val="255A4B95"/>
    <w:rsid w:val="25757FBC"/>
    <w:rsid w:val="259E2151"/>
    <w:rsid w:val="25A641D2"/>
    <w:rsid w:val="25AE4174"/>
    <w:rsid w:val="25E116AE"/>
    <w:rsid w:val="25FA451E"/>
    <w:rsid w:val="26906C30"/>
    <w:rsid w:val="279446B3"/>
    <w:rsid w:val="27E9484A"/>
    <w:rsid w:val="27F1416A"/>
    <w:rsid w:val="281875F6"/>
    <w:rsid w:val="281C077C"/>
    <w:rsid w:val="28244B6B"/>
    <w:rsid w:val="283C036D"/>
    <w:rsid w:val="2886653D"/>
    <w:rsid w:val="28C606E7"/>
    <w:rsid w:val="291A6349"/>
    <w:rsid w:val="2976210D"/>
    <w:rsid w:val="298962E5"/>
    <w:rsid w:val="2AD417E1"/>
    <w:rsid w:val="2BB15D46"/>
    <w:rsid w:val="2BCF47A9"/>
    <w:rsid w:val="2C4B5AD3"/>
    <w:rsid w:val="2C756D93"/>
    <w:rsid w:val="2D391DD0"/>
    <w:rsid w:val="2D684463"/>
    <w:rsid w:val="2D931379"/>
    <w:rsid w:val="2E8C5F2F"/>
    <w:rsid w:val="2ED40002"/>
    <w:rsid w:val="2F830C78"/>
    <w:rsid w:val="2F8A6913"/>
    <w:rsid w:val="2FB62D97"/>
    <w:rsid w:val="313C334B"/>
    <w:rsid w:val="31BB0C59"/>
    <w:rsid w:val="32706FED"/>
    <w:rsid w:val="32B015EE"/>
    <w:rsid w:val="33022C64"/>
    <w:rsid w:val="332A1FCB"/>
    <w:rsid w:val="33376D8F"/>
    <w:rsid w:val="341F7742"/>
    <w:rsid w:val="342131D1"/>
    <w:rsid w:val="34621C0C"/>
    <w:rsid w:val="3474193F"/>
    <w:rsid w:val="34750134"/>
    <w:rsid w:val="34CE6143"/>
    <w:rsid w:val="34FA1E45"/>
    <w:rsid w:val="350F3FA9"/>
    <w:rsid w:val="354237EC"/>
    <w:rsid w:val="355439E4"/>
    <w:rsid w:val="35AA76DF"/>
    <w:rsid w:val="35D06064"/>
    <w:rsid w:val="35DF3E2C"/>
    <w:rsid w:val="362D1DA6"/>
    <w:rsid w:val="36950FBD"/>
    <w:rsid w:val="376E22B4"/>
    <w:rsid w:val="377178E3"/>
    <w:rsid w:val="37735977"/>
    <w:rsid w:val="384A1528"/>
    <w:rsid w:val="386F0E31"/>
    <w:rsid w:val="38C42E95"/>
    <w:rsid w:val="39107F4D"/>
    <w:rsid w:val="398E34A3"/>
    <w:rsid w:val="39D308F2"/>
    <w:rsid w:val="3A176EB5"/>
    <w:rsid w:val="3A414072"/>
    <w:rsid w:val="3A444BD1"/>
    <w:rsid w:val="3AF85078"/>
    <w:rsid w:val="3B433BAE"/>
    <w:rsid w:val="3C2B6D87"/>
    <w:rsid w:val="3CC176EC"/>
    <w:rsid w:val="3D1C4922"/>
    <w:rsid w:val="3D3167D7"/>
    <w:rsid w:val="3DC56581"/>
    <w:rsid w:val="3E0711BD"/>
    <w:rsid w:val="3E1A3557"/>
    <w:rsid w:val="3EBC06FE"/>
    <w:rsid w:val="3EE62457"/>
    <w:rsid w:val="3F8B37F1"/>
    <w:rsid w:val="3FCC1071"/>
    <w:rsid w:val="42173027"/>
    <w:rsid w:val="42320AA1"/>
    <w:rsid w:val="425132C0"/>
    <w:rsid w:val="437E69BE"/>
    <w:rsid w:val="43AF2F51"/>
    <w:rsid w:val="4415204A"/>
    <w:rsid w:val="442123EF"/>
    <w:rsid w:val="44BC0EC5"/>
    <w:rsid w:val="456015FF"/>
    <w:rsid w:val="45FD4440"/>
    <w:rsid w:val="462F7F70"/>
    <w:rsid w:val="465E6EB0"/>
    <w:rsid w:val="469E2C70"/>
    <w:rsid w:val="46EF04AC"/>
    <w:rsid w:val="484418FD"/>
    <w:rsid w:val="48587156"/>
    <w:rsid w:val="488A4F67"/>
    <w:rsid w:val="491237A9"/>
    <w:rsid w:val="493F0080"/>
    <w:rsid w:val="49804BB7"/>
    <w:rsid w:val="49FB248F"/>
    <w:rsid w:val="4AA448D5"/>
    <w:rsid w:val="4ADC2AB1"/>
    <w:rsid w:val="4AFA2747"/>
    <w:rsid w:val="4B105AC6"/>
    <w:rsid w:val="4B7E4CBF"/>
    <w:rsid w:val="4B9C55AC"/>
    <w:rsid w:val="4CFB69E7"/>
    <w:rsid w:val="4DE374E6"/>
    <w:rsid w:val="4E102281"/>
    <w:rsid w:val="4E8B4DDD"/>
    <w:rsid w:val="4E9C2E24"/>
    <w:rsid w:val="4EAC1FAA"/>
    <w:rsid w:val="4EFA0F67"/>
    <w:rsid w:val="4F2953A8"/>
    <w:rsid w:val="4FA04AFC"/>
    <w:rsid w:val="4FB31116"/>
    <w:rsid w:val="501E5109"/>
    <w:rsid w:val="502F4415"/>
    <w:rsid w:val="503C55AF"/>
    <w:rsid w:val="509F183E"/>
    <w:rsid w:val="50B60EBE"/>
    <w:rsid w:val="510E277F"/>
    <w:rsid w:val="5136642C"/>
    <w:rsid w:val="514D4E00"/>
    <w:rsid w:val="51586419"/>
    <w:rsid w:val="51E20FF8"/>
    <w:rsid w:val="52027454"/>
    <w:rsid w:val="52214A5D"/>
    <w:rsid w:val="524006C1"/>
    <w:rsid w:val="526C143C"/>
    <w:rsid w:val="52830639"/>
    <w:rsid w:val="52CA0C50"/>
    <w:rsid w:val="531E71EE"/>
    <w:rsid w:val="53285A20"/>
    <w:rsid w:val="53BB4A3D"/>
    <w:rsid w:val="54275F69"/>
    <w:rsid w:val="549E264E"/>
    <w:rsid w:val="550415D0"/>
    <w:rsid w:val="552770D3"/>
    <w:rsid w:val="556E7FB9"/>
    <w:rsid w:val="55E43CC1"/>
    <w:rsid w:val="564D4072"/>
    <w:rsid w:val="567C04B4"/>
    <w:rsid w:val="568455BA"/>
    <w:rsid w:val="56877214"/>
    <w:rsid w:val="56B55111"/>
    <w:rsid w:val="56C41B6C"/>
    <w:rsid w:val="578A707D"/>
    <w:rsid w:val="57FB179C"/>
    <w:rsid w:val="5833197A"/>
    <w:rsid w:val="586C27AA"/>
    <w:rsid w:val="587E356C"/>
    <w:rsid w:val="58951D01"/>
    <w:rsid w:val="59A23FA2"/>
    <w:rsid w:val="59B63B23"/>
    <w:rsid w:val="5A1153B7"/>
    <w:rsid w:val="5B5772EC"/>
    <w:rsid w:val="5BAA42D5"/>
    <w:rsid w:val="5C064328"/>
    <w:rsid w:val="5C4855CB"/>
    <w:rsid w:val="5DE6679D"/>
    <w:rsid w:val="5E47441A"/>
    <w:rsid w:val="5E56792A"/>
    <w:rsid w:val="5E945D0D"/>
    <w:rsid w:val="5EEA61D6"/>
    <w:rsid w:val="5F806D5A"/>
    <w:rsid w:val="60E2427C"/>
    <w:rsid w:val="61642270"/>
    <w:rsid w:val="61963141"/>
    <w:rsid w:val="61AD6848"/>
    <w:rsid w:val="61C34F54"/>
    <w:rsid w:val="62AF7EB7"/>
    <w:rsid w:val="62C64648"/>
    <w:rsid w:val="62D001E2"/>
    <w:rsid w:val="62FF179E"/>
    <w:rsid w:val="63080CAF"/>
    <w:rsid w:val="63E87188"/>
    <w:rsid w:val="64460353"/>
    <w:rsid w:val="64B654D9"/>
    <w:rsid w:val="64BE0E44"/>
    <w:rsid w:val="64C00105"/>
    <w:rsid w:val="669C06FE"/>
    <w:rsid w:val="66D954AE"/>
    <w:rsid w:val="67BF46A4"/>
    <w:rsid w:val="67CA20B7"/>
    <w:rsid w:val="685E41BB"/>
    <w:rsid w:val="688651C2"/>
    <w:rsid w:val="68BF4BBB"/>
    <w:rsid w:val="69214C92"/>
    <w:rsid w:val="6A221AC0"/>
    <w:rsid w:val="6A454118"/>
    <w:rsid w:val="6AFA798B"/>
    <w:rsid w:val="6BB72AB5"/>
    <w:rsid w:val="6BD114AE"/>
    <w:rsid w:val="6C0E70E0"/>
    <w:rsid w:val="6C884E83"/>
    <w:rsid w:val="6CA47E8B"/>
    <w:rsid w:val="6D6719A9"/>
    <w:rsid w:val="6D8F68C7"/>
    <w:rsid w:val="6D9D4645"/>
    <w:rsid w:val="6DAF2321"/>
    <w:rsid w:val="6DD92460"/>
    <w:rsid w:val="6DFB0400"/>
    <w:rsid w:val="6E0F1835"/>
    <w:rsid w:val="6E6155D7"/>
    <w:rsid w:val="6E70494A"/>
    <w:rsid w:val="6EE975DA"/>
    <w:rsid w:val="6F4436E1"/>
    <w:rsid w:val="6F765F90"/>
    <w:rsid w:val="70587266"/>
    <w:rsid w:val="70800239"/>
    <w:rsid w:val="70A22DB5"/>
    <w:rsid w:val="70BD7BEF"/>
    <w:rsid w:val="71836A48"/>
    <w:rsid w:val="71844269"/>
    <w:rsid w:val="71A5672A"/>
    <w:rsid w:val="73903399"/>
    <w:rsid w:val="739369E5"/>
    <w:rsid w:val="73EF410D"/>
    <w:rsid w:val="74060D79"/>
    <w:rsid w:val="74795AD0"/>
    <w:rsid w:val="747D3129"/>
    <w:rsid w:val="74D47D6E"/>
    <w:rsid w:val="74D84FF7"/>
    <w:rsid w:val="74F11A22"/>
    <w:rsid w:val="74FE7E94"/>
    <w:rsid w:val="75602129"/>
    <w:rsid w:val="75C3700B"/>
    <w:rsid w:val="76C3662A"/>
    <w:rsid w:val="76ED5973"/>
    <w:rsid w:val="777B221B"/>
    <w:rsid w:val="77F27C02"/>
    <w:rsid w:val="780954C8"/>
    <w:rsid w:val="783A2CB1"/>
    <w:rsid w:val="78770683"/>
    <w:rsid w:val="796230E1"/>
    <w:rsid w:val="79C835B3"/>
    <w:rsid w:val="7A4171D2"/>
    <w:rsid w:val="7BB310BF"/>
    <w:rsid w:val="7BD44059"/>
    <w:rsid w:val="7CB9570E"/>
    <w:rsid w:val="7D1E6D02"/>
    <w:rsid w:val="7D1F26B5"/>
    <w:rsid w:val="7D407B69"/>
    <w:rsid w:val="7D4A0A5C"/>
    <w:rsid w:val="7D691970"/>
    <w:rsid w:val="7D6E02A7"/>
    <w:rsid w:val="7D895AA3"/>
    <w:rsid w:val="7DF019EB"/>
    <w:rsid w:val="7E8D6E52"/>
    <w:rsid w:val="7EF933BA"/>
    <w:rsid w:val="7F186BAD"/>
    <w:rsid w:val="7F5160D2"/>
    <w:rsid w:val="7F551526"/>
    <w:rsid w:val="7F9046D5"/>
    <w:rsid w:val="7F9B692B"/>
    <w:rsid w:val="7FBB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2"/>
    <w:pPr>
      <w:numPr>
        <w:ilvl w:val="0"/>
        <w:numId w:val="1"/>
      </w:numPr>
      <w:spacing w:before="240"/>
      <w:outlineLvl w:val="0"/>
    </w:pPr>
    <w:rPr>
      <w:b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unhideWhenUsed/>
    <w:qFormat/>
    <w:uiPriority w:val="99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lin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书目1"/>
    <w:basedOn w:val="1"/>
    <w:next w:val="1"/>
    <w:unhideWhenUsed/>
    <w:qFormat/>
    <w:uiPriority w:val="37"/>
    <w:pPr>
      <w:tabs>
        <w:tab w:val="left" w:pos="384"/>
      </w:tabs>
      <w:spacing w:after="240"/>
      <w:ind w:left="384" w:hanging="384"/>
    </w:p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12"/>
      <w:szCs w:val="12"/>
      <w:u w:val="none"/>
    </w:rPr>
  </w:style>
  <w:style w:type="character" w:customStyle="1" w:styleId="13">
    <w:name w:val="font11"/>
    <w:basedOn w:val="8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  <w:style w:type="paragraph" w:customStyle="1" w:styleId="14">
    <w:name w:val="书目2"/>
    <w:basedOn w:val="1"/>
    <w:next w:val="1"/>
    <w:unhideWhenUsed/>
    <w:qFormat/>
    <w:uiPriority w:val="37"/>
  </w:style>
  <w:style w:type="character" w:customStyle="1" w:styleId="15">
    <w:name w:val="font31"/>
    <w:basedOn w:val="8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paragraph" w:customStyle="1" w:styleId="16">
    <w:name w:val="书目3"/>
    <w:basedOn w:val="1"/>
    <w:next w:val="1"/>
    <w:unhideWhenUsed/>
    <w:qFormat/>
    <w:uiPriority w:val="37"/>
  </w:style>
  <w:style w:type="paragraph" w:customStyle="1" w:styleId="17">
    <w:name w:val="书目4"/>
    <w:basedOn w:val="1"/>
    <w:next w:val="1"/>
    <w:unhideWhenUsed/>
    <w:qFormat/>
    <w:uiPriority w:val="37"/>
    <w:pPr>
      <w:tabs>
        <w:tab w:val="left" w:pos="504"/>
      </w:tabs>
      <w:spacing w:after="240"/>
      <w:ind w:left="504" w:hanging="504"/>
    </w:pPr>
  </w:style>
  <w:style w:type="paragraph" w:customStyle="1" w:styleId="18">
    <w:name w:val="Bibliography"/>
    <w:basedOn w:val="1"/>
    <w:next w:val="1"/>
    <w:unhideWhenUsed/>
    <w:qFormat/>
    <w:uiPriority w:val="37"/>
    <w:pPr>
      <w:spacing w:after="24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54122D-3644-4714-A4FA-3416A6DE5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371</Words>
  <Characters>1296</Characters>
  <Lines>92</Lines>
  <Paragraphs>25</Paragraphs>
  <TotalTime>0</TotalTime>
  <ScaleCrop>false</ScaleCrop>
  <LinksUpToDate>false</LinksUpToDate>
  <CharactersWithSpaces>1370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2024-09-09T13:23:00Z</dcterms:created>
  <dc:creator>AwaStar☻</dc:creator>
  <cp:lastModifiedBy>AwaStar☻</cp:lastModifiedBy>
  <dcterms:modified xsi:type="dcterms:W3CDTF">2025-02-06T10:46:28Z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AC723396B18543A08E7829BDC57A0E4A_13</vt:lpwstr>
  </property>
  <property fmtid="{D5CDD505-2E9C-101B-9397-08002B2CF9AE}" pid="4" name="ZOTERO_PREF_1">
    <vt:lpwstr>&lt;data data-version="3" zotero-version="7.0.11"&gt;&lt;session id="leZr7OTP"/&gt;&lt;style id="http://www.zotero.org/styles/bmc-dermatology" hasBibliography="1" bibliographyStyleHasBeenSet="1"/&gt;&lt;prefs&gt;&lt;pref name="fieldType" value="Field"/&gt;&lt;/prefs&gt;&lt;/data&gt;</vt:lpwstr>
  </property>
  <property fmtid="{D5CDD505-2E9C-101B-9397-08002B2CF9AE}" pid="5" name="KSOTemplateDocerSaveRecord">
    <vt:lpwstr>eyJoZGlkIjoiNzE1YjgxZTU2ZWJhOTkxNmQwYTJlMTQ1MTAyYjkxMzYiLCJ1c2VySWQiOiIyNzYyNTk1OTMifQ==</vt:lpwstr>
  </property>
</Properties>
</file>