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E27C" w14:textId="77777777" w:rsidR="006C6B3E" w:rsidRPr="00055805" w:rsidRDefault="006C6B3E" w:rsidP="006C6B3E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 w:hint="eastAsia"/>
          <w:b/>
          <w:sz w:val="22"/>
        </w:rPr>
        <w:t>S</w:t>
      </w:r>
      <w:r w:rsidRPr="00055805">
        <w:rPr>
          <w:rFonts w:ascii="Times New Roman" w:hAnsi="Times New Roman" w:cs="Times New Roman"/>
          <w:b/>
          <w:sz w:val="22"/>
        </w:rPr>
        <w:t>upplementary Table 1. Baseline clinical characteristics and demographics of pediatric trauma patients with and without early hyponatremia.</w:t>
      </w: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197"/>
        <w:gridCol w:w="2339"/>
        <w:gridCol w:w="1229"/>
      </w:tblGrid>
      <w:tr w:rsidR="006C6B3E" w:rsidRPr="00FC177F" w14:paraId="4AE35511" w14:textId="77777777" w:rsidTr="00922FC0">
        <w:trPr>
          <w:trHeight w:val="283"/>
        </w:trPr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C8E94" w14:textId="77777777" w:rsidR="006C6B3E" w:rsidRPr="00FC177F" w:rsidRDefault="006C6B3E" w:rsidP="00922FC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FC177F">
              <w:rPr>
                <w:rFonts w:ascii="Times New Roman" w:hAnsi="Times New Roman" w:cs="Times New Roman" w:hint="eastAsia"/>
                <w:b/>
                <w:szCs w:val="20"/>
              </w:rPr>
              <w:t>Variables</w:t>
            </w:r>
          </w:p>
        </w:tc>
        <w:tc>
          <w:tcPr>
            <w:tcW w:w="21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E6B44F" w14:textId="77777777" w:rsidR="006C6B3E" w:rsidRPr="00FC177F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177F">
              <w:rPr>
                <w:rFonts w:ascii="Times New Roman" w:hAnsi="Times New Roman" w:cs="Times New Roman" w:hint="eastAsia"/>
                <w:b/>
              </w:rPr>
              <w:t>N</w:t>
            </w:r>
            <w:r w:rsidRPr="00FC177F">
              <w:rPr>
                <w:rFonts w:ascii="Times New Roman" w:hAnsi="Times New Roman" w:cs="Times New Roman"/>
                <w:b/>
              </w:rPr>
              <w:t>ormonatremia</w:t>
            </w:r>
            <w:proofErr w:type="spellEnd"/>
            <w:r w:rsidRPr="00FC177F">
              <w:rPr>
                <w:rFonts w:ascii="Times New Roman" w:hAnsi="Times New Roman" w:cs="Times New Roman"/>
                <w:b/>
              </w:rPr>
              <w:t xml:space="preserve"> (n = 334)</w:t>
            </w:r>
          </w:p>
        </w:tc>
        <w:tc>
          <w:tcPr>
            <w:tcW w:w="23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8A00DCB" w14:textId="77777777" w:rsidR="006C6B3E" w:rsidRPr="00FC177F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177F">
              <w:rPr>
                <w:rFonts w:ascii="Times New Roman" w:hAnsi="Times New Roman" w:cs="Times New Roman"/>
                <w:b/>
              </w:rPr>
              <w:t>Early Hyponatremia</w:t>
            </w:r>
            <w:proofErr w:type="gramStart"/>
            <w:r w:rsidRPr="00FC177F">
              <w:rPr>
                <w:rFonts w:ascii="Times New Roman" w:hAnsi="Times New Roman" w:cs="Times New Roman"/>
                <w:b/>
              </w:rPr>
              <w:t xml:space="preserve"> </w:t>
            </w:r>
            <w:r w:rsidRPr="00FC177F">
              <w:rPr>
                <w:rFonts w:ascii="Times New Roman" w:hAnsi="Times New Roman" w:cs="Times New Roman" w:hint="eastAsia"/>
                <w:b/>
              </w:rPr>
              <w:t xml:space="preserve"> </w:t>
            </w:r>
            <w:r w:rsidRPr="00FC177F">
              <w:rPr>
                <w:rFonts w:ascii="Times New Roman" w:hAnsi="Times New Roman" w:cs="Times New Roman"/>
                <w:b/>
              </w:rPr>
              <w:t xml:space="preserve"> (</w:t>
            </w:r>
            <w:proofErr w:type="gramEnd"/>
            <w:r w:rsidRPr="00FC177F">
              <w:rPr>
                <w:rFonts w:ascii="Times New Roman" w:hAnsi="Times New Roman" w:cs="Times New Roman"/>
                <w:b/>
              </w:rPr>
              <w:t>n = 135)</w:t>
            </w:r>
          </w:p>
        </w:tc>
        <w:tc>
          <w:tcPr>
            <w:tcW w:w="1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3E0F72" w14:textId="77777777" w:rsidR="006C6B3E" w:rsidRPr="00FC177F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177F">
              <w:rPr>
                <w:rFonts w:ascii="Times New Roman" w:hAnsi="Times New Roman" w:cs="Times New Roman"/>
                <w:b/>
                <w:i/>
              </w:rPr>
              <w:t>p</w:t>
            </w:r>
            <w:r w:rsidRPr="00FC177F">
              <w:rPr>
                <w:rFonts w:ascii="Times New Roman" w:hAnsi="Times New Roman" w:cs="Times New Roman"/>
                <w:b/>
              </w:rPr>
              <w:t xml:space="preserve"> - value</w:t>
            </w:r>
          </w:p>
        </w:tc>
      </w:tr>
      <w:tr w:rsidR="006C6B3E" w:rsidRPr="005369E9" w14:paraId="30E5A7A6" w14:textId="77777777" w:rsidTr="00922FC0">
        <w:trPr>
          <w:trHeight w:val="283"/>
        </w:trPr>
        <w:tc>
          <w:tcPr>
            <w:tcW w:w="326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E43400D" w14:textId="0E9B7EFE" w:rsidR="006C6B3E" w:rsidRPr="005369E9" w:rsidRDefault="005369E9" w:rsidP="00922FC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369E9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219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44FCE227" w14:textId="1029E415" w:rsidR="006C6B3E" w:rsidRPr="005369E9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CCB2F" w14:textId="582EA2D7" w:rsidR="006C6B3E" w:rsidRPr="005369E9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28B9BD2" w14:textId="618220BB" w:rsidR="006C6B3E" w:rsidRPr="005369E9" w:rsidRDefault="006C6B3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177F" w:rsidRPr="00FC177F" w14:paraId="2F1F09DF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F82A4E3" w14:textId="1D0E81BB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Age (years)</w:t>
            </w:r>
            <w:r w:rsidRPr="00FC177F">
              <w:rPr>
                <w:rFonts w:ascii="Times New Roman" w:hAnsi="Times New Roman" w:cs="Times New Roman" w:hint="eastAsia"/>
                <w:bCs/>
              </w:rPr>
              <w:t xml:space="preserve">, </w:t>
            </w:r>
            <w:r w:rsidRPr="00FC177F">
              <w:rPr>
                <w:rFonts w:ascii="Times New Roman" w:hAnsi="Times New Roman" w:cs="Times New Roman"/>
                <w:bCs/>
              </w:rPr>
              <w:t>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55C2" w14:textId="5093986F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16.0 [14.0, 17.0]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2BD47" w14:textId="494BA853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6.0 [14.0, 17.0]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49C7" w14:textId="7685555C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0</w:t>
            </w:r>
            <w:r w:rsidRPr="00FC177F">
              <w:rPr>
                <w:rFonts w:ascii="Times New Roman" w:hAnsi="Times New Roman" w:cs="Times New Roman"/>
                <w:bCs/>
              </w:rPr>
              <w:t>.52</w:t>
            </w:r>
          </w:p>
        </w:tc>
      </w:tr>
      <w:tr w:rsidR="00FC177F" w:rsidRPr="00FC177F" w14:paraId="4475196A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  <w:hideMark/>
          </w:tcPr>
          <w:p w14:paraId="755D5568" w14:textId="77777777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Sex, male,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26946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228 (68.3)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D6AE3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84 (62.2)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A52BD" w14:textId="307D71FC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0</w:t>
            </w:r>
            <w:r w:rsidRPr="00FC177F">
              <w:rPr>
                <w:rFonts w:ascii="Times New Roman" w:hAnsi="Times New Roman" w:cs="Times New Roman"/>
                <w:bCs/>
              </w:rPr>
              <w:t>.2</w:t>
            </w:r>
            <w:r w:rsidRPr="00FC177F">
              <w:rPr>
                <w:rFonts w:ascii="Times New Roman" w:hAnsi="Times New Roman" w:cs="Times New Roman" w:hint="eastAsia"/>
                <w:bCs/>
              </w:rPr>
              <w:t>4</w:t>
            </w:r>
          </w:p>
        </w:tc>
      </w:tr>
      <w:tr w:rsidR="00FC177F" w:rsidRPr="00FC177F" w14:paraId="7E70CB46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  <w:hideMark/>
          </w:tcPr>
          <w:p w14:paraId="5B5CE1FB" w14:textId="77777777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Height (cm)</w:t>
            </w:r>
            <w:r w:rsidRPr="00FC177F">
              <w:rPr>
                <w:rFonts w:ascii="Times New Roman" w:hAnsi="Times New Roman" w:cs="Times New Roman" w:hint="eastAsia"/>
                <w:bCs/>
              </w:rPr>
              <w:t xml:space="preserve">, </w:t>
            </w:r>
            <w:r w:rsidRPr="00FC177F">
              <w:rPr>
                <w:rFonts w:ascii="Times New Roman" w:hAnsi="Times New Roman" w:cs="Times New Roman"/>
                <w:bCs/>
              </w:rPr>
              <w:t>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6384C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69.0 [159.0, 175.0]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A747B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68.0 [160.0, 174.0]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675A" w14:textId="578A987A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0</w:t>
            </w:r>
            <w:r w:rsidRPr="00FC177F">
              <w:rPr>
                <w:rFonts w:ascii="Times New Roman" w:hAnsi="Times New Roman" w:cs="Times New Roman"/>
                <w:bCs/>
              </w:rPr>
              <w:t>.64</w:t>
            </w:r>
          </w:p>
        </w:tc>
      </w:tr>
      <w:tr w:rsidR="00FC177F" w:rsidRPr="00FC177F" w14:paraId="51EBB6AD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  <w:hideMark/>
          </w:tcPr>
          <w:p w14:paraId="483325A1" w14:textId="77777777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Weight (kg)</w:t>
            </w:r>
            <w:r w:rsidRPr="00FC177F">
              <w:rPr>
                <w:rFonts w:ascii="Times New Roman" w:hAnsi="Times New Roman" w:cs="Times New Roman" w:hint="eastAsia"/>
                <w:bCs/>
              </w:rPr>
              <w:t xml:space="preserve">, </w:t>
            </w:r>
            <w:r w:rsidRPr="00FC177F">
              <w:rPr>
                <w:rFonts w:ascii="Times New Roman" w:hAnsi="Times New Roman" w:cs="Times New Roman"/>
                <w:bCs/>
              </w:rPr>
              <w:t>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76C39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60.0 [52.0, 70.0]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FC5A4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6</w:t>
            </w:r>
            <w:r w:rsidRPr="00FC177F">
              <w:rPr>
                <w:rFonts w:ascii="Times New Roman" w:hAnsi="Times New Roman" w:cs="Times New Roman"/>
                <w:bCs/>
              </w:rPr>
              <w:t>0.0 [49.0, 67.0]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CC83" w14:textId="7B08688B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0</w:t>
            </w:r>
            <w:r w:rsidRPr="00FC177F">
              <w:rPr>
                <w:rFonts w:ascii="Times New Roman" w:hAnsi="Times New Roman" w:cs="Times New Roman"/>
                <w:bCs/>
              </w:rPr>
              <w:t>.70</w:t>
            </w:r>
          </w:p>
        </w:tc>
      </w:tr>
      <w:tr w:rsidR="00FC177F" w:rsidRPr="00FC177F" w14:paraId="73E5301B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  <w:hideMark/>
          </w:tcPr>
          <w:p w14:paraId="5ACBE9B5" w14:textId="6987192D" w:rsidR="00FC177F" w:rsidRPr="00FC177F" w:rsidRDefault="005369E9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BMI</w:t>
            </w:r>
            <w:r w:rsidR="00FC177F" w:rsidRPr="00FC177F">
              <w:rPr>
                <w:rFonts w:ascii="Times New Roman" w:hAnsi="Times New Roman" w:cs="Times New Roman"/>
                <w:bCs/>
              </w:rPr>
              <w:t xml:space="preserve"> (kg/m</w:t>
            </w:r>
            <w:r w:rsidR="00FC177F" w:rsidRPr="00FC177F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r w:rsidR="00FC177F" w:rsidRPr="00FC177F">
              <w:rPr>
                <w:rFonts w:ascii="Times New Roman" w:hAnsi="Times New Roman" w:cs="Times New Roman"/>
                <w:bCs/>
              </w:rPr>
              <w:t>)</w:t>
            </w:r>
            <w:r w:rsidR="00FC177F" w:rsidRPr="00FC177F">
              <w:rPr>
                <w:rFonts w:ascii="Times New Roman" w:hAnsi="Times New Roman" w:cs="Times New Roman" w:hint="eastAsia"/>
                <w:bCs/>
              </w:rPr>
              <w:t xml:space="preserve">, </w:t>
            </w:r>
            <w:r w:rsidR="00FC177F" w:rsidRPr="00FC177F">
              <w:rPr>
                <w:rFonts w:ascii="Times New Roman" w:hAnsi="Times New Roman" w:cs="Times New Roman"/>
                <w:bCs/>
              </w:rPr>
              <w:t>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9CF1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2</w:t>
            </w:r>
            <w:r w:rsidRPr="00FC177F">
              <w:rPr>
                <w:rFonts w:ascii="Times New Roman" w:hAnsi="Times New Roman" w:cs="Times New Roman"/>
                <w:bCs/>
              </w:rPr>
              <w:t>2.0 [18.9, 24.0]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EC1BD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2</w:t>
            </w:r>
            <w:r w:rsidRPr="00FC177F">
              <w:rPr>
                <w:rFonts w:ascii="Times New Roman" w:hAnsi="Times New Roman" w:cs="Times New Roman"/>
                <w:bCs/>
              </w:rPr>
              <w:t>1.0 [19.0, 24.0]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B30A1" w14:textId="0C9F8FBD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0</w:t>
            </w:r>
            <w:r w:rsidRPr="00FC177F">
              <w:rPr>
                <w:rFonts w:ascii="Times New Roman" w:hAnsi="Times New Roman" w:cs="Times New Roman"/>
                <w:bCs/>
              </w:rPr>
              <w:t>.60</w:t>
            </w:r>
          </w:p>
        </w:tc>
      </w:tr>
      <w:tr w:rsidR="00F00B3C" w:rsidRPr="00E67E60" w14:paraId="0F75C126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3ECD090" w14:textId="350F1AD5" w:rsidR="00F00B3C" w:rsidRPr="00E67E60" w:rsidRDefault="00E67E60" w:rsidP="00922FC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E67E60">
              <w:rPr>
                <w:rFonts w:ascii="Times New Roman" w:hAnsi="Times New Roman" w:cs="Times New Roman"/>
                <w:b/>
              </w:rPr>
              <w:t>Injury characteristics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A068A" w14:textId="77777777" w:rsidR="00F00B3C" w:rsidRPr="00E67E60" w:rsidRDefault="00F00B3C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9E15A" w14:textId="77777777" w:rsidR="00F00B3C" w:rsidRPr="00E67E60" w:rsidRDefault="00F00B3C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3841" w14:textId="77777777" w:rsidR="00F00B3C" w:rsidRPr="00E67E60" w:rsidRDefault="00F00B3C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070" w:rsidRPr="00FC177F" w14:paraId="70779055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9BC0251" w14:textId="6DF779E6" w:rsidR="00875070" w:rsidRPr="00FC177F" w:rsidRDefault="00875070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Mechanism: Blunt trauma,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1B76A" w14:textId="4BC52342" w:rsidR="00875070" w:rsidRPr="00FC177F" w:rsidRDefault="00875070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326 (97.6)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63D1D" w14:textId="64E686F2" w:rsidR="00875070" w:rsidRPr="00FC177F" w:rsidRDefault="00875070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132 (97.8)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790C" w14:textId="7AD3E84C" w:rsidR="00875070" w:rsidRPr="00FC177F" w:rsidRDefault="00875070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.000</w:t>
            </w:r>
          </w:p>
        </w:tc>
      </w:tr>
      <w:tr w:rsidR="00FC177F" w:rsidRPr="00FC177F" w14:paraId="7627F17C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A736EAD" w14:textId="4A3687E2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G</w:t>
            </w:r>
            <w:r w:rsidRPr="00FC177F">
              <w:rPr>
                <w:rFonts w:ascii="Times New Roman" w:hAnsi="Times New Roman" w:cs="Times New Roman" w:hint="eastAsia"/>
                <w:bCs/>
              </w:rPr>
              <w:t>CS</w:t>
            </w:r>
            <w:r w:rsidRPr="00FC177F">
              <w:rPr>
                <w:rFonts w:ascii="Times New Roman" w:hAnsi="Times New Roman" w:cs="Times New Roman"/>
                <w:bCs/>
              </w:rPr>
              <w:t>, 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9B33E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5.0 [14.0, 15.0]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E4DE7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4.0 [10.0, 15.0]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F84D7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FC177F" w:rsidRPr="00FC177F" w14:paraId="5DC88EAD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56829E4" w14:textId="77777777" w:rsidR="00FC177F" w:rsidRPr="00FC177F" w:rsidRDefault="00FC177F" w:rsidP="00922FC0">
            <w:pPr>
              <w:spacing w:after="0" w:line="360" w:lineRule="auto"/>
              <w:ind w:firstLineChars="123" w:firstLine="246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G</w:t>
            </w:r>
            <w:r w:rsidRPr="00FC177F">
              <w:rPr>
                <w:rFonts w:ascii="Times New Roman" w:hAnsi="Times New Roman" w:cs="Times New Roman"/>
                <w:bCs/>
              </w:rPr>
              <w:t>CS &lt; 15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F5CE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134 (40.1)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1C1EB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75 (55.6)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9254A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0.003</w:t>
            </w:r>
          </w:p>
        </w:tc>
      </w:tr>
      <w:tr w:rsidR="00FC177F" w:rsidRPr="00FC177F" w14:paraId="72ADF081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2167A5B" w14:textId="77777777" w:rsidR="00FC177F" w:rsidRPr="00FC177F" w:rsidRDefault="00FC177F" w:rsidP="00922FC0">
            <w:pPr>
              <w:spacing w:after="0" w:line="360" w:lineRule="auto"/>
              <w:ind w:firstLineChars="123" w:firstLine="246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G</w:t>
            </w:r>
            <w:r w:rsidRPr="00FC177F">
              <w:rPr>
                <w:rFonts w:ascii="Times New Roman" w:hAnsi="Times New Roman" w:cs="Times New Roman"/>
                <w:bCs/>
              </w:rPr>
              <w:t>CS &lt; 9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EA65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39 (11.7)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D0FC4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25 (18.5)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29B55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0.05</w:t>
            </w:r>
          </w:p>
        </w:tc>
      </w:tr>
      <w:tr w:rsidR="00FC177F" w:rsidRPr="00FC177F" w14:paraId="51A262E0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5F082E5" w14:textId="77777777" w:rsidR="00FC177F" w:rsidRPr="00FC177F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ISS, median [IQR]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A5299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1</w:t>
            </w:r>
            <w:r w:rsidRPr="00FC177F">
              <w:rPr>
                <w:rFonts w:ascii="Times New Roman" w:hAnsi="Times New Roman" w:cs="Times New Roman"/>
                <w:bCs/>
              </w:rPr>
              <w:t>7.0 [9.0, 22.0]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F9564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19.0 [14.0, 29.0]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3070D" w14:textId="77777777" w:rsidR="00FC177F" w:rsidRPr="00FC177F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&lt;</w:t>
            </w:r>
            <w:r w:rsidRPr="00FC177F">
              <w:rPr>
                <w:rFonts w:ascii="Times New Roman" w:hAnsi="Times New Roman" w:cs="Times New Roman"/>
                <w:bCs/>
              </w:rPr>
              <w:t xml:space="preserve"> 0.001</w:t>
            </w:r>
          </w:p>
        </w:tc>
      </w:tr>
      <w:tr w:rsidR="00FC177F" w:rsidRPr="00FC177F" w14:paraId="71291C0F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DB80D74" w14:textId="77777777" w:rsidR="00FC177F" w:rsidRPr="00741E95" w:rsidRDefault="00FC177F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ISS severity,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9126C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4C008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7C40E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&lt; 0.001</w:t>
            </w:r>
          </w:p>
        </w:tc>
      </w:tr>
      <w:tr w:rsidR="00FC177F" w:rsidRPr="00FC177F" w14:paraId="7C81752E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1265685" w14:textId="77777777" w:rsidR="00FC177F" w:rsidRPr="00741E95" w:rsidRDefault="00FC177F" w:rsidP="00922FC0">
            <w:pPr>
              <w:spacing w:after="0" w:line="360" w:lineRule="auto"/>
              <w:ind w:firstLineChars="123" w:firstLine="246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Mild to moderate (1-15)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1BE2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158 (47.3)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498B4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37 (27.4)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DE92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C177F" w:rsidRPr="00FC177F" w14:paraId="45C30527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D79665E" w14:textId="77777777" w:rsidR="00FC177F" w:rsidRPr="00741E95" w:rsidRDefault="00FC177F" w:rsidP="00922FC0">
            <w:pPr>
              <w:spacing w:after="0" w:line="360" w:lineRule="auto"/>
              <w:ind w:firstLineChars="123" w:firstLine="246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Severe (16-24)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D2FC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102 (30.5)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2AED1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  <w:bCs/>
              </w:rPr>
              <w:t>45 (33.3)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95447" w14:textId="77777777" w:rsidR="00FC177F" w:rsidRPr="00741E95" w:rsidRDefault="00FC177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41E95" w:rsidRPr="00FC177F" w14:paraId="101679F5" w14:textId="77777777" w:rsidTr="00852A43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</w:tcPr>
          <w:p w14:paraId="2C3BE13C" w14:textId="0BA98410" w:rsidR="00741E95" w:rsidRPr="00741E95" w:rsidRDefault="00741E95" w:rsidP="00741E95">
            <w:pPr>
              <w:spacing w:after="0" w:line="360" w:lineRule="auto"/>
              <w:ind w:firstLineChars="123" w:firstLine="246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</w:rPr>
              <w:t>Very severe (≥25)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03C8E6C" w14:textId="013C1B27" w:rsidR="00741E95" w:rsidRPr="00741E95" w:rsidRDefault="00741E95" w:rsidP="00741E95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</w:rPr>
              <w:t>74 (22.2)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06D9E" w14:textId="79EA69A0" w:rsidR="00741E95" w:rsidRPr="00741E95" w:rsidRDefault="00741E95" w:rsidP="00741E95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41E95">
              <w:rPr>
                <w:rFonts w:ascii="Times New Roman" w:hAnsi="Times New Roman" w:cs="Times New Roman"/>
              </w:rPr>
              <w:t>53 (39.3)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A42EE" w14:textId="77777777" w:rsidR="00741E95" w:rsidRPr="00741E95" w:rsidRDefault="00741E95" w:rsidP="00741E95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D562F" w:rsidRPr="00FC177F" w14:paraId="1369EAF1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72B1866" w14:textId="26865427" w:rsidR="001D562F" w:rsidRPr="00FC177F" w:rsidRDefault="001D562F" w:rsidP="00922FC0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5049BE">
              <w:rPr>
                <w:rFonts w:ascii="Times New Roman" w:hAnsi="Times New Roman" w:cs="Times New Roman"/>
                <w:b/>
                <w:color w:val="000000" w:themeColor="text1"/>
              </w:rPr>
              <w:t>AIS ≥ 3,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3ECF3" w14:textId="77777777" w:rsidR="001D562F" w:rsidRPr="00FC177F" w:rsidRDefault="001D562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615B1" w14:textId="77777777" w:rsidR="001D562F" w:rsidRPr="00FC177F" w:rsidRDefault="001D562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2B52" w14:textId="77777777" w:rsidR="001D562F" w:rsidRPr="00FC177F" w:rsidRDefault="001D562F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E2E6E" w:rsidRPr="00FC177F" w14:paraId="592AD317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6166E6A8" w14:textId="69C77B1E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Head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BA355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111 (33.2)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C7BA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42 (31.1)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BE7DD" w14:textId="605A0739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.74</w:t>
            </w:r>
          </w:p>
        </w:tc>
      </w:tr>
      <w:tr w:rsidR="00CE2E6E" w:rsidRPr="00FC177F" w14:paraId="631FCBA6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AF0EFF9" w14:textId="1E05978A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  <w:szCs w:val="20"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Face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FC65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1 (0.3)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99FD6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2 (1.5)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592DC" w14:textId="78D3ED12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.20</w:t>
            </w:r>
          </w:p>
        </w:tc>
      </w:tr>
      <w:tr w:rsidR="00CE2E6E" w:rsidRPr="00FC177F" w14:paraId="1AE56BA6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55D49551" w14:textId="47D0AF9A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Chest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1217C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1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22 (36.5)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E82D1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67 (49.6)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D4D8F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0.01</w:t>
            </w:r>
          </w:p>
        </w:tc>
      </w:tr>
      <w:tr w:rsidR="00CE2E6E" w:rsidRPr="00FC177F" w14:paraId="3D979DDE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6E5F8D27" w14:textId="4FF701C3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Abdomen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06CE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73 (21.9)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CED6C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49 (36.3)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00E2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0.002</w:t>
            </w:r>
          </w:p>
        </w:tc>
      </w:tr>
      <w:tr w:rsidR="00CE2E6E" w:rsidRPr="00FC177F" w14:paraId="07F7B192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C90173A" w14:textId="1CBF6CC3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Extremity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7F425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79 (23.7)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E14D1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59 (43.7)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18CEB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&lt;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 xml:space="preserve"> 0.001</w:t>
            </w:r>
          </w:p>
        </w:tc>
      </w:tr>
      <w:tr w:rsidR="00CE2E6E" w:rsidRPr="00FC177F" w14:paraId="224A63BE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463E93C" w14:textId="2FB34B70" w:rsidR="00CE2E6E" w:rsidRPr="00FC177F" w:rsidRDefault="00CE2E6E" w:rsidP="00922FC0">
            <w:pPr>
              <w:spacing w:after="0" w:line="360" w:lineRule="auto"/>
              <w:ind w:firstLineChars="74" w:firstLine="148"/>
              <w:rPr>
                <w:rFonts w:ascii="Times New Roman" w:hAnsi="Times New Roman" w:cs="Times New Roman"/>
                <w:bCs/>
              </w:rPr>
            </w:pPr>
            <w:r w:rsidRPr="00B639F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External</w:t>
            </w:r>
          </w:p>
        </w:tc>
        <w:tc>
          <w:tcPr>
            <w:tcW w:w="2197" w:type="dxa"/>
            <w:tcBorders>
              <w:top w:val="nil"/>
              <w:left w:val="nil"/>
              <w:right w:val="nil"/>
            </w:tcBorders>
            <w:vAlign w:val="center"/>
          </w:tcPr>
          <w:p w14:paraId="47F777AE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1 (0.3)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73768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0 (0.0)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vAlign w:val="center"/>
          </w:tcPr>
          <w:p w14:paraId="3ED591E2" w14:textId="77777777" w:rsidR="00CE2E6E" w:rsidRPr="00FC177F" w:rsidRDefault="00CE2E6E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1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.000</w:t>
            </w:r>
          </w:p>
        </w:tc>
      </w:tr>
      <w:tr w:rsidR="00CC77F4" w:rsidRPr="00FC177F" w14:paraId="1C03027E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6976B6E3" w14:textId="390BDC09" w:rsidR="00CC77F4" w:rsidRPr="00FC177F" w:rsidRDefault="00CC77F4" w:rsidP="00922FC0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BA25F5">
              <w:rPr>
                <w:rFonts w:ascii="Times New Roman" w:hAnsi="Times New Roman" w:cs="Times New Roman"/>
                <w:b/>
                <w:color w:val="000000" w:themeColor="text1"/>
              </w:rPr>
              <w:t>Resuscitation &amp; Interventions,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0B98" w14:textId="77777777" w:rsidR="00CC77F4" w:rsidRPr="00FC177F" w:rsidRDefault="00CC77F4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073A0" w14:textId="77777777" w:rsidR="00CC77F4" w:rsidRPr="00FC177F" w:rsidRDefault="00CC77F4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09DCF" w14:textId="77777777" w:rsidR="00CC77F4" w:rsidRPr="00FC177F" w:rsidRDefault="00CC77F4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</w:p>
        </w:tc>
      </w:tr>
      <w:tr w:rsidR="00CB5DE7" w:rsidRPr="00FC177F" w14:paraId="088A1C9F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77A1C24D" w14:textId="7F71B56E" w:rsidR="00CB5DE7" w:rsidRPr="00FC177F" w:rsidRDefault="00CB5DE7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R</w:t>
            </w:r>
            <w:r w:rsidRPr="00FC177F">
              <w:rPr>
                <w:rFonts w:ascii="Times New Roman" w:hAnsi="Times New Roman" w:cs="Times New Roman"/>
                <w:bCs/>
              </w:rPr>
              <w:t>equiring surgery,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7EA67" w14:textId="484A2F60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235 (70.4)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83096" w14:textId="61085DCD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1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15 (85.2)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A2B1" w14:textId="190358D7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0.001</w:t>
            </w:r>
          </w:p>
        </w:tc>
      </w:tr>
      <w:tr w:rsidR="00CB5DE7" w:rsidRPr="00FC177F" w14:paraId="08098759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3A0C1034" w14:textId="7B55405E" w:rsidR="00CB5DE7" w:rsidRPr="00FC177F" w:rsidRDefault="00CB5DE7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Craniotomy, n (%)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6734D" w14:textId="109340D9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8 (2.4)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25E0F" w14:textId="7C2B917B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5 (3.7)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66D9" w14:textId="2E7914EB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 w:hint="eastAsia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FC177F">
              <w:rPr>
                <w:rFonts w:ascii="Times New Roman" w:hAnsi="Times New Roman" w:cs="Times New Roman"/>
                <w:bCs/>
                <w:szCs w:val="20"/>
              </w:rPr>
              <w:t>.53</w:t>
            </w:r>
          </w:p>
        </w:tc>
      </w:tr>
      <w:tr w:rsidR="00CB5DE7" w:rsidRPr="00FC177F" w14:paraId="4DDCC475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4303B14F" w14:textId="50AEE84E" w:rsidR="00CB5DE7" w:rsidRPr="00FC177F" w:rsidRDefault="00CB5DE7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Transfusion w</w:t>
            </w:r>
            <w:r w:rsidRPr="00FC177F">
              <w:rPr>
                <w:rFonts w:ascii="Times New Roman" w:hAnsi="Times New Roman" w:cs="Times New Roman"/>
                <w:bCs/>
              </w:rPr>
              <w:t>ithin 4hours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0567" w14:textId="4215CA31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57 (17.1)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A3B3B" w14:textId="58FA93DD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45 (33.3)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EEED3" w14:textId="20076BDD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0.002</w:t>
            </w:r>
          </w:p>
        </w:tc>
      </w:tr>
      <w:tr w:rsidR="00CB5DE7" w:rsidRPr="00FC177F" w14:paraId="2194A924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9699200" w14:textId="6F62BC46" w:rsidR="00CB5DE7" w:rsidRPr="00FC177F" w:rsidRDefault="00CB5DE7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Transfusion w</w:t>
            </w:r>
            <w:r w:rsidRPr="00FC177F">
              <w:rPr>
                <w:rFonts w:ascii="Times New Roman" w:hAnsi="Times New Roman" w:cs="Times New Roman"/>
                <w:bCs/>
              </w:rPr>
              <w:t>ithin 24hours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C724" w14:textId="407B2E69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32 (9.6)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E924F" w14:textId="50B059B2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31 (23.0)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FBF8E" w14:textId="186DDC8E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  <w:szCs w:val="20"/>
              </w:rPr>
              <w:t>0.001</w:t>
            </w:r>
          </w:p>
        </w:tc>
      </w:tr>
      <w:tr w:rsidR="00CB5DE7" w:rsidRPr="00FC177F" w14:paraId="5ABE1365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5AB958F" w14:textId="6959DF8F" w:rsidR="00CB5DE7" w:rsidRPr="00FC177F" w:rsidRDefault="00CB5DE7" w:rsidP="00922FC0">
            <w:pPr>
              <w:spacing w:after="0" w:line="360" w:lineRule="auto"/>
              <w:ind w:firstLineChars="50" w:firstLine="100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CRP</w:t>
            </w:r>
            <w:r w:rsidRPr="00FC177F">
              <w:rPr>
                <w:rFonts w:ascii="Times New Roman" w:hAnsi="Times New Roman" w:cs="Times New Roman" w:hint="eastAsia"/>
                <w:bCs/>
              </w:rPr>
              <w:t xml:space="preserve">, </w:t>
            </w:r>
            <w:r w:rsidRPr="00FC177F">
              <w:rPr>
                <w:rFonts w:ascii="Times New Roman" w:hAnsi="Times New Roman" w:cs="Times New Roman"/>
                <w:bCs/>
              </w:rPr>
              <w:t>median [IQR]</w:t>
            </w:r>
          </w:p>
        </w:tc>
        <w:tc>
          <w:tcPr>
            <w:tcW w:w="2197" w:type="dxa"/>
            <w:tcBorders>
              <w:top w:val="nil"/>
              <w:left w:val="nil"/>
              <w:right w:val="nil"/>
            </w:tcBorders>
            <w:vAlign w:val="center"/>
          </w:tcPr>
          <w:p w14:paraId="429549B1" w14:textId="37E264F0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</w:rPr>
              <w:t>2.0 [0.6, 6.0]</w:t>
            </w:r>
          </w:p>
        </w:tc>
        <w:tc>
          <w:tcPr>
            <w:tcW w:w="2339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8F4B9" w14:textId="03472BED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/>
                <w:bCs/>
              </w:rPr>
              <w:t>5.0 [2.0, 11.0]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vAlign w:val="center"/>
          </w:tcPr>
          <w:p w14:paraId="48114CDA" w14:textId="5C6CC351" w:rsidR="00CB5DE7" w:rsidRPr="00FC177F" w:rsidRDefault="00CB5DE7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&lt;</w:t>
            </w:r>
            <w:r w:rsidRPr="00FC177F">
              <w:rPr>
                <w:rFonts w:ascii="Times New Roman" w:hAnsi="Times New Roman" w:cs="Times New Roman"/>
                <w:bCs/>
              </w:rPr>
              <w:t xml:space="preserve"> 0.001</w:t>
            </w:r>
          </w:p>
        </w:tc>
      </w:tr>
      <w:tr w:rsidR="00BE7744" w:rsidRPr="00FC177F" w14:paraId="2ECE45FD" w14:textId="77777777" w:rsidTr="00922FC0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B9C4089" w14:textId="2C5CCE79" w:rsidR="00BE7744" w:rsidRPr="00FC177F" w:rsidRDefault="00BE7744" w:rsidP="00922FC0">
            <w:pPr>
              <w:spacing w:after="0" w:line="360" w:lineRule="auto"/>
              <w:ind w:firstLineChars="73" w:firstLine="146"/>
              <w:rPr>
                <w:rFonts w:ascii="Times New Roman" w:hAnsi="Times New Roman" w:cs="Times New Roman"/>
                <w:bCs/>
              </w:rPr>
            </w:pPr>
            <w:r w:rsidRPr="00FC177F">
              <w:rPr>
                <w:rFonts w:ascii="Times New Roman" w:hAnsi="Times New Roman" w:cs="Times New Roman" w:hint="eastAsia"/>
                <w:bCs/>
              </w:rPr>
              <w:t>L</w:t>
            </w:r>
            <w:r w:rsidRPr="00FC177F">
              <w:rPr>
                <w:rFonts w:ascii="Times New Roman" w:hAnsi="Times New Roman" w:cs="Times New Roman"/>
                <w:bCs/>
              </w:rPr>
              <w:t>actate, median [IQR]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6484E9" w14:textId="7F69BCD0" w:rsidR="00BE7744" w:rsidRPr="00FC177F" w:rsidRDefault="00BE7744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</w:rPr>
              <w:t>3.0 [1.7, 4.0]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C0E0" w14:textId="167D74FF" w:rsidR="00BE7744" w:rsidRPr="00FC177F" w:rsidRDefault="00BE7744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</w:rPr>
              <w:t>3.0 [2.0, 4.0]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3303D" w14:textId="65FE10A8" w:rsidR="00BE7744" w:rsidRPr="00FC177F" w:rsidRDefault="00BE7744" w:rsidP="00922FC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FC177F">
              <w:rPr>
                <w:rFonts w:ascii="Times New Roman" w:hAnsi="Times New Roman" w:cs="Times New Roman"/>
                <w:bCs/>
              </w:rPr>
              <w:t>0.85</w:t>
            </w:r>
          </w:p>
        </w:tc>
      </w:tr>
    </w:tbl>
    <w:p w14:paraId="083E0943" w14:textId="5F484011" w:rsidR="006C6B3E" w:rsidRPr="00922FC0" w:rsidRDefault="006C6B3E" w:rsidP="00922FC0">
      <w:pPr>
        <w:spacing w:line="360" w:lineRule="auto"/>
        <w:rPr>
          <w:rFonts w:ascii="Times New Roman" w:hAnsi="Times New Roman" w:cs="Times New Roman"/>
        </w:rPr>
      </w:pPr>
      <w:r w:rsidRPr="00055805">
        <w:rPr>
          <w:rFonts w:ascii="Times New Roman" w:hAnsi="Times New Roman" w:cs="Times New Roman" w:hint="eastAsia"/>
          <w:sz w:val="18"/>
        </w:rPr>
        <w:t xml:space="preserve">Abbreviations: </w:t>
      </w:r>
      <w:r w:rsidR="00072084" w:rsidRPr="00055805">
        <w:rPr>
          <w:rFonts w:ascii="Times New Roman" w:hAnsi="Times New Roman" w:cs="Times New Roman"/>
          <w:sz w:val="18"/>
        </w:rPr>
        <w:t>IQR, Interquartile Range</w:t>
      </w:r>
      <w:r w:rsidR="00917CB1">
        <w:rPr>
          <w:rFonts w:ascii="Times New Roman" w:hAnsi="Times New Roman" w:cs="Times New Roman"/>
          <w:sz w:val="18"/>
        </w:rPr>
        <w:t>;</w:t>
      </w:r>
      <w:r w:rsidR="00072084">
        <w:rPr>
          <w:rFonts w:ascii="Times New Roman" w:hAnsi="Times New Roman" w:cs="Times New Roman" w:hint="eastAsia"/>
          <w:sz w:val="18"/>
        </w:rPr>
        <w:t xml:space="preserve"> </w:t>
      </w:r>
      <w:r w:rsidR="007B0534" w:rsidRPr="007B0534">
        <w:rPr>
          <w:rFonts w:ascii="Times New Roman" w:hAnsi="Times New Roman" w:cs="Times New Roman"/>
          <w:sz w:val="18"/>
        </w:rPr>
        <w:t xml:space="preserve">BMI, body mass index; </w:t>
      </w:r>
      <w:r w:rsidR="00072084">
        <w:rPr>
          <w:rFonts w:ascii="Times New Roman" w:hAnsi="Times New Roman" w:cs="Times New Roman" w:hint="eastAsia"/>
        </w:rPr>
        <w:t>GCS</w:t>
      </w:r>
      <w:r w:rsidR="00917CB1">
        <w:rPr>
          <w:rFonts w:ascii="Times New Roman" w:hAnsi="Times New Roman" w:cs="Times New Roman"/>
        </w:rPr>
        <w:t>,</w:t>
      </w:r>
      <w:r w:rsidR="00072084">
        <w:rPr>
          <w:rFonts w:ascii="Times New Roman" w:hAnsi="Times New Roman" w:cs="Times New Roman" w:hint="eastAsia"/>
        </w:rPr>
        <w:t xml:space="preserve"> </w:t>
      </w:r>
      <w:r w:rsidR="00072084" w:rsidRPr="00072084">
        <w:rPr>
          <w:rFonts w:ascii="Times New Roman" w:hAnsi="Times New Roman" w:cs="Times New Roman"/>
        </w:rPr>
        <w:t>Glasgow Coma Scale</w:t>
      </w:r>
      <w:r w:rsidR="00917CB1">
        <w:rPr>
          <w:rFonts w:ascii="Times New Roman" w:hAnsi="Times New Roman" w:cs="Times New Roman"/>
          <w:sz w:val="18"/>
        </w:rPr>
        <w:t>;</w:t>
      </w:r>
      <w:r w:rsidR="00072084">
        <w:rPr>
          <w:rFonts w:ascii="Times New Roman" w:hAnsi="Times New Roman" w:cs="Times New Roman" w:hint="eastAsia"/>
          <w:sz w:val="18"/>
        </w:rPr>
        <w:t xml:space="preserve"> </w:t>
      </w:r>
      <w:r w:rsidRPr="00055805">
        <w:rPr>
          <w:rFonts w:ascii="Times New Roman" w:hAnsi="Times New Roman" w:cs="Times New Roman"/>
          <w:sz w:val="18"/>
        </w:rPr>
        <w:t>ISS</w:t>
      </w:r>
      <w:r w:rsidRPr="00055805">
        <w:rPr>
          <w:rFonts w:ascii="Times New Roman" w:hAnsi="Times New Roman" w:cs="Times New Roman" w:hint="eastAsia"/>
          <w:sz w:val="18"/>
        </w:rPr>
        <w:t>,</w:t>
      </w:r>
      <w:r w:rsidRPr="00055805">
        <w:rPr>
          <w:rFonts w:ascii="Times New Roman" w:hAnsi="Times New Roman" w:cs="Times New Roman"/>
          <w:sz w:val="18"/>
        </w:rPr>
        <w:t xml:space="preserve"> injury severity score</w:t>
      </w:r>
      <w:r w:rsidRPr="00055805">
        <w:rPr>
          <w:rFonts w:ascii="Times New Roman" w:hAnsi="Times New Roman" w:cs="Times New Roman" w:hint="eastAsia"/>
          <w:sz w:val="18"/>
        </w:rPr>
        <w:t>;</w:t>
      </w:r>
      <w:r w:rsidRPr="00055805">
        <w:rPr>
          <w:rFonts w:ascii="Times New Roman" w:hAnsi="Times New Roman" w:cs="Times New Roman"/>
          <w:sz w:val="18"/>
        </w:rPr>
        <w:t xml:space="preserve"> AIS</w:t>
      </w:r>
      <w:r w:rsidR="00917CB1">
        <w:rPr>
          <w:rFonts w:ascii="Times New Roman" w:hAnsi="Times New Roman" w:cs="Times New Roman"/>
          <w:sz w:val="18"/>
        </w:rPr>
        <w:t>,</w:t>
      </w:r>
      <w:r w:rsidRPr="00055805">
        <w:rPr>
          <w:rFonts w:ascii="Times New Roman" w:hAnsi="Times New Roman" w:cs="Times New Roman"/>
          <w:sz w:val="18"/>
        </w:rPr>
        <w:t xml:space="preserve"> abbreviated injury scale</w:t>
      </w:r>
      <w:r w:rsidR="00917CB1">
        <w:rPr>
          <w:rFonts w:ascii="Times New Roman" w:hAnsi="Times New Roman" w:cs="Times New Roman"/>
          <w:sz w:val="18"/>
        </w:rPr>
        <w:t>;</w:t>
      </w:r>
      <w:r w:rsidR="00072084">
        <w:rPr>
          <w:rFonts w:ascii="Times New Roman" w:hAnsi="Times New Roman" w:cs="Times New Roman" w:hint="eastAsia"/>
          <w:sz w:val="18"/>
        </w:rPr>
        <w:t xml:space="preserve"> CRP</w:t>
      </w:r>
      <w:r w:rsidR="00917CB1">
        <w:rPr>
          <w:rFonts w:ascii="Times New Roman" w:hAnsi="Times New Roman" w:cs="Times New Roman"/>
          <w:sz w:val="18"/>
        </w:rPr>
        <w:t>,</w:t>
      </w:r>
      <w:r w:rsidR="00072084">
        <w:rPr>
          <w:rFonts w:ascii="Times New Roman" w:hAnsi="Times New Roman" w:cs="Times New Roman" w:hint="eastAsia"/>
          <w:sz w:val="18"/>
        </w:rPr>
        <w:t xml:space="preserve"> </w:t>
      </w:r>
      <w:r w:rsidR="00072084" w:rsidRPr="00072084">
        <w:rPr>
          <w:rFonts w:ascii="Times New Roman" w:hAnsi="Times New Roman" w:cs="Times New Roman"/>
          <w:sz w:val="18"/>
        </w:rPr>
        <w:t>C-Reactive Protein</w:t>
      </w:r>
    </w:p>
    <w:p w14:paraId="4EF61553" w14:textId="77777777" w:rsidR="006C6B3E" w:rsidRPr="00055805" w:rsidRDefault="006C6B3E" w:rsidP="006C6B3E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/>
          <w:b/>
          <w:sz w:val="22"/>
        </w:rPr>
        <w:lastRenderedPageBreak/>
        <w:t xml:space="preserve">Supplementary </w:t>
      </w:r>
      <w:r w:rsidRPr="00055805">
        <w:rPr>
          <w:rFonts w:ascii="Times New Roman" w:hAnsi="Times New Roman" w:cs="Times New Roman" w:hint="eastAsia"/>
          <w:b/>
          <w:sz w:val="22"/>
        </w:rPr>
        <w:t>T</w:t>
      </w:r>
      <w:r w:rsidRPr="00055805">
        <w:rPr>
          <w:rFonts w:ascii="Times New Roman" w:hAnsi="Times New Roman" w:cs="Times New Roman"/>
          <w:b/>
          <w:sz w:val="22"/>
        </w:rPr>
        <w:t xml:space="preserve">able 2. </w:t>
      </w:r>
      <w:r w:rsidRPr="00055805">
        <w:rPr>
          <w:rFonts w:ascii="Times New Roman" w:hAnsi="Times New Roman" w:cs="Times New Roman" w:hint="eastAsia"/>
          <w:b/>
          <w:sz w:val="22"/>
        </w:rPr>
        <w:t>C</w:t>
      </w:r>
      <w:r w:rsidRPr="00055805">
        <w:rPr>
          <w:rFonts w:ascii="Times New Roman" w:hAnsi="Times New Roman" w:cs="Times New Roman"/>
          <w:b/>
          <w:sz w:val="22"/>
        </w:rPr>
        <w:t>omparison of clinical outcomes between pediatric trauma patients with and without early hyponatremia.</w:t>
      </w: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339"/>
        <w:gridCol w:w="2339"/>
        <w:gridCol w:w="1229"/>
      </w:tblGrid>
      <w:tr w:rsidR="006C6B3E" w:rsidRPr="00055805" w14:paraId="76E69A61" w14:textId="77777777" w:rsidTr="006111DE">
        <w:trPr>
          <w:trHeight w:val="177"/>
        </w:trPr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CDDA7" w14:textId="77777777" w:rsidR="006C6B3E" w:rsidRPr="00055805" w:rsidRDefault="006C6B3E" w:rsidP="006111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  <w:b/>
                <w:szCs w:val="20"/>
              </w:rPr>
              <w:t>Variables</w:t>
            </w:r>
          </w:p>
        </w:tc>
        <w:tc>
          <w:tcPr>
            <w:tcW w:w="23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F03AF8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55805">
              <w:rPr>
                <w:rFonts w:ascii="Times New Roman" w:hAnsi="Times New Roman" w:cs="Times New Roman" w:hint="eastAsia"/>
                <w:b/>
                <w:bCs/>
              </w:rPr>
              <w:t>N</w:t>
            </w:r>
            <w:r w:rsidRPr="00055805">
              <w:rPr>
                <w:rFonts w:ascii="Times New Roman" w:hAnsi="Times New Roman" w:cs="Times New Roman"/>
                <w:b/>
                <w:bCs/>
              </w:rPr>
              <w:t>ormonatremia</w:t>
            </w:r>
            <w:proofErr w:type="spellEnd"/>
            <w:r w:rsidRPr="00055805">
              <w:rPr>
                <w:rFonts w:ascii="Times New Roman" w:hAnsi="Times New Roman" w:cs="Times New Roman"/>
                <w:b/>
                <w:bCs/>
              </w:rPr>
              <w:t xml:space="preserve"> (n = 303)</w:t>
            </w:r>
          </w:p>
        </w:tc>
        <w:tc>
          <w:tcPr>
            <w:tcW w:w="23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012F3C4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Hyponatremia (n = 166)</w:t>
            </w:r>
          </w:p>
        </w:tc>
        <w:tc>
          <w:tcPr>
            <w:tcW w:w="1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21E7E78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5805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055805">
              <w:rPr>
                <w:rFonts w:ascii="Times New Roman" w:hAnsi="Times New Roman" w:cs="Times New Roman"/>
                <w:b/>
                <w:bCs/>
              </w:rPr>
              <w:t xml:space="preserve"> - value</w:t>
            </w:r>
          </w:p>
        </w:tc>
      </w:tr>
      <w:tr w:rsidR="006C6B3E" w:rsidRPr="00055805" w14:paraId="29D9B627" w14:textId="77777777" w:rsidTr="006111DE">
        <w:trPr>
          <w:trHeight w:val="3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7BD84CF" w14:textId="77777777" w:rsidR="006C6B3E" w:rsidRPr="00055805" w:rsidRDefault="006C6B3E" w:rsidP="006111D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L</w:t>
            </w:r>
            <w:r w:rsidRPr="00055805">
              <w:rPr>
                <w:rFonts w:ascii="Times New Roman" w:hAnsi="Times New Roman" w:cs="Times New Roman"/>
                <w:b/>
              </w:rPr>
              <w:t xml:space="preserve">ength of stay, </w:t>
            </w:r>
            <w:r w:rsidRPr="00055805">
              <w:rPr>
                <w:rFonts w:ascii="Times New Roman" w:hAnsi="Times New Roman" w:cs="Times New Roman"/>
                <w:b/>
                <w:bCs/>
              </w:rPr>
              <w:t>median [IQR]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CBF8F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D99ED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71628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6B3E" w:rsidRPr="00055805" w14:paraId="4D42CD42" w14:textId="77777777" w:rsidTr="006111DE">
        <w:trPr>
          <w:trHeight w:val="3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202DC3CC" w14:textId="77777777" w:rsidR="006C6B3E" w:rsidRPr="00055805" w:rsidRDefault="006C6B3E" w:rsidP="006111DE">
            <w:pPr>
              <w:spacing w:line="360" w:lineRule="auto"/>
              <w:ind w:firstLineChars="75" w:firstLine="150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/>
                <w:bCs/>
              </w:rPr>
              <w:t>Hospital length of stay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237B" w14:textId="680B8B75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5D28CC">
              <w:rPr>
                <w:rFonts w:ascii="Times New Roman" w:hAnsi="Times New Roman" w:cs="Times New Roman"/>
                <w:color w:val="000000" w:themeColor="text1"/>
              </w:rPr>
              <w:t>3 [9, 21]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6EC43" w14:textId="215E90E9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/>
                <w:color w:val="000000" w:themeColor="text1"/>
              </w:rPr>
              <w:t>18 [14, 36]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2CA97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</w:tr>
      <w:tr w:rsidR="006C6B3E" w:rsidRPr="00055805" w14:paraId="6F072710" w14:textId="77777777" w:rsidTr="006111DE">
        <w:trPr>
          <w:trHeight w:val="3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16C944FB" w14:textId="77777777" w:rsidR="006C6B3E" w:rsidRPr="00055805" w:rsidRDefault="006C6B3E" w:rsidP="006111DE">
            <w:pPr>
              <w:spacing w:line="360" w:lineRule="auto"/>
              <w:ind w:firstLineChars="75" w:firstLine="150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I</w:t>
            </w:r>
            <w:r w:rsidRPr="00055805">
              <w:rPr>
                <w:rFonts w:ascii="Times New Roman" w:hAnsi="Times New Roman" w:cs="Times New Roman"/>
              </w:rPr>
              <w:t>CU length of stay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80928" w14:textId="65F9A0A3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5D28CC">
              <w:rPr>
                <w:rFonts w:ascii="Times New Roman" w:hAnsi="Times New Roman" w:cs="Times New Roman"/>
                <w:color w:val="000000" w:themeColor="text1"/>
              </w:rPr>
              <w:t xml:space="preserve"> [1, 5]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4114F" w14:textId="2EDF589B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/>
                <w:color w:val="000000" w:themeColor="text1"/>
              </w:rPr>
              <w:t>5 [3, 10]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8CC01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</w:tr>
      <w:tr w:rsidR="006C6B3E" w:rsidRPr="00055805" w14:paraId="45EF42FF" w14:textId="77777777" w:rsidTr="006111DE">
        <w:trPr>
          <w:trHeight w:val="3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07295D0" w14:textId="77777777" w:rsidR="006C6B3E" w:rsidRPr="00055805" w:rsidRDefault="006C6B3E" w:rsidP="006111D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M</w:t>
            </w:r>
            <w:r w:rsidRPr="00055805">
              <w:rPr>
                <w:rFonts w:ascii="Times New Roman" w:hAnsi="Times New Roman" w:cs="Times New Roman"/>
                <w:b/>
              </w:rPr>
              <w:t xml:space="preserve">echanical ventilation duration, </w:t>
            </w:r>
            <w:r w:rsidRPr="00055805">
              <w:rPr>
                <w:rFonts w:ascii="Times New Roman" w:hAnsi="Times New Roman" w:cs="Times New Roman"/>
                <w:b/>
                <w:bCs/>
              </w:rPr>
              <w:t>median [IQR]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0FEC" w14:textId="3CA4115C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5D28CC">
              <w:rPr>
                <w:rFonts w:ascii="Times New Roman" w:hAnsi="Times New Roman" w:cs="Times New Roman"/>
                <w:color w:val="000000" w:themeColor="text1"/>
              </w:rPr>
              <w:t xml:space="preserve"> [0, 1]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1B5E4" w14:textId="32FEEAF1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28CC">
              <w:rPr>
                <w:rFonts w:ascii="Times New Roman" w:hAnsi="Times New Roman" w:cs="Times New Roman"/>
                <w:color w:val="000000" w:themeColor="text1"/>
              </w:rPr>
              <w:t>1 [0, 5]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BB302" w14:textId="7777777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</w:tr>
      <w:tr w:rsidR="006C6B3E" w:rsidRPr="00055805" w14:paraId="6D0C5F7C" w14:textId="77777777" w:rsidTr="006111DE">
        <w:trPr>
          <w:trHeight w:val="38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42" w:type="dxa"/>
              <w:bottom w:w="0" w:type="dxa"/>
              <w:right w:w="15" w:type="dxa"/>
            </w:tcMar>
            <w:vAlign w:val="center"/>
          </w:tcPr>
          <w:p w14:paraId="06EA005D" w14:textId="77777777" w:rsidR="006C6B3E" w:rsidRPr="00055805" w:rsidRDefault="006C6B3E" w:rsidP="006111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M</w:t>
            </w:r>
            <w:r w:rsidRPr="00055805">
              <w:rPr>
                <w:rFonts w:ascii="Times New Roman" w:hAnsi="Times New Roman" w:cs="Times New Roman"/>
              </w:rPr>
              <w:t>ortality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1CAD73" w14:textId="77777777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D28CC">
              <w:rPr>
                <w:rFonts w:ascii="Times New Roman" w:hAnsi="Times New Roman" w:cs="Times New Roman"/>
                <w:color w:val="000000" w:themeColor="text1"/>
                <w:szCs w:val="20"/>
              </w:rPr>
              <w:t>7 (2.1)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7016D" w14:textId="77777777" w:rsidR="006C6B3E" w:rsidRPr="005D28CC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5D28CC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5D28C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(5.2)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E749B" w14:textId="2A89B837" w:rsidR="006C6B3E" w:rsidRPr="00055805" w:rsidRDefault="006C6B3E" w:rsidP="006111D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55805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055805">
              <w:rPr>
                <w:rFonts w:ascii="Times New Roman" w:hAnsi="Times New Roman" w:cs="Times New Roman"/>
                <w:szCs w:val="20"/>
              </w:rPr>
              <w:t>.13</w:t>
            </w:r>
          </w:p>
        </w:tc>
      </w:tr>
    </w:tbl>
    <w:p w14:paraId="0EB7F795" w14:textId="77777777" w:rsidR="006C6B3E" w:rsidRPr="00055805" w:rsidRDefault="006C6B3E" w:rsidP="006C6B3E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 w:hint="eastAsia"/>
          <w:sz w:val="18"/>
        </w:rPr>
        <w:t>Abbreviations:</w:t>
      </w:r>
      <w:r w:rsidRPr="00055805">
        <w:rPr>
          <w:rFonts w:ascii="Times New Roman" w:hAnsi="Times New Roman" w:cs="Times New Roman"/>
          <w:sz w:val="18"/>
        </w:rPr>
        <w:t xml:space="preserve"> IQR, Interquartile Range; </w:t>
      </w:r>
      <w:r w:rsidRPr="00055805">
        <w:rPr>
          <w:rFonts w:ascii="Times New Roman" w:hAnsi="Times New Roman" w:cs="Times New Roman" w:hint="eastAsia"/>
          <w:sz w:val="18"/>
        </w:rPr>
        <w:t>ICU, Intensive Care Unit</w:t>
      </w:r>
    </w:p>
    <w:p w14:paraId="42A1D962" w14:textId="77777777" w:rsidR="006C6B3E" w:rsidRDefault="006C6B3E">
      <w:pPr>
        <w:widowControl/>
        <w:wordWrap/>
        <w:autoSpaceDE/>
        <w:autoSpaceDN/>
      </w:pPr>
      <w:r>
        <w:br w:type="page"/>
      </w:r>
    </w:p>
    <w:p w14:paraId="561D5EAA" w14:textId="77777777" w:rsidR="006C6B3E" w:rsidRDefault="006C6B3E" w:rsidP="006C6B3E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2"/>
        </w:rPr>
        <w:t>3</w:t>
      </w:r>
      <w:r w:rsidRPr="00055805">
        <w:rPr>
          <w:rFonts w:ascii="Times New Roman" w:hAnsi="Times New Roman" w:cs="Times New Roman"/>
          <w:b/>
          <w:sz w:val="22"/>
        </w:rPr>
        <w:t>. Multivariable logistic regression analysis of risk factors associated with hyponatremia in pediatric trauma patients.</w:t>
      </w:r>
    </w:p>
    <w:tbl>
      <w:tblPr>
        <w:tblW w:w="851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631"/>
        <w:gridCol w:w="1490"/>
        <w:gridCol w:w="142"/>
        <w:gridCol w:w="1631"/>
        <w:gridCol w:w="1632"/>
      </w:tblGrid>
      <w:tr w:rsidR="00BB1E90" w:rsidRPr="00055805" w14:paraId="6BC8BEFD" w14:textId="77777777" w:rsidTr="00D21B6F">
        <w:trPr>
          <w:trHeight w:val="227"/>
        </w:trPr>
        <w:tc>
          <w:tcPr>
            <w:tcW w:w="1985" w:type="dxa"/>
            <w:vMerge w:val="restart"/>
            <w:tcBorders>
              <w:top w:val="single" w:sz="8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8E77F5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31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09CA04F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Unadjusted</w:t>
            </w:r>
          </w:p>
        </w:tc>
        <w:tc>
          <w:tcPr>
            <w:tcW w:w="34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3BEDA48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Adjusted</w:t>
            </w:r>
          </w:p>
        </w:tc>
      </w:tr>
      <w:tr w:rsidR="00BB1E90" w:rsidRPr="00055805" w14:paraId="2E88861A" w14:textId="77777777" w:rsidTr="00D21B6F">
        <w:trPr>
          <w:trHeight w:val="227"/>
        </w:trPr>
        <w:tc>
          <w:tcPr>
            <w:tcW w:w="1985" w:type="dxa"/>
            <w:vMerge/>
            <w:tcBorders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53F104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251D8BB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5580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055805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  <w:tc>
          <w:tcPr>
            <w:tcW w:w="163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8F45334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16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28C07E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5580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055805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  <w:tc>
          <w:tcPr>
            <w:tcW w:w="1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66D6A02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55805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</w:tr>
      <w:tr w:rsidR="00BB1E90" w:rsidRPr="00055805" w14:paraId="362D075B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8D4FD6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I</w:t>
            </w:r>
            <w:r w:rsidRPr="00055805">
              <w:rPr>
                <w:rFonts w:ascii="Times New Roman" w:hAnsi="Times New Roman" w:cs="Times New Roman"/>
                <w:b/>
              </w:rPr>
              <w:t>SS severity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363CAE04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50ECB129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54657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784648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1E90" w:rsidRPr="00055805" w14:paraId="601DB47E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8007AB" w14:textId="77777777" w:rsidR="00BB1E90" w:rsidRPr="00055805" w:rsidRDefault="00BB1E90" w:rsidP="00D21B6F">
            <w:pPr>
              <w:spacing w:line="360" w:lineRule="auto"/>
              <w:ind w:firstLineChars="67" w:firstLine="134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</w:rPr>
              <w:t>S</w:t>
            </w:r>
            <w:r w:rsidRPr="00055805">
              <w:rPr>
                <w:rFonts w:ascii="Times New Roman" w:hAnsi="Times New Roman" w:cs="Times New Roman"/>
              </w:rPr>
              <w:t>evere (16-24)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62B3349D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.006</w:t>
            </w: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0FF650DE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2</w:t>
            </w:r>
            <w:r w:rsidRPr="00055805">
              <w:rPr>
                <w:rFonts w:ascii="Times New Roman" w:hAnsi="Times New Roman" w:cs="Times New Roman"/>
              </w:rPr>
              <w:t>.04 (1.23-3.41)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9025A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.020</w:t>
            </w: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2C2F41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1</w:t>
            </w:r>
            <w:r w:rsidRPr="00055805">
              <w:rPr>
                <w:rFonts w:ascii="Times New Roman" w:hAnsi="Times New Roman" w:cs="Times New Roman"/>
              </w:rPr>
              <w:t>.85 (1.11-3.11)</w:t>
            </w:r>
          </w:p>
        </w:tc>
      </w:tr>
      <w:tr w:rsidR="00BB1E90" w:rsidRPr="00055805" w14:paraId="17A3D27A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A2247B" w14:textId="77777777" w:rsidR="00BB1E90" w:rsidRPr="00055805" w:rsidRDefault="00BB1E90" w:rsidP="00D21B6F">
            <w:pPr>
              <w:spacing w:line="360" w:lineRule="auto"/>
              <w:ind w:firstLineChars="67" w:firstLine="134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</w:rPr>
              <w:t>V</w:t>
            </w:r>
            <w:r w:rsidRPr="00055805">
              <w:rPr>
                <w:rFonts w:ascii="Times New Roman" w:hAnsi="Times New Roman" w:cs="Times New Roman"/>
              </w:rPr>
              <w:t>ery severe (</w:t>
            </w:r>
            <w:r w:rsidRPr="00055805">
              <w:rPr>
                <w:rFonts w:ascii="Times New Roman" w:hAnsi="Times New Roman" w:cs="Times New Roman" w:hint="eastAsia"/>
              </w:rPr>
              <w:t>≥</w:t>
            </w:r>
            <w:r w:rsidRPr="00055805">
              <w:rPr>
                <w:rFonts w:ascii="Times New Roman" w:hAnsi="Times New Roman" w:cs="Times New Roman"/>
              </w:rPr>
              <w:t>25)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5D5E734D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0B7A2B1D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5</w:t>
            </w:r>
            <w:r w:rsidRPr="00055805">
              <w:rPr>
                <w:rFonts w:ascii="Times New Roman" w:hAnsi="Times New Roman" w:cs="Times New Roman"/>
              </w:rPr>
              <w:t>.02 (2.99-8.57)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D4BEB7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.005</w:t>
            </w: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A561C0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2</w:t>
            </w:r>
            <w:r w:rsidRPr="00055805">
              <w:rPr>
                <w:rFonts w:ascii="Times New Roman" w:hAnsi="Times New Roman" w:cs="Times New Roman"/>
              </w:rPr>
              <w:t>.45 (1.32-4.58)</w:t>
            </w:r>
          </w:p>
        </w:tc>
      </w:tr>
      <w:tr w:rsidR="00BB1E90" w:rsidRPr="00055805" w14:paraId="6303CA71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CE4FFE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G</w:t>
            </w:r>
            <w:r w:rsidRPr="00055805">
              <w:rPr>
                <w:rFonts w:ascii="Times New Roman" w:hAnsi="Times New Roman" w:cs="Times New Roman"/>
                <w:b/>
              </w:rPr>
              <w:t>CS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3FDF6331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77ED372D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.89 (0.84-0.94)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6AAB29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.118</w:t>
            </w: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3540CD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.95 (0.88-1.01)</w:t>
            </w:r>
          </w:p>
        </w:tc>
      </w:tr>
      <w:tr w:rsidR="00BB1E90" w:rsidRPr="00055805" w14:paraId="7A268194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A4651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S</w:t>
            </w:r>
            <w:r w:rsidRPr="00055805">
              <w:rPr>
                <w:rFonts w:ascii="Times New Roman" w:hAnsi="Times New Roman" w:cs="Times New Roman"/>
                <w:b/>
              </w:rPr>
              <w:t>erum Lactate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24E84F2B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7F31F1DE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1</w:t>
            </w:r>
            <w:r w:rsidRPr="00055805">
              <w:rPr>
                <w:rFonts w:ascii="Times New Roman" w:hAnsi="Times New Roman" w:cs="Times New Roman"/>
              </w:rPr>
              <w:t>.15 (1.05-1.26)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8DC44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.397</w:t>
            </w: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C6F80A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.96 (0.86-1.06)</w:t>
            </w:r>
          </w:p>
        </w:tc>
      </w:tr>
      <w:tr w:rsidR="00BB1E90" w:rsidRPr="00055805" w14:paraId="1AB1A5A4" w14:textId="77777777" w:rsidTr="00D21B6F">
        <w:trPr>
          <w:trHeight w:val="340"/>
        </w:trPr>
        <w:tc>
          <w:tcPr>
            <w:tcW w:w="1985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4604D3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T</w:t>
            </w:r>
            <w:r w:rsidRPr="00055805">
              <w:rPr>
                <w:rFonts w:ascii="Times New Roman" w:hAnsi="Times New Roman" w:cs="Times New Roman"/>
                <w:b/>
              </w:rPr>
              <w:t>ransfusion within 4 hours</w:t>
            </w:r>
          </w:p>
        </w:tc>
        <w:tc>
          <w:tcPr>
            <w:tcW w:w="1631" w:type="dxa"/>
            <w:tcBorders>
              <w:left w:val="nil"/>
              <w:right w:val="nil"/>
            </w:tcBorders>
            <w:vAlign w:val="center"/>
          </w:tcPr>
          <w:p w14:paraId="4333E872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632" w:type="dxa"/>
            <w:gridSpan w:val="2"/>
            <w:tcBorders>
              <w:left w:val="nil"/>
              <w:right w:val="nil"/>
            </w:tcBorders>
            <w:vAlign w:val="center"/>
          </w:tcPr>
          <w:p w14:paraId="3969366E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4</w:t>
            </w:r>
            <w:r w:rsidRPr="00055805">
              <w:rPr>
                <w:rFonts w:ascii="Times New Roman" w:hAnsi="Times New Roman" w:cs="Times New Roman"/>
              </w:rPr>
              <w:t>.46 (2.77-7.31)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59EBB6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632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B45F1C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2</w:t>
            </w:r>
            <w:r w:rsidRPr="00055805">
              <w:rPr>
                <w:rFonts w:ascii="Times New Roman" w:hAnsi="Times New Roman" w:cs="Times New Roman"/>
              </w:rPr>
              <w:t>.50 (1.40-4.49)</w:t>
            </w:r>
          </w:p>
        </w:tc>
      </w:tr>
      <w:tr w:rsidR="00BB1E90" w:rsidRPr="00055805" w14:paraId="6E68FE0E" w14:textId="77777777" w:rsidTr="00D21B6F">
        <w:trPr>
          <w:trHeight w:val="340"/>
        </w:trPr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2C50B5" w14:textId="77777777" w:rsidR="00BB1E90" w:rsidRPr="00055805" w:rsidRDefault="00BB1E90" w:rsidP="00D21B6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55805">
              <w:rPr>
                <w:rFonts w:ascii="Times New Roman" w:hAnsi="Times New Roman" w:cs="Times New Roman" w:hint="eastAsia"/>
                <w:b/>
              </w:rPr>
              <w:t>R</w:t>
            </w:r>
            <w:r w:rsidRPr="00055805">
              <w:rPr>
                <w:rFonts w:ascii="Times New Roman" w:hAnsi="Times New Roman" w:cs="Times New Roman"/>
                <w:b/>
              </w:rPr>
              <w:t>equiring Surgery</w:t>
            </w:r>
          </w:p>
        </w:tc>
        <w:tc>
          <w:tcPr>
            <w:tcW w:w="16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20F836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&lt;</w:t>
            </w:r>
            <w:r w:rsidRPr="00055805"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63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DEFBE4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3</w:t>
            </w:r>
            <w:r w:rsidRPr="00055805">
              <w:rPr>
                <w:rFonts w:ascii="Times New Roman" w:hAnsi="Times New Roman" w:cs="Times New Roman"/>
              </w:rPr>
              <w:t>.62 (2.13-6.41)</w:t>
            </w:r>
          </w:p>
        </w:tc>
        <w:tc>
          <w:tcPr>
            <w:tcW w:w="1631" w:type="dxa"/>
            <w:tcBorders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725695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0</w:t>
            </w:r>
            <w:r w:rsidRPr="00055805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632" w:type="dxa"/>
            <w:tcBorders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707C9A" w14:textId="77777777" w:rsidR="00BB1E90" w:rsidRPr="00055805" w:rsidRDefault="00BB1E90" w:rsidP="00D21B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5805">
              <w:rPr>
                <w:rFonts w:ascii="Times New Roman" w:hAnsi="Times New Roman" w:cs="Times New Roman" w:hint="eastAsia"/>
              </w:rPr>
              <w:t>2</w:t>
            </w:r>
            <w:r w:rsidRPr="00055805">
              <w:rPr>
                <w:rFonts w:ascii="Times New Roman" w:hAnsi="Times New Roman" w:cs="Times New Roman"/>
              </w:rPr>
              <w:t>.46 (1.42-4.42)</w:t>
            </w:r>
          </w:p>
        </w:tc>
      </w:tr>
    </w:tbl>
    <w:p w14:paraId="2AB148B8" w14:textId="63259EAF" w:rsidR="006C6B3E" w:rsidRPr="00055805" w:rsidRDefault="006C6B3E" w:rsidP="006C6B3E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</w:rPr>
      </w:pPr>
      <w:r w:rsidRPr="00055805">
        <w:rPr>
          <w:rFonts w:ascii="Times New Roman" w:hAnsi="Times New Roman" w:cs="Times New Roman"/>
        </w:rPr>
        <w:t xml:space="preserve">Abbreviation: </w:t>
      </w:r>
      <w:proofErr w:type="gramStart"/>
      <w:r w:rsidRPr="00055805">
        <w:rPr>
          <w:rFonts w:ascii="Times New Roman" w:hAnsi="Times New Roman" w:cs="Times New Roman"/>
        </w:rPr>
        <w:t>OR</w:t>
      </w:r>
      <w:r w:rsidR="00917CB1">
        <w:rPr>
          <w:rFonts w:ascii="Times New Roman" w:hAnsi="Times New Roman" w:cs="Times New Roman"/>
        </w:rPr>
        <w:t>,</w:t>
      </w:r>
      <w:proofErr w:type="gramEnd"/>
      <w:r w:rsidR="00917CB1">
        <w:rPr>
          <w:rFonts w:ascii="Times New Roman" w:hAnsi="Times New Roman" w:cs="Times New Roman"/>
        </w:rPr>
        <w:t xml:space="preserve"> </w:t>
      </w:r>
      <w:r w:rsidRPr="00055805">
        <w:rPr>
          <w:rFonts w:ascii="Times New Roman" w:hAnsi="Times New Roman" w:cs="Times New Roman"/>
        </w:rPr>
        <w:t>Odds ratio</w:t>
      </w:r>
      <w:r w:rsidR="00917CB1">
        <w:rPr>
          <w:rFonts w:ascii="Times New Roman" w:hAnsi="Times New Roman" w:cs="Times New Roman"/>
        </w:rPr>
        <w:t>;</w:t>
      </w:r>
      <w:r w:rsidRPr="00055805">
        <w:rPr>
          <w:rFonts w:ascii="Times New Roman" w:hAnsi="Times New Roman" w:cs="Times New Roman"/>
        </w:rPr>
        <w:t xml:space="preserve"> CI</w:t>
      </w:r>
      <w:r w:rsidR="00917CB1">
        <w:rPr>
          <w:rFonts w:ascii="Times New Roman" w:hAnsi="Times New Roman" w:cs="Times New Roman"/>
        </w:rPr>
        <w:t>,</w:t>
      </w:r>
      <w:r w:rsidRPr="00055805">
        <w:rPr>
          <w:rFonts w:ascii="Times New Roman" w:hAnsi="Times New Roman" w:cs="Times New Roman"/>
        </w:rPr>
        <w:t xml:space="preserve"> Confidence interval</w:t>
      </w:r>
      <w:r w:rsidR="00917CB1">
        <w:rPr>
          <w:rFonts w:ascii="Times New Roman" w:hAnsi="Times New Roman" w:cs="Times New Roman"/>
        </w:rPr>
        <w:t>;</w:t>
      </w:r>
      <w:r w:rsidR="00072084">
        <w:rPr>
          <w:rFonts w:ascii="Times New Roman" w:hAnsi="Times New Roman" w:cs="Times New Roman" w:hint="eastAsia"/>
        </w:rPr>
        <w:t xml:space="preserve"> ISS</w:t>
      </w:r>
      <w:r w:rsidR="00917CB1">
        <w:rPr>
          <w:rFonts w:ascii="Times New Roman" w:hAnsi="Times New Roman" w:cs="Times New Roman"/>
        </w:rPr>
        <w:t>,</w:t>
      </w:r>
      <w:r w:rsidR="00072084">
        <w:rPr>
          <w:rFonts w:ascii="Times New Roman" w:hAnsi="Times New Roman" w:cs="Times New Roman" w:hint="eastAsia"/>
        </w:rPr>
        <w:t xml:space="preserve"> Injury Severity Score</w:t>
      </w:r>
      <w:r w:rsidR="00917CB1">
        <w:rPr>
          <w:rFonts w:ascii="Times New Roman" w:hAnsi="Times New Roman" w:cs="Times New Roman"/>
        </w:rPr>
        <w:t>;</w:t>
      </w:r>
      <w:r w:rsidR="00072084">
        <w:rPr>
          <w:rFonts w:ascii="Times New Roman" w:hAnsi="Times New Roman" w:cs="Times New Roman" w:hint="eastAsia"/>
        </w:rPr>
        <w:t xml:space="preserve"> GCS</w:t>
      </w:r>
      <w:r w:rsidR="00917CB1">
        <w:rPr>
          <w:rFonts w:ascii="Times New Roman" w:hAnsi="Times New Roman" w:cs="Times New Roman"/>
        </w:rPr>
        <w:t>,</w:t>
      </w:r>
      <w:r w:rsidR="00072084">
        <w:rPr>
          <w:rFonts w:ascii="Times New Roman" w:hAnsi="Times New Roman" w:cs="Times New Roman" w:hint="eastAsia"/>
        </w:rPr>
        <w:t xml:space="preserve"> </w:t>
      </w:r>
      <w:r w:rsidR="00072084" w:rsidRPr="00072084">
        <w:rPr>
          <w:rFonts w:ascii="Times New Roman" w:hAnsi="Times New Roman" w:cs="Times New Roman"/>
        </w:rPr>
        <w:t>Glasgow Coma Scale</w:t>
      </w:r>
    </w:p>
    <w:p w14:paraId="6E3F877E" w14:textId="77777777" w:rsidR="009C35E5" w:rsidRDefault="009C35E5">
      <w:pPr>
        <w:widowControl/>
        <w:wordWrap/>
        <w:autoSpaceDE/>
        <w:autoSpaceDN/>
      </w:pPr>
      <w:r>
        <w:br w:type="page"/>
      </w:r>
    </w:p>
    <w:p w14:paraId="2732C476" w14:textId="78D75E38" w:rsidR="003203FF" w:rsidRDefault="003203FF" w:rsidP="003203FF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lastRenderedPageBreak/>
        <w:t xml:space="preserve">Supplementary Figure 1. </w:t>
      </w:r>
      <w:bookmarkStart w:id="0" w:name="_Hlk217140999"/>
      <w:r w:rsidRPr="003203FF">
        <w:rPr>
          <w:rFonts w:ascii="Times New Roman" w:hAnsi="Times New Roman" w:cs="Times New Roman"/>
          <w:b/>
          <w:sz w:val="22"/>
        </w:rPr>
        <w:t>PRISMA-style flow diagram of patient selection.</w:t>
      </w:r>
      <w:bookmarkEnd w:id="0"/>
    </w:p>
    <w:p w14:paraId="230FC518" w14:textId="77777777" w:rsidR="003203FF" w:rsidRDefault="003203FF" w:rsidP="003203FF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</w:p>
    <w:p w14:paraId="133F61D0" w14:textId="592FB59D" w:rsidR="003203FF" w:rsidRPr="003203FF" w:rsidRDefault="003203FF" w:rsidP="003203FF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  <w:r w:rsidRPr="003203FF"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59906354" wp14:editId="3C93D400">
            <wp:extent cx="5731510" cy="3223895"/>
            <wp:effectExtent l="0" t="0" r="2540" b="0"/>
            <wp:docPr id="37887960" name="그림 4" descr="텍스트, 스크린샷, 폰트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7960" name="그림 4" descr="텍스트, 스크린샷, 폰트, 라인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50F03" w14:textId="77777777" w:rsidR="003203FF" w:rsidRPr="003203FF" w:rsidRDefault="003203FF" w:rsidP="003203FF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</w:rPr>
      </w:pPr>
    </w:p>
    <w:p w14:paraId="3444CE11" w14:textId="77777777" w:rsidR="003203FF" w:rsidRDefault="003203FF">
      <w:pPr>
        <w:widowControl/>
        <w:wordWrap/>
        <w:autoSpaceDE/>
        <w:autoSpaceDN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br w:type="page"/>
      </w:r>
    </w:p>
    <w:p w14:paraId="163DE603" w14:textId="3EE86E04" w:rsidR="009C35E5" w:rsidRPr="00055805" w:rsidRDefault="009C35E5" w:rsidP="009C35E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 w:hint="eastAsia"/>
          <w:b/>
          <w:sz w:val="22"/>
        </w:rPr>
        <w:lastRenderedPageBreak/>
        <w:t>S</w:t>
      </w:r>
      <w:r w:rsidRPr="00055805">
        <w:rPr>
          <w:rFonts w:ascii="Times New Roman" w:hAnsi="Times New Roman" w:cs="Times New Roman"/>
          <w:b/>
          <w:sz w:val="22"/>
        </w:rPr>
        <w:t xml:space="preserve">upplementary Figure </w:t>
      </w:r>
      <w:r w:rsidR="003203FF">
        <w:rPr>
          <w:rFonts w:ascii="Times New Roman" w:hAnsi="Times New Roman" w:cs="Times New Roman" w:hint="eastAsia"/>
          <w:b/>
          <w:sz w:val="22"/>
        </w:rPr>
        <w:t>2</w:t>
      </w:r>
      <w:r w:rsidRPr="00055805">
        <w:rPr>
          <w:rFonts w:ascii="Times New Roman" w:hAnsi="Times New Roman" w:cs="Times New Roman"/>
          <w:b/>
          <w:sz w:val="22"/>
        </w:rPr>
        <w:t>. Kaplan-Meier survival curves comparing survival outcomes between pediatric trauma patients with and without hyponatremia.</w:t>
      </w:r>
    </w:p>
    <w:p w14:paraId="5FADB085" w14:textId="77777777" w:rsidR="009C35E5" w:rsidRPr="00055805" w:rsidRDefault="009C35E5" w:rsidP="009C35E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</w:rPr>
      </w:pPr>
      <w:r w:rsidRPr="00055805">
        <w:rPr>
          <w:noProof/>
        </w:rPr>
        <w:drawing>
          <wp:inline distT="0" distB="0" distL="0" distR="0" wp14:anchorId="510EBA58" wp14:editId="3D0F9404">
            <wp:extent cx="5731510" cy="3329940"/>
            <wp:effectExtent l="0" t="0" r="254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B755" w14:textId="77777777" w:rsidR="009C35E5" w:rsidRPr="00055805" w:rsidRDefault="009C35E5" w:rsidP="009C35E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</w:rPr>
      </w:pPr>
      <w:r w:rsidRPr="00055805">
        <w:rPr>
          <w:rFonts w:ascii="Times New Roman" w:hAnsi="Times New Roman" w:cs="Times New Roman"/>
        </w:rPr>
        <w:br w:type="page"/>
      </w:r>
    </w:p>
    <w:p w14:paraId="7DDB099F" w14:textId="7DC413C9" w:rsidR="009C35E5" w:rsidRPr="00055805" w:rsidRDefault="009C35E5" w:rsidP="009C35E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/>
          <w:b/>
          <w:sz w:val="22"/>
        </w:rPr>
        <w:lastRenderedPageBreak/>
        <w:t xml:space="preserve">Supplementary Figure </w:t>
      </w:r>
      <w:r w:rsidR="003203FF">
        <w:rPr>
          <w:rFonts w:ascii="Times New Roman" w:hAnsi="Times New Roman" w:cs="Times New Roman" w:hint="eastAsia"/>
          <w:b/>
          <w:sz w:val="22"/>
        </w:rPr>
        <w:t>3</w:t>
      </w:r>
      <w:r w:rsidRPr="00055805">
        <w:rPr>
          <w:rFonts w:ascii="Times New Roman" w:hAnsi="Times New Roman" w:cs="Times New Roman"/>
          <w:b/>
          <w:sz w:val="22"/>
        </w:rPr>
        <w:t xml:space="preserve">. Forest plot of Multivariable Cox regression (Firth’s penalized likelihood method) for mortality among pediatric trauma patients. </w:t>
      </w:r>
    </w:p>
    <w:p w14:paraId="570D1F7B" w14:textId="3EEA9ED9" w:rsidR="009C35E5" w:rsidRPr="00055805" w:rsidRDefault="0036298F" w:rsidP="009C35E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36298F"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49DCD395" wp14:editId="40B82088">
            <wp:extent cx="5731510" cy="3082925"/>
            <wp:effectExtent l="0" t="0" r="2540" b="3175"/>
            <wp:docPr id="13648093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09348" name=""/>
                    <pic:cNvPicPr/>
                  </pic:nvPicPr>
                  <pic:blipFill rotWithShape="1">
                    <a:blip r:embed="rId9"/>
                    <a:srcRect t="7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3A4CA2" w14:textId="6EC2A6B3" w:rsidR="00072084" w:rsidRPr="00911696" w:rsidRDefault="00072084" w:rsidP="0007208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Cs w:val="20"/>
        </w:rPr>
      </w:pPr>
      <w:r w:rsidRPr="00911696">
        <w:rPr>
          <w:rFonts w:ascii="Times New Roman" w:hAnsi="Times New Roman" w:cs="Times New Roman"/>
          <w:szCs w:val="20"/>
        </w:rPr>
        <w:t xml:space="preserve">Abbreviation: </w:t>
      </w:r>
      <w:r w:rsidRPr="00911696">
        <w:rPr>
          <w:rFonts w:ascii="Times New Roman" w:hAnsi="Times New Roman" w:cs="Times New Roman" w:hint="eastAsia"/>
          <w:szCs w:val="20"/>
        </w:rPr>
        <w:t>H</w:t>
      </w:r>
      <w:r w:rsidRPr="00911696">
        <w:rPr>
          <w:rFonts w:ascii="Times New Roman" w:hAnsi="Times New Roman" w:cs="Times New Roman"/>
          <w:szCs w:val="20"/>
        </w:rPr>
        <w:t>R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/>
          <w:szCs w:val="20"/>
        </w:rPr>
        <w:t xml:space="preserve"> </w:t>
      </w:r>
      <w:r w:rsidRPr="00911696">
        <w:rPr>
          <w:rFonts w:ascii="Times New Roman" w:hAnsi="Times New Roman" w:cs="Times New Roman" w:hint="eastAsia"/>
          <w:szCs w:val="20"/>
        </w:rPr>
        <w:t>Hazard</w:t>
      </w:r>
      <w:r w:rsidRPr="00911696">
        <w:rPr>
          <w:rFonts w:ascii="Times New Roman" w:hAnsi="Times New Roman" w:cs="Times New Roman"/>
          <w:szCs w:val="20"/>
        </w:rPr>
        <w:t xml:space="preserve"> ratio</w:t>
      </w:r>
      <w:r w:rsidR="00917CB1" w:rsidRPr="00911696">
        <w:rPr>
          <w:rFonts w:ascii="Times New Roman" w:hAnsi="Times New Roman" w:cs="Times New Roman"/>
          <w:szCs w:val="20"/>
        </w:rPr>
        <w:t>;</w:t>
      </w:r>
      <w:r w:rsidRPr="00911696">
        <w:rPr>
          <w:rFonts w:ascii="Times New Roman" w:hAnsi="Times New Roman" w:cs="Times New Roman"/>
          <w:szCs w:val="20"/>
        </w:rPr>
        <w:t xml:space="preserve"> CI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/>
          <w:szCs w:val="20"/>
        </w:rPr>
        <w:t xml:space="preserve"> Confidence interval</w:t>
      </w:r>
      <w:r w:rsidR="00917CB1" w:rsidRPr="00911696">
        <w:rPr>
          <w:rFonts w:ascii="Times New Roman" w:hAnsi="Times New Roman" w:cs="Times New Roman"/>
          <w:szCs w:val="20"/>
        </w:rPr>
        <w:t>;</w:t>
      </w:r>
      <w:r w:rsidRPr="00911696">
        <w:rPr>
          <w:rFonts w:ascii="Times New Roman" w:hAnsi="Times New Roman" w:cs="Times New Roman" w:hint="eastAsia"/>
          <w:szCs w:val="20"/>
        </w:rPr>
        <w:t xml:space="preserve"> BMI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 w:hint="eastAsia"/>
          <w:szCs w:val="20"/>
        </w:rPr>
        <w:t xml:space="preserve"> Body Mass Index</w:t>
      </w:r>
      <w:r w:rsidR="00917CB1" w:rsidRPr="00911696">
        <w:rPr>
          <w:rFonts w:ascii="Times New Roman" w:hAnsi="Times New Roman" w:cs="Times New Roman"/>
          <w:szCs w:val="20"/>
        </w:rPr>
        <w:t>;</w:t>
      </w:r>
      <w:r w:rsidRPr="00911696">
        <w:rPr>
          <w:rFonts w:ascii="Times New Roman" w:hAnsi="Times New Roman" w:cs="Times New Roman" w:hint="eastAsia"/>
          <w:szCs w:val="20"/>
        </w:rPr>
        <w:t xml:space="preserve"> ISS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 w:hint="eastAsia"/>
          <w:szCs w:val="20"/>
        </w:rPr>
        <w:t xml:space="preserve"> Injury Severity Score</w:t>
      </w:r>
      <w:r w:rsidR="00917CB1" w:rsidRPr="00911696">
        <w:rPr>
          <w:rFonts w:ascii="Times New Roman" w:hAnsi="Times New Roman" w:cs="Times New Roman"/>
          <w:szCs w:val="20"/>
        </w:rPr>
        <w:t>;</w:t>
      </w:r>
      <w:r w:rsidRPr="00911696">
        <w:rPr>
          <w:rFonts w:ascii="Times New Roman" w:hAnsi="Times New Roman" w:cs="Times New Roman" w:hint="eastAsia"/>
          <w:szCs w:val="20"/>
        </w:rPr>
        <w:t xml:space="preserve"> GCS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 w:hint="eastAsia"/>
          <w:szCs w:val="20"/>
        </w:rPr>
        <w:t xml:space="preserve"> </w:t>
      </w:r>
      <w:r w:rsidRPr="00911696">
        <w:rPr>
          <w:rFonts w:ascii="Times New Roman" w:hAnsi="Times New Roman" w:cs="Times New Roman"/>
          <w:szCs w:val="20"/>
        </w:rPr>
        <w:t>Glasgow Coma Scale</w:t>
      </w:r>
      <w:r w:rsidR="00917CB1" w:rsidRPr="00911696">
        <w:rPr>
          <w:rFonts w:ascii="Times New Roman" w:hAnsi="Times New Roman" w:cs="Times New Roman"/>
          <w:szCs w:val="20"/>
        </w:rPr>
        <w:t>;</w:t>
      </w:r>
      <w:r w:rsidRPr="00911696">
        <w:rPr>
          <w:rFonts w:ascii="Times New Roman" w:hAnsi="Times New Roman" w:cs="Times New Roman" w:hint="eastAsia"/>
          <w:szCs w:val="20"/>
        </w:rPr>
        <w:t xml:space="preserve"> CRP</w:t>
      </w:r>
      <w:r w:rsidR="00917CB1" w:rsidRPr="00911696">
        <w:rPr>
          <w:rFonts w:ascii="Times New Roman" w:hAnsi="Times New Roman" w:cs="Times New Roman"/>
          <w:szCs w:val="20"/>
        </w:rPr>
        <w:t>,</w:t>
      </w:r>
      <w:r w:rsidRPr="00911696">
        <w:rPr>
          <w:rFonts w:ascii="Times New Roman" w:hAnsi="Times New Roman" w:cs="Times New Roman" w:hint="eastAsia"/>
          <w:szCs w:val="20"/>
        </w:rPr>
        <w:t xml:space="preserve"> </w:t>
      </w:r>
      <w:r w:rsidRPr="00911696">
        <w:rPr>
          <w:rFonts w:ascii="Times New Roman" w:hAnsi="Times New Roman" w:cs="Times New Roman"/>
          <w:szCs w:val="20"/>
        </w:rPr>
        <w:t>C-Reactive Protein</w:t>
      </w:r>
    </w:p>
    <w:p w14:paraId="2D7DA227" w14:textId="713CA310" w:rsidR="001A2AFD" w:rsidRPr="00911696" w:rsidRDefault="001A2AFD">
      <w:pPr>
        <w:rPr>
          <w:szCs w:val="20"/>
        </w:rPr>
      </w:pPr>
      <w:r w:rsidRPr="00911696">
        <w:rPr>
          <w:szCs w:val="20"/>
        </w:rPr>
        <w:br w:type="page"/>
      </w:r>
    </w:p>
    <w:p w14:paraId="01DC3E4B" w14:textId="0DA71237" w:rsidR="001A2AFD" w:rsidRDefault="001A2AFD" w:rsidP="001A2AFD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/>
          <w:b/>
          <w:sz w:val="22"/>
        </w:rPr>
        <w:lastRenderedPageBreak/>
        <w:t xml:space="preserve">Supplementary Figure </w:t>
      </w:r>
      <w:r w:rsidR="003203FF">
        <w:rPr>
          <w:rFonts w:ascii="Times New Roman" w:hAnsi="Times New Roman" w:cs="Times New Roman" w:hint="eastAsia"/>
          <w:b/>
          <w:sz w:val="22"/>
        </w:rPr>
        <w:t>4</w:t>
      </w:r>
      <w:r w:rsidRPr="00055805">
        <w:rPr>
          <w:rFonts w:ascii="Times New Roman" w:hAnsi="Times New Roman" w:cs="Times New Roman"/>
          <w:b/>
          <w:sz w:val="22"/>
        </w:rPr>
        <w:t xml:space="preserve">. </w:t>
      </w:r>
      <w:r w:rsidRPr="001A2AFD">
        <w:rPr>
          <w:rFonts w:ascii="Times New Roman" w:hAnsi="Times New Roman" w:cs="Times New Roman"/>
          <w:b/>
          <w:sz w:val="22"/>
        </w:rPr>
        <w:t>Receiver operating characteristic (ROC) curve of the multivariable logistic regression model for predicting hyponatremia in pediatric trauma patients.</w:t>
      </w:r>
    </w:p>
    <w:p w14:paraId="54AA550D" w14:textId="77777777" w:rsidR="001A2AFD" w:rsidRDefault="001A2AFD" w:rsidP="001A2AFD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</w:p>
    <w:p w14:paraId="3A710A28" w14:textId="1614720E" w:rsidR="001A2AFD" w:rsidRPr="001A2AFD" w:rsidRDefault="001A2AFD" w:rsidP="001A2AFD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1A2AFD">
        <w:rPr>
          <w:rFonts w:ascii="Times New Roman" w:hAnsi="Times New Roman" w:cs="Times New Roman"/>
          <w:b/>
          <w:noProof/>
          <w:sz w:val="22"/>
        </w:rPr>
        <w:drawing>
          <wp:inline distT="0" distB="0" distL="0" distR="0" wp14:anchorId="5255A392" wp14:editId="36568156">
            <wp:extent cx="5731510" cy="5731510"/>
            <wp:effectExtent l="0" t="0" r="2540" b="2540"/>
            <wp:docPr id="1785157184" name="그림 2" descr="텍스트, 라인, 도표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57184" name="그림 2" descr="텍스트, 라인, 도표, 그래프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0C3A4" w14:textId="3D5A2D74" w:rsidR="001A2AFD" w:rsidRPr="00055805" w:rsidRDefault="00072084" w:rsidP="001A2AFD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2"/>
        </w:rPr>
      </w:pPr>
      <w:r w:rsidRPr="00055805">
        <w:rPr>
          <w:rFonts w:ascii="Times New Roman" w:hAnsi="Times New Roman" w:cs="Times New Roman"/>
        </w:rPr>
        <w:t xml:space="preserve">Abbreviation: </w:t>
      </w:r>
      <w:r>
        <w:rPr>
          <w:rFonts w:ascii="Times New Roman" w:hAnsi="Times New Roman" w:cs="Times New Roman" w:hint="eastAsia"/>
        </w:rPr>
        <w:t xml:space="preserve">AUC; </w:t>
      </w:r>
      <w:r w:rsidRPr="00072084">
        <w:rPr>
          <w:rFonts w:ascii="Times New Roman" w:hAnsi="Times New Roman" w:cs="Times New Roman"/>
        </w:rPr>
        <w:t>Area Under the Curve</w:t>
      </w:r>
      <w:r w:rsidRPr="00055805">
        <w:rPr>
          <w:rFonts w:ascii="Times New Roman" w:hAnsi="Times New Roman" w:cs="Times New Roman"/>
        </w:rPr>
        <w:t>, CI; Confidence interval</w:t>
      </w:r>
    </w:p>
    <w:p w14:paraId="3E48972C" w14:textId="77777777" w:rsidR="006C6B3E" w:rsidRPr="001A2AFD" w:rsidRDefault="006C6B3E"/>
    <w:sectPr w:rsidR="006C6B3E" w:rsidRPr="001A2AF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8EDE" w14:textId="77777777" w:rsidR="00C86BC5" w:rsidRDefault="00C86BC5" w:rsidP="005D28CC">
      <w:pPr>
        <w:spacing w:after="0" w:line="240" w:lineRule="auto"/>
      </w:pPr>
      <w:r>
        <w:separator/>
      </w:r>
    </w:p>
  </w:endnote>
  <w:endnote w:type="continuationSeparator" w:id="0">
    <w:p w14:paraId="548EA257" w14:textId="77777777" w:rsidR="00C86BC5" w:rsidRDefault="00C86BC5" w:rsidP="005D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3839" w14:textId="77777777" w:rsidR="00C86BC5" w:rsidRDefault="00C86BC5" w:rsidP="005D28CC">
      <w:pPr>
        <w:spacing w:after="0" w:line="240" w:lineRule="auto"/>
      </w:pPr>
      <w:r>
        <w:separator/>
      </w:r>
    </w:p>
  </w:footnote>
  <w:footnote w:type="continuationSeparator" w:id="0">
    <w:p w14:paraId="0927BE4C" w14:textId="77777777" w:rsidR="00C86BC5" w:rsidRDefault="00C86BC5" w:rsidP="005D2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3E"/>
    <w:rsid w:val="00072084"/>
    <w:rsid w:val="001423EF"/>
    <w:rsid w:val="0018259E"/>
    <w:rsid w:val="001A2AFD"/>
    <w:rsid w:val="001D562F"/>
    <w:rsid w:val="00242480"/>
    <w:rsid w:val="003203FF"/>
    <w:rsid w:val="0036298F"/>
    <w:rsid w:val="004372F3"/>
    <w:rsid w:val="00446756"/>
    <w:rsid w:val="004A0902"/>
    <w:rsid w:val="005369E9"/>
    <w:rsid w:val="005D28CC"/>
    <w:rsid w:val="006C6B3E"/>
    <w:rsid w:val="0070591A"/>
    <w:rsid w:val="00741E95"/>
    <w:rsid w:val="007B0534"/>
    <w:rsid w:val="008527DE"/>
    <w:rsid w:val="00875070"/>
    <w:rsid w:val="00911696"/>
    <w:rsid w:val="00917CB1"/>
    <w:rsid w:val="00922FC0"/>
    <w:rsid w:val="009C35E5"/>
    <w:rsid w:val="00B24293"/>
    <w:rsid w:val="00B5187A"/>
    <w:rsid w:val="00BB1E90"/>
    <w:rsid w:val="00BD458D"/>
    <w:rsid w:val="00BE7744"/>
    <w:rsid w:val="00C14137"/>
    <w:rsid w:val="00C6195C"/>
    <w:rsid w:val="00C86BC5"/>
    <w:rsid w:val="00C93094"/>
    <w:rsid w:val="00CB5DE7"/>
    <w:rsid w:val="00CC77F4"/>
    <w:rsid w:val="00CE2E6E"/>
    <w:rsid w:val="00D05BD4"/>
    <w:rsid w:val="00D470BC"/>
    <w:rsid w:val="00DB0BA9"/>
    <w:rsid w:val="00E67E60"/>
    <w:rsid w:val="00EF15BF"/>
    <w:rsid w:val="00F00B3C"/>
    <w:rsid w:val="00F57E60"/>
    <w:rsid w:val="00FB56D0"/>
    <w:rsid w:val="00FC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15438"/>
  <w15:chartTrackingRefBased/>
  <w15:docId w15:val="{C5633026-C971-417F-915C-AF9361BB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08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28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D28CC"/>
  </w:style>
  <w:style w:type="paragraph" w:styleId="a4">
    <w:name w:val="footer"/>
    <w:basedOn w:val="a"/>
    <w:link w:val="Char0"/>
    <w:uiPriority w:val="99"/>
    <w:unhideWhenUsed/>
    <w:rsid w:val="005D28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D28CC"/>
  </w:style>
  <w:style w:type="character" w:styleId="a5">
    <w:name w:val="Hyperlink"/>
    <w:basedOn w:val="a0"/>
    <w:uiPriority w:val="99"/>
    <w:unhideWhenUsed/>
    <w:rsid w:val="0007208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72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7D3D4-FC45-45E5-99B5-862F1BC0C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526</Words>
  <Characters>3227</Characters>
  <Application>Microsoft Office Word</Application>
  <DocSecurity>0</DocSecurity>
  <Lines>68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ajoumc</dc:creator>
  <cp:keywords/>
  <dc:description/>
  <cp:lastModifiedBy>Peong Gang Park</cp:lastModifiedBy>
  <cp:revision>33</cp:revision>
  <dcterms:created xsi:type="dcterms:W3CDTF">2025-08-05T06:28:00Z</dcterms:created>
  <dcterms:modified xsi:type="dcterms:W3CDTF">2026-01-02T14:32:00Z</dcterms:modified>
</cp:coreProperties>
</file>