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A580C" w14:textId="77777777" w:rsidR="001D5C6E" w:rsidRPr="00EB7B50" w:rsidRDefault="001D5C6E" w:rsidP="001D5C6E">
      <w:pPr>
        <w:rPr>
          <w:rFonts w:asciiTheme="majorBidi" w:hAnsiTheme="majorBidi" w:cstheme="majorBidi"/>
          <w:b/>
          <w:bCs/>
          <w:sz w:val="24"/>
          <w:szCs w:val="24"/>
        </w:rPr>
      </w:pPr>
      <w:r w:rsidRPr="00EB7B50">
        <w:rPr>
          <w:rFonts w:asciiTheme="majorBidi" w:hAnsiTheme="majorBidi" w:cstheme="majorBidi"/>
          <w:b/>
          <w:bCs/>
          <w:sz w:val="24"/>
          <w:szCs w:val="24"/>
        </w:rPr>
        <w:t xml:space="preserve">Supplementary Table 1. </w:t>
      </w:r>
      <w:r w:rsidRPr="00EB7B50">
        <w:rPr>
          <w:rFonts w:asciiTheme="majorBidi" w:hAnsiTheme="majorBidi" w:cstheme="majorBidi"/>
          <w:sz w:val="24"/>
          <w:szCs w:val="24"/>
        </w:rPr>
        <w:t>PRISMA checklist</w:t>
      </w:r>
      <w:r>
        <w:rPr>
          <w:rFonts w:asciiTheme="majorBidi" w:hAnsiTheme="majorBidi" w:cstheme="majorBidi"/>
          <w:sz w:val="24"/>
          <w:szCs w:val="24"/>
        </w:rPr>
        <w:t xml:space="preserve">; </w:t>
      </w:r>
      <w:bookmarkStart w:id="0" w:name="_Hlk179501101"/>
      <w:bookmarkStart w:id="1" w:name="_Hlk167877941"/>
      <w:r w:rsidRPr="008D2D56">
        <w:rPr>
          <w:rFonts w:asciiTheme="majorBidi" w:hAnsiTheme="majorBidi" w:cstheme="majorBidi"/>
          <w:sz w:val="24"/>
          <w:szCs w:val="24"/>
        </w:rPr>
        <w:t xml:space="preserve">Effects of </w:t>
      </w:r>
      <w:r>
        <w:rPr>
          <w:rFonts w:asciiTheme="majorBidi" w:hAnsiTheme="majorBidi" w:cstheme="majorBidi"/>
          <w:sz w:val="24"/>
          <w:szCs w:val="24"/>
        </w:rPr>
        <w:t xml:space="preserve">playing with Active </w:t>
      </w:r>
      <w:r w:rsidRPr="00432034">
        <w:rPr>
          <w:rFonts w:asciiTheme="majorBidi" w:hAnsiTheme="majorBidi" w:cstheme="majorBidi"/>
          <w:sz w:val="24"/>
          <w:szCs w:val="24"/>
        </w:rPr>
        <w:t xml:space="preserve">Video Games on </w:t>
      </w:r>
      <w:bookmarkEnd w:id="0"/>
      <w:r>
        <w:rPr>
          <w:rFonts w:asciiTheme="majorBidi" w:hAnsiTheme="majorBidi" w:cstheme="majorBidi"/>
          <w:sz w:val="24"/>
          <w:szCs w:val="24"/>
        </w:rPr>
        <w:t>anthropometric indices and nutritional behaviors</w:t>
      </w:r>
      <w:r w:rsidRPr="00432034">
        <w:rPr>
          <w:rFonts w:asciiTheme="majorBidi" w:hAnsiTheme="majorBidi" w:cstheme="majorBidi"/>
          <w:sz w:val="24"/>
          <w:szCs w:val="24"/>
        </w:rPr>
        <w:t xml:space="preserve"> among children and adolescents</w:t>
      </w:r>
      <w:r w:rsidRPr="008D2D56">
        <w:rPr>
          <w:rFonts w:asciiTheme="majorBidi" w:hAnsiTheme="majorBidi" w:cstheme="majorBidi"/>
          <w:sz w:val="24"/>
          <w:szCs w:val="24"/>
        </w:rPr>
        <w:t xml:space="preserve">: A systematic review </w:t>
      </w:r>
      <w:r>
        <w:rPr>
          <w:rFonts w:asciiTheme="majorBidi" w:hAnsiTheme="majorBidi" w:cstheme="majorBidi"/>
          <w:sz w:val="24"/>
          <w:szCs w:val="24"/>
        </w:rPr>
        <w:t xml:space="preserve">and meta-analysis </w:t>
      </w:r>
      <w:r w:rsidRPr="008D2D56">
        <w:rPr>
          <w:rFonts w:asciiTheme="majorBidi" w:hAnsiTheme="majorBidi" w:cstheme="majorBidi"/>
          <w:sz w:val="24"/>
          <w:szCs w:val="24"/>
        </w:rPr>
        <w:t>of randomized controlled trials</w:t>
      </w:r>
      <w:bookmarkEnd w:id="1"/>
    </w:p>
    <w:tbl>
      <w:tblPr>
        <w:tblW w:w="15200" w:type="dxa"/>
        <w:tblInd w:w="-1131" w:type="dxa"/>
        <w:tblBorders>
          <w:top w:val="nil"/>
          <w:left w:val="nil"/>
          <w:bottom w:val="nil"/>
          <w:right w:val="nil"/>
        </w:tblBorders>
        <w:tblLook w:val="0000" w:firstRow="0" w:lastRow="0" w:firstColumn="0" w:lastColumn="0" w:noHBand="0" w:noVBand="0"/>
      </w:tblPr>
      <w:tblGrid>
        <w:gridCol w:w="2734"/>
        <w:gridCol w:w="534"/>
        <w:gridCol w:w="10101"/>
        <w:gridCol w:w="1831"/>
      </w:tblGrid>
      <w:tr w:rsidR="001D5C6E" w:rsidRPr="004C1685" w14:paraId="706DB952" w14:textId="77777777" w:rsidTr="005C2BD5">
        <w:trPr>
          <w:trHeight w:val="663"/>
        </w:trPr>
        <w:tc>
          <w:tcPr>
            <w:tcW w:w="2734"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1E078F5" w14:textId="77777777" w:rsidR="001D5C6E" w:rsidRPr="004C1685" w:rsidRDefault="001D5C6E" w:rsidP="005C2BD5">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34"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B8D3C79" w14:textId="77777777" w:rsidR="001D5C6E" w:rsidRPr="005979B8" w:rsidRDefault="001D5C6E" w:rsidP="005C2BD5">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1010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455ED42" w14:textId="77777777" w:rsidR="001D5C6E" w:rsidRPr="004C1685" w:rsidRDefault="001D5C6E" w:rsidP="005C2BD5">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83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F7BEE32" w14:textId="77777777" w:rsidR="001D5C6E" w:rsidRPr="0044140E" w:rsidRDefault="001D5C6E" w:rsidP="005C2BD5">
            <w:pPr>
              <w:pStyle w:val="Default"/>
              <w:rPr>
                <w:rFonts w:ascii="Arial" w:hAnsi="Arial" w:cs="Arial"/>
                <w:color w:val="FFFFFF"/>
                <w:sz w:val="22"/>
                <w:szCs w:val="22"/>
              </w:rPr>
            </w:pPr>
            <w:r w:rsidRPr="0044140E">
              <w:rPr>
                <w:rFonts w:ascii="Arial" w:hAnsi="Arial" w:cs="Arial"/>
                <w:b/>
                <w:bCs/>
                <w:color w:val="FFFFFF"/>
                <w:sz w:val="22"/>
                <w:szCs w:val="22"/>
              </w:rPr>
              <w:t xml:space="preserve">Reported on page # </w:t>
            </w:r>
          </w:p>
        </w:tc>
      </w:tr>
      <w:tr w:rsidR="001D5C6E" w:rsidRPr="004C1685" w14:paraId="19D55166" w14:textId="77777777" w:rsidTr="005C2BD5">
        <w:trPr>
          <w:trHeight w:val="335"/>
        </w:trPr>
        <w:tc>
          <w:tcPr>
            <w:tcW w:w="1336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C6B71BB" w14:textId="77777777" w:rsidR="001D5C6E" w:rsidRPr="004C1685" w:rsidRDefault="001D5C6E" w:rsidP="005C2BD5">
            <w:pPr>
              <w:pStyle w:val="Default"/>
              <w:rPr>
                <w:rFonts w:ascii="Arial" w:hAnsi="Arial" w:cs="Arial"/>
                <w:sz w:val="22"/>
                <w:szCs w:val="22"/>
              </w:rPr>
            </w:pPr>
            <w:r w:rsidRPr="004C1685">
              <w:rPr>
                <w:rFonts w:ascii="Arial" w:hAnsi="Arial" w:cs="Arial"/>
                <w:b/>
                <w:bCs/>
                <w:sz w:val="22"/>
                <w:szCs w:val="22"/>
              </w:rPr>
              <w:t xml:space="preserve">TITLE </w:t>
            </w:r>
          </w:p>
        </w:tc>
        <w:tc>
          <w:tcPr>
            <w:tcW w:w="1831" w:type="dxa"/>
            <w:tcBorders>
              <w:top w:val="double" w:sz="5" w:space="0" w:color="000000"/>
              <w:left w:val="single" w:sz="5" w:space="0" w:color="000000"/>
              <w:bottom w:val="single" w:sz="5" w:space="0" w:color="000000"/>
              <w:right w:val="single" w:sz="5" w:space="0" w:color="000000"/>
            </w:tcBorders>
            <w:shd w:val="clear" w:color="auto" w:fill="FFFFCC"/>
          </w:tcPr>
          <w:p w14:paraId="00F6DEFD" w14:textId="77777777" w:rsidR="001D5C6E" w:rsidRPr="004C1685" w:rsidRDefault="001D5C6E" w:rsidP="005C2BD5">
            <w:pPr>
              <w:pStyle w:val="Default"/>
              <w:jc w:val="right"/>
              <w:rPr>
                <w:rFonts w:ascii="Arial" w:hAnsi="Arial" w:cs="Arial"/>
                <w:color w:val="auto"/>
              </w:rPr>
            </w:pPr>
          </w:p>
        </w:tc>
      </w:tr>
      <w:tr w:rsidR="001D5C6E" w:rsidRPr="004C1685" w14:paraId="72887238" w14:textId="77777777" w:rsidTr="005C2BD5">
        <w:trPr>
          <w:trHeight w:val="323"/>
        </w:trPr>
        <w:tc>
          <w:tcPr>
            <w:tcW w:w="2734" w:type="dxa"/>
            <w:tcBorders>
              <w:top w:val="single" w:sz="5" w:space="0" w:color="000000"/>
              <w:left w:val="single" w:sz="5" w:space="0" w:color="000000"/>
              <w:bottom w:val="double" w:sz="2" w:space="0" w:color="FFFFCC"/>
              <w:right w:val="single" w:sz="5" w:space="0" w:color="000000"/>
            </w:tcBorders>
          </w:tcPr>
          <w:p w14:paraId="27A08675"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34" w:type="dxa"/>
            <w:tcBorders>
              <w:top w:val="single" w:sz="5" w:space="0" w:color="000000"/>
              <w:left w:val="single" w:sz="5" w:space="0" w:color="000000"/>
              <w:bottom w:val="double" w:sz="2" w:space="0" w:color="FFFFCC"/>
              <w:right w:val="single" w:sz="5" w:space="0" w:color="000000"/>
            </w:tcBorders>
          </w:tcPr>
          <w:p w14:paraId="5452F1A9" w14:textId="77777777" w:rsidR="001D5C6E" w:rsidRPr="00363B8D" w:rsidRDefault="001D5C6E" w:rsidP="005C2BD5">
            <w:pPr>
              <w:pStyle w:val="Default"/>
              <w:spacing w:before="40" w:after="40"/>
              <w:jc w:val="right"/>
              <w:rPr>
                <w:rFonts w:ascii="Arial" w:hAnsi="Arial" w:cs="Arial"/>
                <w:sz w:val="20"/>
                <w:szCs w:val="20"/>
              </w:rPr>
            </w:pPr>
            <w:r w:rsidRPr="00363B8D">
              <w:rPr>
                <w:rFonts w:ascii="Arial" w:hAnsi="Arial" w:cs="Arial"/>
                <w:sz w:val="20"/>
                <w:szCs w:val="20"/>
              </w:rPr>
              <w:t>1</w:t>
            </w:r>
          </w:p>
        </w:tc>
        <w:tc>
          <w:tcPr>
            <w:tcW w:w="10101" w:type="dxa"/>
            <w:tcBorders>
              <w:top w:val="single" w:sz="5" w:space="0" w:color="000000"/>
              <w:left w:val="single" w:sz="5" w:space="0" w:color="000000"/>
              <w:bottom w:val="double" w:sz="5" w:space="0" w:color="000000"/>
              <w:right w:val="single" w:sz="5" w:space="0" w:color="000000"/>
            </w:tcBorders>
          </w:tcPr>
          <w:p w14:paraId="0D0DB69A"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Pr>
                <w:rFonts w:ascii="Arial" w:hAnsi="Arial" w:cs="Arial"/>
                <w:sz w:val="20"/>
                <w:szCs w:val="20"/>
              </w:rPr>
              <w:t>-</w:t>
            </w:r>
            <w:r w:rsidRPr="004C1685">
              <w:rPr>
                <w:rFonts w:ascii="Arial" w:hAnsi="Arial" w:cs="Arial"/>
                <w:sz w:val="20"/>
                <w:szCs w:val="20"/>
              </w:rPr>
              <w:t xml:space="preserve">analysis, or both. </w:t>
            </w:r>
          </w:p>
        </w:tc>
        <w:tc>
          <w:tcPr>
            <w:tcW w:w="1831" w:type="dxa"/>
            <w:tcBorders>
              <w:top w:val="single" w:sz="5" w:space="0" w:color="000000"/>
              <w:left w:val="single" w:sz="5" w:space="0" w:color="000000"/>
              <w:bottom w:val="double" w:sz="5" w:space="0" w:color="000000"/>
              <w:right w:val="single" w:sz="5" w:space="0" w:color="000000"/>
            </w:tcBorders>
          </w:tcPr>
          <w:p w14:paraId="6222F7C7"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1</w:t>
            </w:r>
          </w:p>
        </w:tc>
      </w:tr>
      <w:tr w:rsidR="001D5C6E" w:rsidRPr="004C1685" w14:paraId="2493ED18" w14:textId="77777777" w:rsidTr="005C2BD5">
        <w:trPr>
          <w:trHeight w:val="335"/>
        </w:trPr>
        <w:tc>
          <w:tcPr>
            <w:tcW w:w="1336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792C1E1" w14:textId="77777777" w:rsidR="001D5C6E" w:rsidRPr="004C1685" w:rsidRDefault="001D5C6E" w:rsidP="005C2BD5">
            <w:pPr>
              <w:pStyle w:val="Default"/>
              <w:rPr>
                <w:rFonts w:ascii="Arial" w:hAnsi="Arial" w:cs="Arial"/>
                <w:sz w:val="22"/>
                <w:szCs w:val="22"/>
              </w:rPr>
            </w:pPr>
            <w:r w:rsidRPr="004C1685">
              <w:rPr>
                <w:rFonts w:ascii="Arial" w:hAnsi="Arial" w:cs="Arial"/>
                <w:b/>
                <w:bCs/>
                <w:sz w:val="22"/>
                <w:szCs w:val="22"/>
              </w:rPr>
              <w:t xml:space="preserve">ABSTRACT </w:t>
            </w:r>
          </w:p>
        </w:tc>
        <w:tc>
          <w:tcPr>
            <w:tcW w:w="1831" w:type="dxa"/>
            <w:tcBorders>
              <w:top w:val="double" w:sz="5" w:space="0" w:color="000000"/>
              <w:left w:val="single" w:sz="5" w:space="0" w:color="000000"/>
              <w:bottom w:val="single" w:sz="5" w:space="0" w:color="000000"/>
              <w:right w:val="single" w:sz="5" w:space="0" w:color="000000"/>
            </w:tcBorders>
            <w:shd w:val="clear" w:color="auto" w:fill="FFFFCC"/>
          </w:tcPr>
          <w:p w14:paraId="5424D889" w14:textId="77777777" w:rsidR="001D5C6E" w:rsidRPr="004C1685" w:rsidRDefault="001D5C6E" w:rsidP="005C2BD5">
            <w:pPr>
              <w:pStyle w:val="Default"/>
              <w:jc w:val="right"/>
              <w:rPr>
                <w:rFonts w:ascii="Arial" w:hAnsi="Arial" w:cs="Arial"/>
                <w:color w:val="auto"/>
              </w:rPr>
            </w:pPr>
          </w:p>
        </w:tc>
      </w:tr>
      <w:tr w:rsidR="001D5C6E" w:rsidRPr="004C1685" w14:paraId="59EEEE1A" w14:textId="77777777" w:rsidTr="005C2BD5">
        <w:trPr>
          <w:trHeight w:val="810"/>
        </w:trPr>
        <w:tc>
          <w:tcPr>
            <w:tcW w:w="2734" w:type="dxa"/>
            <w:tcBorders>
              <w:top w:val="single" w:sz="5" w:space="0" w:color="000000"/>
              <w:left w:val="single" w:sz="5" w:space="0" w:color="000000"/>
              <w:bottom w:val="double" w:sz="2" w:space="0" w:color="FFFFCC"/>
              <w:right w:val="single" w:sz="5" w:space="0" w:color="000000"/>
            </w:tcBorders>
          </w:tcPr>
          <w:p w14:paraId="59FB65B8"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34" w:type="dxa"/>
            <w:tcBorders>
              <w:top w:val="single" w:sz="5" w:space="0" w:color="000000"/>
              <w:left w:val="single" w:sz="5" w:space="0" w:color="000000"/>
              <w:bottom w:val="double" w:sz="2" w:space="0" w:color="FFFFCC"/>
              <w:right w:val="single" w:sz="5" w:space="0" w:color="000000"/>
            </w:tcBorders>
          </w:tcPr>
          <w:p w14:paraId="1C7A1FEF" w14:textId="77777777" w:rsidR="001D5C6E" w:rsidRPr="00363B8D" w:rsidRDefault="001D5C6E" w:rsidP="005C2BD5">
            <w:pPr>
              <w:pStyle w:val="Default"/>
              <w:spacing w:before="40" w:after="40"/>
              <w:jc w:val="right"/>
              <w:rPr>
                <w:rFonts w:ascii="Arial" w:hAnsi="Arial" w:cs="Arial"/>
                <w:sz w:val="20"/>
                <w:szCs w:val="20"/>
              </w:rPr>
            </w:pPr>
            <w:r w:rsidRPr="00363B8D">
              <w:rPr>
                <w:rFonts w:ascii="Arial" w:hAnsi="Arial" w:cs="Arial"/>
                <w:sz w:val="20"/>
                <w:szCs w:val="20"/>
              </w:rPr>
              <w:t>2</w:t>
            </w:r>
          </w:p>
        </w:tc>
        <w:tc>
          <w:tcPr>
            <w:tcW w:w="10101" w:type="dxa"/>
            <w:tcBorders>
              <w:top w:val="single" w:sz="5" w:space="0" w:color="000000"/>
              <w:left w:val="single" w:sz="5" w:space="0" w:color="000000"/>
              <w:bottom w:val="double" w:sz="5" w:space="0" w:color="000000"/>
              <w:right w:val="single" w:sz="5" w:space="0" w:color="000000"/>
            </w:tcBorders>
          </w:tcPr>
          <w:p w14:paraId="1427D05F"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831" w:type="dxa"/>
            <w:tcBorders>
              <w:top w:val="single" w:sz="5" w:space="0" w:color="000000"/>
              <w:left w:val="single" w:sz="5" w:space="0" w:color="000000"/>
              <w:bottom w:val="double" w:sz="5" w:space="0" w:color="000000"/>
              <w:right w:val="single" w:sz="5" w:space="0" w:color="000000"/>
            </w:tcBorders>
          </w:tcPr>
          <w:p w14:paraId="567176FF"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2</w:t>
            </w:r>
          </w:p>
        </w:tc>
      </w:tr>
      <w:tr w:rsidR="001D5C6E" w:rsidRPr="004C1685" w14:paraId="7837A2F7" w14:textId="77777777" w:rsidTr="005C2BD5">
        <w:trPr>
          <w:trHeight w:val="335"/>
        </w:trPr>
        <w:tc>
          <w:tcPr>
            <w:tcW w:w="1336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E3130A4" w14:textId="77777777" w:rsidR="001D5C6E" w:rsidRPr="004C1685" w:rsidRDefault="001D5C6E" w:rsidP="005C2BD5">
            <w:pPr>
              <w:pStyle w:val="Default"/>
              <w:rPr>
                <w:rFonts w:ascii="Arial" w:hAnsi="Arial" w:cs="Arial"/>
                <w:sz w:val="22"/>
                <w:szCs w:val="22"/>
              </w:rPr>
            </w:pPr>
            <w:r w:rsidRPr="004C1685">
              <w:rPr>
                <w:rFonts w:ascii="Arial" w:hAnsi="Arial" w:cs="Arial"/>
                <w:b/>
                <w:bCs/>
                <w:sz w:val="22"/>
                <w:szCs w:val="22"/>
              </w:rPr>
              <w:t xml:space="preserve">INTRODUCTION </w:t>
            </w:r>
          </w:p>
        </w:tc>
        <w:tc>
          <w:tcPr>
            <w:tcW w:w="1831" w:type="dxa"/>
            <w:tcBorders>
              <w:top w:val="double" w:sz="5" w:space="0" w:color="000000"/>
              <w:left w:val="single" w:sz="5" w:space="0" w:color="000000"/>
              <w:bottom w:val="single" w:sz="5" w:space="0" w:color="000000"/>
              <w:right w:val="single" w:sz="5" w:space="0" w:color="000000"/>
            </w:tcBorders>
            <w:shd w:val="clear" w:color="auto" w:fill="FFFFCC"/>
          </w:tcPr>
          <w:p w14:paraId="0023CB37" w14:textId="77777777" w:rsidR="001D5C6E" w:rsidRPr="004C1685" w:rsidRDefault="001D5C6E" w:rsidP="005C2BD5">
            <w:pPr>
              <w:pStyle w:val="Default"/>
              <w:jc w:val="right"/>
              <w:rPr>
                <w:rFonts w:ascii="Arial" w:hAnsi="Arial" w:cs="Arial"/>
                <w:color w:val="auto"/>
              </w:rPr>
            </w:pPr>
          </w:p>
        </w:tc>
      </w:tr>
      <w:tr w:rsidR="001D5C6E" w:rsidRPr="004C1685" w14:paraId="445B5918" w14:textId="77777777" w:rsidTr="005C2BD5">
        <w:trPr>
          <w:trHeight w:val="333"/>
        </w:trPr>
        <w:tc>
          <w:tcPr>
            <w:tcW w:w="2734" w:type="dxa"/>
            <w:tcBorders>
              <w:top w:val="single" w:sz="5" w:space="0" w:color="000000"/>
              <w:left w:val="single" w:sz="5" w:space="0" w:color="000000"/>
              <w:bottom w:val="single" w:sz="5" w:space="0" w:color="000000"/>
              <w:right w:val="single" w:sz="5" w:space="0" w:color="000000"/>
            </w:tcBorders>
          </w:tcPr>
          <w:p w14:paraId="0973E176"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34" w:type="dxa"/>
            <w:tcBorders>
              <w:top w:val="single" w:sz="5" w:space="0" w:color="000000"/>
              <w:left w:val="single" w:sz="5" w:space="0" w:color="000000"/>
              <w:bottom w:val="single" w:sz="5" w:space="0" w:color="000000"/>
              <w:right w:val="single" w:sz="5" w:space="0" w:color="000000"/>
            </w:tcBorders>
          </w:tcPr>
          <w:p w14:paraId="3D9D13CE" w14:textId="77777777" w:rsidR="001D5C6E" w:rsidRPr="00363B8D" w:rsidRDefault="001D5C6E" w:rsidP="005C2BD5">
            <w:pPr>
              <w:pStyle w:val="Default"/>
              <w:spacing w:before="40" w:after="40"/>
              <w:jc w:val="right"/>
              <w:rPr>
                <w:rFonts w:ascii="Arial" w:hAnsi="Arial" w:cs="Arial"/>
                <w:sz w:val="20"/>
                <w:szCs w:val="20"/>
              </w:rPr>
            </w:pPr>
            <w:r w:rsidRPr="00363B8D">
              <w:rPr>
                <w:rFonts w:ascii="Arial" w:hAnsi="Arial" w:cs="Arial"/>
                <w:sz w:val="20"/>
                <w:szCs w:val="20"/>
              </w:rPr>
              <w:t>3</w:t>
            </w:r>
          </w:p>
        </w:tc>
        <w:tc>
          <w:tcPr>
            <w:tcW w:w="10101" w:type="dxa"/>
            <w:tcBorders>
              <w:top w:val="single" w:sz="5" w:space="0" w:color="000000"/>
              <w:left w:val="single" w:sz="5" w:space="0" w:color="000000"/>
              <w:bottom w:val="single" w:sz="5" w:space="0" w:color="000000"/>
              <w:right w:val="single" w:sz="5" w:space="0" w:color="000000"/>
            </w:tcBorders>
          </w:tcPr>
          <w:p w14:paraId="4E0D988E"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831" w:type="dxa"/>
            <w:tcBorders>
              <w:top w:val="single" w:sz="5" w:space="0" w:color="000000"/>
              <w:left w:val="single" w:sz="5" w:space="0" w:color="000000"/>
              <w:bottom w:val="single" w:sz="5" w:space="0" w:color="000000"/>
              <w:right w:val="single" w:sz="5" w:space="0" w:color="000000"/>
            </w:tcBorders>
          </w:tcPr>
          <w:p w14:paraId="7AA26DCD"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3</w:t>
            </w:r>
          </w:p>
        </w:tc>
      </w:tr>
      <w:tr w:rsidR="001D5C6E" w:rsidRPr="004C1685" w14:paraId="0FD2006D" w14:textId="77777777" w:rsidTr="005C2BD5">
        <w:trPr>
          <w:trHeight w:val="568"/>
        </w:trPr>
        <w:tc>
          <w:tcPr>
            <w:tcW w:w="2734" w:type="dxa"/>
            <w:tcBorders>
              <w:top w:val="single" w:sz="5" w:space="0" w:color="000000"/>
              <w:left w:val="single" w:sz="5" w:space="0" w:color="000000"/>
              <w:bottom w:val="double" w:sz="2" w:space="0" w:color="FFFFCC"/>
              <w:right w:val="single" w:sz="5" w:space="0" w:color="000000"/>
            </w:tcBorders>
          </w:tcPr>
          <w:p w14:paraId="7F75BEDD"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34" w:type="dxa"/>
            <w:tcBorders>
              <w:top w:val="single" w:sz="5" w:space="0" w:color="000000"/>
              <w:left w:val="single" w:sz="5" w:space="0" w:color="000000"/>
              <w:bottom w:val="double" w:sz="2" w:space="0" w:color="FFFFCC"/>
              <w:right w:val="single" w:sz="5" w:space="0" w:color="000000"/>
            </w:tcBorders>
          </w:tcPr>
          <w:p w14:paraId="6328199F" w14:textId="77777777" w:rsidR="001D5C6E" w:rsidRPr="00363B8D" w:rsidRDefault="001D5C6E" w:rsidP="005C2BD5">
            <w:pPr>
              <w:pStyle w:val="Default"/>
              <w:spacing w:before="40" w:after="40"/>
              <w:jc w:val="right"/>
              <w:rPr>
                <w:rFonts w:ascii="Arial" w:hAnsi="Arial" w:cs="Arial"/>
                <w:sz w:val="20"/>
                <w:szCs w:val="20"/>
              </w:rPr>
            </w:pPr>
            <w:r w:rsidRPr="00363B8D">
              <w:rPr>
                <w:rFonts w:ascii="Arial" w:hAnsi="Arial" w:cs="Arial"/>
                <w:sz w:val="20"/>
                <w:szCs w:val="20"/>
              </w:rPr>
              <w:t>4</w:t>
            </w:r>
          </w:p>
        </w:tc>
        <w:tc>
          <w:tcPr>
            <w:tcW w:w="10101" w:type="dxa"/>
            <w:tcBorders>
              <w:top w:val="single" w:sz="5" w:space="0" w:color="000000"/>
              <w:left w:val="single" w:sz="5" w:space="0" w:color="000000"/>
              <w:bottom w:val="double" w:sz="5" w:space="0" w:color="000000"/>
              <w:right w:val="single" w:sz="5" w:space="0" w:color="000000"/>
            </w:tcBorders>
          </w:tcPr>
          <w:p w14:paraId="146BD3FD"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1831" w:type="dxa"/>
            <w:tcBorders>
              <w:top w:val="single" w:sz="5" w:space="0" w:color="000000"/>
              <w:left w:val="single" w:sz="5" w:space="0" w:color="000000"/>
              <w:bottom w:val="double" w:sz="5" w:space="0" w:color="000000"/>
              <w:right w:val="single" w:sz="5" w:space="0" w:color="000000"/>
            </w:tcBorders>
          </w:tcPr>
          <w:p w14:paraId="07B0419E"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4</w:t>
            </w:r>
          </w:p>
        </w:tc>
      </w:tr>
      <w:tr w:rsidR="001D5C6E" w:rsidRPr="004C1685" w14:paraId="6360D7DE" w14:textId="77777777" w:rsidTr="005C2BD5">
        <w:trPr>
          <w:trHeight w:val="335"/>
        </w:trPr>
        <w:tc>
          <w:tcPr>
            <w:tcW w:w="1336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66707A7" w14:textId="77777777" w:rsidR="001D5C6E" w:rsidRPr="004C1685" w:rsidRDefault="001D5C6E" w:rsidP="005C2BD5">
            <w:pPr>
              <w:pStyle w:val="Default"/>
              <w:rPr>
                <w:rFonts w:ascii="Arial" w:hAnsi="Arial" w:cs="Arial"/>
                <w:sz w:val="22"/>
                <w:szCs w:val="22"/>
              </w:rPr>
            </w:pPr>
            <w:r w:rsidRPr="004C1685">
              <w:rPr>
                <w:rFonts w:ascii="Arial" w:hAnsi="Arial" w:cs="Arial"/>
                <w:b/>
                <w:bCs/>
                <w:sz w:val="22"/>
                <w:szCs w:val="22"/>
              </w:rPr>
              <w:t xml:space="preserve">METHODS </w:t>
            </w:r>
          </w:p>
        </w:tc>
        <w:tc>
          <w:tcPr>
            <w:tcW w:w="1831" w:type="dxa"/>
            <w:tcBorders>
              <w:top w:val="double" w:sz="5" w:space="0" w:color="000000"/>
              <w:left w:val="single" w:sz="5" w:space="0" w:color="000000"/>
              <w:bottom w:val="single" w:sz="5" w:space="0" w:color="000000"/>
              <w:right w:val="single" w:sz="5" w:space="0" w:color="000000"/>
            </w:tcBorders>
            <w:shd w:val="clear" w:color="auto" w:fill="FFFFCC"/>
          </w:tcPr>
          <w:p w14:paraId="399D5208" w14:textId="77777777" w:rsidR="001D5C6E" w:rsidRPr="004C1685" w:rsidRDefault="001D5C6E" w:rsidP="005C2BD5">
            <w:pPr>
              <w:pStyle w:val="Default"/>
              <w:jc w:val="right"/>
              <w:rPr>
                <w:rFonts w:ascii="Arial" w:hAnsi="Arial" w:cs="Arial"/>
                <w:color w:val="auto"/>
              </w:rPr>
            </w:pPr>
          </w:p>
        </w:tc>
      </w:tr>
      <w:tr w:rsidR="001D5C6E" w:rsidRPr="004C1685" w14:paraId="2E86F36D" w14:textId="77777777" w:rsidTr="005C2BD5">
        <w:trPr>
          <w:trHeight w:val="578"/>
        </w:trPr>
        <w:tc>
          <w:tcPr>
            <w:tcW w:w="2734" w:type="dxa"/>
            <w:tcBorders>
              <w:top w:val="single" w:sz="5" w:space="0" w:color="000000"/>
              <w:left w:val="single" w:sz="5" w:space="0" w:color="000000"/>
              <w:bottom w:val="single" w:sz="5" w:space="0" w:color="000000"/>
              <w:right w:val="single" w:sz="5" w:space="0" w:color="000000"/>
            </w:tcBorders>
          </w:tcPr>
          <w:p w14:paraId="15464D1F"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34" w:type="dxa"/>
            <w:tcBorders>
              <w:top w:val="single" w:sz="5" w:space="0" w:color="000000"/>
              <w:left w:val="single" w:sz="5" w:space="0" w:color="000000"/>
              <w:bottom w:val="single" w:sz="5" w:space="0" w:color="000000"/>
              <w:right w:val="single" w:sz="5" w:space="0" w:color="000000"/>
            </w:tcBorders>
          </w:tcPr>
          <w:p w14:paraId="45096033" w14:textId="77777777" w:rsidR="001D5C6E" w:rsidRPr="00363B8D" w:rsidRDefault="001D5C6E" w:rsidP="005C2BD5">
            <w:pPr>
              <w:pStyle w:val="Default"/>
              <w:spacing w:before="40" w:after="40"/>
              <w:jc w:val="right"/>
              <w:rPr>
                <w:rFonts w:ascii="Arial" w:hAnsi="Arial" w:cs="Arial"/>
                <w:sz w:val="20"/>
                <w:szCs w:val="20"/>
              </w:rPr>
            </w:pPr>
            <w:r w:rsidRPr="00363B8D">
              <w:rPr>
                <w:rFonts w:ascii="Arial" w:hAnsi="Arial" w:cs="Arial"/>
                <w:sz w:val="20"/>
                <w:szCs w:val="20"/>
              </w:rPr>
              <w:t>5</w:t>
            </w:r>
          </w:p>
        </w:tc>
        <w:tc>
          <w:tcPr>
            <w:tcW w:w="10101" w:type="dxa"/>
            <w:tcBorders>
              <w:top w:val="single" w:sz="5" w:space="0" w:color="000000"/>
              <w:left w:val="single" w:sz="5" w:space="0" w:color="000000"/>
              <w:bottom w:val="single" w:sz="5" w:space="0" w:color="000000"/>
              <w:right w:val="single" w:sz="5" w:space="0" w:color="000000"/>
            </w:tcBorders>
          </w:tcPr>
          <w:p w14:paraId="13BC5860"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831" w:type="dxa"/>
            <w:tcBorders>
              <w:top w:val="single" w:sz="5" w:space="0" w:color="000000"/>
              <w:left w:val="single" w:sz="5" w:space="0" w:color="000000"/>
              <w:bottom w:val="single" w:sz="5" w:space="0" w:color="000000"/>
              <w:right w:val="single" w:sz="5" w:space="0" w:color="000000"/>
            </w:tcBorders>
          </w:tcPr>
          <w:p w14:paraId="3B97182B" w14:textId="77777777" w:rsidR="001D5C6E" w:rsidRPr="0044140E" w:rsidRDefault="001D5C6E" w:rsidP="005C2BD5">
            <w:pPr>
              <w:pStyle w:val="Default"/>
              <w:spacing w:before="40" w:after="40"/>
              <w:rPr>
                <w:rFonts w:ascii="Arial" w:hAnsi="Arial" w:cs="Arial"/>
                <w:color w:val="auto"/>
                <w:sz w:val="20"/>
                <w:szCs w:val="20"/>
                <w:highlight w:val="yellow"/>
              </w:rPr>
            </w:pPr>
            <w:r w:rsidRPr="00CD4C7D">
              <w:rPr>
                <w:rFonts w:ascii="Arial" w:hAnsi="Arial" w:cs="Arial"/>
                <w:color w:val="auto"/>
              </w:rPr>
              <w:t>4</w:t>
            </w:r>
          </w:p>
        </w:tc>
      </w:tr>
      <w:tr w:rsidR="001D5C6E" w:rsidRPr="004C1685" w14:paraId="619CE344" w14:textId="77777777" w:rsidTr="005C2BD5">
        <w:trPr>
          <w:trHeight w:val="578"/>
        </w:trPr>
        <w:tc>
          <w:tcPr>
            <w:tcW w:w="2734" w:type="dxa"/>
            <w:tcBorders>
              <w:top w:val="single" w:sz="5" w:space="0" w:color="000000"/>
              <w:left w:val="single" w:sz="5" w:space="0" w:color="000000"/>
              <w:bottom w:val="single" w:sz="5" w:space="0" w:color="000000"/>
              <w:right w:val="single" w:sz="5" w:space="0" w:color="000000"/>
            </w:tcBorders>
          </w:tcPr>
          <w:p w14:paraId="0A357338"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34" w:type="dxa"/>
            <w:tcBorders>
              <w:top w:val="single" w:sz="5" w:space="0" w:color="000000"/>
              <w:left w:val="single" w:sz="5" w:space="0" w:color="000000"/>
              <w:bottom w:val="single" w:sz="5" w:space="0" w:color="000000"/>
              <w:right w:val="single" w:sz="5" w:space="0" w:color="000000"/>
            </w:tcBorders>
          </w:tcPr>
          <w:p w14:paraId="3F91DDEC" w14:textId="77777777" w:rsidR="001D5C6E" w:rsidRPr="00363B8D" w:rsidRDefault="001D5C6E" w:rsidP="005C2BD5">
            <w:pPr>
              <w:pStyle w:val="Default"/>
              <w:spacing w:before="40" w:after="40"/>
              <w:jc w:val="right"/>
              <w:rPr>
                <w:rFonts w:ascii="Arial" w:hAnsi="Arial" w:cs="Arial"/>
                <w:sz w:val="20"/>
                <w:szCs w:val="20"/>
              </w:rPr>
            </w:pPr>
            <w:r w:rsidRPr="00363B8D">
              <w:rPr>
                <w:rFonts w:ascii="Arial" w:hAnsi="Arial" w:cs="Arial"/>
                <w:sz w:val="20"/>
                <w:szCs w:val="20"/>
              </w:rPr>
              <w:t>6</w:t>
            </w:r>
          </w:p>
        </w:tc>
        <w:tc>
          <w:tcPr>
            <w:tcW w:w="10101" w:type="dxa"/>
            <w:tcBorders>
              <w:top w:val="single" w:sz="5" w:space="0" w:color="000000"/>
              <w:left w:val="single" w:sz="5" w:space="0" w:color="000000"/>
              <w:bottom w:val="single" w:sz="5" w:space="0" w:color="000000"/>
              <w:right w:val="single" w:sz="5" w:space="0" w:color="000000"/>
            </w:tcBorders>
          </w:tcPr>
          <w:p w14:paraId="59FB7183"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1831" w:type="dxa"/>
            <w:tcBorders>
              <w:top w:val="single" w:sz="5" w:space="0" w:color="000000"/>
              <w:left w:val="single" w:sz="5" w:space="0" w:color="000000"/>
              <w:bottom w:val="single" w:sz="5" w:space="0" w:color="000000"/>
              <w:right w:val="single" w:sz="5" w:space="0" w:color="000000"/>
            </w:tcBorders>
          </w:tcPr>
          <w:p w14:paraId="1E3E9312" w14:textId="77777777" w:rsidR="001D5C6E" w:rsidRPr="00E8604C" w:rsidRDefault="001D5C6E" w:rsidP="005C2BD5">
            <w:pPr>
              <w:pStyle w:val="Default"/>
              <w:spacing w:before="40" w:after="40"/>
              <w:rPr>
                <w:rFonts w:ascii="Arial" w:hAnsi="Arial" w:cs="Arial"/>
                <w:color w:val="auto"/>
              </w:rPr>
            </w:pPr>
            <w:r>
              <w:rPr>
                <w:rFonts w:ascii="Arial" w:hAnsi="Arial" w:cs="Arial"/>
                <w:color w:val="auto"/>
              </w:rPr>
              <w:t>5</w:t>
            </w:r>
          </w:p>
        </w:tc>
      </w:tr>
      <w:tr w:rsidR="001D5C6E" w:rsidRPr="004C1685" w14:paraId="3D7050EC" w14:textId="77777777" w:rsidTr="005C2BD5">
        <w:trPr>
          <w:trHeight w:val="578"/>
        </w:trPr>
        <w:tc>
          <w:tcPr>
            <w:tcW w:w="2734" w:type="dxa"/>
            <w:tcBorders>
              <w:top w:val="single" w:sz="5" w:space="0" w:color="000000"/>
              <w:left w:val="single" w:sz="5" w:space="0" w:color="000000"/>
              <w:bottom w:val="single" w:sz="5" w:space="0" w:color="000000"/>
              <w:right w:val="single" w:sz="5" w:space="0" w:color="000000"/>
            </w:tcBorders>
          </w:tcPr>
          <w:p w14:paraId="5AC79DB7"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34" w:type="dxa"/>
            <w:tcBorders>
              <w:top w:val="single" w:sz="5" w:space="0" w:color="000000"/>
              <w:left w:val="single" w:sz="5" w:space="0" w:color="000000"/>
              <w:bottom w:val="single" w:sz="5" w:space="0" w:color="000000"/>
              <w:right w:val="single" w:sz="5" w:space="0" w:color="000000"/>
            </w:tcBorders>
          </w:tcPr>
          <w:p w14:paraId="36FA528B" w14:textId="77777777" w:rsidR="001D5C6E" w:rsidRPr="00363B8D" w:rsidRDefault="001D5C6E" w:rsidP="005C2BD5">
            <w:pPr>
              <w:pStyle w:val="Default"/>
              <w:spacing w:before="40" w:after="40"/>
              <w:jc w:val="right"/>
              <w:rPr>
                <w:rFonts w:ascii="Arial" w:hAnsi="Arial" w:cs="Arial"/>
                <w:sz w:val="20"/>
                <w:szCs w:val="20"/>
              </w:rPr>
            </w:pPr>
            <w:r w:rsidRPr="00363B8D">
              <w:rPr>
                <w:rFonts w:ascii="Arial" w:hAnsi="Arial" w:cs="Arial"/>
                <w:sz w:val="20"/>
                <w:szCs w:val="20"/>
              </w:rPr>
              <w:t>7</w:t>
            </w:r>
          </w:p>
        </w:tc>
        <w:tc>
          <w:tcPr>
            <w:tcW w:w="10101" w:type="dxa"/>
            <w:tcBorders>
              <w:top w:val="single" w:sz="5" w:space="0" w:color="000000"/>
              <w:left w:val="single" w:sz="5" w:space="0" w:color="000000"/>
              <w:bottom w:val="single" w:sz="5" w:space="0" w:color="000000"/>
              <w:right w:val="single" w:sz="5" w:space="0" w:color="000000"/>
            </w:tcBorders>
          </w:tcPr>
          <w:p w14:paraId="3C3D68E7"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831" w:type="dxa"/>
            <w:tcBorders>
              <w:top w:val="single" w:sz="5" w:space="0" w:color="000000"/>
              <w:left w:val="single" w:sz="5" w:space="0" w:color="000000"/>
              <w:bottom w:val="single" w:sz="5" w:space="0" w:color="000000"/>
              <w:right w:val="single" w:sz="5" w:space="0" w:color="000000"/>
            </w:tcBorders>
          </w:tcPr>
          <w:p w14:paraId="1AEE278F"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5</w:t>
            </w:r>
          </w:p>
        </w:tc>
      </w:tr>
      <w:tr w:rsidR="001D5C6E" w:rsidRPr="004C1685" w14:paraId="4D80704D" w14:textId="77777777" w:rsidTr="005C2BD5">
        <w:trPr>
          <w:trHeight w:val="578"/>
        </w:trPr>
        <w:tc>
          <w:tcPr>
            <w:tcW w:w="2734" w:type="dxa"/>
            <w:tcBorders>
              <w:top w:val="single" w:sz="5" w:space="0" w:color="000000"/>
              <w:left w:val="single" w:sz="5" w:space="0" w:color="000000"/>
              <w:bottom w:val="single" w:sz="5" w:space="0" w:color="000000"/>
              <w:right w:val="single" w:sz="5" w:space="0" w:color="000000"/>
            </w:tcBorders>
          </w:tcPr>
          <w:p w14:paraId="18DD3B83"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34" w:type="dxa"/>
            <w:tcBorders>
              <w:top w:val="single" w:sz="5" w:space="0" w:color="000000"/>
              <w:left w:val="single" w:sz="5" w:space="0" w:color="000000"/>
              <w:bottom w:val="single" w:sz="5" w:space="0" w:color="000000"/>
              <w:right w:val="single" w:sz="5" w:space="0" w:color="000000"/>
            </w:tcBorders>
          </w:tcPr>
          <w:p w14:paraId="7A40D8E4" w14:textId="77777777" w:rsidR="001D5C6E" w:rsidRPr="00363B8D" w:rsidRDefault="001D5C6E" w:rsidP="005C2BD5">
            <w:pPr>
              <w:pStyle w:val="Default"/>
              <w:spacing w:before="40" w:after="40"/>
              <w:jc w:val="right"/>
              <w:rPr>
                <w:rFonts w:ascii="Arial" w:hAnsi="Arial" w:cs="Arial"/>
                <w:sz w:val="20"/>
                <w:szCs w:val="20"/>
              </w:rPr>
            </w:pPr>
            <w:r w:rsidRPr="00363B8D">
              <w:rPr>
                <w:rFonts w:ascii="Arial" w:hAnsi="Arial" w:cs="Arial"/>
                <w:sz w:val="20"/>
                <w:szCs w:val="20"/>
              </w:rPr>
              <w:t>8</w:t>
            </w:r>
          </w:p>
        </w:tc>
        <w:tc>
          <w:tcPr>
            <w:tcW w:w="10101" w:type="dxa"/>
            <w:tcBorders>
              <w:top w:val="single" w:sz="5" w:space="0" w:color="000000"/>
              <w:left w:val="single" w:sz="5" w:space="0" w:color="000000"/>
              <w:bottom w:val="single" w:sz="5" w:space="0" w:color="000000"/>
              <w:right w:val="single" w:sz="5" w:space="0" w:color="000000"/>
            </w:tcBorders>
          </w:tcPr>
          <w:p w14:paraId="24CDADE6"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1831" w:type="dxa"/>
            <w:tcBorders>
              <w:top w:val="single" w:sz="5" w:space="0" w:color="000000"/>
              <w:left w:val="single" w:sz="5" w:space="0" w:color="000000"/>
              <w:bottom w:val="single" w:sz="5" w:space="0" w:color="000000"/>
              <w:right w:val="single" w:sz="5" w:space="0" w:color="000000"/>
            </w:tcBorders>
          </w:tcPr>
          <w:p w14:paraId="019508D4"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5, Supplementary Table 2</w:t>
            </w:r>
          </w:p>
        </w:tc>
      </w:tr>
      <w:tr w:rsidR="001D5C6E" w:rsidRPr="004C1685" w14:paraId="1C9AE5F0" w14:textId="77777777" w:rsidTr="005C2BD5">
        <w:trPr>
          <w:trHeight w:val="578"/>
        </w:trPr>
        <w:tc>
          <w:tcPr>
            <w:tcW w:w="2734" w:type="dxa"/>
            <w:tcBorders>
              <w:top w:val="single" w:sz="5" w:space="0" w:color="000000"/>
              <w:left w:val="single" w:sz="5" w:space="0" w:color="000000"/>
              <w:bottom w:val="single" w:sz="5" w:space="0" w:color="000000"/>
              <w:right w:val="single" w:sz="5" w:space="0" w:color="000000"/>
            </w:tcBorders>
          </w:tcPr>
          <w:p w14:paraId="53611828"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34" w:type="dxa"/>
            <w:tcBorders>
              <w:top w:val="single" w:sz="5" w:space="0" w:color="000000"/>
              <w:left w:val="single" w:sz="5" w:space="0" w:color="000000"/>
              <w:bottom w:val="single" w:sz="5" w:space="0" w:color="000000"/>
              <w:right w:val="single" w:sz="5" w:space="0" w:color="000000"/>
            </w:tcBorders>
          </w:tcPr>
          <w:p w14:paraId="4EE8A832" w14:textId="77777777" w:rsidR="001D5C6E" w:rsidRPr="00363B8D" w:rsidRDefault="001D5C6E" w:rsidP="005C2BD5">
            <w:pPr>
              <w:pStyle w:val="Default"/>
              <w:spacing w:before="40" w:after="40"/>
              <w:jc w:val="right"/>
              <w:rPr>
                <w:rFonts w:ascii="Arial" w:hAnsi="Arial" w:cs="Arial"/>
                <w:sz w:val="20"/>
                <w:szCs w:val="20"/>
              </w:rPr>
            </w:pPr>
            <w:r w:rsidRPr="00363B8D">
              <w:rPr>
                <w:rFonts w:ascii="Arial" w:hAnsi="Arial" w:cs="Arial"/>
                <w:sz w:val="20"/>
                <w:szCs w:val="20"/>
              </w:rPr>
              <w:t>9</w:t>
            </w:r>
          </w:p>
        </w:tc>
        <w:tc>
          <w:tcPr>
            <w:tcW w:w="10101" w:type="dxa"/>
            <w:tcBorders>
              <w:top w:val="single" w:sz="5" w:space="0" w:color="000000"/>
              <w:left w:val="single" w:sz="5" w:space="0" w:color="000000"/>
              <w:bottom w:val="single" w:sz="5" w:space="0" w:color="000000"/>
              <w:right w:val="single" w:sz="5" w:space="0" w:color="000000"/>
            </w:tcBorders>
          </w:tcPr>
          <w:p w14:paraId="4E89750F"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Pr>
                <w:rFonts w:cs="Arial"/>
                <w:sz w:val="20"/>
                <w:szCs w:val="20"/>
              </w:rPr>
              <w:t>-</w:t>
            </w:r>
            <w:r w:rsidRPr="004C1685">
              <w:rPr>
                <w:rFonts w:ascii="Arial" w:hAnsi="Arial" w:cs="Arial"/>
                <w:sz w:val="20"/>
                <w:szCs w:val="20"/>
              </w:rPr>
              <w:t xml:space="preserve">analysis). </w:t>
            </w:r>
          </w:p>
        </w:tc>
        <w:tc>
          <w:tcPr>
            <w:tcW w:w="1831" w:type="dxa"/>
            <w:tcBorders>
              <w:top w:val="single" w:sz="5" w:space="0" w:color="000000"/>
              <w:left w:val="single" w:sz="5" w:space="0" w:color="000000"/>
              <w:bottom w:val="single" w:sz="5" w:space="0" w:color="000000"/>
              <w:right w:val="single" w:sz="5" w:space="0" w:color="000000"/>
            </w:tcBorders>
          </w:tcPr>
          <w:p w14:paraId="0A5C93B3"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5, 6</w:t>
            </w:r>
          </w:p>
        </w:tc>
      </w:tr>
      <w:tr w:rsidR="001D5C6E" w:rsidRPr="004C1685" w14:paraId="3D8A2C08" w14:textId="77777777" w:rsidTr="005C2BD5">
        <w:trPr>
          <w:trHeight w:val="578"/>
        </w:trPr>
        <w:tc>
          <w:tcPr>
            <w:tcW w:w="2734" w:type="dxa"/>
            <w:tcBorders>
              <w:top w:val="single" w:sz="5" w:space="0" w:color="000000"/>
              <w:left w:val="single" w:sz="5" w:space="0" w:color="000000"/>
              <w:bottom w:val="single" w:sz="5" w:space="0" w:color="000000"/>
              <w:right w:val="single" w:sz="5" w:space="0" w:color="000000"/>
            </w:tcBorders>
          </w:tcPr>
          <w:p w14:paraId="7D73EC98"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534" w:type="dxa"/>
            <w:tcBorders>
              <w:top w:val="single" w:sz="5" w:space="0" w:color="000000"/>
              <w:left w:val="single" w:sz="5" w:space="0" w:color="000000"/>
              <w:bottom w:val="single" w:sz="5" w:space="0" w:color="000000"/>
              <w:right w:val="single" w:sz="5" w:space="0" w:color="000000"/>
            </w:tcBorders>
          </w:tcPr>
          <w:p w14:paraId="63487D33"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10</w:t>
            </w:r>
          </w:p>
        </w:tc>
        <w:tc>
          <w:tcPr>
            <w:tcW w:w="10101" w:type="dxa"/>
            <w:tcBorders>
              <w:top w:val="single" w:sz="5" w:space="0" w:color="000000"/>
              <w:left w:val="single" w:sz="5" w:space="0" w:color="000000"/>
              <w:bottom w:val="single" w:sz="5" w:space="0" w:color="000000"/>
              <w:right w:val="single" w:sz="5" w:space="0" w:color="000000"/>
            </w:tcBorders>
          </w:tcPr>
          <w:p w14:paraId="6EF802A3"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831" w:type="dxa"/>
            <w:tcBorders>
              <w:top w:val="single" w:sz="5" w:space="0" w:color="000000"/>
              <w:left w:val="single" w:sz="5" w:space="0" w:color="000000"/>
              <w:bottom w:val="single" w:sz="5" w:space="0" w:color="000000"/>
              <w:right w:val="single" w:sz="5" w:space="0" w:color="000000"/>
            </w:tcBorders>
          </w:tcPr>
          <w:p w14:paraId="3B8A23BF"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6</w:t>
            </w:r>
          </w:p>
        </w:tc>
      </w:tr>
      <w:tr w:rsidR="001D5C6E" w:rsidRPr="004C1685" w14:paraId="6B08F9D4" w14:textId="77777777" w:rsidTr="005C2BD5">
        <w:trPr>
          <w:trHeight w:val="578"/>
        </w:trPr>
        <w:tc>
          <w:tcPr>
            <w:tcW w:w="2734" w:type="dxa"/>
            <w:tcBorders>
              <w:top w:val="single" w:sz="5" w:space="0" w:color="000000"/>
              <w:left w:val="single" w:sz="5" w:space="0" w:color="000000"/>
              <w:bottom w:val="single" w:sz="5" w:space="0" w:color="000000"/>
              <w:right w:val="single" w:sz="5" w:space="0" w:color="000000"/>
            </w:tcBorders>
          </w:tcPr>
          <w:p w14:paraId="78C7F9FB"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lastRenderedPageBreak/>
              <w:t xml:space="preserve">Data items </w:t>
            </w:r>
          </w:p>
        </w:tc>
        <w:tc>
          <w:tcPr>
            <w:tcW w:w="534" w:type="dxa"/>
            <w:tcBorders>
              <w:top w:val="single" w:sz="5" w:space="0" w:color="000000"/>
              <w:left w:val="single" w:sz="5" w:space="0" w:color="000000"/>
              <w:bottom w:val="single" w:sz="5" w:space="0" w:color="000000"/>
              <w:right w:val="single" w:sz="5" w:space="0" w:color="000000"/>
            </w:tcBorders>
          </w:tcPr>
          <w:p w14:paraId="2ACE128A"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11</w:t>
            </w:r>
          </w:p>
        </w:tc>
        <w:tc>
          <w:tcPr>
            <w:tcW w:w="10101" w:type="dxa"/>
            <w:tcBorders>
              <w:top w:val="single" w:sz="5" w:space="0" w:color="000000"/>
              <w:left w:val="single" w:sz="5" w:space="0" w:color="000000"/>
              <w:bottom w:val="single" w:sz="5" w:space="0" w:color="000000"/>
              <w:right w:val="single" w:sz="5" w:space="0" w:color="000000"/>
            </w:tcBorders>
          </w:tcPr>
          <w:p w14:paraId="3EA9F174"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1831" w:type="dxa"/>
            <w:tcBorders>
              <w:top w:val="single" w:sz="5" w:space="0" w:color="000000"/>
              <w:left w:val="single" w:sz="5" w:space="0" w:color="000000"/>
              <w:bottom w:val="single" w:sz="5" w:space="0" w:color="000000"/>
              <w:right w:val="single" w:sz="5" w:space="0" w:color="000000"/>
            </w:tcBorders>
          </w:tcPr>
          <w:p w14:paraId="18A0C742"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5</w:t>
            </w:r>
          </w:p>
        </w:tc>
      </w:tr>
      <w:tr w:rsidR="001D5C6E" w:rsidRPr="004C1685" w14:paraId="1CF4F5B0" w14:textId="77777777" w:rsidTr="005C2BD5">
        <w:trPr>
          <w:trHeight w:val="578"/>
        </w:trPr>
        <w:tc>
          <w:tcPr>
            <w:tcW w:w="2734" w:type="dxa"/>
            <w:tcBorders>
              <w:top w:val="single" w:sz="5" w:space="0" w:color="000000"/>
              <w:left w:val="single" w:sz="5" w:space="0" w:color="000000"/>
              <w:bottom w:val="single" w:sz="5" w:space="0" w:color="000000"/>
              <w:right w:val="single" w:sz="5" w:space="0" w:color="000000"/>
            </w:tcBorders>
          </w:tcPr>
          <w:p w14:paraId="52652576"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534" w:type="dxa"/>
            <w:tcBorders>
              <w:top w:val="single" w:sz="5" w:space="0" w:color="000000"/>
              <w:left w:val="single" w:sz="5" w:space="0" w:color="000000"/>
              <w:bottom w:val="single" w:sz="5" w:space="0" w:color="000000"/>
              <w:right w:val="single" w:sz="5" w:space="0" w:color="000000"/>
            </w:tcBorders>
          </w:tcPr>
          <w:p w14:paraId="0D5B0BFE"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12</w:t>
            </w:r>
          </w:p>
        </w:tc>
        <w:tc>
          <w:tcPr>
            <w:tcW w:w="10101" w:type="dxa"/>
            <w:tcBorders>
              <w:top w:val="single" w:sz="5" w:space="0" w:color="000000"/>
              <w:left w:val="single" w:sz="5" w:space="0" w:color="000000"/>
              <w:bottom w:val="single" w:sz="5" w:space="0" w:color="000000"/>
              <w:right w:val="single" w:sz="5" w:space="0" w:color="000000"/>
            </w:tcBorders>
          </w:tcPr>
          <w:p w14:paraId="78E7C6DE"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831" w:type="dxa"/>
            <w:tcBorders>
              <w:top w:val="single" w:sz="5" w:space="0" w:color="000000"/>
              <w:left w:val="single" w:sz="5" w:space="0" w:color="000000"/>
              <w:bottom w:val="single" w:sz="5" w:space="0" w:color="000000"/>
              <w:right w:val="single" w:sz="5" w:space="0" w:color="000000"/>
            </w:tcBorders>
          </w:tcPr>
          <w:p w14:paraId="6EC52A4E"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6</w:t>
            </w:r>
          </w:p>
        </w:tc>
      </w:tr>
      <w:tr w:rsidR="001D5C6E" w:rsidRPr="004C1685" w14:paraId="5971A833" w14:textId="77777777" w:rsidTr="005C2BD5">
        <w:trPr>
          <w:trHeight w:val="333"/>
        </w:trPr>
        <w:tc>
          <w:tcPr>
            <w:tcW w:w="2734" w:type="dxa"/>
            <w:tcBorders>
              <w:top w:val="single" w:sz="5" w:space="0" w:color="000000"/>
              <w:left w:val="single" w:sz="5" w:space="0" w:color="000000"/>
              <w:bottom w:val="single" w:sz="5" w:space="0" w:color="000000"/>
              <w:right w:val="single" w:sz="5" w:space="0" w:color="000000"/>
            </w:tcBorders>
          </w:tcPr>
          <w:p w14:paraId="7C822472"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34" w:type="dxa"/>
            <w:tcBorders>
              <w:top w:val="single" w:sz="5" w:space="0" w:color="000000"/>
              <w:left w:val="single" w:sz="5" w:space="0" w:color="000000"/>
              <w:bottom w:val="single" w:sz="5" w:space="0" w:color="000000"/>
              <w:right w:val="single" w:sz="5" w:space="0" w:color="000000"/>
            </w:tcBorders>
          </w:tcPr>
          <w:p w14:paraId="27BD1C81"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13</w:t>
            </w:r>
          </w:p>
        </w:tc>
        <w:tc>
          <w:tcPr>
            <w:tcW w:w="10101" w:type="dxa"/>
            <w:tcBorders>
              <w:top w:val="single" w:sz="5" w:space="0" w:color="000000"/>
              <w:left w:val="single" w:sz="5" w:space="0" w:color="000000"/>
              <w:bottom w:val="single" w:sz="5" w:space="0" w:color="000000"/>
              <w:right w:val="single" w:sz="5" w:space="0" w:color="000000"/>
            </w:tcBorders>
          </w:tcPr>
          <w:p w14:paraId="1CFB5AB4"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1831" w:type="dxa"/>
            <w:tcBorders>
              <w:top w:val="single" w:sz="5" w:space="0" w:color="000000"/>
              <w:left w:val="single" w:sz="5" w:space="0" w:color="000000"/>
              <w:bottom w:val="single" w:sz="5" w:space="0" w:color="000000"/>
              <w:right w:val="single" w:sz="5" w:space="0" w:color="000000"/>
            </w:tcBorders>
          </w:tcPr>
          <w:p w14:paraId="71D37D0F"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6, 7</w:t>
            </w:r>
          </w:p>
        </w:tc>
      </w:tr>
      <w:tr w:rsidR="001D5C6E" w:rsidRPr="004C1685" w14:paraId="002FE16A" w14:textId="77777777" w:rsidTr="005C2BD5">
        <w:trPr>
          <w:trHeight w:val="580"/>
        </w:trPr>
        <w:tc>
          <w:tcPr>
            <w:tcW w:w="2734" w:type="dxa"/>
            <w:tcBorders>
              <w:top w:val="single" w:sz="5" w:space="0" w:color="000000"/>
              <w:left w:val="single" w:sz="5" w:space="0" w:color="000000"/>
              <w:bottom w:val="single" w:sz="5" w:space="0" w:color="000000"/>
              <w:right w:val="single" w:sz="5" w:space="0" w:color="000000"/>
            </w:tcBorders>
          </w:tcPr>
          <w:p w14:paraId="784EA130"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34" w:type="dxa"/>
            <w:tcBorders>
              <w:top w:val="single" w:sz="5" w:space="0" w:color="000000"/>
              <w:left w:val="single" w:sz="5" w:space="0" w:color="000000"/>
              <w:bottom w:val="single" w:sz="5" w:space="0" w:color="000000"/>
              <w:right w:val="single" w:sz="5" w:space="0" w:color="000000"/>
            </w:tcBorders>
          </w:tcPr>
          <w:p w14:paraId="7B8AA785"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14</w:t>
            </w:r>
          </w:p>
        </w:tc>
        <w:tc>
          <w:tcPr>
            <w:tcW w:w="10101" w:type="dxa"/>
            <w:tcBorders>
              <w:top w:val="single" w:sz="5" w:space="0" w:color="000000"/>
              <w:left w:val="single" w:sz="5" w:space="0" w:color="000000"/>
              <w:bottom w:val="single" w:sz="5" w:space="0" w:color="000000"/>
              <w:right w:val="single" w:sz="5" w:space="0" w:color="000000"/>
            </w:tcBorders>
          </w:tcPr>
          <w:p w14:paraId="1149878A"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Pr>
                <w:rFonts w:cs="Arial"/>
                <w:sz w:val="20"/>
                <w:szCs w:val="20"/>
              </w:rPr>
              <w:t>-</w:t>
            </w:r>
            <w:r w:rsidRPr="004C1685">
              <w:rPr>
                <w:rFonts w:ascii="Arial" w:hAnsi="Arial" w:cs="Arial"/>
                <w:sz w:val="20"/>
                <w:szCs w:val="20"/>
              </w:rPr>
              <w:t xml:space="preserve">analysis. </w:t>
            </w:r>
          </w:p>
        </w:tc>
        <w:tc>
          <w:tcPr>
            <w:tcW w:w="1831" w:type="dxa"/>
            <w:tcBorders>
              <w:top w:val="single" w:sz="5" w:space="0" w:color="000000"/>
              <w:left w:val="single" w:sz="5" w:space="0" w:color="000000"/>
              <w:bottom w:val="single" w:sz="5" w:space="0" w:color="000000"/>
              <w:right w:val="single" w:sz="5" w:space="0" w:color="000000"/>
            </w:tcBorders>
          </w:tcPr>
          <w:p w14:paraId="4CE1741A"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6, 7</w:t>
            </w:r>
          </w:p>
        </w:tc>
      </w:tr>
    </w:tbl>
    <w:p w14:paraId="47E75C6D" w14:textId="77777777" w:rsidR="001D5C6E" w:rsidRPr="004C1685" w:rsidRDefault="001D5C6E" w:rsidP="001D5C6E">
      <w:pPr>
        <w:pStyle w:val="CM1"/>
        <w:jc w:val="center"/>
        <w:rPr>
          <w:rFonts w:ascii="Arial" w:hAnsi="Arial" w:cs="Arial"/>
          <w:sz w:val="8"/>
          <w:szCs w:val="8"/>
        </w:rPr>
      </w:pPr>
    </w:p>
    <w:p w14:paraId="11D18EEE" w14:textId="77777777" w:rsidR="001D5C6E" w:rsidRPr="004C1685" w:rsidRDefault="001D5C6E" w:rsidP="001D5C6E">
      <w:pPr>
        <w:pStyle w:val="CM1"/>
        <w:jc w:val="center"/>
        <w:rPr>
          <w:rFonts w:ascii="Arial" w:hAnsi="Arial" w:cs="Arial"/>
          <w:sz w:val="16"/>
          <w:szCs w:val="16"/>
        </w:rPr>
      </w:pPr>
      <w:r w:rsidRPr="004C1685">
        <w:rPr>
          <w:rFonts w:ascii="Arial" w:hAnsi="Arial" w:cs="Arial"/>
          <w:sz w:val="16"/>
          <w:szCs w:val="16"/>
        </w:rPr>
        <w:t xml:space="preserve">Page 1 of 2 </w:t>
      </w:r>
    </w:p>
    <w:tbl>
      <w:tblPr>
        <w:tblW w:w="15300" w:type="dxa"/>
        <w:tblInd w:w="-1176" w:type="dxa"/>
        <w:tblBorders>
          <w:top w:val="nil"/>
          <w:left w:val="nil"/>
          <w:bottom w:val="nil"/>
          <w:right w:val="nil"/>
        </w:tblBorders>
        <w:tblLook w:val="0000" w:firstRow="0" w:lastRow="0" w:firstColumn="0" w:lastColumn="0" w:noHBand="0" w:noVBand="0"/>
      </w:tblPr>
      <w:tblGrid>
        <w:gridCol w:w="2790"/>
        <w:gridCol w:w="540"/>
        <w:gridCol w:w="9990"/>
        <w:gridCol w:w="1980"/>
      </w:tblGrid>
      <w:tr w:rsidR="001D5C6E" w:rsidRPr="004C1685" w14:paraId="1E9AFD2B" w14:textId="77777777" w:rsidTr="005C2BD5">
        <w:trPr>
          <w:trHeight w:val="663"/>
        </w:trPr>
        <w:tc>
          <w:tcPr>
            <w:tcW w:w="279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F64ED58" w14:textId="77777777" w:rsidR="001D5C6E" w:rsidRPr="004C1685" w:rsidRDefault="001D5C6E" w:rsidP="005C2BD5">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DF21B3D" w14:textId="77777777" w:rsidR="001D5C6E" w:rsidRPr="004C1685" w:rsidRDefault="001D5C6E" w:rsidP="005C2BD5">
            <w:pPr>
              <w:pStyle w:val="Default"/>
              <w:jc w:val="right"/>
              <w:rPr>
                <w:rFonts w:ascii="Arial" w:hAnsi="Arial" w:cs="Arial"/>
                <w:sz w:val="22"/>
                <w:szCs w:val="22"/>
              </w:rPr>
            </w:pPr>
            <w:r w:rsidRPr="00550BF1">
              <w:rPr>
                <w:rFonts w:ascii="Arial" w:hAnsi="Arial" w:cs="Arial"/>
                <w:b/>
                <w:bCs/>
                <w:color w:val="FFFFFF"/>
                <w:sz w:val="22"/>
                <w:szCs w:val="22"/>
              </w:rPr>
              <w:t>#</w:t>
            </w:r>
          </w:p>
        </w:tc>
        <w:tc>
          <w:tcPr>
            <w:tcW w:w="999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C0BDDEE" w14:textId="77777777" w:rsidR="001D5C6E" w:rsidRPr="004C1685" w:rsidRDefault="001D5C6E" w:rsidP="005C2BD5">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98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E4DED72" w14:textId="77777777" w:rsidR="001D5C6E" w:rsidRPr="004C1685" w:rsidRDefault="001D5C6E" w:rsidP="005C2BD5">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1D5C6E" w:rsidRPr="004C1685" w14:paraId="4F01A71A" w14:textId="77777777" w:rsidTr="005C2BD5">
        <w:trPr>
          <w:trHeight w:val="575"/>
        </w:trPr>
        <w:tc>
          <w:tcPr>
            <w:tcW w:w="2790" w:type="dxa"/>
            <w:tcBorders>
              <w:top w:val="double" w:sz="5" w:space="0" w:color="000000"/>
              <w:left w:val="single" w:sz="5" w:space="0" w:color="000000"/>
              <w:bottom w:val="single" w:sz="5" w:space="0" w:color="000000"/>
              <w:right w:val="single" w:sz="5" w:space="0" w:color="000000"/>
            </w:tcBorders>
          </w:tcPr>
          <w:p w14:paraId="3AEF0A6D"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14:paraId="7F6FCD16"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15</w:t>
            </w:r>
          </w:p>
        </w:tc>
        <w:tc>
          <w:tcPr>
            <w:tcW w:w="9990" w:type="dxa"/>
            <w:tcBorders>
              <w:top w:val="double" w:sz="5" w:space="0" w:color="000000"/>
              <w:left w:val="single" w:sz="5" w:space="0" w:color="000000"/>
              <w:bottom w:val="single" w:sz="5" w:space="0" w:color="000000"/>
              <w:right w:val="single" w:sz="5" w:space="0" w:color="000000"/>
            </w:tcBorders>
          </w:tcPr>
          <w:p w14:paraId="7F1BCEDB"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1980" w:type="dxa"/>
            <w:tcBorders>
              <w:top w:val="double" w:sz="5" w:space="0" w:color="000000"/>
              <w:left w:val="single" w:sz="5" w:space="0" w:color="000000"/>
              <w:bottom w:val="single" w:sz="5" w:space="0" w:color="000000"/>
              <w:right w:val="single" w:sz="5" w:space="0" w:color="000000"/>
            </w:tcBorders>
          </w:tcPr>
          <w:p w14:paraId="68DBB027"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6</w:t>
            </w:r>
          </w:p>
        </w:tc>
      </w:tr>
      <w:tr w:rsidR="001D5C6E" w:rsidRPr="004C1685" w14:paraId="0F5E2E7F" w14:textId="77777777" w:rsidTr="005C2BD5">
        <w:trPr>
          <w:trHeight w:val="568"/>
        </w:trPr>
        <w:tc>
          <w:tcPr>
            <w:tcW w:w="2790" w:type="dxa"/>
            <w:tcBorders>
              <w:top w:val="single" w:sz="5" w:space="0" w:color="000000"/>
              <w:left w:val="single" w:sz="5" w:space="0" w:color="000000"/>
              <w:bottom w:val="double" w:sz="2" w:space="0" w:color="FFFFCC"/>
              <w:right w:val="single" w:sz="5" w:space="0" w:color="000000"/>
            </w:tcBorders>
          </w:tcPr>
          <w:p w14:paraId="0D746F9C"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14:paraId="46EA5B02"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16</w:t>
            </w:r>
          </w:p>
        </w:tc>
        <w:tc>
          <w:tcPr>
            <w:tcW w:w="9990" w:type="dxa"/>
            <w:tcBorders>
              <w:top w:val="single" w:sz="5" w:space="0" w:color="000000"/>
              <w:left w:val="single" w:sz="5" w:space="0" w:color="000000"/>
              <w:bottom w:val="double" w:sz="5" w:space="0" w:color="000000"/>
              <w:right w:val="single" w:sz="5" w:space="0" w:color="000000"/>
            </w:tcBorders>
          </w:tcPr>
          <w:p w14:paraId="27B2436E"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Pr>
                <w:rFonts w:ascii="Arial" w:hAnsi="Arial" w:cs="Arial"/>
                <w:sz w:val="20"/>
                <w:szCs w:val="20"/>
              </w:rPr>
              <w:t>-</w:t>
            </w:r>
            <w:r w:rsidRPr="004C1685">
              <w:rPr>
                <w:rFonts w:ascii="Arial" w:hAnsi="Arial" w:cs="Arial"/>
                <w:sz w:val="20"/>
                <w:szCs w:val="20"/>
              </w:rPr>
              <w:t>regression), if done, indicating which were pre</w:t>
            </w:r>
            <w:r>
              <w:rPr>
                <w:rFonts w:cs="Arial"/>
                <w:sz w:val="20"/>
                <w:szCs w:val="20"/>
              </w:rPr>
              <w:t>-</w:t>
            </w:r>
            <w:r w:rsidRPr="004C1685">
              <w:rPr>
                <w:rFonts w:ascii="Arial" w:hAnsi="Arial" w:cs="Arial"/>
                <w:sz w:val="20"/>
                <w:szCs w:val="20"/>
              </w:rPr>
              <w:t xml:space="preserve">specified. </w:t>
            </w:r>
          </w:p>
        </w:tc>
        <w:tc>
          <w:tcPr>
            <w:tcW w:w="1980" w:type="dxa"/>
            <w:tcBorders>
              <w:top w:val="single" w:sz="5" w:space="0" w:color="000000"/>
              <w:left w:val="single" w:sz="5" w:space="0" w:color="000000"/>
              <w:bottom w:val="double" w:sz="5" w:space="0" w:color="000000"/>
              <w:right w:val="single" w:sz="5" w:space="0" w:color="000000"/>
            </w:tcBorders>
          </w:tcPr>
          <w:p w14:paraId="7CD1956B"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7</w:t>
            </w:r>
          </w:p>
        </w:tc>
      </w:tr>
      <w:tr w:rsidR="001D5C6E" w:rsidRPr="004C1685" w14:paraId="64AF35B7" w14:textId="77777777" w:rsidTr="005C2BD5">
        <w:trPr>
          <w:trHeight w:val="335"/>
        </w:trPr>
        <w:tc>
          <w:tcPr>
            <w:tcW w:w="133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B2A8518" w14:textId="77777777" w:rsidR="001D5C6E" w:rsidRPr="004C1685" w:rsidRDefault="001D5C6E" w:rsidP="005C2BD5">
            <w:pPr>
              <w:pStyle w:val="Default"/>
              <w:rPr>
                <w:rFonts w:ascii="Arial" w:hAnsi="Arial" w:cs="Arial"/>
                <w:sz w:val="22"/>
                <w:szCs w:val="22"/>
              </w:rPr>
            </w:pPr>
            <w:r w:rsidRPr="004C1685">
              <w:rPr>
                <w:rFonts w:ascii="Arial" w:hAnsi="Arial" w:cs="Arial"/>
                <w:b/>
                <w:bCs/>
                <w:sz w:val="22"/>
                <w:szCs w:val="22"/>
              </w:rPr>
              <w:t xml:space="preserve">RESULTS </w:t>
            </w:r>
          </w:p>
        </w:tc>
        <w:tc>
          <w:tcPr>
            <w:tcW w:w="1980" w:type="dxa"/>
            <w:tcBorders>
              <w:top w:val="double" w:sz="5" w:space="0" w:color="000000"/>
              <w:left w:val="single" w:sz="5" w:space="0" w:color="000000"/>
              <w:bottom w:val="single" w:sz="5" w:space="0" w:color="000000"/>
              <w:right w:val="single" w:sz="5" w:space="0" w:color="000000"/>
            </w:tcBorders>
            <w:shd w:val="clear" w:color="auto" w:fill="FFFFCC"/>
          </w:tcPr>
          <w:p w14:paraId="1940C416" w14:textId="77777777" w:rsidR="001D5C6E" w:rsidRPr="004C1685" w:rsidRDefault="001D5C6E" w:rsidP="005C2BD5">
            <w:pPr>
              <w:pStyle w:val="Default"/>
              <w:jc w:val="center"/>
              <w:rPr>
                <w:rFonts w:ascii="Arial" w:hAnsi="Arial" w:cs="Arial"/>
                <w:color w:val="auto"/>
              </w:rPr>
            </w:pPr>
          </w:p>
        </w:tc>
      </w:tr>
      <w:tr w:rsidR="001D5C6E" w:rsidRPr="004C1685" w14:paraId="2CE6924B" w14:textId="77777777" w:rsidTr="005C2BD5">
        <w:trPr>
          <w:trHeight w:val="578"/>
        </w:trPr>
        <w:tc>
          <w:tcPr>
            <w:tcW w:w="2790" w:type="dxa"/>
            <w:tcBorders>
              <w:top w:val="single" w:sz="5" w:space="0" w:color="000000"/>
              <w:left w:val="single" w:sz="5" w:space="0" w:color="000000"/>
              <w:bottom w:val="single" w:sz="5" w:space="0" w:color="000000"/>
              <w:right w:val="single" w:sz="5" w:space="0" w:color="000000"/>
            </w:tcBorders>
          </w:tcPr>
          <w:p w14:paraId="30AC9063"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672BF6CF"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17</w:t>
            </w:r>
          </w:p>
        </w:tc>
        <w:tc>
          <w:tcPr>
            <w:tcW w:w="9990" w:type="dxa"/>
            <w:tcBorders>
              <w:top w:val="single" w:sz="5" w:space="0" w:color="000000"/>
              <w:left w:val="single" w:sz="5" w:space="0" w:color="000000"/>
              <w:bottom w:val="single" w:sz="5" w:space="0" w:color="000000"/>
              <w:right w:val="single" w:sz="5" w:space="0" w:color="000000"/>
            </w:tcBorders>
          </w:tcPr>
          <w:p w14:paraId="1CA86308"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980" w:type="dxa"/>
            <w:tcBorders>
              <w:top w:val="single" w:sz="5" w:space="0" w:color="000000"/>
              <w:left w:val="single" w:sz="5" w:space="0" w:color="000000"/>
              <w:bottom w:val="single" w:sz="5" w:space="0" w:color="000000"/>
              <w:right w:val="single" w:sz="5" w:space="0" w:color="000000"/>
            </w:tcBorders>
          </w:tcPr>
          <w:p w14:paraId="02EBD8BE"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7, Figure 1</w:t>
            </w:r>
          </w:p>
        </w:tc>
      </w:tr>
      <w:tr w:rsidR="001D5C6E" w:rsidRPr="004C1685" w14:paraId="5A22EB7D" w14:textId="77777777" w:rsidTr="005C2BD5">
        <w:trPr>
          <w:trHeight w:val="578"/>
        </w:trPr>
        <w:tc>
          <w:tcPr>
            <w:tcW w:w="2790" w:type="dxa"/>
            <w:tcBorders>
              <w:top w:val="single" w:sz="5" w:space="0" w:color="000000"/>
              <w:left w:val="single" w:sz="5" w:space="0" w:color="000000"/>
              <w:bottom w:val="single" w:sz="5" w:space="0" w:color="000000"/>
              <w:right w:val="single" w:sz="5" w:space="0" w:color="000000"/>
            </w:tcBorders>
          </w:tcPr>
          <w:p w14:paraId="2487139A"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6D07C8F1"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18</w:t>
            </w:r>
          </w:p>
        </w:tc>
        <w:tc>
          <w:tcPr>
            <w:tcW w:w="9990" w:type="dxa"/>
            <w:tcBorders>
              <w:top w:val="single" w:sz="5" w:space="0" w:color="000000"/>
              <w:left w:val="single" w:sz="5" w:space="0" w:color="000000"/>
              <w:bottom w:val="single" w:sz="5" w:space="0" w:color="000000"/>
              <w:right w:val="single" w:sz="5" w:space="0" w:color="000000"/>
            </w:tcBorders>
          </w:tcPr>
          <w:p w14:paraId="5EB4C920"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Pr>
                <w:rFonts w:ascii="Arial" w:hAnsi="Arial" w:cs="Arial"/>
                <w:sz w:val="20"/>
                <w:szCs w:val="20"/>
              </w:rPr>
              <w:t>-</w:t>
            </w:r>
            <w:r w:rsidRPr="004C1685">
              <w:rPr>
                <w:rFonts w:ascii="Arial" w:hAnsi="Arial" w:cs="Arial"/>
                <w:sz w:val="20"/>
                <w:szCs w:val="20"/>
              </w:rPr>
              <w:t xml:space="preserve">up period) and provide the citations. </w:t>
            </w:r>
          </w:p>
        </w:tc>
        <w:tc>
          <w:tcPr>
            <w:tcW w:w="1980" w:type="dxa"/>
            <w:tcBorders>
              <w:top w:val="single" w:sz="5" w:space="0" w:color="000000"/>
              <w:left w:val="single" w:sz="5" w:space="0" w:color="000000"/>
              <w:bottom w:val="single" w:sz="5" w:space="0" w:color="000000"/>
              <w:right w:val="single" w:sz="5" w:space="0" w:color="000000"/>
            </w:tcBorders>
          </w:tcPr>
          <w:p w14:paraId="5894A8F7"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7, 8, Table 2</w:t>
            </w:r>
          </w:p>
        </w:tc>
      </w:tr>
      <w:tr w:rsidR="001D5C6E" w:rsidRPr="004C1685" w14:paraId="630C5AED" w14:textId="77777777" w:rsidTr="005C2BD5">
        <w:trPr>
          <w:trHeight w:val="333"/>
        </w:trPr>
        <w:tc>
          <w:tcPr>
            <w:tcW w:w="2790" w:type="dxa"/>
            <w:tcBorders>
              <w:top w:val="single" w:sz="5" w:space="0" w:color="000000"/>
              <w:left w:val="single" w:sz="5" w:space="0" w:color="000000"/>
              <w:bottom w:val="single" w:sz="5" w:space="0" w:color="000000"/>
              <w:right w:val="single" w:sz="5" w:space="0" w:color="000000"/>
            </w:tcBorders>
          </w:tcPr>
          <w:p w14:paraId="08B0F97F"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086043DF"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19</w:t>
            </w:r>
          </w:p>
        </w:tc>
        <w:tc>
          <w:tcPr>
            <w:tcW w:w="9990" w:type="dxa"/>
            <w:tcBorders>
              <w:top w:val="single" w:sz="5" w:space="0" w:color="000000"/>
              <w:left w:val="single" w:sz="5" w:space="0" w:color="000000"/>
              <w:bottom w:val="single" w:sz="5" w:space="0" w:color="000000"/>
              <w:right w:val="single" w:sz="5" w:space="0" w:color="000000"/>
            </w:tcBorders>
          </w:tcPr>
          <w:p w14:paraId="70188778"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1980" w:type="dxa"/>
            <w:tcBorders>
              <w:top w:val="single" w:sz="5" w:space="0" w:color="000000"/>
              <w:left w:val="single" w:sz="5" w:space="0" w:color="000000"/>
              <w:bottom w:val="single" w:sz="5" w:space="0" w:color="000000"/>
              <w:right w:val="single" w:sz="5" w:space="0" w:color="000000"/>
            </w:tcBorders>
          </w:tcPr>
          <w:p w14:paraId="7811EF0A"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8, Supplementary Tables 3</w:t>
            </w:r>
          </w:p>
        </w:tc>
      </w:tr>
      <w:tr w:rsidR="001D5C6E" w:rsidRPr="004C1685" w14:paraId="2E5FB22B" w14:textId="77777777" w:rsidTr="005C2BD5">
        <w:trPr>
          <w:trHeight w:val="578"/>
        </w:trPr>
        <w:tc>
          <w:tcPr>
            <w:tcW w:w="2790" w:type="dxa"/>
            <w:tcBorders>
              <w:top w:val="single" w:sz="5" w:space="0" w:color="000000"/>
              <w:left w:val="single" w:sz="5" w:space="0" w:color="000000"/>
              <w:bottom w:val="single" w:sz="5" w:space="0" w:color="000000"/>
              <w:right w:val="single" w:sz="5" w:space="0" w:color="000000"/>
            </w:tcBorders>
          </w:tcPr>
          <w:p w14:paraId="6C091F85"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350B20F6"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20</w:t>
            </w:r>
          </w:p>
        </w:tc>
        <w:tc>
          <w:tcPr>
            <w:tcW w:w="9990" w:type="dxa"/>
            <w:tcBorders>
              <w:top w:val="single" w:sz="5" w:space="0" w:color="000000"/>
              <w:left w:val="single" w:sz="5" w:space="0" w:color="000000"/>
              <w:bottom w:val="single" w:sz="5" w:space="0" w:color="000000"/>
              <w:right w:val="single" w:sz="5" w:space="0" w:color="000000"/>
            </w:tcBorders>
          </w:tcPr>
          <w:p w14:paraId="06FC49B9"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Pr>
                <w:rFonts w:ascii="Arial" w:hAnsi="Arial" w:cs="Arial"/>
                <w:sz w:val="20"/>
                <w:szCs w:val="20"/>
              </w:rPr>
              <w:t>,</w:t>
            </w:r>
            <w:r w:rsidRPr="004C1685">
              <w:rPr>
                <w:rFonts w:ascii="Arial" w:hAnsi="Arial" w:cs="Arial"/>
                <w:sz w:val="20"/>
                <w:szCs w:val="20"/>
              </w:rPr>
              <w:t xml:space="preserve"> present, for each study: (a) simple summary d</w:t>
            </w:r>
            <w:r>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980" w:type="dxa"/>
            <w:tcBorders>
              <w:top w:val="single" w:sz="5" w:space="0" w:color="000000"/>
              <w:left w:val="single" w:sz="5" w:space="0" w:color="000000"/>
              <w:bottom w:val="single" w:sz="5" w:space="0" w:color="000000"/>
              <w:right w:val="single" w:sz="5" w:space="0" w:color="000000"/>
            </w:tcBorders>
          </w:tcPr>
          <w:p w14:paraId="17A4F535"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9-14, Table 2</w:t>
            </w:r>
          </w:p>
        </w:tc>
      </w:tr>
      <w:tr w:rsidR="001D5C6E" w:rsidRPr="004C1685" w14:paraId="1C0719AC" w14:textId="77777777" w:rsidTr="005C2BD5">
        <w:trPr>
          <w:trHeight w:val="335"/>
        </w:trPr>
        <w:tc>
          <w:tcPr>
            <w:tcW w:w="2790" w:type="dxa"/>
            <w:tcBorders>
              <w:top w:val="single" w:sz="5" w:space="0" w:color="000000"/>
              <w:left w:val="single" w:sz="5" w:space="0" w:color="000000"/>
              <w:bottom w:val="single" w:sz="5" w:space="0" w:color="000000"/>
              <w:right w:val="single" w:sz="5" w:space="0" w:color="000000"/>
            </w:tcBorders>
          </w:tcPr>
          <w:p w14:paraId="2842F324"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2B76658D"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21</w:t>
            </w:r>
          </w:p>
        </w:tc>
        <w:tc>
          <w:tcPr>
            <w:tcW w:w="9990" w:type="dxa"/>
            <w:tcBorders>
              <w:top w:val="single" w:sz="5" w:space="0" w:color="000000"/>
              <w:left w:val="single" w:sz="5" w:space="0" w:color="000000"/>
              <w:bottom w:val="single" w:sz="5" w:space="0" w:color="000000"/>
              <w:right w:val="single" w:sz="5" w:space="0" w:color="000000"/>
            </w:tcBorders>
          </w:tcPr>
          <w:p w14:paraId="782291E9"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Present results of each meta</w:t>
            </w:r>
            <w:r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980" w:type="dxa"/>
            <w:tcBorders>
              <w:top w:val="single" w:sz="5" w:space="0" w:color="000000"/>
              <w:left w:val="single" w:sz="5" w:space="0" w:color="000000"/>
              <w:bottom w:val="single" w:sz="5" w:space="0" w:color="000000"/>
              <w:right w:val="single" w:sz="5" w:space="0" w:color="000000"/>
            </w:tcBorders>
          </w:tcPr>
          <w:p w14:paraId="6144809E"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9-14</w:t>
            </w:r>
          </w:p>
        </w:tc>
      </w:tr>
      <w:tr w:rsidR="001D5C6E" w:rsidRPr="004C1685" w14:paraId="73E8BF75" w14:textId="77777777" w:rsidTr="005C2BD5">
        <w:trPr>
          <w:trHeight w:val="333"/>
        </w:trPr>
        <w:tc>
          <w:tcPr>
            <w:tcW w:w="2790" w:type="dxa"/>
            <w:tcBorders>
              <w:top w:val="single" w:sz="5" w:space="0" w:color="000000"/>
              <w:left w:val="single" w:sz="5" w:space="0" w:color="000000"/>
              <w:bottom w:val="single" w:sz="5" w:space="0" w:color="000000"/>
              <w:right w:val="single" w:sz="5" w:space="0" w:color="000000"/>
            </w:tcBorders>
          </w:tcPr>
          <w:p w14:paraId="5770A104"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16DE05E0"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22</w:t>
            </w:r>
          </w:p>
        </w:tc>
        <w:tc>
          <w:tcPr>
            <w:tcW w:w="9990" w:type="dxa"/>
            <w:tcBorders>
              <w:top w:val="single" w:sz="5" w:space="0" w:color="000000"/>
              <w:left w:val="single" w:sz="5" w:space="0" w:color="000000"/>
              <w:bottom w:val="single" w:sz="5" w:space="0" w:color="000000"/>
              <w:right w:val="single" w:sz="5" w:space="0" w:color="000000"/>
            </w:tcBorders>
          </w:tcPr>
          <w:p w14:paraId="5E9419AC"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Pr>
                <w:rFonts w:ascii="Arial" w:hAnsi="Arial" w:cs="Arial"/>
                <w:sz w:val="20"/>
                <w:szCs w:val="20"/>
              </w:rPr>
              <w:t>sk of bias across studies (see I</w:t>
            </w:r>
            <w:r w:rsidRPr="004C1685">
              <w:rPr>
                <w:rFonts w:ascii="Arial" w:hAnsi="Arial" w:cs="Arial"/>
                <w:sz w:val="20"/>
                <w:szCs w:val="20"/>
              </w:rPr>
              <w:t xml:space="preserve">tem 15). </w:t>
            </w:r>
          </w:p>
        </w:tc>
        <w:tc>
          <w:tcPr>
            <w:tcW w:w="1980" w:type="dxa"/>
            <w:tcBorders>
              <w:top w:val="single" w:sz="5" w:space="0" w:color="000000"/>
              <w:left w:val="single" w:sz="5" w:space="0" w:color="000000"/>
              <w:bottom w:val="single" w:sz="5" w:space="0" w:color="000000"/>
              <w:right w:val="single" w:sz="5" w:space="0" w:color="000000"/>
            </w:tcBorders>
          </w:tcPr>
          <w:p w14:paraId="72A9B745"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8</w:t>
            </w:r>
          </w:p>
        </w:tc>
      </w:tr>
      <w:tr w:rsidR="001D5C6E" w:rsidRPr="004C1685" w14:paraId="1D400192" w14:textId="77777777" w:rsidTr="005C2BD5">
        <w:trPr>
          <w:trHeight w:val="393"/>
        </w:trPr>
        <w:tc>
          <w:tcPr>
            <w:tcW w:w="2790" w:type="dxa"/>
            <w:tcBorders>
              <w:top w:val="single" w:sz="5" w:space="0" w:color="000000"/>
              <w:left w:val="single" w:sz="5" w:space="0" w:color="000000"/>
              <w:bottom w:val="double" w:sz="2" w:space="0" w:color="FFFFCC"/>
              <w:right w:val="single" w:sz="5" w:space="0" w:color="000000"/>
            </w:tcBorders>
          </w:tcPr>
          <w:p w14:paraId="4305F333"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564FC391"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23</w:t>
            </w:r>
          </w:p>
        </w:tc>
        <w:tc>
          <w:tcPr>
            <w:tcW w:w="9990" w:type="dxa"/>
            <w:tcBorders>
              <w:top w:val="single" w:sz="5" w:space="0" w:color="000000"/>
              <w:left w:val="single" w:sz="5" w:space="0" w:color="000000"/>
              <w:bottom w:val="double" w:sz="5" w:space="0" w:color="000000"/>
              <w:right w:val="single" w:sz="5" w:space="0" w:color="000000"/>
            </w:tcBorders>
          </w:tcPr>
          <w:p w14:paraId="4D0E7BEC"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Pr>
                <w:rFonts w:ascii="Arial" w:hAnsi="Arial" w:cs="Arial"/>
                <w:sz w:val="20"/>
                <w:szCs w:val="20"/>
              </w:rPr>
              <w:t>-</w:t>
            </w:r>
            <w:r w:rsidRPr="004C1685">
              <w:rPr>
                <w:rFonts w:ascii="Arial" w:hAnsi="Arial" w:cs="Arial"/>
                <w:sz w:val="20"/>
                <w:szCs w:val="20"/>
              </w:rPr>
              <w:t xml:space="preserve">regression [see Item 16]). </w:t>
            </w:r>
          </w:p>
        </w:tc>
        <w:tc>
          <w:tcPr>
            <w:tcW w:w="1980" w:type="dxa"/>
            <w:tcBorders>
              <w:top w:val="single" w:sz="5" w:space="0" w:color="000000"/>
              <w:left w:val="single" w:sz="5" w:space="0" w:color="000000"/>
              <w:bottom w:val="double" w:sz="5" w:space="0" w:color="000000"/>
              <w:right w:val="single" w:sz="5" w:space="0" w:color="000000"/>
            </w:tcBorders>
          </w:tcPr>
          <w:p w14:paraId="3FB4FC4E"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9-14</w:t>
            </w:r>
          </w:p>
        </w:tc>
      </w:tr>
      <w:tr w:rsidR="001D5C6E" w:rsidRPr="004C1685" w14:paraId="51DDAAB8" w14:textId="77777777" w:rsidTr="005C2BD5">
        <w:trPr>
          <w:trHeight w:val="335"/>
        </w:trPr>
        <w:tc>
          <w:tcPr>
            <w:tcW w:w="133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B891196" w14:textId="77777777" w:rsidR="001D5C6E" w:rsidRPr="004C1685" w:rsidRDefault="001D5C6E" w:rsidP="005C2BD5">
            <w:pPr>
              <w:pStyle w:val="Default"/>
              <w:rPr>
                <w:rFonts w:ascii="Arial" w:hAnsi="Arial" w:cs="Arial"/>
                <w:sz w:val="22"/>
                <w:szCs w:val="22"/>
              </w:rPr>
            </w:pPr>
            <w:r w:rsidRPr="004C1685">
              <w:rPr>
                <w:rFonts w:ascii="Arial" w:hAnsi="Arial" w:cs="Arial"/>
                <w:b/>
                <w:bCs/>
                <w:sz w:val="22"/>
                <w:szCs w:val="22"/>
              </w:rPr>
              <w:t xml:space="preserve">DISCUSSION </w:t>
            </w:r>
          </w:p>
        </w:tc>
        <w:tc>
          <w:tcPr>
            <w:tcW w:w="1980" w:type="dxa"/>
            <w:tcBorders>
              <w:top w:val="double" w:sz="5" w:space="0" w:color="000000"/>
              <w:left w:val="single" w:sz="5" w:space="0" w:color="000000"/>
              <w:bottom w:val="single" w:sz="5" w:space="0" w:color="000000"/>
              <w:right w:val="single" w:sz="5" w:space="0" w:color="000000"/>
            </w:tcBorders>
            <w:shd w:val="clear" w:color="auto" w:fill="FFFFCC"/>
          </w:tcPr>
          <w:p w14:paraId="14746F47" w14:textId="77777777" w:rsidR="001D5C6E" w:rsidRPr="004C1685" w:rsidRDefault="001D5C6E" w:rsidP="005C2BD5">
            <w:pPr>
              <w:pStyle w:val="Default"/>
              <w:jc w:val="center"/>
              <w:rPr>
                <w:rFonts w:ascii="Arial" w:hAnsi="Arial" w:cs="Arial"/>
                <w:color w:val="auto"/>
              </w:rPr>
            </w:pPr>
          </w:p>
        </w:tc>
      </w:tr>
      <w:tr w:rsidR="001D5C6E" w:rsidRPr="004C1685" w14:paraId="62E8D452" w14:textId="77777777" w:rsidTr="005C2BD5">
        <w:trPr>
          <w:trHeight w:val="578"/>
        </w:trPr>
        <w:tc>
          <w:tcPr>
            <w:tcW w:w="2790" w:type="dxa"/>
            <w:tcBorders>
              <w:top w:val="single" w:sz="5" w:space="0" w:color="000000"/>
              <w:left w:val="single" w:sz="5" w:space="0" w:color="000000"/>
              <w:bottom w:val="single" w:sz="5" w:space="0" w:color="000000"/>
              <w:right w:val="single" w:sz="5" w:space="0" w:color="000000"/>
            </w:tcBorders>
          </w:tcPr>
          <w:p w14:paraId="3FEB29F6"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lastRenderedPageBreak/>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3BB5A965"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24</w:t>
            </w:r>
          </w:p>
        </w:tc>
        <w:tc>
          <w:tcPr>
            <w:tcW w:w="9990" w:type="dxa"/>
            <w:tcBorders>
              <w:top w:val="single" w:sz="5" w:space="0" w:color="000000"/>
              <w:left w:val="single" w:sz="5" w:space="0" w:color="000000"/>
              <w:bottom w:val="single" w:sz="5" w:space="0" w:color="000000"/>
              <w:right w:val="single" w:sz="5" w:space="0" w:color="000000"/>
            </w:tcBorders>
          </w:tcPr>
          <w:p w14:paraId="4330582A" w14:textId="77777777" w:rsidR="001D5C6E" w:rsidRPr="004C1685" w:rsidRDefault="001D5C6E" w:rsidP="005C2BD5">
            <w:pPr>
              <w:pStyle w:val="Default"/>
              <w:spacing w:before="40" w:after="40"/>
              <w:rPr>
                <w:rFonts w:ascii="Arial" w:hAnsi="Arial" w:cs="Arial"/>
                <w:sz w:val="20"/>
                <w:szCs w:val="20"/>
              </w:rPr>
            </w:pPr>
            <w:r>
              <w:rPr>
                <w:rFonts w:ascii="Arial" w:hAnsi="Arial" w:cs="Arial"/>
                <w:sz w:val="20"/>
                <w:szCs w:val="20"/>
              </w:rPr>
              <w:t>Summariz</w:t>
            </w:r>
            <w:r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1980" w:type="dxa"/>
            <w:tcBorders>
              <w:top w:val="single" w:sz="5" w:space="0" w:color="000000"/>
              <w:left w:val="single" w:sz="5" w:space="0" w:color="000000"/>
              <w:bottom w:val="single" w:sz="5" w:space="0" w:color="000000"/>
              <w:right w:val="single" w:sz="5" w:space="0" w:color="000000"/>
            </w:tcBorders>
          </w:tcPr>
          <w:p w14:paraId="30B3203F"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14-19</w:t>
            </w:r>
          </w:p>
        </w:tc>
      </w:tr>
      <w:tr w:rsidR="001D5C6E" w:rsidRPr="004C1685" w14:paraId="3059B62D" w14:textId="77777777" w:rsidTr="005C2BD5">
        <w:trPr>
          <w:trHeight w:val="578"/>
        </w:trPr>
        <w:tc>
          <w:tcPr>
            <w:tcW w:w="2790" w:type="dxa"/>
            <w:tcBorders>
              <w:top w:val="single" w:sz="5" w:space="0" w:color="000000"/>
              <w:left w:val="single" w:sz="5" w:space="0" w:color="000000"/>
              <w:bottom w:val="single" w:sz="5" w:space="0" w:color="000000"/>
              <w:right w:val="single" w:sz="5" w:space="0" w:color="000000"/>
            </w:tcBorders>
          </w:tcPr>
          <w:p w14:paraId="192639EA"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6A887D9A"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25</w:t>
            </w:r>
          </w:p>
        </w:tc>
        <w:tc>
          <w:tcPr>
            <w:tcW w:w="9990" w:type="dxa"/>
            <w:tcBorders>
              <w:top w:val="single" w:sz="5" w:space="0" w:color="000000"/>
              <w:left w:val="single" w:sz="5" w:space="0" w:color="000000"/>
              <w:bottom w:val="single" w:sz="5" w:space="0" w:color="000000"/>
              <w:right w:val="single" w:sz="5" w:space="0" w:color="000000"/>
            </w:tcBorders>
          </w:tcPr>
          <w:p w14:paraId="1147749C"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Pr>
                <w:rFonts w:ascii="Arial" w:hAnsi="Arial" w:cs="Arial"/>
                <w:sz w:val="20"/>
                <w:szCs w:val="20"/>
              </w:rPr>
              <w:t xml:space="preserve"> </w:t>
            </w:r>
            <w:r w:rsidRPr="004C1685">
              <w:rPr>
                <w:rFonts w:ascii="Arial" w:hAnsi="Arial" w:cs="Arial"/>
                <w:sz w:val="20"/>
                <w:szCs w:val="20"/>
              </w:rPr>
              <w:t>level (e.g., risk of bias), and at review</w:t>
            </w:r>
            <w:r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1980" w:type="dxa"/>
            <w:tcBorders>
              <w:top w:val="single" w:sz="5" w:space="0" w:color="000000"/>
              <w:left w:val="single" w:sz="5" w:space="0" w:color="000000"/>
              <w:bottom w:val="single" w:sz="5" w:space="0" w:color="000000"/>
              <w:right w:val="single" w:sz="5" w:space="0" w:color="000000"/>
            </w:tcBorders>
          </w:tcPr>
          <w:p w14:paraId="7D513B37"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19</w:t>
            </w:r>
          </w:p>
        </w:tc>
      </w:tr>
      <w:tr w:rsidR="001D5C6E" w:rsidRPr="004C1685" w14:paraId="739ED570" w14:textId="77777777" w:rsidTr="005C2BD5">
        <w:trPr>
          <w:trHeight w:val="420"/>
        </w:trPr>
        <w:tc>
          <w:tcPr>
            <w:tcW w:w="2790" w:type="dxa"/>
            <w:tcBorders>
              <w:top w:val="single" w:sz="5" w:space="0" w:color="000000"/>
              <w:left w:val="single" w:sz="5" w:space="0" w:color="000000"/>
              <w:bottom w:val="double" w:sz="2" w:space="0" w:color="FFFFCC"/>
              <w:right w:val="single" w:sz="5" w:space="0" w:color="000000"/>
            </w:tcBorders>
          </w:tcPr>
          <w:p w14:paraId="7CAEA64C"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532EBC87"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26</w:t>
            </w:r>
          </w:p>
        </w:tc>
        <w:tc>
          <w:tcPr>
            <w:tcW w:w="9990" w:type="dxa"/>
            <w:tcBorders>
              <w:top w:val="single" w:sz="5" w:space="0" w:color="000000"/>
              <w:left w:val="single" w:sz="5" w:space="0" w:color="000000"/>
              <w:bottom w:val="double" w:sz="5" w:space="0" w:color="000000"/>
              <w:right w:val="single" w:sz="5" w:space="0" w:color="000000"/>
            </w:tcBorders>
          </w:tcPr>
          <w:p w14:paraId="430357E4"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1980" w:type="dxa"/>
            <w:tcBorders>
              <w:top w:val="single" w:sz="5" w:space="0" w:color="000000"/>
              <w:left w:val="single" w:sz="5" w:space="0" w:color="000000"/>
              <w:bottom w:val="double" w:sz="5" w:space="0" w:color="000000"/>
              <w:right w:val="single" w:sz="5" w:space="0" w:color="000000"/>
            </w:tcBorders>
          </w:tcPr>
          <w:p w14:paraId="724F9F4A"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19</w:t>
            </w:r>
          </w:p>
        </w:tc>
      </w:tr>
      <w:tr w:rsidR="001D5C6E" w:rsidRPr="004C1685" w14:paraId="1C988B39" w14:textId="77777777" w:rsidTr="005C2BD5">
        <w:trPr>
          <w:trHeight w:val="333"/>
        </w:trPr>
        <w:tc>
          <w:tcPr>
            <w:tcW w:w="1332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F6F17C2" w14:textId="77777777" w:rsidR="001D5C6E" w:rsidRPr="004C1685" w:rsidRDefault="001D5C6E" w:rsidP="005C2BD5">
            <w:pPr>
              <w:pStyle w:val="Default"/>
              <w:rPr>
                <w:rFonts w:ascii="Arial" w:hAnsi="Arial" w:cs="Arial"/>
                <w:sz w:val="22"/>
                <w:szCs w:val="22"/>
              </w:rPr>
            </w:pPr>
            <w:r w:rsidRPr="004C1685">
              <w:rPr>
                <w:rFonts w:ascii="Arial" w:hAnsi="Arial" w:cs="Arial"/>
                <w:b/>
                <w:bCs/>
                <w:sz w:val="22"/>
                <w:szCs w:val="22"/>
              </w:rPr>
              <w:t xml:space="preserve">FUNDING </w:t>
            </w:r>
          </w:p>
        </w:tc>
        <w:tc>
          <w:tcPr>
            <w:tcW w:w="1980" w:type="dxa"/>
            <w:tcBorders>
              <w:top w:val="double" w:sz="5" w:space="0" w:color="000000"/>
              <w:left w:val="single" w:sz="5" w:space="0" w:color="000000"/>
              <w:bottom w:val="single" w:sz="5" w:space="0" w:color="000000"/>
              <w:right w:val="single" w:sz="5" w:space="0" w:color="000000"/>
            </w:tcBorders>
            <w:shd w:val="clear" w:color="auto" w:fill="FFFFCC"/>
          </w:tcPr>
          <w:p w14:paraId="53EF40DF" w14:textId="77777777" w:rsidR="001D5C6E" w:rsidRPr="004C1685" w:rsidRDefault="001D5C6E" w:rsidP="005C2BD5">
            <w:pPr>
              <w:pStyle w:val="Default"/>
              <w:jc w:val="center"/>
              <w:rPr>
                <w:rFonts w:ascii="Arial" w:hAnsi="Arial" w:cs="Arial"/>
                <w:color w:val="auto"/>
              </w:rPr>
            </w:pPr>
          </w:p>
        </w:tc>
      </w:tr>
      <w:tr w:rsidR="001D5C6E" w:rsidRPr="004C1685" w14:paraId="083F41E0" w14:textId="77777777" w:rsidTr="005C2BD5">
        <w:trPr>
          <w:trHeight w:val="570"/>
        </w:trPr>
        <w:tc>
          <w:tcPr>
            <w:tcW w:w="2790" w:type="dxa"/>
            <w:tcBorders>
              <w:top w:val="single" w:sz="5" w:space="0" w:color="000000"/>
              <w:left w:val="single" w:sz="5" w:space="0" w:color="000000"/>
              <w:bottom w:val="double" w:sz="5" w:space="0" w:color="000000"/>
              <w:right w:val="single" w:sz="5" w:space="0" w:color="000000"/>
            </w:tcBorders>
          </w:tcPr>
          <w:p w14:paraId="2321C5E0"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61B0F6BE" w14:textId="77777777" w:rsidR="001D5C6E" w:rsidRPr="004C1685" w:rsidRDefault="001D5C6E" w:rsidP="005C2BD5">
            <w:pPr>
              <w:pStyle w:val="Default"/>
              <w:spacing w:before="40" w:after="40"/>
              <w:jc w:val="right"/>
              <w:rPr>
                <w:rFonts w:ascii="Arial" w:hAnsi="Arial" w:cs="Arial"/>
                <w:sz w:val="20"/>
                <w:szCs w:val="20"/>
              </w:rPr>
            </w:pPr>
            <w:r w:rsidRPr="004C1685">
              <w:rPr>
                <w:rFonts w:ascii="Arial" w:hAnsi="Arial" w:cs="Arial"/>
                <w:sz w:val="20"/>
                <w:szCs w:val="20"/>
              </w:rPr>
              <w:t>27</w:t>
            </w:r>
          </w:p>
        </w:tc>
        <w:tc>
          <w:tcPr>
            <w:tcW w:w="9990" w:type="dxa"/>
            <w:tcBorders>
              <w:top w:val="single" w:sz="5" w:space="0" w:color="000000"/>
              <w:left w:val="single" w:sz="5" w:space="0" w:color="000000"/>
              <w:bottom w:val="double" w:sz="5" w:space="0" w:color="000000"/>
              <w:right w:val="single" w:sz="5" w:space="0" w:color="000000"/>
            </w:tcBorders>
          </w:tcPr>
          <w:p w14:paraId="5CF6C517" w14:textId="77777777" w:rsidR="001D5C6E" w:rsidRPr="004C1685" w:rsidRDefault="001D5C6E" w:rsidP="005C2BD5">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1980" w:type="dxa"/>
            <w:tcBorders>
              <w:top w:val="single" w:sz="5" w:space="0" w:color="000000"/>
              <w:left w:val="single" w:sz="5" w:space="0" w:color="000000"/>
              <w:bottom w:val="double" w:sz="5" w:space="0" w:color="000000"/>
              <w:right w:val="single" w:sz="5" w:space="0" w:color="000000"/>
            </w:tcBorders>
          </w:tcPr>
          <w:p w14:paraId="01F3FD0B" w14:textId="77777777" w:rsidR="001D5C6E" w:rsidRPr="004C1685" w:rsidRDefault="001D5C6E" w:rsidP="005C2BD5">
            <w:pPr>
              <w:pStyle w:val="Default"/>
              <w:spacing w:before="40" w:after="40"/>
              <w:rPr>
                <w:rFonts w:ascii="Arial" w:hAnsi="Arial" w:cs="Arial"/>
                <w:color w:val="auto"/>
              </w:rPr>
            </w:pPr>
            <w:r>
              <w:rPr>
                <w:rFonts w:ascii="Arial" w:hAnsi="Arial" w:cs="Arial"/>
                <w:color w:val="auto"/>
              </w:rPr>
              <w:t>19</w:t>
            </w:r>
          </w:p>
        </w:tc>
      </w:tr>
    </w:tbl>
    <w:p w14:paraId="7DCEEEAA" w14:textId="77777777" w:rsidR="001D5C6E" w:rsidRPr="004C1685" w:rsidRDefault="001D5C6E" w:rsidP="001D5C6E">
      <w:pPr>
        <w:pStyle w:val="Default"/>
        <w:rPr>
          <w:rFonts w:ascii="Arial" w:hAnsi="Arial" w:cs="Arial"/>
          <w:color w:val="auto"/>
        </w:rPr>
      </w:pPr>
    </w:p>
    <w:p w14:paraId="06A6DAC0" w14:textId="77777777" w:rsidR="001D5C6E" w:rsidRPr="00363B8D" w:rsidRDefault="001D5C6E" w:rsidP="001D5C6E">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Moher D, Liberati A, Tetzlaff J, Altman DG, The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r>
        <w:rPr>
          <w:rFonts w:ascii="Arial" w:hAnsi="Arial" w:cs="Arial"/>
          <w:color w:val="auto"/>
          <w:sz w:val="16"/>
          <w:szCs w:val="16"/>
          <w:lang w:val="da-DK"/>
        </w:rPr>
        <w:t>PLoS Med 6(7</w:t>
      </w:r>
      <w:r w:rsidRPr="00363B8D">
        <w:rPr>
          <w:rFonts w:ascii="Arial" w:hAnsi="Arial" w:cs="Arial"/>
          <w:color w:val="auto"/>
          <w:sz w:val="16"/>
          <w:szCs w:val="16"/>
          <w:lang w:val="da-DK"/>
        </w:rPr>
        <w:t xml:space="preserve">): e1000097. doi:10.1371/journal.pmed1000097 </w:t>
      </w:r>
    </w:p>
    <w:p w14:paraId="4A22AAC7" w14:textId="77777777" w:rsidR="001D5C6E" w:rsidRPr="00363B8D" w:rsidRDefault="001D5C6E" w:rsidP="001D5C6E">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14:paraId="2EFE6285" w14:textId="77777777" w:rsidR="001D5C6E" w:rsidRDefault="001D5C6E" w:rsidP="001D5C6E">
      <w:pPr>
        <w:pStyle w:val="Default"/>
        <w:spacing w:line="183" w:lineRule="atLeast"/>
        <w:jc w:val="center"/>
      </w:pPr>
      <w:r>
        <w:rPr>
          <w:rFonts w:ascii="Arial" w:hAnsi="Arial" w:cs="Arial"/>
          <w:sz w:val="16"/>
          <w:szCs w:val="16"/>
        </w:rPr>
        <w:t>Page 2 of 2</w:t>
      </w:r>
    </w:p>
    <w:p w14:paraId="70165411" w14:textId="77777777" w:rsidR="001D5C6E" w:rsidRDefault="001D5C6E" w:rsidP="001D5C6E"/>
    <w:p w14:paraId="23A40285" w14:textId="77777777" w:rsidR="001D5C6E" w:rsidRDefault="001D5C6E" w:rsidP="001D5C6E"/>
    <w:p w14:paraId="0D087C15" w14:textId="77777777" w:rsidR="001D5C6E" w:rsidRDefault="001D5C6E" w:rsidP="0079693A">
      <w:pPr>
        <w:rPr>
          <w:rFonts w:asciiTheme="majorBidi" w:hAnsiTheme="majorBidi" w:cstheme="majorBidi"/>
          <w:sz w:val="24"/>
          <w:szCs w:val="24"/>
        </w:rPr>
      </w:pPr>
    </w:p>
    <w:p w14:paraId="5E3F4000" w14:textId="77777777" w:rsidR="001D5C6E" w:rsidRDefault="001D5C6E" w:rsidP="0079693A">
      <w:pPr>
        <w:rPr>
          <w:rFonts w:asciiTheme="majorBidi" w:hAnsiTheme="majorBidi" w:cstheme="majorBidi"/>
          <w:sz w:val="24"/>
          <w:szCs w:val="24"/>
        </w:rPr>
      </w:pPr>
    </w:p>
    <w:p w14:paraId="4CD9B208" w14:textId="77777777" w:rsidR="001D5C6E" w:rsidRDefault="001D5C6E" w:rsidP="0079693A">
      <w:pPr>
        <w:rPr>
          <w:rFonts w:asciiTheme="majorBidi" w:hAnsiTheme="majorBidi" w:cstheme="majorBidi"/>
          <w:sz w:val="24"/>
          <w:szCs w:val="24"/>
        </w:rPr>
      </w:pPr>
    </w:p>
    <w:p w14:paraId="615A1AF4" w14:textId="77777777" w:rsidR="001D5C6E" w:rsidRDefault="001D5C6E" w:rsidP="0079693A">
      <w:pPr>
        <w:rPr>
          <w:rFonts w:asciiTheme="majorBidi" w:hAnsiTheme="majorBidi" w:cstheme="majorBidi"/>
          <w:sz w:val="24"/>
          <w:szCs w:val="24"/>
        </w:rPr>
      </w:pPr>
    </w:p>
    <w:p w14:paraId="31C132AD" w14:textId="77777777" w:rsidR="001D5C6E" w:rsidRDefault="001D5C6E" w:rsidP="0079693A">
      <w:pPr>
        <w:rPr>
          <w:rFonts w:asciiTheme="majorBidi" w:hAnsiTheme="majorBidi" w:cstheme="majorBidi"/>
          <w:sz w:val="24"/>
          <w:szCs w:val="24"/>
        </w:rPr>
      </w:pPr>
    </w:p>
    <w:p w14:paraId="3AAE5C70" w14:textId="77777777" w:rsidR="001D5C6E" w:rsidRDefault="001D5C6E" w:rsidP="0079693A">
      <w:pPr>
        <w:rPr>
          <w:rFonts w:asciiTheme="majorBidi" w:hAnsiTheme="majorBidi" w:cstheme="majorBidi"/>
          <w:sz w:val="24"/>
          <w:szCs w:val="24"/>
        </w:rPr>
      </w:pPr>
    </w:p>
    <w:p w14:paraId="49FCF726" w14:textId="77777777" w:rsidR="001D5C6E" w:rsidRDefault="001D5C6E" w:rsidP="0079693A">
      <w:pPr>
        <w:rPr>
          <w:rFonts w:asciiTheme="majorBidi" w:hAnsiTheme="majorBidi" w:cstheme="majorBidi"/>
          <w:sz w:val="24"/>
          <w:szCs w:val="24"/>
        </w:rPr>
      </w:pPr>
    </w:p>
    <w:p w14:paraId="54437C33" w14:textId="77777777" w:rsidR="001D5C6E" w:rsidRDefault="001D5C6E" w:rsidP="0079693A">
      <w:pPr>
        <w:rPr>
          <w:rFonts w:asciiTheme="majorBidi" w:hAnsiTheme="majorBidi" w:cstheme="majorBidi"/>
          <w:sz w:val="24"/>
          <w:szCs w:val="24"/>
        </w:rPr>
      </w:pPr>
    </w:p>
    <w:p w14:paraId="7C9240C4" w14:textId="77777777" w:rsidR="001D5C6E" w:rsidRDefault="001D5C6E" w:rsidP="0079693A">
      <w:pPr>
        <w:rPr>
          <w:rFonts w:asciiTheme="majorBidi" w:hAnsiTheme="majorBidi" w:cstheme="majorBidi"/>
          <w:sz w:val="24"/>
          <w:szCs w:val="24"/>
        </w:rPr>
      </w:pPr>
    </w:p>
    <w:p w14:paraId="48A14DB4" w14:textId="77777777" w:rsidR="001D5C6E" w:rsidRDefault="001D5C6E" w:rsidP="0079693A">
      <w:pPr>
        <w:rPr>
          <w:rFonts w:asciiTheme="majorBidi" w:hAnsiTheme="majorBidi" w:cstheme="majorBidi"/>
          <w:sz w:val="24"/>
          <w:szCs w:val="24"/>
        </w:rPr>
      </w:pPr>
    </w:p>
    <w:p w14:paraId="74441357" w14:textId="77777777" w:rsidR="001D5C6E" w:rsidRPr="00A475B4" w:rsidRDefault="001D5C6E" w:rsidP="001D5C6E">
      <w:pPr>
        <w:rPr>
          <w:rFonts w:ascii="Times New Roman" w:eastAsia="Calibri" w:hAnsi="Times New Roman" w:cs="Times New Roman"/>
          <w:sz w:val="24"/>
          <w:szCs w:val="24"/>
        </w:rPr>
      </w:pPr>
      <w:r w:rsidRPr="002E210B">
        <w:rPr>
          <w:rFonts w:ascii="Times New Roman" w:eastAsia="Calibri" w:hAnsi="Times New Roman" w:cs="Times New Roman"/>
          <w:b/>
          <w:bCs/>
          <w:sz w:val="24"/>
          <w:szCs w:val="24"/>
        </w:rPr>
        <w:lastRenderedPageBreak/>
        <w:t>Supplementary</w:t>
      </w:r>
      <w:r w:rsidRPr="00565EC6">
        <w:rPr>
          <w:rFonts w:ascii="Times New Roman" w:eastAsia="Calibri" w:hAnsi="Times New Roman" w:cs="Times New Roman"/>
          <w:b/>
          <w:bCs/>
          <w:sz w:val="24"/>
          <w:szCs w:val="24"/>
        </w:rPr>
        <w:t xml:space="preserve"> </w:t>
      </w:r>
      <w:r w:rsidRPr="002E210B">
        <w:rPr>
          <w:rFonts w:ascii="Times New Roman" w:eastAsia="Calibri" w:hAnsi="Times New Roman" w:cs="Times New Roman"/>
          <w:b/>
          <w:bCs/>
          <w:sz w:val="24"/>
          <w:szCs w:val="24"/>
        </w:rPr>
        <w:t xml:space="preserve">Table </w:t>
      </w:r>
      <w:r>
        <w:rPr>
          <w:rFonts w:ascii="Times New Roman" w:eastAsia="Calibri" w:hAnsi="Times New Roman" w:cs="Times New Roman"/>
          <w:b/>
          <w:bCs/>
          <w:sz w:val="24"/>
          <w:szCs w:val="24"/>
        </w:rPr>
        <w:t>2</w:t>
      </w:r>
      <w:r w:rsidRPr="002E210B">
        <w:rPr>
          <w:rFonts w:ascii="Times New Roman" w:eastAsia="Calibri" w:hAnsi="Times New Roman" w:cs="Times New Roman"/>
          <w:b/>
          <w:bCs/>
          <w:sz w:val="24"/>
          <w:szCs w:val="24"/>
        </w:rPr>
        <w:t>.</w:t>
      </w:r>
      <w:r w:rsidRPr="002E210B">
        <w:rPr>
          <w:rFonts w:ascii="Times New Roman" w:eastAsia="Calibri" w:hAnsi="Times New Roman" w:cs="Times New Roman"/>
          <w:sz w:val="24"/>
          <w:szCs w:val="24"/>
        </w:rPr>
        <w:t xml:space="preserve"> </w:t>
      </w:r>
      <w:r w:rsidRPr="008D2D56">
        <w:rPr>
          <w:rFonts w:asciiTheme="majorBidi" w:hAnsiTheme="majorBidi" w:cstheme="majorBidi"/>
          <w:sz w:val="24"/>
          <w:szCs w:val="24"/>
        </w:rPr>
        <w:t xml:space="preserve">Effects of </w:t>
      </w:r>
      <w:r>
        <w:rPr>
          <w:rFonts w:asciiTheme="majorBidi" w:hAnsiTheme="majorBidi" w:cstheme="majorBidi"/>
          <w:sz w:val="24"/>
          <w:szCs w:val="24"/>
        </w:rPr>
        <w:t xml:space="preserve">playing with Active </w:t>
      </w:r>
      <w:r w:rsidRPr="00432034">
        <w:rPr>
          <w:rFonts w:asciiTheme="majorBidi" w:hAnsiTheme="majorBidi" w:cstheme="majorBidi"/>
          <w:sz w:val="24"/>
          <w:szCs w:val="24"/>
        </w:rPr>
        <w:t xml:space="preserve">Video Games on </w:t>
      </w:r>
      <w:r>
        <w:rPr>
          <w:rFonts w:asciiTheme="majorBidi" w:hAnsiTheme="majorBidi" w:cstheme="majorBidi"/>
          <w:sz w:val="24"/>
          <w:szCs w:val="24"/>
        </w:rPr>
        <w:t>anthropometric indices and nutritional behaviors</w:t>
      </w:r>
      <w:r w:rsidRPr="00432034">
        <w:rPr>
          <w:rFonts w:asciiTheme="majorBidi" w:hAnsiTheme="majorBidi" w:cstheme="majorBidi"/>
          <w:sz w:val="24"/>
          <w:szCs w:val="24"/>
        </w:rPr>
        <w:t xml:space="preserve"> among children and adolescents</w:t>
      </w:r>
      <w:r w:rsidRPr="008D2D56">
        <w:rPr>
          <w:rFonts w:asciiTheme="majorBidi" w:hAnsiTheme="majorBidi" w:cstheme="majorBidi"/>
          <w:sz w:val="24"/>
          <w:szCs w:val="24"/>
        </w:rPr>
        <w:t xml:space="preserve">: A systematic review </w:t>
      </w:r>
      <w:r>
        <w:rPr>
          <w:rFonts w:asciiTheme="majorBidi" w:hAnsiTheme="majorBidi" w:cstheme="majorBidi"/>
          <w:sz w:val="24"/>
          <w:szCs w:val="24"/>
        </w:rPr>
        <w:t xml:space="preserve">and meta-analysis </w:t>
      </w:r>
      <w:r w:rsidRPr="008D2D56">
        <w:rPr>
          <w:rFonts w:asciiTheme="majorBidi" w:hAnsiTheme="majorBidi" w:cstheme="majorBidi"/>
          <w:sz w:val="24"/>
          <w:szCs w:val="24"/>
        </w:rPr>
        <w:t>of randomized controlled trials</w:t>
      </w:r>
      <w:r>
        <w:rPr>
          <w:rFonts w:ascii="Times New Roman" w:eastAsia="Calibri" w:hAnsi="Times New Roman" w:cs="Times New Roman"/>
          <w:sz w:val="24"/>
          <w:szCs w:val="24"/>
        </w:rPr>
        <w:t xml:space="preserve">: </w:t>
      </w:r>
      <w:r w:rsidRPr="00A475B4">
        <w:rPr>
          <w:rFonts w:ascii="Times New Roman" w:eastAsia="Calibri" w:hAnsi="Times New Roman" w:cs="Times New Roman"/>
          <w:sz w:val="24"/>
          <w:szCs w:val="24"/>
        </w:rPr>
        <w:t>Method of the database search strategy using PubMed, Scopus,</w:t>
      </w:r>
      <w:r>
        <w:rPr>
          <w:rFonts w:ascii="Times New Roman" w:eastAsia="Calibri" w:hAnsi="Times New Roman" w:cs="Times New Roman"/>
          <w:sz w:val="24"/>
          <w:szCs w:val="24"/>
        </w:rPr>
        <w:t xml:space="preserve"> </w:t>
      </w:r>
      <w:r w:rsidRPr="00A475B4">
        <w:rPr>
          <w:rFonts w:ascii="Times New Roman" w:eastAsia="Calibri" w:hAnsi="Times New Roman" w:cs="Times New Roman"/>
          <w:sz w:val="24"/>
          <w:szCs w:val="24"/>
        </w:rPr>
        <w:t>Google Scholar,</w:t>
      </w:r>
      <w:r>
        <w:rPr>
          <w:rFonts w:ascii="Times New Roman" w:eastAsia="Calibri" w:hAnsi="Times New Roman" w:cs="Times New Roman"/>
          <w:sz w:val="24"/>
          <w:szCs w:val="24"/>
        </w:rPr>
        <w:t xml:space="preserve"> and Web of Sciences</w:t>
      </w:r>
    </w:p>
    <w:tbl>
      <w:tblPr>
        <w:tblStyle w:val="ListTable21"/>
        <w:tblW w:w="13140" w:type="dxa"/>
        <w:tblLook w:val="0000" w:firstRow="0" w:lastRow="0" w:firstColumn="0" w:lastColumn="0" w:noHBand="0" w:noVBand="0"/>
      </w:tblPr>
      <w:tblGrid>
        <w:gridCol w:w="2352"/>
        <w:gridCol w:w="9168"/>
        <w:gridCol w:w="1620"/>
      </w:tblGrid>
      <w:tr w:rsidR="001D5C6E" w:rsidRPr="00A475B4" w14:paraId="6830EA6E" w14:textId="77777777" w:rsidTr="005C2BD5">
        <w:trPr>
          <w:cnfStyle w:val="000000100000" w:firstRow="0" w:lastRow="0" w:firstColumn="0" w:lastColumn="0" w:oddVBand="0" w:evenVBand="0" w:oddHBand="1" w:evenHBand="0" w:firstRowFirstColumn="0" w:firstRowLastColumn="0" w:lastRowFirstColumn="0" w:lastRowLastColumn="0"/>
          <w:trHeight w:val="538"/>
        </w:trPr>
        <w:tc>
          <w:tcPr>
            <w:cnfStyle w:val="000010000000" w:firstRow="0" w:lastRow="0" w:firstColumn="0" w:lastColumn="0" w:oddVBand="1" w:evenVBand="0" w:oddHBand="0" w:evenHBand="0" w:firstRowFirstColumn="0" w:firstRowLastColumn="0" w:lastRowFirstColumn="0" w:lastRowLastColumn="0"/>
            <w:tcW w:w="2352" w:type="dxa"/>
            <w:shd w:val="clear" w:color="auto" w:fill="auto"/>
          </w:tcPr>
          <w:p w14:paraId="72A6F287" w14:textId="77777777" w:rsidR="001D5C6E" w:rsidRPr="00A475B4" w:rsidRDefault="001D5C6E" w:rsidP="005C2BD5">
            <w:pPr>
              <w:rPr>
                <w:rFonts w:ascii="Times New Roman" w:eastAsia="Calibri" w:hAnsi="Times New Roman" w:cs="Times New Roman"/>
                <w:b/>
                <w:bCs/>
              </w:rPr>
            </w:pPr>
            <w:r w:rsidRPr="00A475B4">
              <w:rPr>
                <w:rFonts w:ascii="Times New Roman" w:eastAsia="Calibri" w:hAnsi="Times New Roman" w:cs="Times New Roman"/>
                <w:b/>
                <w:bCs/>
              </w:rPr>
              <w:t>Database (Search</w:t>
            </w:r>
          </w:p>
          <w:p w14:paraId="09B3240D" w14:textId="77777777" w:rsidR="001D5C6E" w:rsidRPr="00A475B4" w:rsidRDefault="001D5C6E" w:rsidP="005C2BD5">
            <w:pPr>
              <w:rPr>
                <w:rFonts w:ascii="Times New Roman" w:eastAsia="Calibri" w:hAnsi="Times New Roman" w:cs="Times New Roman"/>
                <w:b/>
                <w:bCs/>
              </w:rPr>
            </w:pPr>
            <w:r w:rsidRPr="00A475B4">
              <w:rPr>
                <w:rFonts w:ascii="Times New Roman" w:eastAsia="Calibri" w:hAnsi="Times New Roman" w:cs="Times New Roman"/>
                <w:b/>
                <w:bCs/>
              </w:rPr>
              <w:t>conducted up to</w:t>
            </w:r>
          </w:p>
          <w:p w14:paraId="387AB5B4" w14:textId="205BBA12" w:rsidR="001D5C6E" w:rsidRPr="00A475B4" w:rsidRDefault="007B5DD2" w:rsidP="005C2BD5">
            <w:pPr>
              <w:rPr>
                <w:rFonts w:ascii="Times New Roman" w:eastAsia="Calibri" w:hAnsi="Times New Roman" w:cs="Times New Roman"/>
                <w:b/>
                <w:bCs/>
              </w:rPr>
            </w:pPr>
            <w:r w:rsidRPr="00C45A28">
              <w:rPr>
                <w:rFonts w:ascii="Times New Roman" w:eastAsia="Calibri" w:hAnsi="Times New Roman" w:cs="Times New Roman"/>
                <w:b/>
                <w:bCs/>
                <w:highlight w:val="green"/>
              </w:rPr>
              <w:t>December</w:t>
            </w:r>
            <w:r w:rsidR="001D5C6E" w:rsidRPr="00C45A28">
              <w:rPr>
                <w:rFonts w:ascii="Times New Roman" w:eastAsia="Calibri" w:hAnsi="Times New Roman" w:cs="Times New Roman"/>
                <w:b/>
                <w:bCs/>
                <w:highlight w:val="green"/>
              </w:rPr>
              <w:t>, 20</w:t>
            </w:r>
            <w:r w:rsidR="00C45A28" w:rsidRPr="00C45A28">
              <w:rPr>
                <w:rFonts w:ascii="Times New Roman" w:eastAsia="Calibri" w:hAnsi="Times New Roman" w:cs="Times New Roman"/>
                <w:b/>
                <w:bCs/>
                <w:highlight w:val="green"/>
              </w:rPr>
              <w:t>25</w:t>
            </w:r>
            <w:r w:rsidR="001D5C6E" w:rsidRPr="00A475B4">
              <w:rPr>
                <w:rFonts w:ascii="Times New Roman" w:eastAsia="Calibri" w:hAnsi="Times New Roman" w:cs="Times New Roman"/>
                <w:b/>
                <w:bCs/>
              </w:rPr>
              <w:t>)</w:t>
            </w:r>
          </w:p>
        </w:tc>
        <w:tc>
          <w:tcPr>
            <w:tcW w:w="9168" w:type="dxa"/>
            <w:shd w:val="clear" w:color="auto" w:fill="auto"/>
          </w:tcPr>
          <w:p w14:paraId="56998FF5" w14:textId="77777777" w:rsidR="001D5C6E" w:rsidRPr="00A475B4" w:rsidRDefault="001D5C6E" w:rsidP="005C2BD5">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A475B4">
              <w:rPr>
                <w:rFonts w:ascii="Times New Roman" w:eastAsia="Calibri" w:hAnsi="Times New Roman" w:cs="Times New Roman"/>
                <w:b/>
                <w:bCs/>
              </w:rPr>
              <w:t xml:space="preserve">Search </w:t>
            </w:r>
            <w:proofErr w:type="spellStart"/>
            <w:r w:rsidRPr="00A475B4">
              <w:rPr>
                <w:rFonts w:ascii="Times New Roman" w:eastAsia="Calibri" w:hAnsi="Times New Roman" w:cs="Times New Roman"/>
                <w:b/>
                <w:bCs/>
              </w:rPr>
              <w:t>terms</w:t>
            </w:r>
            <w:r w:rsidRPr="00A475B4">
              <w:rPr>
                <w:rFonts w:ascii="Times New Roman" w:eastAsia="Calibri" w:hAnsi="Times New Roman" w:cs="Times New Roman"/>
                <w:b/>
                <w:bCs/>
                <w:vertAlign w:val="superscript"/>
              </w:rPr>
              <w:t>a</w:t>
            </w:r>
            <w:proofErr w:type="spellEnd"/>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5C34947A" w14:textId="77777777" w:rsidR="001D5C6E" w:rsidRPr="00A475B4" w:rsidRDefault="001D5C6E" w:rsidP="005C2BD5">
            <w:pPr>
              <w:rPr>
                <w:rFonts w:ascii="Times New Roman" w:eastAsia="Calibri" w:hAnsi="Times New Roman" w:cs="Times New Roman"/>
                <w:b/>
                <w:bCs/>
              </w:rPr>
            </w:pPr>
            <w:r w:rsidRPr="00A475B4">
              <w:rPr>
                <w:rFonts w:ascii="Times New Roman" w:eastAsia="Calibri" w:hAnsi="Times New Roman" w:cs="Times New Roman"/>
                <w:b/>
                <w:bCs/>
              </w:rPr>
              <w:t>Number of studies searched</w:t>
            </w:r>
          </w:p>
        </w:tc>
      </w:tr>
      <w:tr w:rsidR="001D5C6E" w:rsidRPr="00A475B4" w14:paraId="334A0AA1" w14:textId="77777777" w:rsidTr="005C2BD5">
        <w:trPr>
          <w:trHeight w:val="500"/>
        </w:trPr>
        <w:tc>
          <w:tcPr>
            <w:cnfStyle w:val="000010000000" w:firstRow="0" w:lastRow="0" w:firstColumn="0" w:lastColumn="0" w:oddVBand="1" w:evenVBand="0" w:oddHBand="0" w:evenHBand="0" w:firstRowFirstColumn="0" w:firstRowLastColumn="0" w:lastRowFirstColumn="0" w:lastRowLastColumn="0"/>
            <w:tcW w:w="2352" w:type="dxa"/>
            <w:shd w:val="clear" w:color="auto" w:fill="auto"/>
          </w:tcPr>
          <w:p w14:paraId="379E5D32" w14:textId="77777777" w:rsidR="001D5C6E" w:rsidRPr="00A475B4" w:rsidRDefault="001D5C6E" w:rsidP="005C2BD5">
            <w:pPr>
              <w:rPr>
                <w:rFonts w:ascii="Times New Roman" w:eastAsia="Calibri" w:hAnsi="Times New Roman" w:cs="Times New Roman"/>
              </w:rPr>
            </w:pPr>
            <w:r w:rsidRPr="00A475B4">
              <w:rPr>
                <w:rFonts w:ascii="Times New Roman" w:eastAsia="Calibri" w:hAnsi="Times New Roman" w:cs="Times New Roman"/>
              </w:rPr>
              <w:t xml:space="preserve">PubMed </w:t>
            </w:r>
          </w:p>
          <w:p w14:paraId="516A1BD5" w14:textId="77777777" w:rsidR="001D5C6E" w:rsidRPr="00A475B4" w:rsidRDefault="001D5C6E" w:rsidP="005C2BD5">
            <w:pPr>
              <w:rPr>
                <w:rFonts w:ascii="Times New Roman" w:eastAsia="Calibri" w:hAnsi="Times New Roman" w:cs="Times New Roman"/>
              </w:rPr>
            </w:pPr>
          </w:p>
        </w:tc>
        <w:tc>
          <w:tcPr>
            <w:tcW w:w="9168" w:type="dxa"/>
          </w:tcPr>
          <w:p w14:paraId="6EBA9DF5" w14:textId="77777777" w:rsidR="001D5C6E" w:rsidRPr="00A475B4"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F7518">
              <w:rPr>
                <w:rFonts w:ascii="Times New Roman" w:eastAsia="Calibri" w:hAnsi="Times New Roman" w:cs="Times New Roman"/>
              </w:rPr>
              <w:t xml:space="preserve"> </w:t>
            </w:r>
            <w:r w:rsidRPr="00B2502E">
              <w:rPr>
                <w:rFonts w:ascii="Times New Roman" w:eastAsia="Calibri" w:hAnsi="Times New Roman" w:cs="Times New Roman"/>
              </w:rPr>
              <w:t>((((((((((((((game[Title/Abstract]) OR (Exergaming[Title/Abstract])) OR (exergame[Title/Abstract])) OR (gamification[Title/Abstract])) OR (video game[</w:t>
            </w:r>
            <w:proofErr w:type="spellStart"/>
            <w:r w:rsidRPr="00B2502E">
              <w:rPr>
                <w:rFonts w:ascii="Times New Roman" w:eastAsia="Calibri" w:hAnsi="Times New Roman" w:cs="Times New Roman"/>
              </w:rPr>
              <w:t>MeSH</w:t>
            </w:r>
            <w:proofErr w:type="spellEnd"/>
            <w:r w:rsidRPr="00B2502E">
              <w:rPr>
                <w:rFonts w:ascii="Times New Roman" w:eastAsia="Calibri" w:hAnsi="Times New Roman" w:cs="Times New Roman"/>
              </w:rPr>
              <w:t xml:space="preserve"> Terms])) OR ("Video Game"[Title/Abstract])) OR (VR[Title/Abstract])) OR ("Virtual Reality"[Title/Abstract])) OR (</w:t>
            </w:r>
            <w:proofErr w:type="spellStart"/>
            <w:r w:rsidRPr="00B2502E">
              <w:rPr>
                <w:rFonts w:ascii="Times New Roman" w:eastAsia="Calibri" w:hAnsi="Times New Roman" w:cs="Times New Roman"/>
              </w:rPr>
              <w:t>kinect</w:t>
            </w:r>
            <w:proofErr w:type="spellEnd"/>
            <w:r w:rsidRPr="00B2502E">
              <w:rPr>
                <w:rFonts w:ascii="Times New Roman" w:eastAsia="Calibri" w:hAnsi="Times New Roman" w:cs="Times New Roman"/>
              </w:rPr>
              <w:t>[Title/Abstract])) OR (</w:t>
            </w:r>
            <w:proofErr w:type="spellStart"/>
            <w:r w:rsidRPr="00B2502E">
              <w:rPr>
                <w:rFonts w:ascii="Times New Roman" w:eastAsia="Calibri" w:hAnsi="Times New Roman" w:cs="Times New Roman"/>
              </w:rPr>
              <w:t>xbox</w:t>
            </w:r>
            <w:proofErr w:type="spellEnd"/>
            <w:r w:rsidRPr="00B2502E">
              <w:rPr>
                <w:rFonts w:ascii="Times New Roman" w:eastAsia="Calibri" w:hAnsi="Times New Roman" w:cs="Times New Roman"/>
              </w:rPr>
              <w:t>[Title/Abstract])) OR ("play station"[Title/Abstract])) OR (</w:t>
            </w:r>
            <w:proofErr w:type="spellStart"/>
            <w:r w:rsidRPr="00B2502E">
              <w:rPr>
                <w:rFonts w:ascii="Times New Roman" w:eastAsia="Calibri" w:hAnsi="Times New Roman" w:cs="Times New Roman"/>
              </w:rPr>
              <w:t>nintendo</w:t>
            </w:r>
            <w:proofErr w:type="spellEnd"/>
            <w:r w:rsidRPr="00B2502E">
              <w:rPr>
                <w:rFonts w:ascii="Times New Roman" w:eastAsia="Calibri" w:hAnsi="Times New Roman" w:cs="Times New Roman"/>
              </w:rPr>
              <w:t>[Title/Abstract])) OR ("Augmented Reality"[Title/Abstract])) AND (((((child[Title/Abstract]) OR (children[</w:t>
            </w:r>
            <w:proofErr w:type="spellStart"/>
            <w:r w:rsidRPr="00B2502E">
              <w:rPr>
                <w:rFonts w:ascii="Times New Roman" w:eastAsia="Calibri" w:hAnsi="Times New Roman" w:cs="Times New Roman"/>
              </w:rPr>
              <w:t>MeSH</w:t>
            </w:r>
            <w:proofErr w:type="spellEnd"/>
            <w:r w:rsidRPr="00B2502E">
              <w:rPr>
                <w:rFonts w:ascii="Times New Roman" w:eastAsia="Calibri" w:hAnsi="Times New Roman" w:cs="Times New Roman"/>
              </w:rPr>
              <w:t xml:space="preserve"> Terms])) OR (children[Title/Abstract])) OR (adolescent[Title/Abstract])) OR (adolescence[</w:t>
            </w:r>
            <w:proofErr w:type="spellStart"/>
            <w:r w:rsidRPr="00B2502E">
              <w:rPr>
                <w:rFonts w:ascii="Times New Roman" w:eastAsia="Calibri" w:hAnsi="Times New Roman" w:cs="Times New Roman"/>
              </w:rPr>
              <w:t>MeSH</w:t>
            </w:r>
            <w:proofErr w:type="spellEnd"/>
            <w:r w:rsidRPr="00B2502E">
              <w:rPr>
                <w:rFonts w:ascii="Times New Roman" w:eastAsia="Calibri" w:hAnsi="Times New Roman" w:cs="Times New Roman"/>
              </w:rPr>
              <w:t xml:space="preserve"> Terms]))) AND (((((((((((((((nutrition[Title/Abstract]) OR ("eating </w:t>
            </w:r>
            <w:proofErr w:type="spellStart"/>
            <w:r w:rsidRPr="00B2502E">
              <w:rPr>
                <w:rFonts w:ascii="Times New Roman" w:eastAsia="Calibri" w:hAnsi="Times New Roman" w:cs="Times New Roman"/>
              </w:rPr>
              <w:t>behaviour</w:t>
            </w:r>
            <w:proofErr w:type="spellEnd"/>
            <w:r w:rsidRPr="00B2502E">
              <w:rPr>
                <w:rFonts w:ascii="Times New Roman" w:eastAsia="Calibri" w:hAnsi="Times New Roman" w:cs="Times New Roman"/>
              </w:rPr>
              <w:t>"[Title/Abstract])) OR (behavior, eating[</w:t>
            </w:r>
            <w:proofErr w:type="spellStart"/>
            <w:r w:rsidRPr="00B2502E">
              <w:rPr>
                <w:rFonts w:ascii="Times New Roman" w:eastAsia="Calibri" w:hAnsi="Times New Roman" w:cs="Times New Roman"/>
              </w:rPr>
              <w:t>MeSH</w:t>
            </w:r>
            <w:proofErr w:type="spellEnd"/>
            <w:r w:rsidRPr="00B2502E">
              <w:rPr>
                <w:rFonts w:ascii="Times New Roman" w:eastAsia="Calibri" w:hAnsi="Times New Roman" w:cs="Times New Roman"/>
              </w:rPr>
              <w:t xml:space="preserve"> Terms])) OR (feeding behavior[</w:t>
            </w:r>
            <w:proofErr w:type="spellStart"/>
            <w:r w:rsidRPr="00B2502E">
              <w:rPr>
                <w:rFonts w:ascii="Times New Roman" w:eastAsia="Calibri" w:hAnsi="Times New Roman" w:cs="Times New Roman"/>
              </w:rPr>
              <w:t>MeSH</w:t>
            </w:r>
            <w:proofErr w:type="spellEnd"/>
            <w:r w:rsidRPr="00B2502E">
              <w:rPr>
                <w:rFonts w:ascii="Times New Roman" w:eastAsia="Calibri" w:hAnsi="Times New Roman" w:cs="Times New Roman"/>
              </w:rPr>
              <w:t xml:space="preserve"> Terms])) OR ("feeding </w:t>
            </w:r>
            <w:proofErr w:type="spellStart"/>
            <w:r w:rsidRPr="00B2502E">
              <w:rPr>
                <w:rFonts w:ascii="Times New Roman" w:eastAsia="Calibri" w:hAnsi="Times New Roman" w:cs="Times New Roman"/>
              </w:rPr>
              <w:t>behaviour</w:t>
            </w:r>
            <w:proofErr w:type="spellEnd"/>
            <w:r w:rsidRPr="00B2502E">
              <w:rPr>
                <w:rFonts w:ascii="Times New Roman" w:eastAsia="Calibri" w:hAnsi="Times New Roman" w:cs="Times New Roman"/>
              </w:rPr>
              <w:t>"[Title/Abstract])) OR (food[Title/Abstract])) OR (diet[Title/Abstract])) OR ("body composition"[Title/Abstract])) OR (body composition[</w:t>
            </w:r>
            <w:proofErr w:type="spellStart"/>
            <w:r w:rsidRPr="00B2502E">
              <w:rPr>
                <w:rFonts w:ascii="Times New Roman" w:eastAsia="Calibri" w:hAnsi="Times New Roman" w:cs="Times New Roman"/>
              </w:rPr>
              <w:t>MeSH</w:t>
            </w:r>
            <w:proofErr w:type="spellEnd"/>
            <w:r w:rsidRPr="00B2502E">
              <w:rPr>
                <w:rFonts w:ascii="Times New Roman" w:eastAsia="Calibri" w:hAnsi="Times New Roman" w:cs="Times New Roman"/>
              </w:rPr>
              <w:t xml:space="preserve"> Terms])) OR (body mass index[</w:t>
            </w:r>
            <w:proofErr w:type="spellStart"/>
            <w:r w:rsidRPr="00B2502E">
              <w:rPr>
                <w:rFonts w:ascii="Times New Roman" w:eastAsia="Calibri" w:hAnsi="Times New Roman" w:cs="Times New Roman"/>
              </w:rPr>
              <w:t>MeSH</w:t>
            </w:r>
            <w:proofErr w:type="spellEnd"/>
            <w:r w:rsidRPr="00B2502E">
              <w:rPr>
                <w:rFonts w:ascii="Times New Roman" w:eastAsia="Calibri" w:hAnsi="Times New Roman" w:cs="Times New Roman"/>
              </w:rPr>
              <w:t xml:space="preserve"> Terms])) OR ("body mass index"[Title/Abstract])) OR (BMI[Title/Abstract])) OR (obesity[Title/Abstract])) OR (obese[Title/Abstract])) OR (fat[Title/Abstract]))</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084AA935" w14:textId="7CDE19A7" w:rsidR="001D5C6E" w:rsidRPr="00A475B4" w:rsidRDefault="001D5C6E" w:rsidP="005C2BD5">
            <w:pPr>
              <w:jc w:val="center"/>
              <w:rPr>
                <w:rFonts w:ascii="Times New Roman" w:eastAsia="Calibri" w:hAnsi="Times New Roman" w:cs="Times New Roman"/>
              </w:rPr>
            </w:pPr>
            <w:r w:rsidRPr="00792FE9">
              <w:rPr>
                <w:rFonts w:ascii="Times New Roman" w:eastAsia="Calibri" w:hAnsi="Times New Roman" w:cs="Times New Roman"/>
                <w:highlight w:val="green"/>
              </w:rPr>
              <w:t>1</w:t>
            </w:r>
            <w:r w:rsidR="00792FE9" w:rsidRPr="00792FE9">
              <w:rPr>
                <w:rFonts w:ascii="Times New Roman" w:eastAsia="Calibri" w:hAnsi="Times New Roman" w:cs="Times New Roman"/>
                <w:highlight w:val="green"/>
              </w:rPr>
              <w:t>397</w:t>
            </w:r>
          </w:p>
        </w:tc>
      </w:tr>
      <w:tr w:rsidR="001D5C6E" w:rsidRPr="00A475B4" w14:paraId="34F16E01" w14:textId="77777777" w:rsidTr="005C2BD5">
        <w:trPr>
          <w:cnfStyle w:val="000000100000" w:firstRow="0" w:lastRow="0" w:firstColumn="0" w:lastColumn="0" w:oddVBand="0" w:evenVBand="0" w:oddHBand="1" w:evenHBand="0" w:firstRowFirstColumn="0" w:firstRowLastColumn="0" w:lastRowFirstColumn="0" w:lastRowLastColumn="0"/>
          <w:trHeight w:val="626"/>
        </w:trPr>
        <w:tc>
          <w:tcPr>
            <w:cnfStyle w:val="000010000000" w:firstRow="0" w:lastRow="0" w:firstColumn="0" w:lastColumn="0" w:oddVBand="1" w:evenVBand="0" w:oddHBand="0" w:evenHBand="0" w:firstRowFirstColumn="0" w:firstRowLastColumn="0" w:lastRowFirstColumn="0" w:lastRowLastColumn="0"/>
            <w:tcW w:w="2352" w:type="dxa"/>
            <w:shd w:val="clear" w:color="auto" w:fill="auto"/>
          </w:tcPr>
          <w:p w14:paraId="3A869B0E" w14:textId="77777777" w:rsidR="001D5C6E" w:rsidRPr="00A475B4" w:rsidRDefault="001D5C6E" w:rsidP="005C2BD5">
            <w:pPr>
              <w:rPr>
                <w:rFonts w:ascii="Times New Roman" w:eastAsia="Calibri" w:hAnsi="Times New Roman" w:cs="Times New Roman"/>
              </w:rPr>
            </w:pPr>
            <w:r w:rsidRPr="00391CD5">
              <w:rPr>
                <w:rFonts w:ascii="Times New Roman" w:eastAsia="Calibri" w:hAnsi="Times New Roman" w:cs="Times New Roman"/>
              </w:rPr>
              <w:t>SCOPUS</w:t>
            </w:r>
            <w:r w:rsidRPr="00A475B4">
              <w:rPr>
                <w:rFonts w:ascii="Times New Roman" w:eastAsia="Calibri" w:hAnsi="Times New Roman" w:cs="Times New Roman"/>
              </w:rPr>
              <w:t xml:space="preserve"> </w:t>
            </w:r>
          </w:p>
          <w:p w14:paraId="58F73663" w14:textId="77777777" w:rsidR="001D5C6E" w:rsidRPr="00A475B4" w:rsidRDefault="001D5C6E" w:rsidP="005C2BD5">
            <w:pPr>
              <w:rPr>
                <w:rFonts w:ascii="Times New Roman" w:eastAsia="Calibri" w:hAnsi="Times New Roman" w:cs="Times New Roman"/>
              </w:rPr>
            </w:pPr>
          </w:p>
        </w:tc>
        <w:tc>
          <w:tcPr>
            <w:tcW w:w="9168" w:type="dxa"/>
            <w:shd w:val="clear" w:color="auto" w:fill="auto"/>
          </w:tcPr>
          <w:p w14:paraId="1EEE46B0" w14:textId="257B31E4" w:rsidR="001D5C6E" w:rsidRPr="00A475B4" w:rsidRDefault="00792FE9" w:rsidP="005C2BD5">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792FE9">
              <w:rPr>
                <w:rFonts w:ascii="Times New Roman" w:eastAsia="Calibri" w:hAnsi="Times New Roman" w:cs="Times New Roman"/>
              </w:rPr>
              <w:t xml:space="preserve">( ( TITLE-ABS-KEY ( game ) OR TITLE-ABS-KEY ( exergaming ) OR TITLE-ABS-KEY ( exergame ) OR TITLE-ABS-KEY ( gamification ) OR TITLE-ABS-KEY ( "Video Game" ) OR TITLE-ABS-KEY ( VR ) OR TITLE-ABS-KEY ( "Virtual Reality" ) OR TITLE-ABS-KEY ( "Augmented Reality" ) OR TITLE-ABS-KEY ( </w:t>
            </w:r>
            <w:proofErr w:type="spellStart"/>
            <w:r w:rsidRPr="00792FE9">
              <w:rPr>
                <w:rFonts w:ascii="Times New Roman" w:eastAsia="Calibri" w:hAnsi="Times New Roman" w:cs="Times New Roman"/>
              </w:rPr>
              <w:t>kinect</w:t>
            </w:r>
            <w:proofErr w:type="spellEnd"/>
            <w:r w:rsidRPr="00792FE9">
              <w:rPr>
                <w:rFonts w:ascii="Times New Roman" w:eastAsia="Calibri" w:hAnsi="Times New Roman" w:cs="Times New Roman"/>
              </w:rPr>
              <w:t xml:space="preserve"> ) OR TITLE-ABS-KEY ( </w:t>
            </w:r>
            <w:proofErr w:type="spellStart"/>
            <w:r w:rsidRPr="00792FE9">
              <w:rPr>
                <w:rFonts w:ascii="Times New Roman" w:eastAsia="Calibri" w:hAnsi="Times New Roman" w:cs="Times New Roman"/>
              </w:rPr>
              <w:t>xbox</w:t>
            </w:r>
            <w:proofErr w:type="spellEnd"/>
            <w:r w:rsidRPr="00792FE9">
              <w:rPr>
                <w:rFonts w:ascii="Times New Roman" w:eastAsia="Calibri" w:hAnsi="Times New Roman" w:cs="Times New Roman"/>
              </w:rPr>
              <w:t xml:space="preserve"> ) OR TITLE-ABS-KEY ( "play station" ) OR TITLE-ABS-KEY ( </w:t>
            </w:r>
            <w:proofErr w:type="spellStart"/>
            <w:r w:rsidRPr="00792FE9">
              <w:rPr>
                <w:rFonts w:ascii="Times New Roman" w:eastAsia="Calibri" w:hAnsi="Times New Roman" w:cs="Times New Roman"/>
              </w:rPr>
              <w:t>nintendo</w:t>
            </w:r>
            <w:proofErr w:type="spellEnd"/>
            <w:r w:rsidRPr="00792FE9">
              <w:rPr>
                <w:rFonts w:ascii="Times New Roman" w:eastAsia="Calibri" w:hAnsi="Times New Roman" w:cs="Times New Roman"/>
              </w:rPr>
              <w:t xml:space="preserve"> ) ) ) AND ( ( TITLE-ABS-KEY ( child ) OR TITLE-ABS-KEY ( children ) OR TITLE-ABS-KEY ( adolescent ) ) ) AND ( ( TITLE-ABS-KEY ( nutrition ) OR TITLE-ABS-KEY ( "eating </w:t>
            </w:r>
            <w:proofErr w:type="spellStart"/>
            <w:r w:rsidRPr="00792FE9">
              <w:rPr>
                <w:rFonts w:ascii="Times New Roman" w:eastAsia="Calibri" w:hAnsi="Times New Roman" w:cs="Times New Roman"/>
              </w:rPr>
              <w:t>behaviour</w:t>
            </w:r>
            <w:proofErr w:type="spellEnd"/>
            <w:r w:rsidRPr="00792FE9">
              <w:rPr>
                <w:rFonts w:ascii="Times New Roman" w:eastAsia="Calibri" w:hAnsi="Times New Roman" w:cs="Times New Roman"/>
              </w:rPr>
              <w:t xml:space="preserve">" ) OR TITLE-ABS-KEY ( "feeding </w:t>
            </w:r>
            <w:proofErr w:type="spellStart"/>
            <w:r w:rsidRPr="00792FE9">
              <w:rPr>
                <w:rFonts w:ascii="Times New Roman" w:eastAsia="Calibri" w:hAnsi="Times New Roman" w:cs="Times New Roman"/>
              </w:rPr>
              <w:t>behaviour</w:t>
            </w:r>
            <w:proofErr w:type="spellEnd"/>
            <w:r w:rsidRPr="00792FE9">
              <w:rPr>
                <w:rFonts w:ascii="Times New Roman" w:eastAsia="Calibri" w:hAnsi="Times New Roman" w:cs="Times New Roman"/>
              </w:rPr>
              <w:t xml:space="preserve">" ) OR TITLE-ABS-KEY ( food ) OR TITLE-ABS-KEY ( diet ) OR TITLE-ABS-KEY ( "body composition" ) OR TITLE-ABS-KEY ( "Virtual Reality" ) OR TITLE-ABS-KEY ( "Augmented Reality" ) OR TITLE-ABS-KEY ( "body mass index" ) OR TITLE-ABS-KEY ( BMI ) OR TITLE-ABS-KEY ( obesity ) OR TITLE-ABS-KEY ( obese ) OR TITLE-ABS-KEY ( fat ) ) ) AND ( ( TITLE-ABS-KEY ( </w:t>
            </w:r>
            <w:proofErr w:type="spellStart"/>
            <w:r w:rsidRPr="00792FE9">
              <w:rPr>
                <w:rFonts w:ascii="Times New Roman" w:eastAsia="Calibri" w:hAnsi="Times New Roman" w:cs="Times New Roman"/>
              </w:rPr>
              <w:t>rct</w:t>
            </w:r>
            <w:proofErr w:type="spellEnd"/>
            <w:r w:rsidRPr="00792FE9">
              <w:rPr>
                <w:rFonts w:ascii="Times New Roman" w:eastAsia="Calibri" w:hAnsi="Times New Roman" w:cs="Times New Roman"/>
              </w:rPr>
              <w:t xml:space="preserve"> ) OR TITLE-ABS-KEY ( randomized controlled trial ) OR TITLE-ABS-KEY ( randomized controlled study ) OR TITLE-ABS-KEY ( controlled trial ) OR TITLE-ABS-KEY ( randomized clinical trial ) OR TITLE-ABS-KEY ( clinical trial ) ) ) AND ( LIMIT-TO ( DOCTYPE , "</w:t>
            </w:r>
            <w:proofErr w:type="spellStart"/>
            <w:r w:rsidRPr="00792FE9">
              <w:rPr>
                <w:rFonts w:ascii="Times New Roman" w:eastAsia="Calibri" w:hAnsi="Times New Roman" w:cs="Times New Roman"/>
              </w:rPr>
              <w:t>ar</w:t>
            </w:r>
            <w:proofErr w:type="spellEnd"/>
            <w:r w:rsidRPr="00792FE9">
              <w:rPr>
                <w:rFonts w:ascii="Times New Roman" w:eastAsia="Calibri" w:hAnsi="Times New Roman" w:cs="Times New Roman"/>
              </w:rPr>
              <w:t>" ) ) AND ( LIMIT-TO ( LANGUAGE , "English" ) )</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361A95CB" w14:textId="569D9139" w:rsidR="001D5C6E" w:rsidRPr="00A475B4" w:rsidRDefault="001D5C6E" w:rsidP="005C2BD5">
            <w:pPr>
              <w:jc w:val="center"/>
              <w:rPr>
                <w:rFonts w:ascii="Times New Roman" w:eastAsia="Calibri" w:hAnsi="Times New Roman" w:cs="Times New Roman"/>
              </w:rPr>
            </w:pPr>
            <w:r w:rsidRPr="00792FE9">
              <w:rPr>
                <w:rFonts w:ascii="Times New Roman" w:eastAsia="Calibri" w:hAnsi="Times New Roman" w:cs="Times New Roman"/>
                <w:highlight w:val="green"/>
              </w:rPr>
              <w:t>1</w:t>
            </w:r>
            <w:r w:rsidR="00792FE9" w:rsidRPr="00792FE9">
              <w:rPr>
                <w:rFonts w:ascii="Times New Roman" w:eastAsia="Calibri" w:hAnsi="Times New Roman" w:cs="Times New Roman"/>
                <w:highlight w:val="green"/>
              </w:rPr>
              <w:t>620</w:t>
            </w:r>
          </w:p>
        </w:tc>
      </w:tr>
      <w:tr w:rsidR="001D5C6E" w:rsidRPr="00A475B4" w14:paraId="56415AFB" w14:textId="77777777" w:rsidTr="005C2BD5">
        <w:trPr>
          <w:trHeight w:val="1070"/>
        </w:trPr>
        <w:tc>
          <w:tcPr>
            <w:cnfStyle w:val="000010000000" w:firstRow="0" w:lastRow="0" w:firstColumn="0" w:lastColumn="0" w:oddVBand="1" w:evenVBand="0" w:oddHBand="0" w:evenHBand="0" w:firstRowFirstColumn="0" w:firstRowLastColumn="0" w:lastRowFirstColumn="0" w:lastRowLastColumn="0"/>
            <w:tcW w:w="2352" w:type="dxa"/>
            <w:shd w:val="clear" w:color="auto" w:fill="auto"/>
          </w:tcPr>
          <w:p w14:paraId="2D15ED5D" w14:textId="77777777" w:rsidR="001D5C6E" w:rsidRPr="00A475B4" w:rsidRDefault="001D5C6E" w:rsidP="005C2BD5">
            <w:pPr>
              <w:rPr>
                <w:rFonts w:ascii="Times New Roman" w:eastAsia="Calibri" w:hAnsi="Times New Roman" w:cs="Times New Roman"/>
              </w:rPr>
            </w:pPr>
            <w:r w:rsidRPr="00A475B4">
              <w:rPr>
                <w:rFonts w:ascii="Times New Roman" w:eastAsia="Calibri" w:hAnsi="Times New Roman" w:cs="Times New Roman"/>
              </w:rPr>
              <w:lastRenderedPageBreak/>
              <w:t xml:space="preserve">Google Scholar </w:t>
            </w:r>
          </w:p>
          <w:p w14:paraId="3D3FC9D3" w14:textId="77777777" w:rsidR="001D5C6E" w:rsidRPr="00A475B4" w:rsidRDefault="001D5C6E" w:rsidP="005C2BD5">
            <w:pPr>
              <w:rPr>
                <w:rFonts w:ascii="Times New Roman" w:eastAsia="Calibri" w:hAnsi="Times New Roman" w:cs="Times New Roman"/>
              </w:rPr>
            </w:pPr>
          </w:p>
        </w:tc>
        <w:tc>
          <w:tcPr>
            <w:tcW w:w="9168" w:type="dxa"/>
          </w:tcPr>
          <w:p w14:paraId="532E709A"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366790">
              <w:rPr>
                <w:rFonts w:ascii="Times New Roman" w:eastAsia="Calibri" w:hAnsi="Times New Roman" w:cs="Times New Roman"/>
              </w:rPr>
              <w:t>allintitle</w:t>
            </w:r>
            <w:proofErr w:type="spellEnd"/>
            <w:r w:rsidRPr="00366790">
              <w:rPr>
                <w:rFonts w:ascii="Times New Roman" w:eastAsia="Calibri" w:hAnsi="Times New Roman" w:cs="Times New Roman"/>
              </w:rPr>
              <w:t xml:space="preserve">: game OR exergame OR Video Game OR </w:t>
            </w:r>
            <w:proofErr w:type="spellStart"/>
            <w:r w:rsidRPr="00366790">
              <w:rPr>
                <w:rFonts w:ascii="Times New Roman" w:eastAsia="Calibri" w:hAnsi="Times New Roman" w:cs="Times New Roman"/>
              </w:rPr>
              <w:t>kinect</w:t>
            </w:r>
            <w:proofErr w:type="spellEnd"/>
            <w:r w:rsidRPr="00366790">
              <w:rPr>
                <w:rFonts w:ascii="Times New Roman" w:eastAsia="Calibri" w:hAnsi="Times New Roman" w:cs="Times New Roman"/>
              </w:rPr>
              <w:t xml:space="preserve"> AND child</w:t>
            </w:r>
          </w:p>
          <w:p w14:paraId="37A2B2B1"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B2502E">
              <w:rPr>
                <w:rFonts w:ascii="Times New Roman" w:eastAsia="Calibri" w:hAnsi="Times New Roman" w:cs="Times New Roman"/>
              </w:rPr>
              <w:t>allintitle</w:t>
            </w:r>
            <w:proofErr w:type="spellEnd"/>
            <w:r w:rsidRPr="00B2502E">
              <w:rPr>
                <w:rFonts w:ascii="Times New Roman" w:eastAsia="Calibri" w:hAnsi="Times New Roman" w:cs="Times New Roman"/>
              </w:rPr>
              <w:t xml:space="preserve">: game OR exergame OR Video Game OR </w:t>
            </w:r>
            <w:proofErr w:type="spellStart"/>
            <w:r w:rsidRPr="00B2502E">
              <w:rPr>
                <w:rFonts w:ascii="Times New Roman" w:eastAsia="Calibri" w:hAnsi="Times New Roman" w:cs="Times New Roman"/>
              </w:rPr>
              <w:t>kinect</w:t>
            </w:r>
            <w:proofErr w:type="spellEnd"/>
            <w:r w:rsidRPr="00B2502E">
              <w:rPr>
                <w:rFonts w:ascii="Times New Roman" w:eastAsia="Calibri" w:hAnsi="Times New Roman" w:cs="Times New Roman"/>
              </w:rPr>
              <w:t xml:space="preserve"> AND adolescent</w:t>
            </w:r>
          </w:p>
          <w:p w14:paraId="77ADF59B" w14:textId="77777777" w:rsidR="001D5C6E" w:rsidRPr="00B2502E"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B2502E">
              <w:rPr>
                <w:rFonts w:ascii="Times New Roman" w:eastAsia="Calibri" w:hAnsi="Times New Roman" w:cs="Times New Roman"/>
              </w:rPr>
              <w:t>allintitle</w:t>
            </w:r>
            <w:proofErr w:type="spellEnd"/>
            <w:r w:rsidRPr="00B2502E">
              <w:rPr>
                <w:rFonts w:ascii="Times New Roman" w:eastAsia="Calibri" w:hAnsi="Times New Roman" w:cs="Times New Roman"/>
              </w:rPr>
              <w:t xml:space="preserve">: game AND child AND nutrition </w:t>
            </w:r>
          </w:p>
          <w:p w14:paraId="67B43C2F" w14:textId="77777777" w:rsidR="001D5C6E" w:rsidRPr="00B2502E"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B2502E">
              <w:rPr>
                <w:rFonts w:ascii="Times New Roman" w:eastAsia="Calibri" w:hAnsi="Times New Roman" w:cs="Times New Roman"/>
              </w:rPr>
              <w:t>allintitle</w:t>
            </w:r>
            <w:proofErr w:type="spellEnd"/>
            <w:r w:rsidRPr="00B2502E">
              <w:rPr>
                <w:rFonts w:ascii="Times New Roman" w:eastAsia="Calibri" w:hAnsi="Times New Roman" w:cs="Times New Roman"/>
              </w:rPr>
              <w:t xml:space="preserve">: game AND child AND obesity   </w:t>
            </w:r>
          </w:p>
          <w:p w14:paraId="0875C11A" w14:textId="77777777" w:rsidR="001D5C6E" w:rsidRPr="00B2502E"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B2502E">
              <w:rPr>
                <w:rFonts w:ascii="Times New Roman" w:eastAsia="Calibri" w:hAnsi="Times New Roman" w:cs="Times New Roman"/>
              </w:rPr>
              <w:t>allintitle</w:t>
            </w:r>
            <w:proofErr w:type="spellEnd"/>
            <w:r w:rsidRPr="00B2502E">
              <w:rPr>
                <w:rFonts w:ascii="Times New Roman" w:eastAsia="Calibri" w:hAnsi="Times New Roman" w:cs="Times New Roman"/>
              </w:rPr>
              <w:t xml:space="preserve">: game AND child AND body mass index </w:t>
            </w:r>
          </w:p>
          <w:p w14:paraId="287DB6BF" w14:textId="77777777" w:rsidR="001D5C6E" w:rsidRPr="00B2502E"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B2502E">
              <w:rPr>
                <w:rFonts w:ascii="Times New Roman" w:eastAsia="Calibri" w:hAnsi="Times New Roman" w:cs="Times New Roman"/>
              </w:rPr>
              <w:t>allintitle</w:t>
            </w:r>
            <w:proofErr w:type="spellEnd"/>
            <w:r w:rsidRPr="00B2502E">
              <w:rPr>
                <w:rFonts w:ascii="Times New Roman" w:eastAsia="Calibri" w:hAnsi="Times New Roman" w:cs="Times New Roman"/>
              </w:rPr>
              <w:t xml:space="preserve">: game AND child AND diet   </w:t>
            </w:r>
          </w:p>
          <w:p w14:paraId="79D88EFB" w14:textId="77777777" w:rsidR="001D5C6E" w:rsidRPr="00B2502E"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B2502E">
              <w:rPr>
                <w:rFonts w:ascii="Times New Roman" w:eastAsia="Calibri" w:hAnsi="Times New Roman" w:cs="Times New Roman"/>
              </w:rPr>
              <w:t>allintitle</w:t>
            </w:r>
            <w:proofErr w:type="spellEnd"/>
            <w:r w:rsidRPr="00B2502E">
              <w:rPr>
                <w:rFonts w:ascii="Times New Roman" w:eastAsia="Calibri" w:hAnsi="Times New Roman" w:cs="Times New Roman"/>
              </w:rPr>
              <w:t xml:space="preserve">: game AND child AND feeding   </w:t>
            </w:r>
          </w:p>
          <w:p w14:paraId="03F22BF9" w14:textId="77777777" w:rsidR="001D5C6E" w:rsidRPr="00B2502E"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B2502E">
              <w:rPr>
                <w:rFonts w:ascii="Times New Roman" w:eastAsia="Calibri" w:hAnsi="Times New Roman" w:cs="Times New Roman"/>
              </w:rPr>
              <w:t>allintitle</w:t>
            </w:r>
            <w:proofErr w:type="spellEnd"/>
            <w:r w:rsidRPr="00B2502E">
              <w:rPr>
                <w:rFonts w:ascii="Times New Roman" w:eastAsia="Calibri" w:hAnsi="Times New Roman" w:cs="Times New Roman"/>
              </w:rPr>
              <w:t>: game AND child AND body composition</w:t>
            </w:r>
          </w:p>
          <w:p w14:paraId="7C8D9B70" w14:textId="77777777" w:rsidR="001D5C6E" w:rsidRPr="00B2502E"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B2502E">
              <w:rPr>
                <w:rFonts w:ascii="Times New Roman" w:eastAsia="Calibri" w:hAnsi="Times New Roman" w:cs="Times New Roman"/>
              </w:rPr>
              <w:t>allintitle</w:t>
            </w:r>
            <w:proofErr w:type="spellEnd"/>
            <w:r w:rsidRPr="00B2502E">
              <w:rPr>
                <w:rFonts w:ascii="Times New Roman" w:eastAsia="Calibri" w:hAnsi="Times New Roman" w:cs="Times New Roman"/>
              </w:rPr>
              <w:t xml:space="preserve">: game AND adolescent AND nutrition    </w:t>
            </w:r>
          </w:p>
          <w:p w14:paraId="5F91096D" w14:textId="77777777" w:rsidR="001D5C6E" w:rsidRPr="00B2502E"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B2502E">
              <w:rPr>
                <w:rFonts w:ascii="Times New Roman" w:eastAsia="Calibri" w:hAnsi="Times New Roman" w:cs="Times New Roman"/>
              </w:rPr>
              <w:t>allintitle</w:t>
            </w:r>
            <w:proofErr w:type="spellEnd"/>
            <w:r w:rsidRPr="00B2502E">
              <w:rPr>
                <w:rFonts w:ascii="Times New Roman" w:eastAsia="Calibri" w:hAnsi="Times New Roman" w:cs="Times New Roman"/>
              </w:rPr>
              <w:t xml:space="preserve">: game AND adolescent AND obesity      </w:t>
            </w:r>
          </w:p>
          <w:p w14:paraId="5A23909C" w14:textId="77777777" w:rsidR="001D5C6E" w:rsidRPr="00B2502E"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B2502E">
              <w:rPr>
                <w:rFonts w:ascii="Times New Roman" w:eastAsia="Calibri" w:hAnsi="Times New Roman" w:cs="Times New Roman"/>
              </w:rPr>
              <w:t>allintitle</w:t>
            </w:r>
            <w:proofErr w:type="spellEnd"/>
            <w:r w:rsidRPr="00B2502E">
              <w:rPr>
                <w:rFonts w:ascii="Times New Roman" w:eastAsia="Calibri" w:hAnsi="Times New Roman" w:cs="Times New Roman"/>
              </w:rPr>
              <w:t xml:space="preserve">: game AND adolescent AND diet     </w:t>
            </w:r>
          </w:p>
          <w:p w14:paraId="216F8DBC" w14:textId="77777777" w:rsidR="001D5C6E" w:rsidRPr="00B2502E"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B2502E">
              <w:rPr>
                <w:rFonts w:ascii="Times New Roman" w:eastAsia="Calibri" w:hAnsi="Times New Roman" w:cs="Times New Roman"/>
              </w:rPr>
              <w:t>allintitle</w:t>
            </w:r>
            <w:proofErr w:type="spellEnd"/>
            <w:r w:rsidRPr="00B2502E">
              <w:rPr>
                <w:rFonts w:ascii="Times New Roman" w:eastAsia="Calibri" w:hAnsi="Times New Roman" w:cs="Times New Roman"/>
              </w:rPr>
              <w:t xml:space="preserve">: game AND adolescent AND eating   </w:t>
            </w:r>
          </w:p>
          <w:p w14:paraId="4F9D2FB3" w14:textId="77777777" w:rsidR="001D5C6E" w:rsidRPr="00B2502E"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B2502E">
              <w:rPr>
                <w:rFonts w:ascii="Times New Roman" w:eastAsia="Calibri" w:hAnsi="Times New Roman" w:cs="Times New Roman"/>
              </w:rPr>
              <w:t>allintitle</w:t>
            </w:r>
            <w:proofErr w:type="spellEnd"/>
            <w:r w:rsidRPr="00B2502E">
              <w:rPr>
                <w:rFonts w:ascii="Times New Roman" w:eastAsia="Calibri" w:hAnsi="Times New Roman" w:cs="Times New Roman"/>
              </w:rPr>
              <w:t>: game AND adolescent AND body c</w:t>
            </w:r>
            <w:r>
              <w:rPr>
                <w:rFonts w:ascii="Times New Roman" w:eastAsia="Calibri" w:hAnsi="Times New Roman" w:cs="Times New Roman"/>
              </w:rPr>
              <w:t>o</w:t>
            </w:r>
            <w:r w:rsidRPr="00B2502E">
              <w:rPr>
                <w:rFonts w:ascii="Times New Roman" w:eastAsia="Calibri" w:hAnsi="Times New Roman" w:cs="Times New Roman"/>
              </w:rPr>
              <w:t xml:space="preserve">mposition </w:t>
            </w:r>
          </w:p>
          <w:p w14:paraId="5C3BCE07"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B2502E">
              <w:rPr>
                <w:rFonts w:ascii="Times New Roman" w:eastAsia="Calibri" w:hAnsi="Times New Roman" w:cs="Times New Roman"/>
              </w:rPr>
              <w:t>allintitle</w:t>
            </w:r>
            <w:proofErr w:type="spellEnd"/>
            <w:r w:rsidRPr="00B2502E">
              <w:rPr>
                <w:rFonts w:ascii="Times New Roman" w:eastAsia="Calibri" w:hAnsi="Times New Roman" w:cs="Times New Roman"/>
              </w:rPr>
              <w:t xml:space="preserve">: game AND adolescent AND body mass index   </w:t>
            </w:r>
          </w:p>
          <w:p w14:paraId="7D5BC0E0" w14:textId="77777777" w:rsidR="001D5C6E" w:rsidRPr="00A475B4"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N</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44034584" w14:textId="027873A9" w:rsidR="001D5C6E" w:rsidRDefault="00792FE9" w:rsidP="005C2BD5">
            <w:pPr>
              <w:jc w:val="center"/>
              <w:rPr>
                <w:rFonts w:ascii="Times New Roman" w:eastAsia="Calibri" w:hAnsi="Times New Roman" w:cs="Times New Roman"/>
              </w:rPr>
            </w:pPr>
            <w:r w:rsidRPr="00792FE9">
              <w:rPr>
                <w:rFonts w:ascii="Times New Roman" w:eastAsia="Calibri" w:hAnsi="Times New Roman" w:cs="Times New Roman"/>
                <w:highlight w:val="green"/>
              </w:rPr>
              <w:t>309</w:t>
            </w:r>
          </w:p>
          <w:p w14:paraId="4C8EA169" w14:textId="2FD232DA" w:rsidR="001D5C6E" w:rsidRDefault="00792FE9" w:rsidP="005C2BD5">
            <w:pPr>
              <w:jc w:val="center"/>
              <w:rPr>
                <w:rFonts w:ascii="Times New Roman" w:eastAsia="Calibri" w:hAnsi="Times New Roman" w:cs="Times New Roman"/>
              </w:rPr>
            </w:pPr>
            <w:r w:rsidRPr="00792FE9">
              <w:rPr>
                <w:rFonts w:ascii="Times New Roman" w:eastAsia="Calibri" w:hAnsi="Times New Roman" w:cs="Times New Roman"/>
                <w:highlight w:val="green"/>
              </w:rPr>
              <w:t>353</w:t>
            </w:r>
          </w:p>
          <w:p w14:paraId="16D3056D" w14:textId="77777777" w:rsidR="001D5C6E" w:rsidRDefault="001D5C6E" w:rsidP="005C2BD5">
            <w:pPr>
              <w:jc w:val="center"/>
              <w:rPr>
                <w:rFonts w:ascii="Times New Roman" w:eastAsia="Calibri" w:hAnsi="Times New Roman" w:cs="Times New Roman"/>
              </w:rPr>
            </w:pPr>
            <w:r>
              <w:rPr>
                <w:rFonts w:ascii="Times New Roman" w:eastAsia="Calibri" w:hAnsi="Times New Roman" w:cs="Times New Roman"/>
              </w:rPr>
              <w:t>0</w:t>
            </w:r>
          </w:p>
          <w:p w14:paraId="3883D6A1" w14:textId="29199ED2" w:rsidR="001D5C6E" w:rsidRDefault="00792FE9" w:rsidP="005C2BD5">
            <w:pPr>
              <w:jc w:val="center"/>
              <w:rPr>
                <w:rFonts w:ascii="Times New Roman" w:eastAsia="Calibri" w:hAnsi="Times New Roman" w:cs="Times New Roman"/>
              </w:rPr>
            </w:pPr>
            <w:r w:rsidRPr="00792FE9">
              <w:rPr>
                <w:rFonts w:ascii="Times New Roman" w:eastAsia="Calibri" w:hAnsi="Times New Roman" w:cs="Times New Roman"/>
                <w:highlight w:val="green"/>
              </w:rPr>
              <w:t>2</w:t>
            </w:r>
          </w:p>
          <w:p w14:paraId="34CDA286" w14:textId="77777777" w:rsidR="001D5C6E" w:rsidRDefault="001D5C6E" w:rsidP="005C2BD5">
            <w:pPr>
              <w:jc w:val="center"/>
              <w:rPr>
                <w:rFonts w:ascii="Times New Roman" w:eastAsia="Calibri" w:hAnsi="Times New Roman" w:cs="Times New Roman"/>
              </w:rPr>
            </w:pPr>
            <w:r>
              <w:rPr>
                <w:rFonts w:ascii="Times New Roman" w:eastAsia="Calibri" w:hAnsi="Times New Roman" w:cs="Times New Roman"/>
              </w:rPr>
              <w:t>0</w:t>
            </w:r>
          </w:p>
          <w:p w14:paraId="4FE0C5D2" w14:textId="77777777" w:rsidR="001D5C6E" w:rsidRDefault="001D5C6E" w:rsidP="005C2BD5">
            <w:pPr>
              <w:jc w:val="center"/>
              <w:rPr>
                <w:rFonts w:ascii="Times New Roman" w:eastAsia="Calibri" w:hAnsi="Times New Roman" w:cs="Times New Roman"/>
              </w:rPr>
            </w:pPr>
            <w:r>
              <w:rPr>
                <w:rFonts w:ascii="Times New Roman" w:eastAsia="Calibri" w:hAnsi="Times New Roman" w:cs="Times New Roman"/>
              </w:rPr>
              <w:t>1</w:t>
            </w:r>
          </w:p>
          <w:p w14:paraId="7D11ECA4" w14:textId="77777777" w:rsidR="001D5C6E" w:rsidRDefault="001D5C6E" w:rsidP="005C2BD5">
            <w:pPr>
              <w:jc w:val="center"/>
              <w:rPr>
                <w:rFonts w:ascii="Times New Roman" w:eastAsia="Calibri" w:hAnsi="Times New Roman" w:cs="Times New Roman"/>
              </w:rPr>
            </w:pPr>
            <w:r>
              <w:rPr>
                <w:rFonts w:ascii="Times New Roman" w:eastAsia="Calibri" w:hAnsi="Times New Roman" w:cs="Times New Roman"/>
              </w:rPr>
              <w:t>0</w:t>
            </w:r>
          </w:p>
          <w:p w14:paraId="33B04A3D" w14:textId="77777777" w:rsidR="001D5C6E" w:rsidRDefault="001D5C6E" w:rsidP="005C2BD5">
            <w:pPr>
              <w:jc w:val="center"/>
              <w:rPr>
                <w:rFonts w:ascii="Times New Roman" w:eastAsia="Calibri" w:hAnsi="Times New Roman" w:cs="Times New Roman"/>
              </w:rPr>
            </w:pPr>
            <w:r>
              <w:rPr>
                <w:rFonts w:ascii="Times New Roman" w:eastAsia="Calibri" w:hAnsi="Times New Roman" w:cs="Times New Roman"/>
              </w:rPr>
              <w:t>0</w:t>
            </w:r>
          </w:p>
          <w:p w14:paraId="0D1CC6FA" w14:textId="7137CC77" w:rsidR="001D5C6E" w:rsidRDefault="00792FE9" w:rsidP="005C2BD5">
            <w:pPr>
              <w:jc w:val="center"/>
              <w:rPr>
                <w:rFonts w:ascii="Times New Roman" w:eastAsia="Calibri" w:hAnsi="Times New Roman" w:cs="Times New Roman"/>
              </w:rPr>
            </w:pPr>
            <w:r w:rsidRPr="00792FE9">
              <w:rPr>
                <w:rFonts w:ascii="Times New Roman" w:eastAsia="Calibri" w:hAnsi="Times New Roman" w:cs="Times New Roman"/>
                <w:highlight w:val="green"/>
              </w:rPr>
              <w:t>2</w:t>
            </w:r>
          </w:p>
          <w:p w14:paraId="240A1CDE" w14:textId="32BE9446" w:rsidR="001D5C6E" w:rsidRDefault="00792FE9" w:rsidP="005C2BD5">
            <w:pPr>
              <w:jc w:val="center"/>
              <w:rPr>
                <w:rFonts w:ascii="Times New Roman" w:eastAsia="Calibri" w:hAnsi="Times New Roman" w:cs="Times New Roman"/>
              </w:rPr>
            </w:pPr>
            <w:r w:rsidRPr="00792FE9">
              <w:rPr>
                <w:rFonts w:ascii="Times New Roman" w:eastAsia="Calibri" w:hAnsi="Times New Roman" w:cs="Times New Roman"/>
                <w:highlight w:val="green"/>
              </w:rPr>
              <w:t>3</w:t>
            </w:r>
          </w:p>
          <w:p w14:paraId="33024565" w14:textId="77777777" w:rsidR="001D5C6E" w:rsidRDefault="001D5C6E" w:rsidP="005C2BD5">
            <w:pPr>
              <w:jc w:val="center"/>
              <w:rPr>
                <w:rFonts w:ascii="Times New Roman" w:eastAsia="Calibri" w:hAnsi="Times New Roman" w:cs="Times New Roman"/>
              </w:rPr>
            </w:pPr>
            <w:r>
              <w:rPr>
                <w:rFonts w:ascii="Times New Roman" w:eastAsia="Calibri" w:hAnsi="Times New Roman" w:cs="Times New Roman"/>
              </w:rPr>
              <w:t>0</w:t>
            </w:r>
          </w:p>
          <w:p w14:paraId="792CF7DF" w14:textId="77777777" w:rsidR="001D5C6E" w:rsidRDefault="001D5C6E" w:rsidP="005C2BD5">
            <w:pPr>
              <w:jc w:val="center"/>
              <w:rPr>
                <w:rFonts w:ascii="Times New Roman" w:eastAsia="Calibri" w:hAnsi="Times New Roman" w:cs="Times New Roman"/>
              </w:rPr>
            </w:pPr>
            <w:r>
              <w:rPr>
                <w:rFonts w:ascii="Times New Roman" w:eastAsia="Calibri" w:hAnsi="Times New Roman" w:cs="Times New Roman"/>
              </w:rPr>
              <w:t>0</w:t>
            </w:r>
          </w:p>
          <w:p w14:paraId="4D2E3174" w14:textId="77777777" w:rsidR="001D5C6E" w:rsidRDefault="001D5C6E" w:rsidP="005C2BD5">
            <w:pPr>
              <w:jc w:val="center"/>
              <w:rPr>
                <w:rFonts w:ascii="Times New Roman" w:eastAsia="Calibri" w:hAnsi="Times New Roman" w:cs="Times New Roman"/>
              </w:rPr>
            </w:pPr>
            <w:r>
              <w:rPr>
                <w:rFonts w:ascii="Times New Roman" w:eastAsia="Calibri" w:hAnsi="Times New Roman" w:cs="Times New Roman"/>
              </w:rPr>
              <w:t>0</w:t>
            </w:r>
          </w:p>
          <w:p w14:paraId="002C0A55" w14:textId="77777777" w:rsidR="001D5C6E" w:rsidRDefault="001D5C6E" w:rsidP="005C2BD5">
            <w:pPr>
              <w:jc w:val="center"/>
              <w:rPr>
                <w:rFonts w:ascii="Times New Roman" w:eastAsia="Calibri" w:hAnsi="Times New Roman" w:cs="Times New Roman"/>
              </w:rPr>
            </w:pPr>
            <w:r>
              <w:rPr>
                <w:rFonts w:ascii="Times New Roman" w:eastAsia="Calibri" w:hAnsi="Times New Roman" w:cs="Times New Roman"/>
              </w:rPr>
              <w:t>0</w:t>
            </w:r>
          </w:p>
          <w:p w14:paraId="34951487" w14:textId="711684F6" w:rsidR="001D5C6E" w:rsidRPr="00A475B4" w:rsidRDefault="00DE5870" w:rsidP="005C2BD5">
            <w:pPr>
              <w:jc w:val="center"/>
              <w:rPr>
                <w:rFonts w:ascii="Times New Roman" w:eastAsia="Calibri" w:hAnsi="Times New Roman" w:cs="Times New Roman"/>
              </w:rPr>
            </w:pPr>
            <w:r w:rsidRPr="00DE5870">
              <w:rPr>
                <w:rFonts w:ascii="Times New Roman" w:eastAsia="Calibri" w:hAnsi="Times New Roman" w:cs="Times New Roman"/>
                <w:highlight w:val="green"/>
              </w:rPr>
              <w:t>670</w:t>
            </w:r>
          </w:p>
        </w:tc>
      </w:tr>
      <w:tr w:rsidR="001D5C6E" w:rsidRPr="00A475B4" w14:paraId="200DD04B" w14:textId="77777777" w:rsidTr="005C2BD5">
        <w:trPr>
          <w:cnfStyle w:val="000000100000" w:firstRow="0" w:lastRow="0" w:firstColumn="0" w:lastColumn="0" w:oddVBand="0" w:evenVBand="0" w:oddHBand="1" w:evenHBand="0" w:firstRowFirstColumn="0" w:firstRowLastColumn="0" w:lastRowFirstColumn="0" w:lastRowLastColumn="0"/>
          <w:trHeight w:val="1277"/>
        </w:trPr>
        <w:tc>
          <w:tcPr>
            <w:cnfStyle w:val="000010000000" w:firstRow="0" w:lastRow="0" w:firstColumn="0" w:lastColumn="0" w:oddVBand="1" w:evenVBand="0" w:oddHBand="0" w:evenHBand="0" w:firstRowFirstColumn="0" w:firstRowLastColumn="0" w:lastRowFirstColumn="0" w:lastRowLastColumn="0"/>
            <w:tcW w:w="2352" w:type="dxa"/>
            <w:shd w:val="clear" w:color="auto" w:fill="auto"/>
          </w:tcPr>
          <w:p w14:paraId="244C328A" w14:textId="77777777" w:rsidR="001D5C6E" w:rsidRDefault="001D5C6E" w:rsidP="005C2BD5">
            <w:pPr>
              <w:rPr>
                <w:rFonts w:ascii="Times New Roman" w:eastAsia="Calibri" w:hAnsi="Times New Roman" w:cs="Times New Roman"/>
              </w:rPr>
            </w:pPr>
            <w:r>
              <w:rPr>
                <w:rFonts w:ascii="Times New Roman" w:eastAsia="Calibri" w:hAnsi="Times New Roman" w:cs="Times New Roman"/>
              </w:rPr>
              <w:t>Web of Sciences</w:t>
            </w:r>
          </w:p>
        </w:tc>
        <w:tc>
          <w:tcPr>
            <w:tcW w:w="9168" w:type="dxa"/>
            <w:shd w:val="clear" w:color="auto" w:fill="auto"/>
          </w:tcPr>
          <w:p w14:paraId="1A3BAC6E" w14:textId="77777777" w:rsidR="001D5C6E" w:rsidRPr="00F23623" w:rsidRDefault="001D5C6E" w:rsidP="005C2BD5">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 xml:space="preserve">#1 </w:t>
            </w:r>
            <w:r w:rsidRPr="00F23623">
              <w:rPr>
                <w:rFonts w:ascii="Times New Roman" w:eastAsia="Calibri" w:hAnsi="Times New Roman" w:cs="Times New Roman"/>
              </w:rPr>
              <w:t>TS</w:t>
            </w:r>
            <w:proofErr w:type="gramStart"/>
            <w:r w:rsidRPr="00F23623">
              <w:rPr>
                <w:rFonts w:ascii="Times New Roman" w:eastAsia="Calibri" w:hAnsi="Times New Roman" w:cs="Times New Roman"/>
              </w:rPr>
              <w:t>=(</w:t>
            </w:r>
            <w:proofErr w:type="gramEnd"/>
            <w:r w:rsidRPr="00F23623">
              <w:rPr>
                <w:rFonts w:ascii="Times New Roman" w:eastAsia="Calibri" w:hAnsi="Times New Roman" w:cs="Times New Roman"/>
              </w:rPr>
              <w:t xml:space="preserve">game OR Exergaming OR exergame OR gamification OR Video Game OR VR OR "Virtual Reality" OR "Augmented Reality" OR </w:t>
            </w:r>
            <w:proofErr w:type="spellStart"/>
            <w:r w:rsidRPr="00F23623">
              <w:rPr>
                <w:rFonts w:ascii="Times New Roman" w:eastAsia="Calibri" w:hAnsi="Times New Roman" w:cs="Times New Roman"/>
              </w:rPr>
              <w:t>kinect</w:t>
            </w:r>
            <w:proofErr w:type="spellEnd"/>
            <w:r w:rsidRPr="00F23623">
              <w:rPr>
                <w:rFonts w:ascii="Times New Roman" w:eastAsia="Calibri" w:hAnsi="Times New Roman" w:cs="Times New Roman"/>
              </w:rPr>
              <w:t xml:space="preserve"> OR </w:t>
            </w:r>
            <w:proofErr w:type="spellStart"/>
            <w:r w:rsidRPr="00F23623">
              <w:rPr>
                <w:rFonts w:ascii="Times New Roman" w:eastAsia="Calibri" w:hAnsi="Times New Roman" w:cs="Times New Roman"/>
              </w:rPr>
              <w:t>xbox</w:t>
            </w:r>
            <w:proofErr w:type="spellEnd"/>
            <w:r w:rsidRPr="00F23623">
              <w:rPr>
                <w:rFonts w:ascii="Times New Roman" w:eastAsia="Calibri" w:hAnsi="Times New Roman" w:cs="Times New Roman"/>
              </w:rPr>
              <w:t xml:space="preserve"> OR play station OR </w:t>
            </w:r>
            <w:proofErr w:type="spellStart"/>
            <w:r w:rsidRPr="00F23623">
              <w:rPr>
                <w:rFonts w:ascii="Times New Roman" w:eastAsia="Calibri" w:hAnsi="Times New Roman" w:cs="Times New Roman"/>
              </w:rPr>
              <w:t>nintendo</w:t>
            </w:r>
            <w:proofErr w:type="spellEnd"/>
            <w:r w:rsidRPr="00F23623">
              <w:rPr>
                <w:rFonts w:ascii="Times New Roman" w:eastAsia="Calibri" w:hAnsi="Times New Roman" w:cs="Times New Roman"/>
              </w:rPr>
              <w:t xml:space="preserve">)     </w:t>
            </w:r>
          </w:p>
          <w:p w14:paraId="7E52B8B2" w14:textId="77777777" w:rsidR="001D5C6E" w:rsidRPr="00F23623" w:rsidRDefault="001D5C6E" w:rsidP="005C2BD5">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 xml:space="preserve">#2 </w:t>
            </w:r>
            <w:r w:rsidRPr="00F23623">
              <w:rPr>
                <w:rFonts w:ascii="Times New Roman" w:eastAsia="Calibri" w:hAnsi="Times New Roman" w:cs="Times New Roman"/>
              </w:rPr>
              <w:t>TS</w:t>
            </w:r>
            <w:proofErr w:type="gramStart"/>
            <w:r w:rsidRPr="00F23623">
              <w:rPr>
                <w:rFonts w:ascii="Times New Roman" w:eastAsia="Calibri" w:hAnsi="Times New Roman" w:cs="Times New Roman"/>
              </w:rPr>
              <w:t>=(</w:t>
            </w:r>
            <w:proofErr w:type="gramEnd"/>
            <w:r w:rsidRPr="00F23623">
              <w:rPr>
                <w:rFonts w:ascii="Times New Roman" w:eastAsia="Calibri" w:hAnsi="Times New Roman" w:cs="Times New Roman"/>
              </w:rPr>
              <w:t xml:space="preserve">child OR adolescent OR children)      </w:t>
            </w:r>
          </w:p>
          <w:p w14:paraId="46848278" w14:textId="5829318B" w:rsidR="001D5C6E" w:rsidRPr="00F23623" w:rsidRDefault="001D5C6E" w:rsidP="005C2BD5">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 xml:space="preserve">#3 </w:t>
            </w:r>
            <w:r w:rsidRPr="00F23623">
              <w:rPr>
                <w:rFonts w:ascii="Times New Roman" w:eastAsia="Calibri" w:hAnsi="Times New Roman" w:cs="Times New Roman"/>
              </w:rPr>
              <w:t>TS</w:t>
            </w:r>
            <w:proofErr w:type="gramStart"/>
            <w:r w:rsidRPr="00F23623">
              <w:rPr>
                <w:rFonts w:ascii="Times New Roman" w:eastAsia="Calibri" w:hAnsi="Times New Roman" w:cs="Times New Roman"/>
              </w:rPr>
              <w:t>=(</w:t>
            </w:r>
            <w:proofErr w:type="gramEnd"/>
            <w:r w:rsidRPr="00F23623">
              <w:rPr>
                <w:rFonts w:ascii="Times New Roman" w:eastAsia="Calibri" w:hAnsi="Times New Roman" w:cs="Times New Roman"/>
              </w:rPr>
              <w:t xml:space="preserve">nutrition OR eating </w:t>
            </w:r>
            <w:proofErr w:type="spellStart"/>
            <w:r w:rsidRPr="00F23623">
              <w:rPr>
                <w:rFonts w:ascii="Times New Roman" w:eastAsia="Calibri" w:hAnsi="Times New Roman" w:cs="Times New Roman"/>
              </w:rPr>
              <w:t>behaviour</w:t>
            </w:r>
            <w:proofErr w:type="spellEnd"/>
            <w:r w:rsidRPr="00F23623">
              <w:rPr>
                <w:rFonts w:ascii="Times New Roman" w:eastAsia="Calibri" w:hAnsi="Times New Roman" w:cs="Times New Roman"/>
              </w:rPr>
              <w:t xml:space="preserve"> OR feeding </w:t>
            </w:r>
            <w:proofErr w:type="spellStart"/>
            <w:r w:rsidRPr="00F23623">
              <w:rPr>
                <w:rFonts w:ascii="Times New Roman" w:eastAsia="Calibri" w:hAnsi="Times New Roman" w:cs="Times New Roman"/>
              </w:rPr>
              <w:t>behaviour</w:t>
            </w:r>
            <w:proofErr w:type="spellEnd"/>
            <w:r w:rsidRPr="00F23623">
              <w:rPr>
                <w:rFonts w:ascii="Times New Roman" w:eastAsia="Calibri" w:hAnsi="Times New Roman" w:cs="Times New Roman"/>
              </w:rPr>
              <w:t xml:space="preserve"> OR food OR diet OR body composition OR body mass index OR obesity OR obese OR fat)     </w:t>
            </w:r>
          </w:p>
          <w:p w14:paraId="648E0E88" w14:textId="77777777" w:rsidR="001D5C6E" w:rsidRPr="00F23623" w:rsidRDefault="001D5C6E" w:rsidP="005C2BD5">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p w14:paraId="38D0688C" w14:textId="77777777" w:rsidR="001D5C6E" w:rsidRPr="006F3E02" w:rsidRDefault="001D5C6E" w:rsidP="005C2BD5">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F23623">
              <w:rPr>
                <w:rFonts w:ascii="Times New Roman" w:eastAsia="Calibri" w:hAnsi="Times New Roman" w:cs="Times New Roman"/>
              </w:rPr>
              <w:t xml:space="preserve">#1 AND #2 AND #3 and Article (Document Types) and English (Languages)  </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0DEB7E57" w14:textId="23A141B3" w:rsidR="001D5C6E" w:rsidRPr="00192780" w:rsidRDefault="00192780" w:rsidP="005C2BD5">
            <w:pPr>
              <w:jc w:val="center"/>
              <w:rPr>
                <w:rFonts w:ascii="Times New Roman" w:eastAsia="Calibri" w:hAnsi="Times New Roman" w:cs="Times New Roman"/>
                <w:highlight w:val="green"/>
              </w:rPr>
            </w:pPr>
            <w:r w:rsidRPr="00192780">
              <w:rPr>
                <w:rFonts w:ascii="Times New Roman" w:eastAsia="Calibri" w:hAnsi="Times New Roman" w:cs="Times New Roman"/>
                <w:highlight w:val="green"/>
              </w:rPr>
              <w:t>548,810</w:t>
            </w:r>
          </w:p>
          <w:p w14:paraId="3B036D8F" w14:textId="77777777" w:rsidR="00192780" w:rsidRPr="00192780" w:rsidRDefault="00192780" w:rsidP="005C2BD5">
            <w:pPr>
              <w:jc w:val="center"/>
              <w:rPr>
                <w:rFonts w:ascii="Times New Roman" w:eastAsia="Calibri" w:hAnsi="Times New Roman" w:cs="Times New Roman"/>
                <w:highlight w:val="green"/>
              </w:rPr>
            </w:pPr>
          </w:p>
          <w:p w14:paraId="0037E744" w14:textId="77777777" w:rsidR="00192780" w:rsidRPr="00192780" w:rsidRDefault="00192780" w:rsidP="00192780">
            <w:pPr>
              <w:jc w:val="center"/>
              <w:rPr>
                <w:rFonts w:ascii="Times New Roman" w:eastAsia="Calibri" w:hAnsi="Times New Roman" w:cs="Times New Roman"/>
                <w:highlight w:val="green"/>
              </w:rPr>
            </w:pPr>
            <w:r w:rsidRPr="00192780">
              <w:rPr>
                <w:rFonts w:ascii="Times New Roman" w:eastAsia="Calibri" w:hAnsi="Times New Roman" w:cs="Times New Roman"/>
                <w:highlight w:val="green"/>
              </w:rPr>
              <w:t>2,827,229</w:t>
            </w:r>
          </w:p>
          <w:p w14:paraId="6A1E976F" w14:textId="1A17056D" w:rsidR="001D5C6E" w:rsidRDefault="00192780" w:rsidP="00192780">
            <w:pPr>
              <w:jc w:val="center"/>
              <w:rPr>
                <w:rFonts w:ascii="Times New Roman" w:eastAsia="Calibri" w:hAnsi="Times New Roman" w:cs="Times New Roman"/>
              </w:rPr>
            </w:pPr>
            <w:r w:rsidRPr="00192780">
              <w:rPr>
                <w:rFonts w:ascii="Times New Roman" w:eastAsia="Calibri" w:hAnsi="Times New Roman" w:cs="Times New Roman"/>
                <w:highlight w:val="green"/>
              </w:rPr>
              <w:t>3,425,420</w:t>
            </w:r>
          </w:p>
          <w:p w14:paraId="32A45BA9" w14:textId="77777777" w:rsidR="001D5C6E" w:rsidRDefault="001D5C6E" w:rsidP="005C2BD5">
            <w:pPr>
              <w:jc w:val="center"/>
              <w:rPr>
                <w:rFonts w:ascii="Times New Roman" w:eastAsia="Calibri" w:hAnsi="Times New Roman" w:cs="Times New Roman"/>
              </w:rPr>
            </w:pPr>
          </w:p>
          <w:p w14:paraId="64A48C15" w14:textId="77777777" w:rsidR="00192780" w:rsidRDefault="00192780" w:rsidP="005C2BD5">
            <w:pPr>
              <w:jc w:val="center"/>
              <w:rPr>
                <w:rFonts w:ascii="Times New Roman" w:eastAsia="Calibri" w:hAnsi="Times New Roman" w:cs="Times New Roman"/>
                <w:highlight w:val="green"/>
              </w:rPr>
            </w:pPr>
          </w:p>
          <w:p w14:paraId="665D302B" w14:textId="1F92FA99" w:rsidR="001D5C6E" w:rsidRDefault="00C45A28" w:rsidP="005C2BD5">
            <w:pPr>
              <w:jc w:val="center"/>
              <w:rPr>
                <w:rFonts w:ascii="Times New Roman" w:eastAsia="Calibri" w:hAnsi="Times New Roman" w:cs="Times New Roman"/>
              </w:rPr>
            </w:pPr>
            <w:r w:rsidRPr="00C45A28">
              <w:rPr>
                <w:rFonts w:ascii="Times New Roman" w:eastAsia="Calibri" w:hAnsi="Times New Roman" w:cs="Times New Roman"/>
                <w:highlight w:val="green"/>
              </w:rPr>
              <w:t>2283</w:t>
            </w:r>
          </w:p>
        </w:tc>
      </w:tr>
      <w:tr w:rsidR="001D5C6E" w:rsidRPr="00A475B4" w14:paraId="3E60B49D" w14:textId="77777777" w:rsidTr="005C2BD5">
        <w:trPr>
          <w:trHeight w:val="413"/>
        </w:trPr>
        <w:tc>
          <w:tcPr>
            <w:cnfStyle w:val="000010000000" w:firstRow="0" w:lastRow="0" w:firstColumn="0" w:lastColumn="0" w:oddVBand="1" w:evenVBand="0" w:oddHBand="0" w:evenHBand="0" w:firstRowFirstColumn="0" w:firstRowLastColumn="0" w:lastRowFirstColumn="0" w:lastRowLastColumn="0"/>
            <w:tcW w:w="2352" w:type="dxa"/>
            <w:shd w:val="clear" w:color="auto" w:fill="auto"/>
          </w:tcPr>
          <w:p w14:paraId="4CFC8B96" w14:textId="77777777" w:rsidR="001D5C6E" w:rsidRPr="00A475B4" w:rsidRDefault="001D5C6E" w:rsidP="005C2BD5">
            <w:pPr>
              <w:rPr>
                <w:rFonts w:ascii="Times New Roman" w:eastAsia="Calibri" w:hAnsi="Times New Roman" w:cs="Times New Roman"/>
              </w:rPr>
            </w:pPr>
            <w:r w:rsidRPr="00A475B4">
              <w:rPr>
                <w:rFonts w:ascii="Times New Roman" w:eastAsia="Calibri" w:hAnsi="Times New Roman" w:cs="Times New Roman"/>
              </w:rPr>
              <w:t>Total</w:t>
            </w:r>
          </w:p>
        </w:tc>
        <w:tc>
          <w:tcPr>
            <w:tcW w:w="9168" w:type="dxa"/>
          </w:tcPr>
          <w:p w14:paraId="0F83D821" w14:textId="77777777" w:rsidR="001D5C6E" w:rsidRPr="00A475B4" w:rsidRDefault="001D5C6E" w:rsidP="005C2BD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14:paraId="50072D46" w14:textId="7471FE7F" w:rsidR="001D5C6E" w:rsidRPr="00A475B4" w:rsidRDefault="00192780" w:rsidP="005C2BD5">
            <w:pPr>
              <w:jc w:val="center"/>
              <w:rPr>
                <w:rFonts w:ascii="Times New Roman" w:eastAsia="Calibri" w:hAnsi="Times New Roman" w:cs="Times New Roman"/>
              </w:rPr>
            </w:pPr>
            <w:r w:rsidRPr="00192780">
              <w:rPr>
                <w:rFonts w:ascii="Times New Roman" w:eastAsia="Calibri" w:hAnsi="Times New Roman" w:cs="Times New Roman"/>
                <w:highlight w:val="green"/>
              </w:rPr>
              <w:t>5970</w:t>
            </w:r>
          </w:p>
        </w:tc>
      </w:tr>
    </w:tbl>
    <w:p w14:paraId="1EFDD13D" w14:textId="076B2864" w:rsidR="001D5C6E" w:rsidRPr="00A475B4" w:rsidRDefault="001D5C6E" w:rsidP="001D5C6E">
      <w:pPr>
        <w:rPr>
          <w:rFonts w:ascii="Times New Roman" w:eastAsia="Calibri" w:hAnsi="Times New Roman" w:cs="Times New Roman"/>
          <w:sz w:val="24"/>
          <w:szCs w:val="24"/>
        </w:rPr>
      </w:pPr>
      <w:r w:rsidRPr="00A475B4">
        <w:rPr>
          <w:rFonts w:ascii="Times New Roman" w:eastAsia="Calibri" w:hAnsi="Times New Roman" w:cs="Times New Roman"/>
          <w:sz w:val="24"/>
          <w:szCs w:val="24"/>
          <w:vertAlign w:val="superscript"/>
        </w:rPr>
        <w:t>a</w:t>
      </w:r>
      <w:r w:rsidR="00192780">
        <w:rPr>
          <w:rFonts w:ascii="Times New Roman" w:eastAsia="Calibri" w:hAnsi="Times New Roman" w:cs="Times New Roman"/>
          <w:sz w:val="24"/>
          <w:szCs w:val="24"/>
          <w:vertAlign w:val="superscript"/>
        </w:rPr>
        <w:t xml:space="preserve"> </w:t>
      </w:r>
      <w:r w:rsidRPr="00A475B4">
        <w:rPr>
          <w:rFonts w:ascii="Times New Roman" w:eastAsia="Calibri" w:hAnsi="Times New Roman" w:cs="Times New Roman"/>
          <w:sz w:val="24"/>
          <w:szCs w:val="24"/>
        </w:rPr>
        <w:t>Searches were limited to original articles and studies published in the English language using the appropriate filters and/or search terms depending on the database.</w:t>
      </w:r>
    </w:p>
    <w:p w14:paraId="0A50E1B6" w14:textId="77777777" w:rsidR="001D5C6E" w:rsidRDefault="001D5C6E" w:rsidP="001D5C6E"/>
    <w:p w14:paraId="5BEFC0B5" w14:textId="77777777" w:rsidR="001D5C6E" w:rsidRDefault="001D5C6E" w:rsidP="001D5C6E"/>
    <w:p w14:paraId="3A9B890D" w14:textId="77777777" w:rsidR="001D5C6E" w:rsidRDefault="001D5C6E" w:rsidP="0079693A">
      <w:pPr>
        <w:rPr>
          <w:rFonts w:asciiTheme="majorBidi" w:hAnsiTheme="majorBidi" w:cstheme="majorBidi"/>
          <w:sz w:val="24"/>
          <w:szCs w:val="24"/>
        </w:rPr>
      </w:pPr>
    </w:p>
    <w:p w14:paraId="5962F975" w14:textId="77777777" w:rsidR="001D5C6E" w:rsidRDefault="001D5C6E" w:rsidP="0079693A">
      <w:pPr>
        <w:rPr>
          <w:rFonts w:asciiTheme="majorBidi" w:hAnsiTheme="majorBidi" w:cstheme="majorBidi"/>
          <w:sz w:val="24"/>
          <w:szCs w:val="24"/>
        </w:rPr>
      </w:pPr>
    </w:p>
    <w:p w14:paraId="7F511B9A" w14:textId="77777777" w:rsidR="001D5C6E" w:rsidRDefault="001D5C6E" w:rsidP="0079693A">
      <w:pPr>
        <w:rPr>
          <w:rFonts w:asciiTheme="majorBidi" w:hAnsiTheme="majorBidi" w:cstheme="majorBidi"/>
          <w:sz w:val="24"/>
          <w:szCs w:val="24"/>
        </w:rPr>
      </w:pPr>
    </w:p>
    <w:p w14:paraId="4801A465" w14:textId="77777777" w:rsidR="00490367" w:rsidRDefault="00490367" w:rsidP="0079693A">
      <w:pPr>
        <w:rPr>
          <w:rFonts w:asciiTheme="majorBidi" w:hAnsiTheme="majorBidi" w:cstheme="majorBidi"/>
          <w:sz w:val="24"/>
          <w:szCs w:val="24"/>
        </w:rPr>
      </w:pPr>
    </w:p>
    <w:p w14:paraId="2F09D119" w14:textId="48803CD3" w:rsidR="001D5C6E" w:rsidRPr="00DF53B8" w:rsidRDefault="001D5C6E" w:rsidP="001D5C6E">
      <w:pPr>
        <w:rPr>
          <w:rFonts w:asciiTheme="majorBidi" w:hAnsiTheme="majorBidi" w:cstheme="majorBidi"/>
          <w:sz w:val="24"/>
          <w:szCs w:val="24"/>
        </w:rPr>
      </w:pPr>
      <w:r w:rsidRPr="00DF53B8">
        <w:rPr>
          <w:rFonts w:asciiTheme="majorBidi" w:hAnsiTheme="majorBidi" w:cstheme="majorBidi"/>
          <w:b/>
          <w:bCs/>
          <w:sz w:val="24"/>
          <w:szCs w:val="24"/>
        </w:rPr>
        <w:lastRenderedPageBreak/>
        <w:t>Supplementary</w:t>
      </w:r>
      <w:r>
        <w:rPr>
          <w:rFonts w:asciiTheme="majorBidi" w:hAnsiTheme="majorBidi" w:cstheme="majorBidi"/>
          <w:b/>
          <w:bCs/>
          <w:sz w:val="24"/>
          <w:szCs w:val="24"/>
        </w:rPr>
        <w:t xml:space="preserve"> Table 3</w:t>
      </w:r>
      <w:r w:rsidRPr="00DF53B8">
        <w:rPr>
          <w:rFonts w:asciiTheme="majorBidi" w:hAnsiTheme="majorBidi" w:cstheme="majorBidi"/>
          <w:b/>
          <w:bCs/>
          <w:sz w:val="24"/>
          <w:szCs w:val="24"/>
        </w:rPr>
        <w:t>.</w:t>
      </w:r>
      <w:r w:rsidRPr="00DF53B8">
        <w:rPr>
          <w:rFonts w:asciiTheme="majorBidi" w:hAnsiTheme="majorBidi" w:cstheme="majorBidi"/>
          <w:sz w:val="24"/>
          <w:szCs w:val="24"/>
        </w:rPr>
        <w:t xml:space="preserve"> Cochrane </w:t>
      </w:r>
      <w:r w:rsidR="00FD0D94">
        <w:rPr>
          <w:rFonts w:asciiTheme="majorBidi" w:hAnsiTheme="majorBidi" w:cstheme="majorBidi"/>
          <w:sz w:val="24"/>
          <w:szCs w:val="24"/>
        </w:rPr>
        <w:t>Collaboration</w:t>
      </w:r>
      <w:r w:rsidRPr="00DF53B8">
        <w:rPr>
          <w:rFonts w:asciiTheme="majorBidi" w:hAnsiTheme="majorBidi" w:cstheme="majorBidi"/>
          <w:sz w:val="24"/>
          <w:szCs w:val="24"/>
        </w:rPr>
        <w:t xml:space="preserve"> scale for </w:t>
      </w:r>
      <w:r w:rsidR="00FD0D94">
        <w:rPr>
          <w:rFonts w:asciiTheme="majorBidi" w:hAnsiTheme="majorBidi" w:cstheme="majorBidi"/>
          <w:sz w:val="24"/>
          <w:szCs w:val="24"/>
        </w:rPr>
        <w:t>assessing</w:t>
      </w:r>
      <w:r w:rsidRPr="00DF53B8">
        <w:rPr>
          <w:rFonts w:asciiTheme="majorBidi" w:hAnsiTheme="majorBidi" w:cstheme="majorBidi"/>
          <w:sz w:val="24"/>
          <w:szCs w:val="24"/>
        </w:rPr>
        <w:t xml:space="preserve"> </w:t>
      </w:r>
      <w:r>
        <w:rPr>
          <w:rFonts w:asciiTheme="majorBidi" w:hAnsiTheme="majorBidi" w:cstheme="majorBidi"/>
          <w:sz w:val="24"/>
          <w:szCs w:val="24"/>
        </w:rPr>
        <w:t xml:space="preserve">the </w:t>
      </w:r>
      <w:r w:rsidRPr="00DF53B8">
        <w:rPr>
          <w:rFonts w:asciiTheme="majorBidi" w:hAnsiTheme="majorBidi" w:cstheme="majorBidi"/>
          <w:sz w:val="24"/>
          <w:szCs w:val="24"/>
        </w:rPr>
        <w:t xml:space="preserve">quality of </w:t>
      </w:r>
      <w:r>
        <w:rPr>
          <w:rFonts w:asciiTheme="majorBidi" w:hAnsiTheme="majorBidi" w:cstheme="majorBidi"/>
          <w:sz w:val="24"/>
          <w:szCs w:val="24"/>
        </w:rPr>
        <w:t>the</w:t>
      </w:r>
      <w:r w:rsidRPr="00DF53B8">
        <w:rPr>
          <w:rFonts w:asciiTheme="majorBidi" w:hAnsiTheme="majorBidi" w:cstheme="majorBidi"/>
          <w:sz w:val="24"/>
          <w:szCs w:val="24"/>
        </w:rPr>
        <w:t xml:space="preserve"> included randomized </w:t>
      </w:r>
      <w:r>
        <w:rPr>
          <w:rFonts w:asciiTheme="majorBidi" w:hAnsiTheme="majorBidi" w:cstheme="majorBidi"/>
          <w:sz w:val="24"/>
          <w:szCs w:val="24"/>
        </w:rPr>
        <w:t>controlled trials</w:t>
      </w:r>
    </w:p>
    <w:tbl>
      <w:tblPr>
        <w:tblStyle w:val="ListTable21"/>
        <w:tblW w:w="14400" w:type="dxa"/>
        <w:tblInd w:w="-630" w:type="dxa"/>
        <w:shd w:val="clear" w:color="auto" w:fill="FFFFFF" w:themeFill="background1"/>
        <w:tblLook w:val="04A0" w:firstRow="1" w:lastRow="0" w:firstColumn="1" w:lastColumn="0" w:noHBand="0" w:noVBand="1"/>
      </w:tblPr>
      <w:tblGrid>
        <w:gridCol w:w="2447"/>
        <w:gridCol w:w="1883"/>
        <w:gridCol w:w="2141"/>
        <w:gridCol w:w="1983"/>
        <w:gridCol w:w="1807"/>
        <w:gridCol w:w="1718"/>
        <w:gridCol w:w="1370"/>
        <w:gridCol w:w="1051"/>
      </w:tblGrid>
      <w:tr w:rsidR="001D5C6E" w14:paraId="4C21C40D" w14:textId="77777777" w:rsidTr="007657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vMerge w:val="restart"/>
            <w:shd w:val="clear" w:color="auto" w:fill="FFFFFF" w:themeFill="background1"/>
          </w:tcPr>
          <w:p w14:paraId="26A781F4" w14:textId="77777777" w:rsidR="001D5C6E" w:rsidRPr="00D0771B" w:rsidRDefault="001D5C6E" w:rsidP="005C2BD5">
            <w:pPr>
              <w:rPr>
                <w:rFonts w:asciiTheme="majorBidi" w:hAnsiTheme="majorBidi" w:cstheme="majorBidi"/>
                <w:sz w:val="20"/>
                <w:szCs w:val="20"/>
              </w:rPr>
            </w:pPr>
            <w:r w:rsidRPr="00D0771B">
              <w:rPr>
                <w:rFonts w:asciiTheme="majorBidi" w:hAnsiTheme="majorBidi" w:cstheme="majorBidi"/>
                <w:sz w:val="20"/>
                <w:szCs w:val="20"/>
              </w:rPr>
              <w:t xml:space="preserve">Study ID </w:t>
            </w:r>
          </w:p>
        </w:tc>
        <w:tc>
          <w:tcPr>
            <w:tcW w:w="4024" w:type="dxa"/>
            <w:gridSpan w:val="2"/>
            <w:shd w:val="clear" w:color="auto" w:fill="FFFFFF" w:themeFill="background1"/>
          </w:tcPr>
          <w:p w14:paraId="03312744" w14:textId="77777777" w:rsidR="001D5C6E" w:rsidRPr="00DF53B8" w:rsidRDefault="001D5C6E" w:rsidP="005C2BD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DF53B8">
              <w:rPr>
                <w:rFonts w:asciiTheme="majorBidi" w:hAnsiTheme="majorBidi" w:cstheme="majorBidi"/>
                <w:sz w:val="18"/>
                <w:szCs w:val="18"/>
              </w:rPr>
              <w:t>Selection bias</w:t>
            </w:r>
          </w:p>
          <w:p w14:paraId="0FBC02F8" w14:textId="77777777" w:rsidR="001D5C6E" w:rsidRPr="00DF53B8" w:rsidRDefault="001D5C6E" w:rsidP="005C2BD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DF53B8">
              <w:rPr>
                <w:rFonts w:asciiTheme="majorBidi" w:hAnsiTheme="majorBidi" w:cstheme="majorBidi"/>
                <w:sz w:val="18"/>
                <w:szCs w:val="18"/>
              </w:rPr>
              <w:t xml:space="preserve">      </w:t>
            </w:r>
          </w:p>
        </w:tc>
        <w:tc>
          <w:tcPr>
            <w:tcW w:w="1983" w:type="dxa"/>
            <w:shd w:val="clear" w:color="auto" w:fill="FFFFFF" w:themeFill="background1"/>
          </w:tcPr>
          <w:p w14:paraId="3ACA9E77" w14:textId="77777777" w:rsidR="001D5C6E" w:rsidRPr="00DF53B8" w:rsidRDefault="001D5C6E" w:rsidP="005C2BD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DF53B8">
              <w:rPr>
                <w:rFonts w:asciiTheme="majorBidi" w:hAnsiTheme="majorBidi" w:cstheme="majorBidi"/>
                <w:sz w:val="18"/>
                <w:szCs w:val="18"/>
              </w:rPr>
              <w:t xml:space="preserve">Performance and detection bias </w:t>
            </w:r>
          </w:p>
          <w:p w14:paraId="0A2E18D2" w14:textId="77777777" w:rsidR="001D5C6E" w:rsidRPr="00DF53B8" w:rsidRDefault="001D5C6E" w:rsidP="005C2BD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1807" w:type="dxa"/>
            <w:shd w:val="clear" w:color="auto" w:fill="FFFFFF" w:themeFill="background1"/>
          </w:tcPr>
          <w:p w14:paraId="257ADEBF" w14:textId="77777777" w:rsidR="001D5C6E" w:rsidRPr="00DF53B8" w:rsidRDefault="001D5C6E" w:rsidP="005C2BD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DF53B8">
              <w:rPr>
                <w:rFonts w:asciiTheme="majorBidi" w:hAnsiTheme="majorBidi" w:cstheme="majorBidi"/>
                <w:sz w:val="18"/>
                <w:szCs w:val="18"/>
              </w:rPr>
              <w:t>Attrition bias</w:t>
            </w:r>
          </w:p>
          <w:p w14:paraId="75C01089" w14:textId="77777777" w:rsidR="001D5C6E" w:rsidRPr="00DF53B8" w:rsidRDefault="001D5C6E" w:rsidP="005C2BD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p>
          <w:p w14:paraId="64475F17" w14:textId="77777777" w:rsidR="001D5C6E" w:rsidRPr="00DF53B8" w:rsidRDefault="001D5C6E" w:rsidP="005C2BD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1718" w:type="dxa"/>
            <w:shd w:val="clear" w:color="auto" w:fill="FFFFFF" w:themeFill="background1"/>
          </w:tcPr>
          <w:p w14:paraId="2117D0FF" w14:textId="77777777" w:rsidR="001D5C6E" w:rsidRPr="00DF53B8" w:rsidRDefault="001D5C6E" w:rsidP="005C2BD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DF53B8">
              <w:rPr>
                <w:rFonts w:asciiTheme="majorBidi" w:hAnsiTheme="majorBidi" w:cstheme="majorBidi"/>
                <w:sz w:val="18"/>
                <w:szCs w:val="18"/>
              </w:rPr>
              <w:t>Reporting bias</w:t>
            </w:r>
          </w:p>
          <w:p w14:paraId="29B97FBC" w14:textId="77777777" w:rsidR="001D5C6E" w:rsidRPr="00DF53B8" w:rsidRDefault="001D5C6E" w:rsidP="005C2BD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p>
          <w:p w14:paraId="4C661282" w14:textId="77777777" w:rsidR="001D5C6E" w:rsidRPr="00DF53B8" w:rsidRDefault="001D5C6E" w:rsidP="005C2BD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1370" w:type="dxa"/>
            <w:shd w:val="clear" w:color="auto" w:fill="FFFFFF" w:themeFill="background1"/>
          </w:tcPr>
          <w:p w14:paraId="02E0DC72" w14:textId="77777777" w:rsidR="001D5C6E" w:rsidRPr="00DF53B8" w:rsidRDefault="001D5C6E" w:rsidP="005C2BD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DF53B8">
              <w:rPr>
                <w:rFonts w:asciiTheme="majorBidi" w:hAnsiTheme="majorBidi" w:cstheme="majorBidi"/>
                <w:sz w:val="18"/>
                <w:szCs w:val="18"/>
              </w:rPr>
              <w:t>Other bias</w:t>
            </w:r>
          </w:p>
        </w:tc>
        <w:tc>
          <w:tcPr>
            <w:tcW w:w="1051" w:type="dxa"/>
            <w:vMerge w:val="restart"/>
            <w:shd w:val="clear" w:color="auto" w:fill="FFFFFF" w:themeFill="background1"/>
          </w:tcPr>
          <w:p w14:paraId="0775C561" w14:textId="77777777" w:rsidR="001D5C6E" w:rsidRPr="00DF53B8" w:rsidRDefault="001D5C6E" w:rsidP="005C2BD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DF53B8">
              <w:rPr>
                <w:rFonts w:asciiTheme="majorBidi" w:hAnsiTheme="majorBidi" w:cstheme="majorBidi"/>
                <w:sz w:val="18"/>
                <w:szCs w:val="18"/>
              </w:rPr>
              <w:t>Overall risk of bias</w:t>
            </w:r>
          </w:p>
        </w:tc>
      </w:tr>
      <w:tr w:rsidR="001D5C6E" w14:paraId="62557C10"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vMerge/>
            <w:shd w:val="clear" w:color="auto" w:fill="FFFFFF" w:themeFill="background1"/>
          </w:tcPr>
          <w:p w14:paraId="466AFED4" w14:textId="77777777" w:rsidR="001D5C6E" w:rsidRPr="00D0771B" w:rsidRDefault="001D5C6E" w:rsidP="005C2BD5">
            <w:pPr>
              <w:rPr>
                <w:rFonts w:asciiTheme="majorBidi" w:hAnsiTheme="majorBidi" w:cstheme="majorBidi"/>
                <w:sz w:val="20"/>
                <w:szCs w:val="20"/>
              </w:rPr>
            </w:pPr>
          </w:p>
        </w:tc>
        <w:tc>
          <w:tcPr>
            <w:tcW w:w="1883" w:type="dxa"/>
            <w:shd w:val="clear" w:color="auto" w:fill="FFFFFF" w:themeFill="background1"/>
          </w:tcPr>
          <w:p w14:paraId="11BEECF3"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8"/>
                <w:szCs w:val="18"/>
              </w:rPr>
            </w:pPr>
            <w:r w:rsidRPr="00DF53B8">
              <w:rPr>
                <w:rFonts w:asciiTheme="majorBidi" w:hAnsiTheme="majorBidi" w:cstheme="majorBidi"/>
                <w:b/>
                <w:bCs/>
                <w:sz w:val="18"/>
                <w:szCs w:val="18"/>
              </w:rPr>
              <w:t>Random sequence generation</w:t>
            </w:r>
          </w:p>
        </w:tc>
        <w:tc>
          <w:tcPr>
            <w:tcW w:w="2141" w:type="dxa"/>
            <w:shd w:val="clear" w:color="auto" w:fill="FFFFFF" w:themeFill="background1"/>
          </w:tcPr>
          <w:p w14:paraId="6494E943"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8"/>
                <w:szCs w:val="18"/>
              </w:rPr>
            </w:pPr>
            <w:r w:rsidRPr="00DF53B8">
              <w:rPr>
                <w:rFonts w:asciiTheme="majorBidi" w:hAnsiTheme="majorBidi" w:cstheme="majorBidi"/>
                <w:b/>
                <w:bCs/>
                <w:sz w:val="18"/>
                <w:szCs w:val="18"/>
              </w:rPr>
              <w:t>Allocation concealment</w:t>
            </w:r>
          </w:p>
        </w:tc>
        <w:tc>
          <w:tcPr>
            <w:tcW w:w="1983" w:type="dxa"/>
            <w:shd w:val="clear" w:color="auto" w:fill="FFFFFF" w:themeFill="background1"/>
          </w:tcPr>
          <w:p w14:paraId="3FC59804"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sz w:val="18"/>
                <w:szCs w:val="18"/>
              </w:rPr>
            </w:pPr>
            <w:r w:rsidRPr="00DF53B8">
              <w:rPr>
                <w:rFonts w:asciiTheme="majorBidi" w:hAnsiTheme="majorBidi" w:cstheme="majorBidi"/>
                <w:b/>
                <w:bCs/>
                <w:sz w:val="18"/>
                <w:szCs w:val="18"/>
              </w:rPr>
              <w:t xml:space="preserve">Blinding </w:t>
            </w:r>
          </w:p>
        </w:tc>
        <w:tc>
          <w:tcPr>
            <w:tcW w:w="1807" w:type="dxa"/>
            <w:shd w:val="clear" w:color="auto" w:fill="FFFFFF" w:themeFill="background1"/>
          </w:tcPr>
          <w:p w14:paraId="1A65A1C7"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8"/>
                <w:szCs w:val="18"/>
              </w:rPr>
            </w:pPr>
            <w:r w:rsidRPr="00DF53B8">
              <w:rPr>
                <w:rFonts w:asciiTheme="majorBidi" w:hAnsiTheme="majorBidi" w:cstheme="majorBidi"/>
                <w:b/>
                <w:bCs/>
                <w:sz w:val="18"/>
                <w:szCs w:val="18"/>
              </w:rPr>
              <w:t>Incomplete outcome data</w:t>
            </w:r>
          </w:p>
        </w:tc>
        <w:tc>
          <w:tcPr>
            <w:tcW w:w="1718" w:type="dxa"/>
            <w:shd w:val="clear" w:color="auto" w:fill="FFFFFF" w:themeFill="background1"/>
          </w:tcPr>
          <w:p w14:paraId="47FC1E58"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18"/>
                <w:szCs w:val="18"/>
              </w:rPr>
            </w:pPr>
            <w:r w:rsidRPr="00DF53B8">
              <w:rPr>
                <w:rFonts w:asciiTheme="majorBidi" w:hAnsiTheme="majorBidi" w:cstheme="majorBidi"/>
                <w:b/>
                <w:bCs/>
                <w:sz w:val="18"/>
                <w:szCs w:val="18"/>
              </w:rPr>
              <w:t>Selective reporting</w:t>
            </w:r>
          </w:p>
        </w:tc>
        <w:tc>
          <w:tcPr>
            <w:tcW w:w="1370" w:type="dxa"/>
            <w:shd w:val="clear" w:color="auto" w:fill="FFFFFF" w:themeFill="background1"/>
          </w:tcPr>
          <w:p w14:paraId="2E24E1A6"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p>
        </w:tc>
        <w:tc>
          <w:tcPr>
            <w:tcW w:w="1051" w:type="dxa"/>
            <w:vMerge/>
            <w:shd w:val="clear" w:color="auto" w:fill="FFFFFF" w:themeFill="background1"/>
          </w:tcPr>
          <w:p w14:paraId="57F16250"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p>
        </w:tc>
      </w:tr>
      <w:tr w:rsidR="0072060A" w14:paraId="539B98EF"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316F68F4" w14:textId="269A232E" w:rsidR="0072060A" w:rsidRPr="0061678A" w:rsidRDefault="00765743" w:rsidP="0072060A">
            <w:pPr>
              <w:rPr>
                <w:rFonts w:asciiTheme="majorBidi" w:hAnsiTheme="majorBidi" w:cstheme="majorBidi"/>
                <w:b w:val="0"/>
                <w:bCs w:val="0"/>
                <w:sz w:val="20"/>
                <w:szCs w:val="20"/>
              </w:rPr>
            </w:pPr>
            <w:r w:rsidRPr="0061678A">
              <w:rPr>
                <w:rFonts w:asciiTheme="majorBidi" w:hAnsiTheme="majorBidi" w:cstheme="majorBidi"/>
                <w:b w:val="0"/>
                <w:bCs w:val="0"/>
                <w:sz w:val="20"/>
                <w:szCs w:val="20"/>
              </w:rPr>
              <w:t>Abd El-</w:t>
            </w:r>
            <w:proofErr w:type="spellStart"/>
            <w:r w:rsidRPr="0061678A">
              <w:rPr>
                <w:rFonts w:asciiTheme="majorBidi" w:hAnsiTheme="majorBidi" w:cstheme="majorBidi"/>
                <w:b w:val="0"/>
                <w:bCs w:val="0"/>
                <w:sz w:val="20"/>
                <w:szCs w:val="20"/>
              </w:rPr>
              <w:t>khalek</w:t>
            </w:r>
            <w:proofErr w:type="spellEnd"/>
            <w:r w:rsidRPr="0061678A">
              <w:rPr>
                <w:rFonts w:asciiTheme="majorBidi" w:hAnsiTheme="majorBidi" w:cstheme="majorBidi"/>
                <w:b w:val="0"/>
                <w:bCs w:val="0"/>
                <w:sz w:val="20"/>
                <w:szCs w:val="20"/>
              </w:rPr>
              <w:t xml:space="preserve"> et al. 2025</w:t>
            </w:r>
          </w:p>
        </w:tc>
        <w:tc>
          <w:tcPr>
            <w:tcW w:w="1883" w:type="dxa"/>
            <w:shd w:val="clear" w:color="auto" w:fill="FFFFFF" w:themeFill="background1"/>
          </w:tcPr>
          <w:p w14:paraId="1A1A1FE6" w14:textId="60987644"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386BEC">
              <w:rPr>
                <w:rFonts w:asciiTheme="majorBidi" w:hAnsiTheme="majorBidi" w:cstheme="majorBidi"/>
                <w:sz w:val="18"/>
                <w:szCs w:val="18"/>
              </w:rPr>
              <w:t>Low</w:t>
            </w:r>
          </w:p>
        </w:tc>
        <w:tc>
          <w:tcPr>
            <w:tcW w:w="2141" w:type="dxa"/>
            <w:shd w:val="clear" w:color="auto" w:fill="FFFFFF" w:themeFill="background1"/>
          </w:tcPr>
          <w:p w14:paraId="77468A6D" w14:textId="38EF97BF" w:rsidR="0072060A" w:rsidRPr="00417A1C"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912497">
              <w:rPr>
                <w:rFonts w:asciiTheme="majorBidi" w:hAnsiTheme="majorBidi" w:cstheme="majorBidi"/>
                <w:sz w:val="18"/>
                <w:szCs w:val="18"/>
              </w:rPr>
              <w:t>Low</w:t>
            </w:r>
          </w:p>
        </w:tc>
        <w:tc>
          <w:tcPr>
            <w:tcW w:w="1983" w:type="dxa"/>
            <w:shd w:val="clear" w:color="auto" w:fill="FFFFFF" w:themeFill="background1"/>
          </w:tcPr>
          <w:p w14:paraId="68396990" w14:textId="2AA3FCB3"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C14DD3">
              <w:rPr>
                <w:rFonts w:asciiTheme="majorBidi" w:hAnsiTheme="majorBidi" w:cstheme="majorBidi"/>
                <w:sz w:val="18"/>
                <w:szCs w:val="18"/>
              </w:rPr>
              <w:t>NA</w:t>
            </w:r>
          </w:p>
        </w:tc>
        <w:tc>
          <w:tcPr>
            <w:tcW w:w="1807" w:type="dxa"/>
            <w:shd w:val="clear" w:color="auto" w:fill="FFFFFF" w:themeFill="background1"/>
          </w:tcPr>
          <w:p w14:paraId="7D939DCA" w14:textId="56D276A3"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718" w:type="dxa"/>
            <w:shd w:val="clear" w:color="auto" w:fill="FFFFFF" w:themeFill="background1"/>
          </w:tcPr>
          <w:p w14:paraId="23193E7A" w14:textId="5BB34992"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370" w:type="dxa"/>
            <w:shd w:val="clear" w:color="auto" w:fill="FFFFFF" w:themeFill="background1"/>
          </w:tcPr>
          <w:p w14:paraId="1A7E9DF9" w14:textId="6B6249A9"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C14959">
              <w:rPr>
                <w:rFonts w:asciiTheme="majorBidi" w:hAnsiTheme="majorBidi" w:cstheme="majorBidi"/>
                <w:sz w:val="18"/>
                <w:szCs w:val="18"/>
              </w:rPr>
              <w:t>Unclear</w:t>
            </w:r>
          </w:p>
        </w:tc>
        <w:tc>
          <w:tcPr>
            <w:tcW w:w="1051" w:type="dxa"/>
            <w:shd w:val="clear" w:color="auto" w:fill="FFFFFF" w:themeFill="background1"/>
          </w:tcPr>
          <w:p w14:paraId="067F1029" w14:textId="44CF2924"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291581">
              <w:rPr>
                <w:rFonts w:asciiTheme="majorBidi" w:hAnsiTheme="majorBidi" w:cstheme="majorBidi"/>
                <w:sz w:val="18"/>
                <w:szCs w:val="18"/>
              </w:rPr>
              <w:t>Low</w:t>
            </w:r>
          </w:p>
        </w:tc>
      </w:tr>
      <w:tr w:rsidR="0072060A" w14:paraId="1E77077D"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578683BA" w14:textId="01257D8D" w:rsidR="0072060A" w:rsidRPr="0061678A" w:rsidRDefault="00765743" w:rsidP="0072060A">
            <w:pPr>
              <w:rPr>
                <w:rFonts w:asciiTheme="majorBidi" w:hAnsiTheme="majorBidi" w:cstheme="majorBidi"/>
                <w:b w:val="0"/>
                <w:bCs w:val="0"/>
                <w:sz w:val="20"/>
                <w:szCs w:val="20"/>
              </w:rPr>
            </w:pPr>
            <w:r w:rsidRPr="0061678A">
              <w:rPr>
                <w:rFonts w:asciiTheme="majorBidi" w:hAnsiTheme="majorBidi" w:cstheme="majorBidi"/>
                <w:b w:val="0"/>
                <w:bCs w:val="0"/>
                <w:sz w:val="20"/>
                <w:szCs w:val="20"/>
              </w:rPr>
              <w:t xml:space="preserve">Abu El </w:t>
            </w:r>
            <w:proofErr w:type="spellStart"/>
            <w:r w:rsidRPr="0061678A">
              <w:rPr>
                <w:rFonts w:asciiTheme="majorBidi" w:hAnsiTheme="majorBidi" w:cstheme="majorBidi"/>
                <w:b w:val="0"/>
                <w:bCs w:val="0"/>
                <w:sz w:val="20"/>
                <w:szCs w:val="20"/>
              </w:rPr>
              <w:t>Haija</w:t>
            </w:r>
            <w:proofErr w:type="spellEnd"/>
            <w:r w:rsidRPr="0061678A">
              <w:rPr>
                <w:rFonts w:asciiTheme="majorBidi" w:hAnsiTheme="majorBidi" w:cstheme="majorBidi"/>
                <w:b w:val="0"/>
                <w:bCs w:val="0"/>
                <w:sz w:val="20"/>
                <w:szCs w:val="20"/>
              </w:rPr>
              <w:t xml:space="preserve"> et al. </w:t>
            </w:r>
          </w:p>
        </w:tc>
        <w:tc>
          <w:tcPr>
            <w:tcW w:w="1883" w:type="dxa"/>
            <w:shd w:val="clear" w:color="auto" w:fill="FFFFFF" w:themeFill="background1"/>
          </w:tcPr>
          <w:p w14:paraId="5E784B63" w14:textId="53FDEE03"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86BEC">
              <w:rPr>
                <w:rFonts w:asciiTheme="majorBidi" w:hAnsiTheme="majorBidi" w:cstheme="majorBidi"/>
                <w:sz w:val="18"/>
                <w:szCs w:val="18"/>
              </w:rPr>
              <w:t>Low</w:t>
            </w:r>
          </w:p>
        </w:tc>
        <w:tc>
          <w:tcPr>
            <w:tcW w:w="2141" w:type="dxa"/>
            <w:shd w:val="clear" w:color="auto" w:fill="FFFFFF" w:themeFill="background1"/>
          </w:tcPr>
          <w:p w14:paraId="47F1067B" w14:textId="7ABA28AF" w:rsidR="0072060A" w:rsidRPr="00417A1C"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BB1895">
              <w:rPr>
                <w:rFonts w:asciiTheme="majorBidi" w:hAnsiTheme="majorBidi" w:cstheme="majorBidi"/>
                <w:sz w:val="18"/>
                <w:szCs w:val="18"/>
              </w:rPr>
              <w:t>Unclear</w:t>
            </w:r>
          </w:p>
        </w:tc>
        <w:tc>
          <w:tcPr>
            <w:tcW w:w="1983" w:type="dxa"/>
            <w:shd w:val="clear" w:color="auto" w:fill="FFFFFF" w:themeFill="background1"/>
          </w:tcPr>
          <w:p w14:paraId="04927DA5" w14:textId="70222814"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C14DD3">
              <w:rPr>
                <w:rFonts w:asciiTheme="majorBidi" w:hAnsiTheme="majorBidi" w:cstheme="majorBidi"/>
                <w:sz w:val="18"/>
                <w:szCs w:val="18"/>
              </w:rPr>
              <w:t>NA</w:t>
            </w:r>
          </w:p>
        </w:tc>
        <w:tc>
          <w:tcPr>
            <w:tcW w:w="1807" w:type="dxa"/>
            <w:shd w:val="clear" w:color="auto" w:fill="FFFFFF" w:themeFill="background1"/>
          </w:tcPr>
          <w:p w14:paraId="02EAD812" w14:textId="631E34DD"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718" w:type="dxa"/>
            <w:shd w:val="clear" w:color="auto" w:fill="FFFFFF" w:themeFill="background1"/>
          </w:tcPr>
          <w:p w14:paraId="066FD5B4" w14:textId="081A44FA"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370" w:type="dxa"/>
            <w:shd w:val="clear" w:color="auto" w:fill="FFFFFF" w:themeFill="background1"/>
          </w:tcPr>
          <w:p w14:paraId="0B65FF7C" w14:textId="4C02B99C"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B65862">
              <w:rPr>
                <w:rFonts w:asciiTheme="majorBidi" w:hAnsiTheme="majorBidi" w:cstheme="majorBidi"/>
                <w:sz w:val="18"/>
                <w:szCs w:val="18"/>
              </w:rPr>
              <w:t>Low</w:t>
            </w:r>
          </w:p>
        </w:tc>
        <w:tc>
          <w:tcPr>
            <w:tcW w:w="1051" w:type="dxa"/>
            <w:shd w:val="clear" w:color="auto" w:fill="FFFFFF" w:themeFill="background1"/>
          </w:tcPr>
          <w:p w14:paraId="6306FF25" w14:textId="5A6A1B73"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291581">
              <w:rPr>
                <w:rFonts w:asciiTheme="majorBidi" w:hAnsiTheme="majorBidi" w:cstheme="majorBidi"/>
                <w:sz w:val="18"/>
                <w:szCs w:val="18"/>
              </w:rPr>
              <w:t>Low</w:t>
            </w:r>
          </w:p>
        </w:tc>
      </w:tr>
      <w:tr w:rsidR="0072060A" w14:paraId="3D638501"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1FBC289F" w14:textId="429977BB" w:rsidR="0072060A" w:rsidRPr="0061678A" w:rsidRDefault="00765743" w:rsidP="0072060A">
            <w:pPr>
              <w:rPr>
                <w:rFonts w:asciiTheme="majorBidi" w:hAnsiTheme="majorBidi" w:cstheme="majorBidi"/>
                <w:b w:val="0"/>
                <w:bCs w:val="0"/>
                <w:sz w:val="20"/>
                <w:szCs w:val="20"/>
              </w:rPr>
            </w:pPr>
            <w:r w:rsidRPr="0061678A">
              <w:rPr>
                <w:rFonts w:asciiTheme="majorBidi" w:hAnsiTheme="majorBidi" w:cstheme="majorBidi"/>
                <w:b w:val="0"/>
                <w:bCs w:val="0"/>
                <w:sz w:val="20"/>
                <w:szCs w:val="20"/>
              </w:rPr>
              <w:t xml:space="preserve">Lu </w:t>
            </w:r>
            <w:r w:rsidRPr="0061678A">
              <w:rPr>
                <w:rFonts w:asciiTheme="majorBidi" w:hAnsiTheme="majorBidi" w:cstheme="majorBidi"/>
                <w:b w:val="0"/>
                <w:bCs w:val="0"/>
                <w:sz w:val="20"/>
                <w:szCs w:val="20"/>
              </w:rPr>
              <w:t>et al. 2025</w:t>
            </w:r>
          </w:p>
        </w:tc>
        <w:tc>
          <w:tcPr>
            <w:tcW w:w="1883" w:type="dxa"/>
            <w:shd w:val="clear" w:color="auto" w:fill="FFFFFF" w:themeFill="background1"/>
          </w:tcPr>
          <w:p w14:paraId="106F2B30" w14:textId="4FA0C4BA"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386BEC">
              <w:rPr>
                <w:rFonts w:asciiTheme="majorBidi" w:hAnsiTheme="majorBidi" w:cstheme="majorBidi"/>
                <w:sz w:val="18"/>
                <w:szCs w:val="18"/>
              </w:rPr>
              <w:t>Low</w:t>
            </w:r>
          </w:p>
        </w:tc>
        <w:tc>
          <w:tcPr>
            <w:tcW w:w="2141" w:type="dxa"/>
            <w:shd w:val="clear" w:color="auto" w:fill="FFFFFF" w:themeFill="background1"/>
          </w:tcPr>
          <w:p w14:paraId="13D89899" w14:textId="52B7CBBE" w:rsidR="0072060A" w:rsidRPr="00417A1C"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BB1895">
              <w:rPr>
                <w:rFonts w:asciiTheme="majorBidi" w:hAnsiTheme="majorBidi" w:cstheme="majorBidi"/>
                <w:sz w:val="18"/>
                <w:szCs w:val="18"/>
              </w:rPr>
              <w:t>Unclear</w:t>
            </w:r>
          </w:p>
        </w:tc>
        <w:tc>
          <w:tcPr>
            <w:tcW w:w="1983" w:type="dxa"/>
            <w:shd w:val="clear" w:color="auto" w:fill="FFFFFF" w:themeFill="background1"/>
          </w:tcPr>
          <w:p w14:paraId="7762D5FC" w14:textId="69688B49"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C14DD3">
              <w:rPr>
                <w:rFonts w:asciiTheme="majorBidi" w:hAnsiTheme="majorBidi" w:cstheme="majorBidi"/>
                <w:sz w:val="18"/>
                <w:szCs w:val="18"/>
              </w:rPr>
              <w:t>NA</w:t>
            </w:r>
          </w:p>
        </w:tc>
        <w:tc>
          <w:tcPr>
            <w:tcW w:w="1807" w:type="dxa"/>
            <w:shd w:val="clear" w:color="auto" w:fill="FFFFFF" w:themeFill="background1"/>
          </w:tcPr>
          <w:p w14:paraId="25B80B6D" w14:textId="18DEE079"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718" w:type="dxa"/>
            <w:shd w:val="clear" w:color="auto" w:fill="FFFFFF" w:themeFill="background1"/>
          </w:tcPr>
          <w:p w14:paraId="209B1736" w14:textId="72D4E39D"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370" w:type="dxa"/>
            <w:shd w:val="clear" w:color="auto" w:fill="FFFFFF" w:themeFill="background1"/>
          </w:tcPr>
          <w:p w14:paraId="78D63872" w14:textId="10D9F80A"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B65862">
              <w:rPr>
                <w:rFonts w:asciiTheme="majorBidi" w:hAnsiTheme="majorBidi" w:cstheme="majorBidi"/>
                <w:sz w:val="18"/>
                <w:szCs w:val="18"/>
              </w:rPr>
              <w:t>Low</w:t>
            </w:r>
          </w:p>
        </w:tc>
        <w:tc>
          <w:tcPr>
            <w:tcW w:w="1051" w:type="dxa"/>
            <w:shd w:val="clear" w:color="auto" w:fill="FFFFFF" w:themeFill="background1"/>
          </w:tcPr>
          <w:p w14:paraId="4D4078B5" w14:textId="33ABEEA8"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291581">
              <w:rPr>
                <w:rFonts w:asciiTheme="majorBidi" w:hAnsiTheme="majorBidi" w:cstheme="majorBidi"/>
                <w:sz w:val="18"/>
                <w:szCs w:val="18"/>
              </w:rPr>
              <w:t>Low</w:t>
            </w:r>
          </w:p>
        </w:tc>
      </w:tr>
      <w:tr w:rsidR="0072060A" w14:paraId="3224C6AD"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75ECC48F" w14:textId="2A68C79F" w:rsidR="0072060A" w:rsidRPr="0061678A" w:rsidRDefault="00765743" w:rsidP="0072060A">
            <w:pPr>
              <w:rPr>
                <w:rFonts w:asciiTheme="majorBidi" w:hAnsiTheme="majorBidi" w:cstheme="majorBidi"/>
                <w:b w:val="0"/>
                <w:bCs w:val="0"/>
                <w:sz w:val="20"/>
                <w:szCs w:val="20"/>
              </w:rPr>
            </w:pPr>
            <w:r w:rsidRPr="0061678A">
              <w:rPr>
                <w:rFonts w:asciiTheme="majorBidi" w:hAnsiTheme="majorBidi" w:cstheme="majorBidi"/>
                <w:b w:val="0"/>
                <w:bCs w:val="0"/>
                <w:sz w:val="20"/>
                <w:szCs w:val="20"/>
              </w:rPr>
              <w:t>Shami et al. 2025</w:t>
            </w:r>
          </w:p>
        </w:tc>
        <w:tc>
          <w:tcPr>
            <w:tcW w:w="1883" w:type="dxa"/>
            <w:shd w:val="clear" w:color="auto" w:fill="FFFFFF" w:themeFill="background1"/>
          </w:tcPr>
          <w:p w14:paraId="173D908C" w14:textId="65A7F307"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86BEC">
              <w:rPr>
                <w:rFonts w:asciiTheme="majorBidi" w:hAnsiTheme="majorBidi" w:cstheme="majorBidi"/>
                <w:sz w:val="18"/>
                <w:szCs w:val="18"/>
              </w:rPr>
              <w:t>Low</w:t>
            </w:r>
          </w:p>
        </w:tc>
        <w:tc>
          <w:tcPr>
            <w:tcW w:w="2141" w:type="dxa"/>
            <w:shd w:val="clear" w:color="auto" w:fill="FFFFFF" w:themeFill="background1"/>
          </w:tcPr>
          <w:p w14:paraId="2FDF023C" w14:textId="70100FC3" w:rsidR="0072060A" w:rsidRPr="00417A1C"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BB1895">
              <w:rPr>
                <w:rFonts w:asciiTheme="majorBidi" w:hAnsiTheme="majorBidi" w:cstheme="majorBidi"/>
                <w:sz w:val="18"/>
                <w:szCs w:val="18"/>
              </w:rPr>
              <w:t>Unclear</w:t>
            </w:r>
          </w:p>
        </w:tc>
        <w:tc>
          <w:tcPr>
            <w:tcW w:w="1983" w:type="dxa"/>
            <w:shd w:val="clear" w:color="auto" w:fill="FFFFFF" w:themeFill="background1"/>
          </w:tcPr>
          <w:p w14:paraId="19657431" w14:textId="6AB471D1"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C14DD3">
              <w:rPr>
                <w:rFonts w:asciiTheme="majorBidi" w:hAnsiTheme="majorBidi" w:cstheme="majorBidi"/>
                <w:sz w:val="18"/>
                <w:szCs w:val="18"/>
              </w:rPr>
              <w:t>NA</w:t>
            </w:r>
          </w:p>
        </w:tc>
        <w:tc>
          <w:tcPr>
            <w:tcW w:w="1807" w:type="dxa"/>
            <w:shd w:val="clear" w:color="auto" w:fill="FFFFFF" w:themeFill="background1"/>
          </w:tcPr>
          <w:p w14:paraId="64273EB6" w14:textId="395641CC"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718" w:type="dxa"/>
            <w:shd w:val="clear" w:color="auto" w:fill="FFFFFF" w:themeFill="background1"/>
          </w:tcPr>
          <w:p w14:paraId="509DADD3" w14:textId="6C2CF219"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370" w:type="dxa"/>
            <w:shd w:val="clear" w:color="auto" w:fill="FFFFFF" w:themeFill="background1"/>
          </w:tcPr>
          <w:p w14:paraId="4C224C19" w14:textId="3B043777"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B65862">
              <w:rPr>
                <w:rFonts w:asciiTheme="majorBidi" w:hAnsiTheme="majorBidi" w:cstheme="majorBidi"/>
                <w:sz w:val="18"/>
                <w:szCs w:val="18"/>
              </w:rPr>
              <w:t>Low</w:t>
            </w:r>
          </w:p>
        </w:tc>
        <w:tc>
          <w:tcPr>
            <w:tcW w:w="1051" w:type="dxa"/>
            <w:shd w:val="clear" w:color="auto" w:fill="FFFFFF" w:themeFill="background1"/>
          </w:tcPr>
          <w:p w14:paraId="5ACE29C1" w14:textId="65EF81BD"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291581">
              <w:rPr>
                <w:rFonts w:asciiTheme="majorBidi" w:hAnsiTheme="majorBidi" w:cstheme="majorBidi"/>
                <w:sz w:val="18"/>
                <w:szCs w:val="18"/>
              </w:rPr>
              <w:t>Low</w:t>
            </w:r>
          </w:p>
        </w:tc>
      </w:tr>
      <w:tr w:rsidR="0072060A" w14:paraId="251805E2"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2EEB7DE0" w14:textId="7CD3DC58" w:rsidR="0072060A" w:rsidRPr="0061678A" w:rsidRDefault="00765743" w:rsidP="0072060A">
            <w:pPr>
              <w:rPr>
                <w:rFonts w:asciiTheme="majorBidi" w:hAnsiTheme="majorBidi" w:cstheme="majorBidi"/>
                <w:b w:val="0"/>
                <w:bCs w:val="0"/>
                <w:sz w:val="20"/>
                <w:szCs w:val="20"/>
              </w:rPr>
            </w:pPr>
            <w:r w:rsidRPr="0061678A">
              <w:rPr>
                <w:rFonts w:asciiTheme="majorBidi" w:hAnsiTheme="majorBidi" w:cstheme="majorBidi"/>
                <w:b w:val="0"/>
                <w:bCs w:val="0"/>
                <w:sz w:val="20"/>
                <w:szCs w:val="20"/>
              </w:rPr>
              <w:t>Wang et al. 2025</w:t>
            </w:r>
          </w:p>
        </w:tc>
        <w:tc>
          <w:tcPr>
            <w:tcW w:w="1883" w:type="dxa"/>
            <w:shd w:val="clear" w:color="auto" w:fill="FFFFFF" w:themeFill="background1"/>
          </w:tcPr>
          <w:p w14:paraId="1B48B92B" w14:textId="77233D1D"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386BEC">
              <w:rPr>
                <w:rFonts w:asciiTheme="majorBidi" w:hAnsiTheme="majorBidi" w:cstheme="majorBidi"/>
                <w:sz w:val="18"/>
                <w:szCs w:val="18"/>
              </w:rPr>
              <w:t>Low</w:t>
            </w:r>
          </w:p>
        </w:tc>
        <w:tc>
          <w:tcPr>
            <w:tcW w:w="2141" w:type="dxa"/>
            <w:shd w:val="clear" w:color="auto" w:fill="FFFFFF" w:themeFill="background1"/>
          </w:tcPr>
          <w:p w14:paraId="4FF46257" w14:textId="3339A094" w:rsidR="0072060A" w:rsidRPr="00417A1C"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BB1895">
              <w:rPr>
                <w:rFonts w:asciiTheme="majorBidi" w:hAnsiTheme="majorBidi" w:cstheme="majorBidi"/>
                <w:sz w:val="18"/>
                <w:szCs w:val="18"/>
              </w:rPr>
              <w:t>Unclear</w:t>
            </w:r>
          </w:p>
        </w:tc>
        <w:tc>
          <w:tcPr>
            <w:tcW w:w="1983" w:type="dxa"/>
            <w:shd w:val="clear" w:color="auto" w:fill="FFFFFF" w:themeFill="background1"/>
          </w:tcPr>
          <w:p w14:paraId="6D6D7487" w14:textId="277F5A42"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C14DD3">
              <w:rPr>
                <w:rFonts w:asciiTheme="majorBidi" w:hAnsiTheme="majorBidi" w:cstheme="majorBidi"/>
                <w:sz w:val="18"/>
                <w:szCs w:val="18"/>
              </w:rPr>
              <w:t>NA</w:t>
            </w:r>
          </w:p>
        </w:tc>
        <w:tc>
          <w:tcPr>
            <w:tcW w:w="1807" w:type="dxa"/>
            <w:shd w:val="clear" w:color="auto" w:fill="FFFFFF" w:themeFill="background1"/>
          </w:tcPr>
          <w:p w14:paraId="1B1C3F7A" w14:textId="3D26FFA8"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718" w:type="dxa"/>
            <w:shd w:val="clear" w:color="auto" w:fill="FFFFFF" w:themeFill="background1"/>
          </w:tcPr>
          <w:p w14:paraId="25BBFC78" w14:textId="135090DC"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370" w:type="dxa"/>
            <w:shd w:val="clear" w:color="auto" w:fill="FFFFFF" w:themeFill="background1"/>
          </w:tcPr>
          <w:p w14:paraId="37D15692" w14:textId="7C6D24FD"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B65862">
              <w:rPr>
                <w:rFonts w:asciiTheme="majorBidi" w:hAnsiTheme="majorBidi" w:cstheme="majorBidi"/>
                <w:sz w:val="18"/>
                <w:szCs w:val="18"/>
              </w:rPr>
              <w:t>Low</w:t>
            </w:r>
          </w:p>
        </w:tc>
        <w:tc>
          <w:tcPr>
            <w:tcW w:w="1051" w:type="dxa"/>
            <w:shd w:val="clear" w:color="auto" w:fill="FFFFFF" w:themeFill="background1"/>
          </w:tcPr>
          <w:p w14:paraId="74F2E3BF" w14:textId="30512047"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291581">
              <w:rPr>
                <w:rFonts w:asciiTheme="majorBidi" w:hAnsiTheme="majorBidi" w:cstheme="majorBidi"/>
                <w:sz w:val="18"/>
                <w:szCs w:val="18"/>
              </w:rPr>
              <w:t>Low</w:t>
            </w:r>
          </w:p>
        </w:tc>
      </w:tr>
      <w:tr w:rsidR="0072060A" w14:paraId="0978A0B1"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642D7690" w14:textId="0F1FB8DC" w:rsidR="0072060A" w:rsidRPr="0061678A" w:rsidRDefault="00765743" w:rsidP="0072060A">
            <w:pPr>
              <w:rPr>
                <w:rFonts w:asciiTheme="majorBidi" w:hAnsiTheme="majorBidi" w:cstheme="majorBidi"/>
                <w:b w:val="0"/>
                <w:bCs w:val="0"/>
                <w:sz w:val="20"/>
                <w:szCs w:val="20"/>
              </w:rPr>
            </w:pPr>
            <w:r w:rsidRPr="0061678A">
              <w:rPr>
                <w:rFonts w:asciiTheme="majorBidi" w:hAnsiTheme="majorBidi" w:cstheme="majorBidi"/>
                <w:b w:val="0"/>
                <w:bCs w:val="0"/>
                <w:sz w:val="20"/>
                <w:szCs w:val="20"/>
              </w:rPr>
              <w:t xml:space="preserve">Fowler et al. 2024 </w:t>
            </w:r>
          </w:p>
        </w:tc>
        <w:tc>
          <w:tcPr>
            <w:tcW w:w="1883" w:type="dxa"/>
            <w:shd w:val="clear" w:color="auto" w:fill="FFFFFF" w:themeFill="background1"/>
          </w:tcPr>
          <w:p w14:paraId="3F2A5E96" w14:textId="1DEC7F1E"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86BEC">
              <w:rPr>
                <w:rFonts w:asciiTheme="majorBidi" w:hAnsiTheme="majorBidi" w:cstheme="majorBidi"/>
                <w:sz w:val="18"/>
                <w:szCs w:val="18"/>
              </w:rPr>
              <w:t>Low</w:t>
            </w:r>
          </w:p>
        </w:tc>
        <w:tc>
          <w:tcPr>
            <w:tcW w:w="2141" w:type="dxa"/>
            <w:shd w:val="clear" w:color="auto" w:fill="FFFFFF" w:themeFill="background1"/>
          </w:tcPr>
          <w:p w14:paraId="577B6606" w14:textId="44D2279B" w:rsidR="0072060A" w:rsidRPr="00417A1C"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BB1895">
              <w:rPr>
                <w:rFonts w:asciiTheme="majorBidi" w:hAnsiTheme="majorBidi" w:cstheme="majorBidi"/>
                <w:sz w:val="18"/>
                <w:szCs w:val="18"/>
              </w:rPr>
              <w:t>Unclear</w:t>
            </w:r>
          </w:p>
        </w:tc>
        <w:tc>
          <w:tcPr>
            <w:tcW w:w="1983" w:type="dxa"/>
            <w:shd w:val="clear" w:color="auto" w:fill="FFFFFF" w:themeFill="background1"/>
          </w:tcPr>
          <w:p w14:paraId="3405E399" w14:textId="5BB66F11"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C14DD3">
              <w:rPr>
                <w:rFonts w:asciiTheme="majorBidi" w:hAnsiTheme="majorBidi" w:cstheme="majorBidi"/>
                <w:sz w:val="18"/>
                <w:szCs w:val="18"/>
              </w:rPr>
              <w:t>NA</w:t>
            </w:r>
          </w:p>
        </w:tc>
        <w:tc>
          <w:tcPr>
            <w:tcW w:w="1807" w:type="dxa"/>
            <w:shd w:val="clear" w:color="auto" w:fill="FFFFFF" w:themeFill="background1"/>
          </w:tcPr>
          <w:p w14:paraId="60F9423E" w14:textId="1C2AB3FD"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718" w:type="dxa"/>
            <w:shd w:val="clear" w:color="auto" w:fill="FFFFFF" w:themeFill="background1"/>
          </w:tcPr>
          <w:p w14:paraId="556F204F" w14:textId="14D2116E"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370" w:type="dxa"/>
            <w:shd w:val="clear" w:color="auto" w:fill="FFFFFF" w:themeFill="background1"/>
          </w:tcPr>
          <w:p w14:paraId="23376419" w14:textId="2A020DC5"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B65862">
              <w:rPr>
                <w:rFonts w:asciiTheme="majorBidi" w:hAnsiTheme="majorBidi" w:cstheme="majorBidi"/>
                <w:sz w:val="18"/>
                <w:szCs w:val="18"/>
              </w:rPr>
              <w:t>Low</w:t>
            </w:r>
          </w:p>
        </w:tc>
        <w:tc>
          <w:tcPr>
            <w:tcW w:w="1051" w:type="dxa"/>
            <w:shd w:val="clear" w:color="auto" w:fill="FFFFFF" w:themeFill="background1"/>
          </w:tcPr>
          <w:p w14:paraId="1F07CE0E" w14:textId="33501DDC"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291581">
              <w:rPr>
                <w:rFonts w:asciiTheme="majorBidi" w:hAnsiTheme="majorBidi" w:cstheme="majorBidi"/>
                <w:sz w:val="18"/>
                <w:szCs w:val="18"/>
              </w:rPr>
              <w:t>Low</w:t>
            </w:r>
          </w:p>
        </w:tc>
      </w:tr>
      <w:tr w:rsidR="0072060A" w14:paraId="091B12CD"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4AE997FD" w14:textId="51A6F9BE" w:rsidR="0072060A" w:rsidRPr="0061678A" w:rsidRDefault="00765743" w:rsidP="0072060A">
            <w:pPr>
              <w:rPr>
                <w:rFonts w:asciiTheme="majorBidi" w:hAnsiTheme="majorBidi" w:cstheme="majorBidi"/>
                <w:b w:val="0"/>
                <w:bCs w:val="0"/>
                <w:sz w:val="20"/>
                <w:szCs w:val="20"/>
              </w:rPr>
            </w:pPr>
            <w:r w:rsidRPr="0061678A">
              <w:rPr>
                <w:rFonts w:asciiTheme="majorBidi" w:hAnsiTheme="majorBidi" w:cstheme="majorBidi"/>
                <w:b w:val="0"/>
                <w:bCs w:val="0"/>
                <w:sz w:val="20"/>
                <w:szCs w:val="20"/>
              </w:rPr>
              <w:t xml:space="preserve">Çevik et al. 2024 </w:t>
            </w:r>
          </w:p>
        </w:tc>
        <w:tc>
          <w:tcPr>
            <w:tcW w:w="1883" w:type="dxa"/>
            <w:shd w:val="clear" w:color="auto" w:fill="FFFFFF" w:themeFill="background1"/>
          </w:tcPr>
          <w:p w14:paraId="7E789874" w14:textId="14D565DD"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386BEC">
              <w:rPr>
                <w:rFonts w:asciiTheme="majorBidi" w:hAnsiTheme="majorBidi" w:cstheme="majorBidi"/>
                <w:sz w:val="18"/>
                <w:szCs w:val="18"/>
              </w:rPr>
              <w:t>Low</w:t>
            </w:r>
          </w:p>
        </w:tc>
        <w:tc>
          <w:tcPr>
            <w:tcW w:w="2141" w:type="dxa"/>
            <w:shd w:val="clear" w:color="auto" w:fill="FFFFFF" w:themeFill="background1"/>
          </w:tcPr>
          <w:p w14:paraId="737D8848" w14:textId="1340BB7D" w:rsidR="0072060A" w:rsidRPr="00417A1C"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2A4347">
              <w:rPr>
                <w:rFonts w:asciiTheme="majorBidi" w:hAnsiTheme="majorBidi" w:cstheme="majorBidi"/>
                <w:sz w:val="18"/>
                <w:szCs w:val="18"/>
              </w:rPr>
              <w:t>Low</w:t>
            </w:r>
          </w:p>
        </w:tc>
        <w:tc>
          <w:tcPr>
            <w:tcW w:w="1983" w:type="dxa"/>
            <w:shd w:val="clear" w:color="auto" w:fill="FFFFFF" w:themeFill="background1"/>
          </w:tcPr>
          <w:p w14:paraId="31E232F6" w14:textId="00CFB7E5"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C14DD3">
              <w:rPr>
                <w:rFonts w:asciiTheme="majorBidi" w:hAnsiTheme="majorBidi" w:cstheme="majorBidi"/>
                <w:sz w:val="18"/>
                <w:szCs w:val="18"/>
              </w:rPr>
              <w:t>NA</w:t>
            </w:r>
          </w:p>
        </w:tc>
        <w:tc>
          <w:tcPr>
            <w:tcW w:w="1807" w:type="dxa"/>
            <w:shd w:val="clear" w:color="auto" w:fill="FFFFFF" w:themeFill="background1"/>
          </w:tcPr>
          <w:p w14:paraId="4DC9C422" w14:textId="2D47B03A"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718" w:type="dxa"/>
            <w:shd w:val="clear" w:color="auto" w:fill="FFFFFF" w:themeFill="background1"/>
          </w:tcPr>
          <w:p w14:paraId="5076321A" w14:textId="59F363B4"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370" w:type="dxa"/>
            <w:shd w:val="clear" w:color="auto" w:fill="FFFFFF" w:themeFill="background1"/>
          </w:tcPr>
          <w:p w14:paraId="616D02E8" w14:textId="61974E5C"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CE3AFA">
              <w:rPr>
                <w:rFonts w:asciiTheme="majorBidi" w:hAnsiTheme="majorBidi" w:cstheme="majorBidi"/>
                <w:sz w:val="18"/>
                <w:szCs w:val="18"/>
              </w:rPr>
              <w:t>Unclear</w:t>
            </w:r>
          </w:p>
        </w:tc>
        <w:tc>
          <w:tcPr>
            <w:tcW w:w="1051" w:type="dxa"/>
            <w:shd w:val="clear" w:color="auto" w:fill="FFFFFF" w:themeFill="background1"/>
          </w:tcPr>
          <w:p w14:paraId="2E157AF7" w14:textId="23964123" w:rsidR="0072060A" w:rsidRDefault="0072060A" w:rsidP="007206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291581">
              <w:rPr>
                <w:rFonts w:asciiTheme="majorBidi" w:hAnsiTheme="majorBidi" w:cstheme="majorBidi"/>
                <w:sz w:val="18"/>
                <w:szCs w:val="18"/>
              </w:rPr>
              <w:t>Low</w:t>
            </w:r>
          </w:p>
        </w:tc>
      </w:tr>
      <w:tr w:rsidR="0072060A" w14:paraId="271887B3"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017B4417" w14:textId="5FF4E743" w:rsidR="0072060A" w:rsidRPr="0061678A" w:rsidRDefault="00765743" w:rsidP="0072060A">
            <w:pPr>
              <w:rPr>
                <w:rFonts w:asciiTheme="majorBidi" w:hAnsiTheme="majorBidi" w:cstheme="majorBidi"/>
                <w:b w:val="0"/>
                <w:bCs w:val="0"/>
                <w:sz w:val="20"/>
                <w:szCs w:val="20"/>
              </w:rPr>
            </w:pPr>
            <w:proofErr w:type="spellStart"/>
            <w:r w:rsidRPr="0061678A">
              <w:rPr>
                <w:rFonts w:asciiTheme="majorBidi" w:hAnsiTheme="majorBidi" w:cstheme="majorBidi"/>
                <w:b w:val="0"/>
                <w:bCs w:val="0"/>
                <w:sz w:val="20"/>
                <w:szCs w:val="20"/>
              </w:rPr>
              <w:t>Erçelik</w:t>
            </w:r>
            <w:proofErr w:type="spellEnd"/>
            <w:r w:rsidRPr="0061678A">
              <w:rPr>
                <w:rFonts w:asciiTheme="majorBidi" w:hAnsiTheme="majorBidi" w:cstheme="majorBidi"/>
                <w:b w:val="0"/>
                <w:bCs w:val="0"/>
                <w:sz w:val="20"/>
                <w:szCs w:val="20"/>
              </w:rPr>
              <w:t xml:space="preserve"> et al. 2023</w:t>
            </w:r>
          </w:p>
        </w:tc>
        <w:tc>
          <w:tcPr>
            <w:tcW w:w="1883" w:type="dxa"/>
            <w:shd w:val="clear" w:color="auto" w:fill="FFFFFF" w:themeFill="background1"/>
          </w:tcPr>
          <w:p w14:paraId="70EFD2C9" w14:textId="59B17918"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86BEC">
              <w:rPr>
                <w:rFonts w:asciiTheme="majorBidi" w:hAnsiTheme="majorBidi" w:cstheme="majorBidi"/>
                <w:sz w:val="18"/>
                <w:szCs w:val="18"/>
              </w:rPr>
              <w:t>Low</w:t>
            </w:r>
          </w:p>
        </w:tc>
        <w:tc>
          <w:tcPr>
            <w:tcW w:w="2141" w:type="dxa"/>
            <w:shd w:val="clear" w:color="auto" w:fill="FFFFFF" w:themeFill="background1"/>
          </w:tcPr>
          <w:p w14:paraId="3B765E36" w14:textId="35655FFC" w:rsidR="0072060A" w:rsidRPr="00417A1C"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2A4347">
              <w:rPr>
                <w:rFonts w:asciiTheme="majorBidi" w:hAnsiTheme="majorBidi" w:cstheme="majorBidi"/>
                <w:sz w:val="18"/>
                <w:szCs w:val="18"/>
              </w:rPr>
              <w:t>Low</w:t>
            </w:r>
          </w:p>
        </w:tc>
        <w:tc>
          <w:tcPr>
            <w:tcW w:w="1983" w:type="dxa"/>
            <w:shd w:val="clear" w:color="auto" w:fill="FFFFFF" w:themeFill="background1"/>
          </w:tcPr>
          <w:p w14:paraId="4708FFEE" w14:textId="3BCE8211"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C14DD3">
              <w:rPr>
                <w:rFonts w:asciiTheme="majorBidi" w:hAnsiTheme="majorBidi" w:cstheme="majorBidi"/>
                <w:sz w:val="18"/>
                <w:szCs w:val="18"/>
              </w:rPr>
              <w:t>NA</w:t>
            </w:r>
          </w:p>
        </w:tc>
        <w:tc>
          <w:tcPr>
            <w:tcW w:w="1807" w:type="dxa"/>
            <w:shd w:val="clear" w:color="auto" w:fill="FFFFFF" w:themeFill="background1"/>
          </w:tcPr>
          <w:p w14:paraId="3F4F1DC9" w14:textId="32406734"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718" w:type="dxa"/>
            <w:shd w:val="clear" w:color="auto" w:fill="FFFFFF" w:themeFill="background1"/>
          </w:tcPr>
          <w:p w14:paraId="59367711" w14:textId="6944D9D0"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5136A0">
              <w:rPr>
                <w:rFonts w:asciiTheme="majorBidi" w:hAnsiTheme="majorBidi" w:cstheme="majorBidi"/>
                <w:sz w:val="18"/>
                <w:szCs w:val="18"/>
              </w:rPr>
              <w:t>Low</w:t>
            </w:r>
          </w:p>
        </w:tc>
        <w:tc>
          <w:tcPr>
            <w:tcW w:w="1370" w:type="dxa"/>
            <w:shd w:val="clear" w:color="auto" w:fill="FFFFFF" w:themeFill="background1"/>
          </w:tcPr>
          <w:p w14:paraId="1982B938" w14:textId="04A60E65"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CE3AFA">
              <w:rPr>
                <w:rFonts w:asciiTheme="majorBidi" w:hAnsiTheme="majorBidi" w:cstheme="majorBidi"/>
                <w:sz w:val="18"/>
                <w:szCs w:val="18"/>
              </w:rPr>
              <w:t>Unclear</w:t>
            </w:r>
          </w:p>
        </w:tc>
        <w:tc>
          <w:tcPr>
            <w:tcW w:w="1051" w:type="dxa"/>
            <w:shd w:val="clear" w:color="auto" w:fill="FFFFFF" w:themeFill="background1"/>
          </w:tcPr>
          <w:p w14:paraId="47085E5A" w14:textId="564DA8BD" w:rsidR="0072060A" w:rsidRDefault="0072060A" w:rsidP="007206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291581">
              <w:rPr>
                <w:rFonts w:asciiTheme="majorBidi" w:hAnsiTheme="majorBidi" w:cstheme="majorBidi"/>
                <w:sz w:val="18"/>
                <w:szCs w:val="18"/>
              </w:rPr>
              <w:t>Low</w:t>
            </w:r>
          </w:p>
        </w:tc>
      </w:tr>
      <w:tr w:rsidR="001D5C6E" w14:paraId="41FAA04E"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04856C53" w14:textId="77777777" w:rsidR="001D5C6E" w:rsidRPr="00D0771B" w:rsidRDefault="001D5C6E" w:rsidP="005C2BD5">
            <w:pPr>
              <w:rPr>
                <w:rFonts w:asciiTheme="majorBidi" w:hAnsiTheme="majorBidi" w:cstheme="majorBidi"/>
                <w:sz w:val="20"/>
                <w:szCs w:val="20"/>
              </w:rPr>
            </w:pPr>
            <w:proofErr w:type="spellStart"/>
            <w:r w:rsidRPr="00D0771B">
              <w:rPr>
                <w:rFonts w:asciiTheme="majorBidi" w:hAnsiTheme="majorBidi" w:cstheme="majorBidi"/>
                <w:b w:val="0"/>
                <w:bCs w:val="0"/>
                <w:sz w:val="20"/>
                <w:szCs w:val="20"/>
              </w:rPr>
              <w:t>Comeras-Chueca</w:t>
            </w:r>
            <w:proofErr w:type="spellEnd"/>
            <w:r w:rsidRPr="00D0771B">
              <w:rPr>
                <w:rFonts w:asciiTheme="majorBidi" w:hAnsiTheme="majorBidi" w:cstheme="majorBidi"/>
                <w:b w:val="0"/>
                <w:bCs w:val="0"/>
                <w:sz w:val="20"/>
                <w:szCs w:val="20"/>
              </w:rPr>
              <w:t xml:space="preserve"> et al, 2022</w:t>
            </w:r>
          </w:p>
        </w:tc>
        <w:tc>
          <w:tcPr>
            <w:tcW w:w="1883" w:type="dxa"/>
            <w:shd w:val="clear" w:color="auto" w:fill="FFFFFF" w:themeFill="background1"/>
          </w:tcPr>
          <w:p w14:paraId="0D995EF5"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 xml:space="preserve"> Low</w:t>
            </w:r>
            <w:r w:rsidRPr="00DF53B8">
              <w:rPr>
                <w:rFonts w:asciiTheme="majorBidi" w:hAnsiTheme="majorBidi" w:cstheme="majorBidi"/>
                <w:sz w:val="18"/>
                <w:szCs w:val="18"/>
              </w:rPr>
              <w:t xml:space="preserve">                                                </w:t>
            </w:r>
          </w:p>
        </w:tc>
        <w:tc>
          <w:tcPr>
            <w:tcW w:w="2141" w:type="dxa"/>
            <w:shd w:val="clear" w:color="auto" w:fill="FFFFFF" w:themeFill="background1"/>
          </w:tcPr>
          <w:p w14:paraId="4FDC9653"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417A1C">
              <w:rPr>
                <w:rFonts w:asciiTheme="majorBidi" w:hAnsiTheme="majorBidi" w:cstheme="majorBidi"/>
                <w:sz w:val="18"/>
                <w:szCs w:val="18"/>
              </w:rPr>
              <w:t>Unclear</w:t>
            </w:r>
          </w:p>
        </w:tc>
        <w:tc>
          <w:tcPr>
            <w:tcW w:w="1983" w:type="dxa"/>
            <w:shd w:val="clear" w:color="auto" w:fill="FFFFFF" w:themeFill="background1"/>
          </w:tcPr>
          <w:p w14:paraId="5C7FC644"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2CE60FEC"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10FD95D2"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6B695EE5"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446A6D94"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rsidRPr="00DF53B8" w14:paraId="03549676"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46E4AC7F" w14:textId="77777777" w:rsidR="001D5C6E" w:rsidRPr="00D0771B" w:rsidRDefault="001D5C6E" w:rsidP="005C2BD5">
            <w:pPr>
              <w:rPr>
                <w:rFonts w:asciiTheme="majorBidi" w:hAnsiTheme="majorBidi" w:cstheme="majorBidi"/>
                <w:sz w:val="20"/>
                <w:szCs w:val="20"/>
              </w:rPr>
            </w:pPr>
            <w:proofErr w:type="spellStart"/>
            <w:r w:rsidRPr="00D0771B">
              <w:rPr>
                <w:rFonts w:asciiTheme="majorBidi" w:hAnsiTheme="majorBidi" w:cstheme="majorBidi"/>
                <w:b w:val="0"/>
                <w:bCs w:val="0"/>
                <w:sz w:val="20"/>
                <w:szCs w:val="20"/>
              </w:rPr>
              <w:t>Comeras-Chueca</w:t>
            </w:r>
            <w:proofErr w:type="spellEnd"/>
            <w:r w:rsidRPr="00D0771B">
              <w:rPr>
                <w:rFonts w:asciiTheme="majorBidi" w:hAnsiTheme="majorBidi" w:cstheme="majorBidi"/>
                <w:b w:val="0"/>
                <w:bCs w:val="0"/>
                <w:sz w:val="20"/>
                <w:szCs w:val="20"/>
              </w:rPr>
              <w:t xml:space="preserve"> et al, 2022</w:t>
            </w:r>
          </w:p>
        </w:tc>
        <w:tc>
          <w:tcPr>
            <w:tcW w:w="1883" w:type="dxa"/>
            <w:shd w:val="clear" w:color="auto" w:fill="FFFFFF" w:themeFill="background1"/>
          </w:tcPr>
          <w:p w14:paraId="4DBA6E03"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 xml:space="preserve"> Low</w:t>
            </w:r>
            <w:r w:rsidRPr="00DF53B8">
              <w:rPr>
                <w:rFonts w:asciiTheme="majorBidi" w:hAnsiTheme="majorBidi" w:cstheme="majorBidi"/>
                <w:sz w:val="18"/>
                <w:szCs w:val="18"/>
              </w:rPr>
              <w:t xml:space="preserve">                                                </w:t>
            </w:r>
          </w:p>
        </w:tc>
        <w:tc>
          <w:tcPr>
            <w:tcW w:w="2141" w:type="dxa"/>
            <w:shd w:val="clear" w:color="auto" w:fill="FFFFFF" w:themeFill="background1"/>
          </w:tcPr>
          <w:p w14:paraId="041B35D2"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417A1C">
              <w:rPr>
                <w:rFonts w:asciiTheme="majorBidi" w:hAnsiTheme="majorBidi" w:cstheme="majorBidi"/>
                <w:sz w:val="18"/>
                <w:szCs w:val="18"/>
              </w:rPr>
              <w:t>Unclear</w:t>
            </w:r>
          </w:p>
        </w:tc>
        <w:tc>
          <w:tcPr>
            <w:tcW w:w="1983" w:type="dxa"/>
            <w:shd w:val="clear" w:color="auto" w:fill="FFFFFF" w:themeFill="background1"/>
          </w:tcPr>
          <w:p w14:paraId="22EC6CC4"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63156CE0"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47FEA6C4"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0F507B6E"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1D9BF6B7"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rsidRPr="00DF53B8" w14:paraId="1729649D"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5F1CE762" w14:textId="77777777" w:rsidR="001D5C6E" w:rsidRPr="00D0771B" w:rsidRDefault="001D5C6E" w:rsidP="005C2BD5">
            <w:pPr>
              <w:rPr>
                <w:rFonts w:asciiTheme="majorBidi" w:hAnsiTheme="majorBidi" w:cstheme="majorBidi"/>
                <w:sz w:val="20"/>
                <w:szCs w:val="20"/>
              </w:rPr>
            </w:pPr>
            <w:r w:rsidRPr="00D0771B">
              <w:rPr>
                <w:rFonts w:asciiTheme="majorBidi" w:eastAsia="Times New Roman" w:hAnsiTheme="majorBidi" w:cstheme="majorBidi"/>
                <w:b w:val="0"/>
                <w:bCs w:val="0"/>
                <w:color w:val="000000"/>
                <w:sz w:val="20"/>
                <w:szCs w:val="20"/>
              </w:rPr>
              <w:t>Smith et al. 2021</w:t>
            </w:r>
          </w:p>
        </w:tc>
        <w:tc>
          <w:tcPr>
            <w:tcW w:w="1883" w:type="dxa"/>
            <w:shd w:val="clear" w:color="auto" w:fill="FFFFFF" w:themeFill="background1"/>
          </w:tcPr>
          <w:p w14:paraId="72E5957C"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2141" w:type="dxa"/>
            <w:shd w:val="clear" w:color="auto" w:fill="FFFFFF" w:themeFill="background1"/>
          </w:tcPr>
          <w:p w14:paraId="6CA4A2B1"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030248D4"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09B0AF7B"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5A48B995"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330466EE"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4AED92E6"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rsidRPr="00DF53B8" w14:paraId="3F927BBF"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2A059375" w14:textId="77777777" w:rsidR="001D5C6E" w:rsidRPr="00D0771B" w:rsidRDefault="001D5C6E" w:rsidP="005C2BD5">
            <w:pPr>
              <w:rPr>
                <w:rFonts w:asciiTheme="majorBidi" w:eastAsia="Times New Roman" w:hAnsiTheme="majorBidi" w:cstheme="majorBidi"/>
                <w:color w:val="000000"/>
                <w:sz w:val="20"/>
                <w:szCs w:val="20"/>
              </w:rPr>
            </w:pPr>
            <w:r w:rsidRPr="00D0771B">
              <w:rPr>
                <w:rFonts w:asciiTheme="majorBidi" w:eastAsia="Times New Roman" w:hAnsiTheme="majorBidi" w:cstheme="majorBidi"/>
                <w:b w:val="0"/>
                <w:bCs w:val="0"/>
                <w:color w:val="000000"/>
                <w:sz w:val="20"/>
                <w:szCs w:val="20"/>
              </w:rPr>
              <w:t>Liang et al. 2020</w:t>
            </w:r>
          </w:p>
        </w:tc>
        <w:tc>
          <w:tcPr>
            <w:tcW w:w="1883" w:type="dxa"/>
            <w:shd w:val="clear" w:color="auto" w:fill="FFFFFF" w:themeFill="background1"/>
          </w:tcPr>
          <w:p w14:paraId="32F6C0BA"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2141" w:type="dxa"/>
            <w:shd w:val="clear" w:color="auto" w:fill="FFFFFF" w:themeFill="background1"/>
          </w:tcPr>
          <w:p w14:paraId="3F4C7583"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7345098A"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3A8BE300"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2390582F"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High</w:t>
            </w:r>
          </w:p>
        </w:tc>
        <w:tc>
          <w:tcPr>
            <w:tcW w:w="1370" w:type="dxa"/>
            <w:shd w:val="clear" w:color="auto" w:fill="FFFFFF" w:themeFill="background1"/>
          </w:tcPr>
          <w:p w14:paraId="7393CD1A"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083049F9"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High</w:t>
            </w:r>
          </w:p>
        </w:tc>
      </w:tr>
      <w:tr w:rsidR="001D5C6E" w:rsidRPr="00DF53B8" w14:paraId="22DC88D7"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71A22141" w14:textId="77777777" w:rsidR="001D5C6E" w:rsidRPr="00D0771B" w:rsidRDefault="001D5C6E" w:rsidP="005C2BD5">
            <w:pPr>
              <w:rPr>
                <w:rFonts w:asciiTheme="majorBidi" w:eastAsia="Times New Roman" w:hAnsiTheme="majorBidi" w:cstheme="majorBidi"/>
                <w:b w:val="0"/>
                <w:bCs w:val="0"/>
                <w:color w:val="000000"/>
                <w:sz w:val="20"/>
                <w:szCs w:val="20"/>
              </w:rPr>
            </w:pPr>
            <w:r w:rsidRPr="00D0771B">
              <w:rPr>
                <w:rFonts w:asciiTheme="majorBidi" w:eastAsia="Times New Roman" w:hAnsiTheme="majorBidi" w:cstheme="majorBidi"/>
                <w:b w:val="0"/>
                <w:bCs w:val="0"/>
                <w:color w:val="000000"/>
                <w:sz w:val="20"/>
                <w:szCs w:val="20"/>
              </w:rPr>
              <w:t>Baker et al. 2020</w:t>
            </w:r>
          </w:p>
        </w:tc>
        <w:tc>
          <w:tcPr>
            <w:tcW w:w="1883" w:type="dxa"/>
            <w:shd w:val="clear" w:color="auto" w:fill="FFFFFF" w:themeFill="background1"/>
          </w:tcPr>
          <w:p w14:paraId="73E2B6C4"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2141" w:type="dxa"/>
            <w:shd w:val="clear" w:color="auto" w:fill="FFFFFF" w:themeFill="background1"/>
          </w:tcPr>
          <w:p w14:paraId="5B8A7CA8"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6ADD11D2"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3E01887F"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5BDE367E"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76DD6F1D"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27FCA898"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rsidRPr="00DF53B8" w14:paraId="280F5143"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017A6DBC" w14:textId="77777777" w:rsidR="001D5C6E" w:rsidRPr="00D0771B" w:rsidRDefault="001D5C6E" w:rsidP="005C2BD5">
            <w:pPr>
              <w:rPr>
                <w:rFonts w:asciiTheme="majorBidi" w:eastAsia="Times New Roman" w:hAnsiTheme="majorBidi" w:cstheme="majorBidi"/>
                <w:b w:val="0"/>
                <w:bCs w:val="0"/>
                <w:color w:val="000000"/>
                <w:sz w:val="20"/>
                <w:szCs w:val="20"/>
              </w:rPr>
            </w:pPr>
            <w:proofErr w:type="spellStart"/>
            <w:r w:rsidRPr="00D0771B">
              <w:rPr>
                <w:rFonts w:asciiTheme="majorBidi" w:eastAsia="Times New Roman" w:hAnsiTheme="majorBidi" w:cstheme="majorBidi"/>
                <w:b w:val="0"/>
                <w:bCs w:val="0"/>
                <w:color w:val="000000"/>
                <w:sz w:val="20"/>
                <w:szCs w:val="20"/>
              </w:rPr>
              <w:t>Coknaz</w:t>
            </w:r>
            <w:proofErr w:type="spellEnd"/>
            <w:r w:rsidRPr="00D0771B">
              <w:rPr>
                <w:rFonts w:asciiTheme="majorBidi" w:eastAsia="Times New Roman" w:hAnsiTheme="majorBidi" w:cstheme="majorBidi"/>
                <w:b w:val="0"/>
                <w:bCs w:val="0"/>
                <w:color w:val="000000"/>
                <w:sz w:val="20"/>
                <w:szCs w:val="20"/>
              </w:rPr>
              <w:t xml:space="preserve"> et al. 2019</w:t>
            </w:r>
          </w:p>
        </w:tc>
        <w:tc>
          <w:tcPr>
            <w:tcW w:w="1883" w:type="dxa"/>
            <w:shd w:val="clear" w:color="auto" w:fill="FFFFFF" w:themeFill="background1"/>
          </w:tcPr>
          <w:p w14:paraId="50D07FAA"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2141" w:type="dxa"/>
            <w:shd w:val="clear" w:color="auto" w:fill="FFFFFF" w:themeFill="background1"/>
          </w:tcPr>
          <w:p w14:paraId="69BE89B4"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1983" w:type="dxa"/>
            <w:shd w:val="clear" w:color="auto" w:fill="FFFFFF" w:themeFill="background1"/>
          </w:tcPr>
          <w:p w14:paraId="4DB5A7BD"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4CF0E656"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50C14191"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20FD26BA"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2AC37940"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rsidRPr="00DF53B8" w14:paraId="7FE289E5"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6EAD35FA" w14:textId="77777777" w:rsidR="001D5C6E" w:rsidRPr="00D0771B" w:rsidRDefault="001D5C6E" w:rsidP="005C2BD5">
            <w:pPr>
              <w:rPr>
                <w:rFonts w:asciiTheme="majorBidi" w:eastAsia="Times New Roman" w:hAnsiTheme="majorBidi" w:cstheme="majorBidi"/>
                <w:b w:val="0"/>
                <w:bCs w:val="0"/>
                <w:color w:val="000000"/>
                <w:sz w:val="20"/>
                <w:szCs w:val="20"/>
              </w:rPr>
            </w:pPr>
            <w:r w:rsidRPr="00D0771B">
              <w:rPr>
                <w:rFonts w:asciiTheme="majorBidi" w:eastAsia="Times New Roman" w:hAnsiTheme="majorBidi" w:cstheme="majorBidi"/>
                <w:b w:val="0"/>
                <w:bCs w:val="0"/>
                <w:color w:val="000000"/>
                <w:sz w:val="20"/>
                <w:szCs w:val="20"/>
              </w:rPr>
              <w:t>Staiano</w:t>
            </w:r>
            <w:r>
              <w:rPr>
                <w:rFonts w:asciiTheme="majorBidi" w:eastAsia="Times New Roman" w:hAnsiTheme="majorBidi" w:cstheme="majorBidi"/>
                <w:b w:val="0"/>
                <w:bCs w:val="0"/>
                <w:color w:val="000000"/>
                <w:sz w:val="20"/>
                <w:szCs w:val="20"/>
              </w:rPr>
              <w:t xml:space="preserve"> </w:t>
            </w:r>
            <w:r w:rsidRPr="00D0771B">
              <w:rPr>
                <w:rFonts w:asciiTheme="majorBidi" w:eastAsia="Times New Roman" w:hAnsiTheme="majorBidi" w:cstheme="majorBidi"/>
                <w:b w:val="0"/>
                <w:bCs w:val="0"/>
                <w:color w:val="000000"/>
                <w:sz w:val="20"/>
                <w:szCs w:val="20"/>
              </w:rPr>
              <w:t>et al. 2018</w:t>
            </w:r>
          </w:p>
        </w:tc>
        <w:tc>
          <w:tcPr>
            <w:tcW w:w="1883" w:type="dxa"/>
            <w:shd w:val="clear" w:color="auto" w:fill="FFFFFF" w:themeFill="background1"/>
          </w:tcPr>
          <w:p w14:paraId="05FCB255"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2141" w:type="dxa"/>
            <w:shd w:val="clear" w:color="auto" w:fill="FFFFFF" w:themeFill="background1"/>
          </w:tcPr>
          <w:p w14:paraId="4A5219C1"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4AB2E7C4"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4C721E33"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50FD55C1"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21CFB50A"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38611800"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rsidRPr="00DF53B8" w14:paraId="51D18843"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30D1047D" w14:textId="77777777" w:rsidR="001D5C6E" w:rsidRPr="00D0771B" w:rsidRDefault="001D5C6E" w:rsidP="005C2BD5">
            <w:pPr>
              <w:rPr>
                <w:rFonts w:asciiTheme="majorBidi" w:eastAsia="Times New Roman" w:hAnsiTheme="majorBidi" w:cstheme="majorBidi"/>
                <w:color w:val="000000"/>
                <w:sz w:val="20"/>
                <w:szCs w:val="20"/>
              </w:rPr>
            </w:pPr>
            <w:r w:rsidRPr="00D0771B">
              <w:rPr>
                <w:rFonts w:asciiTheme="majorBidi" w:eastAsia="Times New Roman" w:hAnsiTheme="majorBidi" w:cstheme="majorBidi"/>
                <w:b w:val="0"/>
                <w:bCs w:val="0"/>
                <w:color w:val="000000"/>
                <w:sz w:val="20"/>
                <w:szCs w:val="20"/>
              </w:rPr>
              <w:t>Staiano et al. 2017</w:t>
            </w:r>
          </w:p>
        </w:tc>
        <w:tc>
          <w:tcPr>
            <w:tcW w:w="1883" w:type="dxa"/>
            <w:shd w:val="clear" w:color="auto" w:fill="FFFFFF" w:themeFill="background1"/>
          </w:tcPr>
          <w:p w14:paraId="5DA5F145"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2141" w:type="dxa"/>
            <w:shd w:val="clear" w:color="auto" w:fill="FFFFFF" w:themeFill="background1"/>
          </w:tcPr>
          <w:p w14:paraId="4225D74E"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40C1B31D"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620128F7"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618D65DE"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0889E333"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2CDDBE12"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rsidRPr="00DF53B8" w14:paraId="49881251"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6E65565E" w14:textId="77777777" w:rsidR="001D5C6E" w:rsidRPr="00D0771B" w:rsidRDefault="001D5C6E" w:rsidP="005C2BD5">
            <w:pPr>
              <w:rPr>
                <w:rFonts w:asciiTheme="majorBidi" w:eastAsia="Times New Roman" w:hAnsiTheme="majorBidi" w:cstheme="majorBidi"/>
                <w:b w:val="0"/>
                <w:bCs w:val="0"/>
                <w:color w:val="000000"/>
                <w:sz w:val="20"/>
                <w:szCs w:val="20"/>
              </w:rPr>
            </w:pPr>
            <w:r w:rsidRPr="00D0771B">
              <w:rPr>
                <w:rFonts w:asciiTheme="majorBidi" w:eastAsia="Times New Roman" w:hAnsiTheme="majorBidi" w:cstheme="majorBidi"/>
                <w:b w:val="0"/>
                <w:bCs w:val="0"/>
                <w:color w:val="000000"/>
                <w:sz w:val="20"/>
                <w:szCs w:val="20"/>
              </w:rPr>
              <w:t>Chen et al. 2017</w:t>
            </w:r>
          </w:p>
        </w:tc>
        <w:tc>
          <w:tcPr>
            <w:tcW w:w="1883" w:type="dxa"/>
            <w:shd w:val="clear" w:color="auto" w:fill="FFFFFF" w:themeFill="background1"/>
          </w:tcPr>
          <w:p w14:paraId="40AF40CB"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High</w:t>
            </w:r>
          </w:p>
        </w:tc>
        <w:tc>
          <w:tcPr>
            <w:tcW w:w="2141" w:type="dxa"/>
            <w:shd w:val="clear" w:color="auto" w:fill="FFFFFF" w:themeFill="background1"/>
          </w:tcPr>
          <w:p w14:paraId="1E559446"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1983" w:type="dxa"/>
            <w:shd w:val="clear" w:color="auto" w:fill="FFFFFF" w:themeFill="background1"/>
          </w:tcPr>
          <w:p w14:paraId="542603D1"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516D4037"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67456F45"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6DCA9C7B"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10E2028A"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High</w:t>
            </w:r>
          </w:p>
        </w:tc>
      </w:tr>
      <w:tr w:rsidR="001D5C6E" w:rsidRPr="00DF53B8" w14:paraId="283564E6"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04339162" w14:textId="77777777" w:rsidR="001D5C6E" w:rsidRPr="00D0771B" w:rsidRDefault="001D5C6E" w:rsidP="005C2BD5">
            <w:pPr>
              <w:rPr>
                <w:rFonts w:asciiTheme="majorBidi" w:eastAsia="Times New Roman" w:hAnsiTheme="majorBidi" w:cstheme="majorBidi"/>
                <w:b w:val="0"/>
                <w:bCs w:val="0"/>
                <w:color w:val="000000"/>
                <w:sz w:val="20"/>
                <w:szCs w:val="20"/>
              </w:rPr>
            </w:pPr>
            <w:r w:rsidRPr="00D0771B">
              <w:rPr>
                <w:rFonts w:asciiTheme="majorBidi" w:eastAsia="Times New Roman" w:hAnsiTheme="majorBidi" w:cstheme="majorBidi"/>
                <w:b w:val="0"/>
                <w:bCs w:val="0"/>
                <w:color w:val="000000"/>
                <w:sz w:val="20"/>
                <w:szCs w:val="20"/>
              </w:rPr>
              <w:t>Chaput et al. 2016</w:t>
            </w:r>
          </w:p>
        </w:tc>
        <w:tc>
          <w:tcPr>
            <w:tcW w:w="1883" w:type="dxa"/>
            <w:shd w:val="clear" w:color="auto" w:fill="FFFFFF" w:themeFill="background1"/>
          </w:tcPr>
          <w:p w14:paraId="495D1BEA"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2141" w:type="dxa"/>
            <w:shd w:val="clear" w:color="auto" w:fill="FFFFFF" w:themeFill="background1"/>
          </w:tcPr>
          <w:p w14:paraId="1404CC82"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17264B4E"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3323AC07"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7A8B6753"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5107D2BD"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342C729B" w14:textId="77777777" w:rsidR="001D5C6E" w:rsidRPr="00DF53B8"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rsidRPr="00DF53B8" w14:paraId="5CED5104"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236C9510" w14:textId="77777777" w:rsidR="001D5C6E" w:rsidRPr="00D0771B" w:rsidRDefault="001D5C6E" w:rsidP="005C2BD5">
            <w:pPr>
              <w:rPr>
                <w:rFonts w:asciiTheme="majorBidi" w:eastAsia="Times New Roman" w:hAnsiTheme="majorBidi" w:cstheme="majorBidi"/>
                <w:b w:val="0"/>
                <w:bCs w:val="0"/>
                <w:color w:val="000000"/>
                <w:sz w:val="20"/>
                <w:szCs w:val="20"/>
              </w:rPr>
            </w:pPr>
            <w:r w:rsidRPr="00D0771B">
              <w:rPr>
                <w:rFonts w:asciiTheme="majorBidi" w:eastAsia="Times New Roman" w:hAnsiTheme="majorBidi" w:cstheme="majorBidi"/>
                <w:b w:val="0"/>
                <w:bCs w:val="0"/>
                <w:color w:val="000000"/>
                <w:sz w:val="20"/>
                <w:szCs w:val="20"/>
              </w:rPr>
              <w:t>Lau et al. 2016</w:t>
            </w:r>
          </w:p>
        </w:tc>
        <w:tc>
          <w:tcPr>
            <w:tcW w:w="1883" w:type="dxa"/>
            <w:shd w:val="clear" w:color="auto" w:fill="FFFFFF" w:themeFill="background1"/>
          </w:tcPr>
          <w:p w14:paraId="179F418F"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2141" w:type="dxa"/>
            <w:shd w:val="clear" w:color="auto" w:fill="FFFFFF" w:themeFill="background1"/>
          </w:tcPr>
          <w:p w14:paraId="53A2CE02"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27C6125F"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74BB92B6"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5AF845E7"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019E9D71"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3D0AA874"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rsidRPr="00DF53B8" w14:paraId="38D6DEF7"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1749FAD2" w14:textId="77777777" w:rsidR="001D5C6E" w:rsidRPr="003105AF" w:rsidRDefault="001D5C6E" w:rsidP="005C2BD5">
            <w:pPr>
              <w:rPr>
                <w:rFonts w:asciiTheme="majorBidi" w:eastAsia="Times New Roman" w:hAnsiTheme="majorBidi" w:cstheme="majorBidi"/>
                <w:b w:val="0"/>
                <w:bCs w:val="0"/>
                <w:color w:val="000000"/>
                <w:sz w:val="20"/>
                <w:szCs w:val="20"/>
              </w:rPr>
            </w:pPr>
            <w:r w:rsidRPr="003105AF">
              <w:rPr>
                <w:rFonts w:asciiTheme="majorBidi" w:eastAsia="Times New Roman" w:hAnsiTheme="majorBidi" w:cstheme="majorBidi"/>
                <w:b w:val="0"/>
                <w:bCs w:val="0"/>
                <w:color w:val="000000"/>
                <w:sz w:val="20"/>
                <w:szCs w:val="20"/>
              </w:rPr>
              <w:t>Christison et al. 2016</w:t>
            </w:r>
          </w:p>
        </w:tc>
        <w:tc>
          <w:tcPr>
            <w:tcW w:w="1883" w:type="dxa"/>
            <w:shd w:val="clear" w:color="auto" w:fill="FFFFFF" w:themeFill="background1"/>
          </w:tcPr>
          <w:p w14:paraId="0C280124"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High</w:t>
            </w:r>
          </w:p>
        </w:tc>
        <w:tc>
          <w:tcPr>
            <w:tcW w:w="2141" w:type="dxa"/>
            <w:shd w:val="clear" w:color="auto" w:fill="FFFFFF" w:themeFill="background1"/>
          </w:tcPr>
          <w:p w14:paraId="75C0740D"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1983" w:type="dxa"/>
            <w:shd w:val="clear" w:color="auto" w:fill="FFFFFF" w:themeFill="background1"/>
          </w:tcPr>
          <w:p w14:paraId="73311CD7"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3E2C69B4"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48DFF322"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527F49E6"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7842E1A1"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High</w:t>
            </w:r>
          </w:p>
        </w:tc>
      </w:tr>
      <w:tr w:rsidR="001D5C6E" w14:paraId="189D4030"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26347EC7" w14:textId="77777777" w:rsidR="001D5C6E" w:rsidRPr="00D0771B" w:rsidRDefault="001D5C6E" w:rsidP="005C2BD5">
            <w:pPr>
              <w:rPr>
                <w:rFonts w:asciiTheme="majorBidi" w:hAnsiTheme="majorBidi" w:cstheme="majorBidi"/>
                <w:b w:val="0"/>
                <w:bCs w:val="0"/>
                <w:sz w:val="20"/>
                <w:szCs w:val="20"/>
              </w:rPr>
            </w:pPr>
            <w:r w:rsidRPr="00D0771B">
              <w:rPr>
                <w:rFonts w:asciiTheme="majorBidi" w:eastAsia="Times New Roman" w:hAnsiTheme="majorBidi" w:cstheme="majorBidi"/>
                <w:b w:val="0"/>
                <w:bCs w:val="0"/>
                <w:color w:val="000000"/>
                <w:sz w:val="20"/>
                <w:szCs w:val="20"/>
              </w:rPr>
              <w:t>Simons et al. 2015</w:t>
            </w:r>
          </w:p>
        </w:tc>
        <w:tc>
          <w:tcPr>
            <w:tcW w:w="1883" w:type="dxa"/>
            <w:shd w:val="clear" w:color="auto" w:fill="FFFFFF" w:themeFill="background1"/>
          </w:tcPr>
          <w:p w14:paraId="46F051FD"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2141" w:type="dxa"/>
            <w:shd w:val="clear" w:color="auto" w:fill="FFFFFF" w:themeFill="background1"/>
          </w:tcPr>
          <w:p w14:paraId="0C862B82"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1983" w:type="dxa"/>
            <w:shd w:val="clear" w:color="auto" w:fill="FFFFFF" w:themeFill="background1"/>
          </w:tcPr>
          <w:p w14:paraId="123FD07A"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352D9F47"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32444128"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7F84779D"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17EDCB4E" w14:textId="77777777" w:rsidR="001D5C6E" w:rsidRPr="00DF53B8"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14:paraId="5304EE99"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63B42489" w14:textId="77777777" w:rsidR="001D5C6E" w:rsidRPr="00D0771B" w:rsidRDefault="001D5C6E" w:rsidP="005C2BD5">
            <w:pPr>
              <w:rPr>
                <w:rFonts w:asciiTheme="majorBidi" w:hAnsiTheme="majorBidi" w:cstheme="majorBidi"/>
                <w:sz w:val="20"/>
                <w:szCs w:val="20"/>
              </w:rPr>
            </w:pPr>
            <w:r w:rsidRPr="00D0771B">
              <w:rPr>
                <w:rFonts w:asciiTheme="majorBidi" w:eastAsia="Times New Roman" w:hAnsiTheme="majorBidi" w:cstheme="majorBidi"/>
                <w:b w:val="0"/>
                <w:bCs w:val="0"/>
                <w:color w:val="000000"/>
                <w:sz w:val="20"/>
                <w:szCs w:val="20"/>
              </w:rPr>
              <w:t>Gribbon et al. 2015</w:t>
            </w:r>
          </w:p>
        </w:tc>
        <w:tc>
          <w:tcPr>
            <w:tcW w:w="1883" w:type="dxa"/>
            <w:shd w:val="clear" w:color="auto" w:fill="FFFFFF" w:themeFill="background1"/>
          </w:tcPr>
          <w:p w14:paraId="10EA9754"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2141" w:type="dxa"/>
            <w:shd w:val="clear" w:color="auto" w:fill="FFFFFF" w:themeFill="background1"/>
          </w:tcPr>
          <w:p w14:paraId="12BC3926"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1983" w:type="dxa"/>
            <w:shd w:val="clear" w:color="auto" w:fill="FFFFFF" w:themeFill="background1"/>
          </w:tcPr>
          <w:p w14:paraId="59E93328"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625C62E4"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0D4AAB1C"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04930254"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16CD09FD"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14:paraId="025FD884"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7F424C8E" w14:textId="77777777" w:rsidR="001D5C6E" w:rsidRPr="00D0771B" w:rsidRDefault="001D5C6E" w:rsidP="005C2BD5">
            <w:pPr>
              <w:rPr>
                <w:rFonts w:asciiTheme="majorBidi" w:hAnsiTheme="majorBidi" w:cstheme="majorBidi"/>
                <w:b w:val="0"/>
                <w:bCs w:val="0"/>
                <w:sz w:val="20"/>
                <w:szCs w:val="20"/>
              </w:rPr>
            </w:pPr>
            <w:r w:rsidRPr="00D0771B">
              <w:rPr>
                <w:rFonts w:asciiTheme="majorBidi" w:hAnsiTheme="majorBidi" w:cstheme="majorBidi"/>
                <w:b w:val="0"/>
                <w:bCs w:val="0"/>
                <w:sz w:val="20"/>
                <w:szCs w:val="20"/>
              </w:rPr>
              <w:t>Chapu, et al. 2015</w:t>
            </w:r>
          </w:p>
        </w:tc>
        <w:tc>
          <w:tcPr>
            <w:tcW w:w="1883" w:type="dxa"/>
            <w:shd w:val="clear" w:color="auto" w:fill="FFFFFF" w:themeFill="background1"/>
          </w:tcPr>
          <w:p w14:paraId="2D7FCFC9"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2141" w:type="dxa"/>
            <w:shd w:val="clear" w:color="auto" w:fill="FFFFFF" w:themeFill="background1"/>
          </w:tcPr>
          <w:p w14:paraId="1B531096"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 xml:space="preserve">High </w:t>
            </w:r>
          </w:p>
        </w:tc>
        <w:tc>
          <w:tcPr>
            <w:tcW w:w="1983" w:type="dxa"/>
            <w:shd w:val="clear" w:color="auto" w:fill="FFFFFF" w:themeFill="background1"/>
          </w:tcPr>
          <w:p w14:paraId="5CB017AB"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6A88D868"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1EE2ED18"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02AE66FF"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77B1FDBB"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High</w:t>
            </w:r>
          </w:p>
        </w:tc>
      </w:tr>
      <w:tr w:rsidR="001D5C6E" w14:paraId="435383EA"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3201E172" w14:textId="77777777" w:rsidR="001D5C6E" w:rsidRPr="00D0771B" w:rsidRDefault="001D5C6E" w:rsidP="005C2BD5">
            <w:pPr>
              <w:rPr>
                <w:rFonts w:asciiTheme="majorBidi" w:hAnsiTheme="majorBidi" w:cstheme="majorBidi"/>
                <w:sz w:val="20"/>
                <w:szCs w:val="20"/>
              </w:rPr>
            </w:pPr>
            <w:r w:rsidRPr="00D0771B">
              <w:rPr>
                <w:rFonts w:asciiTheme="majorBidi" w:eastAsia="Times New Roman" w:hAnsiTheme="majorBidi" w:cstheme="majorBidi"/>
                <w:b w:val="0"/>
                <w:bCs w:val="0"/>
                <w:color w:val="000000"/>
                <w:sz w:val="20"/>
                <w:szCs w:val="20"/>
              </w:rPr>
              <w:t>Simons et al. 2015</w:t>
            </w:r>
          </w:p>
        </w:tc>
        <w:tc>
          <w:tcPr>
            <w:tcW w:w="1883" w:type="dxa"/>
            <w:shd w:val="clear" w:color="auto" w:fill="FFFFFF" w:themeFill="background1"/>
          </w:tcPr>
          <w:p w14:paraId="0D32B3AD"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2141" w:type="dxa"/>
            <w:shd w:val="clear" w:color="auto" w:fill="FFFFFF" w:themeFill="background1"/>
          </w:tcPr>
          <w:p w14:paraId="6D23B57B"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5F1CA5">
              <w:rPr>
                <w:rFonts w:asciiTheme="majorBidi" w:hAnsiTheme="majorBidi" w:cstheme="majorBidi"/>
                <w:sz w:val="18"/>
                <w:szCs w:val="18"/>
              </w:rPr>
              <w:t>Unclear</w:t>
            </w:r>
          </w:p>
        </w:tc>
        <w:tc>
          <w:tcPr>
            <w:tcW w:w="1983" w:type="dxa"/>
            <w:shd w:val="clear" w:color="auto" w:fill="FFFFFF" w:themeFill="background1"/>
          </w:tcPr>
          <w:p w14:paraId="0DF63463"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39446174"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0F5B6E6B"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41A7B917"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5A74865D"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14:paraId="0CAA7BED" w14:textId="77777777" w:rsidTr="00765743">
        <w:trPr>
          <w:trHeight w:val="278"/>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75F87196" w14:textId="77777777" w:rsidR="001D5C6E" w:rsidRPr="00F74914" w:rsidRDefault="001D5C6E" w:rsidP="005C2BD5">
            <w:pPr>
              <w:rPr>
                <w:rFonts w:asciiTheme="majorBidi" w:eastAsia="Times New Roman" w:hAnsiTheme="majorBidi" w:cstheme="majorBidi"/>
                <w:b w:val="0"/>
                <w:bCs w:val="0"/>
                <w:color w:val="000000"/>
                <w:sz w:val="20"/>
                <w:szCs w:val="20"/>
              </w:rPr>
            </w:pPr>
            <w:r w:rsidRPr="00D0771B">
              <w:rPr>
                <w:rFonts w:asciiTheme="majorBidi" w:eastAsia="Times New Roman" w:hAnsiTheme="majorBidi" w:cstheme="majorBidi"/>
                <w:b w:val="0"/>
                <w:bCs w:val="0"/>
                <w:color w:val="000000"/>
                <w:sz w:val="20"/>
                <w:szCs w:val="20"/>
              </w:rPr>
              <w:t>Allsop et al. 2015</w:t>
            </w:r>
          </w:p>
        </w:tc>
        <w:tc>
          <w:tcPr>
            <w:tcW w:w="1883" w:type="dxa"/>
            <w:shd w:val="clear" w:color="auto" w:fill="FFFFFF" w:themeFill="background1"/>
          </w:tcPr>
          <w:p w14:paraId="572A6F91"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2141" w:type="dxa"/>
            <w:shd w:val="clear" w:color="auto" w:fill="FFFFFF" w:themeFill="background1"/>
          </w:tcPr>
          <w:p w14:paraId="1206F30F"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2FA730B6"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 xml:space="preserve">NA </w:t>
            </w:r>
          </w:p>
        </w:tc>
        <w:tc>
          <w:tcPr>
            <w:tcW w:w="1807" w:type="dxa"/>
            <w:shd w:val="clear" w:color="auto" w:fill="FFFFFF" w:themeFill="background1"/>
          </w:tcPr>
          <w:p w14:paraId="3C047AAD"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12E32068"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2E5EFC4A"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0D0179CE"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14:paraId="6FA87E79"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0360ED65" w14:textId="77777777" w:rsidR="001D5C6E" w:rsidRPr="00D0771B" w:rsidRDefault="001D5C6E" w:rsidP="005C2BD5">
            <w:pPr>
              <w:rPr>
                <w:rFonts w:asciiTheme="majorBidi" w:hAnsiTheme="majorBidi" w:cstheme="majorBidi"/>
                <w:sz w:val="20"/>
                <w:szCs w:val="20"/>
              </w:rPr>
            </w:pPr>
            <w:r w:rsidRPr="00D0771B">
              <w:rPr>
                <w:rFonts w:asciiTheme="majorBidi" w:eastAsia="Times New Roman" w:hAnsiTheme="majorBidi" w:cstheme="majorBidi"/>
                <w:b w:val="0"/>
                <w:bCs w:val="0"/>
                <w:color w:val="000000"/>
                <w:sz w:val="20"/>
                <w:szCs w:val="20"/>
              </w:rPr>
              <w:t xml:space="preserve">Chaput et al. 2015 </w:t>
            </w:r>
          </w:p>
        </w:tc>
        <w:tc>
          <w:tcPr>
            <w:tcW w:w="1883" w:type="dxa"/>
            <w:shd w:val="clear" w:color="auto" w:fill="FFFFFF" w:themeFill="background1"/>
          </w:tcPr>
          <w:p w14:paraId="387FFB4E"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2141" w:type="dxa"/>
            <w:shd w:val="clear" w:color="auto" w:fill="FFFFFF" w:themeFill="background1"/>
          </w:tcPr>
          <w:p w14:paraId="20D8C158"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367E16ED"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1E42404A"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6EA92794"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6A604AA8"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0B1CEC78"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14:paraId="2EA2D885"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2E08E1B8" w14:textId="77777777" w:rsidR="001D5C6E" w:rsidRPr="00D0771B" w:rsidRDefault="001D5C6E" w:rsidP="005C2BD5">
            <w:pPr>
              <w:rPr>
                <w:rFonts w:asciiTheme="majorBidi" w:hAnsiTheme="majorBidi" w:cstheme="majorBidi"/>
                <w:sz w:val="20"/>
                <w:szCs w:val="20"/>
              </w:rPr>
            </w:pPr>
            <w:r w:rsidRPr="00D0771B">
              <w:rPr>
                <w:rFonts w:asciiTheme="majorBidi" w:eastAsia="Times New Roman" w:hAnsiTheme="majorBidi" w:cstheme="majorBidi"/>
                <w:b w:val="0"/>
                <w:bCs w:val="0"/>
                <w:color w:val="000000"/>
                <w:sz w:val="20"/>
                <w:szCs w:val="20"/>
              </w:rPr>
              <w:t xml:space="preserve">Trost et al. 2015 </w:t>
            </w:r>
          </w:p>
        </w:tc>
        <w:tc>
          <w:tcPr>
            <w:tcW w:w="1883" w:type="dxa"/>
            <w:shd w:val="clear" w:color="auto" w:fill="FFFFFF" w:themeFill="background1"/>
          </w:tcPr>
          <w:p w14:paraId="25C809C4"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2141" w:type="dxa"/>
            <w:shd w:val="clear" w:color="auto" w:fill="FFFFFF" w:themeFill="background1"/>
          </w:tcPr>
          <w:p w14:paraId="062B6758"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1983" w:type="dxa"/>
            <w:shd w:val="clear" w:color="auto" w:fill="FFFFFF" w:themeFill="background1"/>
          </w:tcPr>
          <w:p w14:paraId="4A2844DA"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05E64DA5"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6F3D5C60"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200DB9E0"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49A08889"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14:paraId="2825239C"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38593D9C" w14:textId="77777777" w:rsidR="001D5C6E" w:rsidRPr="00D0771B" w:rsidRDefault="001D5C6E" w:rsidP="005C2BD5">
            <w:pPr>
              <w:rPr>
                <w:rFonts w:asciiTheme="majorBidi" w:hAnsiTheme="majorBidi" w:cstheme="majorBidi"/>
                <w:sz w:val="20"/>
                <w:szCs w:val="20"/>
              </w:rPr>
            </w:pPr>
            <w:r w:rsidRPr="00D0771B">
              <w:rPr>
                <w:rFonts w:asciiTheme="majorBidi" w:eastAsia="Times New Roman" w:hAnsiTheme="majorBidi" w:cstheme="majorBidi"/>
                <w:b w:val="0"/>
                <w:bCs w:val="0"/>
                <w:color w:val="000000"/>
                <w:sz w:val="20"/>
                <w:szCs w:val="20"/>
              </w:rPr>
              <w:t>Foley et al. 2014</w:t>
            </w:r>
          </w:p>
        </w:tc>
        <w:tc>
          <w:tcPr>
            <w:tcW w:w="1883" w:type="dxa"/>
            <w:shd w:val="clear" w:color="auto" w:fill="FFFFFF" w:themeFill="background1"/>
          </w:tcPr>
          <w:p w14:paraId="529D5499"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2141" w:type="dxa"/>
            <w:shd w:val="clear" w:color="auto" w:fill="FFFFFF" w:themeFill="background1"/>
          </w:tcPr>
          <w:p w14:paraId="78C363FF"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7AE0157C"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01A52CF6"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38BA9709"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6940FA8D"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7CD8E70F"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14:paraId="48AC2154"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33D3E693" w14:textId="77777777" w:rsidR="001D5C6E" w:rsidRPr="00D0771B" w:rsidRDefault="001D5C6E" w:rsidP="005C2BD5">
            <w:pPr>
              <w:rPr>
                <w:rFonts w:asciiTheme="majorBidi" w:eastAsia="Times New Roman" w:hAnsiTheme="majorBidi" w:cstheme="majorBidi"/>
                <w:color w:val="000000"/>
                <w:sz w:val="20"/>
                <w:szCs w:val="20"/>
              </w:rPr>
            </w:pPr>
            <w:r w:rsidRPr="00D0771B">
              <w:rPr>
                <w:rFonts w:asciiTheme="majorBidi" w:eastAsia="Times New Roman" w:hAnsiTheme="majorBidi" w:cstheme="majorBidi"/>
                <w:b w:val="0"/>
                <w:bCs w:val="0"/>
                <w:color w:val="000000"/>
                <w:sz w:val="20"/>
                <w:szCs w:val="20"/>
              </w:rPr>
              <w:t xml:space="preserve">Gribbon et al. 2014 </w:t>
            </w:r>
          </w:p>
        </w:tc>
        <w:tc>
          <w:tcPr>
            <w:tcW w:w="1883" w:type="dxa"/>
            <w:shd w:val="clear" w:color="auto" w:fill="FFFFFF" w:themeFill="background1"/>
          </w:tcPr>
          <w:p w14:paraId="63415324"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2141" w:type="dxa"/>
            <w:shd w:val="clear" w:color="auto" w:fill="FFFFFF" w:themeFill="background1"/>
          </w:tcPr>
          <w:p w14:paraId="5C1F7FB1"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1983" w:type="dxa"/>
            <w:shd w:val="clear" w:color="auto" w:fill="FFFFFF" w:themeFill="background1"/>
          </w:tcPr>
          <w:p w14:paraId="3F728D8E"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28AD5BC7"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1DA696F2"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1AF9777E"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 xml:space="preserve">Low </w:t>
            </w:r>
          </w:p>
        </w:tc>
        <w:tc>
          <w:tcPr>
            <w:tcW w:w="1051" w:type="dxa"/>
            <w:shd w:val="clear" w:color="auto" w:fill="FFFFFF" w:themeFill="background1"/>
          </w:tcPr>
          <w:p w14:paraId="6F69CB60"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14:paraId="40B66E48"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0E876C4F" w14:textId="77777777" w:rsidR="001D5C6E" w:rsidRPr="00D0771B" w:rsidRDefault="001D5C6E" w:rsidP="005C2BD5">
            <w:pPr>
              <w:rPr>
                <w:rFonts w:asciiTheme="majorBidi" w:hAnsiTheme="majorBidi" w:cstheme="majorBidi"/>
                <w:sz w:val="20"/>
                <w:szCs w:val="20"/>
              </w:rPr>
            </w:pPr>
            <w:r w:rsidRPr="00D0771B">
              <w:rPr>
                <w:rFonts w:asciiTheme="majorBidi" w:eastAsia="Times New Roman" w:hAnsiTheme="majorBidi" w:cstheme="majorBidi"/>
                <w:b w:val="0"/>
                <w:bCs w:val="0"/>
                <w:color w:val="000000"/>
                <w:sz w:val="20"/>
                <w:szCs w:val="20"/>
              </w:rPr>
              <w:t>Simons et al. 2013</w:t>
            </w:r>
          </w:p>
        </w:tc>
        <w:tc>
          <w:tcPr>
            <w:tcW w:w="1883" w:type="dxa"/>
            <w:shd w:val="clear" w:color="auto" w:fill="FFFFFF" w:themeFill="background1"/>
          </w:tcPr>
          <w:p w14:paraId="7C52CF8A"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2141" w:type="dxa"/>
            <w:shd w:val="clear" w:color="auto" w:fill="FFFFFF" w:themeFill="background1"/>
          </w:tcPr>
          <w:p w14:paraId="0FF0CDDB"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2416139E"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 xml:space="preserve">NA </w:t>
            </w:r>
          </w:p>
        </w:tc>
        <w:tc>
          <w:tcPr>
            <w:tcW w:w="1807" w:type="dxa"/>
            <w:shd w:val="clear" w:color="auto" w:fill="FFFFFF" w:themeFill="background1"/>
          </w:tcPr>
          <w:p w14:paraId="7DFB4BB1"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2C93C774"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3C577440"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02137D31"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14:paraId="6EA8BCB3"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31B1A3D0" w14:textId="77777777" w:rsidR="001D5C6E" w:rsidRPr="00DE29B5" w:rsidRDefault="001D5C6E" w:rsidP="005C2BD5">
            <w:pPr>
              <w:rPr>
                <w:rFonts w:asciiTheme="majorBidi" w:eastAsia="Times New Roman" w:hAnsiTheme="majorBidi" w:cstheme="majorBidi"/>
                <w:b w:val="0"/>
                <w:bCs w:val="0"/>
                <w:color w:val="000000"/>
                <w:sz w:val="20"/>
                <w:szCs w:val="20"/>
              </w:rPr>
            </w:pPr>
            <w:r w:rsidRPr="00D0771B">
              <w:rPr>
                <w:rFonts w:asciiTheme="majorBidi" w:eastAsia="Times New Roman" w:hAnsiTheme="majorBidi" w:cstheme="majorBidi"/>
                <w:b w:val="0"/>
                <w:bCs w:val="0"/>
                <w:color w:val="000000"/>
                <w:sz w:val="20"/>
                <w:szCs w:val="20"/>
              </w:rPr>
              <w:lastRenderedPageBreak/>
              <w:t>Maddison et al. 2012</w:t>
            </w:r>
          </w:p>
        </w:tc>
        <w:tc>
          <w:tcPr>
            <w:tcW w:w="1883" w:type="dxa"/>
            <w:shd w:val="clear" w:color="auto" w:fill="FFFFFF" w:themeFill="background1"/>
          </w:tcPr>
          <w:p w14:paraId="06E64360"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2141" w:type="dxa"/>
            <w:shd w:val="clear" w:color="auto" w:fill="FFFFFF" w:themeFill="background1"/>
          </w:tcPr>
          <w:p w14:paraId="4AB36110"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5E9F7C93"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277B0479"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35674D1B"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5705D2A8"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156F6CAC"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14:paraId="17CE4828"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5A5C2466" w14:textId="77777777" w:rsidR="001D5C6E" w:rsidRPr="00DE29B5" w:rsidRDefault="001D5C6E" w:rsidP="005C2BD5">
            <w:pPr>
              <w:rPr>
                <w:rFonts w:asciiTheme="majorBidi" w:eastAsia="Times New Roman" w:hAnsiTheme="majorBidi" w:cstheme="majorBidi"/>
                <w:b w:val="0"/>
                <w:bCs w:val="0"/>
                <w:color w:val="000000"/>
                <w:sz w:val="20"/>
                <w:szCs w:val="20"/>
              </w:rPr>
            </w:pPr>
            <w:r w:rsidRPr="00D0771B">
              <w:rPr>
                <w:rFonts w:asciiTheme="majorBidi" w:eastAsia="Times New Roman" w:hAnsiTheme="majorBidi" w:cstheme="majorBidi"/>
                <w:b w:val="0"/>
                <w:bCs w:val="0"/>
                <w:color w:val="000000"/>
                <w:sz w:val="20"/>
                <w:szCs w:val="20"/>
              </w:rPr>
              <w:t>Staiano et al. 2012</w:t>
            </w:r>
          </w:p>
        </w:tc>
        <w:tc>
          <w:tcPr>
            <w:tcW w:w="1883" w:type="dxa"/>
            <w:shd w:val="clear" w:color="auto" w:fill="FFFFFF" w:themeFill="background1"/>
          </w:tcPr>
          <w:p w14:paraId="1BED432F"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2141" w:type="dxa"/>
            <w:shd w:val="clear" w:color="auto" w:fill="FFFFFF" w:themeFill="background1"/>
          </w:tcPr>
          <w:p w14:paraId="78372BA7"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5F1CA5">
              <w:rPr>
                <w:rFonts w:asciiTheme="majorBidi" w:hAnsiTheme="majorBidi" w:cstheme="majorBidi"/>
                <w:sz w:val="18"/>
                <w:szCs w:val="18"/>
              </w:rPr>
              <w:t>Unclear</w:t>
            </w:r>
          </w:p>
        </w:tc>
        <w:tc>
          <w:tcPr>
            <w:tcW w:w="1983" w:type="dxa"/>
            <w:shd w:val="clear" w:color="auto" w:fill="FFFFFF" w:themeFill="background1"/>
          </w:tcPr>
          <w:p w14:paraId="77928DBE"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4C549767"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64411B1D"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30BA196D"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6E6E4808"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14:paraId="6C3AFC72"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5FB2D3B6" w14:textId="77777777" w:rsidR="001D5C6E" w:rsidRPr="00DE29B5" w:rsidRDefault="001D5C6E" w:rsidP="005C2BD5">
            <w:pPr>
              <w:rPr>
                <w:rFonts w:asciiTheme="majorBidi" w:eastAsia="Times New Roman" w:hAnsiTheme="majorBidi" w:cstheme="majorBidi"/>
                <w:b w:val="0"/>
                <w:bCs w:val="0"/>
                <w:color w:val="000000"/>
                <w:sz w:val="20"/>
                <w:szCs w:val="20"/>
              </w:rPr>
            </w:pPr>
            <w:r w:rsidRPr="00D0771B">
              <w:rPr>
                <w:rFonts w:asciiTheme="majorBidi" w:eastAsia="Times New Roman" w:hAnsiTheme="majorBidi" w:cstheme="majorBidi"/>
                <w:b w:val="0"/>
                <w:bCs w:val="0"/>
                <w:color w:val="000000"/>
                <w:sz w:val="20"/>
                <w:szCs w:val="20"/>
              </w:rPr>
              <w:t>Maddison et al. 2011</w:t>
            </w:r>
          </w:p>
        </w:tc>
        <w:tc>
          <w:tcPr>
            <w:tcW w:w="1883" w:type="dxa"/>
            <w:shd w:val="clear" w:color="auto" w:fill="FFFFFF" w:themeFill="background1"/>
          </w:tcPr>
          <w:p w14:paraId="6A70DB42"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2141" w:type="dxa"/>
            <w:shd w:val="clear" w:color="auto" w:fill="FFFFFF" w:themeFill="background1"/>
          </w:tcPr>
          <w:p w14:paraId="069873A2"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2198BC9C"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7B886D55"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3BD74CB7"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4DA6E59E"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16C3AFC6"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14:paraId="43BE9F61"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2DF38020" w14:textId="77777777" w:rsidR="001D5C6E" w:rsidRPr="00D0771B" w:rsidRDefault="001D5C6E" w:rsidP="005C2BD5">
            <w:pPr>
              <w:rPr>
                <w:rFonts w:asciiTheme="majorBidi" w:hAnsiTheme="majorBidi" w:cstheme="majorBidi"/>
                <w:sz w:val="20"/>
                <w:szCs w:val="20"/>
              </w:rPr>
            </w:pPr>
            <w:r w:rsidRPr="00D0771B">
              <w:rPr>
                <w:rFonts w:asciiTheme="majorBidi" w:eastAsia="Times New Roman" w:hAnsiTheme="majorBidi" w:cstheme="majorBidi"/>
                <w:b w:val="0"/>
                <w:bCs w:val="0"/>
                <w:color w:val="000000"/>
                <w:sz w:val="20"/>
                <w:szCs w:val="20"/>
              </w:rPr>
              <w:t>W. Bailey et al. 2011</w:t>
            </w:r>
          </w:p>
        </w:tc>
        <w:tc>
          <w:tcPr>
            <w:tcW w:w="1883" w:type="dxa"/>
            <w:shd w:val="clear" w:color="auto" w:fill="FFFFFF" w:themeFill="background1"/>
          </w:tcPr>
          <w:p w14:paraId="718715E0"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2141" w:type="dxa"/>
            <w:shd w:val="clear" w:color="auto" w:fill="FFFFFF" w:themeFill="background1"/>
          </w:tcPr>
          <w:p w14:paraId="665F32CD"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6D2CC932"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6A2F847D"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3BFA9D08"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18670BC8"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443BC342"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14:paraId="07F5F20A"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02F5355E" w14:textId="77777777" w:rsidR="001D5C6E" w:rsidRPr="00D0771B" w:rsidRDefault="001D5C6E" w:rsidP="005C2BD5">
            <w:pPr>
              <w:rPr>
                <w:rFonts w:asciiTheme="majorBidi" w:eastAsia="Times New Roman" w:hAnsiTheme="majorBidi" w:cstheme="majorBidi"/>
                <w:color w:val="000000"/>
                <w:sz w:val="20"/>
                <w:szCs w:val="20"/>
              </w:rPr>
            </w:pPr>
            <w:r w:rsidRPr="00D0771B">
              <w:rPr>
                <w:rFonts w:asciiTheme="majorBidi" w:eastAsia="Times New Roman" w:hAnsiTheme="majorBidi" w:cstheme="majorBidi"/>
                <w:b w:val="0"/>
                <w:bCs w:val="0"/>
                <w:color w:val="000000"/>
                <w:sz w:val="20"/>
                <w:szCs w:val="20"/>
              </w:rPr>
              <w:t xml:space="preserve">Graves et al. 2010 </w:t>
            </w:r>
          </w:p>
        </w:tc>
        <w:tc>
          <w:tcPr>
            <w:tcW w:w="1883" w:type="dxa"/>
            <w:shd w:val="clear" w:color="auto" w:fill="FFFFFF" w:themeFill="background1"/>
          </w:tcPr>
          <w:p w14:paraId="140D048F"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2141" w:type="dxa"/>
            <w:shd w:val="clear" w:color="auto" w:fill="FFFFFF" w:themeFill="background1"/>
          </w:tcPr>
          <w:p w14:paraId="52749846"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1983" w:type="dxa"/>
            <w:shd w:val="clear" w:color="auto" w:fill="FFFFFF" w:themeFill="background1"/>
          </w:tcPr>
          <w:p w14:paraId="5E029A5B"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24E8889A"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07CD32DF"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66254DF5"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402C8BA4"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14:paraId="3F5B8E72"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01532CD9" w14:textId="77777777" w:rsidR="001D5C6E" w:rsidRPr="00D0771B" w:rsidRDefault="001D5C6E" w:rsidP="005C2BD5">
            <w:pPr>
              <w:rPr>
                <w:rFonts w:asciiTheme="majorBidi" w:hAnsiTheme="majorBidi" w:cstheme="majorBidi"/>
                <w:sz w:val="20"/>
                <w:szCs w:val="20"/>
              </w:rPr>
            </w:pPr>
            <w:r w:rsidRPr="00D0771B">
              <w:rPr>
                <w:rFonts w:asciiTheme="majorBidi" w:eastAsia="Times New Roman" w:hAnsiTheme="majorBidi" w:cstheme="majorBidi"/>
                <w:b w:val="0"/>
                <w:bCs w:val="0"/>
                <w:color w:val="000000"/>
                <w:sz w:val="20"/>
                <w:szCs w:val="20"/>
              </w:rPr>
              <w:t>L. Graf et al. 2009</w:t>
            </w:r>
          </w:p>
        </w:tc>
        <w:tc>
          <w:tcPr>
            <w:tcW w:w="1883" w:type="dxa"/>
            <w:shd w:val="clear" w:color="auto" w:fill="FFFFFF" w:themeFill="background1"/>
          </w:tcPr>
          <w:p w14:paraId="6EEC31AF"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2141" w:type="dxa"/>
            <w:shd w:val="clear" w:color="auto" w:fill="FFFFFF" w:themeFill="background1"/>
          </w:tcPr>
          <w:p w14:paraId="763AF0E5"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1983" w:type="dxa"/>
            <w:shd w:val="clear" w:color="auto" w:fill="FFFFFF" w:themeFill="background1"/>
          </w:tcPr>
          <w:p w14:paraId="4E388357"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69138E13"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2E3E5734"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28A439BD"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3F47C4F4"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High</w:t>
            </w:r>
          </w:p>
        </w:tc>
      </w:tr>
      <w:tr w:rsidR="001D5C6E" w14:paraId="18BFD100"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36748208" w14:textId="77777777" w:rsidR="001D5C6E" w:rsidRPr="00D0771B" w:rsidRDefault="001D5C6E" w:rsidP="005C2BD5">
            <w:pPr>
              <w:rPr>
                <w:rFonts w:asciiTheme="majorBidi" w:hAnsiTheme="majorBidi" w:cstheme="majorBidi"/>
                <w:sz w:val="20"/>
                <w:szCs w:val="20"/>
              </w:rPr>
            </w:pPr>
            <w:r w:rsidRPr="00D0771B">
              <w:rPr>
                <w:rFonts w:asciiTheme="majorBidi" w:eastAsia="Times New Roman" w:hAnsiTheme="majorBidi" w:cstheme="majorBidi"/>
                <w:b w:val="0"/>
                <w:bCs w:val="0"/>
                <w:color w:val="000000"/>
                <w:sz w:val="20"/>
                <w:szCs w:val="20"/>
              </w:rPr>
              <w:t>Haddock et al. 2009</w:t>
            </w:r>
          </w:p>
        </w:tc>
        <w:tc>
          <w:tcPr>
            <w:tcW w:w="1883" w:type="dxa"/>
            <w:shd w:val="clear" w:color="auto" w:fill="FFFFFF" w:themeFill="background1"/>
          </w:tcPr>
          <w:p w14:paraId="2EAD45D9"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2141" w:type="dxa"/>
            <w:shd w:val="clear" w:color="auto" w:fill="FFFFFF" w:themeFill="background1"/>
          </w:tcPr>
          <w:p w14:paraId="485D609C"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F1CA5">
              <w:rPr>
                <w:rFonts w:asciiTheme="majorBidi" w:hAnsiTheme="majorBidi" w:cstheme="majorBidi"/>
                <w:sz w:val="18"/>
                <w:szCs w:val="18"/>
              </w:rPr>
              <w:t>Unclear</w:t>
            </w:r>
          </w:p>
        </w:tc>
        <w:tc>
          <w:tcPr>
            <w:tcW w:w="1983" w:type="dxa"/>
            <w:shd w:val="clear" w:color="auto" w:fill="FFFFFF" w:themeFill="background1"/>
          </w:tcPr>
          <w:p w14:paraId="41502527"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3AAE12E6"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4317D134"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03C194F5"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347C1F0C"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High</w:t>
            </w:r>
          </w:p>
        </w:tc>
      </w:tr>
      <w:tr w:rsidR="001D5C6E" w14:paraId="3E677D05" w14:textId="77777777" w:rsidTr="00765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11C1A4F9" w14:textId="77777777" w:rsidR="001D5C6E" w:rsidRPr="00171932" w:rsidRDefault="001D5C6E" w:rsidP="005C2BD5">
            <w:pPr>
              <w:rPr>
                <w:rFonts w:asciiTheme="majorBidi" w:eastAsia="Times New Roman" w:hAnsiTheme="majorBidi" w:cstheme="majorBidi"/>
                <w:b w:val="0"/>
                <w:bCs w:val="0"/>
                <w:color w:val="000000"/>
                <w:sz w:val="20"/>
                <w:szCs w:val="20"/>
              </w:rPr>
            </w:pPr>
            <w:r w:rsidRPr="00171932">
              <w:rPr>
                <w:rFonts w:asciiTheme="majorBidi" w:eastAsia="Times New Roman" w:hAnsiTheme="majorBidi" w:cstheme="majorBidi"/>
                <w:b w:val="0"/>
                <w:bCs w:val="0"/>
                <w:color w:val="000000"/>
                <w:sz w:val="20"/>
                <w:szCs w:val="20"/>
              </w:rPr>
              <w:t>Murphy et al. 2009</w:t>
            </w:r>
          </w:p>
        </w:tc>
        <w:tc>
          <w:tcPr>
            <w:tcW w:w="1883" w:type="dxa"/>
            <w:shd w:val="clear" w:color="auto" w:fill="FFFFFF" w:themeFill="background1"/>
          </w:tcPr>
          <w:p w14:paraId="4CE2B23B"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Unclear</w:t>
            </w:r>
          </w:p>
        </w:tc>
        <w:tc>
          <w:tcPr>
            <w:tcW w:w="2141" w:type="dxa"/>
            <w:shd w:val="clear" w:color="auto" w:fill="FFFFFF" w:themeFill="background1"/>
          </w:tcPr>
          <w:p w14:paraId="2FDC701B" w14:textId="77777777" w:rsidR="001D5C6E" w:rsidRPr="005F1CA5"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36C57A26"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50EBE270"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045ACC57"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2A5DDD6E"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6E0484CC" w14:textId="77777777" w:rsidR="001D5C6E" w:rsidRDefault="001D5C6E" w:rsidP="005C2BD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r w:rsidR="001D5C6E" w14:paraId="2D0C94CB" w14:textId="77777777" w:rsidTr="00765743">
        <w:tc>
          <w:tcPr>
            <w:cnfStyle w:val="001000000000" w:firstRow="0" w:lastRow="0" w:firstColumn="1" w:lastColumn="0" w:oddVBand="0" w:evenVBand="0" w:oddHBand="0" w:evenHBand="0" w:firstRowFirstColumn="0" w:firstRowLastColumn="0" w:lastRowFirstColumn="0" w:lastRowLastColumn="0"/>
            <w:tcW w:w="2447" w:type="dxa"/>
            <w:shd w:val="clear" w:color="auto" w:fill="FFFFFF" w:themeFill="background1"/>
          </w:tcPr>
          <w:p w14:paraId="23340CD9" w14:textId="77777777" w:rsidR="001D5C6E" w:rsidRPr="00D0771B" w:rsidRDefault="001D5C6E" w:rsidP="005C2BD5">
            <w:pPr>
              <w:rPr>
                <w:rFonts w:asciiTheme="majorBidi" w:eastAsia="Times New Roman" w:hAnsiTheme="majorBidi" w:cstheme="majorBidi"/>
                <w:color w:val="000000"/>
                <w:sz w:val="20"/>
                <w:szCs w:val="20"/>
              </w:rPr>
            </w:pPr>
            <w:r w:rsidRPr="00D0771B">
              <w:rPr>
                <w:rFonts w:asciiTheme="majorBidi" w:eastAsia="Times New Roman" w:hAnsiTheme="majorBidi" w:cstheme="majorBidi"/>
                <w:b w:val="0"/>
                <w:bCs w:val="0"/>
                <w:color w:val="000000"/>
                <w:sz w:val="20"/>
                <w:szCs w:val="20"/>
              </w:rPr>
              <w:t xml:space="preserve">Maddison et al. 2007 </w:t>
            </w:r>
          </w:p>
        </w:tc>
        <w:tc>
          <w:tcPr>
            <w:tcW w:w="1883" w:type="dxa"/>
            <w:shd w:val="clear" w:color="auto" w:fill="FFFFFF" w:themeFill="background1"/>
          </w:tcPr>
          <w:p w14:paraId="1EDDA71E"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2141" w:type="dxa"/>
            <w:shd w:val="clear" w:color="auto" w:fill="FFFFFF" w:themeFill="background1"/>
          </w:tcPr>
          <w:p w14:paraId="3860EBE9"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983" w:type="dxa"/>
            <w:shd w:val="clear" w:color="auto" w:fill="FFFFFF" w:themeFill="background1"/>
          </w:tcPr>
          <w:p w14:paraId="79472474"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NA</w:t>
            </w:r>
          </w:p>
        </w:tc>
        <w:tc>
          <w:tcPr>
            <w:tcW w:w="1807" w:type="dxa"/>
            <w:shd w:val="clear" w:color="auto" w:fill="FFFFFF" w:themeFill="background1"/>
          </w:tcPr>
          <w:p w14:paraId="394E7C0A"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718" w:type="dxa"/>
            <w:shd w:val="clear" w:color="auto" w:fill="FFFFFF" w:themeFill="background1"/>
          </w:tcPr>
          <w:p w14:paraId="12F955E4"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370" w:type="dxa"/>
            <w:shd w:val="clear" w:color="auto" w:fill="FFFFFF" w:themeFill="background1"/>
          </w:tcPr>
          <w:p w14:paraId="0260BF88"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c>
          <w:tcPr>
            <w:tcW w:w="1051" w:type="dxa"/>
            <w:shd w:val="clear" w:color="auto" w:fill="FFFFFF" w:themeFill="background1"/>
          </w:tcPr>
          <w:p w14:paraId="54A0849E" w14:textId="77777777" w:rsidR="001D5C6E" w:rsidRDefault="001D5C6E" w:rsidP="005C2BD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Low</w:t>
            </w:r>
          </w:p>
        </w:tc>
      </w:tr>
    </w:tbl>
    <w:p w14:paraId="56B4EFBC" w14:textId="77777777" w:rsidR="001D5C6E" w:rsidRPr="00F74914" w:rsidRDefault="001D5C6E" w:rsidP="001D5C6E">
      <w:pPr>
        <w:rPr>
          <w:rFonts w:asciiTheme="majorBidi" w:hAnsiTheme="majorBidi" w:cstheme="majorBidi"/>
          <w:sz w:val="18"/>
          <w:szCs w:val="18"/>
        </w:rPr>
      </w:pPr>
      <w:r w:rsidRPr="00DF53B8">
        <w:rPr>
          <w:rFonts w:asciiTheme="majorBidi" w:hAnsiTheme="majorBidi" w:cstheme="majorBidi"/>
          <w:sz w:val="18"/>
          <w:szCs w:val="18"/>
        </w:rPr>
        <w:t>Low, low risk of bias; Unclear, unclear risk of bias</w:t>
      </w:r>
      <w:r>
        <w:rPr>
          <w:rFonts w:asciiTheme="majorBidi" w:hAnsiTheme="majorBidi" w:cstheme="majorBidi"/>
          <w:sz w:val="18"/>
          <w:szCs w:val="18"/>
        </w:rPr>
        <w:t>; NA, not applicable</w:t>
      </w:r>
    </w:p>
    <w:p w14:paraId="2BF8729E" w14:textId="77777777" w:rsidR="001D5C6E" w:rsidRPr="00BE5864" w:rsidRDefault="001D5C6E" w:rsidP="0079693A">
      <w:pPr>
        <w:rPr>
          <w:rFonts w:asciiTheme="majorBidi" w:hAnsiTheme="majorBidi" w:cstheme="majorBidi"/>
          <w:sz w:val="24"/>
          <w:szCs w:val="24"/>
        </w:rPr>
      </w:pPr>
    </w:p>
    <w:sectPr w:rsidR="001D5C6E" w:rsidRPr="00BE5864" w:rsidSect="001D5C6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864"/>
    <w:rsid w:val="00192780"/>
    <w:rsid w:val="001D5C6E"/>
    <w:rsid w:val="003E06AC"/>
    <w:rsid w:val="0044475E"/>
    <w:rsid w:val="0047727A"/>
    <w:rsid w:val="00490367"/>
    <w:rsid w:val="00547957"/>
    <w:rsid w:val="0061678A"/>
    <w:rsid w:val="0065147D"/>
    <w:rsid w:val="00692EE0"/>
    <w:rsid w:val="0072060A"/>
    <w:rsid w:val="00765743"/>
    <w:rsid w:val="00792FE9"/>
    <w:rsid w:val="0079693A"/>
    <w:rsid w:val="0079782E"/>
    <w:rsid w:val="007B5DD2"/>
    <w:rsid w:val="007C2D86"/>
    <w:rsid w:val="007E0720"/>
    <w:rsid w:val="008B3287"/>
    <w:rsid w:val="00925211"/>
    <w:rsid w:val="009B7C16"/>
    <w:rsid w:val="009E2917"/>
    <w:rsid w:val="00A84094"/>
    <w:rsid w:val="00AB5A25"/>
    <w:rsid w:val="00BB7B21"/>
    <w:rsid w:val="00BE5864"/>
    <w:rsid w:val="00C37826"/>
    <w:rsid w:val="00C45A28"/>
    <w:rsid w:val="00CA556F"/>
    <w:rsid w:val="00CA61D9"/>
    <w:rsid w:val="00DE5870"/>
    <w:rsid w:val="00EA3E63"/>
    <w:rsid w:val="00F00192"/>
    <w:rsid w:val="00FA75C5"/>
    <w:rsid w:val="00FD0D94"/>
    <w:rsid w:val="00FE59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F192A6"/>
  <w15:chartTrackingRefBased/>
  <w15:docId w15:val="{01273BA4-D06C-423E-9231-89566252C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5C6E"/>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1D5C6E"/>
    <w:rPr>
      <w:rFonts w:cs="Times New Roman"/>
      <w:color w:val="auto"/>
    </w:rPr>
  </w:style>
  <w:style w:type="table" w:customStyle="1" w:styleId="ListTable21">
    <w:name w:val="List Table 21"/>
    <w:basedOn w:val="TableNormal"/>
    <w:next w:val="ListTable2"/>
    <w:uiPriority w:val="47"/>
    <w:rsid w:val="001D5C6E"/>
    <w:pPr>
      <w:spacing w:after="0" w:line="240" w:lineRule="auto"/>
    </w:p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
    <w:name w:val="List Table 2"/>
    <w:basedOn w:val="TableNormal"/>
    <w:uiPriority w:val="47"/>
    <w:rsid w:val="001D5C6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192780"/>
    <w:rPr>
      <w:color w:val="0563C1" w:themeColor="hyperlink"/>
      <w:u w:val="single"/>
    </w:rPr>
  </w:style>
  <w:style w:type="character" w:styleId="UnresolvedMention">
    <w:name w:val="Unresolved Mention"/>
    <w:basedOn w:val="DefaultParagraphFont"/>
    <w:uiPriority w:val="99"/>
    <w:semiHidden/>
    <w:unhideWhenUsed/>
    <w:rsid w:val="001927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9333">
      <w:bodyDiv w:val="1"/>
      <w:marLeft w:val="0"/>
      <w:marRight w:val="0"/>
      <w:marTop w:val="0"/>
      <w:marBottom w:val="0"/>
      <w:divBdr>
        <w:top w:val="none" w:sz="0" w:space="0" w:color="auto"/>
        <w:left w:val="none" w:sz="0" w:space="0" w:color="auto"/>
        <w:bottom w:val="none" w:sz="0" w:space="0" w:color="auto"/>
        <w:right w:val="none" w:sz="0" w:space="0" w:color="auto"/>
      </w:divBdr>
    </w:div>
    <w:div w:id="1094133552">
      <w:bodyDiv w:val="1"/>
      <w:marLeft w:val="0"/>
      <w:marRight w:val="0"/>
      <w:marTop w:val="0"/>
      <w:marBottom w:val="0"/>
      <w:divBdr>
        <w:top w:val="none" w:sz="0" w:space="0" w:color="auto"/>
        <w:left w:val="none" w:sz="0" w:space="0" w:color="auto"/>
        <w:bottom w:val="none" w:sz="0" w:space="0" w:color="auto"/>
        <w:right w:val="none" w:sz="0" w:space="0" w:color="auto"/>
      </w:divBdr>
    </w:div>
    <w:div w:id="1634478896">
      <w:bodyDiv w:val="1"/>
      <w:marLeft w:val="0"/>
      <w:marRight w:val="0"/>
      <w:marTop w:val="0"/>
      <w:marBottom w:val="0"/>
      <w:divBdr>
        <w:top w:val="none" w:sz="0" w:space="0" w:color="auto"/>
        <w:left w:val="none" w:sz="0" w:space="0" w:color="auto"/>
        <w:bottom w:val="none" w:sz="0" w:space="0" w:color="auto"/>
        <w:right w:val="none" w:sz="0" w:space="0" w:color="auto"/>
      </w:divBdr>
    </w:div>
    <w:div w:id="206818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7</Pages>
  <Words>1836</Words>
  <Characters>10470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dc:creator>
  <cp:keywords/>
  <dc:description/>
  <cp:lastModifiedBy>R-M</cp:lastModifiedBy>
  <cp:revision>9</cp:revision>
  <dcterms:created xsi:type="dcterms:W3CDTF">2025-12-12T10:13:00Z</dcterms:created>
  <dcterms:modified xsi:type="dcterms:W3CDTF">2025-12-16T15:33:00Z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26bab8a4995dc2c1d9a105b7bf6f0448ea0b04171ff04030530ae0f6ea83a840</vt:lpwstr>
  </property>
</Properties>
</file>