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4C728" w14:textId="2431E6D7" w:rsidR="0046394A" w:rsidRPr="00243924" w:rsidRDefault="00243924" w:rsidP="0046394A">
      <w:pPr>
        <w:rPr>
          <w:rFonts w:asciiTheme="majorBidi" w:hAnsiTheme="majorBidi" w:cstheme="majorBidi"/>
          <w:b/>
          <w:bCs/>
          <w:sz w:val="22"/>
          <w:szCs w:val="22"/>
        </w:rPr>
      </w:pPr>
      <w:r w:rsidRPr="00243924">
        <w:rPr>
          <w:rFonts w:asciiTheme="majorBidi" w:hAnsiTheme="majorBidi" w:cstheme="majorBidi"/>
          <w:b/>
          <w:bCs/>
          <w:sz w:val="22"/>
          <w:szCs w:val="22"/>
        </w:rPr>
        <w:t>Supplementary Tables</w:t>
      </w:r>
    </w:p>
    <w:p w14:paraId="7D1913C8" w14:textId="002C1078" w:rsidR="0046394A" w:rsidRPr="00853356" w:rsidRDefault="0046394A" w:rsidP="00F12A59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>Table 1.</w:t>
      </w:r>
      <w:r w:rsidR="00853356" w:rsidRPr="00853356">
        <w:rPr>
          <w:rFonts w:asciiTheme="majorBidi" w:hAnsiTheme="majorBidi" w:cstheme="majorBidi"/>
          <w:sz w:val="22"/>
          <w:szCs w:val="22"/>
        </w:rPr>
        <w:t xml:space="preserve"> </w:t>
      </w:r>
      <w:r w:rsidR="00F12A59" w:rsidRPr="00853356">
        <w:rPr>
          <w:rFonts w:asciiTheme="majorBidi" w:hAnsiTheme="majorBidi" w:cstheme="majorBidi"/>
          <w:sz w:val="22"/>
          <w:szCs w:val="22"/>
        </w:rPr>
        <w:t>Multivariable Logistic Regression Analysis of Factors Associated with PHH Development Including Both Gestational Age and Birth Weight but Excluding IVH Severity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6394A" w:rsidRPr="00853356" w14:paraId="00AFBBD3" w14:textId="77777777" w:rsidTr="003353D1">
        <w:tc>
          <w:tcPr>
            <w:tcW w:w="2337" w:type="dxa"/>
          </w:tcPr>
          <w:p w14:paraId="4618E015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Variable</w:t>
            </w:r>
          </w:p>
        </w:tc>
        <w:tc>
          <w:tcPr>
            <w:tcW w:w="2337" w:type="dxa"/>
          </w:tcPr>
          <w:p w14:paraId="43596C5B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Adjusted OR</w:t>
            </w:r>
          </w:p>
        </w:tc>
        <w:tc>
          <w:tcPr>
            <w:tcW w:w="2338" w:type="dxa"/>
          </w:tcPr>
          <w:p w14:paraId="589EBA05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95% CI</w:t>
            </w:r>
          </w:p>
        </w:tc>
        <w:tc>
          <w:tcPr>
            <w:tcW w:w="2338" w:type="dxa"/>
          </w:tcPr>
          <w:p w14:paraId="5C533F49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P-value</w:t>
            </w:r>
          </w:p>
        </w:tc>
      </w:tr>
      <w:tr w:rsidR="0046394A" w:rsidRPr="00853356" w14:paraId="1F4B2749" w14:textId="77777777" w:rsidTr="003353D1">
        <w:tc>
          <w:tcPr>
            <w:tcW w:w="2337" w:type="dxa"/>
          </w:tcPr>
          <w:p w14:paraId="70C53B22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Gestational age (week)</w:t>
            </w:r>
          </w:p>
        </w:tc>
        <w:tc>
          <w:tcPr>
            <w:tcW w:w="2337" w:type="dxa"/>
          </w:tcPr>
          <w:p w14:paraId="597A6B02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1.131</w:t>
            </w:r>
          </w:p>
        </w:tc>
        <w:tc>
          <w:tcPr>
            <w:tcW w:w="2338" w:type="dxa"/>
          </w:tcPr>
          <w:p w14:paraId="48680112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0.987-1.297</w:t>
            </w:r>
          </w:p>
        </w:tc>
        <w:tc>
          <w:tcPr>
            <w:tcW w:w="2338" w:type="dxa"/>
          </w:tcPr>
          <w:p w14:paraId="58FDE51B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0.076</w:t>
            </w:r>
          </w:p>
        </w:tc>
      </w:tr>
      <w:tr w:rsidR="0046394A" w:rsidRPr="00853356" w14:paraId="4E03D9FD" w14:textId="77777777" w:rsidTr="003353D1">
        <w:tc>
          <w:tcPr>
            <w:tcW w:w="2337" w:type="dxa"/>
          </w:tcPr>
          <w:p w14:paraId="212ED345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Birth weight</w:t>
            </w:r>
          </w:p>
        </w:tc>
        <w:tc>
          <w:tcPr>
            <w:tcW w:w="2337" w:type="dxa"/>
          </w:tcPr>
          <w:p w14:paraId="1C6BB6F1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0.763</w:t>
            </w:r>
          </w:p>
        </w:tc>
        <w:tc>
          <w:tcPr>
            <w:tcW w:w="2338" w:type="dxa"/>
          </w:tcPr>
          <w:p w14:paraId="6B55E9DB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0.697-0.834</w:t>
            </w:r>
          </w:p>
        </w:tc>
        <w:tc>
          <w:tcPr>
            <w:tcW w:w="2338" w:type="dxa"/>
          </w:tcPr>
          <w:p w14:paraId="59F95A23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&lt;0.001</w:t>
            </w:r>
          </w:p>
        </w:tc>
      </w:tr>
      <w:tr w:rsidR="0046394A" w:rsidRPr="00853356" w14:paraId="5C6C9931" w14:textId="77777777" w:rsidTr="003353D1">
        <w:tc>
          <w:tcPr>
            <w:tcW w:w="2337" w:type="dxa"/>
          </w:tcPr>
          <w:p w14:paraId="04CEA09F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Apgar score 1</w:t>
            </w:r>
          </w:p>
        </w:tc>
        <w:tc>
          <w:tcPr>
            <w:tcW w:w="2337" w:type="dxa"/>
          </w:tcPr>
          <w:p w14:paraId="05F4A1D9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1.152</w:t>
            </w:r>
          </w:p>
        </w:tc>
        <w:tc>
          <w:tcPr>
            <w:tcW w:w="2338" w:type="dxa"/>
          </w:tcPr>
          <w:p w14:paraId="14F1AA25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1.004-1.323</w:t>
            </w:r>
          </w:p>
        </w:tc>
        <w:tc>
          <w:tcPr>
            <w:tcW w:w="2338" w:type="dxa"/>
          </w:tcPr>
          <w:p w14:paraId="16191CA5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0.044</w:t>
            </w:r>
          </w:p>
        </w:tc>
      </w:tr>
      <w:tr w:rsidR="0046394A" w:rsidRPr="00853356" w14:paraId="4717C858" w14:textId="77777777" w:rsidTr="003353D1">
        <w:tc>
          <w:tcPr>
            <w:tcW w:w="2337" w:type="dxa"/>
          </w:tcPr>
          <w:p w14:paraId="4D3DCFEE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Maternal diabetes</w:t>
            </w:r>
          </w:p>
        </w:tc>
        <w:tc>
          <w:tcPr>
            <w:tcW w:w="2337" w:type="dxa"/>
          </w:tcPr>
          <w:p w14:paraId="575EC336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2.140</w:t>
            </w:r>
          </w:p>
        </w:tc>
        <w:tc>
          <w:tcPr>
            <w:tcW w:w="2338" w:type="dxa"/>
          </w:tcPr>
          <w:p w14:paraId="6973E214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1.394-3.285</w:t>
            </w:r>
          </w:p>
        </w:tc>
        <w:tc>
          <w:tcPr>
            <w:tcW w:w="2338" w:type="dxa"/>
          </w:tcPr>
          <w:p w14:paraId="1DB515F3" w14:textId="7DDC1DC1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0.001</w:t>
            </w:r>
          </w:p>
        </w:tc>
      </w:tr>
      <w:tr w:rsidR="0046394A" w:rsidRPr="00853356" w14:paraId="68032798" w14:textId="77777777" w:rsidTr="003353D1">
        <w:tc>
          <w:tcPr>
            <w:tcW w:w="2337" w:type="dxa"/>
          </w:tcPr>
          <w:p w14:paraId="766DB33A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Perinatal corticosteroid</w:t>
            </w:r>
          </w:p>
        </w:tc>
        <w:tc>
          <w:tcPr>
            <w:tcW w:w="2337" w:type="dxa"/>
          </w:tcPr>
          <w:p w14:paraId="6981C169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0.528</w:t>
            </w:r>
          </w:p>
        </w:tc>
        <w:tc>
          <w:tcPr>
            <w:tcW w:w="2338" w:type="dxa"/>
          </w:tcPr>
          <w:p w14:paraId="31E5D766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0.346-0.807</w:t>
            </w:r>
          </w:p>
        </w:tc>
        <w:tc>
          <w:tcPr>
            <w:tcW w:w="2338" w:type="dxa"/>
          </w:tcPr>
          <w:p w14:paraId="5985405D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0.003</w:t>
            </w:r>
          </w:p>
        </w:tc>
      </w:tr>
    </w:tbl>
    <w:p w14:paraId="168DD41A" w14:textId="77777777" w:rsidR="00032CF7" w:rsidRPr="00853356" w:rsidRDefault="00504E94" w:rsidP="001A6381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 xml:space="preserve">AUC (95% CI): </w:t>
      </w:r>
      <w:r w:rsidR="007E5ABF" w:rsidRPr="00853356">
        <w:rPr>
          <w:rFonts w:asciiTheme="majorBidi" w:hAnsiTheme="majorBidi" w:cstheme="majorBidi"/>
          <w:sz w:val="22"/>
          <w:szCs w:val="22"/>
        </w:rPr>
        <w:t>0.754(0.712-0.797)              EPV:17.11</w:t>
      </w:r>
    </w:p>
    <w:p w14:paraId="41BCF8CA" w14:textId="5633A6AB" w:rsidR="001A6381" w:rsidRPr="00853356" w:rsidRDefault="001A6381" w:rsidP="001A6381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  <w:rtl/>
        </w:rPr>
        <w:t xml:space="preserve">  </w:t>
      </w:r>
      <w:r w:rsidRPr="00853356">
        <w:rPr>
          <w:rFonts w:asciiTheme="majorBidi" w:hAnsiTheme="majorBidi" w:cstheme="majorBidi"/>
          <w:sz w:val="22"/>
          <w:szCs w:val="22"/>
        </w:rPr>
        <w:t xml:space="preserve"> (Hosmer-Lemeshow p=0.19 AUC 0.75).</w:t>
      </w:r>
    </w:p>
    <w:p w14:paraId="5C12DD11" w14:textId="09A13A99" w:rsidR="0046394A" w:rsidRPr="00853356" w:rsidRDefault="0046394A" w:rsidP="0046394A">
      <w:pPr>
        <w:rPr>
          <w:rFonts w:asciiTheme="majorBidi" w:hAnsiTheme="majorBidi" w:cstheme="majorBidi"/>
          <w:sz w:val="22"/>
          <w:szCs w:val="22"/>
        </w:rPr>
      </w:pPr>
    </w:p>
    <w:p w14:paraId="5AB7AFC3" w14:textId="77777777" w:rsidR="0046394A" w:rsidRPr="00853356" w:rsidRDefault="0046394A" w:rsidP="0046394A">
      <w:pPr>
        <w:rPr>
          <w:rFonts w:asciiTheme="majorBidi" w:hAnsiTheme="majorBidi" w:cstheme="majorBidi"/>
          <w:sz w:val="22"/>
          <w:szCs w:val="22"/>
        </w:rPr>
      </w:pPr>
    </w:p>
    <w:p w14:paraId="38F6ACB1" w14:textId="77777777" w:rsidR="007E5ABF" w:rsidRPr="00853356" w:rsidRDefault="007E5ABF" w:rsidP="0046394A">
      <w:pPr>
        <w:rPr>
          <w:rFonts w:asciiTheme="majorBidi" w:hAnsiTheme="majorBidi" w:cstheme="majorBidi"/>
          <w:sz w:val="22"/>
          <w:szCs w:val="22"/>
        </w:rPr>
      </w:pPr>
    </w:p>
    <w:p w14:paraId="53DEBCD5" w14:textId="472CAE7A" w:rsidR="0046394A" w:rsidRPr="00853356" w:rsidRDefault="0046394A" w:rsidP="00F12A59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 xml:space="preserve">Table </w:t>
      </w:r>
      <w:proofErr w:type="gramStart"/>
      <w:r w:rsidRPr="00853356">
        <w:rPr>
          <w:rFonts w:asciiTheme="majorBidi" w:hAnsiTheme="majorBidi" w:cstheme="majorBidi"/>
          <w:sz w:val="22"/>
          <w:szCs w:val="22"/>
        </w:rPr>
        <w:t>2.</w:t>
      </w:r>
      <w:r w:rsidR="00F12A59" w:rsidRPr="00853356">
        <w:rPr>
          <w:rFonts w:asciiTheme="majorBidi" w:hAnsiTheme="majorBidi" w:cstheme="majorBidi"/>
          <w:sz w:val="22"/>
          <w:szCs w:val="22"/>
        </w:rPr>
        <w:t>Multivariable</w:t>
      </w:r>
      <w:proofErr w:type="gramEnd"/>
      <w:r w:rsidR="00F12A59" w:rsidRPr="00853356">
        <w:rPr>
          <w:rFonts w:asciiTheme="majorBidi" w:hAnsiTheme="majorBidi" w:cstheme="majorBidi"/>
          <w:sz w:val="22"/>
          <w:szCs w:val="22"/>
        </w:rPr>
        <w:t xml:space="preserve"> Logistic Regression Analysis of Factors Associated with PHH Development Including Gestational Age, Birth Weight, and IVH Severity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6394A" w:rsidRPr="00853356" w14:paraId="31D9E12F" w14:textId="77777777" w:rsidTr="003353D1">
        <w:tc>
          <w:tcPr>
            <w:tcW w:w="2337" w:type="dxa"/>
          </w:tcPr>
          <w:p w14:paraId="22FF0DEC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Variable</w:t>
            </w:r>
          </w:p>
        </w:tc>
        <w:tc>
          <w:tcPr>
            <w:tcW w:w="2337" w:type="dxa"/>
          </w:tcPr>
          <w:p w14:paraId="2DC5E8B5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Adjusted OR</w:t>
            </w:r>
          </w:p>
        </w:tc>
        <w:tc>
          <w:tcPr>
            <w:tcW w:w="2338" w:type="dxa"/>
          </w:tcPr>
          <w:p w14:paraId="1C7D36A8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95% CI</w:t>
            </w:r>
          </w:p>
        </w:tc>
        <w:tc>
          <w:tcPr>
            <w:tcW w:w="2338" w:type="dxa"/>
          </w:tcPr>
          <w:p w14:paraId="0AA688C7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P-value</w:t>
            </w:r>
          </w:p>
        </w:tc>
      </w:tr>
      <w:tr w:rsidR="0046394A" w:rsidRPr="00853356" w14:paraId="2C83D81A" w14:textId="77777777" w:rsidTr="003353D1">
        <w:tc>
          <w:tcPr>
            <w:tcW w:w="2337" w:type="dxa"/>
          </w:tcPr>
          <w:p w14:paraId="0EA085F8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Gestational age</w:t>
            </w:r>
          </w:p>
        </w:tc>
        <w:tc>
          <w:tcPr>
            <w:tcW w:w="2337" w:type="dxa"/>
          </w:tcPr>
          <w:p w14:paraId="3F402FEB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1.474</w:t>
            </w:r>
          </w:p>
        </w:tc>
        <w:tc>
          <w:tcPr>
            <w:tcW w:w="2338" w:type="dxa"/>
          </w:tcPr>
          <w:p w14:paraId="1C7B2663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1.101-1.972</w:t>
            </w:r>
          </w:p>
        </w:tc>
        <w:tc>
          <w:tcPr>
            <w:tcW w:w="2338" w:type="dxa"/>
          </w:tcPr>
          <w:p w14:paraId="3B7C598A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0.009</w:t>
            </w:r>
          </w:p>
        </w:tc>
      </w:tr>
      <w:tr w:rsidR="0046394A" w:rsidRPr="00853356" w14:paraId="71FD669A" w14:textId="77777777" w:rsidTr="003353D1">
        <w:tc>
          <w:tcPr>
            <w:tcW w:w="2337" w:type="dxa"/>
          </w:tcPr>
          <w:p w14:paraId="59063689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Birth weight</w:t>
            </w:r>
          </w:p>
        </w:tc>
        <w:tc>
          <w:tcPr>
            <w:tcW w:w="2337" w:type="dxa"/>
          </w:tcPr>
          <w:p w14:paraId="5E66FE7C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0.748</w:t>
            </w:r>
          </w:p>
        </w:tc>
        <w:tc>
          <w:tcPr>
            <w:tcW w:w="2338" w:type="dxa"/>
          </w:tcPr>
          <w:p w14:paraId="303DB749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0.636-0.879</w:t>
            </w:r>
          </w:p>
        </w:tc>
        <w:tc>
          <w:tcPr>
            <w:tcW w:w="2338" w:type="dxa"/>
          </w:tcPr>
          <w:p w14:paraId="4AAD35FF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&lt;0.001</w:t>
            </w:r>
          </w:p>
        </w:tc>
      </w:tr>
      <w:tr w:rsidR="00D47944" w:rsidRPr="00853356" w14:paraId="0847BA2F" w14:textId="77777777" w:rsidTr="003353D1">
        <w:tc>
          <w:tcPr>
            <w:tcW w:w="2337" w:type="dxa"/>
          </w:tcPr>
          <w:p w14:paraId="21562286" w14:textId="49B946FC" w:rsidR="00D47944" w:rsidRPr="00853356" w:rsidRDefault="00D47944" w:rsidP="00D4794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Grade III vs Grade I–II</w:t>
            </w:r>
          </w:p>
        </w:tc>
        <w:tc>
          <w:tcPr>
            <w:tcW w:w="2337" w:type="dxa"/>
          </w:tcPr>
          <w:p w14:paraId="00773CD6" w14:textId="6B860BD6" w:rsidR="00D47944" w:rsidRPr="00853356" w:rsidRDefault="00D47944" w:rsidP="00D4794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612.287</w:t>
            </w:r>
          </w:p>
        </w:tc>
        <w:tc>
          <w:tcPr>
            <w:tcW w:w="2338" w:type="dxa"/>
          </w:tcPr>
          <w:p w14:paraId="79657C29" w14:textId="724DE225" w:rsidR="00D47944" w:rsidRPr="00853356" w:rsidRDefault="00D47944" w:rsidP="00D4794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(168.264-2228.025)</w:t>
            </w:r>
          </w:p>
        </w:tc>
        <w:tc>
          <w:tcPr>
            <w:tcW w:w="2338" w:type="dxa"/>
          </w:tcPr>
          <w:p w14:paraId="4559275B" w14:textId="1B081222" w:rsidR="00D47944" w:rsidRPr="00853356" w:rsidRDefault="005471A3" w:rsidP="00D47944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&lt;0.001</w:t>
            </w:r>
          </w:p>
        </w:tc>
      </w:tr>
      <w:tr w:rsidR="00D47944" w:rsidRPr="00853356" w14:paraId="2CCB121B" w14:textId="77777777" w:rsidTr="003353D1">
        <w:tc>
          <w:tcPr>
            <w:tcW w:w="2337" w:type="dxa"/>
          </w:tcPr>
          <w:p w14:paraId="42BE54AC" w14:textId="69B6505D" w:rsidR="00D47944" w:rsidRPr="00853356" w:rsidRDefault="00D47944" w:rsidP="00D4794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Grade IV vs Grade I–II</w:t>
            </w:r>
          </w:p>
        </w:tc>
        <w:tc>
          <w:tcPr>
            <w:tcW w:w="2337" w:type="dxa"/>
          </w:tcPr>
          <w:p w14:paraId="1AC31BC9" w14:textId="0141B449" w:rsidR="00D47944" w:rsidRPr="00853356" w:rsidRDefault="00D47944" w:rsidP="00D4794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3604.502</w:t>
            </w:r>
          </w:p>
        </w:tc>
        <w:tc>
          <w:tcPr>
            <w:tcW w:w="2338" w:type="dxa"/>
          </w:tcPr>
          <w:p w14:paraId="4A0DA491" w14:textId="1719618C" w:rsidR="00D47944" w:rsidRPr="00853356" w:rsidRDefault="00D47944" w:rsidP="00D4794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(329.216-39464.728)</w:t>
            </w:r>
          </w:p>
        </w:tc>
        <w:tc>
          <w:tcPr>
            <w:tcW w:w="2338" w:type="dxa"/>
          </w:tcPr>
          <w:p w14:paraId="086F3183" w14:textId="77777777" w:rsidR="00D47944" w:rsidRPr="00853356" w:rsidRDefault="00D47944" w:rsidP="00D4794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&lt;0.001</w:t>
            </w:r>
          </w:p>
        </w:tc>
      </w:tr>
      <w:tr w:rsidR="00D47944" w:rsidRPr="00853356" w14:paraId="3DEA2F8B" w14:textId="77777777" w:rsidTr="003353D1">
        <w:tc>
          <w:tcPr>
            <w:tcW w:w="2337" w:type="dxa"/>
          </w:tcPr>
          <w:p w14:paraId="05827366" w14:textId="77777777" w:rsidR="00D47944" w:rsidRPr="00853356" w:rsidRDefault="00D47944" w:rsidP="00D4794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ROM</w:t>
            </w:r>
          </w:p>
        </w:tc>
        <w:tc>
          <w:tcPr>
            <w:tcW w:w="2337" w:type="dxa"/>
          </w:tcPr>
          <w:p w14:paraId="7891BE82" w14:textId="77777777" w:rsidR="00D47944" w:rsidRPr="00853356" w:rsidRDefault="00D47944" w:rsidP="00D4794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0.313</w:t>
            </w:r>
          </w:p>
        </w:tc>
        <w:tc>
          <w:tcPr>
            <w:tcW w:w="2338" w:type="dxa"/>
          </w:tcPr>
          <w:p w14:paraId="0A4672BF" w14:textId="77777777" w:rsidR="00D47944" w:rsidRPr="00853356" w:rsidRDefault="00D47944" w:rsidP="00D4794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0.113-0.865</w:t>
            </w:r>
          </w:p>
        </w:tc>
        <w:tc>
          <w:tcPr>
            <w:tcW w:w="2338" w:type="dxa"/>
          </w:tcPr>
          <w:p w14:paraId="4BACC40E" w14:textId="68D4EA89" w:rsidR="00D47944" w:rsidRPr="00853356" w:rsidRDefault="00BD6417" w:rsidP="00D47944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0.025</w:t>
            </w:r>
          </w:p>
        </w:tc>
      </w:tr>
    </w:tbl>
    <w:p w14:paraId="738526EF" w14:textId="77777777" w:rsidR="00032CF7" w:rsidRPr="00853356" w:rsidRDefault="00504E94" w:rsidP="0046394A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>AUC (95% CI)</w:t>
      </w:r>
      <w:r w:rsidR="007E5ABF" w:rsidRPr="00853356">
        <w:rPr>
          <w:rFonts w:asciiTheme="majorBidi" w:hAnsiTheme="majorBidi" w:cstheme="majorBidi"/>
          <w:sz w:val="22"/>
          <w:szCs w:val="22"/>
        </w:rPr>
        <w:t>: 0.972(0.955-0.988)                        EPV:15.4</w:t>
      </w:r>
      <w:r w:rsidR="001A6381" w:rsidRPr="00853356">
        <w:rPr>
          <w:rFonts w:asciiTheme="majorBidi" w:hAnsiTheme="majorBidi" w:cstheme="majorBidi"/>
          <w:sz w:val="22"/>
          <w:szCs w:val="22"/>
        </w:rPr>
        <w:t xml:space="preserve">  </w:t>
      </w:r>
    </w:p>
    <w:p w14:paraId="5C2EB4E5" w14:textId="5F3AF2E5" w:rsidR="0046394A" w:rsidRPr="00853356" w:rsidRDefault="001A6381" w:rsidP="0046394A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>(Hosmer-Lemeshow p=0.</w:t>
      </w:r>
      <w:r w:rsidR="00D12CEC" w:rsidRPr="00853356">
        <w:rPr>
          <w:rFonts w:asciiTheme="majorBidi" w:hAnsiTheme="majorBidi" w:cstheme="majorBidi"/>
          <w:sz w:val="22"/>
          <w:szCs w:val="22"/>
        </w:rPr>
        <w:t>02</w:t>
      </w:r>
      <w:r w:rsidRPr="00853356">
        <w:rPr>
          <w:rFonts w:asciiTheme="majorBidi" w:hAnsiTheme="majorBidi" w:cstheme="majorBidi"/>
          <w:sz w:val="22"/>
          <w:szCs w:val="22"/>
        </w:rPr>
        <w:t xml:space="preserve"> AUC 0.</w:t>
      </w:r>
      <w:r w:rsidR="00D12CEC" w:rsidRPr="00853356">
        <w:rPr>
          <w:rFonts w:asciiTheme="majorBidi" w:hAnsiTheme="majorBidi" w:cstheme="majorBidi"/>
          <w:sz w:val="22"/>
          <w:szCs w:val="22"/>
        </w:rPr>
        <w:t>97</w:t>
      </w:r>
      <w:r w:rsidRPr="00853356">
        <w:rPr>
          <w:rFonts w:asciiTheme="majorBidi" w:hAnsiTheme="majorBidi" w:cstheme="majorBidi"/>
          <w:sz w:val="22"/>
          <w:szCs w:val="22"/>
        </w:rPr>
        <w:t>).</w:t>
      </w:r>
    </w:p>
    <w:p w14:paraId="6D85830F" w14:textId="77777777" w:rsidR="00504E94" w:rsidRPr="00853356" w:rsidRDefault="00504E94" w:rsidP="00F12A59">
      <w:pPr>
        <w:rPr>
          <w:rFonts w:asciiTheme="majorBidi" w:hAnsiTheme="majorBidi" w:cstheme="majorBidi"/>
          <w:sz w:val="22"/>
          <w:szCs w:val="22"/>
        </w:rPr>
      </w:pPr>
    </w:p>
    <w:p w14:paraId="7AD0682E" w14:textId="77777777" w:rsidR="007E5ABF" w:rsidRPr="00853356" w:rsidRDefault="007E5ABF" w:rsidP="00F12A59">
      <w:pPr>
        <w:rPr>
          <w:rFonts w:asciiTheme="majorBidi" w:hAnsiTheme="majorBidi" w:cstheme="majorBidi"/>
          <w:sz w:val="22"/>
          <w:szCs w:val="22"/>
        </w:rPr>
      </w:pPr>
    </w:p>
    <w:p w14:paraId="06DEA763" w14:textId="1F612999" w:rsidR="0046394A" w:rsidRPr="00853356" w:rsidRDefault="0046394A" w:rsidP="00F12A59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 xml:space="preserve">Table 3. </w:t>
      </w:r>
      <w:r w:rsidR="00F12A59" w:rsidRPr="00853356">
        <w:rPr>
          <w:rFonts w:asciiTheme="majorBidi" w:hAnsiTheme="majorBidi" w:cstheme="majorBidi"/>
          <w:sz w:val="22"/>
          <w:szCs w:val="22"/>
        </w:rPr>
        <w:t>Multivariable Logistic Regression Analysis of Factors Associated with PHH Development Including Birth Weight but Excluding Gestational Age and IVH Severity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6394A" w:rsidRPr="00853356" w14:paraId="53B33001" w14:textId="77777777" w:rsidTr="003353D1">
        <w:tc>
          <w:tcPr>
            <w:tcW w:w="2337" w:type="dxa"/>
          </w:tcPr>
          <w:p w14:paraId="26C82D8D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Variable</w:t>
            </w:r>
          </w:p>
        </w:tc>
        <w:tc>
          <w:tcPr>
            <w:tcW w:w="2337" w:type="dxa"/>
          </w:tcPr>
          <w:p w14:paraId="6888309E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Adjusted OR</w:t>
            </w:r>
          </w:p>
        </w:tc>
        <w:tc>
          <w:tcPr>
            <w:tcW w:w="2338" w:type="dxa"/>
          </w:tcPr>
          <w:p w14:paraId="4BBE18A8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95% CI</w:t>
            </w:r>
          </w:p>
        </w:tc>
        <w:tc>
          <w:tcPr>
            <w:tcW w:w="2338" w:type="dxa"/>
          </w:tcPr>
          <w:p w14:paraId="56C4B727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P-value</w:t>
            </w:r>
          </w:p>
        </w:tc>
      </w:tr>
      <w:tr w:rsidR="0046394A" w:rsidRPr="00853356" w14:paraId="58A08C1D" w14:textId="77777777" w:rsidTr="003353D1">
        <w:tc>
          <w:tcPr>
            <w:tcW w:w="2337" w:type="dxa"/>
          </w:tcPr>
          <w:p w14:paraId="1C45723A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Apgar 1</w:t>
            </w:r>
          </w:p>
        </w:tc>
        <w:tc>
          <w:tcPr>
            <w:tcW w:w="2337" w:type="dxa"/>
          </w:tcPr>
          <w:p w14:paraId="2F3BE912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1.173</w:t>
            </w:r>
          </w:p>
        </w:tc>
        <w:tc>
          <w:tcPr>
            <w:tcW w:w="2338" w:type="dxa"/>
          </w:tcPr>
          <w:p w14:paraId="286934C0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1.023-1.345</w:t>
            </w:r>
          </w:p>
        </w:tc>
        <w:tc>
          <w:tcPr>
            <w:tcW w:w="2338" w:type="dxa"/>
          </w:tcPr>
          <w:p w14:paraId="67198217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0.022</w:t>
            </w:r>
          </w:p>
        </w:tc>
      </w:tr>
      <w:tr w:rsidR="0046394A" w:rsidRPr="00853356" w14:paraId="0C0F8F0E" w14:textId="77777777" w:rsidTr="003353D1">
        <w:tc>
          <w:tcPr>
            <w:tcW w:w="2337" w:type="dxa"/>
          </w:tcPr>
          <w:p w14:paraId="222C139F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Maternal diabetes</w:t>
            </w:r>
          </w:p>
        </w:tc>
        <w:tc>
          <w:tcPr>
            <w:tcW w:w="2337" w:type="dxa"/>
          </w:tcPr>
          <w:p w14:paraId="0FF9817F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2.226</w:t>
            </w:r>
          </w:p>
        </w:tc>
        <w:tc>
          <w:tcPr>
            <w:tcW w:w="2338" w:type="dxa"/>
          </w:tcPr>
          <w:p w14:paraId="71E9AA98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1.454-3.409</w:t>
            </w:r>
          </w:p>
        </w:tc>
        <w:tc>
          <w:tcPr>
            <w:tcW w:w="2338" w:type="dxa"/>
          </w:tcPr>
          <w:p w14:paraId="2C4271AC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&lt;0.001</w:t>
            </w:r>
          </w:p>
        </w:tc>
      </w:tr>
      <w:tr w:rsidR="0046394A" w:rsidRPr="00853356" w14:paraId="2B30C8A5" w14:textId="77777777" w:rsidTr="003353D1">
        <w:tc>
          <w:tcPr>
            <w:tcW w:w="2337" w:type="dxa"/>
          </w:tcPr>
          <w:p w14:paraId="4BEFCF12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Perinatal steroid</w:t>
            </w:r>
          </w:p>
        </w:tc>
        <w:tc>
          <w:tcPr>
            <w:tcW w:w="2337" w:type="dxa"/>
          </w:tcPr>
          <w:p w14:paraId="49E7CE37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0.514</w:t>
            </w:r>
          </w:p>
        </w:tc>
        <w:tc>
          <w:tcPr>
            <w:tcW w:w="2338" w:type="dxa"/>
          </w:tcPr>
          <w:p w14:paraId="5CDEE44D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0.337-0.784</w:t>
            </w:r>
          </w:p>
        </w:tc>
        <w:tc>
          <w:tcPr>
            <w:tcW w:w="2338" w:type="dxa"/>
          </w:tcPr>
          <w:p w14:paraId="6DE95362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0.002</w:t>
            </w:r>
          </w:p>
        </w:tc>
      </w:tr>
      <w:tr w:rsidR="0046394A" w:rsidRPr="00853356" w14:paraId="1F186323" w14:textId="77777777" w:rsidTr="003353D1">
        <w:tc>
          <w:tcPr>
            <w:tcW w:w="2337" w:type="dxa"/>
          </w:tcPr>
          <w:p w14:paraId="098E271B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Birth weight</w:t>
            </w:r>
          </w:p>
        </w:tc>
        <w:tc>
          <w:tcPr>
            <w:tcW w:w="2337" w:type="dxa"/>
          </w:tcPr>
          <w:p w14:paraId="2D7EDD06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0.797</w:t>
            </w:r>
          </w:p>
        </w:tc>
        <w:tc>
          <w:tcPr>
            <w:tcW w:w="2338" w:type="dxa"/>
          </w:tcPr>
          <w:p w14:paraId="76F1FB14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0.743-0.855</w:t>
            </w:r>
          </w:p>
        </w:tc>
        <w:tc>
          <w:tcPr>
            <w:tcW w:w="2338" w:type="dxa"/>
          </w:tcPr>
          <w:p w14:paraId="3C3A2E8B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&lt;0.001</w:t>
            </w:r>
          </w:p>
        </w:tc>
      </w:tr>
    </w:tbl>
    <w:p w14:paraId="68109542" w14:textId="77777777" w:rsidR="00032CF7" w:rsidRPr="00853356" w:rsidRDefault="00504E94" w:rsidP="007E5ABF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>AUC (95% CI)</w:t>
      </w:r>
      <w:r w:rsidR="007E5ABF" w:rsidRPr="00853356">
        <w:rPr>
          <w:rFonts w:asciiTheme="majorBidi" w:hAnsiTheme="majorBidi" w:cstheme="majorBidi"/>
          <w:sz w:val="22"/>
          <w:szCs w:val="22"/>
        </w:rPr>
        <w:t>: 0.750(0.706-0.793)                         EPV: 19.25</w:t>
      </w:r>
      <w:r w:rsidR="00D12CEC" w:rsidRPr="00853356">
        <w:rPr>
          <w:rFonts w:asciiTheme="majorBidi" w:hAnsiTheme="majorBidi" w:cstheme="majorBidi"/>
          <w:sz w:val="22"/>
          <w:szCs w:val="22"/>
        </w:rPr>
        <w:t xml:space="preserve"> </w:t>
      </w:r>
    </w:p>
    <w:p w14:paraId="55360E5A" w14:textId="202C8C56" w:rsidR="007E5ABF" w:rsidRPr="00853356" w:rsidRDefault="00D12CEC" w:rsidP="007E5ABF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 xml:space="preserve"> (Hosmer-Lemeshow p=0.76 AUC 0.75).</w:t>
      </w:r>
    </w:p>
    <w:p w14:paraId="7CD4562C" w14:textId="463B5E33" w:rsidR="00504E94" w:rsidRPr="00853356" w:rsidRDefault="00504E94" w:rsidP="00F12A59">
      <w:pPr>
        <w:rPr>
          <w:rFonts w:asciiTheme="majorBidi" w:hAnsiTheme="majorBidi" w:cstheme="majorBidi"/>
          <w:sz w:val="22"/>
          <w:szCs w:val="22"/>
        </w:rPr>
      </w:pPr>
    </w:p>
    <w:p w14:paraId="4811F71D" w14:textId="77777777" w:rsidR="00504E94" w:rsidRPr="00853356" w:rsidRDefault="00504E94" w:rsidP="00F12A59">
      <w:pPr>
        <w:rPr>
          <w:rFonts w:asciiTheme="majorBidi" w:hAnsiTheme="majorBidi" w:cstheme="majorBidi"/>
          <w:sz w:val="22"/>
          <w:szCs w:val="22"/>
        </w:rPr>
      </w:pPr>
    </w:p>
    <w:p w14:paraId="46A126F9" w14:textId="77777777" w:rsidR="007E5ABF" w:rsidRPr="00853356" w:rsidRDefault="007E5ABF" w:rsidP="00F12A59">
      <w:pPr>
        <w:rPr>
          <w:rFonts w:asciiTheme="majorBidi" w:hAnsiTheme="majorBidi" w:cstheme="majorBidi"/>
          <w:sz w:val="22"/>
          <w:szCs w:val="22"/>
        </w:rPr>
      </w:pPr>
    </w:p>
    <w:p w14:paraId="05A00AFD" w14:textId="78FAC985" w:rsidR="0046394A" w:rsidRPr="00853356" w:rsidRDefault="0046394A" w:rsidP="00F12A59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 xml:space="preserve">Table 4. </w:t>
      </w:r>
      <w:r w:rsidR="00F12A59" w:rsidRPr="00853356">
        <w:rPr>
          <w:rFonts w:asciiTheme="majorBidi" w:hAnsiTheme="majorBidi" w:cstheme="majorBidi"/>
          <w:sz w:val="22"/>
          <w:szCs w:val="22"/>
        </w:rPr>
        <w:t>Multivariable Logistic Regression Analysis of Factors Associated with PHH Development Including Gestational Age but Excluding Birth Weight and IVH Severity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6394A" w:rsidRPr="00853356" w14:paraId="7E1CB22B" w14:textId="77777777" w:rsidTr="003353D1">
        <w:tc>
          <w:tcPr>
            <w:tcW w:w="2337" w:type="dxa"/>
          </w:tcPr>
          <w:p w14:paraId="67D23425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Variable</w:t>
            </w:r>
          </w:p>
        </w:tc>
        <w:tc>
          <w:tcPr>
            <w:tcW w:w="2337" w:type="dxa"/>
          </w:tcPr>
          <w:p w14:paraId="06275E0A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Adjusted OR</w:t>
            </w:r>
          </w:p>
        </w:tc>
        <w:tc>
          <w:tcPr>
            <w:tcW w:w="2338" w:type="dxa"/>
          </w:tcPr>
          <w:p w14:paraId="2F4F5D02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95% CI</w:t>
            </w:r>
          </w:p>
        </w:tc>
        <w:tc>
          <w:tcPr>
            <w:tcW w:w="2338" w:type="dxa"/>
          </w:tcPr>
          <w:p w14:paraId="12AFD21F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P-value</w:t>
            </w:r>
          </w:p>
        </w:tc>
      </w:tr>
      <w:tr w:rsidR="0046394A" w:rsidRPr="00853356" w14:paraId="012140B5" w14:textId="77777777" w:rsidTr="003353D1">
        <w:tc>
          <w:tcPr>
            <w:tcW w:w="2337" w:type="dxa"/>
          </w:tcPr>
          <w:p w14:paraId="2DEC23B1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Maternal diabetes</w:t>
            </w:r>
          </w:p>
        </w:tc>
        <w:tc>
          <w:tcPr>
            <w:tcW w:w="2337" w:type="dxa"/>
          </w:tcPr>
          <w:p w14:paraId="572211BE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2.172</w:t>
            </w:r>
          </w:p>
        </w:tc>
        <w:tc>
          <w:tcPr>
            <w:tcW w:w="2338" w:type="dxa"/>
          </w:tcPr>
          <w:p w14:paraId="510F9B10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1.446-3.261</w:t>
            </w:r>
          </w:p>
        </w:tc>
        <w:tc>
          <w:tcPr>
            <w:tcW w:w="2338" w:type="dxa"/>
          </w:tcPr>
          <w:p w14:paraId="5EBC8403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&lt;0.001</w:t>
            </w:r>
          </w:p>
        </w:tc>
      </w:tr>
      <w:tr w:rsidR="0046394A" w:rsidRPr="00853356" w14:paraId="61C0C3EE" w14:textId="77777777" w:rsidTr="003353D1">
        <w:tc>
          <w:tcPr>
            <w:tcW w:w="2337" w:type="dxa"/>
          </w:tcPr>
          <w:p w14:paraId="73BC1C85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Perinatal steroid</w:t>
            </w:r>
          </w:p>
        </w:tc>
        <w:tc>
          <w:tcPr>
            <w:tcW w:w="2337" w:type="dxa"/>
          </w:tcPr>
          <w:p w14:paraId="129F0013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0.516</w:t>
            </w:r>
          </w:p>
        </w:tc>
        <w:tc>
          <w:tcPr>
            <w:tcW w:w="2338" w:type="dxa"/>
          </w:tcPr>
          <w:p w14:paraId="78D28B2D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0.344-0.774</w:t>
            </w:r>
          </w:p>
        </w:tc>
        <w:tc>
          <w:tcPr>
            <w:tcW w:w="2338" w:type="dxa"/>
          </w:tcPr>
          <w:p w14:paraId="403238FB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0.001</w:t>
            </w:r>
          </w:p>
        </w:tc>
      </w:tr>
      <w:tr w:rsidR="0046394A" w:rsidRPr="00853356" w14:paraId="55D95768" w14:textId="77777777" w:rsidTr="003353D1">
        <w:tc>
          <w:tcPr>
            <w:tcW w:w="2337" w:type="dxa"/>
          </w:tcPr>
          <w:p w14:paraId="3B297DFE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Maternal mgSO4</w:t>
            </w:r>
          </w:p>
        </w:tc>
        <w:tc>
          <w:tcPr>
            <w:tcW w:w="2337" w:type="dxa"/>
          </w:tcPr>
          <w:p w14:paraId="41D34EC4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1.440</w:t>
            </w:r>
          </w:p>
        </w:tc>
        <w:tc>
          <w:tcPr>
            <w:tcW w:w="2338" w:type="dxa"/>
          </w:tcPr>
          <w:p w14:paraId="628198B5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0.945-2.196</w:t>
            </w:r>
          </w:p>
        </w:tc>
        <w:tc>
          <w:tcPr>
            <w:tcW w:w="2338" w:type="dxa"/>
          </w:tcPr>
          <w:p w14:paraId="20CC39FD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0.090</w:t>
            </w:r>
          </w:p>
        </w:tc>
      </w:tr>
      <w:tr w:rsidR="0046394A" w:rsidRPr="00853356" w14:paraId="051E5143" w14:textId="77777777" w:rsidTr="003353D1">
        <w:tc>
          <w:tcPr>
            <w:tcW w:w="2337" w:type="dxa"/>
          </w:tcPr>
          <w:p w14:paraId="0DFB08FA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Gestational age</w:t>
            </w:r>
          </w:p>
        </w:tc>
        <w:tc>
          <w:tcPr>
            <w:tcW w:w="2337" w:type="dxa"/>
          </w:tcPr>
          <w:p w14:paraId="72940A47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0.869</w:t>
            </w:r>
          </w:p>
        </w:tc>
        <w:tc>
          <w:tcPr>
            <w:tcW w:w="2338" w:type="dxa"/>
          </w:tcPr>
          <w:p w14:paraId="345B2D1F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0.787-0.959</w:t>
            </w:r>
          </w:p>
        </w:tc>
        <w:tc>
          <w:tcPr>
            <w:tcW w:w="2338" w:type="dxa"/>
          </w:tcPr>
          <w:p w14:paraId="28DEC452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0.005</w:t>
            </w:r>
          </w:p>
        </w:tc>
      </w:tr>
    </w:tbl>
    <w:p w14:paraId="4A8D0CB0" w14:textId="77777777" w:rsidR="00032CF7" w:rsidRPr="00853356" w:rsidRDefault="00504E94" w:rsidP="0046394A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>AUC (95% CI)</w:t>
      </w:r>
      <w:r w:rsidR="007E5ABF" w:rsidRPr="00853356">
        <w:rPr>
          <w:rFonts w:asciiTheme="majorBidi" w:hAnsiTheme="majorBidi" w:cstheme="majorBidi"/>
          <w:sz w:val="22"/>
          <w:szCs w:val="22"/>
        </w:rPr>
        <w:t>: 0.651(0.598-0.704)           EPV:19.25</w:t>
      </w:r>
    </w:p>
    <w:p w14:paraId="77203826" w14:textId="5785FECE" w:rsidR="0046394A" w:rsidRPr="00853356" w:rsidRDefault="00D12CEC" w:rsidP="0046394A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 xml:space="preserve"> (Hosmer-Lemeshow p=0.34 AUC 0.65).</w:t>
      </w:r>
    </w:p>
    <w:p w14:paraId="43FB58F9" w14:textId="77777777" w:rsidR="00504E94" w:rsidRPr="00853356" w:rsidRDefault="00504E94" w:rsidP="0046394A">
      <w:pPr>
        <w:rPr>
          <w:rFonts w:asciiTheme="majorBidi" w:hAnsiTheme="majorBidi" w:cstheme="majorBidi"/>
          <w:sz w:val="22"/>
          <w:szCs w:val="22"/>
        </w:rPr>
      </w:pPr>
    </w:p>
    <w:p w14:paraId="44CB7FDD" w14:textId="77777777" w:rsidR="007E5ABF" w:rsidRPr="00853356" w:rsidRDefault="007E5ABF" w:rsidP="00F12A59">
      <w:pPr>
        <w:rPr>
          <w:rFonts w:asciiTheme="majorBidi" w:hAnsiTheme="majorBidi" w:cstheme="majorBidi"/>
          <w:sz w:val="22"/>
          <w:szCs w:val="22"/>
        </w:rPr>
      </w:pPr>
    </w:p>
    <w:p w14:paraId="2A170E94" w14:textId="283999BC" w:rsidR="0046394A" w:rsidRPr="00853356" w:rsidRDefault="0046394A" w:rsidP="00F12A59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 xml:space="preserve">Table 5. </w:t>
      </w:r>
      <w:r w:rsidR="00F12A59" w:rsidRPr="00853356">
        <w:rPr>
          <w:rFonts w:asciiTheme="majorBidi" w:hAnsiTheme="majorBidi" w:cstheme="majorBidi"/>
          <w:sz w:val="22"/>
          <w:szCs w:val="22"/>
        </w:rPr>
        <w:t>Multivariable Logistic Regression Analysis of Factors Associated with PHH Development Including Gestational Age and IVH Severity but Excluding Birth Weight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6394A" w:rsidRPr="00853356" w14:paraId="4FC3A226" w14:textId="77777777" w:rsidTr="003353D1">
        <w:tc>
          <w:tcPr>
            <w:tcW w:w="2337" w:type="dxa"/>
          </w:tcPr>
          <w:p w14:paraId="51971882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Variable</w:t>
            </w:r>
          </w:p>
        </w:tc>
        <w:tc>
          <w:tcPr>
            <w:tcW w:w="2337" w:type="dxa"/>
          </w:tcPr>
          <w:p w14:paraId="2C941DC7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Adjusted OR</w:t>
            </w:r>
          </w:p>
        </w:tc>
        <w:tc>
          <w:tcPr>
            <w:tcW w:w="2338" w:type="dxa"/>
          </w:tcPr>
          <w:p w14:paraId="49471A02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95% CI</w:t>
            </w:r>
          </w:p>
        </w:tc>
        <w:tc>
          <w:tcPr>
            <w:tcW w:w="2338" w:type="dxa"/>
          </w:tcPr>
          <w:p w14:paraId="47BD99D7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P-value</w:t>
            </w:r>
          </w:p>
        </w:tc>
      </w:tr>
      <w:tr w:rsidR="0046394A" w:rsidRPr="00853356" w14:paraId="35028108" w14:textId="77777777" w:rsidTr="003353D1">
        <w:tc>
          <w:tcPr>
            <w:tcW w:w="2337" w:type="dxa"/>
          </w:tcPr>
          <w:p w14:paraId="1F306BDD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Maternal diabetes</w:t>
            </w:r>
          </w:p>
        </w:tc>
        <w:tc>
          <w:tcPr>
            <w:tcW w:w="2337" w:type="dxa"/>
          </w:tcPr>
          <w:p w14:paraId="1FA6D1E2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2.358</w:t>
            </w:r>
          </w:p>
        </w:tc>
        <w:tc>
          <w:tcPr>
            <w:tcW w:w="2338" w:type="dxa"/>
          </w:tcPr>
          <w:p w14:paraId="5DCE8159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1.009-5.511</w:t>
            </w:r>
          </w:p>
        </w:tc>
        <w:tc>
          <w:tcPr>
            <w:tcW w:w="2338" w:type="dxa"/>
          </w:tcPr>
          <w:p w14:paraId="564520A7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0.048</w:t>
            </w:r>
          </w:p>
        </w:tc>
      </w:tr>
      <w:tr w:rsidR="0046394A" w:rsidRPr="00853356" w14:paraId="1C3439DB" w14:textId="77777777" w:rsidTr="003353D1">
        <w:tc>
          <w:tcPr>
            <w:tcW w:w="2337" w:type="dxa"/>
          </w:tcPr>
          <w:p w14:paraId="3C1CEBFE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ROM</w:t>
            </w:r>
          </w:p>
        </w:tc>
        <w:tc>
          <w:tcPr>
            <w:tcW w:w="2337" w:type="dxa"/>
          </w:tcPr>
          <w:p w14:paraId="3C96522E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0.221</w:t>
            </w:r>
          </w:p>
        </w:tc>
        <w:tc>
          <w:tcPr>
            <w:tcW w:w="2338" w:type="dxa"/>
          </w:tcPr>
          <w:p w14:paraId="6DDB7F8E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0.086-0.570</w:t>
            </w:r>
          </w:p>
        </w:tc>
        <w:tc>
          <w:tcPr>
            <w:tcW w:w="2338" w:type="dxa"/>
          </w:tcPr>
          <w:p w14:paraId="18B96A6B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0.002</w:t>
            </w:r>
          </w:p>
        </w:tc>
      </w:tr>
      <w:tr w:rsidR="0046394A" w:rsidRPr="00853356" w14:paraId="59095B16" w14:textId="77777777" w:rsidTr="003353D1">
        <w:tc>
          <w:tcPr>
            <w:tcW w:w="2337" w:type="dxa"/>
          </w:tcPr>
          <w:p w14:paraId="1A9C35C4" w14:textId="548761D2" w:rsidR="0046394A" w:rsidRPr="00853356" w:rsidRDefault="00D47944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Grade III vs Grade I–II</w:t>
            </w:r>
          </w:p>
        </w:tc>
        <w:tc>
          <w:tcPr>
            <w:tcW w:w="2337" w:type="dxa"/>
          </w:tcPr>
          <w:p w14:paraId="75C7644F" w14:textId="690F9158" w:rsidR="0046394A" w:rsidRPr="00853356" w:rsidRDefault="001E1C47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574.524</w:t>
            </w:r>
          </w:p>
        </w:tc>
        <w:tc>
          <w:tcPr>
            <w:tcW w:w="2338" w:type="dxa"/>
          </w:tcPr>
          <w:p w14:paraId="7D602F2B" w14:textId="03472AA9" w:rsidR="0046394A" w:rsidRPr="00853356" w:rsidRDefault="001E1C47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164.647-2004.763</w:t>
            </w:r>
          </w:p>
        </w:tc>
        <w:tc>
          <w:tcPr>
            <w:tcW w:w="2338" w:type="dxa"/>
          </w:tcPr>
          <w:p w14:paraId="6DFE8A37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&lt;0.001</w:t>
            </w:r>
          </w:p>
        </w:tc>
      </w:tr>
      <w:tr w:rsidR="0046394A" w:rsidRPr="00853356" w14:paraId="4815963F" w14:textId="77777777" w:rsidTr="003353D1">
        <w:tc>
          <w:tcPr>
            <w:tcW w:w="2337" w:type="dxa"/>
          </w:tcPr>
          <w:p w14:paraId="56F8459D" w14:textId="14CD7961" w:rsidR="0046394A" w:rsidRPr="00853356" w:rsidRDefault="00D47944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Grade IV vs Grade I–II</w:t>
            </w:r>
          </w:p>
        </w:tc>
        <w:tc>
          <w:tcPr>
            <w:tcW w:w="2337" w:type="dxa"/>
          </w:tcPr>
          <w:p w14:paraId="0D938416" w14:textId="6A366BF2" w:rsidR="0046394A" w:rsidRPr="00853356" w:rsidRDefault="001E1C47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4133.748</w:t>
            </w:r>
          </w:p>
        </w:tc>
        <w:tc>
          <w:tcPr>
            <w:tcW w:w="2338" w:type="dxa"/>
          </w:tcPr>
          <w:p w14:paraId="6F3EF09E" w14:textId="48DE7621" w:rsidR="0046394A" w:rsidRPr="00853356" w:rsidRDefault="001E1C47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380.221-44941.898</w:t>
            </w:r>
          </w:p>
        </w:tc>
        <w:tc>
          <w:tcPr>
            <w:tcW w:w="2338" w:type="dxa"/>
          </w:tcPr>
          <w:p w14:paraId="5CA1D92E" w14:textId="47C09D04" w:rsidR="0046394A" w:rsidRPr="00853356" w:rsidRDefault="001E1C47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&lt;0.001</w:t>
            </w:r>
          </w:p>
        </w:tc>
      </w:tr>
    </w:tbl>
    <w:p w14:paraId="2F6F2FB5" w14:textId="77777777" w:rsidR="00032CF7" w:rsidRPr="00853356" w:rsidRDefault="00504E94" w:rsidP="0046394A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>AUC (95% CI): 0.969(0.952-0.986)</w:t>
      </w:r>
      <w:r w:rsidR="007E5ABF" w:rsidRPr="00853356">
        <w:rPr>
          <w:rFonts w:asciiTheme="majorBidi" w:hAnsiTheme="majorBidi" w:cstheme="majorBidi"/>
          <w:sz w:val="22"/>
          <w:szCs w:val="22"/>
        </w:rPr>
        <w:t xml:space="preserve">         EPV: 17.11</w:t>
      </w:r>
      <w:r w:rsidR="00305217" w:rsidRPr="00853356">
        <w:rPr>
          <w:rFonts w:asciiTheme="majorBidi" w:hAnsiTheme="majorBidi" w:cstheme="majorBidi"/>
          <w:sz w:val="22"/>
          <w:szCs w:val="22"/>
        </w:rPr>
        <w:t xml:space="preserve">  </w:t>
      </w:r>
    </w:p>
    <w:p w14:paraId="7F31D53C" w14:textId="5FC54EDC" w:rsidR="0046394A" w:rsidRPr="00853356" w:rsidRDefault="00305217" w:rsidP="0046394A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>(Hosmer-Lemeshow p=0.11 AUC 0.96).</w:t>
      </w:r>
    </w:p>
    <w:p w14:paraId="2E6BCAF6" w14:textId="77777777" w:rsidR="00504E94" w:rsidRPr="00853356" w:rsidRDefault="00504E94" w:rsidP="0046394A">
      <w:pPr>
        <w:rPr>
          <w:rFonts w:asciiTheme="majorBidi" w:hAnsiTheme="majorBidi" w:cstheme="majorBidi"/>
          <w:sz w:val="22"/>
          <w:szCs w:val="22"/>
        </w:rPr>
      </w:pPr>
    </w:p>
    <w:p w14:paraId="35CE63A5" w14:textId="5B47E300" w:rsidR="0046394A" w:rsidRPr="00853356" w:rsidRDefault="0046394A" w:rsidP="00F12A59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 xml:space="preserve">Table 6. </w:t>
      </w:r>
      <w:r w:rsidR="00F12A59" w:rsidRPr="00853356">
        <w:rPr>
          <w:rFonts w:asciiTheme="majorBidi" w:hAnsiTheme="majorBidi" w:cstheme="majorBidi"/>
          <w:sz w:val="22"/>
          <w:szCs w:val="22"/>
        </w:rPr>
        <w:t>Multivariable Logistic Regression Analysis of Factors Associated with PHH Development Including Birth Weight and IVH Severity but Excluding Gestational 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6394A" w:rsidRPr="00853356" w14:paraId="5C92F392" w14:textId="77777777" w:rsidTr="003353D1">
        <w:tc>
          <w:tcPr>
            <w:tcW w:w="2337" w:type="dxa"/>
          </w:tcPr>
          <w:p w14:paraId="49D18CBA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Variable</w:t>
            </w:r>
          </w:p>
        </w:tc>
        <w:tc>
          <w:tcPr>
            <w:tcW w:w="2337" w:type="dxa"/>
          </w:tcPr>
          <w:p w14:paraId="0710A8F8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Adjusted OR</w:t>
            </w:r>
          </w:p>
        </w:tc>
        <w:tc>
          <w:tcPr>
            <w:tcW w:w="2338" w:type="dxa"/>
          </w:tcPr>
          <w:p w14:paraId="252EED10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95% CI</w:t>
            </w:r>
          </w:p>
        </w:tc>
        <w:tc>
          <w:tcPr>
            <w:tcW w:w="2338" w:type="dxa"/>
          </w:tcPr>
          <w:p w14:paraId="144956C8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P-value</w:t>
            </w:r>
          </w:p>
        </w:tc>
      </w:tr>
      <w:tr w:rsidR="0046394A" w:rsidRPr="00853356" w14:paraId="5CC09CB1" w14:textId="77777777" w:rsidTr="003353D1">
        <w:tc>
          <w:tcPr>
            <w:tcW w:w="2337" w:type="dxa"/>
          </w:tcPr>
          <w:p w14:paraId="0C971BBB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Apgar 5 min.</w:t>
            </w:r>
          </w:p>
        </w:tc>
        <w:tc>
          <w:tcPr>
            <w:tcW w:w="2337" w:type="dxa"/>
          </w:tcPr>
          <w:p w14:paraId="1C0F99CC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1.451</w:t>
            </w:r>
          </w:p>
        </w:tc>
        <w:tc>
          <w:tcPr>
            <w:tcW w:w="2338" w:type="dxa"/>
          </w:tcPr>
          <w:p w14:paraId="1D8BD7D1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1.009-2.087</w:t>
            </w:r>
          </w:p>
        </w:tc>
        <w:tc>
          <w:tcPr>
            <w:tcW w:w="2338" w:type="dxa"/>
          </w:tcPr>
          <w:p w14:paraId="18E322F4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0.045</w:t>
            </w:r>
          </w:p>
        </w:tc>
      </w:tr>
      <w:tr w:rsidR="0046394A" w:rsidRPr="00853356" w14:paraId="6699678E" w14:textId="77777777" w:rsidTr="003353D1">
        <w:tc>
          <w:tcPr>
            <w:tcW w:w="2337" w:type="dxa"/>
          </w:tcPr>
          <w:p w14:paraId="64481907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Maternal diabetes</w:t>
            </w:r>
          </w:p>
        </w:tc>
        <w:tc>
          <w:tcPr>
            <w:tcW w:w="2337" w:type="dxa"/>
          </w:tcPr>
          <w:p w14:paraId="3CF4FC82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2.352</w:t>
            </w:r>
          </w:p>
        </w:tc>
        <w:tc>
          <w:tcPr>
            <w:tcW w:w="2338" w:type="dxa"/>
          </w:tcPr>
          <w:p w14:paraId="1D87CE56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0.967-5.717</w:t>
            </w:r>
          </w:p>
        </w:tc>
        <w:tc>
          <w:tcPr>
            <w:tcW w:w="2338" w:type="dxa"/>
          </w:tcPr>
          <w:p w14:paraId="7E037B2D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0.059</w:t>
            </w:r>
          </w:p>
        </w:tc>
      </w:tr>
      <w:tr w:rsidR="0046394A" w:rsidRPr="00853356" w14:paraId="2F5BDB66" w14:textId="77777777" w:rsidTr="003353D1">
        <w:tc>
          <w:tcPr>
            <w:tcW w:w="2337" w:type="dxa"/>
          </w:tcPr>
          <w:p w14:paraId="26269651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ROM</w:t>
            </w:r>
          </w:p>
        </w:tc>
        <w:tc>
          <w:tcPr>
            <w:tcW w:w="2337" w:type="dxa"/>
          </w:tcPr>
          <w:p w14:paraId="31617233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0.294</w:t>
            </w:r>
          </w:p>
        </w:tc>
        <w:tc>
          <w:tcPr>
            <w:tcW w:w="2338" w:type="dxa"/>
          </w:tcPr>
          <w:p w14:paraId="0266E107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0.107-0.812</w:t>
            </w:r>
          </w:p>
        </w:tc>
        <w:tc>
          <w:tcPr>
            <w:tcW w:w="2338" w:type="dxa"/>
          </w:tcPr>
          <w:p w14:paraId="3FD37C7F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0.018</w:t>
            </w:r>
          </w:p>
        </w:tc>
      </w:tr>
      <w:tr w:rsidR="0046394A" w:rsidRPr="00853356" w14:paraId="41F86A03" w14:textId="77777777" w:rsidTr="003353D1">
        <w:tc>
          <w:tcPr>
            <w:tcW w:w="2337" w:type="dxa"/>
          </w:tcPr>
          <w:p w14:paraId="71FC9891" w14:textId="23F81769" w:rsidR="0046394A" w:rsidRPr="00853356" w:rsidRDefault="00D47944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Grade III vs Grade I–II</w:t>
            </w:r>
          </w:p>
        </w:tc>
        <w:tc>
          <w:tcPr>
            <w:tcW w:w="2337" w:type="dxa"/>
          </w:tcPr>
          <w:p w14:paraId="0275DB94" w14:textId="2A56358F" w:rsidR="0046394A" w:rsidRPr="00853356" w:rsidRDefault="00EA6D3F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579.596</w:t>
            </w:r>
          </w:p>
        </w:tc>
        <w:tc>
          <w:tcPr>
            <w:tcW w:w="2338" w:type="dxa"/>
          </w:tcPr>
          <w:p w14:paraId="7E757BA1" w14:textId="7D47D5A0" w:rsidR="0046394A" w:rsidRPr="00853356" w:rsidRDefault="00EA6D3F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160.592-2091.828</w:t>
            </w:r>
          </w:p>
        </w:tc>
        <w:tc>
          <w:tcPr>
            <w:tcW w:w="2338" w:type="dxa"/>
          </w:tcPr>
          <w:p w14:paraId="7C14B889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&lt;0.001</w:t>
            </w:r>
          </w:p>
        </w:tc>
      </w:tr>
      <w:tr w:rsidR="0046394A" w:rsidRPr="00853356" w14:paraId="372D875B" w14:textId="77777777" w:rsidTr="003353D1">
        <w:tc>
          <w:tcPr>
            <w:tcW w:w="2337" w:type="dxa"/>
          </w:tcPr>
          <w:p w14:paraId="7207D3DF" w14:textId="6ABB15F2" w:rsidR="0046394A" w:rsidRPr="00853356" w:rsidRDefault="00D47944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Grade IV vs Grade I–II</w:t>
            </w:r>
          </w:p>
        </w:tc>
        <w:tc>
          <w:tcPr>
            <w:tcW w:w="2337" w:type="dxa"/>
          </w:tcPr>
          <w:p w14:paraId="31580999" w14:textId="0902B4C5" w:rsidR="0046394A" w:rsidRPr="00853356" w:rsidRDefault="00EA6D3F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3003.222</w:t>
            </w:r>
          </w:p>
        </w:tc>
        <w:tc>
          <w:tcPr>
            <w:tcW w:w="2338" w:type="dxa"/>
          </w:tcPr>
          <w:p w14:paraId="19750887" w14:textId="02A9CC16" w:rsidR="0046394A" w:rsidRPr="00853356" w:rsidRDefault="00EA6D3F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274.241-32888.426</w:t>
            </w:r>
          </w:p>
        </w:tc>
        <w:tc>
          <w:tcPr>
            <w:tcW w:w="2338" w:type="dxa"/>
          </w:tcPr>
          <w:p w14:paraId="39D4E3A2" w14:textId="6BB6DF4F" w:rsidR="0046394A" w:rsidRPr="00853356" w:rsidRDefault="00EA6D3F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&lt;0.001</w:t>
            </w:r>
          </w:p>
        </w:tc>
      </w:tr>
      <w:tr w:rsidR="0046394A" w:rsidRPr="00853356" w14:paraId="52306643" w14:textId="77777777" w:rsidTr="003353D1">
        <w:tc>
          <w:tcPr>
            <w:tcW w:w="2337" w:type="dxa"/>
          </w:tcPr>
          <w:p w14:paraId="68AE8F2A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Birth weight</w:t>
            </w:r>
          </w:p>
        </w:tc>
        <w:tc>
          <w:tcPr>
            <w:tcW w:w="2337" w:type="dxa"/>
          </w:tcPr>
          <w:p w14:paraId="0BB727AF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0.821</w:t>
            </w:r>
          </w:p>
        </w:tc>
        <w:tc>
          <w:tcPr>
            <w:tcW w:w="2338" w:type="dxa"/>
          </w:tcPr>
          <w:p w14:paraId="0C7A2DDC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0.727-0.927</w:t>
            </w:r>
          </w:p>
        </w:tc>
        <w:tc>
          <w:tcPr>
            <w:tcW w:w="2338" w:type="dxa"/>
          </w:tcPr>
          <w:p w14:paraId="463DF6C3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0.001</w:t>
            </w:r>
          </w:p>
        </w:tc>
      </w:tr>
    </w:tbl>
    <w:p w14:paraId="022BA77E" w14:textId="77777777" w:rsidR="00032CF7" w:rsidRPr="00853356" w:rsidRDefault="00504E94" w:rsidP="0046394A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>AUC (95% CI): 0.974(0.959-0.990)</w:t>
      </w:r>
      <w:r w:rsidR="007E5ABF" w:rsidRPr="00853356">
        <w:rPr>
          <w:rFonts w:asciiTheme="majorBidi" w:hAnsiTheme="majorBidi" w:cstheme="majorBidi"/>
          <w:sz w:val="22"/>
          <w:szCs w:val="22"/>
        </w:rPr>
        <w:t xml:space="preserve">           EPV: 17.11</w:t>
      </w:r>
    </w:p>
    <w:p w14:paraId="25D006DC" w14:textId="1AB739A8" w:rsidR="0046394A" w:rsidRPr="00853356" w:rsidRDefault="00305217" w:rsidP="0046394A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 xml:space="preserve"> (Hosmer-Lemeshow p=0.001AUC 0.97).</w:t>
      </w:r>
    </w:p>
    <w:p w14:paraId="38A3FCB1" w14:textId="77777777" w:rsidR="0046394A" w:rsidRPr="00853356" w:rsidRDefault="0046394A" w:rsidP="0046394A">
      <w:pPr>
        <w:rPr>
          <w:rFonts w:asciiTheme="majorBidi" w:hAnsiTheme="majorBidi" w:cstheme="majorBidi"/>
          <w:sz w:val="22"/>
          <w:szCs w:val="22"/>
        </w:rPr>
      </w:pPr>
    </w:p>
    <w:p w14:paraId="0621D2D1" w14:textId="77777777" w:rsidR="0046394A" w:rsidRPr="00853356" w:rsidRDefault="0046394A" w:rsidP="0046394A">
      <w:pPr>
        <w:rPr>
          <w:rFonts w:asciiTheme="majorBidi" w:hAnsiTheme="majorBidi" w:cstheme="majorBidi"/>
          <w:sz w:val="22"/>
          <w:szCs w:val="22"/>
        </w:rPr>
      </w:pPr>
    </w:p>
    <w:p w14:paraId="5AA15E76" w14:textId="78E9CD33" w:rsidR="0046394A" w:rsidRPr="00853356" w:rsidRDefault="0046394A" w:rsidP="0082225C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 xml:space="preserve">Table </w:t>
      </w:r>
      <w:proofErr w:type="gramStart"/>
      <w:r w:rsidRPr="00853356">
        <w:rPr>
          <w:rFonts w:asciiTheme="majorBidi" w:hAnsiTheme="majorBidi" w:cstheme="majorBidi"/>
          <w:sz w:val="22"/>
          <w:szCs w:val="22"/>
        </w:rPr>
        <w:t>7.</w:t>
      </w:r>
      <w:r w:rsidR="0082225C" w:rsidRPr="00853356">
        <w:rPr>
          <w:rFonts w:asciiTheme="majorBidi" w:hAnsiTheme="majorBidi" w:cstheme="majorBidi"/>
          <w:sz w:val="22"/>
          <w:szCs w:val="22"/>
        </w:rPr>
        <w:t>Multivariable</w:t>
      </w:r>
      <w:proofErr w:type="gramEnd"/>
      <w:r w:rsidR="0082225C" w:rsidRPr="00853356">
        <w:rPr>
          <w:rFonts w:asciiTheme="majorBidi" w:hAnsiTheme="majorBidi" w:cstheme="majorBidi"/>
          <w:sz w:val="22"/>
          <w:szCs w:val="22"/>
        </w:rPr>
        <w:t xml:space="preserve"> Logistic Regression Analysis of Postnatal Factors Associated with PHH Development Excluding IVH Severity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6394A" w:rsidRPr="00853356" w14:paraId="0EDE5749" w14:textId="77777777" w:rsidTr="003353D1">
        <w:tc>
          <w:tcPr>
            <w:tcW w:w="2337" w:type="dxa"/>
          </w:tcPr>
          <w:p w14:paraId="7BB1BA18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Variable</w:t>
            </w:r>
          </w:p>
        </w:tc>
        <w:tc>
          <w:tcPr>
            <w:tcW w:w="2337" w:type="dxa"/>
          </w:tcPr>
          <w:p w14:paraId="6C3D13C4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Adjusted OR</w:t>
            </w:r>
          </w:p>
        </w:tc>
        <w:tc>
          <w:tcPr>
            <w:tcW w:w="2338" w:type="dxa"/>
          </w:tcPr>
          <w:p w14:paraId="7E2C3984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95% CI</w:t>
            </w:r>
          </w:p>
        </w:tc>
        <w:tc>
          <w:tcPr>
            <w:tcW w:w="2338" w:type="dxa"/>
          </w:tcPr>
          <w:p w14:paraId="01A76BC7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P-value</w:t>
            </w:r>
          </w:p>
        </w:tc>
      </w:tr>
      <w:tr w:rsidR="0046394A" w:rsidRPr="00853356" w14:paraId="4BF36F9C" w14:textId="77777777" w:rsidTr="003353D1">
        <w:tc>
          <w:tcPr>
            <w:tcW w:w="2337" w:type="dxa"/>
          </w:tcPr>
          <w:p w14:paraId="02C74286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 xml:space="preserve">Mechanical ventilation </w:t>
            </w:r>
          </w:p>
        </w:tc>
        <w:tc>
          <w:tcPr>
            <w:tcW w:w="2337" w:type="dxa"/>
          </w:tcPr>
          <w:p w14:paraId="314FB3BC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1.751</w:t>
            </w:r>
          </w:p>
        </w:tc>
        <w:tc>
          <w:tcPr>
            <w:tcW w:w="2338" w:type="dxa"/>
          </w:tcPr>
          <w:p w14:paraId="59AEF319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1.130-2.715</w:t>
            </w:r>
          </w:p>
        </w:tc>
        <w:tc>
          <w:tcPr>
            <w:tcW w:w="2338" w:type="dxa"/>
          </w:tcPr>
          <w:p w14:paraId="27B0FD55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0.012</w:t>
            </w:r>
          </w:p>
        </w:tc>
      </w:tr>
      <w:tr w:rsidR="0046394A" w:rsidRPr="00853356" w14:paraId="38C23878" w14:textId="77777777" w:rsidTr="003353D1">
        <w:tc>
          <w:tcPr>
            <w:tcW w:w="2337" w:type="dxa"/>
          </w:tcPr>
          <w:p w14:paraId="550D8352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CPAP</w:t>
            </w:r>
          </w:p>
        </w:tc>
        <w:tc>
          <w:tcPr>
            <w:tcW w:w="2337" w:type="dxa"/>
          </w:tcPr>
          <w:p w14:paraId="0273BDDB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1.457</w:t>
            </w:r>
          </w:p>
        </w:tc>
        <w:tc>
          <w:tcPr>
            <w:tcW w:w="2338" w:type="dxa"/>
          </w:tcPr>
          <w:p w14:paraId="2D471E9A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0.934-2.274</w:t>
            </w:r>
          </w:p>
        </w:tc>
        <w:tc>
          <w:tcPr>
            <w:tcW w:w="2338" w:type="dxa"/>
          </w:tcPr>
          <w:p w14:paraId="1C6DBB96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0.097</w:t>
            </w:r>
          </w:p>
        </w:tc>
      </w:tr>
      <w:tr w:rsidR="0046394A" w:rsidRPr="00853356" w14:paraId="6980D143" w14:textId="77777777" w:rsidTr="003353D1">
        <w:tc>
          <w:tcPr>
            <w:tcW w:w="2337" w:type="dxa"/>
          </w:tcPr>
          <w:p w14:paraId="0DFD184E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ROP</w:t>
            </w:r>
          </w:p>
        </w:tc>
        <w:tc>
          <w:tcPr>
            <w:tcW w:w="2337" w:type="dxa"/>
          </w:tcPr>
          <w:p w14:paraId="419A3177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2.455</w:t>
            </w:r>
          </w:p>
        </w:tc>
        <w:tc>
          <w:tcPr>
            <w:tcW w:w="2338" w:type="dxa"/>
          </w:tcPr>
          <w:p w14:paraId="536886DC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1.645-3.663</w:t>
            </w:r>
          </w:p>
        </w:tc>
        <w:tc>
          <w:tcPr>
            <w:tcW w:w="2338" w:type="dxa"/>
          </w:tcPr>
          <w:p w14:paraId="6C0A7D96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&lt;0.001</w:t>
            </w:r>
          </w:p>
        </w:tc>
      </w:tr>
    </w:tbl>
    <w:p w14:paraId="406E5EEC" w14:textId="77777777" w:rsidR="00032CF7" w:rsidRPr="00853356" w:rsidRDefault="00504E94" w:rsidP="0046394A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>AUC (95% CI)</w:t>
      </w:r>
      <w:r w:rsidR="007E5ABF" w:rsidRPr="00853356">
        <w:rPr>
          <w:rFonts w:asciiTheme="majorBidi" w:hAnsiTheme="majorBidi" w:cstheme="majorBidi"/>
          <w:sz w:val="22"/>
          <w:szCs w:val="22"/>
        </w:rPr>
        <w:t>:</w:t>
      </w:r>
      <w:r w:rsidR="0069671E" w:rsidRPr="00853356">
        <w:rPr>
          <w:rFonts w:asciiTheme="majorBidi" w:hAnsiTheme="majorBidi" w:cstheme="majorBidi"/>
          <w:sz w:val="22"/>
          <w:szCs w:val="22"/>
        </w:rPr>
        <w:t xml:space="preserve"> 0.641(0.589-0.692)                           EPV: 25.6</w:t>
      </w:r>
      <w:r w:rsidR="00305217" w:rsidRPr="00853356">
        <w:rPr>
          <w:rFonts w:asciiTheme="majorBidi" w:hAnsiTheme="majorBidi" w:cstheme="majorBidi"/>
          <w:sz w:val="22"/>
          <w:szCs w:val="22"/>
        </w:rPr>
        <w:t xml:space="preserve"> </w:t>
      </w:r>
    </w:p>
    <w:p w14:paraId="0DE8D53A" w14:textId="0F796D9A" w:rsidR="0046394A" w:rsidRPr="00853356" w:rsidRDefault="00305217" w:rsidP="0046394A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>(Hosmer-Lemeshow p=0.56AUC 0.</w:t>
      </w:r>
      <w:r w:rsidR="00032CF7" w:rsidRPr="00853356">
        <w:rPr>
          <w:rFonts w:asciiTheme="majorBidi" w:hAnsiTheme="majorBidi" w:cstheme="majorBidi"/>
          <w:sz w:val="22"/>
          <w:szCs w:val="22"/>
        </w:rPr>
        <w:t>64</w:t>
      </w:r>
      <w:r w:rsidRPr="00853356">
        <w:rPr>
          <w:rFonts w:asciiTheme="majorBidi" w:hAnsiTheme="majorBidi" w:cstheme="majorBidi"/>
          <w:sz w:val="22"/>
          <w:szCs w:val="22"/>
        </w:rPr>
        <w:t>).</w:t>
      </w:r>
    </w:p>
    <w:p w14:paraId="4D38A227" w14:textId="77777777" w:rsidR="007E5ABF" w:rsidRPr="00853356" w:rsidRDefault="007E5ABF" w:rsidP="0082225C">
      <w:pPr>
        <w:rPr>
          <w:rFonts w:asciiTheme="majorBidi" w:hAnsiTheme="majorBidi" w:cstheme="majorBidi"/>
          <w:sz w:val="22"/>
          <w:szCs w:val="22"/>
        </w:rPr>
      </w:pPr>
    </w:p>
    <w:p w14:paraId="3848DC66" w14:textId="4DF50E76" w:rsidR="0046394A" w:rsidRPr="00853356" w:rsidRDefault="0046394A" w:rsidP="0082225C">
      <w:pPr>
        <w:rPr>
          <w:rFonts w:asciiTheme="majorBidi" w:hAnsiTheme="majorBidi" w:cstheme="majorBidi"/>
          <w:sz w:val="22"/>
          <w:szCs w:val="22"/>
          <w:rtl/>
          <w:lang w:bidi="fa-IR"/>
        </w:rPr>
      </w:pPr>
      <w:r w:rsidRPr="00853356">
        <w:rPr>
          <w:rFonts w:asciiTheme="majorBidi" w:hAnsiTheme="majorBidi" w:cstheme="majorBidi"/>
          <w:sz w:val="22"/>
          <w:szCs w:val="22"/>
        </w:rPr>
        <w:t xml:space="preserve">Table 8. </w:t>
      </w:r>
      <w:r w:rsidR="0082225C" w:rsidRPr="00853356">
        <w:rPr>
          <w:rFonts w:asciiTheme="majorBidi" w:hAnsiTheme="majorBidi" w:cstheme="majorBidi"/>
          <w:sz w:val="22"/>
          <w:szCs w:val="22"/>
        </w:rPr>
        <w:t>Multivariable Logistic Regression Analysis of Postnatal Factors Associated with PHH Development Including IVH Severity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6394A" w:rsidRPr="00853356" w14:paraId="7CCB5E13" w14:textId="77777777" w:rsidTr="003353D1">
        <w:tc>
          <w:tcPr>
            <w:tcW w:w="2337" w:type="dxa"/>
          </w:tcPr>
          <w:p w14:paraId="5E3C1616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Variable</w:t>
            </w:r>
          </w:p>
        </w:tc>
        <w:tc>
          <w:tcPr>
            <w:tcW w:w="2337" w:type="dxa"/>
          </w:tcPr>
          <w:p w14:paraId="42282C73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Adjusted OR</w:t>
            </w:r>
          </w:p>
        </w:tc>
        <w:tc>
          <w:tcPr>
            <w:tcW w:w="2338" w:type="dxa"/>
          </w:tcPr>
          <w:p w14:paraId="1A3E052E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95% CI</w:t>
            </w:r>
          </w:p>
        </w:tc>
        <w:tc>
          <w:tcPr>
            <w:tcW w:w="2338" w:type="dxa"/>
          </w:tcPr>
          <w:p w14:paraId="5859818A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P-value</w:t>
            </w:r>
          </w:p>
        </w:tc>
      </w:tr>
      <w:tr w:rsidR="0046394A" w:rsidRPr="00853356" w14:paraId="1FE5E08A" w14:textId="77777777" w:rsidTr="003353D1">
        <w:tc>
          <w:tcPr>
            <w:tcW w:w="2337" w:type="dxa"/>
          </w:tcPr>
          <w:p w14:paraId="20E50207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ROP</w:t>
            </w:r>
          </w:p>
        </w:tc>
        <w:tc>
          <w:tcPr>
            <w:tcW w:w="2337" w:type="dxa"/>
          </w:tcPr>
          <w:p w14:paraId="0C8B9B97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3.558</w:t>
            </w:r>
          </w:p>
        </w:tc>
        <w:tc>
          <w:tcPr>
            <w:tcW w:w="2338" w:type="dxa"/>
          </w:tcPr>
          <w:p w14:paraId="62DCA98C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1.444-8.767</w:t>
            </w:r>
          </w:p>
        </w:tc>
        <w:tc>
          <w:tcPr>
            <w:tcW w:w="2338" w:type="dxa"/>
          </w:tcPr>
          <w:p w14:paraId="46615AD1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0.006</w:t>
            </w:r>
          </w:p>
        </w:tc>
      </w:tr>
      <w:tr w:rsidR="0046394A" w:rsidRPr="00853356" w14:paraId="2A05DEFF" w14:textId="77777777" w:rsidTr="003353D1">
        <w:tc>
          <w:tcPr>
            <w:tcW w:w="2337" w:type="dxa"/>
          </w:tcPr>
          <w:p w14:paraId="50E3D517" w14:textId="7B23671F" w:rsidR="0046394A" w:rsidRPr="00853356" w:rsidRDefault="00D47944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Grade III vs Grade I–II</w:t>
            </w:r>
          </w:p>
        </w:tc>
        <w:tc>
          <w:tcPr>
            <w:tcW w:w="2337" w:type="dxa"/>
          </w:tcPr>
          <w:p w14:paraId="4F72ADB8" w14:textId="4C203976" w:rsidR="0046394A" w:rsidRPr="00853356" w:rsidRDefault="00853356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561.359</w:t>
            </w:r>
          </w:p>
        </w:tc>
        <w:tc>
          <w:tcPr>
            <w:tcW w:w="2338" w:type="dxa"/>
          </w:tcPr>
          <w:p w14:paraId="7D7F47ED" w14:textId="540E3246" w:rsidR="0046394A" w:rsidRPr="00853356" w:rsidRDefault="00853356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160.637-1961.715</w:t>
            </w:r>
          </w:p>
        </w:tc>
        <w:tc>
          <w:tcPr>
            <w:tcW w:w="2338" w:type="dxa"/>
          </w:tcPr>
          <w:p w14:paraId="16F7585E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&lt;0.001</w:t>
            </w:r>
          </w:p>
        </w:tc>
      </w:tr>
      <w:tr w:rsidR="0046394A" w:rsidRPr="00853356" w14:paraId="16382975" w14:textId="77777777" w:rsidTr="003353D1">
        <w:tc>
          <w:tcPr>
            <w:tcW w:w="2337" w:type="dxa"/>
          </w:tcPr>
          <w:p w14:paraId="3E48B61A" w14:textId="03C2CF2A" w:rsidR="0046394A" w:rsidRPr="00853356" w:rsidRDefault="00D47944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Grade IV vs Grade I–II</w:t>
            </w:r>
          </w:p>
        </w:tc>
        <w:tc>
          <w:tcPr>
            <w:tcW w:w="2337" w:type="dxa"/>
          </w:tcPr>
          <w:p w14:paraId="067ED8A5" w14:textId="3FAEBB7C" w:rsidR="0046394A" w:rsidRPr="00853356" w:rsidRDefault="00853356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3290.740</w:t>
            </w:r>
          </w:p>
        </w:tc>
        <w:tc>
          <w:tcPr>
            <w:tcW w:w="2338" w:type="dxa"/>
          </w:tcPr>
          <w:p w14:paraId="4B49D336" w14:textId="7F2BD099" w:rsidR="0046394A" w:rsidRPr="00853356" w:rsidRDefault="00853356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317.794-34075.470</w:t>
            </w:r>
          </w:p>
        </w:tc>
        <w:tc>
          <w:tcPr>
            <w:tcW w:w="2338" w:type="dxa"/>
          </w:tcPr>
          <w:p w14:paraId="6A388AF8" w14:textId="77777777" w:rsidR="0046394A" w:rsidRPr="00853356" w:rsidRDefault="0046394A" w:rsidP="003353D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&lt;0.001</w:t>
            </w:r>
          </w:p>
        </w:tc>
      </w:tr>
    </w:tbl>
    <w:p w14:paraId="58C1B7DB" w14:textId="77777777" w:rsidR="00032CF7" w:rsidRPr="00853356" w:rsidRDefault="00504E94" w:rsidP="0046394A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>AUC (95% CI)</w:t>
      </w:r>
      <w:r w:rsidR="0069671E" w:rsidRPr="00853356">
        <w:rPr>
          <w:rFonts w:asciiTheme="majorBidi" w:hAnsiTheme="majorBidi" w:cstheme="majorBidi"/>
          <w:sz w:val="22"/>
          <w:szCs w:val="22"/>
        </w:rPr>
        <w:t>: 0.966(0.949-0.983)                        EPV: 22</w:t>
      </w:r>
    </w:p>
    <w:p w14:paraId="039B2D6C" w14:textId="653C637E" w:rsidR="0046394A" w:rsidRPr="00853356" w:rsidRDefault="00032CF7" w:rsidP="0046394A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 xml:space="preserve"> (Hosmer-Lemeshow p=0.85 AUC 0.96).</w:t>
      </w:r>
    </w:p>
    <w:p w14:paraId="41DC2510" w14:textId="77777777" w:rsidR="00504E94" w:rsidRPr="00853356" w:rsidRDefault="00504E94" w:rsidP="0046394A">
      <w:pPr>
        <w:rPr>
          <w:rFonts w:asciiTheme="majorBidi" w:hAnsiTheme="majorBidi" w:cstheme="majorBidi"/>
          <w:sz w:val="22"/>
          <w:szCs w:val="22"/>
          <w:rtl/>
        </w:rPr>
      </w:pPr>
    </w:p>
    <w:p w14:paraId="0726D0F6" w14:textId="77777777" w:rsidR="007E5ABF" w:rsidRPr="00853356" w:rsidRDefault="007E5ABF" w:rsidP="0041693A">
      <w:pPr>
        <w:rPr>
          <w:rFonts w:asciiTheme="majorBidi" w:hAnsiTheme="majorBidi" w:cstheme="majorBidi"/>
          <w:sz w:val="22"/>
          <w:szCs w:val="22"/>
        </w:rPr>
      </w:pPr>
    </w:p>
    <w:p w14:paraId="4D6F6671" w14:textId="77777777" w:rsidR="007E5ABF" w:rsidRPr="00853356" w:rsidRDefault="007E5ABF" w:rsidP="0041693A">
      <w:pPr>
        <w:rPr>
          <w:rFonts w:asciiTheme="majorBidi" w:hAnsiTheme="majorBidi" w:cstheme="majorBidi"/>
          <w:sz w:val="22"/>
          <w:szCs w:val="22"/>
        </w:rPr>
      </w:pPr>
    </w:p>
    <w:p w14:paraId="0513FEE7" w14:textId="77777777" w:rsidR="007E5ABF" w:rsidRPr="00853356" w:rsidRDefault="007E5ABF" w:rsidP="0041693A">
      <w:pPr>
        <w:rPr>
          <w:rFonts w:asciiTheme="majorBidi" w:hAnsiTheme="majorBidi" w:cstheme="majorBidi"/>
          <w:sz w:val="22"/>
          <w:szCs w:val="22"/>
        </w:rPr>
      </w:pPr>
    </w:p>
    <w:p w14:paraId="4079E729" w14:textId="77777777" w:rsidR="007E5ABF" w:rsidRPr="00853356" w:rsidRDefault="007E5ABF" w:rsidP="0041693A">
      <w:pPr>
        <w:rPr>
          <w:rFonts w:asciiTheme="majorBidi" w:hAnsiTheme="majorBidi" w:cstheme="majorBidi"/>
          <w:sz w:val="22"/>
          <w:szCs w:val="22"/>
        </w:rPr>
      </w:pPr>
    </w:p>
    <w:p w14:paraId="39A03301" w14:textId="77777777" w:rsidR="007E5ABF" w:rsidRPr="00853356" w:rsidRDefault="007E5ABF" w:rsidP="0041693A">
      <w:pPr>
        <w:rPr>
          <w:rFonts w:asciiTheme="majorBidi" w:hAnsiTheme="majorBidi" w:cstheme="majorBidi"/>
          <w:sz w:val="22"/>
          <w:szCs w:val="22"/>
        </w:rPr>
      </w:pPr>
    </w:p>
    <w:p w14:paraId="7002D320" w14:textId="77777777" w:rsidR="007E5ABF" w:rsidRPr="00853356" w:rsidRDefault="007E5ABF" w:rsidP="0041693A">
      <w:pPr>
        <w:rPr>
          <w:rFonts w:asciiTheme="majorBidi" w:hAnsiTheme="majorBidi" w:cstheme="majorBidi"/>
          <w:sz w:val="22"/>
          <w:szCs w:val="22"/>
        </w:rPr>
      </w:pPr>
    </w:p>
    <w:p w14:paraId="09DAFFBB" w14:textId="77777777" w:rsidR="007E5ABF" w:rsidRPr="00853356" w:rsidRDefault="007E5ABF" w:rsidP="0041693A">
      <w:pPr>
        <w:rPr>
          <w:rFonts w:asciiTheme="majorBidi" w:hAnsiTheme="majorBidi" w:cstheme="majorBidi"/>
          <w:sz w:val="22"/>
          <w:szCs w:val="22"/>
        </w:rPr>
      </w:pPr>
    </w:p>
    <w:p w14:paraId="325C0541" w14:textId="77777777" w:rsidR="007E5ABF" w:rsidRPr="00853356" w:rsidRDefault="007E5ABF" w:rsidP="0041693A">
      <w:pPr>
        <w:rPr>
          <w:rFonts w:asciiTheme="majorBidi" w:hAnsiTheme="majorBidi" w:cstheme="majorBidi"/>
          <w:sz w:val="22"/>
          <w:szCs w:val="22"/>
        </w:rPr>
      </w:pPr>
    </w:p>
    <w:p w14:paraId="0126E1E5" w14:textId="77777777" w:rsidR="007E5ABF" w:rsidRPr="00853356" w:rsidRDefault="007E5ABF" w:rsidP="0041693A">
      <w:pPr>
        <w:rPr>
          <w:rFonts w:asciiTheme="majorBidi" w:hAnsiTheme="majorBidi" w:cstheme="majorBidi"/>
          <w:sz w:val="22"/>
          <w:szCs w:val="22"/>
        </w:rPr>
      </w:pPr>
    </w:p>
    <w:p w14:paraId="70AD2C56" w14:textId="77777777" w:rsidR="007E5ABF" w:rsidRPr="00853356" w:rsidRDefault="007E5ABF" w:rsidP="0041693A">
      <w:pPr>
        <w:rPr>
          <w:rFonts w:asciiTheme="majorBidi" w:hAnsiTheme="majorBidi" w:cstheme="majorBidi"/>
          <w:sz w:val="22"/>
          <w:szCs w:val="22"/>
        </w:rPr>
      </w:pPr>
    </w:p>
    <w:p w14:paraId="6C555C14" w14:textId="77777777" w:rsidR="007E5ABF" w:rsidRPr="00853356" w:rsidRDefault="007E5ABF" w:rsidP="0041693A">
      <w:pPr>
        <w:rPr>
          <w:rFonts w:asciiTheme="majorBidi" w:hAnsiTheme="majorBidi" w:cstheme="majorBidi"/>
          <w:sz w:val="22"/>
          <w:szCs w:val="22"/>
        </w:rPr>
      </w:pPr>
    </w:p>
    <w:p w14:paraId="05A02474" w14:textId="77777777" w:rsidR="007E5ABF" w:rsidRPr="00853356" w:rsidRDefault="007E5ABF" w:rsidP="0041693A">
      <w:pPr>
        <w:rPr>
          <w:rFonts w:asciiTheme="majorBidi" w:hAnsiTheme="majorBidi" w:cstheme="majorBidi"/>
          <w:sz w:val="22"/>
          <w:szCs w:val="22"/>
        </w:rPr>
      </w:pPr>
    </w:p>
    <w:p w14:paraId="07ADFE62" w14:textId="21BA5D75" w:rsidR="0041693A" w:rsidRPr="00853356" w:rsidRDefault="0041693A" w:rsidP="0041693A">
      <w:pPr>
        <w:rPr>
          <w:rFonts w:asciiTheme="majorBidi" w:hAnsiTheme="majorBidi" w:cstheme="majorBidi"/>
          <w:sz w:val="22"/>
          <w:szCs w:val="22"/>
        </w:rPr>
      </w:pPr>
      <w:r w:rsidRPr="00853356">
        <w:rPr>
          <w:rFonts w:asciiTheme="majorBidi" w:hAnsiTheme="majorBidi" w:cstheme="majorBidi"/>
          <w:sz w:val="22"/>
          <w:szCs w:val="22"/>
        </w:rPr>
        <w:t xml:space="preserve">Table </w:t>
      </w:r>
      <w:proofErr w:type="gramStart"/>
      <w:r w:rsidRPr="00853356">
        <w:rPr>
          <w:rFonts w:asciiTheme="majorBidi" w:hAnsiTheme="majorBidi" w:cstheme="majorBidi"/>
          <w:sz w:val="22"/>
          <w:szCs w:val="22"/>
        </w:rPr>
        <w:t>9.Discriminative</w:t>
      </w:r>
      <w:proofErr w:type="gramEnd"/>
      <w:r w:rsidRPr="00853356">
        <w:rPr>
          <w:rFonts w:asciiTheme="majorBidi" w:hAnsiTheme="majorBidi" w:cstheme="majorBidi"/>
          <w:sz w:val="22"/>
          <w:szCs w:val="22"/>
        </w:rPr>
        <w:t xml:space="preserve"> Performance and Complexity of Multivariable Logistic Regression Models for Prediction of Posthemorrhagic Hydrocephalus (PHH)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7"/>
        <w:gridCol w:w="1823"/>
        <w:gridCol w:w="1542"/>
        <w:gridCol w:w="1605"/>
        <w:gridCol w:w="1730"/>
        <w:gridCol w:w="1193"/>
      </w:tblGrid>
      <w:tr w:rsidR="00504E94" w:rsidRPr="00853356" w14:paraId="20C23B04" w14:textId="1DDF59B4" w:rsidTr="00504E94">
        <w:tc>
          <w:tcPr>
            <w:tcW w:w="1457" w:type="dxa"/>
          </w:tcPr>
          <w:p w14:paraId="0F134499" w14:textId="208AE077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 xml:space="preserve">Model </w:t>
            </w:r>
          </w:p>
        </w:tc>
        <w:tc>
          <w:tcPr>
            <w:tcW w:w="1823" w:type="dxa"/>
          </w:tcPr>
          <w:p w14:paraId="713B5175" w14:textId="415D2888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 xml:space="preserve">Variables included in final model </w:t>
            </w:r>
          </w:p>
        </w:tc>
        <w:tc>
          <w:tcPr>
            <w:tcW w:w="1542" w:type="dxa"/>
          </w:tcPr>
          <w:p w14:paraId="0BB0F855" w14:textId="220DA80C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IVH severity included</w:t>
            </w:r>
          </w:p>
        </w:tc>
        <w:tc>
          <w:tcPr>
            <w:tcW w:w="1605" w:type="dxa"/>
          </w:tcPr>
          <w:p w14:paraId="1F338E0D" w14:textId="03F07342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Number of predictors</w:t>
            </w:r>
          </w:p>
        </w:tc>
        <w:tc>
          <w:tcPr>
            <w:tcW w:w="1730" w:type="dxa"/>
          </w:tcPr>
          <w:p w14:paraId="17DD52E8" w14:textId="7300BEFE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AUC (95% CI)</w:t>
            </w:r>
          </w:p>
        </w:tc>
        <w:tc>
          <w:tcPr>
            <w:tcW w:w="1193" w:type="dxa"/>
          </w:tcPr>
          <w:p w14:paraId="1C81083D" w14:textId="4C03EF2B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EPV</w:t>
            </w:r>
          </w:p>
        </w:tc>
      </w:tr>
      <w:tr w:rsidR="00504E94" w:rsidRPr="00853356" w14:paraId="30B7864A" w14:textId="1D25C854" w:rsidTr="00504E94">
        <w:tc>
          <w:tcPr>
            <w:tcW w:w="1457" w:type="dxa"/>
          </w:tcPr>
          <w:p w14:paraId="565ECCC9" w14:textId="64707154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1</w:t>
            </w:r>
          </w:p>
        </w:tc>
        <w:tc>
          <w:tcPr>
            <w:tcW w:w="1823" w:type="dxa"/>
          </w:tcPr>
          <w:p w14:paraId="0DE32E0A" w14:textId="02B9A6AD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Birth weight, Apgar1,5. Gestational age, maternal diabetes, preeclampsia, ROM, perinatal steroid, perinatal mgso4</w:t>
            </w:r>
          </w:p>
        </w:tc>
        <w:tc>
          <w:tcPr>
            <w:tcW w:w="1542" w:type="dxa"/>
          </w:tcPr>
          <w:p w14:paraId="5F69E223" w14:textId="63A2D7D3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605" w:type="dxa"/>
          </w:tcPr>
          <w:p w14:paraId="7C1554DE" w14:textId="273BE69C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1730" w:type="dxa"/>
          </w:tcPr>
          <w:p w14:paraId="5965C806" w14:textId="54A21B77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0.754(0.712-0.797)</w:t>
            </w:r>
          </w:p>
        </w:tc>
        <w:tc>
          <w:tcPr>
            <w:tcW w:w="1193" w:type="dxa"/>
          </w:tcPr>
          <w:p w14:paraId="4D8312E2" w14:textId="092D1ADB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17.11</w:t>
            </w:r>
          </w:p>
        </w:tc>
      </w:tr>
      <w:tr w:rsidR="00504E94" w:rsidRPr="00853356" w14:paraId="35987F23" w14:textId="3878562C" w:rsidTr="00504E94">
        <w:tc>
          <w:tcPr>
            <w:tcW w:w="1457" w:type="dxa"/>
          </w:tcPr>
          <w:p w14:paraId="0BA7A53E" w14:textId="4572E8F0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2</w:t>
            </w:r>
          </w:p>
        </w:tc>
        <w:tc>
          <w:tcPr>
            <w:tcW w:w="1823" w:type="dxa"/>
          </w:tcPr>
          <w:p w14:paraId="397B05A1" w14:textId="5DC0D6D7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Birth weight, Apgar1,5. Gestational age, maternal diabetes, preeclampsia, ROM, perinatal steroid, perinatal mgso4, IVH grade</w:t>
            </w:r>
          </w:p>
        </w:tc>
        <w:tc>
          <w:tcPr>
            <w:tcW w:w="1542" w:type="dxa"/>
          </w:tcPr>
          <w:p w14:paraId="3F93BD9E" w14:textId="7DF9554F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 xml:space="preserve">Yes </w:t>
            </w:r>
          </w:p>
        </w:tc>
        <w:tc>
          <w:tcPr>
            <w:tcW w:w="1605" w:type="dxa"/>
          </w:tcPr>
          <w:p w14:paraId="21DE1EDB" w14:textId="4F9067AE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10</w:t>
            </w:r>
          </w:p>
        </w:tc>
        <w:tc>
          <w:tcPr>
            <w:tcW w:w="1730" w:type="dxa"/>
          </w:tcPr>
          <w:p w14:paraId="615283D5" w14:textId="392F8EEC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0.972(0.955-0.988)</w:t>
            </w:r>
          </w:p>
        </w:tc>
        <w:tc>
          <w:tcPr>
            <w:tcW w:w="1193" w:type="dxa"/>
          </w:tcPr>
          <w:p w14:paraId="7B8EA94D" w14:textId="15009128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15.4</w:t>
            </w:r>
          </w:p>
        </w:tc>
      </w:tr>
      <w:tr w:rsidR="00504E94" w:rsidRPr="00853356" w14:paraId="477F51B1" w14:textId="2B01EE94" w:rsidTr="00504E94">
        <w:tc>
          <w:tcPr>
            <w:tcW w:w="1457" w:type="dxa"/>
          </w:tcPr>
          <w:p w14:paraId="365225C0" w14:textId="645F24DD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3</w:t>
            </w:r>
          </w:p>
        </w:tc>
        <w:tc>
          <w:tcPr>
            <w:tcW w:w="1823" w:type="dxa"/>
          </w:tcPr>
          <w:p w14:paraId="087F0DE5" w14:textId="07FDF835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Pneumothorax, ROP, CPAP, sepsis, meningitis, ventilator</w:t>
            </w:r>
          </w:p>
        </w:tc>
        <w:tc>
          <w:tcPr>
            <w:tcW w:w="1542" w:type="dxa"/>
          </w:tcPr>
          <w:p w14:paraId="0D44C730" w14:textId="15C42BAF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605" w:type="dxa"/>
          </w:tcPr>
          <w:p w14:paraId="229A2A5F" w14:textId="0FA92C0C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6</w:t>
            </w:r>
          </w:p>
        </w:tc>
        <w:tc>
          <w:tcPr>
            <w:tcW w:w="1730" w:type="dxa"/>
          </w:tcPr>
          <w:p w14:paraId="0F583F41" w14:textId="501EE268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0.641(0.589-0.692)</w:t>
            </w:r>
          </w:p>
        </w:tc>
        <w:tc>
          <w:tcPr>
            <w:tcW w:w="1193" w:type="dxa"/>
          </w:tcPr>
          <w:p w14:paraId="042A6422" w14:textId="3B536513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25.6</w:t>
            </w:r>
          </w:p>
        </w:tc>
      </w:tr>
      <w:tr w:rsidR="00504E94" w:rsidRPr="00853356" w14:paraId="2022367E" w14:textId="695020F3" w:rsidTr="00504E94">
        <w:trPr>
          <w:trHeight w:val="63"/>
        </w:trPr>
        <w:tc>
          <w:tcPr>
            <w:tcW w:w="1457" w:type="dxa"/>
          </w:tcPr>
          <w:p w14:paraId="48E3C255" w14:textId="56D94763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4</w:t>
            </w:r>
          </w:p>
        </w:tc>
        <w:tc>
          <w:tcPr>
            <w:tcW w:w="1823" w:type="dxa"/>
          </w:tcPr>
          <w:p w14:paraId="64A31DD4" w14:textId="5794A45D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Pneumothorax, ROP, CPAP, sepsis, meningitis, ventilator, IVH severity</w:t>
            </w:r>
          </w:p>
        </w:tc>
        <w:tc>
          <w:tcPr>
            <w:tcW w:w="1542" w:type="dxa"/>
          </w:tcPr>
          <w:p w14:paraId="60BC3DE2" w14:textId="67B42D52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 xml:space="preserve">Yes </w:t>
            </w:r>
          </w:p>
        </w:tc>
        <w:tc>
          <w:tcPr>
            <w:tcW w:w="1605" w:type="dxa"/>
          </w:tcPr>
          <w:p w14:paraId="309EE836" w14:textId="7C726710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7</w:t>
            </w:r>
          </w:p>
        </w:tc>
        <w:tc>
          <w:tcPr>
            <w:tcW w:w="1730" w:type="dxa"/>
          </w:tcPr>
          <w:p w14:paraId="5B3F22AD" w14:textId="4DA1515E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0.966(0.949-0.983)</w:t>
            </w:r>
          </w:p>
        </w:tc>
        <w:tc>
          <w:tcPr>
            <w:tcW w:w="1193" w:type="dxa"/>
          </w:tcPr>
          <w:p w14:paraId="420CF7BF" w14:textId="43183B6E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22</w:t>
            </w:r>
          </w:p>
        </w:tc>
      </w:tr>
      <w:tr w:rsidR="00504E94" w:rsidRPr="00853356" w14:paraId="40177909" w14:textId="068942B1" w:rsidTr="00504E94">
        <w:tc>
          <w:tcPr>
            <w:tcW w:w="1457" w:type="dxa"/>
          </w:tcPr>
          <w:p w14:paraId="1C041046" w14:textId="68949494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5</w:t>
            </w:r>
          </w:p>
        </w:tc>
        <w:tc>
          <w:tcPr>
            <w:tcW w:w="1823" w:type="dxa"/>
          </w:tcPr>
          <w:p w14:paraId="62F10CAB" w14:textId="4D1411F8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Birth weight, Apgar1,5.  maternal diabetes, preeclampsia, ROM, perinatal steroid, perinatal mgso4</w:t>
            </w:r>
          </w:p>
        </w:tc>
        <w:tc>
          <w:tcPr>
            <w:tcW w:w="1542" w:type="dxa"/>
          </w:tcPr>
          <w:p w14:paraId="547FE1A6" w14:textId="07F1977C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605" w:type="dxa"/>
          </w:tcPr>
          <w:p w14:paraId="49007BDD" w14:textId="16022D30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1730" w:type="dxa"/>
          </w:tcPr>
          <w:p w14:paraId="329CAFF8" w14:textId="1A7E0DE1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0.750(0.706-0.793)</w:t>
            </w:r>
          </w:p>
        </w:tc>
        <w:tc>
          <w:tcPr>
            <w:tcW w:w="1193" w:type="dxa"/>
          </w:tcPr>
          <w:p w14:paraId="5AD02DC8" w14:textId="432CC710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19.25</w:t>
            </w:r>
          </w:p>
        </w:tc>
      </w:tr>
      <w:tr w:rsidR="00504E94" w:rsidRPr="00853356" w14:paraId="3EA56062" w14:textId="7F79354F" w:rsidTr="00504E94">
        <w:tc>
          <w:tcPr>
            <w:tcW w:w="1457" w:type="dxa"/>
          </w:tcPr>
          <w:p w14:paraId="0FDFC1B9" w14:textId="2714D606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6</w:t>
            </w:r>
          </w:p>
        </w:tc>
        <w:tc>
          <w:tcPr>
            <w:tcW w:w="1823" w:type="dxa"/>
          </w:tcPr>
          <w:p w14:paraId="161785CA" w14:textId="12E71CEF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GA, Apgar1,5.  maternal diabetes, preeclampsia, ROM, perinatal steroid, perinatal mgso4</w:t>
            </w:r>
          </w:p>
        </w:tc>
        <w:tc>
          <w:tcPr>
            <w:tcW w:w="1542" w:type="dxa"/>
          </w:tcPr>
          <w:p w14:paraId="1F7456F9" w14:textId="4375E64F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605" w:type="dxa"/>
          </w:tcPr>
          <w:p w14:paraId="4D3957F6" w14:textId="775F2C73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1730" w:type="dxa"/>
          </w:tcPr>
          <w:p w14:paraId="2BF0597A" w14:textId="2415BAC7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0.651(0.598-0.704)</w:t>
            </w:r>
          </w:p>
        </w:tc>
        <w:tc>
          <w:tcPr>
            <w:tcW w:w="1193" w:type="dxa"/>
          </w:tcPr>
          <w:p w14:paraId="67FF07DD" w14:textId="50B61048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19.25</w:t>
            </w:r>
          </w:p>
        </w:tc>
      </w:tr>
      <w:tr w:rsidR="00504E94" w:rsidRPr="00853356" w14:paraId="672FF6D3" w14:textId="3DDDA657" w:rsidTr="00504E94">
        <w:tc>
          <w:tcPr>
            <w:tcW w:w="1457" w:type="dxa"/>
          </w:tcPr>
          <w:p w14:paraId="2675CC4C" w14:textId="65635901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7</w:t>
            </w:r>
          </w:p>
        </w:tc>
        <w:tc>
          <w:tcPr>
            <w:tcW w:w="1823" w:type="dxa"/>
          </w:tcPr>
          <w:p w14:paraId="102B4226" w14:textId="10EA7D4E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GA, Apgar1,5.  maternal diabetes, preeclampsia, ROM, perinatal steroid, perinatal mgso4, IVH severity</w:t>
            </w:r>
          </w:p>
        </w:tc>
        <w:tc>
          <w:tcPr>
            <w:tcW w:w="1542" w:type="dxa"/>
          </w:tcPr>
          <w:p w14:paraId="66956AAB" w14:textId="671945BB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605" w:type="dxa"/>
          </w:tcPr>
          <w:p w14:paraId="0D2A0B2D" w14:textId="12B62EFC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1730" w:type="dxa"/>
          </w:tcPr>
          <w:p w14:paraId="20FB63CA" w14:textId="1F52A633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0.969(0.952-0.986)</w:t>
            </w:r>
          </w:p>
        </w:tc>
        <w:tc>
          <w:tcPr>
            <w:tcW w:w="1193" w:type="dxa"/>
          </w:tcPr>
          <w:p w14:paraId="7B433783" w14:textId="39F7D599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17.11</w:t>
            </w:r>
          </w:p>
        </w:tc>
      </w:tr>
      <w:tr w:rsidR="00504E94" w:rsidRPr="00853356" w14:paraId="775018EE" w14:textId="5CB5899C" w:rsidTr="00504E94">
        <w:tc>
          <w:tcPr>
            <w:tcW w:w="1457" w:type="dxa"/>
          </w:tcPr>
          <w:p w14:paraId="563A1A19" w14:textId="2F5A5760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1823" w:type="dxa"/>
          </w:tcPr>
          <w:p w14:paraId="0E08089A" w14:textId="5D2E68E6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 xml:space="preserve">BW, Apgar1,5.  maternal diabetes, </w:t>
            </w:r>
            <w:r w:rsidRPr="00853356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preeclampsia, ROM, perinatal steroid, perinatal mgso4, IVH severity</w:t>
            </w:r>
          </w:p>
        </w:tc>
        <w:tc>
          <w:tcPr>
            <w:tcW w:w="1542" w:type="dxa"/>
          </w:tcPr>
          <w:p w14:paraId="653EB56A" w14:textId="6FD08FC9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Yes</w:t>
            </w:r>
          </w:p>
        </w:tc>
        <w:tc>
          <w:tcPr>
            <w:tcW w:w="1605" w:type="dxa"/>
          </w:tcPr>
          <w:p w14:paraId="31C28990" w14:textId="2F290FAD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1730" w:type="dxa"/>
          </w:tcPr>
          <w:p w14:paraId="0F241BED" w14:textId="039C4522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0.974(0.959-0.990)</w:t>
            </w:r>
          </w:p>
        </w:tc>
        <w:tc>
          <w:tcPr>
            <w:tcW w:w="1193" w:type="dxa"/>
          </w:tcPr>
          <w:p w14:paraId="3B6D0A9A" w14:textId="63DAE777" w:rsidR="00504E94" w:rsidRPr="00853356" w:rsidRDefault="00504E94" w:rsidP="004169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53356">
              <w:rPr>
                <w:rFonts w:asciiTheme="majorBidi" w:hAnsiTheme="majorBidi" w:cstheme="majorBidi"/>
                <w:sz w:val="22"/>
                <w:szCs w:val="22"/>
              </w:rPr>
              <w:t>17.11</w:t>
            </w:r>
          </w:p>
        </w:tc>
      </w:tr>
    </w:tbl>
    <w:p w14:paraId="7F0AA52B" w14:textId="77777777" w:rsidR="0041693A" w:rsidRPr="00853356" w:rsidRDefault="0041693A" w:rsidP="0041693A">
      <w:pPr>
        <w:rPr>
          <w:rFonts w:asciiTheme="majorBidi" w:hAnsiTheme="majorBidi" w:cstheme="majorBidi"/>
          <w:sz w:val="22"/>
          <w:szCs w:val="22"/>
        </w:rPr>
      </w:pPr>
    </w:p>
    <w:p w14:paraId="732A3962" w14:textId="77777777" w:rsidR="0046394A" w:rsidRPr="00853356" w:rsidRDefault="0046394A" w:rsidP="0046394A">
      <w:pPr>
        <w:rPr>
          <w:rFonts w:asciiTheme="majorBidi" w:hAnsiTheme="majorBidi" w:cstheme="majorBidi"/>
          <w:sz w:val="22"/>
          <w:szCs w:val="22"/>
        </w:rPr>
      </w:pPr>
    </w:p>
    <w:p w14:paraId="3D12E17D" w14:textId="77777777" w:rsidR="00781EB0" w:rsidRPr="00853356" w:rsidRDefault="00781EB0">
      <w:pPr>
        <w:rPr>
          <w:rFonts w:asciiTheme="majorBidi" w:hAnsiTheme="majorBidi" w:cstheme="majorBidi"/>
          <w:sz w:val="22"/>
          <w:szCs w:val="22"/>
        </w:rPr>
      </w:pPr>
    </w:p>
    <w:sectPr w:rsidR="00781EB0" w:rsidRPr="00853356" w:rsidSect="004639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94A"/>
    <w:rsid w:val="00032CF7"/>
    <w:rsid w:val="00044334"/>
    <w:rsid w:val="00074CD2"/>
    <w:rsid w:val="000F3B6B"/>
    <w:rsid w:val="001A6381"/>
    <w:rsid w:val="001E1C47"/>
    <w:rsid w:val="00243924"/>
    <w:rsid w:val="00277036"/>
    <w:rsid w:val="002D7542"/>
    <w:rsid w:val="00305217"/>
    <w:rsid w:val="00334217"/>
    <w:rsid w:val="00371426"/>
    <w:rsid w:val="003C7EC0"/>
    <w:rsid w:val="0041693A"/>
    <w:rsid w:val="00436E0F"/>
    <w:rsid w:val="0045300C"/>
    <w:rsid w:val="0046394A"/>
    <w:rsid w:val="00490F38"/>
    <w:rsid w:val="00504E94"/>
    <w:rsid w:val="00526D0B"/>
    <w:rsid w:val="005471A3"/>
    <w:rsid w:val="0069671E"/>
    <w:rsid w:val="00777FFB"/>
    <w:rsid w:val="00781EB0"/>
    <w:rsid w:val="007E5ABF"/>
    <w:rsid w:val="0082225C"/>
    <w:rsid w:val="00851B8D"/>
    <w:rsid w:val="00853356"/>
    <w:rsid w:val="008B040D"/>
    <w:rsid w:val="0092291D"/>
    <w:rsid w:val="009B0F65"/>
    <w:rsid w:val="00A37751"/>
    <w:rsid w:val="00B35DA9"/>
    <w:rsid w:val="00BD6417"/>
    <w:rsid w:val="00C932F3"/>
    <w:rsid w:val="00D12CEC"/>
    <w:rsid w:val="00D23884"/>
    <w:rsid w:val="00D25E16"/>
    <w:rsid w:val="00D373E8"/>
    <w:rsid w:val="00D47944"/>
    <w:rsid w:val="00E01A5B"/>
    <w:rsid w:val="00EA6D3F"/>
    <w:rsid w:val="00F12A59"/>
    <w:rsid w:val="00FB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B85D2"/>
  <w15:chartTrackingRefBased/>
  <w15:docId w15:val="{C656AA5D-14C4-43DF-B0CA-D8C04958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94A"/>
  </w:style>
  <w:style w:type="paragraph" w:styleId="Heading1">
    <w:name w:val="heading 1"/>
    <w:basedOn w:val="Normal"/>
    <w:next w:val="Normal"/>
    <w:link w:val="Heading1Char"/>
    <w:uiPriority w:val="9"/>
    <w:qFormat/>
    <w:rsid w:val="00463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9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9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9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9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9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9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9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9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39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9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39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9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9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94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63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Barzegar</dc:creator>
  <cp:keywords/>
  <dc:description/>
  <cp:lastModifiedBy>H Barzegar</cp:lastModifiedBy>
  <cp:revision>6</cp:revision>
  <dcterms:created xsi:type="dcterms:W3CDTF">2026-07-09T22:33:00Z</dcterms:created>
  <dcterms:modified xsi:type="dcterms:W3CDTF">2026-07-16T05:01:00Z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67150e67-7dcd-41e8-876c-063bb8c7493a</vt:lpwstr>
  </property>
</Properties>
</file>