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CFF6A" w14:textId="643731C2" w:rsidR="001C7356" w:rsidRPr="005242AC" w:rsidRDefault="00000000" w:rsidP="005242AC">
      <w:pPr>
        <w:pStyle w:val="ListParagraph"/>
        <w:numPr>
          <w:ilvl w:val="0"/>
          <w:numId w:val="5"/>
        </w:numPr>
        <w:spacing w:before="360" w:line="360" w:lineRule="auto"/>
        <w:ind w:left="-284" w:right="-285"/>
      </w:pPr>
      <w:r w:rsidRPr="005242AC">
        <w:rPr>
          <w:sz w:val="24"/>
          <w:szCs w:val="24"/>
        </w:rPr>
        <w:t xml:space="preserve">Quality Assessment of Cross-Sectional Studies Using the JBI Critical Appraisal Checklist (n = </w:t>
      </w:r>
      <w:r w:rsidR="006817FC">
        <w:rPr>
          <w:sz w:val="24"/>
          <w:szCs w:val="24"/>
        </w:rPr>
        <w:t>10</w:t>
      </w:r>
      <w:r w:rsidR="00F54AE4" w:rsidRPr="005242AC">
        <w:rPr>
          <w:sz w:val="24"/>
          <w:szCs w:val="24"/>
        </w:rPr>
        <w:t xml:space="preserve"> studies</w:t>
      </w:r>
      <w:r w:rsidRPr="005242AC">
        <w:rPr>
          <w:sz w:val="24"/>
          <w:szCs w:val="24"/>
        </w:rPr>
        <w:t>)</w:t>
      </w:r>
    </w:p>
    <w:tbl>
      <w:tblPr>
        <w:tblStyle w:val="TableGrid"/>
        <w:tblW w:w="1073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96"/>
        <w:gridCol w:w="2665"/>
        <w:gridCol w:w="546"/>
        <w:gridCol w:w="610"/>
        <w:gridCol w:w="609"/>
        <w:gridCol w:w="609"/>
        <w:gridCol w:w="609"/>
        <w:gridCol w:w="609"/>
        <w:gridCol w:w="609"/>
        <w:gridCol w:w="609"/>
        <w:gridCol w:w="609"/>
        <w:gridCol w:w="795"/>
        <w:gridCol w:w="1255"/>
      </w:tblGrid>
      <w:tr w:rsidR="005242AC" w:rsidRPr="00F54AE4" w14:paraId="2D3ADB6E" w14:textId="77777777" w:rsidTr="00200285">
        <w:trPr>
          <w:trHeight w:val="334"/>
        </w:trPr>
        <w:tc>
          <w:tcPr>
            <w:tcW w:w="596" w:type="dxa"/>
          </w:tcPr>
          <w:p w14:paraId="7B7F5168" w14:textId="77777777" w:rsidR="005242AC" w:rsidRPr="00F54AE4" w:rsidRDefault="005242AC" w:rsidP="00F54AE4">
            <w:pPr>
              <w:spacing w:line="360" w:lineRule="auto"/>
              <w:jc w:val="center"/>
            </w:pPr>
            <w:r w:rsidRPr="00F54AE4">
              <w:rPr>
                <w:b/>
                <w:bCs/>
                <w:sz w:val="18"/>
                <w:szCs w:val="18"/>
              </w:rPr>
              <w:t>SN</w:t>
            </w:r>
          </w:p>
        </w:tc>
        <w:tc>
          <w:tcPr>
            <w:tcW w:w="2665" w:type="dxa"/>
          </w:tcPr>
          <w:p w14:paraId="5E63030F" w14:textId="77777777" w:rsidR="005242AC" w:rsidRPr="00F54AE4" w:rsidRDefault="005242AC" w:rsidP="00F54AE4">
            <w:pPr>
              <w:spacing w:line="360" w:lineRule="auto"/>
              <w:jc w:val="center"/>
            </w:pPr>
            <w:r w:rsidRPr="00F54AE4">
              <w:rPr>
                <w:b/>
                <w:bCs/>
                <w:sz w:val="18"/>
                <w:szCs w:val="18"/>
              </w:rPr>
              <w:t>Author</w:t>
            </w:r>
          </w:p>
        </w:tc>
        <w:tc>
          <w:tcPr>
            <w:tcW w:w="546" w:type="dxa"/>
          </w:tcPr>
          <w:p w14:paraId="1F105AA0" w14:textId="77777777" w:rsidR="005242AC" w:rsidRPr="00F54AE4" w:rsidRDefault="005242AC" w:rsidP="00F54AE4">
            <w:pPr>
              <w:spacing w:line="360" w:lineRule="auto"/>
              <w:jc w:val="center"/>
            </w:pPr>
            <w:r w:rsidRPr="00F54AE4">
              <w:rPr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610" w:type="dxa"/>
          </w:tcPr>
          <w:p w14:paraId="51717AB9" w14:textId="77777777" w:rsidR="005242AC" w:rsidRPr="00F54AE4" w:rsidRDefault="005242AC" w:rsidP="00F54AE4">
            <w:pPr>
              <w:spacing w:line="360" w:lineRule="auto"/>
              <w:jc w:val="center"/>
            </w:pPr>
            <w:r w:rsidRPr="00F54AE4">
              <w:rPr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609" w:type="dxa"/>
          </w:tcPr>
          <w:p w14:paraId="097DF9CE" w14:textId="77777777" w:rsidR="005242AC" w:rsidRPr="00F54AE4" w:rsidRDefault="005242AC" w:rsidP="00F54AE4">
            <w:pPr>
              <w:spacing w:line="360" w:lineRule="auto"/>
              <w:jc w:val="center"/>
            </w:pPr>
            <w:r w:rsidRPr="00F54AE4">
              <w:rPr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609" w:type="dxa"/>
          </w:tcPr>
          <w:p w14:paraId="40E50B35" w14:textId="77777777" w:rsidR="005242AC" w:rsidRPr="00F54AE4" w:rsidRDefault="005242AC" w:rsidP="00F54AE4">
            <w:pPr>
              <w:spacing w:line="360" w:lineRule="auto"/>
              <w:jc w:val="center"/>
            </w:pPr>
            <w:r w:rsidRPr="00F54AE4">
              <w:rPr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609" w:type="dxa"/>
          </w:tcPr>
          <w:p w14:paraId="2DEBD303" w14:textId="77777777" w:rsidR="005242AC" w:rsidRPr="00F54AE4" w:rsidRDefault="005242AC" w:rsidP="00F54AE4">
            <w:pPr>
              <w:spacing w:line="360" w:lineRule="auto"/>
              <w:jc w:val="center"/>
            </w:pPr>
            <w:r w:rsidRPr="00F54AE4">
              <w:rPr>
                <w:b/>
                <w:bCs/>
                <w:sz w:val="18"/>
                <w:szCs w:val="18"/>
              </w:rPr>
              <w:t>Q5</w:t>
            </w:r>
          </w:p>
        </w:tc>
        <w:tc>
          <w:tcPr>
            <w:tcW w:w="609" w:type="dxa"/>
          </w:tcPr>
          <w:p w14:paraId="4B0ADD00" w14:textId="77777777" w:rsidR="005242AC" w:rsidRPr="00F54AE4" w:rsidRDefault="005242AC" w:rsidP="00F54AE4">
            <w:pPr>
              <w:spacing w:line="360" w:lineRule="auto"/>
              <w:jc w:val="center"/>
            </w:pPr>
            <w:r w:rsidRPr="00F54AE4">
              <w:rPr>
                <w:b/>
                <w:bCs/>
                <w:sz w:val="18"/>
                <w:szCs w:val="18"/>
              </w:rPr>
              <w:t>Q6</w:t>
            </w:r>
          </w:p>
        </w:tc>
        <w:tc>
          <w:tcPr>
            <w:tcW w:w="609" w:type="dxa"/>
          </w:tcPr>
          <w:p w14:paraId="7ACD2AB4" w14:textId="77777777" w:rsidR="005242AC" w:rsidRPr="00F54AE4" w:rsidRDefault="005242AC" w:rsidP="00F54AE4">
            <w:pPr>
              <w:spacing w:line="360" w:lineRule="auto"/>
              <w:jc w:val="center"/>
            </w:pPr>
            <w:r w:rsidRPr="00F54AE4">
              <w:rPr>
                <w:b/>
                <w:bCs/>
                <w:sz w:val="18"/>
                <w:szCs w:val="18"/>
              </w:rPr>
              <w:t>Q7</w:t>
            </w:r>
          </w:p>
        </w:tc>
        <w:tc>
          <w:tcPr>
            <w:tcW w:w="609" w:type="dxa"/>
          </w:tcPr>
          <w:p w14:paraId="2BEC3633" w14:textId="77777777" w:rsidR="005242AC" w:rsidRPr="00F54AE4" w:rsidRDefault="005242AC" w:rsidP="00F54AE4">
            <w:pPr>
              <w:spacing w:line="360" w:lineRule="auto"/>
              <w:jc w:val="center"/>
            </w:pPr>
            <w:r w:rsidRPr="00F54AE4">
              <w:rPr>
                <w:b/>
                <w:bCs/>
                <w:sz w:val="18"/>
                <w:szCs w:val="18"/>
              </w:rPr>
              <w:t>Q8</w:t>
            </w:r>
          </w:p>
        </w:tc>
        <w:tc>
          <w:tcPr>
            <w:tcW w:w="609" w:type="dxa"/>
          </w:tcPr>
          <w:p w14:paraId="1FE81147" w14:textId="77777777" w:rsidR="005242AC" w:rsidRPr="00F54AE4" w:rsidRDefault="005242AC" w:rsidP="00F54AE4">
            <w:pPr>
              <w:spacing w:line="360" w:lineRule="auto"/>
              <w:jc w:val="center"/>
            </w:pPr>
            <w:r w:rsidRPr="00F54AE4">
              <w:rPr>
                <w:b/>
                <w:bCs/>
                <w:sz w:val="18"/>
                <w:szCs w:val="18"/>
              </w:rPr>
              <w:t>Q9</w:t>
            </w:r>
          </w:p>
        </w:tc>
        <w:tc>
          <w:tcPr>
            <w:tcW w:w="795" w:type="dxa"/>
          </w:tcPr>
          <w:p w14:paraId="24EBA6F6" w14:textId="77777777" w:rsidR="005242AC" w:rsidRPr="00F54AE4" w:rsidRDefault="005242AC" w:rsidP="00F54AE4">
            <w:pPr>
              <w:spacing w:line="360" w:lineRule="auto"/>
              <w:jc w:val="center"/>
            </w:pPr>
            <w:r w:rsidRPr="00F54AE4">
              <w:rPr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1255" w:type="dxa"/>
          </w:tcPr>
          <w:p w14:paraId="7F7100DB" w14:textId="77777777" w:rsidR="005242AC" w:rsidRPr="00F54AE4" w:rsidRDefault="005242AC" w:rsidP="00F54AE4">
            <w:pPr>
              <w:spacing w:line="360" w:lineRule="auto"/>
              <w:jc w:val="center"/>
            </w:pPr>
            <w:r w:rsidRPr="00F54AE4">
              <w:rPr>
                <w:b/>
                <w:bCs/>
                <w:sz w:val="18"/>
                <w:szCs w:val="18"/>
              </w:rPr>
              <w:t>Quality</w:t>
            </w:r>
          </w:p>
        </w:tc>
      </w:tr>
      <w:tr w:rsidR="005242AC" w:rsidRPr="00F54AE4" w14:paraId="31AFD209" w14:textId="77777777" w:rsidTr="00200285">
        <w:trPr>
          <w:trHeight w:val="377"/>
        </w:trPr>
        <w:tc>
          <w:tcPr>
            <w:tcW w:w="596" w:type="dxa"/>
          </w:tcPr>
          <w:p w14:paraId="4600C6D4" w14:textId="77777777" w:rsidR="005242AC" w:rsidRPr="00F54AE4" w:rsidRDefault="005242AC" w:rsidP="00AB7D7F">
            <w:pPr>
              <w:spacing w:line="360" w:lineRule="auto"/>
              <w:jc w:val="center"/>
            </w:pPr>
            <w:r w:rsidRPr="00F54AE4">
              <w:rPr>
                <w:sz w:val="18"/>
                <w:szCs w:val="18"/>
              </w:rPr>
              <w:t>1</w:t>
            </w:r>
          </w:p>
        </w:tc>
        <w:tc>
          <w:tcPr>
            <w:tcW w:w="2665" w:type="dxa"/>
          </w:tcPr>
          <w:p w14:paraId="26D891E0" w14:textId="6CF81C49" w:rsidR="005242AC" w:rsidRPr="00F54AE4" w:rsidRDefault="00CB2B23" w:rsidP="00AB7D7F">
            <w:pPr>
              <w:spacing w:line="360" w:lineRule="auto"/>
            </w:pPr>
            <w:r w:rsidRPr="00CB2B23">
              <w:t>Ramsha et al</w:t>
            </w:r>
            <w:r>
              <w:t xml:space="preserve"> </w:t>
            </w:r>
            <w:r w:rsidRPr="00CB2B23">
              <w:t>(17)</w:t>
            </w:r>
          </w:p>
        </w:tc>
        <w:tc>
          <w:tcPr>
            <w:tcW w:w="546" w:type="dxa"/>
          </w:tcPr>
          <w:p w14:paraId="70AB8A7F" w14:textId="77777777" w:rsidR="005242AC" w:rsidRPr="0070749F" w:rsidRDefault="005242AC" w:rsidP="00AB7D7F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10" w:type="dxa"/>
          </w:tcPr>
          <w:p w14:paraId="7FED1176" w14:textId="77777777" w:rsidR="005242AC" w:rsidRPr="0070749F" w:rsidRDefault="005242AC" w:rsidP="00AB7D7F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44C3C84A" w14:textId="77777777" w:rsidR="005242AC" w:rsidRPr="0070749F" w:rsidRDefault="005242AC" w:rsidP="00AB7D7F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25E7926E" w14:textId="77777777" w:rsidR="005242AC" w:rsidRPr="0070749F" w:rsidRDefault="005242AC" w:rsidP="00AB7D7F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3FE94DBE" w14:textId="77777777" w:rsidR="005242AC" w:rsidRPr="0070749F" w:rsidRDefault="005242AC" w:rsidP="00AB7D7F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74584C4F" w14:textId="77777777" w:rsidR="005242AC" w:rsidRPr="0070749F" w:rsidRDefault="005242AC" w:rsidP="00AB7D7F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7A746E2E" w14:textId="77777777" w:rsidR="005242AC" w:rsidRPr="0070749F" w:rsidRDefault="005242AC" w:rsidP="00AB7D7F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5FB3C1BC" w14:textId="77777777" w:rsidR="005242AC" w:rsidRPr="0070749F" w:rsidRDefault="005242AC" w:rsidP="00AB7D7F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0E1C4036" w14:textId="77777777" w:rsidR="005242AC" w:rsidRPr="0070749F" w:rsidRDefault="005242AC" w:rsidP="00AB7D7F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795" w:type="dxa"/>
          </w:tcPr>
          <w:p w14:paraId="6CD81535" w14:textId="77777777" w:rsidR="005242AC" w:rsidRPr="0070749F" w:rsidRDefault="005242AC" w:rsidP="00AB7D7F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9</w:t>
            </w:r>
          </w:p>
        </w:tc>
        <w:tc>
          <w:tcPr>
            <w:tcW w:w="1255" w:type="dxa"/>
          </w:tcPr>
          <w:p w14:paraId="38B277EF" w14:textId="77777777" w:rsidR="005242AC" w:rsidRPr="0070749F" w:rsidRDefault="005242AC" w:rsidP="00AB7D7F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Very Good</w:t>
            </w:r>
          </w:p>
        </w:tc>
      </w:tr>
      <w:tr w:rsidR="006817FC" w:rsidRPr="00F54AE4" w14:paraId="3D813148" w14:textId="77777777" w:rsidTr="00200285">
        <w:trPr>
          <w:trHeight w:val="366"/>
        </w:trPr>
        <w:tc>
          <w:tcPr>
            <w:tcW w:w="596" w:type="dxa"/>
          </w:tcPr>
          <w:p w14:paraId="57A56EC8" w14:textId="433147E9" w:rsidR="006817FC" w:rsidRPr="00F54AE4" w:rsidRDefault="006817FC" w:rsidP="006817FC">
            <w:pPr>
              <w:spacing w:line="360" w:lineRule="auto"/>
              <w:jc w:val="center"/>
            </w:pPr>
            <w:r w:rsidRPr="00F54AE4">
              <w:t>2</w:t>
            </w:r>
          </w:p>
        </w:tc>
        <w:tc>
          <w:tcPr>
            <w:tcW w:w="2665" w:type="dxa"/>
          </w:tcPr>
          <w:p w14:paraId="0097D71D" w14:textId="29580F2B" w:rsidR="006817FC" w:rsidRPr="00F54AE4" w:rsidRDefault="006817FC" w:rsidP="006817FC">
            <w:pPr>
              <w:spacing w:line="360" w:lineRule="auto"/>
              <w:rPr>
                <w:lang w:val="de-DE"/>
              </w:rPr>
            </w:pPr>
            <w:r w:rsidRPr="00402DF8">
              <w:t>Arif Husain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&lt;EndNote&gt;&lt;Cite&gt;&lt;Author&gt;Husain&lt;/Author&gt;&lt;Year&gt;2022&lt;/Year&gt;&lt;RecNum&gt;8&lt;/RecNum&gt;&lt;DisplayText&gt;(24)&lt;/DisplayText&gt;&lt;record&gt;&lt;rec-number&gt;8&lt;/rec-number&gt;&lt;foreign-keys&gt;&lt;key app="EN" db-id="a29f2z0p8ds50eeze2nx9tekwztpw9axef55" timestamp="1777116094"&gt;8&lt;/key&gt;&lt;/foreign-keys&gt;&lt;ref-type name="Journal Article"&gt;17&lt;/ref-type&gt;&lt;contributors&gt;&lt;authors&gt;&lt;author&gt;Husain, Arif&lt;/author&gt;&lt;author&gt;Yadav, Kavita&lt;/author&gt;&lt;author&gt;Ansari, Tahir Husain&lt;/author&gt;&lt;/authors&gt;&lt;/contributors&gt;&lt;titles&gt;&lt;title&gt;CO-RELATION OF SERUM ELECTROLYTE CHANGES DURING AND POST PHOTOTHERAPY WITH GESTATIONAL AGE&lt;/title&gt;&lt;secondary-title&gt;Int J Acad Med Pharm&lt;/secondary-title&gt;&lt;/titles&gt;&lt;periodical&gt;&lt;full-title&gt;Int J Acad Med Pharm&lt;/full-title&gt;&lt;/periodical&gt;&lt;pages&gt;91-95&lt;/pages&gt;&lt;volume&gt;4&lt;/volume&gt;&lt;number&gt;5&lt;/number&gt;&lt;dates&gt;&lt;year&gt;2022&lt;/year&gt;&lt;/dates&gt;&lt;urls&gt;&lt;/urls&gt;&lt;/record&gt;&lt;/Cite&gt;&lt;/EndNote&gt;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(24)</w:t>
            </w:r>
            <w:r w:rsidRPr="00402DF8">
              <w:fldChar w:fldCharType="end"/>
            </w:r>
          </w:p>
        </w:tc>
        <w:tc>
          <w:tcPr>
            <w:tcW w:w="546" w:type="dxa"/>
          </w:tcPr>
          <w:p w14:paraId="70DCDC90" w14:textId="5BB69698" w:rsidR="006817FC" w:rsidRPr="0070749F" w:rsidRDefault="00CB4AF8" w:rsidP="006817FC">
            <w:pPr>
              <w:spacing w:line="360" w:lineRule="auto"/>
              <w:jc w:val="center"/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610" w:type="dxa"/>
          </w:tcPr>
          <w:p w14:paraId="64067D84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680A1EDF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No</w:t>
            </w:r>
          </w:p>
        </w:tc>
        <w:tc>
          <w:tcPr>
            <w:tcW w:w="609" w:type="dxa"/>
          </w:tcPr>
          <w:p w14:paraId="674F3CC2" w14:textId="1FC61959" w:rsidR="006817FC" w:rsidRPr="0070749F" w:rsidRDefault="00CB4AF8" w:rsidP="006817FC">
            <w:pPr>
              <w:spacing w:line="360" w:lineRule="auto"/>
              <w:jc w:val="center"/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609" w:type="dxa"/>
          </w:tcPr>
          <w:p w14:paraId="65DABFF5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1402FFE9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52204251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3A9D11DD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36C32F77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795" w:type="dxa"/>
          </w:tcPr>
          <w:p w14:paraId="7900BC72" w14:textId="2C1AEFAE" w:rsidR="006817FC" w:rsidRPr="0070749F" w:rsidRDefault="00CB4AF8" w:rsidP="006817FC">
            <w:pPr>
              <w:spacing w:line="360" w:lineRule="auto"/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55" w:type="dxa"/>
          </w:tcPr>
          <w:p w14:paraId="2C4A67E9" w14:textId="2069C140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Good</w:t>
            </w:r>
          </w:p>
        </w:tc>
      </w:tr>
      <w:tr w:rsidR="006817FC" w:rsidRPr="00F54AE4" w14:paraId="7AFC834F" w14:textId="77777777" w:rsidTr="00200285">
        <w:trPr>
          <w:trHeight w:val="377"/>
        </w:trPr>
        <w:tc>
          <w:tcPr>
            <w:tcW w:w="596" w:type="dxa"/>
          </w:tcPr>
          <w:p w14:paraId="204C769E" w14:textId="64F9F795" w:rsidR="006817FC" w:rsidRPr="00F54AE4" w:rsidRDefault="006817FC" w:rsidP="006817FC">
            <w:pPr>
              <w:spacing w:line="360" w:lineRule="auto"/>
              <w:jc w:val="center"/>
            </w:pPr>
            <w:r w:rsidRPr="00F54AE4">
              <w:t>3</w:t>
            </w:r>
          </w:p>
        </w:tc>
        <w:tc>
          <w:tcPr>
            <w:tcW w:w="2665" w:type="dxa"/>
          </w:tcPr>
          <w:p w14:paraId="306F4E9C" w14:textId="324AB65E" w:rsidR="006817FC" w:rsidRPr="00F54AE4" w:rsidRDefault="006817FC" w:rsidP="006817FC">
            <w:pPr>
              <w:spacing w:line="360" w:lineRule="auto"/>
            </w:pPr>
            <w:r w:rsidRPr="00402DF8">
              <w:t>Ghanwa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&lt;EndNote&gt;&lt;Cite&gt;&lt;Author&gt;Pervaiz&lt;/Author&gt;&lt;Year&gt;2025&lt;/Year&gt;&lt;RecNum&gt;9&lt;/RecNum&gt;&lt;DisplayText&gt;(25)&lt;/DisplayText&gt;&lt;record&gt;&lt;rec-number&gt;9&lt;/rec-number&gt;&lt;foreign-keys&gt;&lt;key app="EN" db-id="a29f2z0p8ds50eeze2nx9tekwztpw9axef55" timestamp="1777116172"&gt;9&lt;/key&gt;&lt;/foreign-keys&gt;&lt;ref-type name="Journal Article"&gt;17&lt;/ref-type&gt;&lt;contributors&gt;&lt;authors&gt;&lt;author&gt;Pervaiz, Ghanwa&lt;/author&gt;&lt;author&gt;Alvi, Misbah Ayub&lt;/author&gt;&lt;author&gt;Abbas, Zuraira&lt;/author&gt;&lt;author&gt;Malik, Minahil Ilyas&lt;/author&gt;&lt;author&gt;Abbas, Mohsin&lt;/author&gt;&lt;author&gt;Anwar, Waqar&lt;/author&gt;&lt;/authors&gt;&lt;/contributors&gt;&lt;titles&gt;&lt;title&gt;Effect of Phototherapy On the Serum Calcium Level in Term Neonates with Indirect Hyperbilirubinemia: Phototherapy in Term Neonates with Indirect Hyperbilirubinemia&lt;/title&gt;&lt;secondary-title&gt;Pakistan Journal of Health Sciences&lt;/secondary-title&gt;&lt;/titles&gt;&lt;periodical&gt;&lt;full-title&gt;Pakistan Journal of Health Sciences&lt;/full-title&gt;&lt;/periodical&gt;&lt;pages&gt;189-193&lt;/pages&gt;&lt;dates&gt;&lt;year&gt;2025&lt;/year&gt;&lt;/dates&gt;&lt;isbn&gt;2790-9352&lt;/isbn&gt;&lt;urls&gt;&lt;/urls&gt;&lt;/record&gt;&lt;/Cite&gt;&lt;/EndNote&gt;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(25)</w:t>
            </w:r>
            <w:r w:rsidRPr="00402DF8">
              <w:fldChar w:fldCharType="end"/>
            </w:r>
          </w:p>
        </w:tc>
        <w:tc>
          <w:tcPr>
            <w:tcW w:w="546" w:type="dxa"/>
          </w:tcPr>
          <w:p w14:paraId="3D7B27CA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10" w:type="dxa"/>
          </w:tcPr>
          <w:p w14:paraId="38B2408F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29636F10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66A88CBB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6B2BCC8E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0A534FA3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3922D0FE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07B883A2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4C9E8BC8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No</w:t>
            </w:r>
          </w:p>
        </w:tc>
        <w:tc>
          <w:tcPr>
            <w:tcW w:w="795" w:type="dxa"/>
          </w:tcPr>
          <w:p w14:paraId="79655EC1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8</w:t>
            </w:r>
          </w:p>
        </w:tc>
        <w:tc>
          <w:tcPr>
            <w:tcW w:w="1255" w:type="dxa"/>
          </w:tcPr>
          <w:p w14:paraId="40F10FEB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Very Good</w:t>
            </w:r>
          </w:p>
        </w:tc>
      </w:tr>
      <w:tr w:rsidR="006817FC" w:rsidRPr="00F54AE4" w14:paraId="4CA2BFFA" w14:textId="77777777" w:rsidTr="00200285">
        <w:trPr>
          <w:trHeight w:val="366"/>
        </w:trPr>
        <w:tc>
          <w:tcPr>
            <w:tcW w:w="596" w:type="dxa"/>
          </w:tcPr>
          <w:p w14:paraId="44465ED7" w14:textId="4F4D60D9" w:rsidR="006817FC" w:rsidRPr="00F54AE4" w:rsidRDefault="006817FC" w:rsidP="006817FC">
            <w:pPr>
              <w:spacing w:line="360" w:lineRule="auto"/>
              <w:jc w:val="center"/>
            </w:pPr>
            <w:r w:rsidRPr="00F54AE4">
              <w:t>4</w:t>
            </w:r>
          </w:p>
        </w:tc>
        <w:tc>
          <w:tcPr>
            <w:tcW w:w="2665" w:type="dxa"/>
          </w:tcPr>
          <w:p w14:paraId="5AB142BC" w14:textId="794043E6" w:rsidR="006817FC" w:rsidRPr="00F54AE4" w:rsidRDefault="006817FC" w:rsidP="006817FC">
            <w:pPr>
              <w:spacing w:line="360" w:lineRule="auto"/>
            </w:pPr>
            <w:r w:rsidRPr="00402DF8">
              <w:t>Mashal Khan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&lt;EndNote&gt;&lt;Cite&gt;&lt;Author&gt;Khan&lt;/Author&gt;&lt;Year&gt;2016&lt;/Year&gt;&lt;RecNum&gt;13&lt;/RecNum&gt;&lt;DisplayText&gt;(29)&lt;/DisplayText&gt;&lt;record&gt;&lt;rec-number&gt;13&lt;/rec-number&gt;&lt;foreign-keys&gt;&lt;key app="EN" db-id="a29f2z0p8ds50eeze2nx9tekwztpw9axef55" timestamp="1777116523"&gt;13&lt;/key&gt;&lt;/foreign-keys&gt;&lt;ref-type name="Journal Article"&gt;17&lt;/ref-type&gt;&lt;contributors&gt;&lt;authors&gt;&lt;author&gt;Khan, Mashal&lt;/author&gt;&lt;author&gt;Malik, Kanwal Altaf&lt;/author&gt;&lt;author&gt;Bai, Rekha&lt;/author&gt;&lt;/authors&gt;&lt;/contributors&gt;&lt;titles&gt;&lt;title&gt;Hypocalcemia in jaundiced neonates receiving phototherapy&lt;/title&gt;&lt;secondary-title&gt;Pakistan journal of medical sciences&lt;/secondary-title&gt;&lt;/titles&gt;&lt;periodical&gt;&lt;full-title&gt;Pakistan journal of medical sciences&lt;/full-title&gt;&lt;/periodical&gt;&lt;pages&gt;1449&lt;/pages&gt;&lt;volume&gt;32&lt;/volume&gt;&lt;number&gt;6&lt;/number&gt;&lt;dates&gt;&lt;year&gt;2016&lt;/year&gt;&lt;/dates&gt;&lt;urls&gt;&lt;/urls&gt;&lt;/record&gt;&lt;/Cite&gt;&lt;/EndNote&gt;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(29)</w:t>
            </w:r>
            <w:r w:rsidRPr="00402DF8">
              <w:fldChar w:fldCharType="end"/>
            </w:r>
          </w:p>
        </w:tc>
        <w:tc>
          <w:tcPr>
            <w:tcW w:w="546" w:type="dxa"/>
          </w:tcPr>
          <w:p w14:paraId="6070B423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10" w:type="dxa"/>
          </w:tcPr>
          <w:p w14:paraId="5EBB8086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5A3E7E67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No</w:t>
            </w:r>
          </w:p>
        </w:tc>
        <w:tc>
          <w:tcPr>
            <w:tcW w:w="609" w:type="dxa"/>
          </w:tcPr>
          <w:p w14:paraId="2A841A93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28FC351F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6E8EB72F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74166681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1A675A60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0A02E3EE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795" w:type="dxa"/>
          </w:tcPr>
          <w:p w14:paraId="2BEEC6C7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8</w:t>
            </w:r>
          </w:p>
        </w:tc>
        <w:tc>
          <w:tcPr>
            <w:tcW w:w="1255" w:type="dxa"/>
          </w:tcPr>
          <w:p w14:paraId="024C854E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Very Good</w:t>
            </w:r>
          </w:p>
        </w:tc>
      </w:tr>
      <w:tr w:rsidR="006817FC" w:rsidRPr="00F54AE4" w14:paraId="7A7FBA09" w14:textId="77777777" w:rsidTr="00200285">
        <w:trPr>
          <w:trHeight w:val="377"/>
        </w:trPr>
        <w:tc>
          <w:tcPr>
            <w:tcW w:w="596" w:type="dxa"/>
          </w:tcPr>
          <w:p w14:paraId="1AABADF8" w14:textId="3A1F1F31" w:rsidR="006817FC" w:rsidRPr="00F54AE4" w:rsidRDefault="006817FC" w:rsidP="006817FC">
            <w:pPr>
              <w:spacing w:line="360" w:lineRule="auto"/>
              <w:jc w:val="center"/>
            </w:pPr>
            <w:r w:rsidRPr="00F54AE4">
              <w:t>5</w:t>
            </w:r>
          </w:p>
        </w:tc>
        <w:tc>
          <w:tcPr>
            <w:tcW w:w="2665" w:type="dxa"/>
          </w:tcPr>
          <w:p w14:paraId="473DCCE6" w14:textId="3179CCCF" w:rsidR="006817FC" w:rsidRPr="00F54AE4" w:rsidRDefault="006817FC" w:rsidP="006817FC">
            <w:pPr>
              <w:spacing w:line="360" w:lineRule="auto"/>
            </w:pPr>
            <w:r w:rsidRPr="00402DF8">
              <w:t>Anum Shumail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&lt;EndNote&gt;&lt;Cite&gt;&lt;Author&gt;Javaid&lt;/Author&gt;&lt;Year&gt;2021&lt;/Year&gt;&lt;RecNum&gt;14&lt;/RecNum&gt;&lt;DisplayText&gt;(13)&lt;/DisplayText&gt;&lt;record&gt;&lt;rec-number&gt;14&lt;/rec-number&gt;&lt;foreign-keys&gt;&lt;key app="EN" db-id="a29f2z0p8ds50eeze2nx9tekwztpw9axef55" timestamp="1777116602"&gt;14&lt;/key&gt;&lt;/foreign-keys&gt;&lt;ref-type name="Journal Article"&gt;17&lt;/ref-type&gt;&lt;contributors&gt;&lt;authors&gt;&lt;author&gt;Javaid, Salman&lt;/author&gt;&lt;author&gt;Sultana, Shafaq&lt;/author&gt;&lt;author&gt;Omer, Muhammad Tauseef&lt;/author&gt;&lt;author&gt;Murtaza, Adeel&lt;/author&gt;&lt;author&gt;Haq, Muhammad Ahsan Ul&lt;/author&gt;&lt;/authors&gt;&lt;/contributors&gt;&lt;titles&gt;&lt;title&gt;Effect of phototherapy on serum calcium levels in neonates in a tertiary care hospital&lt;/title&gt;&lt;secondary-title&gt;Annals of Punjab Medical College&lt;/secondary-title&gt;&lt;/titles&gt;&lt;periodical&gt;&lt;full-title&gt;Annals of Punjab Medical College&lt;/full-title&gt;&lt;/periodical&gt;&lt;pages&gt;185-187&lt;/pages&gt;&lt;volume&gt;15&lt;/volume&gt;&lt;number&gt;3&lt;/number&gt;&lt;dates&gt;&lt;year&gt;2021&lt;/year&gt;&lt;/dates&gt;&lt;isbn&gt;2077-9143&lt;/isbn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(13)</w:t>
            </w:r>
            <w:r w:rsidRPr="00402DF8">
              <w:fldChar w:fldCharType="end"/>
            </w:r>
          </w:p>
        </w:tc>
        <w:tc>
          <w:tcPr>
            <w:tcW w:w="546" w:type="dxa"/>
          </w:tcPr>
          <w:p w14:paraId="43F7F2ED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10" w:type="dxa"/>
          </w:tcPr>
          <w:p w14:paraId="1A2F38E1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20A5CDDB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13D7144B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3D322A88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48968078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50CB45FF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21492FA4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0FB55E8E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795" w:type="dxa"/>
          </w:tcPr>
          <w:p w14:paraId="3BF91500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9</w:t>
            </w:r>
          </w:p>
        </w:tc>
        <w:tc>
          <w:tcPr>
            <w:tcW w:w="1255" w:type="dxa"/>
          </w:tcPr>
          <w:p w14:paraId="5DA7694E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Very Good</w:t>
            </w:r>
          </w:p>
        </w:tc>
      </w:tr>
      <w:tr w:rsidR="006817FC" w:rsidRPr="00F54AE4" w14:paraId="0CADD000" w14:textId="77777777" w:rsidTr="00200285">
        <w:trPr>
          <w:trHeight w:val="366"/>
        </w:trPr>
        <w:tc>
          <w:tcPr>
            <w:tcW w:w="596" w:type="dxa"/>
          </w:tcPr>
          <w:p w14:paraId="1110F045" w14:textId="2D335357" w:rsidR="006817FC" w:rsidRPr="00F54AE4" w:rsidRDefault="006817FC" w:rsidP="006817FC">
            <w:pPr>
              <w:spacing w:line="360" w:lineRule="auto"/>
              <w:jc w:val="center"/>
            </w:pPr>
            <w:r w:rsidRPr="00F54AE4">
              <w:t>6</w:t>
            </w:r>
          </w:p>
        </w:tc>
        <w:tc>
          <w:tcPr>
            <w:tcW w:w="2665" w:type="dxa"/>
          </w:tcPr>
          <w:p w14:paraId="51DE4A6D" w14:textId="28B2FD96" w:rsidR="006817FC" w:rsidRPr="00F54AE4" w:rsidRDefault="006817FC" w:rsidP="006817FC">
            <w:pPr>
              <w:spacing w:line="360" w:lineRule="auto"/>
            </w:pPr>
            <w:r w:rsidRPr="00402DF8">
              <w:t>Paymaneh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&lt;EndNote&gt;&lt;Cite&gt;&lt;Author&gt;Alizadeh-Taheri&lt;/Author&gt;&lt;Year&gt;2013&lt;/Year&gt;&lt;RecNum&gt;15&lt;/RecNum&gt;&lt;DisplayText&gt;(30)&lt;/DisplayText&gt;&lt;record&gt;&lt;rec-number&gt;15&lt;/rec-number&gt;&lt;foreign-keys&gt;&lt;key app="EN" db-id="a29f2z0p8ds50eeze2nx9tekwztpw9axef55" timestamp="1777116709"&gt;15&lt;/key&gt;&lt;/foreign-keys&gt;&lt;ref-type name="Journal Article"&gt;17&lt;/ref-type&gt;&lt;contributors&gt;&lt;authors&gt;&lt;author&gt;Alizadeh-Taheri, Paymaneh&lt;/author&gt;&lt;author&gt;Sajjadian, Negar&lt;/author&gt;&lt;author&gt;Eivazzadeh, Bahareh&lt;/author&gt;&lt;/authors&gt;&lt;/contributors&gt;&lt;titles&gt;&lt;title&gt;Prevalence of phototherapy induced hypocalcemia in term neonate&lt;/title&gt;&lt;secondary-title&gt;Iranian journal of pediatrics&lt;/secondary-title&gt;&lt;/titles&gt;&lt;periodical&gt;&lt;full-title&gt;Iranian journal of pediatrics&lt;/full-title&gt;&lt;/periodical&gt;&lt;pages&gt;710&lt;/pages&gt;&lt;volume&gt;23&lt;/volume&gt;&lt;number&gt;6&lt;/number&gt;&lt;dates&gt;&lt;year&gt;2013&lt;/year&gt;&lt;/dates&gt;&lt;urls&gt;&lt;/urls&gt;&lt;/record&gt;&lt;/Cite&gt;&lt;/EndNote&gt;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(30)</w:t>
            </w:r>
            <w:r w:rsidRPr="00402DF8">
              <w:fldChar w:fldCharType="end"/>
            </w:r>
          </w:p>
        </w:tc>
        <w:tc>
          <w:tcPr>
            <w:tcW w:w="546" w:type="dxa"/>
          </w:tcPr>
          <w:p w14:paraId="658DD3D4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10" w:type="dxa"/>
          </w:tcPr>
          <w:p w14:paraId="0D04634E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7C626167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653FA3DA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557DD0B7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56BCD33F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2500FEC4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323A67BE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05AAA2E4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795" w:type="dxa"/>
          </w:tcPr>
          <w:p w14:paraId="7E37C783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9</w:t>
            </w:r>
          </w:p>
        </w:tc>
        <w:tc>
          <w:tcPr>
            <w:tcW w:w="1255" w:type="dxa"/>
          </w:tcPr>
          <w:p w14:paraId="3CEDDFC1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Very Good</w:t>
            </w:r>
          </w:p>
        </w:tc>
      </w:tr>
      <w:tr w:rsidR="006817FC" w:rsidRPr="00F54AE4" w14:paraId="74937092" w14:textId="77777777" w:rsidTr="00200285">
        <w:trPr>
          <w:trHeight w:val="377"/>
        </w:trPr>
        <w:tc>
          <w:tcPr>
            <w:tcW w:w="596" w:type="dxa"/>
          </w:tcPr>
          <w:p w14:paraId="03113E29" w14:textId="6434C66B" w:rsidR="006817FC" w:rsidRPr="00F54AE4" w:rsidRDefault="006817FC" w:rsidP="006817FC">
            <w:pPr>
              <w:spacing w:line="360" w:lineRule="auto"/>
              <w:jc w:val="center"/>
            </w:pPr>
            <w:r w:rsidRPr="00F54AE4">
              <w:t>7</w:t>
            </w:r>
          </w:p>
        </w:tc>
        <w:tc>
          <w:tcPr>
            <w:tcW w:w="2665" w:type="dxa"/>
          </w:tcPr>
          <w:p w14:paraId="478A5A2D" w14:textId="6D9B3501" w:rsidR="006817FC" w:rsidRPr="00F54AE4" w:rsidRDefault="006817FC" w:rsidP="006817FC">
            <w:pPr>
              <w:spacing w:line="360" w:lineRule="auto"/>
              <w:rPr>
                <w:lang w:val="de-DE"/>
              </w:rPr>
            </w:pPr>
            <w:r w:rsidRPr="00402DF8">
              <w:t>Fatemeh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&lt;EndNote&gt;&lt;Cite&gt;&lt;Author&gt;Haji Ebrahim Tehrani&lt;/Author&gt;&lt;Year&gt;2014&lt;/Year&gt;&lt;RecNum&gt;17&lt;/RecNum&gt;&lt;DisplayText&gt;(32)&lt;/DisplayText&gt;&lt;record&gt;&lt;rec-number&gt;17&lt;/rec-number&gt;&lt;foreign-keys&gt;&lt;key app="EN" db-id="a29f2z0p8ds50eeze2nx9tekwztpw9axef55" timestamp="1777116853"&gt;17&lt;/key&gt;&lt;/foreign-keys&gt;&lt;ref-type name="Journal Article"&gt;17&lt;/ref-type&gt;&lt;contributors&gt;&lt;authors&gt;&lt;author&gt;Haji Ebrahim Tehrani, Fatemeh&lt;/author&gt;&lt;author&gt;Sabet, Zari&lt;/author&gt;&lt;author&gt;Kavehmanesh, Zohreh&lt;/author&gt;&lt;author&gt;Mirzaei, Mohammad&lt;/author&gt;&lt;/authors&gt;&lt;/contributors&gt;&lt;titles&gt;&lt;title&gt;The effect of phototherapy on serum calcium level in full term neonates&lt;/title&gt;&lt;secondary-title&gt;Journal of basic and clinical pathophysiology&lt;/secondary-title&gt;&lt;/titles&gt;&lt;periodical&gt;&lt;full-title&gt;Journal of basic and clinical pathophysiology&lt;/full-title&gt;&lt;/periodical&gt;&lt;pages&gt;57-60&lt;/pages&gt;&lt;volume&gt;2&lt;/volume&gt;&lt;number&gt;2&lt;/number&gt;&lt;dates&gt;&lt;year&gt;2014&lt;/year&gt;&lt;/dates&gt;&lt;isbn&gt;2322-1895&lt;/isbn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(32)</w:t>
            </w:r>
            <w:r w:rsidRPr="00402DF8">
              <w:fldChar w:fldCharType="end"/>
            </w:r>
          </w:p>
        </w:tc>
        <w:tc>
          <w:tcPr>
            <w:tcW w:w="546" w:type="dxa"/>
          </w:tcPr>
          <w:p w14:paraId="4D9EB597" w14:textId="2D6AAFA1" w:rsidR="006817FC" w:rsidRPr="0070749F" w:rsidRDefault="006817FC" w:rsidP="006817FC">
            <w:pPr>
              <w:spacing w:line="360" w:lineRule="auto"/>
              <w:jc w:val="center"/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610" w:type="dxa"/>
          </w:tcPr>
          <w:p w14:paraId="5CA93865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62E57306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No</w:t>
            </w:r>
          </w:p>
        </w:tc>
        <w:tc>
          <w:tcPr>
            <w:tcW w:w="609" w:type="dxa"/>
          </w:tcPr>
          <w:p w14:paraId="177AA272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56B6AD27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391DA4C8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414770E9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6CC375D4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218C4865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795" w:type="dxa"/>
          </w:tcPr>
          <w:p w14:paraId="1DC20044" w14:textId="713BC574" w:rsidR="006817FC" w:rsidRPr="0070749F" w:rsidRDefault="006817FC" w:rsidP="006817FC">
            <w:pPr>
              <w:spacing w:line="360" w:lineRule="auto"/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55" w:type="dxa"/>
          </w:tcPr>
          <w:p w14:paraId="369105AC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Very Good</w:t>
            </w:r>
          </w:p>
        </w:tc>
      </w:tr>
      <w:tr w:rsidR="006817FC" w:rsidRPr="00F54AE4" w14:paraId="26BACD02" w14:textId="77777777" w:rsidTr="00200285">
        <w:trPr>
          <w:trHeight w:val="366"/>
        </w:trPr>
        <w:tc>
          <w:tcPr>
            <w:tcW w:w="596" w:type="dxa"/>
          </w:tcPr>
          <w:p w14:paraId="5752901E" w14:textId="5EE262EE" w:rsidR="006817FC" w:rsidRPr="00F54AE4" w:rsidRDefault="006817FC" w:rsidP="006817FC">
            <w:pPr>
              <w:spacing w:line="360" w:lineRule="auto"/>
              <w:jc w:val="center"/>
            </w:pPr>
            <w:r w:rsidRPr="00F54AE4">
              <w:t>8</w:t>
            </w:r>
          </w:p>
        </w:tc>
        <w:tc>
          <w:tcPr>
            <w:tcW w:w="2665" w:type="dxa"/>
          </w:tcPr>
          <w:p w14:paraId="156FAB23" w14:textId="764D6756" w:rsidR="006817FC" w:rsidRPr="00F54AE4" w:rsidRDefault="006817FC" w:rsidP="006817FC">
            <w:pPr>
              <w:spacing w:line="360" w:lineRule="auto"/>
            </w:pPr>
            <w:r w:rsidRPr="00402DF8">
              <w:t>Amna Khan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&lt;EndNote&gt;&lt;Cite&gt;&lt;Author&gt;Khan&lt;/Author&gt;&lt;Year&gt;2021&lt;/Year&gt;&lt;RecNum&gt;18&lt;/RecNum&gt;&lt;DisplayText&gt;(33)&lt;/DisplayText&gt;&lt;record&gt;&lt;rec-number&gt;18&lt;/rec-number&gt;&lt;foreign-keys&gt;&lt;key app="EN" db-id="a29f2z0p8ds50eeze2nx9tekwztpw9axef55" timestamp="1777116933"&gt;18&lt;/key&gt;&lt;/foreign-keys&gt;&lt;ref-type name="Journal Article"&gt;17&lt;/ref-type&gt;&lt;contributors&gt;&lt;authors&gt;&lt;author&gt;Khan, Amna&lt;/author&gt;&lt;author&gt;Farhat, Anila&lt;/author&gt;&lt;author&gt;Anwar, Hamayun&lt;/author&gt;&lt;author&gt;Shamim, Sajid&lt;/author&gt;&lt;author&gt;Rehman, Mujeeb Ur&lt;/author&gt;&lt;author&gt;Khan, Irfan&lt;/author&gt;&lt;/authors&gt;&lt;/contributors&gt;&lt;titles&gt;&lt;title&gt;Phototherapy induced hypocalcemia in neonates with unconjugated hyperbilirubinemia&lt;/title&gt;&lt;secondary-title&gt;Journal of Bahria University Medical and Dental College&lt;/secondary-title&gt;&lt;/titles&gt;&lt;periodical&gt;&lt;full-title&gt;Journal of Bahria University Medical and Dental College&lt;/full-title&gt;&lt;/periodical&gt;&lt;pages&gt;4-8&lt;/pages&gt;&lt;volume&gt;11&lt;/volume&gt;&lt;number&gt;1&lt;/number&gt;&lt;dates&gt;&lt;year&gt;2021&lt;/year&gt;&lt;/dates&gt;&lt;isbn&gt;2617-9482&lt;/isbn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(33)</w:t>
            </w:r>
            <w:r w:rsidRPr="00402DF8">
              <w:fldChar w:fldCharType="end"/>
            </w:r>
          </w:p>
        </w:tc>
        <w:tc>
          <w:tcPr>
            <w:tcW w:w="546" w:type="dxa"/>
          </w:tcPr>
          <w:p w14:paraId="78E3CEC4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10" w:type="dxa"/>
          </w:tcPr>
          <w:p w14:paraId="568035DB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0F9EE7C1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5E2D9EBE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172FD1BE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208E1D06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06FC2F19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13A7833D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1C6274A2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795" w:type="dxa"/>
          </w:tcPr>
          <w:p w14:paraId="08212A8B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9</w:t>
            </w:r>
          </w:p>
        </w:tc>
        <w:tc>
          <w:tcPr>
            <w:tcW w:w="1255" w:type="dxa"/>
          </w:tcPr>
          <w:p w14:paraId="7B69D91B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Very Good</w:t>
            </w:r>
          </w:p>
        </w:tc>
      </w:tr>
      <w:tr w:rsidR="006817FC" w:rsidRPr="00F54AE4" w14:paraId="63B4D914" w14:textId="77777777" w:rsidTr="00200285">
        <w:trPr>
          <w:trHeight w:val="377"/>
        </w:trPr>
        <w:tc>
          <w:tcPr>
            <w:tcW w:w="596" w:type="dxa"/>
          </w:tcPr>
          <w:p w14:paraId="670DFAAB" w14:textId="2DFA3F45" w:rsidR="006817FC" w:rsidRPr="00F54AE4" w:rsidRDefault="006817FC" w:rsidP="006817FC">
            <w:pPr>
              <w:spacing w:line="360" w:lineRule="auto"/>
              <w:jc w:val="center"/>
            </w:pPr>
            <w:r w:rsidRPr="00F54AE4">
              <w:t>9</w:t>
            </w:r>
          </w:p>
        </w:tc>
        <w:tc>
          <w:tcPr>
            <w:tcW w:w="2665" w:type="dxa"/>
          </w:tcPr>
          <w:p w14:paraId="1E5664B0" w14:textId="2890A33F" w:rsidR="006817FC" w:rsidRPr="00AB7D7F" w:rsidRDefault="006817FC" w:rsidP="006817FC">
            <w:pPr>
              <w:spacing w:line="360" w:lineRule="auto"/>
              <w:rPr>
                <w:lang w:val="en-GB"/>
              </w:rPr>
            </w:pPr>
            <w:r w:rsidRPr="00402DF8">
              <w:t>Sawsan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&lt;EndNote&gt;&lt;Cite&gt;&lt;Author&gt;Hussein&lt;/Author&gt;&lt;Year&gt;2023&lt;/Year&gt;&lt;RecNum&gt;22&lt;/RecNum&gt;&lt;DisplayText&gt;(37)&lt;/DisplayText&gt;&lt;record&gt;&lt;rec-number&gt;22&lt;/rec-number&gt;&lt;foreign-keys&gt;&lt;key app="EN" db-id="a29f2z0p8ds50eeze2nx9tekwztpw9axef55" timestamp="1777117336"&gt;22&lt;/key&gt;&lt;/foreign-keys&gt;&lt;ref-type name="Journal Article"&gt;17&lt;/ref-type&gt;&lt;contributors&gt;&lt;authors&gt;&lt;author&gt;Hussein, Sawsan Ali&lt;/author&gt;&lt;author&gt;Flayyih, Farah Yassen&lt;/author&gt;&lt;author&gt;Adil, Saja Mohammed&lt;/author&gt;&lt;/authors&gt;&lt;/contributors&gt;&lt;titles&gt;&lt;title&gt;Effect of Phototherapy on Serum Calcium in Neonatal Jaundice in Baghdad: Single Center Experience&lt;/title&gt;&lt;secondary-title&gt;Iraqi Postgraduate Medical Journal&lt;/secondary-title&gt;&lt;/titles&gt;&lt;periodical&gt;&lt;full-title&gt;Iraqi Postgraduate Medical Journal&lt;/full-title&gt;&lt;/periodical&gt;&lt;volume&gt;22&lt;/volume&gt;&lt;number&gt;3&lt;/number&gt;&lt;dates&gt;&lt;year&gt;2023&lt;/year&gt;&lt;/dates&gt;&lt;urls&gt;&lt;/urls&gt;&lt;/record&gt;&lt;/Cite&gt;&lt;/EndNote&gt;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(37)</w:t>
            </w:r>
            <w:r w:rsidRPr="00402DF8">
              <w:fldChar w:fldCharType="end"/>
            </w:r>
          </w:p>
        </w:tc>
        <w:tc>
          <w:tcPr>
            <w:tcW w:w="546" w:type="dxa"/>
          </w:tcPr>
          <w:p w14:paraId="7EF94EF0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10" w:type="dxa"/>
          </w:tcPr>
          <w:p w14:paraId="3D564A65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3270CC40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No</w:t>
            </w:r>
          </w:p>
        </w:tc>
        <w:tc>
          <w:tcPr>
            <w:tcW w:w="609" w:type="dxa"/>
          </w:tcPr>
          <w:p w14:paraId="2C5878A3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5918C055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259762C9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3BB56DB2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3A3E13BD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7A881DD6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795" w:type="dxa"/>
          </w:tcPr>
          <w:p w14:paraId="52ED9553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8</w:t>
            </w:r>
          </w:p>
        </w:tc>
        <w:tc>
          <w:tcPr>
            <w:tcW w:w="1255" w:type="dxa"/>
          </w:tcPr>
          <w:p w14:paraId="7F867148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Very Good</w:t>
            </w:r>
          </w:p>
        </w:tc>
      </w:tr>
      <w:tr w:rsidR="006817FC" w:rsidRPr="00F54AE4" w14:paraId="32909C7E" w14:textId="77777777" w:rsidTr="00200285">
        <w:trPr>
          <w:trHeight w:val="366"/>
        </w:trPr>
        <w:tc>
          <w:tcPr>
            <w:tcW w:w="596" w:type="dxa"/>
          </w:tcPr>
          <w:p w14:paraId="2BF8D345" w14:textId="3D0E3039" w:rsidR="006817FC" w:rsidRPr="00F54AE4" w:rsidRDefault="006817FC" w:rsidP="006817FC">
            <w:pPr>
              <w:spacing w:line="360" w:lineRule="auto"/>
              <w:jc w:val="center"/>
            </w:pPr>
            <w:r w:rsidRPr="00F54AE4">
              <w:t>10</w:t>
            </w:r>
          </w:p>
        </w:tc>
        <w:tc>
          <w:tcPr>
            <w:tcW w:w="2665" w:type="dxa"/>
          </w:tcPr>
          <w:p w14:paraId="03CDD357" w14:textId="4FACA2E5" w:rsidR="006817FC" w:rsidRPr="00F54AE4" w:rsidRDefault="006817FC" w:rsidP="006817FC">
            <w:pPr>
              <w:spacing w:line="360" w:lineRule="auto"/>
            </w:pPr>
            <w:r w:rsidRPr="00402DF8">
              <w:t>Sandeep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&lt;EndNote&gt;&lt;Cite&gt;&lt;Author&gt;Shrestha&lt;/Author&gt;&lt;Year&gt;2021&lt;/Year&gt;&lt;RecNum&gt;24&lt;/RecNum&gt;&lt;DisplayText&gt;(14)&lt;/DisplayText&gt;&lt;record&gt;&lt;rec-number&gt;24&lt;/rec-number&gt;&lt;foreign-keys&gt;&lt;key app="EN" db-id="a29f2z0p8ds50eeze2nx9tekwztpw9axef55" timestamp="1777117874"&gt;24&lt;/key&gt;&lt;/foreign-keys&gt;&lt;ref-type name="Journal Article"&gt;17&lt;/ref-type&gt;&lt;contributors&gt;&lt;authors&gt;&lt;author&gt;Shrestha, Sandeep&lt;/author&gt;&lt;author&gt;Budhathoki, Sunil&lt;/author&gt;&lt;author&gt;Sanjel, Seshananda&lt;/author&gt;&lt;author&gt;Sindan, Namrata&lt;/author&gt;&lt;author&gt;Kayastha, Nirajana&lt;/author&gt;&lt;author&gt;Shrestha, Annie&lt;/author&gt;&lt;/authors&gt;&lt;/contributors&gt;&lt;titles&gt;&lt;title&gt;Effect of phototherapy on serum calcium level in neonatal hyperbilirubinemia&lt;/title&gt;&lt;secondary-title&gt;Journal of Karnali Academy of Health Sciences&lt;/secondary-title&gt;&lt;/titles&gt;&lt;periodical&gt;&lt;full-title&gt;Journal of Karnali Academy of Health Sciences&lt;/full-title&gt;&lt;/periodical&gt;&lt;volume&gt;4&lt;/volume&gt;&lt;number&gt;2&lt;/number&gt;&lt;dates&gt;&lt;year&gt;2021&lt;/year&gt;&lt;/dates&gt;&lt;isbn&gt;2676-1327&lt;/isbn&gt;&lt;urls&gt;&lt;/urls&gt;&lt;/record&gt;&lt;/Cite&gt;&lt;/EndNote&gt;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(14)</w:t>
            </w:r>
            <w:r w:rsidRPr="00402DF8">
              <w:fldChar w:fldCharType="end"/>
            </w:r>
          </w:p>
        </w:tc>
        <w:tc>
          <w:tcPr>
            <w:tcW w:w="546" w:type="dxa"/>
          </w:tcPr>
          <w:p w14:paraId="222A1EB4" w14:textId="78C5759B" w:rsidR="006817FC" w:rsidRPr="0070749F" w:rsidRDefault="00CB4AF8" w:rsidP="006817FC">
            <w:pPr>
              <w:spacing w:line="360" w:lineRule="auto"/>
              <w:jc w:val="center"/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610" w:type="dxa"/>
          </w:tcPr>
          <w:p w14:paraId="44E896C3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No</w:t>
            </w:r>
          </w:p>
        </w:tc>
        <w:tc>
          <w:tcPr>
            <w:tcW w:w="609" w:type="dxa"/>
          </w:tcPr>
          <w:p w14:paraId="29EC9999" w14:textId="300A9CEC" w:rsidR="006817FC" w:rsidRPr="0070749F" w:rsidRDefault="00CB4AF8" w:rsidP="006817FC">
            <w:pPr>
              <w:spacing w:line="360" w:lineRule="auto"/>
              <w:jc w:val="center"/>
            </w:pPr>
            <w:r>
              <w:rPr>
                <w:sz w:val="18"/>
                <w:szCs w:val="18"/>
              </w:rPr>
              <w:t xml:space="preserve">No </w:t>
            </w:r>
          </w:p>
        </w:tc>
        <w:tc>
          <w:tcPr>
            <w:tcW w:w="609" w:type="dxa"/>
          </w:tcPr>
          <w:p w14:paraId="74CD457D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01EFD47C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68B74720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5A308BAA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Yes</w:t>
            </w:r>
          </w:p>
        </w:tc>
        <w:tc>
          <w:tcPr>
            <w:tcW w:w="609" w:type="dxa"/>
          </w:tcPr>
          <w:p w14:paraId="136ADEF7" w14:textId="297F190F" w:rsidR="006817FC" w:rsidRPr="0070749F" w:rsidRDefault="009362CC" w:rsidP="006817FC">
            <w:pPr>
              <w:spacing w:line="360" w:lineRule="auto"/>
              <w:jc w:val="center"/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609" w:type="dxa"/>
          </w:tcPr>
          <w:p w14:paraId="05F853EB" w14:textId="77777777" w:rsidR="006817FC" w:rsidRPr="0070749F" w:rsidRDefault="006817FC" w:rsidP="006817FC">
            <w:pPr>
              <w:spacing w:line="360" w:lineRule="auto"/>
              <w:jc w:val="center"/>
            </w:pPr>
            <w:r w:rsidRPr="0070749F">
              <w:rPr>
                <w:sz w:val="18"/>
                <w:szCs w:val="18"/>
              </w:rPr>
              <w:t>No</w:t>
            </w:r>
          </w:p>
        </w:tc>
        <w:tc>
          <w:tcPr>
            <w:tcW w:w="795" w:type="dxa"/>
          </w:tcPr>
          <w:p w14:paraId="22B81BF7" w14:textId="3FA0A33E" w:rsidR="006817FC" w:rsidRPr="0070749F" w:rsidRDefault="009362CC" w:rsidP="006817FC">
            <w:pPr>
              <w:spacing w:line="3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55" w:type="dxa"/>
          </w:tcPr>
          <w:p w14:paraId="0C15920C" w14:textId="34A12CBE" w:rsidR="006817FC" w:rsidRPr="0070749F" w:rsidRDefault="009362CC" w:rsidP="006817FC">
            <w:pPr>
              <w:spacing w:line="360" w:lineRule="auto"/>
              <w:jc w:val="center"/>
            </w:pPr>
            <w:r>
              <w:rPr>
                <w:sz w:val="18"/>
                <w:szCs w:val="18"/>
              </w:rPr>
              <w:t>Poor</w:t>
            </w:r>
          </w:p>
        </w:tc>
      </w:tr>
    </w:tbl>
    <w:p w14:paraId="3BC6393C" w14:textId="77777777" w:rsidR="001C7356" w:rsidRPr="00F54AE4" w:rsidRDefault="00000000" w:rsidP="00F54AE4">
      <w:pPr>
        <w:spacing w:before="120" w:after="40" w:line="360" w:lineRule="auto"/>
        <w:rPr>
          <w:sz w:val="32"/>
          <w:szCs w:val="32"/>
        </w:rPr>
      </w:pPr>
      <w:r w:rsidRPr="00F54AE4">
        <w:rPr>
          <w:sz w:val="24"/>
          <w:szCs w:val="24"/>
        </w:rPr>
        <w:t>Abbreviations and notes:</w:t>
      </w:r>
    </w:p>
    <w:p w14:paraId="3E8E9939" w14:textId="77777777" w:rsidR="001C7356" w:rsidRPr="00F54AE4" w:rsidRDefault="00000000" w:rsidP="00F54AE4">
      <w:pPr>
        <w:spacing w:after="40" w:line="360" w:lineRule="auto"/>
        <w:ind w:left="360"/>
        <w:rPr>
          <w:sz w:val="32"/>
          <w:szCs w:val="32"/>
        </w:rPr>
      </w:pPr>
      <w:r w:rsidRPr="00F54AE4">
        <w:rPr>
          <w:sz w:val="24"/>
          <w:szCs w:val="24"/>
        </w:rPr>
        <w:t>Q1: Was the sample frame appropriate to address the target population?</w:t>
      </w:r>
    </w:p>
    <w:p w14:paraId="7F990528" w14:textId="77777777" w:rsidR="001C7356" w:rsidRPr="00F54AE4" w:rsidRDefault="00000000" w:rsidP="00F54AE4">
      <w:pPr>
        <w:spacing w:after="40" w:line="360" w:lineRule="auto"/>
        <w:ind w:left="360"/>
        <w:rPr>
          <w:sz w:val="32"/>
          <w:szCs w:val="32"/>
        </w:rPr>
      </w:pPr>
      <w:r w:rsidRPr="00F54AE4">
        <w:rPr>
          <w:sz w:val="24"/>
          <w:szCs w:val="24"/>
        </w:rPr>
        <w:t>Q2: Were study participants sampled in an appropriate way?</w:t>
      </w:r>
    </w:p>
    <w:p w14:paraId="2C67CD7D" w14:textId="77777777" w:rsidR="001C7356" w:rsidRPr="00F54AE4" w:rsidRDefault="00000000" w:rsidP="00F54AE4">
      <w:pPr>
        <w:spacing w:after="40" w:line="360" w:lineRule="auto"/>
        <w:ind w:left="360"/>
        <w:rPr>
          <w:sz w:val="32"/>
          <w:szCs w:val="32"/>
        </w:rPr>
      </w:pPr>
      <w:r w:rsidRPr="00F54AE4">
        <w:rPr>
          <w:sz w:val="24"/>
          <w:szCs w:val="24"/>
        </w:rPr>
        <w:t>Q3: Was the sample size adequate?</w:t>
      </w:r>
    </w:p>
    <w:p w14:paraId="2542F4ED" w14:textId="77777777" w:rsidR="001C7356" w:rsidRPr="00F54AE4" w:rsidRDefault="00000000" w:rsidP="00F54AE4">
      <w:pPr>
        <w:spacing w:after="40" w:line="360" w:lineRule="auto"/>
        <w:ind w:left="360"/>
        <w:rPr>
          <w:sz w:val="32"/>
          <w:szCs w:val="32"/>
        </w:rPr>
      </w:pPr>
      <w:r w:rsidRPr="00F54AE4">
        <w:rPr>
          <w:sz w:val="24"/>
          <w:szCs w:val="24"/>
        </w:rPr>
        <w:t>Q4: Were the study subjects and the setting described in detail?</w:t>
      </w:r>
    </w:p>
    <w:p w14:paraId="14BAEAA3" w14:textId="77777777" w:rsidR="001C7356" w:rsidRPr="00F54AE4" w:rsidRDefault="00000000" w:rsidP="00F54AE4">
      <w:pPr>
        <w:spacing w:after="40" w:line="360" w:lineRule="auto"/>
        <w:ind w:left="360"/>
        <w:rPr>
          <w:sz w:val="32"/>
          <w:szCs w:val="32"/>
        </w:rPr>
      </w:pPr>
      <w:r w:rsidRPr="00F54AE4">
        <w:rPr>
          <w:sz w:val="24"/>
          <w:szCs w:val="24"/>
        </w:rPr>
        <w:t>Q5: Was the data analysis conducted with sufficient coverage of the identified sample?</w:t>
      </w:r>
    </w:p>
    <w:p w14:paraId="61C82E14" w14:textId="77777777" w:rsidR="001C7356" w:rsidRPr="00F54AE4" w:rsidRDefault="00000000" w:rsidP="00F54AE4">
      <w:pPr>
        <w:spacing w:after="40" w:line="360" w:lineRule="auto"/>
        <w:ind w:left="360"/>
        <w:rPr>
          <w:sz w:val="32"/>
          <w:szCs w:val="32"/>
        </w:rPr>
      </w:pPr>
      <w:r w:rsidRPr="00F54AE4">
        <w:rPr>
          <w:sz w:val="24"/>
          <w:szCs w:val="24"/>
        </w:rPr>
        <w:t>Q6: Were valid methods used for the identification of the condition?</w:t>
      </w:r>
    </w:p>
    <w:p w14:paraId="579C9E50" w14:textId="77777777" w:rsidR="001C7356" w:rsidRPr="00F54AE4" w:rsidRDefault="00000000" w:rsidP="00F54AE4">
      <w:pPr>
        <w:spacing w:after="40" w:line="360" w:lineRule="auto"/>
        <w:ind w:left="360"/>
        <w:rPr>
          <w:sz w:val="32"/>
          <w:szCs w:val="32"/>
        </w:rPr>
      </w:pPr>
      <w:r w:rsidRPr="00F54AE4">
        <w:rPr>
          <w:sz w:val="24"/>
          <w:szCs w:val="24"/>
        </w:rPr>
        <w:t>Q7: Was the condition measured in a standard, reliable way for all participants?</w:t>
      </w:r>
    </w:p>
    <w:p w14:paraId="2E72563B" w14:textId="77777777" w:rsidR="001C7356" w:rsidRPr="00F54AE4" w:rsidRDefault="00000000" w:rsidP="00F54AE4">
      <w:pPr>
        <w:spacing w:after="40" w:line="360" w:lineRule="auto"/>
        <w:ind w:left="360"/>
        <w:rPr>
          <w:sz w:val="32"/>
          <w:szCs w:val="32"/>
        </w:rPr>
      </w:pPr>
      <w:r w:rsidRPr="00F54AE4">
        <w:rPr>
          <w:sz w:val="24"/>
          <w:szCs w:val="24"/>
        </w:rPr>
        <w:t>Q8: Was there appropriate statistical analysis?</w:t>
      </w:r>
    </w:p>
    <w:p w14:paraId="7362CFE0" w14:textId="77777777" w:rsidR="001C7356" w:rsidRPr="00F54AE4" w:rsidRDefault="00000000" w:rsidP="00F54AE4">
      <w:pPr>
        <w:spacing w:after="40" w:line="360" w:lineRule="auto"/>
        <w:ind w:left="360"/>
        <w:rPr>
          <w:sz w:val="32"/>
          <w:szCs w:val="32"/>
        </w:rPr>
      </w:pPr>
      <w:r w:rsidRPr="00F54AE4">
        <w:rPr>
          <w:sz w:val="24"/>
          <w:szCs w:val="24"/>
        </w:rPr>
        <w:t>Q9: Was the response rate adequate, and if not, was the low response rate managed appropriately?</w:t>
      </w:r>
    </w:p>
    <w:p w14:paraId="30CDB84A" w14:textId="362E2860" w:rsidR="001C7356" w:rsidRPr="00F54AE4" w:rsidRDefault="00000000" w:rsidP="00F54AE4">
      <w:pPr>
        <w:spacing w:after="40" w:line="360" w:lineRule="auto"/>
        <w:ind w:left="360"/>
        <w:rPr>
          <w:sz w:val="32"/>
          <w:szCs w:val="32"/>
        </w:rPr>
      </w:pPr>
      <w:r w:rsidRPr="00F54AE4">
        <w:rPr>
          <w:sz w:val="24"/>
          <w:szCs w:val="24"/>
        </w:rPr>
        <w:t>Quality grading: Very Good = ≥7 criteria met; Good = 5</w:t>
      </w:r>
      <w:r w:rsidR="00F54AE4">
        <w:rPr>
          <w:sz w:val="24"/>
          <w:szCs w:val="24"/>
        </w:rPr>
        <w:t>-</w:t>
      </w:r>
      <w:r w:rsidRPr="00F54AE4">
        <w:rPr>
          <w:sz w:val="24"/>
          <w:szCs w:val="24"/>
        </w:rPr>
        <w:t>6 criteria met; Poor = ≤4 criteria met.</w:t>
      </w:r>
    </w:p>
    <w:p w14:paraId="5F23C8B8" w14:textId="77777777" w:rsidR="001C7356" w:rsidRDefault="001C7356">
      <w:pPr>
        <w:sectPr w:rsidR="001C7356" w:rsidSect="00E81029">
          <w:pgSz w:w="11906" w:h="16838" w:orient="landscape"/>
          <w:pgMar w:top="568" w:right="849" w:bottom="851" w:left="1134" w:header="708" w:footer="708" w:gutter="0"/>
          <w:cols w:space="720"/>
          <w:docGrid w:linePitch="360"/>
        </w:sectPr>
      </w:pPr>
    </w:p>
    <w:p w14:paraId="65CB09A4" w14:textId="347CC24F" w:rsidR="001C7356" w:rsidRPr="00376BEE" w:rsidRDefault="00000000" w:rsidP="00D96224">
      <w:pPr>
        <w:pStyle w:val="ListParagraph"/>
        <w:numPr>
          <w:ilvl w:val="0"/>
          <w:numId w:val="5"/>
        </w:numPr>
        <w:spacing w:before="360" w:line="360" w:lineRule="auto"/>
        <w:ind w:left="426"/>
      </w:pPr>
      <w:r w:rsidRPr="00376BEE">
        <w:rPr>
          <w:sz w:val="24"/>
          <w:szCs w:val="24"/>
        </w:rPr>
        <w:lastRenderedPageBreak/>
        <w:t xml:space="preserve">Quality Assessment of the Cohort Study Using the Newcastle-Ottawa Scale (n = </w:t>
      </w:r>
      <w:r w:rsidR="006817FC">
        <w:rPr>
          <w:sz w:val="24"/>
          <w:szCs w:val="24"/>
        </w:rPr>
        <w:t>1</w:t>
      </w:r>
      <w:r w:rsidR="00376BEE" w:rsidRPr="00376BEE">
        <w:rPr>
          <w:sz w:val="24"/>
          <w:szCs w:val="24"/>
        </w:rPr>
        <w:t>5</w:t>
      </w:r>
      <w:r w:rsidRPr="00376BEE">
        <w:rPr>
          <w:sz w:val="24"/>
          <w:szCs w:val="24"/>
        </w:rPr>
        <w:t xml:space="preserve"> </w:t>
      </w:r>
      <w:r w:rsidR="00F54AE4" w:rsidRPr="00376BEE">
        <w:rPr>
          <w:sz w:val="24"/>
          <w:szCs w:val="24"/>
        </w:rPr>
        <w:t>study</w:t>
      </w:r>
      <w:r w:rsidRPr="00376BEE">
        <w:rPr>
          <w:sz w:val="24"/>
          <w:szCs w:val="24"/>
        </w:rPr>
        <w:t>)</w:t>
      </w:r>
    </w:p>
    <w:tbl>
      <w:tblPr>
        <w:tblW w:w="9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2481"/>
        <w:gridCol w:w="491"/>
        <w:gridCol w:w="492"/>
        <w:gridCol w:w="492"/>
        <w:gridCol w:w="492"/>
        <w:gridCol w:w="498"/>
        <w:gridCol w:w="498"/>
        <w:gridCol w:w="500"/>
        <w:gridCol w:w="500"/>
        <w:gridCol w:w="500"/>
        <w:gridCol w:w="649"/>
        <w:gridCol w:w="1263"/>
      </w:tblGrid>
      <w:tr w:rsidR="007C3831" w:rsidRPr="00F54AE4" w14:paraId="33DF87CB" w14:textId="77777777" w:rsidTr="007C3831">
        <w:trPr>
          <w:tblHeader/>
        </w:trPr>
        <w:tc>
          <w:tcPr>
            <w:tcW w:w="442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93DD137" w14:textId="77777777" w:rsidR="007C3831" w:rsidRPr="00F54AE4" w:rsidRDefault="007C3831">
            <w:pPr>
              <w:jc w:val="center"/>
              <w:rPr>
                <w:sz w:val="22"/>
                <w:szCs w:val="22"/>
              </w:rPr>
            </w:pPr>
            <w:r w:rsidRPr="00F54AE4">
              <w:rPr>
                <w:b/>
                <w:bCs/>
                <w:sz w:val="22"/>
                <w:szCs w:val="22"/>
              </w:rPr>
              <w:t>SN</w:t>
            </w:r>
          </w:p>
        </w:tc>
        <w:tc>
          <w:tcPr>
            <w:tcW w:w="2481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38FEF65" w14:textId="77777777" w:rsidR="007C3831" w:rsidRPr="00F54AE4" w:rsidRDefault="007C3831">
            <w:pPr>
              <w:jc w:val="center"/>
              <w:rPr>
                <w:sz w:val="22"/>
                <w:szCs w:val="22"/>
              </w:rPr>
            </w:pPr>
            <w:r w:rsidRPr="00F54AE4">
              <w:rPr>
                <w:b/>
                <w:bCs/>
                <w:sz w:val="22"/>
                <w:szCs w:val="22"/>
              </w:rPr>
              <w:t>Author</w:t>
            </w:r>
          </w:p>
        </w:tc>
        <w:tc>
          <w:tcPr>
            <w:tcW w:w="491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57B1308" w14:textId="77777777" w:rsidR="007C3831" w:rsidRPr="00F54AE4" w:rsidRDefault="007C3831">
            <w:pPr>
              <w:jc w:val="center"/>
              <w:rPr>
                <w:sz w:val="22"/>
                <w:szCs w:val="22"/>
              </w:rPr>
            </w:pPr>
            <w:r w:rsidRPr="00F54AE4">
              <w:rPr>
                <w:b/>
                <w:bCs/>
                <w:sz w:val="22"/>
                <w:szCs w:val="22"/>
              </w:rPr>
              <w:t>S1</w:t>
            </w:r>
          </w:p>
        </w:tc>
        <w:tc>
          <w:tcPr>
            <w:tcW w:w="492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D95C9B6" w14:textId="77777777" w:rsidR="007C3831" w:rsidRPr="00F54AE4" w:rsidRDefault="007C3831">
            <w:pPr>
              <w:jc w:val="center"/>
              <w:rPr>
                <w:sz w:val="22"/>
                <w:szCs w:val="22"/>
              </w:rPr>
            </w:pPr>
            <w:r w:rsidRPr="00F54AE4">
              <w:rPr>
                <w:b/>
                <w:bCs/>
                <w:sz w:val="22"/>
                <w:szCs w:val="22"/>
              </w:rPr>
              <w:t>S2</w:t>
            </w:r>
          </w:p>
        </w:tc>
        <w:tc>
          <w:tcPr>
            <w:tcW w:w="492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668209C" w14:textId="77777777" w:rsidR="007C3831" w:rsidRPr="00F54AE4" w:rsidRDefault="007C3831">
            <w:pPr>
              <w:jc w:val="center"/>
              <w:rPr>
                <w:sz w:val="22"/>
                <w:szCs w:val="22"/>
              </w:rPr>
            </w:pPr>
            <w:r w:rsidRPr="00F54AE4">
              <w:rPr>
                <w:b/>
                <w:bCs/>
                <w:sz w:val="22"/>
                <w:szCs w:val="22"/>
              </w:rPr>
              <w:t>S3</w:t>
            </w:r>
          </w:p>
        </w:tc>
        <w:tc>
          <w:tcPr>
            <w:tcW w:w="492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3B7E42C" w14:textId="77777777" w:rsidR="007C3831" w:rsidRPr="00F54AE4" w:rsidRDefault="007C3831">
            <w:pPr>
              <w:jc w:val="center"/>
              <w:rPr>
                <w:sz w:val="22"/>
                <w:szCs w:val="22"/>
              </w:rPr>
            </w:pPr>
            <w:r w:rsidRPr="00F54AE4">
              <w:rPr>
                <w:b/>
                <w:bCs/>
                <w:sz w:val="22"/>
                <w:szCs w:val="22"/>
              </w:rPr>
              <w:t>S4</w:t>
            </w:r>
          </w:p>
        </w:tc>
        <w:tc>
          <w:tcPr>
            <w:tcW w:w="498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0B97493" w14:textId="77777777" w:rsidR="007C3831" w:rsidRPr="00F54AE4" w:rsidRDefault="007C3831">
            <w:pPr>
              <w:jc w:val="center"/>
              <w:rPr>
                <w:sz w:val="22"/>
                <w:szCs w:val="22"/>
              </w:rPr>
            </w:pPr>
            <w:r w:rsidRPr="00F54AE4">
              <w:rPr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498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5BA30B4" w14:textId="77777777" w:rsidR="007C3831" w:rsidRPr="00F54AE4" w:rsidRDefault="007C3831">
            <w:pPr>
              <w:jc w:val="center"/>
              <w:rPr>
                <w:sz w:val="22"/>
                <w:szCs w:val="22"/>
              </w:rPr>
            </w:pPr>
            <w:r w:rsidRPr="00F54AE4">
              <w:rPr>
                <w:b/>
                <w:bCs/>
                <w:sz w:val="22"/>
                <w:szCs w:val="22"/>
              </w:rPr>
              <w:t>C2</w:t>
            </w:r>
          </w:p>
        </w:tc>
        <w:tc>
          <w:tcPr>
            <w:tcW w:w="5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EB2243" w14:textId="77777777" w:rsidR="007C3831" w:rsidRPr="00F54AE4" w:rsidRDefault="007C3831">
            <w:pPr>
              <w:jc w:val="center"/>
              <w:rPr>
                <w:sz w:val="22"/>
                <w:szCs w:val="22"/>
              </w:rPr>
            </w:pPr>
            <w:r w:rsidRPr="00F54AE4">
              <w:rPr>
                <w:b/>
                <w:bCs/>
                <w:sz w:val="22"/>
                <w:szCs w:val="22"/>
              </w:rPr>
              <w:t>O1</w:t>
            </w:r>
          </w:p>
        </w:tc>
        <w:tc>
          <w:tcPr>
            <w:tcW w:w="5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18E3903" w14:textId="77777777" w:rsidR="007C3831" w:rsidRPr="00F54AE4" w:rsidRDefault="007C3831">
            <w:pPr>
              <w:jc w:val="center"/>
              <w:rPr>
                <w:sz w:val="22"/>
                <w:szCs w:val="22"/>
              </w:rPr>
            </w:pPr>
            <w:r w:rsidRPr="00F54AE4">
              <w:rPr>
                <w:b/>
                <w:bCs/>
                <w:sz w:val="22"/>
                <w:szCs w:val="22"/>
              </w:rPr>
              <w:t>O2</w:t>
            </w:r>
          </w:p>
        </w:tc>
        <w:tc>
          <w:tcPr>
            <w:tcW w:w="500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2DE54F" w14:textId="77777777" w:rsidR="007C3831" w:rsidRPr="00F54AE4" w:rsidRDefault="007C3831">
            <w:pPr>
              <w:jc w:val="center"/>
              <w:rPr>
                <w:sz w:val="22"/>
                <w:szCs w:val="22"/>
              </w:rPr>
            </w:pPr>
            <w:r w:rsidRPr="00F54AE4">
              <w:rPr>
                <w:b/>
                <w:bCs/>
                <w:sz w:val="22"/>
                <w:szCs w:val="22"/>
              </w:rPr>
              <w:t>O3</w:t>
            </w:r>
          </w:p>
        </w:tc>
        <w:tc>
          <w:tcPr>
            <w:tcW w:w="649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3C2CA89" w14:textId="77777777" w:rsidR="007C3831" w:rsidRPr="00F54AE4" w:rsidRDefault="007C3831">
            <w:pPr>
              <w:jc w:val="center"/>
              <w:rPr>
                <w:sz w:val="22"/>
                <w:szCs w:val="22"/>
              </w:rPr>
            </w:pPr>
            <w:r w:rsidRPr="00F54AE4">
              <w:rPr>
                <w:b/>
                <w:bCs/>
                <w:sz w:val="22"/>
                <w:szCs w:val="22"/>
              </w:rPr>
              <w:t>Stars</w:t>
            </w:r>
          </w:p>
        </w:tc>
        <w:tc>
          <w:tcPr>
            <w:tcW w:w="1263" w:type="dxa"/>
            <w:shd w:val="clear" w:color="auto" w:fill="D9D9D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2E0C481" w14:textId="77777777" w:rsidR="007C3831" w:rsidRPr="00F54AE4" w:rsidRDefault="007C3831">
            <w:pPr>
              <w:jc w:val="center"/>
              <w:rPr>
                <w:sz w:val="22"/>
                <w:szCs w:val="22"/>
              </w:rPr>
            </w:pPr>
            <w:r w:rsidRPr="00F54AE4">
              <w:rPr>
                <w:b/>
                <w:bCs/>
                <w:sz w:val="22"/>
                <w:szCs w:val="22"/>
              </w:rPr>
              <w:t>Quality</w:t>
            </w:r>
          </w:p>
        </w:tc>
      </w:tr>
      <w:tr w:rsidR="006817FC" w:rsidRPr="00F54AE4" w14:paraId="0B5C6A72" w14:textId="77777777" w:rsidTr="007C3831">
        <w:tc>
          <w:tcPr>
            <w:tcW w:w="44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694533" w14:textId="0C81B7A9" w:rsidR="006817FC" w:rsidRPr="00F54AE4" w:rsidRDefault="006817FC" w:rsidP="006817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81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E906FD2" w14:textId="55E50267" w:rsidR="006817FC" w:rsidRPr="006817FC" w:rsidRDefault="006817FC" w:rsidP="006817FC">
            <w:pPr>
              <w:rPr>
                <w:sz w:val="22"/>
                <w:szCs w:val="22"/>
                <w:lang w:val="fr-FR"/>
              </w:rPr>
            </w:pPr>
            <w:r w:rsidRPr="00402DF8">
              <w:rPr>
                <w:lang w:val="fr-FR"/>
              </w:rPr>
              <w:t>Dr. B P Kalra et al</w:t>
            </w:r>
            <w:r w:rsidRPr="00402DF8">
              <w:fldChar w:fldCharType="begin"/>
            </w:r>
            <w:r w:rsidRPr="00402DF8">
              <w:rPr>
                <w:lang w:val="fr-FR"/>
              </w:rPr>
              <w:instrText xml:space="preserve"> ADDIN EN.CITE &lt;EndNote&gt;&lt;Cite&gt;&lt;Author&gt;Pal&lt;/Author&gt;&lt;Year&gt;2018&lt;/Year&gt;&lt;RecNum&gt;2&lt;/RecNum&gt;&lt;DisplayText&gt;(18)&lt;/DisplayText&gt;&lt;record&gt;&lt;rec-number&gt;2&lt;/rec-number&gt;&lt;foreign-keys&gt;&lt;key app="EN" db-id="a29f2z0p8ds50eeze2nx9tekwztpw9axef55" timestamp="1777115226"&gt;2&lt;/key&gt;&lt;/foreign-keys&gt;&lt;ref-type name="Journal Article"&gt;17&lt;/ref-type&gt;&lt;contributors&gt;&lt;authors&gt;&lt;author&gt;Pal, Swasti&lt;/author&gt;&lt;author&gt;Kalra, Braham Prakash&lt;/author&gt;&lt;author&gt;Kalra, Vinita&lt;/author&gt;&lt;/authors&gt;&lt;/contributors&gt;&lt;titles&gt;&lt;title&gt;A study of serum-ionized calcium in neonates with unconjugated hyperbilirubinemia on phototherapy&lt;/title&gt;&lt;secondary-title&gt;Indian Journal of Child Health&lt;/secondary-title&gt;&lt;/titles&gt;&lt;periodical&gt;&lt;full-title&gt;Indian Journal of Child Health&lt;/full-title&gt;&lt;/periodical&gt;&lt;pages&gt;284-288&lt;/pages&gt;&lt;volume&gt;5&lt;/volume&gt;&lt;number&gt;4&lt;/number&gt;&lt;dates&gt;&lt;year&gt;2018&lt;/year&gt;&lt;/dates&gt;&lt;isbn&gt;2349-6126&lt;/isbn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  <w:lang w:val="fr-FR"/>
              </w:rPr>
              <w:t>(18)</w:t>
            </w:r>
            <w:r w:rsidRPr="00402DF8">
              <w:fldChar w:fldCharType="end"/>
            </w:r>
          </w:p>
        </w:tc>
        <w:tc>
          <w:tcPr>
            <w:tcW w:w="4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2835FB6" w14:textId="77777777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4FB9312" w14:textId="77777777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245FE19" w14:textId="77777777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231AF6A" w14:textId="77777777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7236766" w14:textId="77777777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442A87F" w14:textId="77777777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C46CDF5" w14:textId="77777777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357DDDD" w14:textId="77777777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CE7210E" w14:textId="77777777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64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9EBF1A6" w14:textId="77777777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9</w:t>
            </w:r>
          </w:p>
        </w:tc>
        <w:tc>
          <w:tcPr>
            <w:tcW w:w="126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BA245CC" w14:textId="77777777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Very Good</w:t>
            </w:r>
          </w:p>
        </w:tc>
      </w:tr>
      <w:tr w:rsidR="006817FC" w:rsidRPr="00F54AE4" w14:paraId="00DD55B1" w14:textId="77777777" w:rsidTr="004634FC">
        <w:tc>
          <w:tcPr>
            <w:tcW w:w="44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FF0F48" w14:textId="676F73A2" w:rsidR="006817FC" w:rsidRPr="00F54AE4" w:rsidRDefault="006817FC" w:rsidP="006817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81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0FA03D0" w14:textId="4D9A158A" w:rsidR="006817FC" w:rsidRPr="00F54AE4" w:rsidRDefault="006817FC" w:rsidP="006817FC">
            <w:pPr>
              <w:rPr>
                <w:sz w:val="22"/>
                <w:szCs w:val="22"/>
              </w:rPr>
            </w:pPr>
            <w:r w:rsidRPr="00402DF8">
              <w:t>Abohussein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&lt;EndNote&gt;&lt;Cite&gt;&lt;Author&gt;Abohussein&lt;/Author&gt;&lt;Year&gt;2022&lt;/Year&gt;&lt;RecNum&gt;3&lt;/RecNum&gt;&lt;DisplayText&gt;(19)&lt;/DisplayText&gt;&lt;record&gt;&lt;rec-number&gt;3&lt;/rec-number&gt;&lt;foreign-keys&gt;&lt;key app="EN" db-id="a29f2z0p8ds50eeze2nx9tekwztpw9axef55" timestamp="1777115387"&gt;3&lt;/key&gt;&lt;/foreign-keys&gt;&lt;ref-type name="Journal Article"&gt;17&lt;/ref-type&gt;&lt;contributors&gt;&lt;authors&gt;&lt;author&gt;Abohussein, Heba Allah H&lt;/author&gt;&lt;author&gt;Fahmy, Balsam S&lt;/author&gt;&lt;author&gt;Khalil, Aya M&lt;/author&gt;&lt;author&gt;Fahmy, Yosra A&lt;/author&gt;&lt;/authors&gt;&lt;/contributors&gt;&lt;titles&gt;&lt;title&gt;Effect of phototherapy on electrolytes, liver and kidney functions during treatment of neonatal hyperbilirubinemia. A prospective-analytical study&lt;/title&gt;&lt;secondary-title&gt;Annals of Neonatology Journal&lt;/secondary-title&gt;&lt;/titles&gt;&lt;periodical&gt;&lt;full-title&gt;Annals of Neonatology Journal&lt;/full-title&gt;&lt;/periodical&gt;&lt;pages&gt;170-186&lt;/pages&gt;&lt;volume&gt;4&lt;/volume&gt;&lt;number&gt;2&lt;/number&gt;&lt;dates&gt;&lt;year&gt;2022&lt;/year&gt;&lt;/dates&gt;&lt;isbn&gt;2636-3569&lt;/isbn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(19)</w:t>
            </w:r>
            <w:r w:rsidRPr="00402DF8">
              <w:fldChar w:fldCharType="end"/>
            </w:r>
          </w:p>
        </w:tc>
        <w:tc>
          <w:tcPr>
            <w:tcW w:w="4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A01FA14" w14:textId="58763392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8E3B2AC" w14:textId="49A557AF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24A4F6C" w14:textId="6721A0C6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7D59B07" w14:textId="1021C1B8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8A94F9C" w14:textId="7A1177FF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25FEC02" w14:textId="0B356EC5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4EE0ED9" w14:textId="1BE73C3B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BBC7A12" w14:textId="10FE73E9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8A3B2D9" w14:textId="0CB16845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64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B10EC0D" w14:textId="2DA306B9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6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3C718F" w14:textId="2AE2F336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Very Good</w:t>
            </w:r>
          </w:p>
        </w:tc>
      </w:tr>
      <w:tr w:rsidR="006817FC" w:rsidRPr="00F54AE4" w14:paraId="3147AA41" w14:textId="77777777" w:rsidTr="004634FC">
        <w:tc>
          <w:tcPr>
            <w:tcW w:w="44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F9A4E6D" w14:textId="39B3F242" w:rsidR="006817FC" w:rsidRPr="00F54AE4" w:rsidRDefault="006817FC" w:rsidP="006817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81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DBF9E76" w14:textId="2B392D18" w:rsidR="006817FC" w:rsidRPr="00F54AE4" w:rsidRDefault="006817FC" w:rsidP="006817FC">
            <w:pPr>
              <w:rPr>
                <w:sz w:val="22"/>
                <w:szCs w:val="22"/>
              </w:rPr>
            </w:pPr>
            <w:r w:rsidRPr="00402DF8">
              <w:t>Alshaymaa.E.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&lt;EndNote&gt;&lt;Cite&gt;&lt;Author&gt;Elfiky&lt;/Author&gt;&lt;Year&gt;2023&lt;/Year&gt;&lt;RecNum&gt;4&lt;/RecNum&gt;&lt;DisplayText&gt;(20)&lt;/DisplayText&gt;&lt;record&gt;&lt;rec-number&gt;4&lt;/rec-number&gt;&lt;foreign-keys&gt;&lt;key app="EN" db-id="a29f2z0p8ds50eeze2nx9tekwztpw9axef55" timestamp="1777115598"&gt;4&lt;/key&gt;&lt;/foreign-keys&gt;&lt;ref-type name="Journal Article"&gt;17&lt;/ref-type&gt;&lt;contributors&gt;&lt;authors&gt;&lt;author&gt;Elfiky, Osama&lt;/author&gt;&lt;author&gt;Abd-elhaie, Omima&lt;/author&gt;&lt;author&gt;Abdellatif, Walid&lt;/author&gt;&lt;author&gt;Mohamed, Alshaymaa&lt;/author&gt;&lt;/authors&gt;&lt;/contributors&gt;&lt;titles&gt;&lt;title&gt;Electrolyte Changes Following Phototherapy in Neonatal unconjugated Hyperbilirubinaemia&lt;/title&gt;&lt;secondary-title&gt;Benha Journal of Applied Sciences&lt;/secondary-title&gt;&lt;/titles&gt;&lt;periodical&gt;&lt;full-title&gt;Benha Journal of Applied Sciences&lt;/full-title&gt;&lt;/periodical&gt;&lt;pages&gt;91-95&lt;/pages&gt;&lt;volume&gt;8&lt;/volume&gt;&lt;number&gt;9&lt;/number&gt;&lt;dates&gt;&lt;year&gt;2023&lt;/year&gt;&lt;/dates&gt;&lt;isbn&gt;2356-9751&lt;/isbn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(20)</w:t>
            </w:r>
            <w:r w:rsidRPr="00402DF8">
              <w:fldChar w:fldCharType="end"/>
            </w:r>
          </w:p>
        </w:tc>
        <w:tc>
          <w:tcPr>
            <w:tcW w:w="4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5290929" w14:textId="74C078E4" w:rsidR="006817FC" w:rsidRPr="00200285" w:rsidRDefault="00995266" w:rsidP="006817FC">
            <w:pPr>
              <w:jc w:val="center"/>
              <w:rPr>
                <w:sz w:val="22"/>
                <w:szCs w:val="22"/>
              </w:rPr>
            </w:pPr>
            <w:r w:rsidRPr="00F54AE4">
              <w:rPr>
                <w:sz w:val="24"/>
                <w:szCs w:val="24"/>
              </w:rPr>
              <w:t>○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2516467" w14:textId="47D2D572" w:rsidR="006817FC" w:rsidRPr="00200285" w:rsidRDefault="00995266" w:rsidP="006817FC">
            <w:pPr>
              <w:jc w:val="center"/>
              <w:rPr>
                <w:sz w:val="22"/>
                <w:szCs w:val="22"/>
              </w:rPr>
            </w:pPr>
            <w:r w:rsidRPr="00F54AE4">
              <w:rPr>
                <w:sz w:val="24"/>
                <w:szCs w:val="24"/>
              </w:rPr>
              <w:t>○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7859CA8" w14:textId="03B695BA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BD7BFAE" w14:textId="0E9AAB82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EE17091" w14:textId="5D4EBE61" w:rsidR="006817FC" w:rsidRPr="00200285" w:rsidRDefault="00995266" w:rsidP="006817FC">
            <w:pPr>
              <w:jc w:val="center"/>
              <w:rPr>
                <w:sz w:val="22"/>
                <w:szCs w:val="22"/>
              </w:rPr>
            </w:pPr>
            <w:r w:rsidRPr="00F54AE4">
              <w:rPr>
                <w:sz w:val="24"/>
                <w:szCs w:val="24"/>
              </w:rPr>
              <w:t>○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9A85C58" w14:textId="79D19EC2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AEB6481" w14:textId="79C468B7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37B55C0" w14:textId="7EF23893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D9552A9" w14:textId="2D716899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64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490E1CE" w14:textId="2D2CA629" w:rsidR="006817FC" w:rsidRPr="00200285" w:rsidRDefault="00995266" w:rsidP="006817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6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336F74" w14:textId="0A0B015E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Good</w:t>
            </w:r>
          </w:p>
        </w:tc>
      </w:tr>
      <w:tr w:rsidR="006817FC" w:rsidRPr="00F54AE4" w14:paraId="0EC04C0A" w14:textId="77777777" w:rsidTr="004634FC">
        <w:tc>
          <w:tcPr>
            <w:tcW w:w="44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A7B2EE" w14:textId="7657BB86" w:rsidR="006817FC" w:rsidRDefault="006817FC" w:rsidP="006817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81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5880E75" w14:textId="4B83C304" w:rsidR="006817FC" w:rsidRPr="00F54AE4" w:rsidRDefault="006817FC" w:rsidP="006817FC">
            <w:pPr>
              <w:rPr>
                <w:sz w:val="22"/>
                <w:szCs w:val="22"/>
              </w:rPr>
            </w:pPr>
            <w:r w:rsidRPr="00402DF8">
              <w:t>Subhajit Karan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&lt;EndNote&gt;&lt;Cite&gt;&lt;Author&gt;Karan&lt;/Author&gt;&lt;RecNum&gt;5&lt;/RecNum&gt;&lt;DisplayText&gt;(21)&lt;/DisplayText&gt;&lt;record&gt;&lt;rec-number&gt;5&lt;/rec-number&gt;&lt;foreign-keys&gt;&lt;key app="EN" db-id="a29f2z0p8ds50eeze2nx9tekwztpw9axef55" timestamp="1777115752"&gt;5&lt;/key&gt;&lt;/foreign-keys&gt;&lt;ref-type name="Journal Article"&gt;17&lt;/ref-type&gt;&lt;contributors&gt;&lt;authors&gt;&lt;author&gt;Karan, Subhajit&lt;/author&gt;&lt;author&gt;Rajak, Prasanta&lt;/author&gt;&lt;author&gt;Basu, Maitrey&lt;/author&gt;&lt;/authors&gt;&lt;/contributors&gt;&lt;titles&gt;&lt;title&gt;A comparative study of electrolyte changes in newborns delivered after 35 weeks of gestation before and after receiving phototherapy in a tertiary care hospital&lt;/title&gt;&lt;/titles&gt;&lt;dates&gt;&lt;/dates&gt;&lt;urls&gt;&lt;/urls&gt;&lt;/record&gt;&lt;/Cite&gt;&lt;/EndNote&gt;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(21)</w:t>
            </w:r>
            <w:r w:rsidRPr="00402DF8">
              <w:fldChar w:fldCharType="end"/>
            </w:r>
            <w:r w:rsidRPr="00402DF8">
              <w:t xml:space="preserve">    </w:t>
            </w:r>
          </w:p>
        </w:tc>
        <w:tc>
          <w:tcPr>
            <w:tcW w:w="4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F9F689C" w14:textId="72C67F89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17CF4CD" w14:textId="44178F53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1C824ED" w14:textId="56E23400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63D8ABD" w14:textId="3EF1BD77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2004B34" w14:textId="5AFE536C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051DBDE" w14:textId="69D3443A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F6C7C2F" w14:textId="68ED57C9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FE4FB2E" w14:textId="744D9761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E84EF59" w14:textId="5FB54A84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64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CDF08CA" w14:textId="181253B2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6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361171C" w14:textId="108B5B0C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Very Good</w:t>
            </w:r>
          </w:p>
        </w:tc>
      </w:tr>
      <w:tr w:rsidR="006817FC" w:rsidRPr="00F54AE4" w14:paraId="5E8D85ED" w14:textId="77777777" w:rsidTr="00FF3F47">
        <w:tc>
          <w:tcPr>
            <w:tcW w:w="44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FB54A8B" w14:textId="1EC1E923" w:rsidR="006817FC" w:rsidRDefault="006817FC" w:rsidP="006817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81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8F998BB" w14:textId="18DD4D5E" w:rsidR="006817FC" w:rsidRPr="00F54AE4" w:rsidRDefault="006817FC" w:rsidP="006817FC">
            <w:pPr>
              <w:rPr>
                <w:sz w:val="22"/>
                <w:szCs w:val="22"/>
              </w:rPr>
            </w:pPr>
            <w:r w:rsidRPr="00402DF8">
              <w:t>Sandesh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&lt;EndNote&gt;&lt;Cite&gt;&lt;Author&gt;Srivastava&lt;/Author&gt;&lt;Year&gt;2024&lt;/Year&gt;&lt;RecNum&gt;6&lt;/RecNum&gt;&lt;DisplayText&gt;(22)&lt;/DisplayText&gt;&lt;record&gt;&lt;rec-number&gt;6&lt;/rec-number&gt;&lt;foreign-keys&gt;&lt;key app="EN" db-id="a29f2z0p8ds50eeze2nx9tekwztpw9axef55" timestamp="1777115894"&gt;6&lt;/key&gt;&lt;/foreign-keys&gt;&lt;ref-type name="Journal Article"&gt;17&lt;/ref-type&gt;&lt;contributors&gt;&lt;authors&gt;&lt;author&gt;Srivastava, Sandesh&lt;/author&gt;&lt;author&gt;Kumar, Mani Kant&lt;/author&gt;&lt;author&gt;Kumar, Rahul&lt;/author&gt;&lt;author&gt;Sachdeva, Money&lt;/author&gt;&lt;/authors&gt;&lt;/contributors&gt;&lt;titles&gt;&lt;title&gt;A study to find out the effects of phototherapy on serum electrolytes in neonatal hyperbilirubinemia&lt;/title&gt;&lt;secondary-title&gt;Global J Med Public Health&lt;/secondary-title&gt;&lt;/titles&gt;&lt;periodical&gt;&lt;full-title&gt;Global J Med Public Health&lt;/full-title&gt;&lt;/periodical&gt;&lt;pages&gt;1-6&lt;/pages&gt;&lt;volume&gt;13&lt;/volume&gt;&lt;number&gt;10&lt;/number&gt;&lt;dates&gt;&lt;year&gt;2024&lt;/year&gt;&lt;/dates&gt;&lt;urls&gt;&lt;/urls&gt;&lt;/record&gt;&lt;/Cite&gt;&lt;/EndNote&gt;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(22)</w:t>
            </w:r>
            <w:r w:rsidRPr="00402DF8">
              <w:fldChar w:fldCharType="end"/>
            </w:r>
          </w:p>
        </w:tc>
        <w:tc>
          <w:tcPr>
            <w:tcW w:w="4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A64F66F" w14:textId="29512EB8" w:rsidR="006817FC" w:rsidRPr="00200285" w:rsidRDefault="00995266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E4EB226" w14:textId="008E984D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C1553FE" w14:textId="79757D8A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943F83D" w14:textId="2B5E007C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F970225" w14:textId="17C6BF37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F54AE4">
              <w:rPr>
                <w:sz w:val="24"/>
                <w:szCs w:val="24"/>
              </w:rPr>
              <w:t>○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F3A11F1" w14:textId="10EFE0D5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1CF35DA" w14:textId="5D910599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551A3DF" w14:textId="1F909D98" w:rsidR="006817FC" w:rsidRPr="00200285" w:rsidRDefault="006817FC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80853EB" w14:textId="261A2038" w:rsidR="006817FC" w:rsidRPr="00200285" w:rsidRDefault="00995266" w:rsidP="006817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64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28827CA" w14:textId="27C2C594" w:rsidR="006817FC" w:rsidRPr="00200285" w:rsidRDefault="00995266" w:rsidP="006817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6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6B61A4" w14:textId="347E81C4" w:rsidR="006817FC" w:rsidRPr="00200285" w:rsidRDefault="00995266" w:rsidP="006817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Very </w:t>
            </w:r>
            <w:r w:rsidR="006817FC" w:rsidRPr="00200285">
              <w:rPr>
                <w:sz w:val="22"/>
                <w:szCs w:val="22"/>
              </w:rPr>
              <w:t>Good</w:t>
            </w:r>
          </w:p>
        </w:tc>
      </w:tr>
      <w:tr w:rsidR="00995266" w:rsidRPr="00F54AE4" w14:paraId="492E15F6" w14:textId="77777777" w:rsidTr="00FF3F47">
        <w:tc>
          <w:tcPr>
            <w:tcW w:w="44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EDDF331" w14:textId="49A93647" w:rsidR="00995266" w:rsidRDefault="00995266" w:rsidP="00995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81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3C775A5" w14:textId="7CEDCB9D" w:rsidR="00995266" w:rsidRPr="006E625F" w:rsidRDefault="00995266" w:rsidP="00995266">
            <w:r w:rsidRPr="00402DF8">
              <w:t>Shimaa R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&lt;EndNote&gt;&lt;Cite&gt;&lt;Author&gt;El-kader&lt;/Author&gt;&lt;Year&gt;2024&lt;/Year&gt;&lt;RecNum&gt;7&lt;/RecNum&gt;&lt;DisplayText&gt;(23)&lt;/DisplayText&gt;&lt;record&gt;&lt;rec-number&gt;7&lt;/rec-number&gt;&lt;foreign-keys&gt;&lt;key app="EN" db-id="a29f2z0p8ds50eeze2nx9tekwztpw9axef55" timestamp="1777116015"&gt;7&lt;/key&gt;&lt;/foreign-keys&gt;&lt;ref-type name="Journal Article"&gt;17&lt;/ref-type&gt;&lt;contributors&gt;&lt;authors&gt;&lt;author&gt;El-kader, Abd&lt;/author&gt;&lt;author&gt;Ragab, Shimaa&lt;/author&gt;&lt;author&gt;Abdel-Wahab, Amina Mohamed&lt;/author&gt;&lt;author&gt;El Nagar, Enas F&lt;/author&gt;&lt;author&gt;Ibrahim, Marwa Ahmed&lt;/author&gt;&lt;/authors&gt;&lt;/contributors&gt;&lt;titles&gt;&lt;title&gt;Electrolyte Imbalances Resulting from Phototherapy Use in Neonatal Hyperbilirubinemia in Suez Canal University Hospital’s Neonatal Intensive Care Unit&lt;/title&gt;&lt;secondary-title&gt;Suez Canal University Medical Journal&lt;/secondary-title&gt;&lt;/titles&gt;&lt;periodical&gt;&lt;full-title&gt;Suez Canal University Medical Journal&lt;/full-title&gt;&lt;/periodical&gt;&lt;pages&gt;1-11&lt;/pages&gt;&lt;volume&gt;27&lt;/volume&gt;&lt;number&gt;8&lt;/number&gt;&lt;dates&gt;&lt;year&gt;2024&lt;/year&gt;&lt;/dates&gt;&lt;isbn&gt;1110-6999&lt;/isbn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(23)</w:t>
            </w:r>
            <w:r w:rsidRPr="00402DF8">
              <w:fldChar w:fldCharType="end"/>
            </w:r>
          </w:p>
        </w:tc>
        <w:tc>
          <w:tcPr>
            <w:tcW w:w="4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5F9026D" w14:textId="695DC123" w:rsidR="00995266" w:rsidRPr="00F54AE4" w:rsidRDefault="00995266" w:rsidP="00995266">
            <w:pPr>
              <w:jc w:val="center"/>
              <w:rPr>
                <w:sz w:val="24"/>
                <w:szCs w:val="24"/>
              </w:rPr>
            </w:pPr>
            <w:r w:rsidRPr="00F54AE4">
              <w:rPr>
                <w:sz w:val="24"/>
                <w:szCs w:val="24"/>
              </w:rPr>
              <w:t>○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CDECE03" w14:textId="1747C622" w:rsidR="00995266" w:rsidRPr="00200285" w:rsidRDefault="00995266" w:rsidP="00995266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A922EB1" w14:textId="1541F530" w:rsidR="00995266" w:rsidRPr="00200285" w:rsidRDefault="00995266" w:rsidP="00995266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51621D4" w14:textId="14A10006" w:rsidR="00995266" w:rsidRPr="00200285" w:rsidRDefault="00995266" w:rsidP="00995266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D1CA094" w14:textId="070127FF" w:rsidR="00995266" w:rsidRPr="00F54AE4" w:rsidRDefault="00995266" w:rsidP="00995266">
            <w:pPr>
              <w:jc w:val="center"/>
              <w:rPr>
                <w:sz w:val="24"/>
                <w:szCs w:val="24"/>
              </w:rPr>
            </w:pPr>
            <w:r w:rsidRPr="00F54AE4">
              <w:rPr>
                <w:sz w:val="24"/>
                <w:szCs w:val="24"/>
              </w:rPr>
              <w:t>○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E490A15" w14:textId="7C27606A" w:rsidR="00995266" w:rsidRPr="00200285" w:rsidRDefault="00995266" w:rsidP="00995266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314A9F0" w14:textId="68B7EBFC" w:rsidR="00995266" w:rsidRPr="00200285" w:rsidRDefault="00995266" w:rsidP="00995266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AC81BA7" w14:textId="5AB25A16" w:rsidR="00995266" w:rsidRPr="00200285" w:rsidRDefault="00995266" w:rsidP="00995266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9D9A9BD" w14:textId="5F16CBA2" w:rsidR="00995266" w:rsidRPr="00F54AE4" w:rsidRDefault="00995266" w:rsidP="00995266">
            <w:pPr>
              <w:jc w:val="center"/>
              <w:rPr>
                <w:sz w:val="24"/>
                <w:szCs w:val="24"/>
              </w:rPr>
            </w:pPr>
            <w:r w:rsidRPr="00F54AE4">
              <w:rPr>
                <w:sz w:val="24"/>
                <w:szCs w:val="24"/>
              </w:rPr>
              <w:t>○</w:t>
            </w:r>
          </w:p>
        </w:tc>
        <w:tc>
          <w:tcPr>
            <w:tcW w:w="64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E51A0DC" w14:textId="700AEE39" w:rsidR="00995266" w:rsidRDefault="00995266" w:rsidP="00995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6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C94F2AA" w14:textId="3FC1484A" w:rsidR="00995266" w:rsidRPr="00200285" w:rsidRDefault="00995266" w:rsidP="00995266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Good</w:t>
            </w:r>
          </w:p>
        </w:tc>
      </w:tr>
      <w:tr w:rsidR="00A03D70" w:rsidRPr="00F54AE4" w14:paraId="1E58B441" w14:textId="77777777" w:rsidTr="00FF3F47">
        <w:tc>
          <w:tcPr>
            <w:tcW w:w="44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D939660" w14:textId="650F5A21" w:rsidR="00A03D70" w:rsidRDefault="00A03D70" w:rsidP="00A03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481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1FCA9A1" w14:textId="6DAF3E90" w:rsidR="00A03D70" w:rsidRPr="00402DF8" w:rsidRDefault="00A03D70" w:rsidP="00A03D70">
            <w:r w:rsidRPr="00402DF8">
              <w:t>Mohammad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&lt;EndNote&gt;&lt;Cite&gt;&lt;Author&gt;Uddin&lt;/Author&gt;&lt;Year&gt;2023&lt;/Year&gt;&lt;RecNum&gt;10&lt;/RecNum&gt;&lt;DisplayText&gt;(26)&lt;/DisplayText&gt;&lt;record&gt;&lt;rec-number&gt;10&lt;/rec-number&gt;&lt;foreign-keys&gt;&lt;key app="EN" db-id="a29f2z0p8ds50eeze2nx9tekwztpw9axef55" timestamp="1777116269"&gt;10&lt;/key&gt;&lt;/foreign-keys&gt;&lt;ref-type name="Journal Article"&gt;17&lt;/ref-type&gt;&lt;contributors&gt;&lt;authors&gt;&lt;author&gt;Uddin, Mohammad Belal&lt;/author&gt;&lt;author&gt;Islam, Mohammad Toufiqul&lt;/author&gt;&lt;author&gt;Hossain, Mohammad&lt;/author&gt;&lt;author&gt;Uddin, Muhammad Gias&lt;/author&gt;&lt;author&gt;Ullah, Monir&lt;/author&gt;&lt;author&gt;Mamtaz, Sayeda Shahnoor Hasina&lt;/author&gt;&lt;author&gt;Akter, Jahanara&lt;/author&gt;&lt;author&gt;Quader, Mohammad Maruf Ul&lt;/author&gt;&lt;author&gt;Chowdhury, Muhammad Jabed Bin Amin&lt;/author&gt;&lt;author&gt;Chowdhury, Pranab Kumar&lt;/author&gt;&lt;/authors&gt;&lt;/contributors&gt;&lt;titles&gt;&lt;title&gt;Serum Electrolytes and Calcium Levels in Neonates Receiving Phototherapy for Neonatal Jaundice&lt;/title&gt;&lt;secondary-title&gt;IAHS Medical Journal&lt;/secondary-title&gt;&lt;/titles&gt;&lt;periodical&gt;&lt;full-title&gt;IAHS Medical Journal&lt;/full-title&gt;&lt;/periodical&gt;&lt;pages&gt;83-86&lt;/pages&gt;&lt;volume&gt;6&lt;/volume&gt;&lt;number&gt;2&lt;/number&gt;&lt;dates&gt;&lt;year&gt;2023&lt;/year&gt;&lt;/dates&gt;&lt;isbn&gt;2709-5037&lt;/isbn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(26)</w:t>
            </w:r>
            <w:r w:rsidRPr="00402DF8">
              <w:fldChar w:fldCharType="end"/>
            </w:r>
          </w:p>
        </w:tc>
        <w:tc>
          <w:tcPr>
            <w:tcW w:w="4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5046DA4" w14:textId="08CE3D6A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5EEF2A4" w14:textId="6B16CDE4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ADF2AB0" w14:textId="64E5A17B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E7562C0" w14:textId="5870DD0D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85A3E28" w14:textId="7CDD0EBD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90F7FA3" w14:textId="478B72C1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2A07AC4" w14:textId="4BBE26F6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1926FEB" w14:textId="58E984D5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9DC657C" w14:textId="1199B493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64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72E1B16" w14:textId="50B13308" w:rsidR="00A03D70" w:rsidRDefault="00A03D70" w:rsidP="00A03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6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D2216A" w14:textId="38FFAC9F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Very Good</w:t>
            </w:r>
          </w:p>
        </w:tc>
      </w:tr>
      <w:tr w:rsidR="00A03D70" w:rsidRPr="00F54AE4" w14:paraId="22C720AC" w14:textId="77777777" w:rsidTr="00FF3F47">
        <w:tc>
          <w:tcPr>
            <w:tcW w:w="44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F5E1B6" w14:textId="19019189" w:rsidR="00A03D70" w:rsidRDefault="00A03D70" w:rsidP="00A03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81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FE0EF3D" w14:textId="76FFF9D8" w:rsidR="00A03D70" w:rsidRPr="00402DF8" w:rsidRDefault="00A03D70" w:rsidP="00A03D70">
            <w:r w:rsidRPr="00402DF8">
              <w:t>Vasan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&lt;EndNote&gt;&lt;Cite&gt;&lt;Author&gt;Dhawas&lt;/Author&gt;&lt;Year&gt;2025&lt;/Year&gt;&lt;RecNum&gt;11&lt;/RecNum&gt;&lt;DisplayText&gt;(27)&lt;/DisplayText&gt;&lt;record&gt;&lt;rec-number&gt;11&lt;/rec-number&gt;&lt;foreign-keys&gt;&lt;key app="EN" db-id="a29f2z0p8ds50eeze2nx9tekwztpw9axef55" timestamp="1777116360"&gt;11&lt;/key&gt;&lt;/foreign-keys&gt;&lt;ref-type name="Journal Article"&gt;17&lt;/ref-type&gt;&lt;contributors&gt;&lt;authors&gt;&lt;author&gt;Dhawas, Vasant&lt;/author&gt;&lt;author&gt;Korde, Snehal&lt;/author&gt;&lt;author&gt;Nanoti, Girish&lt;/author&gt;&lt;/authors&gt;&lt;/contributors&gt;&lt;titles&gt;&lt;title&gt;IMPACT OF PHOTOTHERAPY ON ELECTROLYTE BALANCE IN TERM NEONATES WITH HYPERBILIRUBINEMIA-A PROSPECTIVE OBSERVATIONAL STUDY&lt;/title&gt;&lt;secondary-title&gt;Int J Acad Med Pharm&lt;/secondary-title&gt;&lt;/titles&gt;&lt;periodical&gt;&lt;full-title&gt;Int J Acad Med Pharm&lt;/full-title&gt;&lt;/periodical&gt;&lt;pages&gt;1331-1334&lt;/pages&gt;&lt;volume&gt;7&lt;/volume&gt;&lt;number&gt;4&lt;/number&gt;&lt;dates&gt;&lt;year&gt;2025&lt;/year&gt;&lt;/dates&gt;&lt;urls&gt;&lt;/urls&gt;&lt;/record&gt;&lt;/Cite&gt;&lt;/EndNote&gt;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(27)</w:t>
            </w:r>
            <w:r w:rsidRPr="00402DF8">
              <w:fldChar w:fldCharType="end"/>
            </w:r>
          </w:p>
        </w:tc>
        <w:tc>
          <w:tcPr>
            <w:tcW w:w="4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346D51F" w14:textId="438E2D1F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F6AD78F" w14:textId="4065E48A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0DC65DD" w14:textId="1FFD59A7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23C8BC1" w14:textId="55651523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7CA34FF" w14:textId="21E8C5C5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35FD1DD" w14:textId="79F7D92D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E02B9BD" w14:textId="34537F8C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99C792E" w14:textId="0250DC6E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2E1944D" w14:textId="73250EC5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64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3034FD3" w14:textId="6FB49F37" w:rsidR="00A03D70" w:rsidRDefault="00A03D70" w:rsidP="00A03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6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11A2340" w14:textId="7F4CF74A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Very Good</w:t>
            </w:r>
          </w:p>
        </w:tc>
      </w:tr>
      <w:tr w:rsidR="00995266" w:rsidRPr="00F54AE4" w14:paraId="0C9299CA" w14:textId="77777777" w:rsidTr="00FF3F47">
        <w:tc>
          <w:tcPr>
            <w:tcW w:w="44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C2DD10" w14:textId="6C38FDAC" w:rsidR="00995266" w:rsidRDefault="00995266" w:rsidP="00995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481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A7A51F" w14:textId="5520C416" w:rsidR="00995266" w:rsidRPr="00402DF8" w:rsidRDefault="00995266" w:rsidP="00995266">
            <w:r w:rsidRPr="00402DF8">
              <w:t>Madhu Goyal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&lt;EndNote&gt;&lt;Cite&gt;&lt;Author&gt;Goyal&lt;/Author&gt;&lt;Year&gt;2018&lt;/Year&gt;&lt;RecNum&gt;12&lt;/RecNum&gt;&lt;DisplayText&gt;(28)&lt;/DisplayText&gt;&lt;record&gt;&lt;rec-number&gt;12&lt;/rec-number&gt;&lt;foreign-keys&gt;&lt;key app="EN" db-id="a29f2z0p8ds50eeze2nx9tekwztpw9axef55" timestamp="1777116444"&gt;12&lt;/key&gt;&lt;/foreign-keys&gt;&lt;ref-type name="Journal Article"&gt;17&lt;/ref-type&gt;&lt;contributors&gt;&lt;authors&gt;&lt;author&gt;Goyal, Madhu&lt;/author&gt;&lt;author&gt;Sharma, Rambabu&lt;/author&gt;&lt;author&gt;Dabi, DR&lt;/author&gt;&lt;/authors&gt;&lt;/contributors&gt;&lt;titles&gt;&lt;title&gt;Phototherapy induced hypocalcemia in neonates: A case&lt;/title&gt;&lt;secondary-title&gt;Indian Journal of Child Health&lt;/secondary-title&gt;&lt;/titles&gt;&lt;periodical&gt;&lt;full-title&gt;Indian Journal of Child Health&lt;/full-title&gt;&lt;/periodical&gt;&lt;pages&gt;208-212&lt;/pages&gt;&lt;volume&gt;5&lt;/volume&gt;&lt;number&gt;3&lt;/number&gt;&lt;dates&gt;&lt;year&gt;2018&lt;/year&gt;&lt;/dates&gt;&lt;isbn&gt;2349-6126&lt;/isbn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(28)</w:t>
            </w:r>
            <w:r w:rsidRPr="00402DF8">
              <w:fldChar w:fldCharType="end"/>
            </w:r>
          </w:p>
        </w:tc>
        <w:tc>
          <w:tcPr>
            <w:tcW w:w="4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D768F32" w14:textId="0EB8340F" w:rsidR="00995266" w:rsidRPr="00F54AE4" w:rsidRDefault="00995266" w:rsidP="00995266">
            <w:pPr>
              <w:jc w:val="center"/>
              <w:rPr>
                <w:sz w:val="24"/>
                <w:szCs w:val="24"/>
              </w:rPr>
            </w:pPr>
            <w:r w:rsidRPr="00F54AE4">
              <w:rPr>
                <w:sz w:val="24"/>
                <w:szCs w:val="24"/>
              </w:rPr>
              <w:t>○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8605199" w14:textId="040A2BAF" w:rsidR="00995266" w:rsidRPr="00200285" w:rsidRDefault="00995266" w:rsidP="00995266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2272BA8" w14:textId="004FB517" w:rsidR="00995266" w:rsidRPr="00200285" w:rsidRDefault="00995266" w:rsidP="00995266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3C2940B" w14:textId="78C0FF69" w:rsidR="00995266" w:rsidRPr="00200285" w:rsidRDefault="00995266" w:rsidP="00995266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AB60C76" w14:textId="437CE33E" w:rsidR="00995266" w:rsidRPr="00F54AE4" w:rsidRDefault="00995266" w:rsidP="00995266">
            <w:pPr>
              <w:jc w:val="center"/>
              <w:rPr>
                <w:sz w:val="24"/>
                <w:szCs w:val="24"/>
              </w:rPr>
            </w:pPr>
            <w:r w:rsidRPr="00F54AE4">
              <w:rPr>
                <w:sz w:val="24"/>
                <w:szCs w:val="24"/>
              </w:rPr>
              <w:t>○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508F9FD" w14:textId="486838DD" w:rsidR="00995266" w:rsidRPr="00200285" w:rsidRDefault="00995266" w:rsidP="00995266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46B20B3" w14:textId="60958F3C" w:rsidR="00995266" w:rsidRPr="00200285" w:rsidRDefault="00995266" w:rsidP="00995266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CD238EF" w14:textId="24711930" w:rsidR="00995266" w:rsidRPr="00200285" w:rsidRDefault="00995266" w:rsidP="00995266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7DF14B8" w14:textId="2891B709" w:rsidR="00995266" w:rsidRPr="00F54AE4" w:rsidRDefault="00995266" w:rsidP="00995266">
            <w:pPr>
              <w:jc w:val="center"/>
              <w:rPr>
                <w:sz w:val="24"/>
                <w:szCs w:val="24"/>
              </w:rPr>
            </w:pPr>
            <w:r w:rsidRPr="00F54AE4">
              <w:rPr>
                <w:sz w:val="24"/>
                <w:szCs w:val="24"/>
              </w:rPr>
              <w:t>○</w:t>
            </w:r>
          </w:p>
        </w:tc>
        <w:tc>
          <w:tcPr>
            <w:tcW w:w="64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42AC644" w14:textId="7F277E2E" w:rsidR="00995266" w:rsidRDefault="00995266" w:rsidP="009952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6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804D601" w14:textId="664C591D" w:rsidR="00995266" w:rsidRPr="00200285" w:rsidRDefault="00995266" w:rsidP="00995266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Good</w:t>
            </w:r>
          </w:p>
        </w:tc>
      </w:tr>
      <w:tr w:rsidR="00EC43FC" w:rsidRPr="00F54AE4" w14:paraId="0E7D881F" w14:textId="77777777" w:rsidTr="00466882">
        <w:tc>
          <w:tcPr>
            <w:tcW w:w="44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4B0A9BE" w14:textId="31496F0D" w:rsidR="00EC43FC" w:rsidRDefault="00EC43FC" w:rsidP="00EC43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81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86CB264" w14:textId="2771B20D" w:rsidR="00EC43FC" w:rsidRPr="00402DF8" w:rsidRDefault="00EC43FC" w:rsidP="00EC43FC">
            <w:r w:rsidRPr="00402DF8">
              <w:t>FARRUKH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&lt;EndNote&gt;&lt;Cite&gt;&lt;Author&gt;Saeed&lt;/Author&gt;&lt;Year&gt;2022&lt;/Year&gt;&lt;RecNum&gt;16&lt;/RecNum&gt;&lt;DisplayText&gt;(31)&lt;/DisplayText&gt;&lt;record&gt;&lt;rec-number&gt;16&lt;/rec-number&gt;&lt;foreign-keys&gt;&lt;key app="EN" db-id="a29f2z0p8ds50eeze2nx9tekwztpw9axef55" timestamp="1777116788"&gt;16&lt;/key&gt;&lt;/foreign-keys&gt;&lt;ref-type name="Journal Article"&gt;17&lt;/ref-type&gt;&lt;contributors&gt;&lt;authors&gt;&lt;author&gt;Saeed, FARRUKH&lt;/author&gt;&lt;author&gt;Ashraf, IRFAN&lt;/author&gt;&lt;author&gt;Hayat, SIKANDAR&lt;/author&gt;&lt;author&gt;Rukh, M&lt;/author&gt;&lt;/authors&gt;&lt;/contributors&gt;&lt;titles&gt;&lt;title&gt;Incidence of Hypocalcaemia in Term Jaundiced Infants after Phototherapy&lt;/title&gt;&lt;secondary-title&gt;Pakistan Journal of Medical and Health Sciences&lt;/secondary-title&gt;&lt;/titles&gt;&lt;periodical&gt;&lt;full-title&gt;Pakistan Journal of Medical and Health Sciences&lt;/full-title&gt;&lt;/periodical&gt;&lt;dates&gt;&lt;year&gt;2022&lt;/year&gt;&lt;/dates&gt;&lt;urls&gt;&lt;/urls&gt;&lt;/record&gt;&lt;/Cite&gt;&lt;/EndNote&gt;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(31)</w:t>
            </w:r>
            <w:r w:rsidRPr="00402DF8">
              <w:fldChar w:fldCharType="end"/>
            </w:r>
          </w:p>
        </w:tc>
        <w:tc>
          <w:tcPr>
            <w:tcW w:w="4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D049467" w14:textId="519B227B" w:rsidR="00EC43FC" w:rsidRPr="00F54AE4" w:rsidRDefault="00EC43FC" w:rsidP="00EC43FC">
            <w:pPr>
              <w:jc w:val="center"/>
              <w:rPr>
                <w:sz w:val="24"/>
                <w:szCs w:val="24"/>
              </w:rPr>
            </w:pPr>
            <w:r w:rsidRPr="00200285">
              <w:rPr>
                <w:rFonts w:ascii="Segoe UI Symbol" w:hAnsi="Segoe UI Symbol" w:cs="Segoe UI Symbol"/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3BDE061" w14:textId="1706B2F6" w:rsidR="00EC43FC" w:rsidRPr="00200285" w:rsidRDefault="00EC43FC" w:rsidP="00EC43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rFonts w:ascii="Segoe UI Symbol" w:hAnsi="Segoe UI Symbol" w:cs="Segoe UI Symbol"/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6559C1E" w14:textId="5824C482" w:rsidR="00EC43FC" w:rsidRPr="00200285" w:rsidRDefault="00EC43FC" w:rsidP="00EC43FC">
            <w:pPr>
              <w:jc w:val="center"/>
              <w:rPr>
                <w:sz w:val="22"/>
                <w:szCs w:val="22"/>
              </w:rPr>
            </w:pPr>
            <w:r w:rsidRPr="00F54AE4">
              <w:rPr>
                <w:sz w:val="24"/>
                <w:szCs w:val="24"/>
              </w:rPr>
              <w:t>○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D52EB30" w14:textId="35A76F17" w:rsidR="00EC43FC" w:rsidRPr="00200285" w:rsidRDefault="00EC43FC" w:rsidP="00EC43FC">
            <w:pPr>
              <w:jc w:val="center"/>
              <w:rPr>
                <w:sz w:val="22"/>
                <w:szCs w:val="22"/>
              </w:rPr>
            </w:pPr>
            <w:r w:rsidRPr="00200285">
              <w:rPr>
                <w:rFonts w:ascii="Segoe UI Symbol" w:hAnsi="Segoe UI Symbol" w:cs="Segoe UI Symbol"/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115646F" w14:textId="6AF30459" w:rsidR="00EC43FC" w:rsidRPr="00F54AE4" w:rsidRDefault="00EC43FC" w:rsidP="00EC43FC">
            <w:pPr>
              <w:jc w:val="center"/>
              <w:rPr>
                <w:sz w:val="24"/>
                <w:szCs w:val="24"/>
              </w:rPr>
            </w:pPr>
            <w:r w:rsidRPr="00F54AE4">
              <w:rPr>
                <w:sz w:val="24"/>
                <w:szCs w:val="24"/>
              </w:rPr>
              <w:t>○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1CBAC18E" w14:textId="0944124D" w:rsidR="00EC43FC" w:rsidRPr="00200285" w:rsidRDefault="00EC43FC" w:rsidP="00EC43FC">
            <w:pPr>
              <w:jc w:val="center"/>
              <w:rPr>
                <w:sz w:val="22"/>
                <w:szCs w:val="22"/>
              </w:rPr>
            </w:pPr>
            <w:r w:rsidRPr="007C3E91">
              <w:rPr>
                <w:sz w:val="24"/>
                <w:szCs w:val="24"/>
              </w:rPr>
              <w:t>○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3A02626" w14:textId="7F88B189" w:rsidR="00EC43FC" w:rsidRPr="00200285" w:rsidRDefault="00EC43FC" w:rsidP="00EC43FC">
            <w:pPr>
              <w:jc w:val="center"/>
              <w:rPr>
                <w:sz w:val="22"/>
                <w:szCs w:val="22"/>
              </w:rPr>
            </w:pPr>
            <w:r w:rsidRPr="007C3E91">
              <w:rPr>
                <w:sz w:val="24"/>
                <w:szCs w:val="24"/>
              </w:rPr>
              <w:t>○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1E4572B" w14:textId="0B6D3197" w:rsidR="00EC43FC" w:rsidRPr="00200285" w:rsidRDefault="00EC43FC" w:rsidP="00EC43FC">
            <w:pPr>
              <w:jc w:val="center"/>
              <w:rPr>
                <w:sz w:val="22"/>
                <w:szCs w:val="22"/>
              </w:rPr>
            </w:pPr>
            <w:r w:rsidRPr="007C3E91">
              <w:rPr>
                <w:sz w:val="24"/>
                <w:szCs w:val="24"/>
              </w:rPr>
              <w:t>○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FF104E1" w14:textId="2AF3E94D" w:rsidR="00EC43FC" w:rsidRPr="00F54AE4" w:rsidRDefault="00EC43FC" w:rsidP="00EC43FC">
            <w:pPr>
              <w:jc w:val="center"/>
              <w:rPr>
                <w:sz w:val="24"/>
                <w:szCs w:val="24"/>
              </w:rPr>
            </w:pPr>
            <w:r w:rsidRPr="00200285">
              <w:rPr>
                <w:rFonts w:ascii="Segoe UI Symbol" w:hAnsi="Segoe UI Symbol" w:cs="Segoe UI Symbol"/>
                <w:sz w:val="22"/>
                <w:szCs w:val="22"/>
              </w:rPr>
              <w:t>★</w:t>
            </w:r>
          </w:p>
        </w:tc>
        <w:tc>
          <w:tcPr>
            <w:tcW w:w="64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C551A1C" w14:textId="32B72AB2" w:rsidR="00EC43FC" w:rsidRDefault="00EC43FC" w:rsidP="00EC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6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7D76D01" w14:textId="7104531A" w:rsidR="00EC43FC" w:rsidRPr="00200285" w:rsidRDefault="00EC43FC" w:rsidP="00EC4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Poor</w:t>
            </w:r>
          </w:p>
        </w:tc>
      </w:tr>
      <w:tr w:rsidR="00A03D70" w:rsidRPr="00F54AE4" w14:paraId="61F00854" w14:textId="77777777" w:rsidTr="00FF3F47">
        <w:tc>
          <w:tcPr>
            <w:tcW w:w="44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AF7255" w14:textId="5AE19A71" w:rsidR="00A03D70" w:rsidRDefault="00A03D70" w:rsidP="00A03D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481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AC222E2" w14:textId="6D3B6C2A" w:rsidR="00A03D70" w:rsidRPr="00402DF8" w:rsidRDefault="00A03D70" w:rsidP="00A03D70">
            <w:r w:rsidRPr="00402DF8">
              <w:t>Rochelle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&lt;EndNote&gt;&lt;Cite&gt;&lt;Author&gt;Pereira&lt;/Author&gt;&lt;Year&gt;2023&lt;/Year&gt;&lt;RecNum&gt;19&lt;/RecNum&gt;&lt;DisplayText&gt;(34)&lt;/DisplayText&gt;&lt;record&gt;&lt;rec-number&gt;19&lt;/rec-number&gt;&lt;foreign-keys&gt;&lt;key app="EN" db-id="a29f2z0p8ds50eeze2nx9tekwztpw9axef55" timestamp="1777117033"&gt;19&lt;/key&gt;&lt;/foreign-keys&gt;&lt;ref-type name="Journal Article"&gt;17&lt;/ref-type&gt;&lt;contributors&gt;&lt;authors&gt;&lt;author&gt;Pereira, Rochelle A&lt;/author&gt;&lt;author&gt;Avasthi, Bhupendra&lt;/author&gt;&lt;author&gt;Saste, Sonal&lt;/author&gt;&lt;author&gt;Bavdekar, Sandeep B&lt;/author&gt;&lt;/authors&gt;&lt;/contributors&gt;&lt;titles&gt;&lt;title&gt;Prevalence of hypocalcemia in term newborns requiring phototherapy&lt;/title&gt;&lt;secondary-title&gt;International Journal of Contemporary Pediatrics&lt;/secondary-title&gt;&lt;/titles&gt;&lt;periodical&gt;&lt;full-title&gt;International Journal of Contemporary Pediatrics&lt;/full-title&gt;&lt;/periodical&gt;&lt;pages&gt;793&lt;/pages&gt;&lt;volume&gt;10&lt;/volume&gt;&lt;number&gt;6&lt;/number&gt;&lt;dates&gt;&lt;year&gt;2023&lt;/year&gt;&lt;/dates&gt;&lt;urls&gt;&lt;/urls&gt;&lt;/record&gt;&lt;/Cite&gt;&lt;/EndNote&gt;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(34)</w:t>
            </w:r>
            <w:r w:rsidRPr="00402DF8">
              <w:fldChar w:fldCharType="end"/>
            </w:r>
          </w:p>
        </w:tc>
        <w:tc>
          <w:tcPr>
            <w:tcW w:w="4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4C1299E" w14:textId="4CF4D278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166735B" w14:textId="673B31A3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264458C" w14:textId="64EC3791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BCCDD62" w14:textId="551CB175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D55C40F" w14:textId="48D0B20A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E4F238E" w14:textId="094B0FFD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D13C997" w14:textId="1FB11509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B2978E0" w14:textId="6780AF9E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10F0D1B" w14:textId="4EDE26D3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64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97695A8" w14:textId="3B84521B" w:rsidR="00A03D70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9</w:t>
            </w:r>
          </w:p>
        </w:tc>
        <w:tc>
          <w:tcPr>
            <w:tcW w:w="126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558277F" w14:textId="5E4EAD66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Very Good</w:t>
            </w:r>
          </w:p>
        </w:tc>
      </w:tr>
      <w:tr w:rsidR="00A03D70" w:rsidRPr="00F54AE4" w14:paraId="2AF8CB20" w14:textId="77777777" w:rsidTr="00FF3F47">
        <w:tc>
          <w:tcPr>
            <w:tcW w:w="44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4A83B0A" w14:textId="5997A4F2" w:rsidR="00A03D70" w:rsidRDefault="00A03D70" w:rsidP="00A03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481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4EDC3AD" w14:textId="1BB1788D" w:rsidR="00A03D70" w:rsidRPr="00402DF8" w:rsidRDefault="00A03D70" w:rsidP="00A03D70">
            <w:r w:rsidRPr="00402DF8">
              <w:t>Shahida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&lt;EndNote&gt;&lt;Cite&gt;&lt;Author&gt;Yeasmin&lt;/Author&gt;&lt;Year&gt;2020&lt;/Year&gt;&lt;RecNum&gt;20&lt;/RecNum&gt;&lt;DisplayText&gt;(35)&lt;/DisplayText&gt;&lt;record&gt;&lt;rec-number&gt;20&lt;/rec-number&gt;&lt;foreign-keys&gt;&lt;key app="EN" db-id="a29f2z0p8ds50eeze2nx9tekwztpw9axef55" timestamp="1777117120"&gt;20&lt;/key&gt;&lt;/foreign-keys&gt;&lt;ref-type name="Journal Article"&gt;17&lt;/ref-type&gt;&lt;contributors&gt;&lt;authors&gt;&lt;author&gt;Yeasmin, Shahida&lt;/author&gt;&lt;author&gt;Tarafder, Md Shahidul Islam&lt;/author&gt;&lt;author&gt;Ali, Md Rustam&lt;/author&gt;&lt;author&gt;Islam, KM Saiful&lt;/author&gt;&lt;author&gt;Haque, Md Sanaul&lt;/author&gt;&lt;author&gt;Shameem, Md&lt;/author&gt;&lt;/authors&gt;&lt;/contributors&gt;&lt;titles&gt;&lt;title&gt;Effects of phototherapy on hyperbilirubinemia and serum calcium level in neonates admitted in a tertiary care hospital&lt;/title&gt;&lt;secondary-title&gt;TAJ: Journal of Teachers Association&lt;/secondary-title&gt;&lt;/titles&gt;&lt;periodical&gt;&lt;full-title&gt;TAJ: Journal of Teachers Association&lt;/full-title&gt;&lt;/periodical&gt;&lt;pages&gt;5-10&lt;/pages&gt;&lt;volume&gt;33&lt;/volume&gt;&lt;number&gt;1&lt;/number&gt;&lt;dates&gt;&lt;year&gt;2020&lt;/year&gt;&lt;/dates&gt;&lt;isbn&gt;2408-8854&lt;/isbn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(35)</w:t>
            </w:r>
            <w:r w:rsidRPr="00402DF8">
              <w:fldChar w:fldCharType="end"/>
            </w:r>
          </w:p>
        </w:tc>
        <w:tc>
          <w:tcPr>
            <w:tcW w:w="4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078A3E9" w14:textId="0B5F08DC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F34CFDF" w14:textId="57E39B7D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817A0FD" w14:textId="51D0F3C2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D87D0DE" w14:textId="58244226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E64AF03" w14:textId="020AA27F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79AE22E" w14:textId="6D088AD2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BE3BB40" w14:textId="7BC28C54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A937D76" w14:textId="718E74F7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740F156" w14:textId="012A0AB7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64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1771F13" w14:textId="44E9C002" w:rsidR="00A03D70" w:rsidRDefault="00A03D70" w:rsidP="00A03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6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1EFE389" w14:textId="5677E90A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Very Good</w:t>
            </w:r>
          </w:p>
        </w:tc>
      </w:tr>
      <w:tr w:rsidR="00A03D70" w:rsidRPr="00F54AE4" w14:paraId="327F947E" w14:textId="77777777" w:rsidTr="00FA55F9">
        <w:tc>
          <w:tcPr>
            <w:tcW w:w="44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7DA0B5C" w14:textId="33560E0A" w:rsidR="00A03D70" w:rsidRDefault="00A03D70" w:rsidP="00A03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481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2F28FAE" w14:textId="026A8547" w:rsidR="00A03D70" w:rsidRPr="006E625F" w:rsidRDefault="00A03D70" w:rsidP="00A03D70">
            <w:r w:rsidRPr="00402DF8">
              <w:t>Dr. Nikitha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&lt;EndNote&gt;&lt;Cite&gt;&lt;Author&gt;Kadavakollu&lt;/Author&gt;&lt;Year&gt;2023&lt;/Year&gt;&lt;RecNum&gt;21&lt;/RecNum&gt;&lt;DisplayText&gt;(36)&lt;/DisplayText&gt;&lt;record&gt;&lt;rec-number&gt;21&lt;/rec-number&gt;&lt;foreign-keys&gt;&lt;key app="EN" db-id="a29f2z0p8ds50eeze2nx9tekwztpw9axef55" timestamp="1777117206"&gt;21&lt;/key&gt;&lt;/foreign-keys&gt;&lt;ref-type name="Journal Article"&gt;17&lt;/ref-type&gt;&lt;contributors&gt;&lt;authors&gt;&lt;author&gt;Kadavakollu, Nikitha&lt;/author&gt;&lt;author&gt;Gopal, KV&lt;/author&gt;&lt;/authors&gt;&lt;/contributors&gt;&lt;titles&gt;&lt;title&gt;To Evaluate the Effect of Phototherapy On Serum Calcium Levels in Newborns Requiring Phototherapy According to AAP Guidelines&lt;/title&gt;&lt;secondary-title&gt;International Journal of Pediatrics and Neonatology&lt;/secondary-title&gt;&lt;/titles&gt;&lt;periodical&gt;&lt;full-title&gt;International Journal of Pediatrics and Neonatology&lt;/full-title&gt;&lt;/periodical&gt;&lt;pages&gt;15-18&lt;/pages&gt;&lt;volume&gt;5&lt;/volume&gt;&lt;number&gt;1&lt;/number&gt;&lt;dates&gt;&lt;year&gt;2023&lt;/year&gt;&lt;/dates&gt;&lt;urls&gt;&lt;/urls&gt;&lt;/record&gt;&lt;/Cite&gt;&lt;/EndNote&gt;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(36)</w:t>
            </w:r>
            <w:r w:rsidRPr="00402DF8">
              <w:fldChar w:fldCharType="end"/>
            </w:r>
          </w:p>
        </w:tc>
        <w:tc>
          <w:tcPr>
            <w:tcW w:w="4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E7ED616" w14:textId="5134018B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2E7D599" w14:textId="532C1453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2FA0CA0" w14:textId="5D14A465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DC318E3" w14:textId="7BF39446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09E903D" w14:textId="4A8C3C9D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E102A7B" w14:textId="00FE1E31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D3AA4FA" w14:textId="2FD8F865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DD7C62A" w14:textId="31BE162E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9DA0DB4" w14:textId="6465BFBC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64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D4C8110" w14:textId="2E796966" w:rsidR="00A03D70" w:rsidRDefault="00A03D70" w:rsidP="00A03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6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B003860" w14:textId="02CD44FA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Very Good</w:t>
            </w:r>
          </w:p>
        </w:tc>
      </w:tr>
      <w:tr w:rsidR="00A03D70" w:rsidRPr="00F54AE4" w14:paraId="773BC384" w14:textId="77777777" w:rsidTr="00FA55F9">
        <w:tc>
          <w:tcPr>
            <w:tcW w:w="44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6C723CC" w14:textId="71DA0399" w:rsidR="00A03D70" w:rsidRDefault="00A03D70" w:rsidP="00A03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481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B4F521" w14:textId="71793C55" w:rsidR="00A03D70" w:rsidRPr="00402DF8" w:rsidRDefault="00A03D70" w:rsidP="00A03D70">
            <w:r w:rsidRPr="00402DF8">
              <w:t>Sumit Goyal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&lt;EndNote&gt;&lt;Cite&gt;&lt;Author&gt;Goyal&lt;/Author&gt;&lt;Year&gt;2018&lt;/Year&gt;&lt;RecNum&gt;23&lt;/RecNum&gt;&lt;DisplayText&gt;(38)&lt;/DisplayText&gt;&lt;record&gt;&lt;rec-number&gt;23&lt;/rec-number&gt;&lt;foreign-keys&gt;&lt;key app="EN" db-id="a29f2z0p8ds50eeze2nx9tekwztpw9axef55" timestamp="1777117690"&gt;23&lt;/key&gt;&lt;/foreign-keys&gt;&lt;ref-type name="Journal Article"&gt;17&lt;/ref-type&gt;&lt;contributors&gt;&lt;authors&gt;&lt;author&gt;Goyal, Prachi&lt;/author&gt;&lt;author&gt;Mehta, Akshay&lt;/author&gt;&lt;author&gt;Kaur, Jasbinder&lt;/author&gt;&lt;author&gt;Jain, Suksham&lt;/author&gt;&lt;author&gt;Guglani, Vishal&lt;/author&gt;&lt;author&gt;Chawla, Deepak&lt;/author&gt;&lt;/authors&gt;&lt;/contributors&gt;&lt;titles&gt;&lt;title&gt;Fluid supplementation in management of neonatal hyperbilirubinemia: a randomized controlled trial&lt;/title&gt;&lt;secondary-title&gt;The Journal of Maternal-Fetal &amp;amp; Neonatal Medicine&lt;/secondary-title&gt;&lt;/titles&gt;&lt;periodical&gt;&lt;full-title&gt;The Journal of Maternal-Fetal &amp;amp; Neonatal Medicine&lt;/full-title&gt;&lt;/periodical&gt;&lt;pages&gt;2678-2684&lt;/pages&gt;&lt;volume&gt;31&lt;/volume&gt;&lt;number&gt;20&lt;/number&gt;&lt;dates&gt;&lt;year&gt;2018&lt;/year&gt;&lt;/dates&gt;&lt;isbn&gt;1476-7058&lt;/isbn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(38)</w:t>
            </w:r>
            <w:r w:rsidRPr="00402DF8">
              <w:fldChar w:fldCharType="end"/>
            </w:r>
          </w:p>
        </w:tc>
        <w:tc>
          <w:tcPr>
            <w:tcW w:w="4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92CD508" w14:textId="17DBD2E9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7F574A3" w14:textId="6736EEF0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E887E2A" w14:textId="41796A2B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55CC8ED" w14:textId="69EACC8F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3952ABB" w14:textId="6FB67B17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C94FA83" w14:textId="469D05D6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A5B3E5E" w14:textId="10F5AC8D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97480A1" w14:textId="3BE94D7A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5776A37" w14:textId="004E1A44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64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132B5FF" w14:textId="4F52471E" w:rsidR="00A03D70" w:rsidRDefault="00A03D70" w:rsidP="00A03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6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17CAE6A" w14:textId="227F2E62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Very Good</w:t>
            </w:r>
          </w:p>
        </w:tc>
      </w:tr>
      <w:tr w:rsidR="00A03D70" w:rsidRPr="00F54AE4" w14:paraId="039EBE5B" w14:textId="77777777" w:rsidTr="00FA55F9">
        <w:tc>
          <w:tcPr>
            <w:tcW w:w="442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491AE18" w14:textId="5E9069CE" w:rsidR="00A03D70" w:rsidRDefault="00A03D70" w:rsidP="00A03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481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3D08334" w14:textId="767BD079" w:rsidR="00A03D70" w:rsidRPr="00402DF8" w:rsidRDefault="00A03D70" w:rsidP="00A03D70">
            <w:r w:rsidRPr="00402DF8">
              <w:t>Shereen Khan et al</w:t>
            </w:r>
            <w:r w:rsidRPr="00402DF8">
              <w:fldChar w:fldCharType="begin"/>
            </w:r>
            <w:r w:rsidRPr="00402DF8">
              <w:instrText xml:space="preserve"> ADDIN EN.CITE &lt;EndNote&gt;&lt;Cite&gt;&lt;Author&gt;Sharma&lt;/Author&gt;&lt;Year&gt;2022&lt;/Year&gt;&lt;RecNum&gt;25&lt;/RecNum&gt;&lt;DisplayText&gt;(39)&lt;/DisplayText&gt;&lt;record&gt;&lt;rec-number&gt;25&lt;/rec-number&gt;&lt;foreign-keys&gt;&lt;key app="EN" db-id="a29f2z0p8ds50eeze2nx9tekwztpw9axef55" timestamp="1777117955"&gt;25&lt;/key&gt;&lt;/foreign-keys&gt;&lt;ref-type name="Journal Article"&gt;17&lt;/ref-type&gt;&lt;contributors&gt;&lt;authors&gt;&lt;author&gt;Sharma, Shrdha&lt;/author&gt;&lt;author&gt;Vinayak, Rajeev&lt;/author&gt;&lt;author&gt;Hajela, Rita&lt;/author&gt;&lt;/authors&gt;&lt;/contributors&gt;&lt;titles&gt;&lt;title&gt;Effect of phototherapy on serum electrolytes in neonatal hyperbilirubinemia&lt;/title&gt;&lt;secondary-title&gt;European Journal of Molecular and Clinical Medicine&lt;/secondary-title&gt;&lt;/titles&gt;&lt;periodical&gt;&lt;full-title&gt;European Journal of Molecular and Clinical Medicine&lt;/full-title&gt;&lt;/periodical&gt;&lt;pages&gt;1-10&lt;/pages&gt;&lt;volume&gt;9&lt;/volume&gt;&lt;number&gt;2&lt;/number&gt;&lt;dates&gt;&lt;year&gt;2022&lt;/year&gt;&lt;/dates&gt;&lt;isbn&gt;2515-8260&lt;/isbn&gt;&lt;urls&gt;&lt;/urls&gt;&lt;/record&gt;&lt;/Cite&gt;&lt;/EndNote&gt;</w:instrText>
            </w:r>
            <w:r w:rsidRPr="00402DF8">
              <w:fldChar w:fldCharType="separate"/>
            </w:r>
            <w:r w:rsidRPr="00402DF8">
              <w:rPr>
                <w:noProof/>
              </w:rPr>
              <w:t>(39)</w:t>
            </w:r>
            <w:r w:rsidRPr="00402DF8">
              <w:fldChar w:fldCharType="end"/>
            </w:r>
          </w:p>
        </w:tc>
        <w:tc>
          <w:tcPr>
            <w:tcW w:w="4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1465817" w14:textId="0423175C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F54AE4">
              <w:rPr>
                <w:sz w:val="24"/>
                <w:szCs w:val="24"/>
              </w:rPr>
              <w:t>○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2AE459F" w14:textId="5143C8E9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2B1A161" w14:textId="307F7E18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388DE0E" w14:textId="26152454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4BB946E" w14:textId="141F7A8B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F54AE4">
              <w:rPr>
                <w:sz w:val="24"/>
                <w:szCs w:val="24"/>
              </w:rPr>
              <w:t>○</w:t>
            </w:r>
          </w:p>
        </w:tc>
        <w:tc>
          <w:tcPr>
            <w:tcW w:w="498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B3A1587" w14:textId="16ACD9AD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E58C685" w14:textId="002777A7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EC4940F" w14:textId="0525DED2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★</w:t>
            </w:r>
          </w:p>
        </w:tc>
        <w:tc>
          <w:tcPr>
            <w:tcW w:w="50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671090C" w14:textId="18E1C4A8" w:rsidR="00A03D70" w:rsidRPr="00F54AE4" w:rsidRDefault="00A03D70" w:rsidP="00A03D70">
            <w:pPr>
              <w:jc w:val="center"/>
              <w:rPr>
                <w:sz w:val="24"/>
                <w:szCs w:val="24"/>
              </w:rPr>
            </w:pPr>
            <w:r w:rsidRPr="00F54AE4">
              <w:rPr>
                <w:sz w:val="24"/>
                <w:szCs w:val="24"/>
              </w:rPr>
              <w:t>○</w:t>
            </w:r>
          </w:p>
        </w:tc>
        <w:tc>
          <w:tcPr>
            <w:tcW w:w="649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974E61A" w14:textId="284222E2" w:rsidR="00A03D70" w:rsidRDefault="00A03D70" w:rsidP="00A03D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63" w:type="dxa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4AC5DFF" w14:textId="0C40EE17" w:rsidR="00A03D70" w:rsidRPr="00200285" w:rsidRDefault="00A03D70" w:rsidP="00A03D70">
            <w:pPr>
              <w:jc w:val="center"/>
              <w:rPr>
                <w:sz w:val="22"/>
                <w:szCs w:val="22"/>
              </w:rPr>
            </w:pPr>
            <w:r w:rsidRPr="00200285">
              <w:rPr>
                <w:sz w:val="22"/>
                <w:szCs w:val="22"/>
              </w:rPr>
              <w:t>Good</w:t>
            </w:r>
          </w:p>
        </w:tc>
      </w:tr>
    </w:tbl>
    <w:p w14:paraId="08765301" w14:textId="77777777" w:rsidR="00F54AE4" w:rsidRPr="00F54AE4" w:rsidRDefault="00000000" w:rsidP="00F54AE4">
      <w:pPr>
        <w:pStyle w:val="ListParagraph"/>
        <w:numPr>
          <w:ilvl w:val="0"/>
          <w:numId w:val="3"/>
        </w:numPr>
        <w:spacing w:before="120" w:after="40" w:line="360" w:lineRule="auto"/>
        <w:jc w:val="both"/>
        <w:rPr>
          <w:sz w:val="32"/>
          <w:szCs w:val="32"/>
        </w:rPr>
      </w:pPr>
      <w:r w:rsidRPr="00F54AE4">
        <w:rPr>
          <w:sz w:val="24"/>
          <w:szCs w:val="24"/>
        </w:rPr>
        <w:t>NOS Selection domain (S1</w:t>
      </w:r>
      <w:r w:rsidR="00F54AE4" w:rsidRPr="00F54AE4">
        <w:rPr>
          <w:sz w:val="24"/>
          <w:szCs w:val="24"/>
        </w:rPr>
        <w:t>-</w:t>
      </w:r>
      <w:r w:rsidRPr="00F54AE4">
        <w:rPr>
          <w:sz w:val="24"/>
          <w:szCs w:val="24"/>
        </w:rPr>
        <w:t xml:space="preserve">S4): S1 = Representativeness of exposed cohort; S2 = Selection of non-exposed cohort; S3 = Ascertainment of exposure; S4 = Outcome </w:t>
      </w:r>
      <w:r w:rsidR="00F54AE4" w:rsidRPr="00F54AE4">
        <w:rPr>
          <w:sz w:val="24"/>
          <w:szCs w:val="24"/>
        </w:rPr>
        <w:t>does not present</w:t>
      </w:r>
      <w:r w:rsidRPr="00F54AE4">
        <w:rPr>
          <w:sz w:val="24"/>
          <w:szCs w:val="24"/>
        </w:rPr>
        <w:t xml:space="preserve"> at start.</w:t>
      </w:r>
    </w:p>
    <w:p w14:paraId="36D364DD" w14:textId="77777777" w:rsidR="00F54AE4" w:rsidRPr="00F54AE4" w:rsidRDefault="00000000" w:rsidP="00F54AE4">
      <w:pPr>
        <w:pStyle w:val="ListParagraph"/>
        <w:numPr>
          <w:ilvl w:val="0"/>
          <w:numId w:val="3"/>
        </w:numPr>
        <w:spacing w:before="120" w:after="40" w:line="360" w:lineRule="auto"/>
        <w:jc w:val="both"/>
        <w:rPr>
          <w:sz w:val="32"/>
          <w:szCs w:val="32"/>
        </w:rPr>
      </w:pPr>
      <w:r w:rsidRPr="00F54AE4">
        <w:rPr>
          <w:sz w:val="24"/>
          <w:szCs w:val="24"/>
        </w:rPr>
        <w:t>NOS Comparability domain (C1</w:t>
      </w:r>
      <w:r w:rsidR="00F54AE4" w:rsidRPr="00F54AE4">
        <w:rPr>
          <w:sz w:val="24"/>
          <w:szCs w:val="24"/>
        </w:rPr>
        <w:t>-</w:t>
      </w:r>
      <w:r w:rsidRPr="00F54AE4">
        <w:rPr>
          <w:sz w:val="24"/>
          <w:szCs w:val="24"/>
        </w:rPr>
        <w:t>C2): C1 = Comparability on primary confounder; C2 = Additional confounder.</w:t>
      </w:r>
    </w:p>
    <w:p w14:paraId="69F369D9" w14:textId="77777777" w:rsidR="00F54AE4" w:rsidRPr="00F54AE4" w:rsidRDefault="00000000" w:rsidP="00F54AE4">
      <w:pPr>
        <w:pStyle w:val="ListParagraph"/>
        <w:numPr>
          <w:ilvl w:val="0"/>
          <w:numId w:val="3"/>
        </w:numPr>
        <w:spacing w:before="120" w:after="40" w:line="360" w:lineRule="auto"/>
        <w:jc w:val="both"/>
        <w:rPr>
          <w:sz w:val="32"/>
          <w:szCs w:val="32"/>
        </w:rPr>
      </w:pPr>
      <w:r w:rsidRPr="00F54AE4">
        <w:rPr>
          <w:sz w:val="24"/>
          <w:szCs w:val="24"/>
        </w:rPr>
        <w:t>NOS Outcome domain (O1</w:t>
      </w:r>
      <w:r w:rsidR="00F54AE4" w:rsidRPr="00F54AE4">
        <w:rPr>
          <w:sz w:val="24"/>
          <w:szCs w:val="24"/>
        </w:rPr>
        <w:t>-</w:t>
      </w:r>
      <w:r w:rsidRPr="00F54AE4">
        <w:rPr>
          <w:sz w:val="24"/>
          <w:szCs w:val="24"/>
        </w:rPr>
        <w:t>O3): O1 = Assessment of outcome; O2 = Follow-up long enough for outcomes to occur; O3 = Adequacy of follow-up.</w:t>
      </w:r>
    </w:p>
    <w:p w14:paraId="7B634570" w14:textId="77777777" w:rsidR="00F54AE4" w:rsidRPr="00F54AE4" w:rsidRDefault="00000000" w:rsidP="00F54AE4">
      <w:pPr>
        <w:pStyle w:val="ListParagraph"/>
        <w:numPr>
          <w:ilvl w:val="0"/>
          <w:numId w:val="3"/>
        </w:numPr>
        <w:spacing w:before="120" w:after="40" w:line="360" w:lineRule="auto"/>
        <w:jc w:val="both"/>
        <w:rPr>
          <w:sz w:val="32"/>
          <w:szCs w:val="32"/>
        </w:rPr>
      </w:pPr>
      <w:r w:rsidRPr="00F54AE4">
        <w:rPr>
          <w:rFonts w:ascii="Segoe UI Symbol" w:hAnsi="Segoe UI Symbol" w:cs="Segoe UI Symbol"/>
          <w:sz w:val="24"/>
          <w:szCs w:val="24"/>
        </w:rPr>
        <w:t>★</w:t>
      </w:r>
      <w:r w:rsidRPr="00F54AE4">
        <w:rPr>
          <w:sz w:val="24"/>
          <w:szCs w:val="24"/>
        </w:rPr>
        <w:t xml:space="preserve"> = criterion met; ○ = criterion not met. Maximum score = 9 stars.</w:t>
      </w:r>
    </w:p>
    <w:p w14:paraId="6FCA5BDC" w14:textId="74C4D38F" w:rsidR="001C7356" w:rsidRPr="00F54AE4" w:rsidRDefault="00000000" w:rsidP="00F54AE4">
      <w:pPr>
        <w:pStyle w:val="ListParagraph"/>
        <w:numPr>
          <w:ilvl w:val="0"/>
          <w:numId w:val="3"/>
        </w:numPr>
        <w:spacing w:before="120" w:after="40" w:line="360" w:lineRule="auto"/>
        <w:jc w:val="both"/>
        <w:rPr>
          <w:sz w:val="32"/>
          <w:szCs w:val="32"/>
        </w:rPr>
      </w:pPr>
      <w:r w:rsidRPr="00F54AE4">
        <w:rPr>
          <w:sz w:val="24"/>
          <w:szCs w:val="24"/>
        </w:rPr>
        <w:t>Quality grading: Very Good ≥7 stars; Good = 5</w:t>
      </w:r>
      <w:r w:rsidR="00F54AE4" w:rsidRPr="00F54AE4">
        <w:rPr>
          <w:sz w:val="24"/>
          <w:szCs w:val="24"/>
        </w:rPr>
        <w:t>-</w:t>
      </w:r>
      <w:r w:rsidRPr="00F54AE4">
        <w:rPr>
          <w:sz w:val="24"/>
          <w:szCs w:val="24"/>
        </w:rPr>
        <w:t>6 stars</w:t>
      </w:r>
      <w:r w:rsidR="009362CC">
        <w:rPr>
          <w:sz w:val="24"/>
          <w:szCs w:val="24"/>
        </w:rPr>
        <w:t>; Poor = less than 5 stars</w:t>
      </w:r>
    </w:p>
    <w:sectPr w:rsidR="001C7356" w:rsidRPr="00F54AE4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CEC32" w14:textId="77777777" w:rsidR="00553A8B" w:rsidRDefault="00553A8B" w:rsidP="00F4273A">
      <w:r>
        <w:separator/>
      </w:r>
    </w:p>
  </w:endnote>
  <w:endnote w:type="continuationSeparator" w:id="0">
    <w:p w14:paraId="6EB3391E" w14:textId="77777777" w:rsidR="00553A8B" w:rsidRDefault="00553A8B" w:rsidP="00F4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5475D" w14:textId="77777777" w:rsidR="00553A8B" w:rsidRDefault="00553A8B" w:rsidP="00F4273A">
      <w:r>
        <w:separator/>
      </w:r>
    </w:p>
  </w:footnote>
  <w:footnote w:type="continuationSeparator" w:id="0">
    <w:p w14:paraId="208F8997" w14:textId="77777777" w:rsidR="00553A8B" w:rsidRDefault="00553A8B" w:rsidP="00F42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B65D1"/>
    <w:multiLevelType w:val="hybridMultilevel"/>
    <w:tmpl w:val="868C46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015AE"/>
    <w:multiLevelType w:val="hybridMultilevel"/>
    <w:tmpl w:val="704C7CF0"/>
    <w:lvl w:ilvl="0" w:tplc="A730757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94728"/>
    <w:multiLevelType w:val="hybridMultilevel"/>
    <w:tmpl w:val="F4B213DE"/>
    <w:lvl w:ilvl="0" w:tplc="AA120398">
      <w:start w:val="1"/>
      <w:numFmt w:val="bullet"/>
      <w:lvlText w:val="●"/>
      <w:lvlJc w:val="left"/>
      <w:pPr>
        <w:ind w:left="720" w:hanging="360"/>
      </w:pPr>
    </w:lvl>
    <w:lvl w:ilvl="1" w:tplc="404AB868">
      <w:start w:val="1"/>
      <w:numFmt w:val="bullet"/>
      <w:lvlText w:val="○"/>
      <w:lvlJc w:val="left"/>
      <w:pPr>
        <w:ind w:left="1440" w:hanging="360"/>
      </w:pPr>
    </w:lvl>
    <w:lvl w:ilvl="2" w:tplc="EF648F4A">
      <w:start w:val="1"/>
      <w:numFmt w:val="bullet"/>
      <w:lvlText w:val="■"/>
      <w:lvlJc w:val="left"/>
      <w:pPr>
        <w:ind w:left="2160" w:hanging="360"/>
      </w:pPr>
    </w:lvl>
    <w:lvl w:ilvl="3" w:tplc="AAC25AF6">
      <w:start w:val="1"/>
      <w:numFmt w:val="bullet"/>
      <w:lvlText w:val="●"/>
      <w:lvlJc w:val="left"/>
      <w:pPr>
        <w:ind w:left="2880" w:hanging="360"/>
      </w:pPr>
    </w:lvl>
    <w:lvl w:ilvl="4" w:tplc="08B8C0FE">
      <w:start w:val="1"/>
      <w:numFmt w:val="bullet"/>
      <w:lvlText w:val="○"/>
      <w:lvlJc w:val="left"/>
      <w:pPr>
        <w:ind w:left="3600" w:hanging="360"/>
      </w:pPr>
    </w:lvl>
    <w:lvl w:ilvl="5" w:tplc="4A340AB4">
      <w:start w:val="1"/>
      <w:numFmt w:val="bullet"/>
      <w:lvlText w:val="■"/>
      <w:lvlJc w:val="left"/>
      <w:pPr>
        <w:ind w:left="4320" w:hanging="360"/>
      </w:pPr>
    </w:lvl>
    <w:lvl w:ilvl="6" w:tplc="EE802F12">
      <w:start w:val="1"/>
      <w:numFmt w:val="bullet"/>
      <w:lvlText w:val="●"/>
      <w:lvlJc w:val="left"/>
      <w:pPr>
        <w:ind w:left="5040" w:hanging="360"/>
      </w:pPr>
    </w:lvl>
    <w:lvl w:ilvl="7" w:tplc="2910947E">
      <w:start w:val="1"/>
      <w:numFmt w:val="bullet"/>
      <w:lvlText w:val="●"/>
      <w:lvlJc w:val="left"/>
      <w:pPr>
        <w:ind w:left="5760" w:hanging="360"/>
      </w:pPr>
    </w:lvl>
    <w:lvl w:ilvl="8" w:tplc="3AAAFC40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9A40B1C"/>
    <w:multiLevelType w:val="hybridMultilevel"/>
    <w:tmpl w:val="C41841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E589C"/>
    <w:multiLevelType w:val="hybridMultilevel"/>
    <w:tmpl w:val="1DE66A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990808">
    <w:abstractNumId w:val="2"/>
    <w:lvlOverride w:ilvl="0">
      <w:startOverride w:val="1"/>
    </w:lvlOverride>
  </w:num>
  <w:num w:numId="2" w16cid:durableId="84153261">
    <w:abstractNumId w:val="4"/>
  </w:num>
  <w:num w:numId="3" w16cid:durableId="910235176">
    <w:abstractNumId w:val="0"/>
  </w:num>
  <w:num w:numId="4" w16cid:durableId="1142771506">
    <w:abstractNumId w:val="3"/>
  </w:num>
  <w:num w:numId="5" w16cid:durableId="1850101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356"/>
    <w:rsid w:val="00115509"/>
    <w:rsid w:val="001C7356"/>
    <w:rsid w:val="00200285"/>
    <w:rsid w:val="003036F1"/>
    <w:rsid w:val="00342057"/>
    <w:rsid w:val="00376BEE"/>
    <w:rsid w:val="00377837"/>
    <w:rsid w:val="003F1D80"/>
    <w:rsid w:val="004B1C6E"/>
    <w:rsid w:val="005242AC"/>
    <w:rsid w:val="00553A8B"/>
    <w:rsid w:val="005B08E2"/>
    <w:rsid w:val="0061416D"/>
    <w:rsid w:val="006817FC"/>
    <w:rsid w:val="0070749F"/>
    <w:rsid w:val="007C3831"/>
    <w:rsid w:val="0086326C"/>
    <w:rsid w:val="00920CCC"/>
    <w:rsid w:val="0092410D"/>
    <w:rsid w:val="009362CC"/>
    <w:rsid w:val="00995266"/>
    <w:rsid w:val="009D7FF4"/>
    <w:rsid w:val="00A03D70"/>
    <w:rsid w:val="00A47848"/>
    <w:rsid w:val="00AB7D7F"/>
    <w:rsid w:val="00B319F2"/>
    <w:rsid w:val="00B555F7"/>
    <w:rsid w:val="00B76A4D"/>
    <w:rsid w:val="00CB2B23"/>
    <w:rsid w:val="00CB4AF8"/>
    <w:rsid w:val="00D302E8"/>
    <w:rsid w:val="00D96224"/>
    <w:rsid w:val="00E81029"/>
    <w:rsid w:val="00EC43FC"/>
    <w:rsid w:val="00F0020A"/>
    <w:rsid w:val="00F4273A"/>
    <w:rsid w:val="00F54AE4"/>
    <w:rsid w:val="00F9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57BAF"/>
  <w15:docId w15:val="{918BF213-1563-496B-B56A-45FB0C6B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F54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27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73A"/>
  </w:style>
  <w:style w:type="paragraph" w:styleId="Footer">
    <w:name w:val="footer"/>
    <w:basedOn w:val="Normal"/>
    <w:link w:val="FooterChar"/>
    <w:uiPriority w:val="99"/>
    <w:unhideWhenUsed/>
    <w:rsid w:val="00F427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3777</Words>
  <Characters>21535</Characters>
  <Application>Microsoft Office Word</Application>
  <DocSecurity>0</DocSecurity>
  <Lines>179</Lines>
  <Paragraphs>50</Paragraphs>
  <ScaleCrop>false</ScaleCrop>
  <Company/>
  <LinksUpToDate>false</LinksUpToDate>
  <CharactersWithSpaces>25262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afe3310@gmail.com</cp:lastModifiedBy>
  <cp:revision>30</cp:revision>
  <dcterms:created xsi:type="dcterms:W3CDTF">2026-06-09T13:57:00Z</dcterms:created>
  <dcterms:modified xsi:type="dcterms:W3CDTF">2026-07-11T13:31:00Z</dcterms:modified>
</cp:coreProperties>
</file>