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5A" w:rsidRDefault="00737C4B" w:rsidP="0061105A">
      <w:pPr>
        <w:tabs>
          <w:tab w:val="left" w:pos="1134"/>
        </w:tabs>
        <w:spacing w:after="120"/>
      </w:pPr>
      <w:r>
        <w:rPr>
          <w:b/>
        </w:rPr>
        <w:t xml:space="preserve">Figure </w:t>
      </w:r>
      <w:r w:rsidR="00ED5E12">
        <w:rPr>
          <w:b/>
        </w:rPr>
        <w:t>S</w:t>
      </w:r>
      <w:r>
        <w:rPr>
          <w:b/>
        </w:rPr>
        <w:t>1.</w:t>
      </w:r>
      <w:r w:rsidR="0061105A">
        <w:rPr>
          <w:b/>
        </w:rPr>
        <w:tab/>
      </w:r>
      <w:r w:rsidRPr="00B92DB3">
        <w:t>Percen</w:t>
      </w:r>
      <w:bookmarkStart w:id="0" w:name="_GoBack"/>
      <w:bookmarkEnd w:id="0"/>
      <w:r w:rsidRPr="00B92DB3">
        <w:t xml:space="preserve">tage (95% CI) of 3C Subjects with any IADL </w:t>
      </w:r>
      <w:proofErr w:type="spellStart"/>
      <w:r w:rsidRPr="00B92DB3">
        <w:t>impairment</w:t>
      </w:r>
      <w:r w:rsidRPr="00B92DB3">
        <w:rPr>
          <w:vertAlign w:val="superscript"/>
        </w:rPr>
        <w:t>a</w:t>
      </w:r>
      <w:proofErr w:type="spellEnd"/>
      <w:r w:rsidRPr="00B92DB3">
        <w:rPr>
          <w:vertAlign w:val="superscript"/>
        </w:rPr>
        <w:t xml:space="preserve"> </w:t>
      </w:r>
      <w:r w:rsidRPr="00B92DB3">
        <w:t>at each assessment</w:t>
      </w:r>
    </w:p>
    <w:p w:rsidR="00737C4B" w:rsidRDefault="0061105A" w:rsidP="0061105A">
      <w:pPr>
        <w:tabs>
          <w:tab w:val="left" w:pos="1134"/>
        </w:tabs>
        <w:spacing w:after="120"/>
      </w:pPr>
      <w:r>
        <w:tab/>
      </w:r>
      <w:proofErr w:type="gramStart"/>
      <w:r w:rsidR="00737C4B" w:rsidRPr="00B92DB3">
        <w:t>by</w:t>
      </w:r>
      <w:proofErr w:type="gramEnd"/>
      <w:r w:rsidR="00737C4B" w:rsidRPr="00B92DB3">
        <w:t xml:space="preserve"> Depressive Symptom Change over 1 Year</w:t>
      </w:r>
      <w:r w:rsidR="00737C4B">
        <w:t>.</w:t>
      </w:r>
    </w:p>
    <w:p w:rsidR="00737C4B" w:rsidRDefault="00737C4B" w:rsidP="00737C4B">
      <w:r>
        <w:rPr>
          <w:noProof/>
          <w:lang w:val="en-CA" w:eastAsia="en-CA"/>
        </w:rPr>
        <w:drawing>
          <wp:inline distT="0" distB="0" distL="0" distR="0">
            <wp:extent cx="5486400" cy="5486400"/>
            <wp:effectExtent l="0" t="0" r="0" b="0"/>
            <wp:docPr id="2" name="Picture 2" descr="percIADLMMSEad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ercIADLMMSEad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4B" w:rsidRDefault="00737C4B" w:rsidP="00737C4B">
      <w:pPr>
        <w:rPr>
          <w:sz w:val="22"/>
          <w:szCs w:val="22"/>
        </w:rPr>
      </w:pPr>
      <w:proofErr w:type="spellStart"/>
      <w:proofErr w:type="gramStart"/>
      <w:r w:rsidRPr="00BD4B2B">
        <w:rPr>
          <w:sz w:val="22"/>
          <w:szCs w:val="22"/>
          <w:vertAlign w:val="superscript"/>
        </w:rPr>
        <w:t>a</w:t>
      </w:r>
      <w:r w:rsidRPr="00BD4B2B">
        <w:rPr>
          <w:sz w:val="22"/>
          <w:szCs w:val="22"/>
        </w:rPr>
        <w:t>adjusted</w:t>
      </w:r>
      <w:proofErr w:type="spellEnd"/>
      <w:proofErr w:type="gramEnd"/>
      <w:r w:rsidRPr="00BD4B2B">
        <w:rPr>
          <w:sz w:val="22"/>
          <w:szCs w:val="22"/>
        </w:rPr>
        <w:t xml:space="preserve"> for age, sex and baseline MMSE</w:t>
      </w:r>
    </w:p>
    <w:p w:rsidR="00737C4B" w:rsidRDefault="00737C4B" w:rsidP="00737C4B">
      <w:pPr>
        <w:spacing w:after="200" w:line="276" w:lineRule="auto"/>
        <w:rPr>
          <w:sz w:val="22"/>
          <w:szCs w:val="22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1762"/>
        <w:gridCol w:w="1167"/>
        <w:gridCol w:w="1167"/>
        <w:gridCol w:w="1182"/>
      </w:tblGrid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Baseline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30 </w:t>
            </w:r>
          </w:p>
        </w:tc>
      </w:tr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None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16.21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20.69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15.20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19.00 </w:t>
            </w:r>
          </w:p>
        </w:tc>
      </w:tr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Baseline Only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53.21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25.14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23.70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27.63 </w:t>
            </w:r>
          </w:p>
        </w:tc>
      </w:tr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New Onset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20.37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40.05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34.91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41.61 </w:t>
            </w:r>
          </w:p>
        </w:tc>
      </w:tr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bookmarkStart w:id="1" w:name="tab:percentageiADLadj" w:colFirst="4" w:colLast="4"/>
            <w:r>
              <w:t xml:space="preserve">Persistent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32.23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47.12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54.24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55.02 </w:t>
            </w:r>
          </w:p>
        </w:tc>
      </w:tr>
      <w:bookmarkEnd w:id="1"/>
      <w:tr w:rsidR="00737C4B" w:rsidTr="006F6020">
        <w:trPr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C4B" w:rsidRDefault="00737C4B" w:rsidP="006F6020">
            <w:pPr>
              <w:jc w:val="center"/>
              <w:textAlignment w:val="baseline"/>
            </w:pPr>
            <w:r>
              <w:t xml:space="preserve">Adjusted Percentage of Patients with any IADL over time by Depression Category </w:t>
            </w:r>
          </w:p>
        </w:tc>
      </w:tr>
    </w:tbl>
    <w:p w:rsidR="00737C4B" w:rsidRDefault="00737C4B" w:rsidP="00737C4B">
      <w:pPr>
        <w:spacing w:after="200" w:line="276" w:lineRule="auto"/>
        <w:rPr>
          <w:sz w:val="22"/>
          <w:szCs w:val="22"/>
        </w:rPr>
      </w:pPr>
    </w:p>
    <w:p w:rsidR="00737C4B" w:rsidRDefault="00737C4B" w:rsidP="00737C4B">
      <w:pPr>
        <w:rPr>
          <w:sz w:val="22"/>
          <w:szCs w:val="22"/>
        </w:rPr>
      </w:pPr>
    </w:p>
    <w:p w:rsidR="0061105A" w:rsidRDefault="00737C4B" w:rsidP="0061105A">
      <w:pPr>
        <w:tabs>
          <w:tab w:val="left" w:pos="1134"/>
        </w:tabs>
        <w:spacing w:after="120"/>
      </w:pPr>
      <w:r>
        <w:rPr>
          <w:b/>
        </w:rPr>
        <w:t xml:space="preserve">Figure </w:t>
      </w:r>
      <w:r w:rsidR="00ED5E12">
        <w:rPr>
          <w:b/>
        </w:rPr>
        <w:t>S</w:t>
      </w:r>
      <w:r>
        <w:rPr>
          <w:b/>
        </w:rPr>
        <w:t>2.</w:t>
      </w:r>
      <w:r w:rsidR="0061105A">
        <w:rPr>
          <w:b/>
        </w:rPr>
        <w:tab/>
      </w:r>
      <w:r w:rsidRPr="00B92DB3">
        <w:t xml:space="preserve">Percentage (95% CI) of 3C Subjects with any </w:t>
      </w:r>
      <w:r>
        <w:t>B</w:t>
      </w:r>
      <w:r w:rsidRPr="00B92DB3">
        <w:t xml:space="preserve">ADL </w:t>
      </w:r>
      <w:proofErr w:type="spellStart"/>
      <w:r w:rsidRPr="00B92DB3">
        <w:t>impairment</w:t>
      </w:r>
      <w:r w:rsidRPr="00B92DB3">
        <w:rPr>
          <w:vertAlign w:val="superscript"/>
        </w:rPr>
        <w:t>a</w:t>
      </w:r>
      <w:proofErr w:type="spellEnd"/>
      <w:r w:rsidRPr="00B92DB3">
        <w:rPr>
          <w:vertAlign w:val="superscript"/>
        </w:rPr>
        <w:t xml:space="preserve"> </w:t>
      </w:r>
      <w:r w:rsidRPr="00B92DB3">
        <w:t>at each assessment</w:t>
      </w:r>
    </w:p>
    <w:p w:rsidR="00737C4B" w:rsidRPr="00E75241" w:rsidRDefault="0061105A" w:rsidP="0061105A">
      <w:pPr>
        <w:tabs>
          <w:tab w:val="left" w:pos="1134"/>
        </w:tabs>
        <w:spacing w:after="120"/>
      </w:pPr>
      <w:r>
        <w:tab/>
      </w:r>
      <w:proofErr w:type="gramStart"/>
      <w:r w:rsidR="00737C4B" w:rsidRPr="00B92DB3">
        <w:t>by</w:t>
      </w:r>
      <w:proofErr w:type="gramEnd"/>
      <w:r w:rsidR="00737C4B" w:rsidRPr="00B92DB3">
        <w:t xml:space="preserve"> Depressive Symptom Change over 1 Year</w:t>
      </w:r>
      <w:r w:rsidR="00737C4B">
        <w:t>.</w:t>
      </w:r>
    </w:p>
    <w:p w:rsidR="00737C4B" w:rsidRDefault="00737C4B" w:rsidP="00737C4B">
      <w:r>
        <w:rPr>
          <w:noProof/>
          <w:lang w:val="en-CA" w:eastAsia="en-CA"/>
        </w:rPr>
        <w:drawing>
          <wp:inline distT="0" distB="0" distL="0" distR="0">
            <wp:extent cx="5486400" cy="5486400"/>
            <wp:effectExtent l="0" t="0" r="0" b="0"/>
            <wp:docPr id="1" name="Picture 1" descr="percBADLMMSEad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cBADLMMSEad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4B" w:rsidRPr="004C3E6F" w:rsidRDefault="00737C4B" w:rsidP="00737C4B">
      <w:pPr>
        <w:rPr>
          <w:sz w:val="22"/>
          <w:szCs w:val="22"/>
        </w:rPr>
      </w:pPr>
      <w:proofErr w:type="spellStart"/>
      <w:proofErr w:type="gramStart"/>
      <w:r w:rsidRPr="004C3E6F">
        <w:rPr>
          <w:sz w:val="22"/>
          <w:szCs w:val="22"/>
          <w:vertAlign w:val="superscript"/>
        </w:rPr>
        <w:t>a</w:t>
      </w:r>
      <w:r w:rsidRPr="004C3E6F">
        <w:rPr>
          <w:sz w:val="22"/>
          <w:szCs w:val="22"/>
        </w:rPr>
        <w:t>adjusted</w:t>
      </w:r>
      <w:proofErr w:type="spellEnd"/>
      <w:proofErr w:type="gramEnd"/>
      <w:r w:rsidRPr="004C3E6F">
        <w:rPr>
          <w:sz w:val="22"/>
          <w:szCs w:val="22"/>
        </w:rPr>
        <w:t xml:space="preserve"> for age, sex and baseline MMSE</w:t>
      </w:r>
    </w:p>
    <w:p w:rsidR="00737C4B" w:rsidRDefault="00737C4B" w:rsidP="00737C4B"/>
    <w:p w:rsidR="00737C4B" w:rsidRDefault="00737C4B" w:rsidP="00737C4B">
      <w:pPr>
        <w:rPr>
          <w:sz w:val="18"/>
          <w:szCs w:val="1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7"/>
        <w:gridCol w:w="1780"/>
        <w:gridCol w:w="1179"/>
        <w:gridCol w:w="1179"/>
        <w:gridCol w:w="1194"/>
      </w:tblGrid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Baseline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30 </w:t>
            </w:r>
          </w:p>
        </w:tc>
      </w:tr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None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4.70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8.02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9.16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8.55 </w:t>
            </w:r>
          </w:p>
        </w:tc>
      </w:tr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Baseline Only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9.97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13.92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19.33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15.50 </w:t>
            </w:r>
          </w:p>
        </w:tc>
      </w:tr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New Onset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5.76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25.35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22.99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22.13 </w:t>
            </w:r>
          </w:p>
        </w:tc>
      </w:tr>
      <w:tr w:rsidR="00737C4B" w:rsidTr="006F60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bookmarkStart w:id="2" w:name="tab:percentagepADLadj" w:colFirst="4" w:colLast="4"/>
            <w:r>
              <w:t xml:space="preserve">Persistent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18.24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29.10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34.64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C4B" w:rsidRDefault="00737C4B" w:rsidP="006F6020">
            <w:pPr>
              <w:jc w:val="right"/>
            </w:pPr>
            <w:r>
              <w:t xml:space="preserve">48.23 </w:t>
            </w:r>
          </w:p>
        </w:tc>
      </w:tr>
      <w:bookmarkEnd w:id="2"/>
      <w:tr w:rsidR="00737C4B" w:rsidTr="006F6020">
        <w:trPr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C4B" w:rsidRDefault="00737C4B" w:rsidP="006F6020">
            <w:pPr>
              <w:jc w:val="center"/>
              <w:textAlignment w:val="baseline"/>
            </w:pPr>
            <w:r>
              <w:t xml:space="preserve">Adjusted Percentage of Patients with any BADL over time by Depression Category </w:t>
            </w:r>
          </w:p>
        </w:tc>
      </w:tr>
    </w:tbl>
    <w:p w:rsidR="00B2353E" w:rsidRDefault="00B2353E"/>
    <w:sectPr w:rsidR="00B235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4B"/>
    <w:rsid w:val="0061105A"/>
    <w:rsid w:val="00737C4B"/>
    <w:rsid w:val="00B2353E"/>
    <w:rsid w:val="00E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C4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C4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Maxwell</dc:creator>
  <cp:lastModifiedBy>Colleen Maxwell</cp:lastModifiedBy>
  <cp:revision>2</cp:revision>
  <dcterms:created xsi:type="dcterms:W3CDTF">2016-07-07T14:21:00Z</dcterms:created>
  <dcterms:modified xsi:type="dcterms:W3CDTF">2016-07-07T14:21:00Z</dcterms:modified>
</cp:coreProperties>
</file>