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82" w:rsidRPr="003A1882" w:rsidRDefault="003A1882" w:rsidP="0095131C">
      <w:pPr>
        <w:rPr>
          <w:b/>
        </w:rPr>
      </w:pPr>
      <w:proofErr w:type="gramStart"/>
      <w:r w:rsidRPr="003A1882">
        <w:rPr>
          <w:b/>
        </w:rPr>
        <w:t>Additional file 4.</w:t>
      </w:r>
      <w:proofErr w:type="gramEnd"/>
      <w:r w:rsidRPr="003A1882">
        <w:rPr>
          <w:b/>
        </w:rPr>
        <w:t xml:space="preserve"> </w:t>
      </w:r>
      <w:r>
        <w:rPr>
          <w:b/>
        </w:rPr>
        <w:t>Additional information on cohort size and follow-up time of the reviewed studies</w:t>
      </w:r>
    </w:p>
    <w:p w:rsidR="0095131C" w:rsidRPr="00326666" w:rsidRDefault="0095131C" w:rsidP="0095131C">
      <w:r>
        <w:t>Number of patients in the coho</w:t>
      </w:r>
      <w:r w:rsidRPr="00326666">
        <w:t xml:space="preserve">rts analysed in the </w:t>
      </w:r>
      <w:r>
        <w:t xml:space="preserve">psychiatric readmission </w:t>
      </w:r>
      <w:r w:rsidRPr="00326666">
        <w:t>studies</w:t>
      </w:r>
      <w:r>
        <w:t xml:space="preserve"> by the type of used method (years 1990-2014, N=407)</w:t>
      </w:r>
      <w:r w:rsidRPr="00326666">
        <w:t xml:space="preserve">. </w:t>
      </w:r>
      <w:r>
        <w:t>In case patient</w:t>
      </w:r>
      <w:r w:rsidR="00FC09D7">
        <w:t xml:space="preserve">s are split into </w:t>
      </w:r>
      <w:r>
        <w:t>different sub-groups, for instance in case of looking at different diseases in parallel, the overall number of patients is used.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076"/>
        <w:gridCol w:w="1914"/>
        <w:gridCol w:w="1752"/>
        <w:gridCol w:w="1734"/>
        <w:gridCol w:w="1329"/>
      </w:tblGrid>
      <w:tr w:rsidR="0095131C" w:rsidRPr="00D65845" w:rsidTr="00CB03BC">
        <w:tc>
          <w:tcPr>
            <w:tcW w:w="1483" w:type="dxa"/>
            <w:shd w:val="clear" w:color="auto" w:fill="A6A6A6" w:themeFill="background1" w:themeFillShade="A6"/>
          </w:tcPr>
          <w:p w:rsidR="0095131C" w:rsidRPr="00F71082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NUMBER OF PATIENTS–</w:t>
            </w:r>
            <w:r w:rsidRPr="00F71082">
              <w:rPr>
                <w:b/>
              </w:rPr>
              <w:t xml:space="preserve"> DISTRIBUTION</w:t>
            </w:r>
            <w:r>
              <w:rPr>
                <w:b/>
              </w:rPr>
              <w:t>S</w:t>
            </w:r>
          </w:p>
        </w:tc>
        <w:tc>
          <w:tcPr>
            <w:tcW w:w="1076" w:type="dxa"/>
            <w:shd w:val="clear" w:color="auto" w:fill="A6A6A6" w:themeFill="background1" w:themeFillShade="A6"/>
          </w:tcPr>
          <w:p w:rsidR="0095131C" w:rsidRPr="00F71082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OVERALL</w:t>
            </w:r>
          </w:p>
        </w:tc>
        <w:tc>
          <w:tcPr>
            <w:tcW w:w="1914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REGRESSION</w:t>
            </w:r>
          </w:p>
        </w:tc>
        <w:tc>
          <w:tcPr>
            <w:tcW w:w="1752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NON-PARAMETRIC</w:t>
            </w:r>
          </w:p>
        </w:tc>
        <w:tc>
          <w:tcPr>
            <w:tcW w:w="1734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PARAMETRIC</w:t>
            </w:r>
          </w:p>
        </w:tc>
        <w:tc>
          <w:tcPr>
            <w:tcW w:w="1329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SURVIVAL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Minimum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7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30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10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7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30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1</w:t>
            </w:r>
            <w:r w:rsidRPr="00F71082">
              <w:rPr>
                <w:vertAlign w:val="superscript"/>
              </w:rPr>
              <w:t>st</w:t>
            </w:r>
            <w:r>
              <w:t xml:space="preserve"> Quartile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107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164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101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103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202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Median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306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417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202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233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615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Mean</w:t>
            </w:r>
          </w:p>
        </w:tc>
        <w:tc>
          <w:tcPr>
            <w:tcW w:w="1076" w:type="dxa"/>
          </w:tcPr>
          <w:p w:rsidR="0095131C" w:rsidRDefault="0095131C" w:rsidP="005C1F13">
            <w:pPr>
              <w:jc w:val="right"/>
            </w:pPr>
            <w:r>
              <w:t>6</w:t>
            </w:r>
            <w:r w:rsidR="005C1F13">
              <w:t>,</w:t>
            </w:r>
            <w:r>
              <w:t>357</w:t>
            </w:r>
          </w:p>
        </w:tc>
        <w:tc>
          <w:tcPr>
            <w:tcW w:w="1914" w:type="dxa"/>
          </w:tcPr>
          <w:p w:rsidR="0095131C" w:rsidRDefault="005C1F13" w:rsidP="00CB03BC">
            <w:pPr>
              <w:jc w:val="right"/>
            </w:pPr>
            <w:r>
              <w:t>8,</w:t>
            </w:r>
            <w:r w:rsidR="0095131C">
              <w:t>590</w:t>
            </w:r>
          </w:p>
        </w:tc>
        <w:tc>
          <w:tcPr>
            <w:tcW w:w="1752" w:type="dxa"/>
          </w:tcPr>
          <w:p w:rsidR="0095131C" w:rsidRDefault="0095131C" w:rsidP="005C1F13">
            <w:pPr>
              <w:jc w:val="right"/>
            </w:pPr>
            <w:r>
              <w:t>4</w:t>
            </w:r>
            <w:r w:rsidR="005C1F13">
              <w:t>,</w:t>
            </w:r>
            <w:r>
              <w:t>635</w:t>
            </w:r>
          </w:p>
        </w:tc>
        <w:tc>
          <w:tcPr>
            <w:tcW w:w="1734" w:type="dxa"/>
          </w:tcPr>
          <w:p w:rsidR="0095131C" w:rsidRDefault="005C1F13" w:rsidP="00CB03BC">
            <w:pPr>
              <w:jc w:val="right"/>
            </w:pPr>
            <w:r>
              <w:t>4,</w:t>
            </w:r>
            <w:r w:rsidR="0095131C">
              <w:t>713</w:t>
            </w:r>
          </w:p>
        </w:tc>
        <w:tc>
          <w:tcPr>
            <w:tcW w:w="1329" w:type="dxa"/>
          </w:tcPr>
          <w:p w:rsidR="0095131C" w:rsidRDefault="005C1F13" w:rsidP="00CB03BC">
            <w:pPr>
              <w:jc w:val="right"/>
            </w:pPr>
            <w:r>
              <w:t>10,</w:t>
            </w:r>
            <w:r w:rsidR="0095131C">
              <w:t>720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3</w:t>
            </w:r>
            <w:r w:rsidRPr="00F71082">
              <w:rPr>
                <w:vertAlign w:val="superscript"/>
              </w:rPr>
              <w:t>rd</w:t>
            </w:r>
            <w:r>
              <w:t xml:space="preserve"> Quartile</w:t>
            </w:r>
          </w:p>
        </w:tc>
        <w:tc>
          <w:tcPr>
            <w:tcW w:w="1076" w:type="dxa"/>
          </w:tcPr>
          <w:p w:rsidR="0095131C" w:rsidRDefault="005C1F13" w:rsidP="00CB03BC">
            <w:pPr>
              <w:jc w:val="right"/>
            </w:pPr>
            <w:r>
              <w:t>1,</w:t>
            </w:r>
            <w:r w:rsidR="0095131C">
              <w:t>231</w:t>
            </w:r>
          </w:p>
        </w:tc>
        <w:tc>
          <w:tcPr>
            <w:tcW w:w="1914" w:type="dxa"/>
          </w:tcPr>
          <w:p w:rsidR="0095131C" w:rsidRDefault="005C1F13" w:rsidP="00CB03BC">
            <w:pPr>
              <w:jc w:val="right"/>
            </w:pPr>
            <w:r>
              <w:t>1,</w:t>
            </w:r>
            <w:r w:rsidR="0095131C">
              <w:t>972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819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686</w:t>
            </w:r>
          </w:p>
        </w:tc>
        <w:tc>
          <w:tcPr>
            <w:tcW w:w="1329" w:type="dxa"/>
          </w:tcPr>
          <w:p w:rsidR="0095131C" w:rsidRDefault="005C1F13" w:rsidP="00CB03BC">
            <w:pPr>
              <w:jc w:val="right"/>
            </w:pPr>
            <w:r>
              <w:t>3,</w:t>
            </w:r>
            <w:bookmarkStart w:id="0" w:name="_GoBack"/>
            <w:bookmarkEnd w:id="0"/>
            <w:r w:rsidR="0095131C">
              <w:t>404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Maximum</w:t>
            </w:r>
          </w:p>
        </w:tc>
        <w:tc>
          <w:tcPr>
            <w:tcW w:w="1076" w:type="dxa"/>
          </w:tcPr>
          <w:p w:rsidR="0095131C" w:rsidRDefault="005C1F13" w:rsidP="00CB03BC">
            <w:pPr>
              <w:jc w:val="right"/>
            </w:pPr>
            <w:r>
              <w:t>408,</w:t>
            </w:r>
            <w:r w:rsidR="0095131C">
              <w:t>158</w:t>
            </w:r>
          </w:p>
        </w:tc>
        <w:tc>
          <w:tcPr>
            <w:tcW w:w="1914" w:type="dxa"/>
          </w:tcPr>
          <w:p w:rsidR="0095131C" w:rsidRDefault="0095131C" w:rsidP="005C1F13">
            <w:pPr>
              <w:jc w:val="right"/>
            </w:pPr>
            <w:r>
              <w:t>313</w:t>
            </w:r>
            <w:r w:rsidR="005C1F13">
              <w:t>,</w:t>
            </w:r>
            <w:r>
              <w:t>900</w:t>
            </w:r>
          </w:p>
        </w:tc>
        <w:tc>
          <w:tcPr>
            <w:tcW w:w="1752" w:type="dxa"/>
          </w:tcPr>
          <w:p w:rsidR="0095131C" w:rsidRDefault="005C1F13" w:rsidP="00CB03BC">
            <w:pPr>
              <w:jc w:val="right"/>
            </w:pPr>
            <w:r>
              <w:t>313,</w:t>
            </w:r>
            <w:r w:rsidR="0095131C">
              <w:t>900</w:t>
            </w:r>
          </w:p>
        </w:tc>
        <w:tc>
          <w:tcPr>
            <w:tcW w:w="1734" w:type="dxa"/>
          </w:tcPr>
          <w:p w:rsidR="0095131C" w:rsidRDefault="005C1F13" w:rsidP="00CB03BC">
            <w:pPr>
              <w:jc w:val="right"/>
            </w:pPr>
            <w:r>
              <w:t>313,</w:t>
            </w:r>
            <w:r w:rsidR="0095131C">
              <w:t>900</w:t>
            </w:r>
          </w:p>
        </w:tc>
        <w:tc>
          <w:tcPr>
            <w:tcW w:w="1329" w:type="dxa"/>
          </w:tcPr>
          <w:p w:rsidR="0095131C" w:rsidRDefault="0095131C" w:rsidP="005C1F13">
            <w:pPr>
              <w:jc w:val="right"/>
            </w:pPr>
            <w:r>
              <w:t>408</w:t>
            </w:r>
            <w:r w:rsidR="005C1F13">
              <w:t>,</w:t>
            </w:r>
            <w:r>
              <w:t>200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Not available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22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2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2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1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3</w:t>
            </w:r>
          </w:p>
        </w:tc>
      </w:tr>
    </w:tbl>
    <w:p w:rsidR="0095131C" w:rsidRPr="0003443C" w:rsidRDefault="0095131C" w:rsidP="0095131C">
      <w:pPr>
        <w:rPr>
          <w:rFonts w:ascii="Times New Roman" w:eastAsia="Times New Roman" w:hAnsi="Times New Roman"/>
          <w:sz w:val="24"/>
          <w:szCs w:val="24"/>
          <w:lang w:eastAsia="fi-FI"/>
        </w:rPr>
      </w:pPr>
    </w:p>
    <w:p w:rsidR="0095131C" w:rsidRPr="00B369F1" w:rsidRDefault="0095131C" w:rsidP="0095131C">
      <w:r w:rsidRPr="00B369F1">
        <w:t>Follow-up time</w:t>
      </w:r>
      <w:r>
        <w:t xml:space="preserve"> </w:t>
      </w:r>
      <w:r w:rsidRPr="00B369F1">
        <w:t>in months</w:t>
      </w:r>
      <w:r>
        <w:t xml:space="preserve"> by the type of used method, reviewed studies</w:t>
      </w:r>
      <w:r w:rsidRPr="00B369F1">
        <w:t xml:space="preserve"> </w:t>
      </w:r>
      <w:r>
        <w:t>on psychiatric readmission, years 1990–2014 (N=407).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076"/>
        <w:gridCol w:w="1914"/>
        <w:gridCol w:w="1752"/>
        <w:gridCol w:w="1734"/>
        <w:gridCol w:w="1329"/>
      </w:tblGrid>
      <w:tr w:rsidR="0095131C" w:rsidRPr="00D65845" w:rsidTr="00CB03BC">
        <w:tc>
          <w:tcPr>
            <w:tcW w:w="1483" w:type="dxa"/>
            <w:shd w:val="clear" w:color="auto" w:fill="A6A6A6" w:themeFill="background1" w:themeFillShade="A6"/>
          </w:tcPr>
          <w:p w:rsidR="0095131C" w:rsidRPr="00F71082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FOLLOW-UP TIME–</w:t>
            </w:r>
            <w:r w:rsidRPr="00F71082">
              <w:rPr>
                <w:b/>
              </w:rPr>
              <w:t xml:space="preserve"> DISTRIBUTION</w:t>
            </w:r>
            <w:r>
              <w:rPr>
                <w:b/>
              </w:rPr>
              <w:t>S</w:t>
            </w:r>
          </w:p>
        </w:tc>
        <w:tc>
          <w:tcPr>
            <w:tcW w:w="1076" w:type="dxa"/>
            <w:shd w:val="clear" w:color="auto" w:fill="A6A6A6" w:themeFill="background1" w:themeFillShade="A6"/>
          </w:tcPr>
          <w:p w:rsidR="0095131C" w:rsidRPr="00F71082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OVERALL</w:t>
            </w:r>
          </w:p>
        </w:tc>
        <w:tc>
          <w:tcPr>
            <w:tcW w:w="1914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REGRESSION</w:t>
            </w:r>
          </w:p>
        </w:tc>
        <w:tc>
          <w:tcPr>
            <w:tcW w:w="1752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NON-PARAMETRIC</w:t>
            </w:r>
          </w:p>
        </w:tc>
        <w:tc>
          <w:tcPr>
            <w:tcW w:w="1734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PARAMETRIC</w:t>
            </w:r>
          </w:p>
        </w:tc>
        <w:tc>
          <w:tcPr>
            <w:tcW w:w="1329" w:type="dxa"/>
            <w:shd w:val="clear" w:color="auto" w:fill="A6A6A6" w:themeFill="background1" w:themeFillShade="A6"/>
          </w:tcPr>
          <w:p w:rsidR="0095131C" w:rsidRDefault="0095131C" w:rsidP="00CB03BC">
            <w:pPr>
              <w:jc w:val="center"/>
              <w:rPr>
                <w:b/>
              </w:rPr>
            </w:pPr>
            <w:r>
              <w:rPr>
                <w:b/>
              </w:rPr>
              <w:t>SURVIVAL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Minimum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0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0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0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0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1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1</w:t>
            </w:r>
            <w:r w:rsidRPr="00F71082">
              <w:rPr>
                <w:vertAlign w:val="superscript"/>
              </w:rPr>
              <w:t>st</w:t>
            </w:r>
            <w:r>
              <w:t xml:space="preserve"> Quartile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12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5.5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9.25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8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12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Median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12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12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12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12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21.5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Mean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33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25.58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32.98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29.47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38.56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3</w:t>
            </w:r>
            <w:r w:rsidRPr="00F71082">
              <w:rPr>
                <w:vertAlign w:val="superscript"/>
              </w:rPr>
              <w:t>rd</w:t>
            </w:r>
            <w:r>
              <w:t xml:space="preserve"> Quartile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36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24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36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36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36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Maximum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360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300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360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300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360</w:t>
            </w:r>
          </w:p>
        </w:tc>
      </w:tr>
      <w:tr w:rsidR="0095131C" w:rsidTr="00CB03BC">
        <w:tc>
          <w:tcPr>
            <w:tcW w:w="1483" w:type="dxa"/>
          </w:tcPr>
          <w:p w:rsidR="0095131C" w:rsidRDefault="0095131C" w:rsidP="00CB03BC">
            <w:r>
              <w:t>Not available</w:t>
            </w:r>
          </w:p>
        </w:tc>
        <w:tc>
          <w:tcPr>
            <w:tcW w:w="1076" w:type="dxa"/>
          </w:tcPr>
          <w:p w:rsidR="0095131C" w:rsidRDefault="0095131C" w:rsidP="00CB03BC">
            <w:pPr>
              <w:jc w:val="right"/>
            </w:pPr>
            <w:r>
              <w:t>103</w:t>
            </w:r>
          </w:p>
        </w:tc>
        <w:tc>
          <w:tcPr>
            <w:tcW w:w="1914" w:type="dxa"/>
          </w:tcPr>
          <w:p w:rsidR="0095131C" w:rsidRDefault="0095131C" w:rsidP="00CB03BC">
            <w:pPr>
              <w:jc w:val="right"/>
            </w:pPr>
            <w:r>
              <w:t>22</w:t>
            </w:r>
          </w:p>
        </w:tc>
        <w:tc>
          <w:tcPr>
            <w:tcW w:w="1752" w:type="dxa"/>
          </w:tcPr>
          <w:p w:rsidR="0095131C" w:rsidRDefault="0095131C" w:rsidP="00CB03BC">
            <w:pPr>
              <w:jc w:val="right"/>
            </w:pPr>
            <w:r>
              <w:t>42</w:t>
            </w:r>
          </w:p>
        </w:tc>
        <w:tc>
          <w:tcPr>
            <w:tcW w:w="1734" w:type="dxa"/>
          </w:tcPr>
          <w:p w:rsidR="0095131C" w:rsidRDefault="0095131C" w:rsidP="00CB03BC">
            <w:pPr>
              <w:jc w:val="right"/>
            </w:pPr>
            <w:r>
              <w:t>31</w:t>
            </w:r>
          </w:p>
        </w:tc>
        <w:tc>
          <w:tcPr>
            <w:tcW w:w="1329" w:type="dxa"/>
          </w:tcPr>
          <w:p w:rsidR="0095131C" w:rsidRDefault="0095131C" w:rsidP="00CB03BC">
            <w:pPr>
              <w:jc w:val="right"/>
            </w:pPr>
            <w:r>
              <w:t>26</w:t>
            </w:r>
          </w:p>
        </w:tc>
      </w:tr>
    </w:tbl>
    <w:p w:rsidR="0095131C" w:rsidRPr="0003443C" w:rsidRDefault="0095131C" w:rsidP="009513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A1057E" w:rsidRDefault="00694B67"/>
    <w:sectPr w:rsidR="00A1057E" w:rsidSect="00B40E86">
      <w:footerReference w:type="default" r:id="rId7"/>
      <w:footerReference w:type="first" r:id="rId8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31C" w:rsidRDefault="0095131C" w:rsidP="0095131C">
      <w:pPr>
        <w:spacing w:after="0" w:line="240" w:lineRule="auto"/>
      </w:pPr>
      <w:r>
        <w:separator/>
      </w:r>
    </w:p>
  </w:endnote>
  <w:endnote w:type="continuationSeparator" w:id="0">
    <w:p w:rsidR="0095131C" w:rsidRDefault="0095131C" w:rsidP="0095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56" w:rsidRPr="00F0211F" w:rsidRDefault="00FC09D7" w:rsidP="009E613B">
    <w:pPr>
      <w:pStyle w:val="Fuzeil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DF5F1" wp14:editId="43F0DB78">
              <wp:simplePos x="0" y="0"/>
              <wp:positionH relativeFrom="column">
                <wp:posOffset>1068070</wp:posOffset>
              </wp:positionH>
              <wp:positionV relativeFrom="paragraph">
                <wp:posOffset>-1905</wp:posOffset>
              </wp:positionV>
              <wp:extent cx="5323840" cy="542925"/>
              <wp:effectExtent l="0" t="0" r="0" b="9525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384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956" w:rsidRPr="009E613B" w:rsidRDefault="00694B67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84.1pt;margin-top:-.15pt;width:419.2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IThAIAAA8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" stroked="f">
              <v:textbox>
                <w:txbxContent>
                  <w:p w:rsidR="00E02956" w:rsidRPr="009E613B" w:rsidRDefault="00FC09D7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56" w:rsidRPr="00F0211F" w:rsidRDefault="00694B67" w:rsidP="009E613B">
    <w:pPr>
      <w:pStyle w:val="Fuzeile"/>
      <w:tabs>
        <w:tab w:val="left" w:pos="1843"/>
      </w:tabs>
      <w:ind w:left="720"/>
    </w:pPr>
  </w:p>
  <w:p w:rsidR="00E02956" w:rsidRPr="00B40E86" w:rsidRDefault="00FC09D7">
    <w:pPr>
      <w:pStyle w:val="Fuzeile"/>
    </w:pPr>
    <w:r>
      <w:rPr>
        <w:noProof/>
        <w:lang w:eastAsia="en-GB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31C" w:rsidRDefault="0095131C" w:rsidP="0095131C">
      <w:pPr>
        <w:spacing w:after="0" w:line="240" w:lineRule="auto"/>
      </w:pPr>
      <w:r>
        <w:separator/>
      </w:r>
    </w:p>
  </w:footnote>
  <w:footnote w:type="continuationSeparator" w:id="0">
    <w:p w:rsidR="0095131C" w:rsidRDefault="0095131C" w:rsidP="00951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1C"/>
    <w:rsid w:val="003A1882"/>
    <w:rsid w:val="005C1F13"/>
    <w:rsid w:val="00652D1C"/>
    <w:rsid w:val="00704297"/>
    <w:rsid w:val="008F22DD"/>
    <w:rsid w:val="0095131C"/>
    <w:rsid w:val="00982151"/>
    <w:rsid w:val="00AC7E09"/>
    <w:rsid w:val="00FC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131C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131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131C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5131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131C"/>
    <w:rPr>
      <w:rFonts w:ascii="Calibri" w:eastAsia="Calibri" w:hAnsi="Calibri" w:cs="Times New Roman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131C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131C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131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131C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95131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5131C"/>
    <w:rPr>
      <w:rFonts w:ascii="Calibri" w:eastAsia="Calibri" w:hAnsi="Calibri" w:cs="Times New Roman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131C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urach</dc:creator>
  <cp:lastModifiedBy>urach</cp:lastModifiedBy>
  <cp:revision>6</cp:revision>
  <cp:lastPrinted>2015-10-23T10:58:00Z</cp:lastPrinted>
  <dcterms:created xsi:type="dcterms:W3CDTF">2015-10-13T12:40:00Z</dcterms:created>
  <dcterms:modified xsi:type="dcterms:W3CDTF">2015-10-23T10:58:00Z</dcterms:modified>
</cp:coreProperties>
</file>