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E4" w:rsidRDefault="00980DE4" w:rsidP="00980DE4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C30">
        <w:rPr>
          <w:rFonts w:ascii="Times New Roman" w:hAnsi="Times New Roman" w:cs="Times New Roman"/>
          <w:b/>
          <w:sz w:val="28"/>
          <w:szCs w:val="28"/>
        </w:rPr>
        <w:t>Clinicians’ views on working with anorexia and autism spectrum disorder comorbidity</w:t>
      </w:r>
      <w:r>
        <w:rPr>
          <w:rFonts w:ascii="Times New Roman" w:hAnsi="Times New Roman" w:cs="Times New Roman"/>
          <w:b/>
          <w:sz w:val="28"/>
          <w:szCs w:val="28"/>
        </w:rPr>
        <w:t>: interview guide</w:t>
      </w:r>
    </w:p>
    <w:p w:rsidR="00980DE4" w:rsidRDefault="00980DE4" w:rsidP="00980DE4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Question:</w:t>
      </w:r>
    </w:p>
    <w:p w:rsidR="00980DE4" w:rsidRDefault="00980DE4" w:rsidP="00980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3C30">
        <w:rPr>
          <w:rFonts w:ascii="Times New Roman" w:hAnsi="Times New Roman" w:cs="Times New Roman"/>
          <w:sz w:val="24"/>
          <w:szCs w:val="24"/>
        </w:rPr>
        <w:t>“What do you do if your patient with an eating disorder has an autism spectrum disorder diagnosis or traits?”</w:t>
      </w:r>
    </w:p>
    <w:p w:rsidR="00980DE4" w:rsidRDefault="00980DE4" w:rsidP="00980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DE4" w:rsidRDefault="00980DE4" w:rsidP="00980DE4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Interviewer free to ask follow up questions at this point depending on themes raised by the participant.</w:t>
      </w:r>
      <w:r w:rsidR="00614B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3619C">
        <w:rPr>
          <w:rFonts w:ascii="Times New Roman" w:hAnsi="Times New Roman" w:cs="Times New Roman"/>
          <w:b/>
          <w:i/>
          <w:sz w:val="24"/>
          <w:szCs w:val="24"/>
        </w:rPr>
        <w:t>Examples</w:t>
      </w:r>
      <w:bookmarkStart w:id="0" w:name="_GoBack"/>
      <w:bookmarkEnd w:id="0"/>
      <w:r w:rsidR="00614B85">
        <w:rPr>
          <w:rFonts w:ascii="Times New Roman" w:hAnsi="Times New Roman" w:cs="Times New Roman"/>
          <w:b/>
          <w:i/>
          <w:sz w:val="24"/>
          <w:szCs w:val="24"/>
        </w:rPr>
        <w:t xml:space="preserve"> include:</w:t>
      </w:r>
    </w:p>
    <w:p w:rsidR="00614B85" w:rsidRDefault="00614B85" w:rsidP="00614B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How do you judge the difference between the symptoms of an eating disorder and autistic traits?</w:t>
      </w:r>
    </w:p>
    <w:p w:rsidR="00614B85" w:rsidRDefault="00614B85" w:rsidP="00614B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Do you do anything different with these patients?</w:t>
      </w:r>
    </w:p>
    <w:p w:rsidR="00614B85" w:rsidRPr="00614B85" w:rsidRDefault="00614B85" w:rsidP="00614B85">
      <w:pPr>
        <w:spacing w:line="48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7F6603" w:rsidRDefault="0033619C"/>
    <w:sectPr w:rsidR="007F6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378D"/>
    <w:multiLevelType w:val="hybridMultilevel"/>
    <w:tmpl w:val="AD0C4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CF"/>
    <w:rsid w:val="000306CD"/>
    <w:rsid w:val="000F26C9"/>
    <w:rsid w:val="002517EB"/>
    <w:rsid w:val="0033619C"/>
    <w:rsid w:val="00614B85"/>
    <w:rsid w:val="00924F46"/>
    <w:rsid w:val="00980DE4"/>
    <w:rsid w:val="00A11ACF"/>
    <w:rsid w:val="00AC150F"/>
    <w:rsid w:val="00D4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EE0F0"/>
  <w15:chartTrackingRefBased/>
  <w15:docId w15:val="{8518567A-83EC-4611-B2A8-7AFFE711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80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Kinnaird</dc:creator>
  <cp:keywords/>
  <dc:description/>
  <cp:lastModifiedBy>Emma Kinnaird</cp:lastModifiedBy>
  <cp:revision>4</cp:revision>
  <dcterms:created xsi:type="dcterms:W3CDTF">2017-06-03T02:48:00Z</dcterms:created>
  <dcterms:modified xsi:type="dcterms:W3CDTF">2017-06-03T02:52:00Z</dcterms:modified>
</cp:coreProperties>
</file>