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847" w:rsidRPr="00C70BFD" w:rsidRDefault="00DD7847" w:rsidP="00C70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70BFD">
        <w:rPr>
          <w:rFonts w:ascii="Times New Roman" w:hAnsi="Times New Roman" w:cs="Times New Roman"/>
          <w:sz w:val="24"/>
          <w:szCs w:val="24"/>
        </w:rPr>
        <w:t>The threshold value of the CBCL used in this study was based on the model for Chinese children and adolescents. The subjects were considered positive when their score meets the d</w:t>
      </w:r>
      <w:r w:rsidRPr="00C70BF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emarcation score for each subscale </w:t>
      </w:r>
      <w:r w:rsidRPr="00C70BFD">
        <w:rPr>
          <w:rFonts w:ascii="Times New Roman" w:hAnsi="Times New Roman" w:cs="Times New Roman"/>
          <w:sz w:val="24"/>
          <w:szCs w:val="24"/>
        </w:rPr>
        <w:fldChar w:fldCharType="begin"/>
      </w:r>
      <w:r w:rsidRPr="00C70BFD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&lt;EndNote&gt;&lt;Cite&gt;&lt;Author&gt;SU&lt;/Author&gt;&lt;Year&gt;1995&lt;/Year&gt;&lt;RecNum&gt;710&lt;/RecNum&gt;&lt;DisplayText&gt;(SU et al., 1995)&lt;/DisplayText&gt;&lt;record&gt;&lt;rec-number&gt;710&lt;/rec-number&gt;&lt;foreign-keys&gt;&lt;key app="EN" db-id="wfvspp5d4dat26e0r9pptffm0tw5r2eetxxv" timestamp="1504187647"&gt;710&lt;/key&gt;&lt;/foreign-keys&gt;&lt;ref-type name="Journal Article"&gt;17&lt;/ref-type&gt;&lt;contributors&gt;&lt;authors&gt;&lt;author&gt;LinY SU&lt;/author&gt;&lt;author&gt;XueR Li&lt;/author&gt;&lt;author&gt;XueR Luo&lt;/author&gt;&lt;author&gt;ZhiW Yang&lt;/author&gt;&lt;author&gt;GuoB Wan&lt;/author&gt;&lt;/authors&gt;&lt;/contributors&gt;&lt;titles&gt;&lt;title&gt;The standardization of Achenbach child behavior checklist in hunan &lt;/title&gt;&lt;secondary-title&gt;Journal of clinical psychosomatic diseases&lt;/secondary-title&gt;&lt;/titles&gt;&lt;periodical&gt;&lt;full-title&gt;Journal of clinical psychosomatic diseases&lt;/full-title&gt;&lt;/periodical&gt;&lt;pages&gt;66-72&lt;/pages&gt;&lt;number&gt;2&lt;/number&gt;&lt;keywords&gt;&lt;keyword&gt;ACHENBACH</w:instrText>
      </w:r>
      <w:r w:rsidRPr="00C70BFD">
        <w:rPr>
          <w:rFonts w:ascii="Times New Roman" w:hAnsi="Times New Roman" w:cs="Times New Roman"/>
          <w:sz w:val="24"/>
          <w:szCs w:val="24"/>
        </w:rPr>
        <w:instrText>儿童行为量表</w:instrText>
      </w:r>
      <w:r w:rsidRPr="00C70BFD">
        <w:rPr>
          <w:rFonts w:ascii="Times New Roman" w:hAnsi="Times New Roman" w:cs="Times New Roman"/>
          <w:sz w:val="24"/>
          <w:szCs w:val="24"/>
        </w:rPr>
        <w:instrText>&lt;/keyword&gt;&lt;keyword&gt;</w:instrText>
      </w:r>
      <w:r w:rsidRPr="00C70BFD">
        <w:rPr>
          <w:rFonts w:ascii="Times New Roman" w:hAnsi="Times New Roman" w:cs="Times New Roman"/>
          <w:sz w:val="24"/>
          <w:szCs w:val="24"/>
        </w:rPr>
        <w:instrText>湖南</w:instrText>
      </w:r>
      <w:r w:rsidRPr="00C70BFD">
        <w:rPr>
          <w:rFonts w:ascii="Times New Roman" w:hAnsi="Times New Roman" w:cs="Times New Roman"/>
          <w:sz w:val="24"/>
          <w:szCs w:val="24"/>
        </w:rPr>
        <w:instrText>&lt;/keyword&gt;&lt;keyword&gt;</w:instrText>
      </w:r>
      <w:r w:rsidRPr="00C70BFD">
        <w:rPr>
          <w:rFonts w:ascii="Times New Roman" w:hAnsi="Times New Roman" w:cs="Times New Roman"/>
          <w:sz w:val="24"/>
          <w:szCs w:val="24"/>
        </w:rPr>
        <w:instrText>标准化</w:instrText>
      </w:r>
      <w:r w:rsidRPr="00C70BFD">
        <w:rPr>
          <w:rFonts w:ascii="Times New Roman" w:hAnsi="Times New Roman" w:cs="Times New Roman"/>
          <w:sz w:val="24"/>
          <w:szCs w:val="24"/>
        </w:rPr>
        <w:instrText>&lt;/keyword&gt;&lt;keyword&gt;</w:instrText>
      </w:r>
      <w:r w:rsidRPr="00C70BFD">
        <w:rPr>
          <w:rFonts w:ascii="Times New Roman" w:hAnsi="Times New Roman" w:cs="Times New Roman"/>
          <w:sz w:val="24"/>
          <w:szCs w:val="24"/>
        </w:rPr>
        <w:instrText>男孩</w:instrText>
      </w:r>
      <w:r w:rsidRPr="00C70BFD">
        <w:rPr>
          <w:rFonts w:ascii="Times New Roman" w:hAnsi="Times New Roman" w:cs="Times New Roman"/>
          <w:sz w:val="24"/>
          <w:szCs w:val="24"/>
        </w:rPr>
        <w:instrText>&lt;/keyword&gt;&lt;keyword&gt;4~5</w:instrText>
      </w:r>
      <w:r w:rsidRPr="00C70BFD">
        <w:rPr>
          <w:rFonts w:ascii="Times New Roman" w:hAnsi="Times New Roman" w:cs="Times New Roman"/>
          <w:sz w:val="24"/>
          <w:szCs w:val="24"/>
        </w:rPr>
        <w:instrText>岁</w:instrText>
      </w:r>
      <w:r w:rsidRPr="00C70BFD">
        <w:rPr>
          <w:rFonts w:ascii="Times New Roman" w:hAnsi="Times New Roman" w:cs="Times New Roman"/>
          <w:sz w:val="24"/>
          <w:szCs w:val="24"/>
        </w:rPr>
        <w:instrText>&lt;/keyword&gt;&lt;keyword&gt;6~11</w:instrText>
      </w:r>
      <w:r w:rsidRPr="00C70BFD">
        <w:rPr>
          <w:rFonts w:ascii="Times New Roman" w:hAnsi="Times New Roman" w:cs="Times New Roman"/>
          <w:sz w:val="24"/>
          <w:szCs w:val="24"/>
        </w:rPr>
        <w:instrText>岁</w:instrText>
      </w:r>
      <w:r w:rsidRPr="00C70BFD">
        <w:rPr>
          <w:rFonts w:ascii="Times New Roman" w:hAnsi="Times New Roman" w:cs="Times New Roman"/>
          <w:sz w:val="24"/>
          <w:szCs w:val="24"/>
        </w:rPr>
        <w:instrText>&lt;/keyword&gt;&lt;keyword&gt;12~16</w:instrText>
      </w:r>
      <w:r w:rsidRPr="00C70BFD">
        <w:rPr>
          <w:rFonts w:ascii="Times New Roman" w:hAnsi="Times New Roman" w:cs="Times New Roman"/>
          <w:sz w:val="24"/>
          <w:szCs w:val="24"/>
        </w:rPr>
        <w:instrText>岁</w:instrText>
      </w:r>
      <w:r w:rsidRPr="00C70BFD">
        <w:rPr>
          <w:rFonts w:ascii="Times New Roman" w:hAnsi="Times New Roman" w:cs="Times New Roman"/>
          <w:sz w:val="24"/>
          <w:szCs w:val="24"/>
        </w:rPr>
        <w:instrText>&lt;/keyword&gt;&lt;keyword&gt;</w:instrText>
      </w:r>
      <w:r w:rsidRPr="00C70BFD">
        <w:rPr>
          <w:rFonts w:ascii="Times New Roman" w:hAnsi="Times New Roman" w:cs="Times New Roman"/>
          <w:sz w:val="24"/>
          <w:szCs w:val="24"/>
        </w:rPr>
        <w:instrText>心理学</w:instrText>
      </w:r>
      <w:r w:rsidRPr="00C70BFD">
        <w:rPr>
          <w:rFonts w:ascii="Times New Roman" w:hAnsi="Times New Roman" w:cs="Times New Roman"/>
          <w:sz w:val="24"/>
          <w:szCs w:val="24"/>
        </w:rPr>
        <w:instrText>&lt;/keyword&gt;&lt;/keywords&gt;&lt;dates&gt;&lt;year&gt;1995&lt;/year&gt;&lt;/dates&gt;&lt;urls&gt;&lt;/urls&gt;&lt;/record&gt;&lt;/Cite&gt;&lt;/EndNote&gt;</w:instrText>
      </w:r>
      <w:r w:rsidRPr="00C70BFD">
        <w:rPr>
          <w:rFonts w:ascii="Times New Roman" w:hAnsi="Times New Roman" w:cs="Times New Roman"/>
          <w:sz w:val="24"/>
          <w:szCs w:val="24"/>
        </w:rPr>
        <w:fldChar w:fldCharType="separate"/>
      </w:r>
      <w:r w:rsidRPr="00C70BFD">
        <w:rPr>
          <w:rFonts w:ascii="Times New Roman" w:hAnsi="Times New Roman" w:cs="Times New Roman"/>
          <w:noProof/>
          <w:sz w:val="24"/>
          <w:szCs w:val="24"/>
        </w:rPr>
        <w:t>(SU et al., 1995)</w:t>
      </w:r>
      <w:r w:rsidRPr="00C70BFD">
        <w:rPr>
          <w:rFonts w:ascii="Times New Roman" w:hAnsi="Times New Roman" w:cs="Times New Roman"/>
          <w:sz w:val="24"/>
          <w:szCs w:val="24"/>
        </w:rPr>
        <w:fldChar w:fldCharType="end"/>
      </w:r>
      <w:r w:rsidRPr="00C70BFD">
        <w:rPr>
          <w:rFonts w:ascii="Times New Roman" w:hAnsi="Times New Roman" w:cs="Times New Roman"/>
          <w:sz w:val="24"/>
          <w:szCs w:val="24"/>
        </w:rPr>
        <w:t>.</w:t>
      </w:r>
    </w:p>
    <w:p w:rsidR="00DD7847" w:rsidRPr="00DD7847" w:rsidRDefault="00DD7847" w:rsidP="00DD7847">
      <w:pPr>
        <w:spacing w:line="400" w:lineRule="exact"/>
        <w:jc w:val="left"/>
        <w:rPr>
          <w:rFonts w:ascii="Times New Roman" w:eastAsia="楷体" w:hAnsi="Times New Roman" w:cs="Times New Roman"/>
          <w:sz w:val="22"/>
        </w:rPr>
      </w:pPr>
      <w:r w:rsidRPr="00DD7847">
        <w:rPr>
          <w:rFonts w:ascii="Times New Roman" w:eastAsia="楷体" w:hAnsi="Times New Roman" w:cs="Times New Roman"/>
          <w:sz w:val="22"/>
        </w:rPr>
        <w:t xml:space="preserve">Table 1. </w:t>
      </w:r>
      <w:r w:rsidRPr="00DD7847">
        <w:rPr>
          <w:rFonts w:ascii="Times New Roman" w:hAnsi="Times New Roman" w:cs="Times New Roman"/>
          <w:sz w:val="22"/>
        </w:rPr>
        <w:t>Demarcation score for subscales of behavior problem and total score in boys aged 6–11 years old.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40"/>
        <w:gridCol w:w="1049"/>
        <w:gridCol w:w="1284"/>
        <w:gridCol w:w="1024"/>
        <w:gridCol w:w="1504"/>
        <w:gridCol w:w="1309"/>
        <w:gridCol w:w="1337"/>
        <w:gridCol w:w="1519"/>
        <w:gridCol w:w="1427"/>
        <w:gridCol w:w="1341"/>
        <w:gridCol w:w="724"/>
      </w:tblGrid>
      <w:tr w:rsidR="00DD7847" w:rsidRPr="00DD7847" w:rsidTr="00B93EC2">
        <w:trPr>
          <w:trHeight w:val="840"/>
        </w:trPr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Type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Schizoid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Depression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Social problem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Compulsivity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Somatic complaints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Withdrawal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Hyperactivity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Aggressivity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Delinquency</w:t>
            </w:r>
          </w:p>
        </w:tc>
        <w:tc>
          <w:tcPr>
            <w:tcW w:w="2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Total</w:t>
            </w:r>
          </w:p>
        </w:tc>
      </w:tr>
      <w:tr w:rsidR="00DD7847" w:rsidRPr="00DD7847" w:rsidTr="00B93EC2">
        <w:trPr>
          <w:trHeight w:val="300"/>
        </w:trPr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Demarcation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42</w:t>
            </w:r>
          </w:p>
        </w:tc>
      </w:tr>
    </w:tbl>
    <w:p w:rsidR="00DD7847" w:rsidRPr="00DD7847" w:rsidRDefault="00DD7847" w:rsidP="00DD7847">
      <w:pPr>
        <w:spacing w:line="400" w:lineRule="exact"/>
        <w:jc w:val="left"/>
        <w:rPr>
          <w:rFonts w:ascii="Times New Roman" w:eastAsia="楷体" w:hAnsi="Times New Roman" w:cs="Times New Roman"/>
          <w:sz w:val="22"/>
        </w:rPr>
      </w:pPr>
      <w:r w:rsidRPr="00DD7847">
        <w:rPr>
          <w:rFonts w:ascii="Times New Roman" w:hAnsi="Times New Roman" w:cs="Times New Roman"/>
          <w:sz w:val="22"/>
        </w:rPr>
        <w:t>Table 2. Demarcation score for subscales of behavior problem and total score in girls aged 6–11 years old.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1265"/>
        <w:gridCol w:w="1368"/>
        <w:gridCol w:w="1294"/>
        <w:gridCol w:w="1487"/>
        <w:gridCol w:w="1498"/>
        <w:gridCol w:w="1141"/>
        <w:gridCol w:w="1341"/>
        <w:gridCol w:w="1395"/>
        <w:gridCol w:w="1062"/>
        <w:gridCol w:w="688"/>
      </w:tblGrid>
      <w:tr w:rsidR="00DD7847" w:rsidRPr="00DD7847" w:rsidTr="00B93EC2">
        <w:trPr>
          <w:jc w:val="center"/>
        </w:trPr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Type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Depression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Withdrawal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Somatic complaints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Schizoid and compulsivity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Hyperactivity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 xml:space="preserve">Sexual problems 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Delinquency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Aggressivity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Brutality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Total</w:t>
            </w:r>
          </w:p>
        </w:tc>
      </w:tr>
      <w:tr w:rsidR="00DD7847" w:rsidRPr="00DD7847" w:rsidTr="00B93EC2">
        <w:trPr>
          <w:jc w:val="center"/>
        </w:trPr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Demarcation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41</w:t>
            </w:r>
          </w:p>
        </w:tc>
      </w:tr>
    </w:tbl>
    <w:p w:rsidR="00DD7847" w:rsidRPr="00DD7847" w:rsidRDefault="00DD7847" w:rsidP="00DD7847">
      <w:pPr>
        <w:spacing w:line="400" w:lineRule="exact"/>
        <w:rPr>
          <w:rFonts w:ascii="Times New Roman" w:eastAsia="楷体" w:hAnsi="Times New Roman" w:cs="Times New Roman"/>
          <w:sz w:val="22"/>
        </w:rPr>
      </w:pPr>
      <w:r w:rsidRPr="00DD7847">
        <w:rPr>
          <w:rFonts w:ascii="Times New Roman" w:eastAsia="楷体" w:hAnsi="Times New Roman" w:cs="Times New Roman"/>
          <w:sz w:val="22"/>
        </w:rPr>
        <w:t xml:space="preserve">Table 3. </w:t>
      </w:r>
      <w:r w:rsidRPr="00DD7847">
        <w:rPr>
          <w:rFonts w:ascii="Times New Roman" w:hAnsi="Times New Roman" w:cs="Times New Roman"/>
          <w:sz w:val="22"/>
        </w:rPr>
        <w:t>Demarcation score for subscales of behavior problem and total score in boys aged 12–16 years old.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79"/>
        <w:gridCol w:w="1345"/>
        <w:gridCol w:w="1088"/>
        <w:gridCol w:w="1088"/>
        <w:gridCol w:w="1209"/>
        <w:gridCol w:w="1547"/>
        <w:gridCol w:w="1131"/>
        <w:gridCol w:w="1346"/>
        <w:gridCol w:w="1452"/>
        <w:gridCol w:w="1558"/>
        <w:gridCol w:w="715"/>
      </w:tblGrid>
      <w:tr w:rsidR="00DD7847" w:rsidRPr="00DD7847" w:rsidTr="00B93EC2">
        <w:trPr>
          <w:jc w:val="center"/>
        </w:trPr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Type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Somatic complaints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Schizoid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Social problem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Immature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Compulsivity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Hostility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Delinquency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Aggressivity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Hyperactivity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Total</w:t>
            </w:r>
          </w:p>
        </w:tc>
      </w:tr>
      <w:tr w:rsidR="00DD7847" w:rsidRPr="00DD7847" w:rsidTr="00B93EC2">
        <w:trPr>
          <w:jc w:val="center"/>
        </w:trPr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Demarcation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38</w:t>
            </w:r>
          </w:p>
        </w:tc>
      </w:tr>
    </w:tbl>
    <w:p w:rsidR="00DD7847" w:rsidRPr="00DD7847" w:rsidRDefault="00DD7847" w:rsidP="00DD7847">
      <w:pPr>
        <w:spacing w:line="400" w:lineRule="exact"/>
        <w:jc w:val="center"/>
        <w:rPr>
          <w:rFonts w:ascii="Times New Roman" w:eastAsia="楷体" w:hAnsi="Times New Roman" w:cs="Times New Roman"/>
          <w:sz w:val="22"/>
        </w:rPr>
      </w:pPr>
    </w:p>
    <w:p w:rsidR="00DD7847" w:rsidRPr="00DD7847" w:rsidRDefault="00DD7847" w:rsidP="00DD7847">
      <w:pPr>
        <w:spacing w:line="400" w:lineRule="exact"/>
        <w:rPr>
          <w:rFonts w:ascii="Times New Roman" w:eastAsia="楷体" w:hAnsi="Times New Roman" w:cs="Times New Roman"/>
          <w:sz w:val="22"/>
        </w:rPr>
      </w:pPr>
      <w:r w:rsidRPr="00DD7847">
        <w:rPr>
          <w:rFonts w:ascii="Times New Roman" w:eastAsia="楷体" w:hAnsi="Times New Roman" w:cs="Times New Roman"/>
          <w:sz w:val="22"/>
        </w:rPr>
        <w:t xml:space="preserve">Table 4. </w:t>
      </w:r>
      <w:r w:rsidRPr="00DD7847">
        <w:rPr>
          <w:rFonts w:ascii="Times New Roman" w:hAnsi="Times New Roman" w:cs="Times New Roman"/>
          <w:sz w:val="22"/>
        </w:rPr>
        <w:t>Demarcation score for subscales of behavior problem and total score in girls aged 12–16 years old.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2135"/>
        <w:gridCol w:w="1333"/>
        <w:gridCol w:w="1045"/>
        <w:gridCol w:w="2257"/>
        <w:gridCol w:w="1182"/>
        <w:gridCol w:w="1341"/>
        <w:gridCol w:w="1452"/>
        <w:gridCol w:w="1064"/>
        <w:gridCol w:w="665"/>
      </w:tblGrid>
      <w:tr w:rsidR="00DD7847" w:rsidRPr="00DD7847" w:rsidTr="00B93EC2">
        <w:trPr>
          <w:jc w:val="center"/>
        </w:trPr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Type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Anxiety/</w:t>
            </w: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compulsivity</w:t>
            </w:r>
            <w:r w:rsidRPr="00DD7847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Somatic complaints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Schizoid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Depression/</w:t>
            </w: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withdrawal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Immature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Delinquency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kern w:val="0"/>
                <w:sz w:val="22"/>
              </w:rPr>
              <w:t>Aggressivity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Brutality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Total</w:t>
            </w:r>
          </w:p>
        </w:tc>
      </w:tr>
      <w:tr w:rsidR="00DD7847" w:rsidRPr="00DD7847" w:rsidTr="00B93EC2">
        <w:trPr>
          <w:jc w:val="center"/>
        </w:trPr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Demarcation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D7847" w:rsidRPr="00DD7847" w:rsidRDefault="00DD7847" w:rsidP="00B93EC2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DD7847">
              <w:rPr>
                <w:rFonts w:ascii="Times New Roman" w:hAnsi="Times New Roman" w:cs="Times New Roman"/>
                <w:sz w:val="22"/>
              </w:rPr>
              <w:t>37</w:t>
            </w:r>
          </w:p>
        </w:tc>
      </w:tr>
    </w:tbl>
    <w:p w:rsidR="00DD7847" w:rsidRPr="00C70BFD" w:rsidRDefault="00D20C79" w:rsidP="009407EC">
      <w:pPr>
        <w:rPr>
          <w:rFonts w:ascii="Times New Roman" w:hAnsi="Times New Roman" w:cs="Times New Roman"/>
          <w:b/>
        </w:rPr>
      </w:pPr>
      <w:bookmarkStart w:id="0" w:name="_GoBack"/>
      <w:r w:rsidRPr="00C70BFD">
        <w:rPr>
          <w:rFonts w:ascii="Times New Roman" w:hAnsi="Times New Roman" w:cs="Times New Roman"/>
          <w:b/>
        </w:rPr>
        <w:lastRenderedPageBreak/>
        <w:t>Reference</w:t>
      </w:r>
      <w:r w:rsidRPr="00C70BFD">
        <w:rPr>
          <w:rFonts w:ascii="Times New Roman" w:hAnsi="Times New Roman" w:cs="Times New Roman" w:hint="eastAsia"/>
          <w:b/>
        </w:rPr>
        <w:t>：</w:t>
      </w:r>
    </w:p>
    <w:bookmarkEnd w:id="0"/>
    <w:p w:rsidR="00B60BF1" w:rsidRPr="00B60BF1" w:rsidRDefault="00B60BF1" w:rsidP="00B60BF1">
      <w:pPr>
        <w:pStyle w:val="EndNoteBibliography"/>
        <w:ind w:left="720" w:hanging="72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Pr="00B60BF1">
        <w:t>1.</w:t>
      </w:r>
      <w:r w:rsidRPr="00B60BF1">
        <w:tab/>
        <w:t xml:space="preserve">SU L, Li X, Luo X, Yang Z, Wan G: </w:t>
      </w:r>
      <w:r w:rsidRPr="00B60BF1">
        <w:rPr>
          <w:b/>
        </w:rPr>
        <w:t xml:space="preserve">The standardization of Achenbach child behavior checklist in hunan </w:t>
      </w:r>
      <w:r w:rsidRPr="00B60BF1">
        <w:rPr>
          <w:i/>
        </w:rPr>
        <w:t xml:space="preserve">Journal of clinical psychosomatic diseases </w:t>
      </w:r>
      <w:r w:rsidRPr="00B60BF1">
        <w:t>1995(2):66-72.</w:t>
      </w:r>
    </w:p>
    <w:p w:rsidR="009407EC" w:rsidRPr="009407EC" w:rsidRDefault="00B60BF1" w:rsidP="009407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9407EC" w:rsidRPr="009407EC" w:rsidSect="009407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940" w:rsidRDefault="00434940" w:rsidP="009407EC">
      <w:r>
        <w:separator/>
      </w:r>
    </w:p>
  </w:endnote>
  <w:endnote w:type="continuationSeparator" w:id="0">
    <w:p w:rsidR="00434940" w:rsidRDefault="00434940" w:rsidP="0094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940" w:rsidRDefault="00434940" w:rsidP="009407EC">
      <w:r>
        <w:separator/>
      </w:r>
    </w:p>
  </w:footnote>
  <w:footnote w:type="continuationSeparator" w:id="0">
    <w:p w:rsidR="00434940" w:rsidRDefault="00434940" w:rsidP="00940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MC Psychiatr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91DAF"/>
    <w:rsid w:val="001F5BC0"/>
    <w:rsid w:val="00391DAF"/>
    <w:rsid w:val="00434940"/>
    <w:rsid w:val="004B0D64"/>
    <w:rsid w:val="009407EC"/>
    <w:rsid w:val="00B60BF1"/>
    <w:rsid w:val="00B84A23"/>
    <w:rsid w:val="00C162E0"/>
    <w:rsid w:val="00C70BFD"/>
    <w:rsid w:val="00C972DA"/>
    <w:rsid w:val="00D20C79"/>
    <w:rsid w:val="00D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00CE2D-F1CF-4825-AD1E-5A183F89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07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07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07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07EC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B60BF1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B60BF1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B60BF1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B60BF1"/>
    <w:rPr>
      <w:rFonts w:ascii="Calibri" w:hAnsi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392</Words>
  <Characters>2235</Characters>
  <Application>Microsoft Office Word</Application>
  <DocSecurity>0</DocSecurity>
  <Lines>18</Lines>
  <Paragraphs>5</Paragraphs>
  <ScaleCrop>false</ScaleCrop>
  <Company>Microsoft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Yanmei Shen</dc:creator>
  <cp:keywords/>
  <dc:description/>
  <cp:lastModifiedBy>Yanmei Shen</cp:lastModifiedBy>
  <cp:revision>7</cp:revision>
  <dcterms:created xsi:type="dcterms:W3CDTF">2017-09-13T11:06:00Z</dcterms:created>
  <dcterms:modified xsi:type="dcterms:W3CDTF">2018-02-22T22:46:00Z</dcterms:modified>
</cp:coreProperties>
</file>