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07E923" w14:textId="6FACC699" w:rsidR="00096751" w:rsidRPr="00AB51BC" w:rsidRDefault="00096751" w:rsidP="00AB51BC">
      <w:bookmarkStart w:id="0" w:name="_GoBack"/>
      <w:bookmarkEnd w:id="0"/>
      <w:r w:rsidRPr="00AF0DEB">
        <w:rPr>
          <w:b/>
          <w:sz w:val="24"/>
          <w:szCs w:val="24"/>
        </w:rPr>
        <w:t xml:space="preserve">Content and structure of problem solving </w:t>
      </w:r>
      <w:r w:rsidR="007E4F2D">
        <w:rPr>
          <w:b/>
          <w:sz w:val="24"/>
          <w:szCs w:val="24"/>
        </w:rPr>
        <w:t xml:space="preserve">cognitive behaviour </w:t>
      </w:r>
      <w:r w:rsidRPr="00AF0DEB">
        <w:rPr>
          <w:b/>
          <w:sz w:val="24"/>
          <w:szCs w:val="24"/>
        </w:rPr>
        <w:t>therapy</w:t>
      </w:r>
    </w:p>
    <w:p w14:paraId="3187A4D4" w14:textId="77777777" w:rsidR="00096751" w:rsidRDefault="00096751" w:rsidP="00096751">
      <w:pPr>
        <w:spacing w:line="360" w:lineRule="auto"/>
        <w:jc w:val="both"/>
      </w:pPr>
    </w:p>
    <w:p w14:paraId="3BCB2CF0" w14:textId="77777777" w:rsidR="00096751" w:rsidRDefault="00096751" w:rsidP="00096751">
      <w:pPr>
        <w:spacing w:line="360" w:lineRule="auto"/>
        <w:jc w:val="both"/>
      </w:pPr>
      <w:r>
        <w:t>The content and structure of the protocol for the intervention followed the Brown and Beck (2005) protocol and consisted of 10-12 sessions, each of 60 minutes duration. The frequency of sessions was weekly or bi-weekly but could be increased in frequency according to clinical need.  This included the following:</w:t>
      </w:r>
    </w:p>
    <w:p w14:paraId="7C87B772" w14:textId="77777777" w:rsidR="00096751" w:rsidRDefault="00096751" w:rsidP="00096751">
      <w:pPr>
        <w:pStyle w:val="ListParagraph"/>
        <w:numPr>
          <w:ilvl w:val="0"/>
          <w:numId w:val="2"/>
        </w:numPr>
        <w:spacing w:line="360" w:lineRule="auto"/>
        <w:jc w:val="both"/>
      </w:pPr>
      <w:r>
        <w:t xml:space="preserve">Engagement in the therapy process and sharing a treatment rationale </w:t>
      </w:r>
    </w:p>
    <w:p w14:paraId="7D957C75" w14:textId="77777777" w:rsidR="00096751" w:rsidRDefault="00096751" w:rsidP="00096751">
      <w:pPr>
        <w:pStyle w:val="ListParagraph"/>
        <w:numPr>
          <w:ilvl w:val="0"/>
          <w:numId w:val="2"/>
        </w:numPr>
        <w:spacing w:line="360" w:lineRule="auto"/>
        <w:jc w:val="both"/>
      </w:pPr>
      <w:r>
        <w:t xml:space="preserve">Identifying past and current triggers for self-harm episodes and suicide attempts </w:t>
      </w:r>
    </w:p>
    <w:p w14:paraId="6AD49202" w14:textId="77777777" w:rsidR="00096751" w:rsidRDefault="00096751" w:rsidP="00096751">
      <w:pPr>
        <w:pStyle w:val="ListParagraph"/>
        <w:numPr>
          <w:ilvl w:val="0"/>
          <w:numId w:val="2"/>
        </w:numPr>
        <w:spacing w:line="360" w:lineRule="auto"/>
        <w:jc w:val="both"/>
      </w:pPr>
      <w:r>
        <w:t xml:space="preserve">Making a cognitive formulation of thoughts, images and core beliefs activated prior to self-harm episode or suicide attempt  </w:t>
      </w:r>
    </w:p>
    <w:p w14:paraId="77F23A27" w14:textId="77777777" w:rsidR="00096751" w:rsidRDefault="00096751" w:rsidP="00096751">
      <w:pPr>
        <w:pStyle w:val="ListParagraph"/>
        <w:numPr>
          <w:ilvl w:val="0"/>
          <w:numId w:val="2"/>
        </w:numPr>
        <w:spacing w:line="360" w:lineRule="auto"/>
        <w:jc w:val="both"/>
      </w:pPr>
      <w:r>
        <w:t xml:space="preserve">Behavioural and cognitive interventions to address these thoughts, images and beliefs  </w:t>
      </w:r>
    </w:p>
    <w:p w14:paraId="22ADEBDF" w14:textId="77777777" w:rsidR="00096751" w:rsidRDefault="00096751" w:rsidP="00096751">
      <w:pPr>
        <w:pStyle w:val="ListParagraph"/>
        <w:numPr>
          <w:ilvl w:val="0"/>
          <w:numId w:val="2"/>
        </w:numPr>
        <w:spacing w:line="360" w:lineRule="auto"/>
        <w:jc w:val="both"/>
      </w:pPr>
      <w:r>
        <w:t xml:space="preserve">Problem-solving strategies to deal with stressors </w:t>
      </w:r>
    </w:p>
    <w:p w14:paraId="053E8DAD" w14:textId="77777777" w:rsidR="00096751" w:rsidRDefault="00096751" w:rsidP="00096751">
      <w:pPr>
        <w:pStyle w:val="ListParagraph"/>
        <w:numPr>
          <w:ilvl w:val="0"/>
          <w:numId w:val="2"/>
        </w:numPr>
        <w:spacing w:line="360" w:lineRule="auto"/>
        <w:jc w:val="both"/>
      </w:pPr>
      <w:r>
        <w:t xml:space="preserve">Specific vulnerability factors were targeted specifically hopelessness, impulsivity, poor problem–solving and social isolation. </w:t>
      </w:r>
    </w:p>
    <w:p w14:paraId="4BCDDA26" w14:textId="77777777" w:rsidR="00096751" w:rsidRDefault="00096751" w:rsidP="00096751">
      <w:pPr>
        <w:pStyle w:val="ListParagraph"/>
        <w:numPr>
          <w:ilvl w:val="0"/>
          <w:numId w:val="2"/>
        </w:numPr>
        <w:spacing w:line="360" w:lineRule="auto"/>
        <w:jc w:val="both"/>
      </w:pPr>
      <w:r>
        <w:t xml:space="preserve">Safety plans were developed as outlined in the protocol developed by Brown et al (2002).  </w:t>
      </w:r>
    </w:p>
    <w:p w14:paraId="0DA49CAD" w14:textId="0203BBD9" w:rsidR="00A3041A" w:rsidRPr="0019687F" w:rsidRDefault="00096751" w:rsidP="00AB51BC">
      <w:pPr>
        <w:spacing w:after="0" w:line="360" w:lineRule="auto"/>
        <w:jc w:val="both"/>
        <w:rPr>
          <w:b/>
        </w:rPr>
      </w:pPr>
      <w:r w:rsidRPr="00656FDA">
        <w:t xml:space="preserve">The </w:t>
      </w:r>
      <w:r>
        <w:t>session structure followed that of standard CBT clinical practice (Kinsella and Garland 2008) and included an active, focused problem-solving approach to tackling difficulties. The therapy style used collaborative empiricism, Socratic questioning and guided discovery (Beck et al 1979).  Agenda setting was used to structure the content of each session and homework was agreed and reviewed each session.</w:t>
      </w:r>
      <w:r w:rsidR="00AB51BC" w:rsidRPr="0019687F">
        <w:rPr>
          <w:b/>
        </w:rPr>
        <w:t xml:space="preserve"> </w:t>
      </w:r>
    </w:p>
    <w:p w14:paraId="7F1B461A" w14:textId="77777777" w:rsidR="00815BEE" w:rsidRPr="00815BEE" w:rsidRDefault="00815BEE" w:rsidP="00815BEE">
      <w:pPr>
        <w:jc w:val="both"/>
        <w:rPr>
          <w:b/>
        </w:rPr>
      </w:pPr>
    </w:p>
    <w:sectPr w:rsidR="00815BEE" w:rsidRPr="00815B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110396"/>
    <w:multiLevelType w:val="hybridMultilevel"/>
    <w:tmpl w:val="85FC7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AA622BF"/>
    <w:multiLevelType w:val="hybridMultilevel"/>
    <w:tmpl w:val="495E1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A8566B9"/>
    <w:multiLevelType w:val="hybridMultilevel"/>
    <w:tmpl w:val="0602B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96D2AE4"/>
    <w:multiLevelType w:val="hybridMultilevel"/>
    <w:tmpl w:val="6E0078D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BEE"/>
    <w:rsid w:val="00030DB3"/>
    <w:rsid w:val="00096751"/>
    <w:rsid w:val="000B07D8"/>
    <w:rsid w:val="0019687F"/>
    <w:rsid w:val="001E3989"/>
    <w:rsid w:val="00252162"/>
    <w:rsid w:val="002620F9"/>
    <w:rsid w:val="002704D2"/>
    <w:rsid w:val="002C4986"/>
    <w:rsid w:val="002C5DBF"/>
    <w:rsid w:val="0036695E"/>
    <w:rsid w:val="003C12E1"/>
    <w:rsid w:val="004B079E"/>
    <w:rsid w:val="004D5943"/>
    <w:rsid w:val="00507908"/>
    <w:rsid w:val="00675F22"/>
    <w:rsid w:val="006E5878"/>
    <w:rsid w:val="006E680F"/>
    <w:rsid w:val="007456AC"/>
    <w:rsid w:val="007E4F2D"/>
    <w:rsid w:val="00815BEE"/>
    <w:rsid w:val="00A3041A"/>
    <w:rsid w:val="00A86001"/>
    <w:rsid w:val="00AB51BC"/>
    <w:rsid w:val="00AF0DEB"/>
    <w:rsid w:val="00B57C9F"/>
    <w:rsid w:val="00C16465"/>
    <w:rsid w:val="00C70CFA"/>
    <w:rsid w:val="00CD56DA"/>
    <w:rsid w:val="00D9386F"/>
    <w:rsid w:val="00D9676C"/>
    <w:rsid w:val="00DC27F4"/>
    <w:rsid w:val="00DE4937"/>
    <w:rsid w:val="00E55DD9"/>
    <w:rsid w:val="00E618F1"/>
    <w:rsid w:val="00ED16C6"/>
    <w:rsid w:val="00EF16F6"/>
    <w:rsid w:val="00F34C47"/>
    <w:rsid w:val="00FA0C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AA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BEE"/>
    <w:pPr>
      <w:ind w:left="720"/>
      <w:contextualSpacing/>
    </w:pPr>
  </w:style>
  <w:style w:type="table" w:styleId="TableGrid">
    <w:name w:val="Table Grid"/>
    <w:basedOn w:val="TableNormal"/>
    <w:uiPriority w:val="39"/>
    <w:rsid w:val="00A304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1E39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52162"/>
    <w:rPr>
      <w:sz w:val="16"/>
      <w:szCs w:val="16"/>
    </w:rPr>
  </w:style>
  <w:style w:type="paragraph" w:styleId="CommentText">
    <w:name w:val="annotation text"/>
    <w:basedOn w:val="Normal"/>
    <w:link w:val="CommentTextChar"/>
    <w:uiPriority w:val="99"/>
    <w:semiHidden/>
    <w:unhideWhenUsed/>
    <w:rsid w:val="00252162"/>
    <w:pPr>
      <w:spacing w:line="240" w:lineRule="auto"/>
    </w:pPr>
    <w:rPr>
      <w:sz w:val="20"/>
      <w:szCs w:val="20"/>
    </w:rPr>
  </w:style>
  <w:style w:type="character" w:customStyle="1" w:styleId="CommentTextChar">
    <w:name w:val="Comment Text Char"/>
    <w:basedOn w:val="DefaultParagraphFont"/>
    <w:link w:val="CommentText"/>
    <w:uiPriority w:val="99"/>
    <w:semiHidden/>
    <w:rsid w:val="00252162"/>
    <w:rPr>
      <w:sz w:val="20"/>
      <w:szCs w:val="20"/>
    </w:rPr>
  </w:style>
  <w:style w:type="paragraph" w:styleId="CommentSubject">
    <w:name w:val="annotation subject"/>
    <w:basedOn w:val="CommentText"/>
    <w:next w:val="CommentText"/>
    <w:link w:val="CommentSubjectChar"/>
    <w:uiPriority w:val="99"/>
    <w:semiHidden/>
    <w:unhideWhenUsed/>
    <w:rsid w:val="00252162"/>
    <w:rPr>
      <w:b/>
      <w:bCs/>
    </w:rPr>
  </w:style>
  <w:style w:type="character" w:customStyle="1" w:styleId="CommentSubjectChar">
    <w:name w:val="Comment Subject Char"/>
    <w:basedOn w:val="CommentTextChar"/>
    <w:link w:val="CommentSubject"/>
    <w:uiPriority w:val="99"/>
    <w:semiHidden/>
    <w:rsid w:val="00252162"/>
    <w:rPr>
      <w:b/>
      <w:bCs/>
      <w:sz w:val="20"/>
      <w:szCs w:val="20"/>
    </w:rPr>
  </w:style>
  <w:style w:type="paragraph" w:styleId="BalloonText">
    <w:name w:val="Balloon Text"/>
    <w:basedOn w:val="Normal"/>
    <w:link w:val="BalloonTextChar"/>
    <w:uiPriority w:val="99"/>
    <w:semiHidden/>
    <w:unhideWhenUsed/>
    <w:rsid w:val="002521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2162"/>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BEE"/>
    <w:pPr>
      <w:ind w:left="720"/>
      <w:contextualSpacing/>
    </w:pPr>
  </w:style>
  <w:style w:type="table" w:styleId="TableGrid">
    <w:name w:val="Table Grid"/>
    <w:basedOn w:val="TableNormal"/>
    <w:uiPriority w:val="39"/>
    <w:rsid w:val="00A304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1E39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52162"/>
    <w:rPr>
      <w:sz w:val="16"/>
      <w:szCs w:val="16"/>
    </w:rPr>
  </w:style>
  <w:style w:type="paragraph" w:styleId="CommentText">
    <w:name w:val="annotation text"/>
    <w:basedOn w:val="Normal"/>
    <w:link w:val="CommentTextChar"/>
    <w:uiPriority w:val="99"/>
    <w:semiHidden/>
    <w:unhideWhenUsed/>
    <w:rsid w:val="00252162"/>
    <w:pPr>
      <w:spacing w:line="240" w:lineRule="auto"/>
    </w:pPr>
    <w:rPr>
      <w:sz w:val="20"/>
      <w:szCs w:val="20"/>
    </w:rPr>
  </w:style>
  <w:style w:type="character" w:customStyle="1" w:styleId="CommentTextChar">
    <w:name w:val="Comment Text Char"/>
    <w:basedOn w:val="DefaultParagraphFont"/>
    <w:link w:val="CommentText"/>
    <w:uiPriority w:val="99"/>
    <w:semiHidden/>
    <w:rsid w:val="00252162"/>
    <w:rPr>
      <w:sz w:val="20"/>
      <w:szCs w:val="20"/>
    </w:rPr>
  </w:style>
  <w:style w:type="paragraph" w:styleId="CommentSubject">
    <w:name w:val="annotation subject"/>
    <w:basedOn w:val="CommentText"/>
    <w:next w:val="CommentText"/>
    <w:link w:val="CommentSubjectChar"/>
    <w:uiPriority w:val="99"/>
    <w:semiHidden/>
    <w:unhideWhenUsed/>
    <w:rsid w:val="00252162"/>
    <w:rPr>
      <w:b/>
      <w:bCs/>
    </w:rPr>
  </w:style>
  <w:style w:type="character" w:customStyle="1" w:styleId="CommentSubjectChar">
    <w:name w:val="Comment Subject Char"/>
    <w:basedOn w:val="CommentTextChar"/>
    <w:link w:val="CommentSubject"/>
    <w:uiPriority w:val="99"/>
    <w:semiHidden/>
    <w:rsid w:val="00252162"/>
    <w:rPr>
      <w:b/>
      <w:bCs/>
      <w:sz w:val="20"/>
      <w:szCs w:val="20"/>
    </w:rPr>
  </w:style>
  <w:style w:type="paragraph" w:styleId="BalloonText">
    <w:name w:val="Balloon Text"/>
    <w:basedOn w:val="Normal"/>
    <w:link w:val="BalloonTextChar"/>
    <w:uiPriority w:val="99"/>
    <w:semiHidden/>
    <w:unhideWhenUsed/>
    <w:rsid w:val="002521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21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213</Words>
  <Characters>1217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University of Nottingham</Company>
  <LinksUpToDate>false</LinksUpToDate>
  <CharactersWithSpaces>1428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Morriss Richard</dc:creator>
  <cp:lastModifiedBy>Sevilla, Hernando Jr.</cp:lastModifiedBy>
  <cp:revision>3</cp:revision>
  <dcterms:created xsi:type="dcterms:W3CDTF">2019-01-11T05:01:00Z</dcterms:created>
  <dcterms:modified xsi:type="dcterms:W3CDTF">2019-01-11T05:05:00Z</dcterms:modified>
</cp:coreProperties>
</file>