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00D702" w14:textId="77777777" w:rsidR="00D50983" w:rsidRPr="00777275" w:rsidRDefault="00D50983" w:rsidP="00777275">
      <w:pPr>
        <w:spacing w:line="480" w:lineRule="auto"/>
        <w:rPr>
          <w:rFonts w:asciiTheme="minorHAnsi" w:eastAsia="Times New Roman" w:hAnsiTheme="minorHAnsi" w:cs="Tahoma"/>
          <w:b/>
          <w:color w:val="auto"/>
          <w:sz w:val="24"/>
          <w:szCs w:val="24"/>
          <w:lang w:val="en-GB"/>
        </w:rPr>
      </w:pPr>
      <w:bookmarkStart w:id="0" w:name="_GoBack"/>
      <w:bookmarkEnd w:id="0"/>
      <w:r w:rsidRPr="00D50983">
        <w:rPr>
          <w:rFonts w:asciiTheme="minorHAnsi" w:eastAsia="Times New Roman" w:hAnsiTheme="minorHAnsi" w:cs="Tahoma"/>
          <w:b/>
          <w:color w:val="auto"/>
          <w:sz w:val="24"/>
          <w:szCs w:val="24"/>
          <w:lang w:val="en-GB"/>
        </w:rPr>
        <w:t xml:space="preserve">Additional file 3 </w:t>
      </w:r>
      <w:r>
        <w:rPr>
          <w:rFonts w:asciiTheme="minorHAnsi" w:eastAsia="Times New Roman" w:hAnsiTheme="minorHAnsi" w:cs="Tahoma"/>
          <w:b/>
          <w:color w:val="auto"/>
          <w:sz w:val="24"/>
          <w:szCs w:val="24"/>
          <w:lang w:val="en-GB"/>
        </w:rPr>
        <w:t>Reasons for exclusion full text screening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02"/>
        <w:gridCol w:w="6404"/>
      </w:tblGrid>
      <w:tr w:rsidR="00166609" w:rsidRPr="0072638A" w14:paraId="21BF4F17" w14:textId="77777777" w:rsidTr="00911C85">
        <w:tc>
          <w:tcPr>
            <w:tcW w:w="2802" w:type="dxa"/>
          </w:tcPr>
          <w:p w14:paraId="22C143C2" w14:textId="77777777" w:rsidR="00166609" w:rsidRPr="0072638A" w:rsidRDefault="00166609" w:rsidP="00911C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Calibri" w:hAnsi="Calibri" w:cs="Calibri"/>
                <w:b/>
                <w:color w:val="auto"/>
                <w:lang w:val="en-GB"/>
              </w:rPr>
            </w:pPr>
            <w:r w:rsidRPr="0072638A">
              <w:rPr>
                <w:rFonts w:ascii="Calibri" w:eastAsia="Calibri" w:hAnsi="Calibri" w:cs="Calibri"/>
                <w:b/>
                <w:color w:val="auto"/>
                <w:lang w:val="en-GB"/>
              </w:rPr>
              <w:t>Publication</w:t>
            </w:r>
          </w:p>
        </w:tc>
        <w:tc>
          <w:tcPr>
            <w:tcW w:w="6404" w:type="dxa"/>
          </w:tcPr>
          <w:p w14:paraId="6B511C80" w14:textId="77777777" w:rsidR="00166609" w:rsidRPr="0072638A" w:rsidRDefault="00166609" w:rsidP="00911C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Calibri" w:hAnsi="Calibri" w:cs="Calibri"/>
                <w:b/>
                <w:color w:val="auto"/>
                <w:lang w:val="en-GB"/>
              </w:rPr>
            </w:pPr>
            <w:r w:rsidRPr="0072638A">
              <w:rPr>
                <w:rFonts w:ascii="Calibri" w:eastAsia="Calibri" w:hAnsi="Calibri" w:cs="Calibri"/>
                <w:b/>
                <w:color w:val="auto"/>
                <w:lang w:val="en-GB"/>
              </w:rPr>
              <w:t>Excluded with reasons</w:t>
            </w:r>
          </w:p>
        </w:tc>
      </w:tr>
      <w:tr w:rsidR="00166609" w:rsidRPr="0072638A" w14:paraId="30EE11B0" w14:textId="77777777" w:rsidTr="00911C85">
        <w:tc>
          <w:tcPr>
            <w:tcW w:w="2802" w:type="dxa"/>
          </w:tcPr>
          <w:p w14:paraId="4349F11C" w14:textId="77777777" w:rsidR="00166609" w:rsidRPr="0072638A" w:rsidRDefault="00166609" w:rsidP="00911C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Calibri" w:hAnsi="Calibri" w:cs="Calibri"/>
                <w:color w:val="auto"/>
                <w:lang w:val="en-GB"/>
              </w:rPr>
            </w:pP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fldChar w:fldCharType="begin"/>
            </w:r>
            <w:r>
              <w:rPr>
                <w:rFonts w:ascii="Calibri" w:eastAsia="Calibri" w:hAnsi="Calibri" w:cs="Calibri"/>
                <w:color w:val="auto"/>
                <w:lang w:val="en-GB"/>
              </w:rPr>
              <w:instrText xml:space="preserve"> ADDIN EN.CITE &lt;EndNote&gt;&lt;Cite&gt;&lt;Year&gt;2009&lt;/Year&gt;&lt;RecNum&gt;52&lt;/RecNum&gt;&lt;DisplayText&gt;[41]&lt;/DisplayText&gt;&lt;record&gt;&lt;rec-number&gt;52&lt;/rec-number&gt;&lt;foreign-keys&gt;&lt;key app="EN" db-id="s92fedpdueestperwfppvv22edtpva9fpxw0" timestamp="0"&gt;52&lt;/key&gt;&lt;/foreign-keys&gt;&lt;ref-type name="Journal Article"&gt;17&lt;/ref-type&gt;&lt;contributors&gt;&lt;authors&gt;&lt;author&gt;Irwin, S.&lt;/author&gt;&lt;/authors&gt;&lt;/contributors&gt;&lt;titles&gt;&lt;title&gt;Integrating mental health services into hospice settings: the Palliative Care Psychiatric Program, San Diego Hospice and the Institute for Palliative Medicine, San Diego&lt;/title&gt;&lt;secondary-title&gt;Psychiatric Services&lt;/secondary-title&gt;&lt;/titles&gt;&lt;pages&gt;1395-7&lt;/pages&gt;&lt;volume&gt;60&lt;/volume&gt;&lt;number&gt;10&lt;/number&gt;&lt;keywords&gt;&lt;keyword&gt;California&lt;/keyword&gt;&lt;keyword&gt;Delivery of Health Care, Integrated/*organization &amp;amp; administration&lt;/keyword&gt;&lt;keyword&gt;*Hospices&lt;/keyword&gt;&lt;keyword&gt;Humans&lt;/keyword&gt;&lt;keyword&gt;Mental Health Services/*organization &amp;amp; administration&lt;/keyword&gt;&lt;keyword&gt;Organizational Case Studies&lt;/keyword&gt;&lt;keyword&gt;Palliative Care/*organization &amp;amp; administration&lt;/keyword&gt;&lt;keyword&gt;Program Development/economics/methods&lt;/keyword&gt;&lt;/keywords&gt;&lt;dates&gt;&lt;year&gt;2009&lt;/year&gt;&lt;pub-dates&gt;&lt;date&gt;Oct&lt;/date&gt;&lt;/pub-dates&gt;&lt;/dates&gt;&lt;isbn&gt;1557-9700 (Electronic)&amp;#xD;1075-2730 (Linking)&lt;/isbn&gt;&lt;accession-num&gt;19797386&lt;/accession-num&gt;&lt;urls&gt;&lt;related-urls&gt;&lt;url&gt;http://www.ncbi.nlm.nih.gov/pubmed/19797386&lt;/url&gt;&lt;/related-urls&gt;&lt;/urls&gt;&lt;electronic-resource-num&gt;10.1176/ps.2009.60.10.1395&lt;/electronic-resource-num&gt;&lt;/record&gt;&lt;/Cite&gt;&lt;/EndNote&gt;</w:instrText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color w:val="auto"/>
                <w:lang w:val="en-GB"/>
              </w:rPr>
              <w:t>[41]</w:t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fldChar w:fldCharType="end"/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t xml:space="preserve"> 2009</w:t>
            </w:r>
          </w:p>
        </w:tc>
        <w:tc>
          <w:tcPr>
            <w:tcW w:w="6404" w:type="dxa"/>
          </w:tcPr>
          <w:p w14:paraId="06B38B27" w14:textId="77777777" w:rsidR="00166609" w:rsidRPr="0072638A" w:rsidRDefault="00166609" w:rsidP="00911C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Calibri" w:hAnsi="Calibri" w:cs="Calibri"/>
                <w:color w:val="auto"/>
                <w:lang w:val="en-GB"/>
              </w:rPr>
            </w:pP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t>Letter/ editorial/ congress abstract/ interview/ newspaper article/ comment</w:t>
            </w:r>
          </w:p>
        </w:tc>
      </w:tr>
      <w:tr w:rsidR="00166609" w:rsidRPr="0072638A" w14:paraId="7B28CBE1" w14:textId="77777777" w:rsidTr="00911C85">
        <w:tc>
          <w:tcPr>
            <w:tcW w:w="2802" w:type="dxa"/>
          </w:tcPr>
          <w:p w14:paraId="38296175" w14:textId="77777777" w:rsidR="00166609" w:rsidRPr="0072638A" w:rsidRDefault="00166609" w:rsidP="00911C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Calibri" w:hAnsi="Calibri" w:cs="Calibri"/>
                <w:color w:val="auto"/>
                <w:lang w:val="en-GB"/>
              </w:rPr>
            </w:pP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fldChar w:fldCharType="begin"/>
            </w:r>
            <w:r>
              <w:rPr>
                <w:rFonts w:ascii="Calibri" w:eastAsia="Calibri" w:hAnsi="Calibri" w:cs="Calibri"/>
                <w:color w:val="auto"/>
                <w:lang w:val="en-GB"/>
              </w:rPr>
              <w:instrText xml:space="preserve"> ADDIN EN.CITE &lt;EndNote&gt;&lt;Cite&gt;&lt;Author&gt;Addington-Hall&lt;/Author&gt;&lt;Year&gt;2000&lt;/Year&gt;&lt;RecNum&gt;53&lt;/RecNum&gt;&lt;DisplayText&gt;[42]&lt;/DisplayText&gt;&lt;record&gt;&lt;rec-number&gt;53&lt;/rec-number&gt;&lt;foreign-keys&gt;&lt;key app="EN" db-id="s92fedpdueestperwfppvv22edtpva9fpxw0" timestamp="0"&gt;53&lt;/key&gt;&lt;/foreign-keys&gt;&lt;ref-type name="Report"&gt;27&lt;/ref-type&gt;&lt;contributors&gt;&lt;authors&gt;&lt;author&gt;Addington-Hall, J. &lt;/author&gt;&lt;/authors&gt;&lt;tertiary-authors&gt;&lt;author&gt;Land &amp;amp; Unwin (Data Sciences) Limited&lt;/author&gt;&lt;/tertiary-authors&gt;&lt;/contributors&gt;&lt;titles&gt;&lt;title&gt;Positive Partnerships - Palliative Care for Adults with Severe Mental Health Problems&lt;/title&gt;&lt;/titles&gt;&lt;pages&gt;34&lt;/pages&gt;&lt;dates&gt;&lt;year&gt;2000&lt;/year&gt;&lt;pub-dates&gt;&lt;date&gt;May 2000&lt;/date&gt;&lt;/pub-dates&gt;&lt;/dates&gt;&lt;pub-location&gt;London&lt;/pub-location&gt;&lt;publisher&gt;National Council for Hospice and Specialist Palliative Care&lt;/publisher&gt;&lt;urls&gt;&lt;/urls&gt;&lt;language&gt;English&lt;/language&gt;&lt;/record&gt;&lt;/Cite&gt;&lt;/EndNote&gt;</w:instrText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color w:val="auto"/>
                <w:lang w:val="en-GB"/>
              </w:rPr>
              <w:t>[42]</w:t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fldChar w:fldCharType="end"/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t xml:space="preserve"> 2000 Addington-Hall et al. </w:t>
            </w:r>
          </w:p>
        </w:tc>
        <w:tc>
          <w:tcPr>
            <w:tcW w:w="6404" w:type="dxa"/>
          </w:tcPr>
          <w:p w14:paraId="268C9B26" w14:textId="77777777" w:rsidR="00166609" w:rsidRPr="0072638A" w:rsidRDefault="00166609" w:rsidP="00911C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Calibri" w:hAnsi="Calibri" w:cs="Calibri"/>
                <w:color w:val="auto"/>
                <w:lang w:val="en-GB"/>
              </w:rPr>
            </w:pPr>
            <w:r w:rsidRPr="0072638A">
              <w:rPr>
                <w:rFonts w:ascii="Calibri" w:hAnsi="Calibri"/>
                <w:color w:val="auto"/>
                <w:lang w:val="en-GB"/>
              </w:rPr>
              <w:t>Not an empirical qualitative, quantitative, mixed methods research</w:t>
            </w:r>
          </w:p>
        </w:tc>
      </w:tr>
      <w:tr w:rsidR="00166609" w:rsidRPr="0072638A" w14:paraId="1047E09B" w14:textId="77777777" w:rsidTr="00911C85">
        <w:tc>
          <w:tcPr>
            <w:tcW w:w="2802" w:type="dxa"/>
          </w:tcPr>
          <w:p w14:paraId="67227717" w14:textId="77777777" w:rsidR="00166609" w:rsidRPr="0072638A" w:rsidRDefault="00166609" w:rsidP="00911C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Calibri" w:hAnsi="Calibri" w:cs="Calibri"/>
                <w:color w:val="auto"/>
                <w:lang w:val="en-GB"/>
              </w:rPr>
            </w:pP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fldChar w:fldCharType="begin"/>
            </w:r>
            <w:r>
              <w:rPr>
                <w:rFonts w:ascii="Calibri" w:eastAsia="Calibri" w:hAnsi="Calibri" w:cs="Calibri"/>
                <w:color w:val="auto"/>
                <w:lang w:val="en-GB"/>
              </w:rPr>
              <w:instrText xml:space="preserve"> ADDIN EN.CITE &lt;EndNote&gt;&lt;Cite&gt;&lt;Author&gt;Akamatsu&lt;/Author&gt;&lt;Year&gt;1996&lt;/Year&gt;&lt;RecNum&gt;41&lt;/RecNum&gt;&lt;DisplayText&gt;[43]&lt;/DisplayText&gt;&lt;record&gt;&lt;rec-number&gt;41&lt;/rec-number&gt;&lt;foreign-keys&gt;&lt;key app="EN" db-id="s92fedpdueestperwfppvv22edtpva9fpxw0" timestamp="0"&gt;41&lt;/key&gt;&lt;/foreign-keys&gt;&lt;ref-type name="Journal Article"&gt;17&lt;/ref-type&gt;&lt;contributors&gt;&lt;authors&gt;&lt;author&gt;Akamatsu, E.; Tawara, R.; Kadokura, H.; Ohshima, A.; Doi, N.&lt;/author&gt;&lt;/authors&gt;&lt;/contributors&gt;&lt;titles&gt;&lt;title&gt;Consultation Service by a Team Made up of Psychiatrists, a Clinical Psychologist and Psychosomatic Physicians&lt;/title&gt;&lt;secondary-title&gt;Japanese Journal of Psychosomatic Medicine&lt;/secondary-title&gt;&lt;/titles&gt;&lt;pages&gt;7&lt;/pages&gt;&lt;volume&gt;36&lt;/volume&gt;&lt;section&gt;213&lt;/section&gt;&lt;dates&gt;&lt;year&gt;1996&lt;/year&gt;&lt;/dates&gt;&lt;urls&gt;&lt;/urls&gt;&lt;language&gt;Japanese&lt;/language&gt;&lt;/record&gt;&lt;/Cite&gt;&lt;/EndNote&gt;</w:instrText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color w:val="auto"/>
                <w:lang w:val="en-GB"/>
              </w:rPr>
              <w:t>[43]</w:t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fldChar w:fldCharType="end"/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t xml:space="preserve"> 1996 </w:t>
            </w:r>
            <w:proofErr w:type="spellStart"/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t>Akamatsu</w:t>
            </w:r>
            <w:proofErr w:type="spellEnd"/>
          </w:p>
          <w:p w14:paraId="303F8D0A" w14:textId="77777777" w:rsidR="00166609" w:rsidRPr="0072638A" w:rsidRDefault="00166609" w:rsidP="00911C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Calibri" w:hAnsi="Calibri" w:cs="Calibri"/>
                <w:color w:val="auto"/>
                <w:lang w:val="en-GB"/>
              </w:rPr>
            </w:pPr>
          </w:p>
        </w:tc>
        <w:tc>
          <w:tcPr>
            <w:tcW w:w="6404" w:type="dxa"/>
          </w:tcPr>
          <w:p w14:paraId="111290C0" w14:textId="77777777" w:rsidR="00166609" w:rsidRPr="0072638A" w:rsidRDefault="00166609" w:rsidP="00911C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hAnsi="Calibri"/>
                <w:color w:val="auto"/>
                <w:lang w:val="en-GB"/>
              </w:rPr>
            </w:pP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t>Letter/ editorial/ congress abstract/ interview/ newspaper article/ comment</w:t>
            </w:r>
          </w:p>
        </w:tc>
      </w:tr>
      <w:tr w:rsidR="00166609" w:rsidRPr="0072638A" w14:paraId="549938FF" w14:textId="77777777" w:rsidTr="00911C85">
        <w:tc>
          <w:tcPr>
            <w:tcW w:w="2802" w:type="dxa"/>
          </w:tcPr>
          <w:p w14:paraId="30805F65" w14:textId="77777777" w:rsidR="00166609" w:rsidRPr="0072638A" w:rsidRDefault="00166609" w:rsidP="00911C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Calibri" w:hAnsi="Calibri" w:cs="Calibri"/>
                <w:color w:val="auto"/>
                <w:lang w:val="en-GB"/>
              </w:rPr>
            </w:pP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fldChar w:fldCharType="begin"/>
            </w:r>
            <w:r>
              <w:rPr>
                <w:rFonts w:ascii="Calibri" w:eastAsia="Calibri" w:hAnsi="Calibri" w:cs="Calibri"/>
                <w:color w:val="auto"/>
                <w:lang w:val="en-GB"/>
              </w:rPr>
              <w:instrText xml:space="preserve"> ADDIN EN.CITE &lt;EndNote&gt;&lt;Cite&gt;&lt;Author&gt;Avery&lt;/Author&gt;&lt;Year&gt;2012&lt;/Year&gt;&lt;RecNum&gt;34&lt;/RecNum&gt;&lt;DisplayText&gt;[44]&lt;/DisplayText&gt;&lt;record&gt;&lt;rec-number&gt;34&lt;/rec-number&gt;&lt;foreign-keys&gt;&lt;key app="EN" db-id="s92fedpdueestperwfppvv22edtpva9fpxw0" timestamp="0"&gt;34&lt;/key&gt;&lt;/foreign-keys&gt;&lt;ref-type name="Journal Article"&gt;17&lt;/ref-type&gt;&lt;contributors&gt;&lt;authors&gt;&lt;author&gt;Avery, J. D.&lt;/author&gt;&lt;author&gt;Baez, M. A.&lt;/author&gt;&lt;/authors&gt;&lt;/contributors&gt;&lt;titles&gt;&lt;title&gt;Dignity therapy for major depressive disorder: a case report&lt;/title&gt;&lt;secondary-title&gt;J Palliat Med&lt;/secondary-title&gt;&lt;/titles&gt;&lt;pages&gt;509&lt;/pages&gt;&lt;volume&gt;15&lt;/volume&gt;&lt;number&gt;5&lt;/number&gt;&lt;keywords&gt;&lt;keyword&gt;*Anecdotes as Topic&lt;/keyword&gt;&lt;keyword&gt;Depressive Disorder, Major/*therapy&lt;/keyword&gt;&lt;keyword&gt;Female&lt;/keyword&gt;&lt;keyword&gt;Humans&lt;/keyword&gt;&lt;keyword&gt;Middle Aged&lt;/keyword&gt;&lt;keyword&gt;*Personhood&lt;/keyword&gt;&lt;keyword&gt;Psychotherapy/methods&lt;/keyword&gt;&lt;/keywords&gt;&lt;dates&gt;&lt;year&gt;2012&lt;/year&gt;&lt;pub-dates&gt;&lt;date&gt;May&lt;/date&gt;&lt;/pub-dates&gt;&lt;/dates&gt;&lt;isbn&gt;1557-7740 (Electronic)&amp;#xD;1557-7740 (Linking)&lt;/isbn&gt;&lt;accession-num&gt;22577783&lt;/accession-num&gt;&lt;urls&gt;&lt;related-urls&gt;&lt;url&gt;http://www.ncbi.nlm.nih.gov/pubmed/22577783&lt;/url&gt;&lt;/related-urls&gt;&lt;/urls&gt;&lt;electronic-resource-num&gt;10.1089/jpm.2011.0522&lt;/electronic-resource-num&gt;&lt;/record&gt;&lt;/Cite&gt;&lt;/EndNote&gt;</w:instrText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color w:val="auto"/>
                <w:lang w:val="en-GB"/>
              </w:rPr>
              <w:t>[44]</w:t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fldChar w:fldCharType="end"/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t xml:space="preserve"> 2012 Avery et al.</w:t>
            </w:r>
          </w:p>
        </w:tc>
        <w:tc>
          <w:tcPr>
            <w:tcW w:w="6404" w:type="dxa"/>
          </w:tcPr>
          <w:p w14:paraId="47D86B4D" w14:textId="77777777" w:rsidR="00166609" w:rsidRPr="0072638A" w:rsidRDefault="00166609" w:rsidP="00911C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Calibri" w:hAnsi="Calibri" w:cs="Calibri"/>
                <w:color w:val="auto"/>
                <w:lang w:val="en-GB"/>
              </w:rPr>
            </w:pPr>
            <w:r>
              <w:rPr>
                <w:rFonts w:ascii="Calibri" w:hAnsi="Calibri"/>
                <w:color w:val="auto"/>
                <w:lang w:val="en-GB"/>
              </w:rPr>
              <w:t>N</w:t>
            </w:r>
            <w:r w:rsidRPr="0072638A">
              <w:rPr>
                <w:rFonts w:ascii="Calibri" w:hAnsi="Calibri"/>
                <w:color w:val="auto"/>
                <w:lang w:val="en-GB"/>
              </w:rPr>
              <w:t>ot systematically analysed case report</w:t>
            </w:r>
          </w:p>
        </w:tc>
      </w:tr>
      <w:tr w:rsidR="00166609" w:rsidRPr="0072638A" w14:paraId="5AC0FF19" w14:textId="77777777" w:rsidTr="00911C85">
        <w:tc>
          <w:tcPr>
            <w:tcW w:w="2802" w:type="dxa"/>
          </w:tcPr>
          <w:p w14:paraId="152C682E" w14:textId="77777777" w:rsidR="00166609" w:rsidRPr="0072638A" w:rsidRDefault="00166609" w:rsidP="00911C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Calibri" w:hAnsi="Calibri" w:cs="Calibri"/>
                <w:color w:val="auto"/>
                <w:lang w:val="en-GB"/>
              </w:rPr>
            </w:pP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fldChar w:fldCharType="begin"/>
            </w:r>
            <w:r>
              <w:rPr>
                <w:rFonts w:ascii="Calibri" w:eastAsia="Calibri" w:hAnsi="Calibri" w:cs="Calibri"/>
                <w:color w:val="auto"/>
                <w:lang w:val="en-GB"/>
              </w:rPr>
              <w:instrText xml:space="preserve"> ADDIN EN.CITE &lt;EndNote&gt;&lt;Cite&gt;&lt;Author&gt;Bakker&lt;/Author&gt;&lt;Year&gt;2000&lt;/Year&gt;&lt;RecNum&gt;35&lt;/RecNum&gt;&lt;DisplayText&gt;[45]&lt;/DisplayText&gt;&lt;record&gt;&lt;rec-number&gt;35&lt;/rec-number&gt;&lt;foreign-keys&gt;&lt;key app="EN" db-id="s92fedpdueestperwfppvv22edtpva9fpxw0" timestamp="0"&gt;35&lt;/key&gt;&lt;/foreign-keys&gt;&lt;ref-type name="Journal Article"&gt;17&lt;/ref-type&gt;&lt;contributors&gt;&lt;authors&gt;&lt;author&gt;Bakker, T. J.&lt;/author&gt;&lt;/authors&gt;&lt;/contributors&gt;&lt;auth-address&gt;Psychiatric-Skilled Nursing Home, DrieMaasStede, Schiedam, The Netherlands. svnwn@wxs.nl&lt;/auth-address&gt;&lt;titles&gt;&lt;title&gt;Palliative care in chronic psycho-geriatrics: a case-study&lt;/title&gt;&lt;secondary-title&gt;Patient Educ Couns&lt;/secondary-title&gt;&lt;/titles&gt;&lt;pages&gt;107-13&lt;/pages&gt;&lt;volume&gt;41&lt;/volume&gt;&lt;number&gt;1&lt;/number&gt;&lt;keywords&gt;&lt;keyword&gt;Aged&lt;/keyword&gt;&lt;keyword&gt;Female&lt;/keyword&gt;&lt;keyword&gt;Humans&lt;/keyword&gt;&lt;keyword&gt;Mental Disorders/*therapy&lt;/keyword&gt;&lt;keyword&gt;Palliative Care/*methods&lt;/keyword&gt;&lt;keyword&gt;Terminal Care/*methods&lt;/keyword&gt;&lt;/keywords&gt;&lt;dates&gt;&lt;year&gt;2000&lt;/year&gt;&lt;pub-dates&gt;&lt;date&gt;Aug&lt;/date&gt;&lt;/pub-dates&gt;&lt;/dates&gt;&lt;isbn&gt;0738-3991 (Print)&amp;#xD;0738-3991 (Linking)&lt;/isbn&gt;&lt;accession-num&gt;10900372&lt;/accession-num&gt;&lt;urls&gt;&lt;related-urls&gt;&lt;url&gt;http://www.ncbi.nlm.nih.gov/pubmed/10900372&lt;/url&gt;&lt;/related-urls&gt;&lt;/urls&gt;&lt;/record&gt;&lt;/Cite&gt;&lt;/EndNote&gt;</w:instrText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color w:val="auto"/>
                <w:lang w:val="en-GB"/>
              </w:rPr>
              <w:t>[45]</w:t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fldChar w:fldCharType="end"/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t xml:space="preserve"> 2000 Bakker </w:t>
            </w:r>
          </w:p>
        </w:tc>
        <w:tc>
          <w:tcPr>
            <w:tcW w:w="6404" w:type="dxa"/>
          </w:tcPr>
          <w:p w14:paraId="63A56282" w14:textId="77777777" w:rsidR="00166609" w:rsidRPr="0072638A" w:rsidRDefault="00166609" w:rsidP="00911C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Calibri" w:hAnsi="Calibri" w:cs="Calibri"/>
                <w:color w:val="auto"/>
                <w:lang w:val="en-GB"/>
              </w:rPr>
            </w:pPr>
            <w:r>
              <w:rPr>
                <w:rFonts w:ascii="Calibri" w:hAnsi="Calibri"/>
                <w:color w:val="auto"/>
                <w:lang w:val="en-GB"/>
              </w:rPr>
              <w:t>D</w:t>
            </w:r>
            <w:r w:rsidRPr="0072638A">
              <w:rPr>
                <w:rFonts w:ascii="Calibri" w:hAnsi="Calibri"/>
                <w:color w:val="auto"/>
                <w:lang w:val="en-GB"/>
              </w:rPr>
              <w:t>oes not concern people with severe mental illness/relatives/ their professional caregivers</w:t>
            </w:r>
          </w:p>
        </w:tc>
      </w:tr>
      <w:tr w:rsidR="00166609" w:rsidRPr="0072638A" w14:paraId="6F853A52" w14:textId="77777777" w:rsidTr="00911C85">
        <w:tc>
          <w:tcPr>
            <w:tcW w:w="2802" w:type="dxa"/>
          </w:tcPr>
          <w:p w14:paraId="3907552C" w14:textId="77777777" w:rsidR="00166609" w:rsidRPr="0072638A" w:rsidRDefault="00166609" w:rsidP="00911C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Calibri" w:hAnsi="Calibri" w:cs="Calibri"/>
                <w:color w:val="auto"/>
                <w:lang w:val="en-GB"/>
              </w:rPr>
            </w:pP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fldChar w:fldCharType="begin"/>
            </w:r>
            <w:r>
              <w:rPr>
                <w:rFonts w:ascii="Calibri" w:eastAsia="Calibri" w:hAnsi="Calibri" w:cs="Calibri"/>
                <w:color w:val="auto"/>
                <w:lang w:val="en-GB"/>
              </w:rPr>
              <w:instrText xml:space="preserve"> ADDIN EN.CITE &lt;EndNote&gt;&lt;Cite&gt;&lt;Author&gt;Berk&lt;/Author&gt;&lt;Year&gt;2012&lt;/Year&gt;&lt;RecNum&gt;36&lt;/RecNum&gt;&lt;DisplayText&gt;[46]&lt;/DisplayText&gt;&lt;record&gt;&lt;rec-number&gt;36&lt;/rec-number&gt;&lt;foreign-keys&gt;&lt;key app="EN" db-id="s92fedpdueestperwfppvv22edtpva9fpxw0" timestamp="0"&gt;36&lt;/key&gt;&lt;/foreign-keys&gt;&lt;ref-type name="Journal Article"&gt;17&lt;/ref-type&gt;&lt;contributors&gt;&lt;authors&gt;&lt;author&gt;Berk, M.&lt;/author&gt;&lt;author&gt;Berk, L.&lt;/author&gt;&lt;author&gt;Udina, M.&lt;/author&gt;&lt;author&gt;Moylan, S.&lt;/author&gt;&lt;author&gt;Stafford, L.&lt;/author&gt;&lt;author&gt;Hallam, K.&lt;/author&gt;&lt;author&gt;Goldstone, S.&lt;/author&gt;&lt;author&gt;McGorry, P. D.&lt;/author&gt;&lt;/authors&gt;&lt;/contributors&gt;&lt;auth-address&gt;School of Medicine, Deakin University, Geelong, VIC, Australia. mikebe@barwonhealth.org.au&lt;/auth-address&gt;&lt;titles&gt;&lt;title&gt;Palliative models of care for later stages of mental disorder: maximizing recovery, maintaining hope, and building morale&lt;/title&gt;&lt;secondary-title&gt;Aust N Z J Psychiatry&lt;/secondary-title&gt;&lt;/titles&gt;&lt;pages&gt;92-9&lt;/pages&gt;&lt;volume&gt;46&lt;/volume&gt;&lt;number&gt;2&lt;/number&gt;&lt;keywords&gt;&lt;keyword&gt;Chronic Disease&lt;/keyword&gt;&lt;keyword&gt;Depressive Disorder/therapy&lt;/keyword&gt;&lt;keyword&gt;Humans&lt;/keyword&gt;&lt;keyword&gt;Mental Disorders/diagnosis/prevention &amp;amp; control/*therapy&lt;/keyword&gt;&lt;keyword&gt;Morale&lt;/keyword&gt;&lt;keyword&gt;Palliative Care/*methods&lt;/keyword&gt;&lt;keyword&gt;Prognosis&lt;/keyword&gt;&lt;keyword&gt;Recurrence&lt;/keyword&gt;&lt;keyword&gt;Schizophrenia/therapy&lt;/keyword&gt;&lt;keyword&gt;Sick Role&lt;/keyword&gt;&lt;/keywords&gt;&lt;dates&gt;&lt;year&gt;2012&lt;/year&gt;&lt;pub-dates&gt;&lt;date&gt;Feb&lt;/date&gt;&lt;/pub-dates&gt;&lt;/dates&gt;&lt;isbn&gt;1440-1614 (Electronic)&amp;#xD;0004-8674 (Linking)&lt;/isbn&gt;&lt;accession-num&gt;22311525&lt;/accession-num&gt;&lt;urls&gt;&lt;related-urls&gt;&lt;url&gt;http://www.ncbi.nlm.nih.gov/pubmed/22311525&lt;/url&gt;&lt;/related-urls&gt;&lt;/urls&gt;&lt;electronic-resource-num&gt;10.1177/0004867411432072&lt;/electronic-resource-num&gt;&lt;/record&gt;&lt;/Cite&gt;&lt;/EndNote&gt;</w:instrText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color w:val="auto"/>
                <w:lang w:val="en-GB"/>
              </w:rPr>
              <w:t>[46]</w:t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fldChar w:fldCharType="end"/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t xml:space="preserve"> 2012 Berk et al.</w:t>
            </w:r>
          </w:p>
        </w:tc>
        <w:tc>
          <w:tcPr>
            <w:tcW w:w="6404" w:type="dxa"/>
          </w:tcPr>
          <w:p w14:paraId="695B52D2" w14:textId="77777777" w:rsidR="00166609" w:rsidRPr="0072638A" w:rsidRDefault="00166609" w:rsidP="00911C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Calibri" w:hAnsi="Calibri" w:cs="Calibri"/>
                <w:color w:val="auto"/>
                <w:lang w:val="en-GB"/>
              </w:rPr>
            </w:pPr>
            <w:r>
              <w:rPr>
                <w:rFonts w:ascii="Calibri" w:hAnsi="Calibri"/>
                <w:color w:val="auto"/>
                <w:lang w:val="en-GB"/>
              </w:rPr>
              <w:t>R</w:t>
            </w:r>
            <w:r w:rsidRPr="0072638A">
              <w:rPr>
                <w:rFonts w:ascii="Calibri" w:hAnsi="Calibri"/>
                <w:color w:val="auto"/>
                <w:lang w:val="en-GB"/>
              </w:rPr>
              <w:t>eview</w:t>
            </w:r>
          </w:p>
        </w:tc>
      </w:tr>
      <w:tr w:rsidR="00166609" w:rsidRPr="0072638A" w14:paraId="6E18B1D4" w14:textId="77777777" w:rsidTr="00911C85">
        <w:tc>
          <w:tcPr>
            <w:tcW w:w="2802" w:type="dxa"/>
          </w:tcPr>
          <w:p w14:paraId="651B5B8A" w14:textId="77777777" w:rsidR="00166609" w:rsidRPr="0072638A" w:rsidRDefault="00166609" w:rsidP="00911C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Calibri" w:hAnsi="Calibri" w:cs="Calibri"/>
                <w:color w:val="auto"/>
                <w:lang w:val="en-GB"/>
              </w:rPr>
            </w:pP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t xml:space="preserve"> </w:t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fldChar w:fldCharType="begin"/>
            </w:r>
            <w:r>
              <w:rPr>
                <w:rFonts w:ascii="Calibri" w:eastAsia="Calibri" w:hAnsi="Calibri" w:cs="Calibri"/>
                <w:color w:val="auto"/>
                <w:lang w:val="en-GB"/>
              </w:rPr>
              <w:instrText xml:space="preserve"> ADDIN EN.CITE &lt;EndNote&gt;&lt;Cite&gt;&lt;Author&gt;Berlim&lt;/Author&gt;&lt;Year&gt;2006&lt;/Year&gt;&lt;RecNum&gt;37&lt;/RecNum&gt;&lt;DisplayText&gt;[47]&lt;/DisplayText&gt;&lt;record&gt;&lt;rec-number&gt;37&lt;/rec-number&gt;&lt;foreign-keys&gt;&lt;key app="EN" db-id="s92fedpdueestperwfppvv22edtpva9fpxw0" timestamp="0"&gt;37&lt;/key&gt;&lt;/foreign-keys&gt;&lt;ref-type name="Journal Article"&gt;17&lt;/ref-type&gt;&lt;contributors&gt;&lt;authors&gt;&lt;author&gt;Berlim, M. T.&lt;/author&gt;&lt;author&gt;Mattevi, B. S.&lt;/author&gt;&lt;author&gt;Duarte, A. P.&lt;/author&gt;&lt;author&gt;Thome, F. S.&lt;/author&gt;&lt;author&gt;Barros, E. J.&lt;/author&gt;&lt;author&gt;Fleck, M. P.&lt;/author&gt;&lt;/authors&gt;&lt;/contributors&gt;&lt;auth-address&gt;Department of Psychiatry and Forensic Medicine, Federal University of Rio Grande do Sul (UFRGS), Porto Alegre, RS, Brazil.&lt;/auth-address&gt;&lt;titles&gt;&lt;title&gt;Quality of life and depressive symptoms in patients with major depression and end-stage renal disease: a matched-pair study&lt;/title&gt;&lt;secondary-title&gt;J Psychosom Res&lt;/secondary-title&gt;&lt;/titles&gt;&lt;pages&gt;731-4&lt;/pages&gt;&lt;volume&gt;61&lt;/volume&gt;&lt;number&gt;5&lt;/number&gt;&lt;keywords&gt;&lt;keyword&gt;Adolescent&lt;/keyword&gt;&lt;keyword&gt;Adult&lt;/keyword&gt;&lt;keyword&gt;Aged&lt;/keyword&gt;&lt;keyword&gt;Comorbidity&lt;/keyword&gt;&lt;keyword&gt;Depressive Disorder, Major/diagnosis/*psychology&lt;/keyword&gt;&lt;keyword&gt;Female&lt;/keyword&gt;&lt;keyword&gt;Humans&lt;/keyword&gt;&lt;keyword&gt;Kidney Failure, Chronic/*psychology&lt;/keyword&gt;&lt;keyword&gt;Male&lt;/keyword&gt;&lt;keyword&gt;Matched-Pair Analysis&lt;/keyword&gt;&lt;keyword&gt;Middle Aged&lt;/keyword&gt;&lt;keyword&gt;Personality Inventory&lt;/keyword&gt;&lt;keyword&gt;Quality of Life/*psychology&lt;/keyword&gt;&lt;keyword&gt;Renal Dialysis/psychology&lt;/keyword&gt;&lt;keyword&gt;Sick Role&lt;/keyword&gt;&lt;keyword&gt;Statistics as Topic&lt;/keyword&gt;&lt;/keywords&gt;&lt;dates&gt;&lt;year&gt;2006&lt;/year&gt;&lt;pub-dates&gt;&lt;date&gt;Nov&lt;/date&gt;&lt;/pub-dates&gt;&lt;/dates&gt;&lt;isbn&gt;0022-3999 (Print)&amp;#xD;0022-3999 (Linking)&lt;/isbn&gt;&lt;accession-num&gt;17084154&lt;/accession-num&gt;&lt;urls&gt;&lt;related-urls&gt;&lt;url&gt;http://www.ncbi.nlm.nih.gov/pubmed/17084154&lt;/url&gt;&lt;/related-urls&gt;&lt;/urls&gt;&lt;electronic-resource-num&gt;10.1016/j.jpsychores.2006.04.011&lt;/electronic-resource-num&gt;&lt;/record&gt;&lt;/Cite&gt;&lt;/EndNote&gt;</w:instrText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color w:val="auto"/>
                <w:lang w:val="en-GB"/>
              </w:rPr>
              <w:t>[47]</w:t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fldChar w:fldCharType="end"/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t xml:space="preserve"> </w:t>
            </w:r>
            <w:proofErr w:type="spellStart"/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t>Berlim</w:t>
            </w:r>
            <w:proofErr w:type="spellEnd"/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t xml:space="preserve"> et al.2005</w:t>
            </w:r>
          </w:p>
        </w:tc>
        <w:tc>
          <w:tcPr>
            <w:tcW w:w="6404" w:type="dxa"/>
          </w:tcPr>
          <w:p w14:paraId="6593B1CB" w14:textId="77777777" w:rsidR="00166609" w:rsidRPr="0072638A" w:rsidRDefault="00166609" w:rsidP="00911C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Calibri" w:hAnsi="Calibri" w:cs="Calibri"/>
                <w:color w:val="auto"/>
                <w:lang w:val="en-GB"/>
              </w:rPr>
            </w:pPr>
            <w:r w:rsidRPr="0072638A">
              <w:rPr>
                <w:rFonts w:ascii="Calibri" w:hAnsi="Calibri"/>
                <w:color w:val="auto"/>
                <w:lang w:val="en-GB"/>
              </w:rPr>
              <w:t>No method, tool or intervention for identification/discussion/ management of nearing death/ palliative care needs/symptoms</w:t>
            </w:r>
          </w:p>
        </w:tc>
      </w:tr>
      <w:tr w:rsidR="00166609" w:rsidRPr="0072638A" w14:paraId="6820CCF4" w14:textId="77777777" w:rsidTr="00911C85">
        <w:tc>
          <w:tcPr>
            <w:tcW w:w="2802" w:type="dxa"/>
          </w:tcPr>
          <w:p w14:paraId="446B003C" w14:textId="77777777" w:rsidR="00166609" w:rsidRPr="0072638A" w:rsidRDefault="00166609" w:rsidP="00911C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Calibri" w:hAnsi="Calibri" w:cs="Calibri"/>
                <w:color w:val="auto"/>
                <w:lang w:val="en-GB"/>
              </w:rPr>
            </w:pP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t xml:space="preserve"> </w:t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fldChar w:fldCharType="begin"/>
            </w:r>
            <w:r>
              <w:rPr>
                <w:rFonts w:ascii="Calibri" w:eastAsia="Calibri" w:hAnsi="Calibri" w:cs="Calibri"/>
                <w:color w:val="auto"/>
                <w:lang w:val="en-GB"/>
              </w:rPr>
              <w:instrText xml:space="preserve"> ADDIN EN.CITE &lt;EndNote&gt;&lt;Cite&gt;&lt;Author&gt;Campbell&lt;/Author&gt;&lt;Year&gt;2009&lt;/Year&gt;&lt;RecNum&gt;38&lt;/RecNum&gt;&lt;DisplayText&gt;[40]&lt;/DisplayText&gt;&lt;record&gt;&lt;rec-number&gt;38&lt;/rec-number&gt;&lt;foreign-keys&gt;&lt;key app="EN" db-id="s92fedpdueestperwfppvv22edtpva9fpxw0" timestamp="0"&gt;38&lt;/key&gt;&lt;/foreign-keys&gt;&lt;ref-type name="Journal Article"&gt;17&lt;/ref-type&gt;&lt;contributors&gt;&lt;authors&gt;&lt;author&gt;Campbell, L. A.&lt;/author&gt;&lt;author&gt;Kisely, S. R.&lt;/author&gt;&lt;/authors&gt;&lt;/contributors&gt;&lt;auth-address&gt;Health Outcomes Research Unit, Capital Health District Authority, Centre for Clinical Research, West Annexe, Mackenzie Building, 5790 University Avenue, Halifax, Nova Scotia, Canada, B3H 2E2. leslie.campbell@cdha.nshealth.ca&lt;/auth-address&gt;&lt;titles&gt;&lt;title&gt;Advance treatment directives for people with severe mental illness&lt;/title&gt;&lt;secondary-title&gt;Cochrane Database Syst Rev&lt;/secondary-title&gt;&lt;/titles&gt;&lt;pages&gt;CD005963&lt;/pages&gt;&lt;number&gt;1&lt;/number&gt;&lt;keywords&gt;&lt;keyword&gt;Adult&lt;/keyword&gt;&lt;keyword&gt;*Advance Directives&lt;/keyword&gt;&lt;keyword&gt;Commitment of Mentally Ill&lt;/keyword&gt;&lt;keyword&gt;Humans&lt;/keyword&gt;&lt;keyword&gt;Mental Disorders/*therapy&lt;/keyword&gt;&lt;keyword&gt;Patient Admission&lt;/keyword&gt;&lt;keyword&gt;Randomized Controlled Trials as Topic&lt;/keyword&gt;&lt;/keywords&gt;&lt;dates&gt;&lt;year&gt;2009&lt;/year&gt;&lt;pub-dates&gt;&lt;date&gt;Jan 21&lt;/date&gt;&lt;/pub-dates&gt;&lt;/dates&gt;&lt;isbn&gt;1469-493X (Electronic)&amp;#xD;1361-6137 (Linking)&lt;/isbn&gt;&lt;accession-num&gt;19160260&lt;/accession-num&gt;&lt;urls&gt;&lt;related-urls&gt;&lt;url&gt;http://www.ncbi.nlm.nih.gov/pubmed/19160260&lt;/url&gt;&lt;/related-urls&gt;&lt;/urls&gt;&lt;custom2&gt;PMC4161493&lt;/custom2&gt;&lt;electronic-resource-num&gt;10.1002/14651858.CD005963.pub2&lt;/electronic-resource-num&gt;&lt;/record&gt;&lt;/Cite&gt;&lt;/EndNote&gt;</w:instrText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color w:val="auto"/>
                <w:lang w:val="en-GB"/>
              </w:rPr>
              <w:t>[40]</w:t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fldChar w:fldCharType="end"/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t xml:space="preserve"> Campbell et al.</w:t>
            </w:r>
          </w:p>
        </w:tc>
        <w:tc>
          <w:tcPr>
            <w:tcW w:w="6404" w:type="dxa"/>
          </w:tcPr>
          <w:p w14:paraId="57F4DF21" w14:textId="77777777" w:rsidR="00166609" w:rsidRPr="0072638A" w:rsidRDefault="00166609" w:rsidP="00911C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Calibri" w:hAnsi="Calibri" w:cs="Calibri"/>
                <w:color w:val="auto"/>
                <w:lang w:val="en-GB"/>
              </w:rPr>
            </w:pPr>
            <w:r>
              <w:rPr>
                <w:rFonts w:ascii="Calibri" w:hAnsi="Calibri"/>
                <w:color w:val="auto"/>
                <w:lang w:val="en-GB"/>
              </w:rPr>
              <w:t>R</w:t>
            </w:r>
            <w:r w:rsidRPr="0072638A">
              <w:rPr>
                <w:rFonts w:ascii="Calibri" w:hAnsi="Calibri"/>
                <w:color w:val="auto"/>
                <w:lang w:val="en-GB"/>
              </w:rPr>
              <w:t>eview</w:t>
            </w:r>
          </w:p>
        </w:tc>
      </w:tr>
      <w:tr w:rsidR="00166609" w:rsidRPr="0072638A" w14:paraId="16AF10AD" w14:textId="77777777" w:rsidTr="00911C85">
        <w:tc>
          <w:tcPr>
            <w:tcW w:w="2802" w:type="dxa"/>
          </w:tcPr>
          <w:p w14:paraId="4D638FEC" w14:textId="77777777" w:rsidR="00166609" w:rsidRPr="0072638A" w:rsidRDefault="00166609" w:rsidP="00911C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Calibri" w:hAnsi="Calibri" w:cs="Calibri"/>
                <w:color w:val="auto"/>
                <w:lang w:val="en-GB"/>
              </w:rPr>
            </w:pP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fldChar w:fldCharType="begin"/>
            </w:r>
            <w:r>
              <w:rPr>
                <w:rFonts w:ascii="Calibri" w:eastAsia="Calibri" w:hAnsi="Calibri" w:cs="Calibri"/>
                <w:color w:val="auto"/>
                <w:lang w:val="en-GB"/>
              </w:rPr>
              <w:instrText xml:space="preserve"> ADDIN EN.CITE &lt;EndNote&gt;&lt;Cite&gt;&lt;Author&gt;Candilis&lt;/Author&gt;&lt;Year&gt;1999&lt;/Year&gt;&lt;RecNum&gt;40&lt;/RecNum&gt;&lt;DisplayText&gt;[48]&lt;/DisplayText&gt;&lt;record&gt;&lt;rec-number&gt;40&lt;/rec-number&gt;&lt;foreign-keys&gt;&lt;key app="EN" db-id="s92fedpdueestperwfppvv22edtpva9fpxw0" timestamp="0"&gt;40&lt;/key&gt;&lt;/foreign-keys&gt;&lt;ref-type name="Journal Article"&gt;17&lt;/ref-type&gt;&lt;contributors&gt;&lt;authors&gt;&lt;author&gt;Candilis, P. J.&lt;/author&gt;&lt;author&gt;Foti, M. E.&lt;/author&gt;&lt;/authors&gt;&lt;/contributors&gt;&lt;auth-address&gt;Department of Psychiatry, University of Massachusetts Medical School, USA.&lt;/auth-address&gt;&lt;titles&gt;&lt;title&gt;Case presentation: end-of-life care and mental illness: the case of Ms. W&lt;/title&gt;&lt;secondary-title&gt;J Pain Symptom Manage&lt;/secondary-title&gt;&lt;/titles&gt;&lt;pages&gt;447-8&lt;/pages&gt;&lt;volume&gt;18&lt;/volume&gt;&lt;number&gt;6&lt;/number&gt;&lt;keywords&gt;&lt;keyword&gt;Aged&lt;/keyword&gt;&lt;keyword&gt;Female&lt;/keyword&gt;&lt;keyword&gt;Humans&lt;/keyword&gt;&lt;keyword&gt;Mental Disorders/*therapy&lt;/keyword&gt;&lt;keyword&gt;Terminal Care/*methods&lt;/keyword&gt;&lt;/keywords&gt;&lt;dates&gt;&lt;year&gt;1999&lt;/year&gt;&lt;pub-dates&gt;&lt;date&gt;Dec&lt;/date&gt;&lt;/pub-dates&gt;&lt;/dates&gt;&lt;isbn&gt;0885-3924 (Print)&amp;#xD;0885-3924 (Linking)&lt;/isbn&gt;&lt;accession-num&gt;10641471&lt;/accession-num&gt;&lt;urls&gt;&lt;related-urls&gt;&lt;url&gt;http://www.ncbi.nlm.nih.gov/pubmed/10641471&lt;/url&gt;&lt;/related-urls&gt;&lt;/urls&gt;&lt;/record&gt;&lt;/Cite&gt;&lt;/EndNote&gt;</w:instrText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color w:val="auto"/>
                <w:lang w:val="en-GB"/>
              </w:rPr>
              <w:t>[48]</w:t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fldChar w:fldCharType="end"/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t xml:space="preserve"> 1999 </w:t>
            </w:r>
            <w:proofErr w:type="spellStart"/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t>Candilis</w:t>
            </w:r>
            <w:proofErr w:type="spellEnd"/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t xml:space="preserve"> et al.</w:t>
            </w:r>
          </w:p>
        </w:tc>
        <w:tc>
          <w:tcPr>
            <w:tcW w:w="6404" w:type="dxa"/>
          </w:tcPr>
          <w:p w14:paraId="7F951E0F" w14:textId="77777777" w:rsidR="00166609" w:rsidRPr="0072638A" w:rsidRDefault="00166609" w:rsidP="00911C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Calibri" w:hAnsi="Calibri" w:cs="Calibri"/>
                <w:color w:val="auto"/>
                <w:lang w:val="en-GB"/>
              </w:rPr>
            </w:pPr>
            <w:r w:rsidRPr="0072638A">
              <w:rPr>
                <w:rFonts w:ascii="Calibri" w:hAnsi="Calibri"/>
                <w:color w:val="auto"/>
                <w:lang w:val="en-GB"/>
              </w:rPr>
              <w:t>Not an empirical qualitative, quantitative, mixed methods research</w:t>
            </w:r>
          </w:p>
        </w:tc>
      </w:tr>
      <w:tr w:rsidR="00166609" w:rsidRPr="0072638A" w14:paraId="4C7720FA" w14:textId="77777777" w:rsidTr="00911C85">
        <w:tc>
          <w:tcPr>
            <w:tcW w:w="2802" w:type="dxa"/>
          </w:tcPr>
          <w:p w14:paraId="551F6DA0" w14:textId="77777777" w:rsidR="00166609" w:rsidRPr="0072638A" w:rsidRDefault="00166609" w:rsidP="00911C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Calibri" w:hAnsi="Calibri" w:cs="Calibri"/>
                <w:color w:val="auto"/>
                <w:lang w:val="en-GB"/>
              </w:rPr>
            </w:pP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fldChar w:fldCharType="begin"/>
            </w:r>
            <w:r>
              <w:rPr>
                <w:rFonts w:ascii="Calibri" w:eastAsia="Calibri" w:hAnsi="Calibri" w:cs="Calibri"/>
                <w:color w:val="auto"/>
                <w:lang w:val="en-GB"/>
              </w:rPr>
              <w:instrText xml:space="preserve"> ADDIN EN.CITE &lt;EndNote&gt;&lt;Cite&gt;&lt;Author&gt;Candilis&lt;/Author&gt;&lt;Year&gt;2004&lt;/Year&gt;&lt;RecNum&gt;39&lt;/RecNum&gt;&lt;DisplayText&gt;[21]&lt;/DisplayText&gt;&lt;record&gt;&lt;rec-number&gt;39&lt;/rec-number&gt;&lt;foreign-keys&gt;&lt;key app="EN" db-id="s92fedpdueestperwfppvv22edtpva9fpxw0" timestamp="0"&gt;39&lt;/key&gt;&lt;/foreign-keys&gt;&lt;ref-type name="Journal Article"&gt;17&lt;/ref-type&gt;&lt;contributors&gt;&lt;authors&gt;&lt;author&gt;Candilis, P. J.&lt;/author&gt;&lt;author&gt;Foti, M. E.&lt;/author&gt;&lt;author&gt;Holzer, J. C.&lt;/author&gt;&lt;/authors&gt;&lt;/contributors&gt;&lt;auth-address&gt;Department of Psychiatry, University of Massachusetts Medical School, USA.&lt;/auth-address&gt;&lt;titles&gt;&lt;title&gt;End-of-life care and mental illness: a model for community psychiatry and beyond&lt;/title&gt;&lt;secondary-title&gt;Community Ment Health J&lt;/secondary-title&gt;&lt;/titles&gt;&lt;pages&gt;3-16&lt;/pages&gt;&lt;volume&gt;40&lt;/volume&gt;&lt;number&gt;1&lt;/number&gt;&lt;keywords&gt;&lt;keyword&gt;Bioethics&lt;/keyword&gt;&lt;keyword&gt;Chronic Disease&lt;/keyword&gt;&lt;keyword&gt;*Community Psychiatry&lt;/keyword&gt;&lt;keyword&gt;Decision Making&lt;/keyword&gt;&lt;keyword&gt;Health Services Research&lt;/keyword&gt;&lt;keyword&gt;Humans&lt;/keyword&gt;&lt;keyword&gt;Mental Competency&lt;/keyword&gt;&lt;keyword&gt;*Mental Disorders&lt;/keyword&gt;&lt;keyword&gt;Models, Theoretical&lt;/keyword&gt;&lt;keyword&gt;Risk Assessment&lt;/keyword&gt;&lt;keyword&gt;Stereotyping&lt;/keyword&gt;&lt;keyword&gt;Suicide&lt;/keyword&gt;&lt;keyword&gt;*Terminal Care&lt;/keyword&gt;&lt;keyword&gt;United States&lt;/keyword&gt;&lt;keyword&gt;Death and Euthanasia&lt;/keyword&gt;&lt;/keywords&gt;&lt;dates&gt;&lt;year&gt;2004&lt;/year&gt;&lt;pub-dates&gt;&lt;date&gt;Feb&lt;/date&gt;&lt;/pub-dates&gt;&lt;/dates&gt;&lt;isbn&gt;0010-3853 (Print)&amp;#xD;0010-3853 (Linking)&lt;/isbn&gt;&lt;accession-num&gt;15077725&lt;/accession-num&gt;&lt;urls&gt;&lt;related-urls&gt;&lt;url&gt;http://www.ncbi.nlm.nih.gov/pubmed/15077725&lt;/url&gt;&lt;/related-urls&gt;&lt;/urls&gt;&lt;/record&gt;&lt;/Cite&gt;&lt;/EndNote&gt;</w:instrText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color w:val="auto"/>
                <w:lang w:val="en-GB"/>
              </w:rPr>
              <w:t>[21]</w:t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fldChar w:fldCharType="end"/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t xml:space="preserve"> 2004 </w:t>
            </w:r>
            <w:proofErr w:type="spellStart"/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t>Candilis</w:t>
            </w:r>
            <w:proofErr w:type="spellEnd"/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t xml:space="preserve"> et al.</w:t>
            </w:r>
          </w:p>
        </w:tc>
        <w:tc>
          <w:tcPr>
            <w:tcW w:w="6404" w:type="dxa"/>
          </w:tcPr>
          <w:p w14:paraId="31BD767B" w14:textId="77777777" w:rsidR="00166609" w:rsidRPr="0072638A" w:rsidRDefault="00166609" w:rsidP="00911C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Calibri" w:hAnsi="Calibri" w:cs="Calibri"/>
                <w:color w:val="auto"/>
                <w:lang w:val="en-GB"/>
              </w:rPr>
            </w:pPr>
            <w:r w:rsidRPr="0072638A">
              <w:rPr>
                <w:rFonts w:ascii="Calibri" w:hAnsi="Calibri"/>
                <w:color w:val="auto"/>
                <w:lang w:val="en-GB"/>
              </w:rPr>
              <w:t>Not an empirical qualitative, quantitative, mixed methods research</w:t>
            </w:r>
          </w:p>
        </w:tc>
      </w:tr>
      <w:tr w:rsidR="00166609" w:rsidRPr="00F638D8" w14:paraId="7EFC7D36" w14:textId="77777777" w:rsidTr="00911C85">
        <w:tc>
          <w:tcPr>
            <w:tcW w:w="2802" w:type="dxa"/>
          </w:tcPr>
          <w:p w14:paraId="1138FDED" w14:textId="77777777" w:rsidR="00166609" w:rsidRPr="00F638D8" w:rsidRDefault="00166609" w:rsidP="00911C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Calibri" w:hAnsi="Calibri" w:cs="Calibri"/>
                <w:color w:val="auto"/>
                <w:lang w:val="en-GB"/>
              </w:rPr>
            </w:pPr>
            <w:r w:rsidRPr="00F638D8">
              <w:rPr>
                <w:rFonts w:ascii="Calibri" w:eastAsia="Calibri" w:hAnsi="Calibri" w:cs="Calibri"/>
                <w:color w:val="auto"/>
                <w:lang w:val="en-GB"/>
              </w:rPr>
              <w:fldChar w:fldCharType="begin"/>
            </w:r>
            <w:r>
              <w:rPr>
                <w:rFonts w:ascii="Calibri" w:eastAsia="Calibri" w:hAnsi="Calibri" w:cs="Calibri"/>
                <w:color w:val="auto"/>
                <w:lang w:val="en-GB"/>
              </w:rPr>
              <w:instrText xml:space="preserve"> ADDIN EN.CITE &lt;EndNote&gt;&lt;Cite&gt;&lt;Author&gt;Davie&lt;/Author&gt;&lt;Year&gt;2006&lt;/Year&gt;&lt;RecNum&gt;54&lt;/RecNum&gt;&lt;DisplayText&gt;[49]&lt;/DisplayText&gt;&lt;record&gt;&lt;rec-number&gt;54&lt;/rec-number&gt;&lt;foreign-keys&gt;&lt;key app="EN" db-id="s92fedpdueestperwfppvv22edtpva9fpxw0" timestamp="0"&gt;54&lt;/key&gt;&lt;/foreign-keys&gt;&lt;ref-type name="Journal Article"&gt;17&lt;/ref-type&gt;&lt;contributors&gt;&lt;authors&gt;&lt;author&gt;Davie, E. &lt;/author&gt;&lt;/authors&gt;&lt;/contributors&gt;&lt;titles&gt;&lt;title&gt;A social work perspective on palliative care for people with mental health problems&lt;/title&gt;&lt;secondary-title&gt;European Journal of Palliative Care&lt;/secondary-title&gt;&lt;/titles&gt;&lt;volume&gt;13&lt;/volume&gt;&lt;number&gt;1&lt;/number&gt;&lt;section&gt;26-28&lt;/section&gt;&lt;dates&gt;&lt;year&gt;2006&lt;/year&gt;&lt;/dates&gt;&lt;urls&gt;&lt;/urls&gt;&lt;/record&gt;&lt;/Cite&gt;&lt;/EndNote&gt;</w:instrText>
            </w:r>
            <w:r w:rsidRPr="00F638D8">
              <w:rPr>
                <w:rFonts w:ascii="Calibri" w:eastAsia="Calibri" w:hAnsi="Calibri" w:cs="Calibri"/>
                <w:color w:val="auto"/>
                <w:lang w:val="en-GB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color w:val="auto"/>
                <w:lang w:val="en-GB"/>
              </w:rPr>
              <w:t>[49]</w:t>
            </w:r>
            <w:r w:rsidRPr="00F638D8">
              <w:rPr>
                <w:rFonts w:ascii="Calibri" w:eastAsia="Calibri" w:hAnsi="Calibri" w:cs="Calibri"/>
                <w:color w:val="auto"/>
                <w:lang w:val="en-GB"/>
              </w:rPr>
              <w:fldChar w:fldCharType="end"/>
            </w:r>
            <w:r w:rsidRPr="00F638D8">
              <w:rPr>
                <w:rFonts w:ascii="Calibri" w:eastAsia="Calibri" w:hAnsi="Calibri" w:cs="Calibri"/>
                <w:color w:val="auto"/>
                <w:lang w:val="en-GB"/>
              </w:rPr>
              <w:t xml:space="preserve"> 2006 Davie </w:t>
            </w:r>
          </w:p>
        </w:tc>
        <w:tc>
          <w:tcPr>
            <w:tcW w:w="6404" w:type="dxa"/>
          </w:tcPr>
          <w:p w14:paraId="52721E2D" w14:textId="77777777" w:rsidR="00166609" w:rsidRPr="00F638D8" w:rsidRDefault="00166609" w:rsidP="00911C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hAnsi="Calibri"/>
                <w:color w:val="auto"/>
                <w:lang w:val="en-GB"/>
              </w:rPr>
            </w:pPr>
            <w:r w:rsidRPr="00F638D8">
              <w:rPr>
                <w:rFonts w:ascii="Calibri" w:hAnsi="Calibri"/>
                <w:color w:val="auto"/>
                <w:lang w:val="en-GB"/>
              </w:rPr>
              <w:t xml:space="preserve">Full text not found </w:t>
            </w:r>
          </w:p>
        </w:tc>
      </w:tr>
      <w:tr w:rsidR="00166609" w:rsidRPr="0072638A" w14:paraId="2A63FFC6" w14:textId="77777777" w:rsidTr="00911C85">
        <w:tc>
          <w:tcPr>
            <w:tcW w:w="2802" w:type="dxa"/>
          </w:tcPr>
          <w:p w14:paraId="375C6ACB" w14:textId="77777777" w:rsidR="00166609" w:rsidRPr="0072638A" w:rsidRDefault="00166609" w:rsidP="00911C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Calibri" w:hAnsi="Calibri" w:cs="Calibri"/>
                <w:color w:val="auto"/>
                <w:lang w:val="en-GB"/>
              </w:rPr>
            </w:pP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t xml:space="preserve"> </w:t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fldChar w:fldCharType="begin"/>
            </w:r>
            <w:r>
              <w:rPr>
                <w:rFonts w:ascii="Calibri" w:eastAsia="Calibri" w:hAnsi="Calibri" w:cs="Calibri"/>
                <w:color w:val="auto"/>
                <w:lang w:val="en-GB"/>
              </w:rPr>
              <w:instrText xml:space="preserve"> ADDIN EN.CITE &lt;EndNote&gt;&lt;Cite&gt;&lt;Author&gt;Ganzini&lt;/Author&gt;&lt;Year&gt;2015&lt;/Year&gt;&lt;RecNum&gt;43&lt;/RecNum&gt;&lt;DisplayText&gt;[25]&lt;/DisplayText&gt;&lt;record&gt;&lt;rec-number&gt;43&lt;/rec-number&gt;&lt;foreign-keys&gt;&lt;key app="EN" db-id="s92fedpdueestperwfppvv22edtpva9fpxw0" timestamp="0"&gt;43&lt;/key&gt;&lt;/foreign-keys&gt;&lt;ref-type name="Book Section"&gt;5&lt;/ref-type&gt;&lt;contributors&gt;&lt;authors&gt;&lt;author&gt;Ganzini, Linda&lt;/author&gt;&lt;author&gt;Gross, Anne F.&lt;/author&gt;&lt;/authors&gt;&lt;secondary-authors&gt;&lt;author&gt;Holland, Jimmie C.&lt;/author&gt;&lt;author&gt;Breitbart, William S.&lt;/author&gt;&lt;author&gt;Butow, Phyllis N.&lt;/author&gt;&lt;author&gt;Jacobsen, Paul B.&lt;/author&gt;&lt;author&gt;Loscalzo, Matthew J.&lt;/author&gt;&lt;author&gt;McCorkle, Ruth&lt;/author&gt;&lt;author&gt;Holland, Jimmie C.&lt;/author&gt;&lt;author&gt;Breitbart, William S.&lt;/author&gt;&lt;author&gt;Butow, Phyllis N.&lt;/author&gt;&lt;author&gt;Jacobsen, Paul B.&lt;/author&gt;&lt;author&gt;Loscalzo, Matthew J.&lt;/author&gt;&lt;author&gt;McCorkle, Ruth&lt;/author&gt;&lt;/secondary-authors&gt;&lt;/contributors&gt;&lt;titles&gt;&lt;title&gt;Cancer care for patients with schizophrenia&lt;/title&gt;&lt;secondary-title&gt;Psycho-oncology, 3rd ed.&lt;/secondary-title&gt;&lt;/titles&gt;&lt;pages&gt;345-355&lt;/pages&gt;&lt;keywords&gt;&lt;keyword&gt;cancer care&lt;/keyword&gt;&lt;keyword&gt;schizophrenia&lt;/keyword&gt;&lt;keyword&gt;psychotic disorders&lt;/keyword&gt;&lt;keyword&gt;2015&lt;/keyword&gt;&lt;keyword&gt;Health&lt;/keyword&gt;&lt;keyword&gt;Neoplasms&lt;/keyword&gt;&lt;keyword&gt;Oncology&lt;/keyword&gt;&lt;/keywords&gt;&lt;dates&gt;&lt;year&gt;2015&lt;/year&gt;&lt;/dates&gt;&lt;pub-location&gt;New York, NY, US&lt;/pub-location&gt;&lt;publisher&gt;Oxford University Press&lt;/publisher&gt;&lt;isbn&gt;978-0-19-936331-5&lt;/isbn&gt;&lt;accession-num&gt;2014-48591-044&lt;/accession-num&gt;&lt;urls&gt;&lt;related-urls&gt;&lt;url&gt;http://search.ebscohost.com/login.aspx?direct=true&amp;amp;db=psyh&amp;amp;AN=2014-48591-044&amp;amp;site=ehost-live&lt;/url&gt;&lt;/related-urls&gt;&lt;/urls&gt;&lt;remote-database-name&gt;PsycINFO 01062017&lt;/remote-database-name&gt;&lt;remote-database-provider&gt;EBSCOhost&lt;/remote-database-provider&gt;&lt;/record&gt;&lt;/Cite&gt;&lt;/EndNote&gt;</w:instrText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color w:val="auto"/>
                <w:lang w:val="en-GB"/>
              </w:rPr>
              <w:t>[25]</w:t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fldChar w:fldCharType="end"/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t xml:space="preserve"> 2015 </w:t>
            </w:r>
            <w:proofErr w:type="spellStart"/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t>Ganzini</w:t>
            </w:r>
            <w:proofErr w:type="spellEnd"/>
          </w:p>
        </w:tc>
        <w:tc>
          <w:tcPr>
            <w:tcW w:w="6404" w:type="dxa"/>
          </w:tcPr>
          <w:p w14:paraId="6F79B00E" w14:textId="77777777" w:rsidR="00166609" w:rsidRPr="0072638A" w:rsidRDefault="00166609" w:rsidP="00911C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Calibri" w:hAnsi="Calibri" w:cs="Calibri"/>
                <w:color w:val="auto"/>
                <w:lang w:val="en-GB"/>
              </w:rPr>
            </w:pPr>
            <w:r w:rsidRPr="0072638A">
              <w:rPr>
                <w:rFonts w:ascii="Calibri" w:hAnsi="Calibri"/>
                <w:color w:val="auto"/>
                <w:lang w:val="en-GB"/>
              </w:rPr>
              <w:t>Not an empirical qualitative, quantitative, mixed methods research</w:t>
            </w:r>
          </w:p>
        </w:tc>
      </w:tr>
      <w:tr w:rsidR="00166609" w:rsidRPr="0072638A" w14:paraId="4E85704B" w14:textId="77777777" w:rsidTr="00911C85">
        <w:tc>
          <w:tcPr>
            <w:tcW w:w="2802" w:type="dxa"/>
          </w:tcPr>
          <w:p w14:paraId="59581DFA" w14:textId="77777777" w:rsidR="00166609" w:rsidRPr="0072638A" w:rsidRDefault="00166609" w:rsidP="00911C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Calibri" w:hAnsi="Calibri" w:cs="Calibri"/>
                <w:color w:val="auto"/>
                <w:lang w:val="en-GB"/>
              </w:rPr>
            </w:pP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fldChar w:fldCharType="begin"/>
            </w:r>
            <w:r>
              <w:rPr>
                <w:rFonts w:ascii="Calibri" w:eastAsia="Calibri" w:hAnsi="Calibri" w:cs="Calibri"/>
                <w:color w:val="auto"/>
                <w:lang w:val="en-GB"/>
              </w:rPr>
              <w:instrText xml:space="preserve"> ADDIN EN.CITE &lt;EndNote&gt;&lt;Cite&gt;&lt;Author&gt;Harman&lt;/Author&gt;&lt;Year&gt;2017&lt;/Year&gt;&lt;RecNum&gt;55&lt;/RecNum&gt;&lt;DisplayText&gt;[50]&lt;/DisplayText&gt;&lt;record&gt;&lt;rec-number&gt;55&lt;/rec-number&gt;&lt;foreign-keys&gt;&lt;key app="EN" db-id="s92fedpdueestperwfppvv22edtpva9fpxw0" timestamp="0"&gt;55&lt;/key&gt;&lt;/foreign-keys&gt;&lt;ref-type name="Journal Article"&gt;17&lt;/ref-type&gt;&lt;contributors&gt;&lt;authors&gt;&lt;author&gt;Harman, S. M.&lt;/author&gt;&lt;/authors&gt;&lt;/contributors&gt;&lt;auth-address&gt;Department of Medicine, Stanford University School of Medicine, 1265 Welch Road, MC 5475, Stanford, CA 94305, USA. Electronic address: smharman@stanford.edu.&lt;/auth-address&gt;&lt;titles&gt;&lt;title&gt;Psychiatric and Palliative Care in the Intensive Care Unit&lt;/title&gt;&lt;secondary-title&gt;Crit Care Clin&lt;/secondary-title&gt;&lt;/titles&gt;&lt;pages&gt;735-743&lt;/pages&gt;&lt;volume&gt;33&lt;/volume&gt;&lt;number&gt;3&lt;/number&gt;&lt;keywords&gt;&lt;keyword&gt;Comfort care&lt;/keyword&gt;&lt;keyword&gt;End-of-life care&lt;/keyword&gt;&lt;keyword&gt;Family meeting&lt;/keyword&gt;&lt;keyword&gt;ICU communication&lt;/keyword&gt;&lt;keyword&gt;Intensive care&lt;/keyword&gt;&lt;keyword&gt;Palliative care&lt;/keyword&gt;&lt;keyword&gt;Palliative psychiatry&lt;/keyword&gt;&lt;/keywords&gt;&lt;dates&gt;&lt;year&gt;2017&lt;/year&gt;&lt;pub-dates&gt;&lt;date&gt;Jul&lt;/date&gt;&lt;/pub-dates&gt;&lt;/dates&gt;&lt;isbn&gt;1557-8232 (Electronic)&amp;#xD;0749-0704 (Linking)&lt;/isbn&gt;&lt;accession-num&gt;28601143&lt;/accession-num&gt;&lt;urls&gt;&lt;related-urls&gt;&lt;url&gt;http://www.ncbi.nlm.nih.gov/pubmed/28601143&lt;/url&gt;&lt;/related-urls&gt;&lt;/urls&gt;&lt;electronic-resource-num&gt;10.1016/j.ccc.2017.03.010&lt;/electronic-resource-num&gt;&lt;/record&gt;&lt;/Cite&gt;&lt;/EndNote&gt;</w:instrText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color w:val="auto"/>
                <w:lang w:val="en-GB"/>
              </w:rPr>
              <w:t>[50]</w:t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fldChar w:fldCharType="end"/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t xml:space="preserve"> 2017 Harman</w:t>
            </w:r>
          </w:p>
        </w:tc>
        <w:tc>
          <w:tcPr>
            <w:tcW w:w="6404" w:type="dxa"/>
          </w:tcPr>
          <w:p w14:paraId="2482F1DD" w14:textId="77777777" w:rsidR="00166609" w:rsidRPr="0072638A" w:rsidRDefault="00166609" w:rsidP="00911C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hAnsi="Calibri"/>
                <w:color w:val="auto"/>
                <w:lang w:val="en-GB"/>
              </w:rPr>
            </w:pPr>
            <w:r w:rsidRPr="0072638A">
              <w:rPr>
                <w:rFonts w:ascii="Calibri" w:hAnsi="Calibri"/>
                <w:color w:val="auto"/>
                <w:lang w:val="en-GB"/>
              </w:rPr>
              <w:t>Not an empirical qualitative, quantitative, mixed methods research</w:t>
            </w:r>
          </w:p>
        </w:tc>
      </w:tr>
      <w:tr w:rsidR="00166609" w:rsidRPr="0072638A" w14:paraId="534ABCEE" w14:textId="77777777" w:rsidTr="00911C85">
        <w:tc>
          <w:tcPr>
            <w:tcW w:w="2802" w:type="dxa"/>
          </w:tcPr>
          <w:p w14:paraId="7031D23F" w14:textId="77777777" w:rsidR="00166609" w:rsidRPr="0072638A" w:rsidRDefault="00166609" w:rsidP="00911C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Calibri" w:hAnsi="Calibri" w:cs="Calibri"/>
                <w:color w:val="auto"/>
                <w:lang w:val="en-GB"/>
              </w:rPr>
            </w:pP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fldChar w:fldCharType="begin"/>
            </w:r>
            <w:r>
              <w:rPr>
                <w:rFonts w:ascii="Calibri" w:eastAsia="Calibri" w:hAnsi="Calibri" w:cs="Calibri"/>
                <w:color w:val="auto"/>
                <w:lang w:val="en-GB"/>
              </w:rPr>
              <w:instrText xml:space="preserve"> ADDIN EN.CITE &lt;EndNote&gt;&lt;Cite&gt;&lt;Author&gt;Hilderley&lt;/Author&gt;&lt;Year&gt;1999&lt;/Year&gt;&lt;RecNum&gt;33&lt;/RecNum&gt;&lt;DisplayText&gt;[51]&lt;/DisplayText&gt;&lt;record&gt;&lt;rec-number&gt;33&lt;/rec-number&gt;&lt;foreign-keys&gt;&lt;key app="EN" db-id="s92fedpdueestperwfppvv22edtpva9fpxw0" timestamp="0"&gt;33&lt;/key&gt;&lt;/foreign-keys&gt;&lt;ref-type name="Journal Article"&gt;17&lt;/ref-type&gt;&lt;contributors&gt;&lt;authors&gt;&lt;author&gt;Hilderley, L.J.; Iwamoto, R.R.&lt;/author&gt;&lt;/authors&gt;&lt;/contributors&gt;&lt;titles&gt;&lt;title&gt;Language barrier and psychiatric disorder as challenges to effective pain management&lt;/title&gt;&lt;secondary-title&gt;Cancer Pract&lt;/secondary-title&gt;&lt;/titles&gt;&lt;pages&gt;221-5&lt;/pages&gt;&lt;volume&gt;7&lt;/volume&gt;&lt;number&gt;5&lt;/number&gt;&lt;keywords&gt;&lt;keyword&gt;Attitude to Health/*ethnology&lt;/keyword&gt;&lt;keyword&gt;Bipolar Disorder/complications/*ethnology/therapy&lt;/keyword&gt;&lt;keyword&gt;*Communication Barriers&lt;/keyword&gt;&lt;keyword&gt;Female&lt;/keyword&gt;&lt;keyword&gt;Hispanic Americans/*psychology&lt;/keyword&gt;&lt;keyword&gt;Humans&lt;/keyword&gt;&lt;keyword&gt;Leiomyosarcoma/complications/*ethnology/therapy&lt;/keyword&gt;&lt;keyword&gt;Middle Aged&lt;/keyword&gt;&lt;keyword&gt;Obesity, Morbid/complications/ethnology&lt;/keyword&gt;&lt;keyword&gt;Pain/ethnology/etiology/*prevention &amp;amp; control&lt;/keyword&gt;&lt;keyword&gt;Patient Care Planning&lt;/keyword&gt;&lt;keyword&gt;Quality of Life&lt;/keyword&gt;&lt;keyword&gt;Terminal Care/*psychology&lt;/keyword&gt;&lt;keyword&gt;Uterine Neoplasms/complications/*ethnology/therapy&lt;/keyword&gt;&lt;/keywords&gt;&lt;dates&gt;&lt;year&gt;1999&lt;/year&gt;&lt;pub-dates&gt;&lt;date&gt;Sep-Oct&lt;/date&gt;&lt;/pub-dates&gt;&lt;/dates&gt;&lt;isbn&gt;1065-4704 (Print)&amp;#xD;1065-4704 (Linking)&lt;/isbn&gt;&lt;accession-num&gt;10687590&lt;/accession-num&gt;&lt;work-type&gt;Case study&lt;/work-type&gt;&lt;urls&gt;&lt;related-urls&gt;&lt;url&gt;http://www.ncbi.nlm.nih.gov/pubmed/10687590&lt;/url&gt;&lt;/related-urls&gt;&lt;/urls&gt;&lt;/record&gt;&lt;/Cite&gt;&lt;/EndNote&gt;</w:instrText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color w:val="auto"/>
                <w:lang w:val="en-GB"/>
              </w:rPr>
              <w:t>[51]</w:t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fldChar w:fldCharType="end"/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t xml:space="preserve"> 1999 </w:t>
            </w:r>
            <w:proofErr w:type="spellStart"/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t>Hilderley</w:t>
            </w:r>
            <w:proofErr w:type="spellEnd"/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t xml:space="preserve"> et al.</w:t>
            </w:r>
          </w:p>
        </w:tc>
        <w:tc>
          <w:tcPr>
            <w:tcW w:w="6404" w:type="dxa"/>
          </w:tcPr>
          <w:p w14:paraId="425BB565" w14:textId="77777777" w:rsidR="00166609" w:rsidRPr="0072638A" w:rsidRDefault="00166609" w:rsidP="00911C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Calibri" w:hAnsi="Calibri" w:cs="Calibri"/>
                <w:color w:val="auto"/>
                <w:lang w:val="en-GB"/>
              </w:rPr>
            </w:pPr>
            <w:r w:rsidRPr="0072638A">
              <w:rPr>
                <w:rFonts w:ascii="Calibri" w:hAnsi="Calibri"/>
                <w:color w:val="auto"/>
                <w:lang w:val="en-GB"/>
              </w:rPr>
              <w:t>No method, tool or intervention for identification/discussion/ management of nearing death/ palliative care needs/symptoms</w:t>
            </w:r>
          </w:p>
        </w:tc>
      </w:tr>
      <w:tr w:rsidR="00166609" w:rsidRPr="0072638A" w14:paraId="576AADB5" w14:textId="77777777" w:rsidTr="00911C85">
        <w:tc>
          <w:tcPr>
            <w:tcW w:w="2802" w:type="dxa"/>
          </w:tcPr>
          <w:p w14:paraId="753EDD1C" w14:textId="77777777" w:rsidR="00166609" w:rsidRPr="0072638A" w:rsidRDefault="00166609" w:rsidP="00911C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Calibri" w:hAnsi="Calibri" w:cs="Calibri"/>
                <w:color w:val="auto"/>
                <w:lang w:val="en-GB"/>
              </w:rPr>
            </w:pP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t xml:space="preserve"> </w:t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fldChar w:fldCharType="begin"/>
            </w:r>
            <w:r>
              <w:rPr>
                <w:rFonts w:ascii="Calibri" w:eastAsia="Calibri" w:hAnsi="Calibri" w:cs="Calibri"/>
                <w:color w:val="auto"/>
                <w:lang w:val="en-GB"/>
              </w:rPr>
              <w:instrText xml:space="preserve"> ADDIN EN.CITE &lt;EndNote&gt;&lt;Cite&gt;&lt;Author&gt;Lent&lt;/Author&gt;&lt;Year&gt;1999&lt;/Year&gt;&lt;RecNum&gt;50&lt;/RecNum&gt;&lt;DisplayText&gt;[52]&lt;/DisplayText&gt;&lt;record&gt;&lt;rec-number&gt;50&lt;/rec-number&gt;&lt;foreign-keys&gt;&lt;key app="EN" db-id="s92fedpdueestperwfppvv22edtpva9fpxw0" timestamp="0"&gt;50&lt;/key&gt;&lt;/foreign-keys&gt;&lt;ref-type name="Journal Article"&gt;17&lt;/ref-type&gt;&lt;contributors&gt;&lt;authors&gt;&lt;author&gt;Lent, B.&lt;/author&gt;&lt;author&gt;Brown-Bradley, K.&lt;/author&gt;&lt;/authors&gt;&lt;/contributors&gt;&lt;auth-address&gt;Department of Family Medicine, University of Western Ontario, London.&lt;/auth-address&gt;&lt;titles&gt;&lt;title&gt;Case report: treating a mentally ill patient with serious medical problems&lt;/title&gt;&lt;secondary-title&gt;Can Fam Physician&lt;/secondary-title&gt;&lt;/titles&gt;&lt;pages&gt;1743-4&lt;/pages&gt;&lt;volume&gt;45&lt;/volume&gt;&lt;keywords&gt;&lt;keyword&gt;Adult&lt;/keyword&gt;&lt;keyword&gt;Family Practice&lt;/keyword&gt;&lt;keyword&gt;Humans&lt;/keyword&gt;&lt;keyword&gt;Lung Diseases, Obstructive/*therapy&lt;/keyword&gt;&lt;keyword&gt;Male&lt;/keyword&gt;&lt;keyword&gt;Palliative Care&lt;/keyword&gt;&lt;keyword&gt;Patient Care Planning&lt;/keyword&gt;&lt;keyword&gt;Schizophrenia, Paranoid/*psychology&lt;/keyword&gt;&lt;/keywords&gt;&lt;dates&gt;&lt;year&gt;1999&lt;/year&gt;&lt;pub-dates&gt;&lt;date&gt;Jul&lt;/date&gt;&lt;/pub-dates&gt;&lt;/dates&gt;&lt;isbn&gt;0008-350X (Print)&amp;#xD;0008-350X (Linking)&lt;/isbn&gt;&lt;accession-num&gt;10424274&lt;/accession-num&gt;&lt;urls&gt;&lt;related-urls&gt;&lt;url&gt;http://www.ncbi.nlm.nih.gov/pubmed/10424274&lt;/url&gt;&lt;/related-urls&gt;&lt;/urls&gt;&lt;custom2&gt;PMC2328390&lt;/custom2&gt;&lt;/record&gt;&lt;/Cite&gt;&lt;/EndNote&gt;</w:instrText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color w:val="auto"/>
                <w:lang w:val="en-GB"/>
              </w:rPr>
              <w:t>[52]</w:t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fldChar w:fldCharType="end"/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t xml:space="preserve"> 1999 Lent et al.</w:t>
            </w:r>
          </w:p>
        </w:tc>
        <w:tc>
          <w:tcPr>
            <w:tcW w:w="6404" w:type="dxa"/>
          </w:tcPr>
          <w:p w14:paraId="07B57589" w14:textId="77777777" w:rsidR="00166609" w:rsidRPr="0072638A" w:rsidRDefault="00166609" w:rsidP="00911C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Calibri" w:hAnsi="Calibri" w:cs="Calibri"/>
                <w:color w:val="auto"/>
                <w:lang w:val="en-GB"/>
              </w:rPr>
            </w:pPr>
            <w:r w:rsidRPr="0072638A">
              <w:rPr>
                <w:rFonts w:ascii="Calibri" w:hAnsi="Calibri"/>
                <w:color w:val="auto"/>
                <w:lang w:val="en-GB"/>
              </w:rPr>
              <w:t>Not an empirical qualitative, quantitative, mixed methods research</w:t>
            </w:r>
          </w:p>
        </w:tc>
      </w:tr>
      <w:tr w:rsidR="00166609" w:rsidRPr="0072638A" w14:paraId="0A6C597F" w14:textId="77777777" w:rsidTr="00911C85">
        <w:tc>
          <w:tcPr>
            <w:tcW w:w="2802" w:type="dxa"/>
          </w:tcPr>
          <w:p w14:paraId="3296E7A6" w14:textId="77777777" w:rsidR="00166609" w:rsidRPr="0072638A" w:rsidRDefault="00166609" w:rsidP="00911C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Calibri" w:hAnsi="Calibri" w:cs="Calibri"/>
                <w:color w:val="auto"/>
                <w:lang w:val="en-GB"/>
              </w:rPr>
            </w:pP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fldChar w:fldCharType="begin"/>
            </w:r>
            <w:r>
              <w:rPr>
                <w:rFonts w:ascii="Calibri" w:eastAsia="Calibri" w:hAnsi="Calibri" w:cs="Calibri"/>
                <w:color w:val="auto"/>
                <w:lang w:val="en-GB"/>
              </w:rPr>
              <w:instrText xml:space="preserve"> ADDIN EN.CITE &lt;EndNote&gt;&lt;Cite&gt;&lt;Author&gt;Moorey&lt;/Author&gt;&lt;Year&gt;2009&lt;/Year&gt;&lt;RecNum&gt;44&lt;/RecNum&gt;&lt;DisplayText&gt;[53]&lt;/DisplayText&gt;&lt;record&gt;&lt;rec-number&gt;44&lt;/rec-number&gt;&lt;foreign-keys&gt;&lt;key app="EN" db-id="s92fedpdueestperwfppvv22edtpva9fpxw0" timestamp="0"&gt;44&lt;/key&gt;&lt;/foreign-keys&gt;&lt;ref-type name="Journal Article"&gt;17&lt;/ref-type&gt;&lt;contributors&gt;&lt;authors&gt;&lt;author&gt;Moorey, S.&lt;/author&gt;&lt;author&gt;Cort, E.&lt;/author&gt;&lt;author&gt;Kapari, M.&lt;/author&gt;&lt;author&gt;Monroe, B.&lt;/author&gt;&lt;author&gt;Hansford, P.&lt;/author&gt;&lt;author&gt;Mannix, K.&lt;/author&gt;&lt;author&gt;Henderson, M.&lt;/author&gt;&lt;author&gt;Fisher, L.&lt;/author&gt;&lt;author&gt;Hotopf, M.&lt;/author&gt;&lt;/authors&gt;&lt;/contributors&gt;&lt;auth-address&gt;Moorey, S., South London and Maudsley THS Foundation Trust, United Kingdom&lt;/auth-address&gt;&lt;titles&gt;&lt;title&gt;A cluster randomized controlled trial of cognitive behaviour therapy for common mental disorders in patients with advanced cancer&lt;/title&gt;&lt;secondary-title&gt;Psychological Medicine&lt;/secondary-title&gt;&lt;/titles&gt;&lt;pages&gt;713-723&lt;/pages&gt;&lt;volume&gt;39&lt;/volume&gt;&lt;number&gt;5&lt;/number&gt;&lt;keywords&gt;&lt;keyword&gt;clinical trials&lt;/keyword&gt;&lt;keyword&gt;cognitive behavior therapy&lt;/keyword&gt;&lt;keyword&gt;mental disorders&lt;/keyword&gt;&lt;keyword&gt;advanced cancer&lt;/keyword&gt;&lt;keyword&gt;anxiety&lt;/keyword&gt;&lt;keyword&gt;major depression&lt;/keyword&gt;&lt;keyword&gt;2009&lt;/keyword&gt;&lt;keyword&gt;Medical Patients&lt;/keyword&gt;&lt;keyword&gt;Palliative Care&lt;/keyword&gt;&lt;keyword&gt;Treatment Effectiveness Evaluation&lt;/keyword&gt;&lt;keyword&gt;Neoplasms&lt;/keyword&gt;&lt;/keywords&gt;&lt;dates&gt;&lt;year&gt;2009&lt;/year&gt;&lt;/dates&gt;&lt;pub-location&gt;United Kingdom&lt;/pub-location&gt;&lt;publisher&gt;Cambridge University Press&lt;/publisher&gt;&lt;isbn&gt;0033-2917&amp;#xD;1469-8978&lt;/isbn&gt;&lt;accession-num&gt;2009-06156-002&lt;/accession-num&gt;&lt;urls&gt;&lt;related-urls&gt;&lt;url&gt;http://search.ebscohost.com/login.aspx?direct=true&amp;amp;db=psyh&amp;amp;AN=2009-06156-002&amp;amp;site=ehost-live&lt;/url&gt;&lt;url&gt;stirling.moorey@slam.nhs.uk&lt;/url&gt;&lt;/related-urls&gt;&lt;/urls&gt;&lt;electronic-resource-num&gt;10.1017/S0033291708004169&lt;/electronic-resource-num&gt;&lt;remote-database-name&gt;PsycINFO 01062017&lt;/remote-database-name&gt;&lt;remote-database-provider&gt;EBSCOhost&lt;/remote-database-provider&gt;&lt;/record&gt;&lt;/Cite&gt;&lt;/EndNote&gt;</w:instrText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color w:val="auto"/>
                <w:lang w:val="en-GB"/>
              </w:rPr>
              <w:t>[53]</w:t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fldChar w:fldCharType="end"/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t xml:space="preserve"> 2009 </w:t>
            </w:r>
            <w:proofErr w:type="spellStart"/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t>Moorey</w:t>
            </w:r>
            <w:proofErr w:type="spellEnd"/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t xml:space="preserve"> et al.</w:t>
            </w:r>
          </w:p>
        </w:tc>
        <w:tc>
          <w:tcPr>
            <w:tcW w:w="6404" w:type="dxa"/>
          </w:tcPr>
          <w:p w14:paraId="62419E8C" w14:textId="77777777" w:rsidR="00166609" w:rsidRPr="0072638A" w:rsidRDefault="00166609" w:rsidP="00911C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Calibri" w:hAnsi="Calibri" w:cs="Calibri"/>
                <w:color w:val="auto"/>
                <w:lang w:val="en-GB"/>
              </w:rPr>
            </w:pPr>
            <w:r w:rsidRPr="0072638A">
              <w:rPr>
                <w:rFonts w:ascii="Calibri" w:hAnsi="Calibri"/>
                <w:color w:val="auto"/>
                <w:lang w:val="en-GB"/>
              </w:rPr>
              <w:t>Does not concern people with severe mental illness/relatives/ their professional caregivers</w:t>
            </w:r>
          </w:p>
        </w:tc>
      </w:tr>
      <w:tr w:rsidR="00166609" w:rsidRPr="0072638A" w14:paraId="2933FC6F" w14:textId="77777777" w:rsidTr="00911C85">
        <w:tc>
          <w:tcPr>
            <w:tcW w:w="2802" w:type="dxa"/>
          </w:tcPr>
          <w:p w14:paraId="79B2218B" w14:textId="77777777" w:rsidR="00166609" w:rsidRPr="0072638A" w:rsidRDefault="00166609" w:rsidP="00911C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Calibri" w:hAnsi="Calibri" w:cs="Calibri"/>
                <w:color w:val="auto"/>
                <w:lang w:val="en-GB"/>
              </w:rPr>
            </w:pP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fldChar w:fldCharType="begin"/>
            </w:r>
            <w:r>
              <w:rPr>
                <w:rFonts w:ascii="Calibri" w:eastAsia="Calibri" w:hAnsi="Calibri" w:cs="Calibri"/>
                <w:color w:val="auto"/>
                <w:lang w:val="en-GB"/>
              </w:rPr>
              <w:instrText xml:space="preserve"> ADDIN EN.CITE &lt;EndNote&gt;&lt;Cite&gt;&lt;Author&gt;O&amp;apos;Neill&lt;/Author&gt;&lt;Year&gt;2011&lt;/Year&gt;&lt;RecNum&gt;48&lt;/RecNum&gt;&lt;DisplayText&gt;[54]&lt;/DisplayText&gt;&lt;record&gt;&lt;rec-number&gt;48&lt;/rec-number&gt;&lt;foreign-keys&gt;&lt;key app="EN" db-id="s92fedpdueestperwfppvv22edtpva9fpxw0" timestamp="0"&gt;48&lt;/key&gt;&lt;/foreign-keys&gt;&lt;ref-type name="Thesis"&gt;32&lt;/ref-type&gt;&lt;contributors&gt;&lt;authors&gt;&lt;author&gt;O&amp;apos;Neill, Patricia&lt;/author&gt;&lt;/authors&gt;&lt;/contributors&gt;&lt;titles&gt;&lt;title&gt;Quality of life in schizophrenia: Preliminary validity investigation of Bernheim&amp;apos;s ACSA&lt;/title&gt;&lt;alt-title&gt;Dissertation Abstracts International: Section B: The Sciences and Engineering&lt;/alt-title&gt;&lt;/titles&gt;&lt;pages&gt;3735-3735&lt;/pages&gt;&lt;volume&gt;72&lt;/volume&gt;&lt;keywords&gt;&lt;keyword&gt;quality of life&lt;/keyword&gt;&lt;keyword&gt;schizophrenia&lt;/keyword&gt;&lt;keyword&gt;test validity&lt;/keyword&gt;&lt;keyword&gt;Bernheim&amp;apos;s Anamnestic Comparative Self Assessment&lt;/keyword&gt;&lt;keyword&gt;psychometrics&lt;/keyword&gt;&lt;keyword&gt;2011&lt;/keyword&gt;&lt;keyword&gt;Questionnaires&lt;/keyword&gt;&lt;keyword&gt;Self-Evaluation&lt;/keyword&gt;&lt;/keywords&gt;&lt;dates&gt;&lt;year&gt;2011&lt;/year&gt;&lt;/dates&gt;&lt;pub-location&gt;US&lt;/pub-location&gt;&lt;publisher&gt;ProQuest Information &amp;amp; Learning&lt;/publisher&gt;&lt;isbn&gt;0419-4217&amp;#xD;978-1-124-59231-2&lt;/isbn&gt;&lt;accession-num&gt;2011-99240-307&lt;/accession-num&gt;&lt;urls&gt;&lt;related-urls&gt;&lt;url&gt;http://search.ebscohost.com/login.aspx?direct=true&amp;amp;db=psyh&amp;amp;AN=2011-99240-307&amp;amp;site=ehost-live&lt;/url&gt;&lt;/related-urls&gt;&lt;/urls&gt;&lt;remote-database-name&gt;PsycINFO 01062017&lt;/remote-database-name&gt;&lt;remote-database-provider&gt;EBSCOhost&lt;/remote-database-provider&gt;&lt;/record&gt;&lt;/Cite&gt;&lt;/EndNote&gt;</w:instrText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color w:val="auto"/>
                <w:lang w:val="en-GB"/>
              </w:rPr>
              <w:t>[54]</w:t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fldChar w:fldCharType="end"/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t xml:space="preserve"> 2011 O’Neill</w:t>
            </w:r>
          </w:p>
        </w:tc>
        <w:tc>
          <w:tcPr>
            <w:tcW w:w="6404" w:type="dxa"/>
          </w:tcPr>
          <w:p w14:paraId="41BDCB7B" w14:textId="77777777" w:rsidR="00166609" w:rsidRPr="0072638A" w:rsidRDefault="00166609" w:rsidP="00911C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Calibri" w:hAnsi="Calibri" w:cs="Calibri"/>
                <w:color w:val="auto"/>
                <w:lang w:val="en-GB"/>
              </w:rPr>
            </w:pPr>
            <w:r w:rsidRPr="0072638A">
              <w:rPr>
                <w:rFonts w:ascii="Calibri" w:hAnsi="Calibri"/>
                <w:color w:val="auto"/>
                <w:lang w:val="en-GB"/>
              </w:rPr>
              <w:t>No method, tool or intervention for identification/discussion/ management of nearing death/ palliative care needs/symptoms</w:t>
            </w:r>
          </w:p>
        </w:tc>
      </w:tr>
      <w:tr w:rsidR="00166609" w:rsidRPr="0072638A" w14:paraId="5D65B335" w14:textId="77777777" w:rsidTr="00911C85">
        <w:tc>
          <w:tcPr>
            <w:tcW w:w="2802" w:type="dxa"/>
          </w:tcPr>
          <w:p w14:paraId="4A68047E" w14:textId="77777777" w:rsidR="00166609" w:rsidRPr="0072638A" w:rsidRDefault="00166609" w:rsidP="00911C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Calibri" w:hAnsi="Calibri" w:cs="Calibri"/>
                <w:color w:val="auto"/>
                <w:lang w:val="en-GB"/>
              </w:rPr>
            </w:pP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fldChar w:fldCharType="begin"/>
            </w:r>
            <w:r>
              <w:rPr>
                <w:rFonts w:ascii="Calibri" w:eastAsia="Calibri" w:hAnsi="Calibri" w:cs="Calibri"/>
                <w:color w:val="auto"/>
                <w:lang w:val="en-GB"/>
              </w:rPr>
              <w:instrText xml:space="preserve"> ADDIN EN.CITE &lt;EndNote&gt;&lt;Cite&gt;&lt;Author&gt;Papageorgiou&lt;/Author&gt;&lt;Year&gt;2002&lt;/Year&gt;&lt;RecNum&gt;51&lt;/RecNum&gt;&lt;DisplayText&gt;[55]&lt;/DisplayText&gt;&lt;record&gt;&lt;rec-number&gt;51&lt;/rec-number&gt;&lt;foreign-keys&gt;&lt;key app="EN" db-id="s92fedpdueestperwfppvv22edtpva9fpxw0" timestamp="0"&gt;51&lt;/key&gt;&lt;/foreign-keys&gt;&lt;ref-type name="Journal Article"&gt;17&lt;/ref-type&gt;&lt;contributors&gt;&lt;authors&gt;&lt;author&gt;Papageorgiou, A.&lt;/author&gt;&lt;author&gt;King, M.&lt;/author&gt;&lt;author&gt;Janmohamed, A.&lt;/author&gt;&lt;author&gt;Davidson, O.&lt;/author&gt;&lt;author&gt;Dawson, J.&lt;/author&gt;&lt;/authors&gt;&lt;/contributors&gt;&lt;auth-address&gt;Royal Free and University College Medical School, London, UK.&lt;/auth-address&gt;&lt;titles&gt;&lt;title&gt;Advance directives for patients compulsorily admitted to hospital with serious mental illness. Randomised controlled trial&lt;/title&gt;&lt;secondary-title&gt;Br J Psychiatry&lt;/secondary-title&gt;&lt;/titles&gt;&lt;pages&gt;513-9&lt;/pages&gt;&lt;volume&gt;181&lt;/volume&gt;&lt;keywords&gt;&lt;keyword&gt;Adult&lt;/keyword&gt;&lt;keyword&gt;*Advance Directives&lt;/keyword&gt;&lt;keyword&gt;Commitment of Mentally Ill&lt;/keyword&gt;&lt;keyword&gt;Female&lt;/keyword&gt;&lt;keyword&gt;Hospitalization&lt;/keyword&gt;&lt;keyword&gt;Humans&lt;/keyword&gt;&lt;keyword&gt;Male&lt;/keyword&gt;&lt;keyword&gt;Mental Disorders/*therapy&lt;/keyword&gt;&lt;keyword&gt;Outcome Assessment (Health Care)&lt;/keyword&gt;&lt;keyword&gt;*Patient Readmission&lt;/keyword&gt;&lt;keyword&gt;Socioeconomic Factors&lt;/keyword&gt;&lt;keyword&gt;Software Design&lt;/keyword&gt;&lt;keyword&gt;Empirical Approach&lt;/keyword&gt;&lt;keyword&gt;Mental Health Therapies&lt;/keyword&gt;&lt;/keywords&gt;&lt;dates&gt;&lt;year&gt;2002&lt;/year&gt;&lt;pub-dates&gt;&lt;date&gt;Dec&lt;/date&gt;&lt;/pub-dates&gt;&lt;/dates&gt;&lt;isbn&gt;0007-1250 (Print)&amp;#xD;0007-1250 (Linking)&lt;/isbn&gt;&lt;accession-num&gt;12456522&lt;/accession-num&gt;&lt;urls&gt;&lt;related-urls&gt;&lt;url&gt;http://www.ncbi.nlm.nih.gov/pubmed/12456522&lt;/url&gt;&lt;/related-urls&gt;&lt;/urls&gt;&lt;/record&gt;&lt;/Cite&gt;&lt;/EndNote&gt;</w:instrText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color w:val="auto"/>
                <w:lang w:val="en-GB"/>
              </w:rPr>
              <w:t>[55]</w:t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fldChar w:fldCharType="end"/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t xml:space="preserve"> 2002 </w:t>
            </w:r>
            <w:proofErr w:type="spellStart"/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t>Papageorgio</w:t>
            </w:r>
            <w:proofErr w:type="spellEnd"/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t xml:space="preserve"> et al.</w:t>
            </w:r>
          </w:p>
        </w:tc>
        <w:tc>
          <w:tcPr>
            <w:tcW w:w="6404" w:type="dxa"/>
          </w:tcPr>
          <w:p w14:paraId="13812B45" w14:textId="77777777" w:rsidR="00166609" w:rsidRPr="0072638A" w:rsidRDefault="00166609" w:rsidP="00911C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hAnsi="Calibri"/>
                <w:color w:val="auto"/>
                <w:lang w:val="en-GB"/>
              </w:rPr>
            </w:pPr>
            <w:r w:rsidRPr="0072638A">
              <w:rPr>
                <w:rFonts w:ascii="Calibri" w:hAnsi="Calibri"/>
                <w:color w:val="auto"/>
                <w:lang w:val="en-GB"/>
              </w:rPr>
              <w:t xml:space="preserve">No method, tool or intervention for identification/discussion/ management </w:t>
            </w:r>
            <w:r w:rsidRPr="0072638A">
              <w:rPr>
                <w:rFonts w:ascii="Calibri" w:hAnsi="Calibri"/>
                <w:color w:val="auto"/>
                <w:lang w:val="en-GB"/>
              </w:rPr>
              <w:lastRenderedPageBreak/>
              <w:t>of nearing death/ palliative care needs/symptoms</w:t>
            </w:r>
          </w:p>
        </w:tc>
      </w:tr>
      <w:tr w:rsidR="00166609" w:rsidRPr="0072638A" w14:paraId="00A38D7A" w14:textId="77777777" w:rsidTr="00911C85">
        <w:tc>
          <w:tcPr>
            <w:tcW w:w="2802" w:type="dxa"/>
          </w:tcPr>
          <w:p w14:paraId="2198DA7D" w14:textId="77777777" w:rsidR="00166609" w:rsidRPr="0072638A" w:rsidRDefault="00166609" w:rsidP="00911C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Calibri" w:hAnsi="Calibri" w:cs="Calibri"/>
                <w:color w:val="auto"/>
                <w:lang w:val="en-GB"/>
              </w:rPr>
            </w:pP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lastRenderedPageBreak/>
              <w:fldChar w:fldCharType="begin">
                <w:fldData xml:space="preserve">PEVuZE5vdGU+PENpdGU+PEF1dGhvcj5QaWNvdDwvQXV0aG9yPjxZZWFyPjIwMTU8L1llYXI+PFJl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</w:fldData>
              </w:fldChar>
            </w:r>
            <w:r>
              <w:rPr>
                <w:rFonts w:ascii="Calibri" w:eastAsia="Calibri" w:hAnsi="Calibri" w:cs="Calibri"/>
                <w:color w:val="auto"/>
                <w:lang w:val="en-GB"/>
              </w:rPr>
              <w:instrText xml:space="preserve"> ADDIN EN.CITE </w:instrText>
            </w:r>
            <w:r>
              <w:rPr>
                <w:rFonts w:ascii="Calibri" w:eastAsia="Calibri" w:hAnsi="Calibri" w:cs="Calibri"/>
                <w:color w:val="auto"/>
                <w:lang w:val="en-GB"/>
              </w:rPr>
              <w:fldChar w:fldCharType="begin">
                <w:fldData xml:space="preserve">PEVuZE5vdGU+PENpdGU+PEF1dGhvcj5QaWNvdDwvQXV0aG9yPjxZZWFyPjIwMTU8L1llYXI+PFJl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</w:fldData>
              </w:fldChar>
            </w:r>
            <w:r>
              <w:rPr>
                <w:rFonts w:ascii="Calibri" w:eastAsia="Calibri" w:hAnsi="Calibri" w:cs="Calibri"/>
                <w:color w:val="auto"/>
                <w:lang w:val="en-GB"/>
              </w:rPr>
              <w:instrText xml:space="preserve"> ADDIN EN.CITE.DATA </w:instrText>
            </w:r>
            <w:r>
              <w:rPr>
                <w:rFonts w:ascii="Calibri" w:eastAsia="Calibri" w:hAnsi="Calibri" w:cs="Calibri"/>
                <w:color w:val="auto"/>
                <w:lang w:val="en-GB"/>
              </w:rPr>
            </w:r>
            <w:r>
              <w:rPr>
                <w:rFonts w:ascii="Calibri" w:eastAsia="Calibri" w:hAnsi="Calibri" w:cs="Calibri"/>
                <w:color w:val="auto"/>
                <w:lang w:val="en-GB"/>
              </w:rPr>
              <w:fldChar w:fldCharType="end"/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color w:val="auto"/>
                <w:lang w:val="en-GB"/>
              </w:rPr>
              <w:t>[56]</w:t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fldChar w:fldCharType="end"/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t xml:space="preserve"> 2015 Picot et al.</w:t>
            </w:r>
          </w:p>
        </w:tc>
        <w:tc>
          <w:tcPr>
            <w:tcW w:w="6404" w:type="dxa"/>
          </w:tcPr>
          <w:p w14:paraId="0002A5E9" w14:textId="77777777" w:rsidR="00166609" w:rsidRPr="0072638A" w:rsidRDefault="00166609" w:rsidP="00911C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Calibri" w:hAnsi="Calibri" w:cs="Calibri"/>
                <w:color w:val="auto"/>
                <w:lang w:val="en-GB"/>
              </w:rPr>
            </w:pPr>
            <w:r w:rsidRPr="0072638A">
              <w:rPr>
                <w:rFonts w:ascii="Calibri" w:hAnsi="Calibri"/>
                <w:color w:val="auto"/>
                <w:lang w:val="en-GB"/>
              </w:rPr>
              <w:t>Not an empirical qualitative, quantitative, mixed methods research</w:t>
            </w:r>
          </w:p>
        </w:tc>
      </w:tr>
      <w:tr w:rsidR="00166609" w:rsidRPr="0072638A" w14:paraId="45401A5C" w14:textId="77777777" w:rsidTr="00911C85">
        <w:tc>
          <w:tcPr>
            <w:tcW w:w="2802" w:type="dxa"/>
          </w:tcPr>
          <w:p w14:paraId="1D772CC8" w14:textId="77777777" w:rsidR="00166609" w:rsidRPr="0072638A" w:rsidRDefault="00166609" w:rsidP="00911C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Calibri" w:hAnsi="Calibri" w:cs="Calibri"/>
                <w:color w:val="auto"/>
                <w:lang w:val="en-GB"/>
              </w:rPr>
            </w:pP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fldChar w:fldCharType="begin">
                <w:fldData xml:space="preserve">PEVuZE5vdGU+PENpdGU+PEF1dGhvcj5SaG9uZGFsaTwvQXV0aG9yPjxZZWFyPjIwMTM8L1llYXI+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</w:fldData>
              </w:fldChar>
            </w:r>
            <w:r>
              <w:rPr>
                <w:rFonts w:ascii="Calibri" w:eastAsia="Calibri" w:hAnsi="Calibri" w:cs="Calibri"/>
                <w:color w:val="auto"/>
                <w:lang w:val="en-GB"/>
              </w:rPr>
              <w:instrText xml:space="preserve"> ADDIN EN.CITE </w:instrText>
            </w:r>
            <w:r>
              <w:rPr>
                <w:rFonts w:ascii="Calibri" w:eastAsia="Calibri" w:hAnsi="Calibri" w:cs="Calibri"/>
                <w:color w:val="auto"/>
                <w:lang w:val="en-GB"/>
              </w:rPr>
              <w:fldChar w:fldCharType="begin">
                <w:fldData xml:space="preserve">PEVuZE5vdGU+PENpdGU+PEF1dGhvcj5SaG9uZGFsaTwvQXV0aG9yPjxZZWFyPjIwMTM8L1llYXI+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</w:fldData>
              </w:fldChar>
            </w:r>
            <w:r>
              <w:rPr>
                <w:rFonts w:ascii="Calibri" w:eastAsia="Calibri" w:hAnsi="Calibri" w:cs="Calibri"/>
                <w:color w:val="auto"/>
                <w:lang w:val="en-GB"/>
              </w:rPr>
              <w:instrText xml:space="preserve"> ADDIN EN.CITE.DATA </w:instrText>
            </w:r>
            <w:r>
              <w:rPr>
                <w:rFonts w:ascii="Calibri" w:eastAsia="Calibri" w:hAnsi="Calibri" w:cs="Calibri"/>
                <w:color w:val="auto"/>
                <w:lang w:val="en-GB"/>
              </w:rPr>
            </w:r>
            <w:r>
              <w:rPr>
                <w:rFonts w:ascii="Calibri" w:eastAsia="Calibri" w:hAnsi="Calibri" w:cs="Calibri"/>
                <w:color w:val="auto"/>
                <w:lang w:val="en-GB"/>
              </w:rPr>
              <w:fldChar w:fldCharType="end"/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color w:val="auto"/>
                <w:lang w:val="en-GB"/>
              </w:rPr>
              <w:t>[57]</w:t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fldChar w:fldCharType="end"/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t xml:space="preserve"> 2013 </w:t>
            </w:r>
            <w:proofErr w:type="spellStart"/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t>Rhondali</w:t>
            </w:r>
            <w:proofErr w:type="spellEnd"/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t xml:space="preserve"> et al.</w:t>
            </w:r>
          </w:p>
        </w:tc>
        <w:tc>
          <w:tcPr>
            <w:tcW w:w="6404" w:type="dxa"/>
          </w:tcPr>
          <w:p w14:paraId="7FFDC373" w14:textId="77777777" w:rsidR="00166609" w:rsidRPr="0072638A" w:rsidRDefault="00166609" w:rsidP="00911C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Calibri" w:hAnsi="Calibri" w:cs="Calibri"/>
                <w:color w:val="auto"/>
                <w:lang w:val="en-GB"/>
              </w:rPr>
            </w:pPr>
            <w:r w:rsidRPr="0072638A">
              <w:rPr>
                <w:rFonts w:ascii="Calibri" w:hAnsi="Calibri"/>
                <w:color w:val="auto"/>
                <w:lang w:val="en-GB"/>
              </w:rPr>
              <w:t>No method, tool or intervention for identification/discussion/ management of nearing death/ palliative care needs/symptoms</w:t>
            </w:r>
          </w:p>
        </w:tc>
      </w:tr>
      <w:tr w:rsidR="00166609" w:rsidRPr="0072638A" w14:paraId="6422C36B" w14:textId="77777777" w:rsidTr="00911C85">
        <w:tc>
          <w:tcPr>
            <w:tcW w:w="2802" w:type="dxa"/>
          </w:tcPr>
          <w:p w14:paraId="47401C27" w14:textId="77777777" w:rsidR="00166609" w:rsidRPr="0072638A" w:rsidRDefault="00166609" w:rsidP="00911C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Calibri" w:hAnsi="Calibri" w:cs="Calibri"/>
                <w:color w:val="auto"/>
                <w:lang w:val="en-GB"/>
              </w:rPr>
            </w:pP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fldChar w:fldCharType="begin"/>
            </w:r>
            <w:r>
              <w:rPr>
                <w:rFonts w:ascii="Calibri" w:eastAsia="Calibri" w:hAnsi="Calibri" w:cs="Calibri"/>
                <w:color w:val="auto"/>
                <w:lang w:val="en-GB"/>
              </w:rPr>
              <w:instrText xml:space="preserve"> ADDIN EN.CITE &lt;EndNote&gt;&lt;Cite&gt;&lt;Author&gt;Stecker&lt;/Author&gt;&lt;Year&gt;1993&lt;/Year&gt;&lt;RecNum&gt;46&lt;/RecNum&gt;&lt;DisplayText&gt;[58]&lt;/DisplayText&gt;&lt;record&gt;&lt;rec-number&gt;46&lt;/rec-number&gt;&lt;foreign-keys&gt;&lt;key app="EN" db-id="s92fedpdueestperwfppvv22edtpva9fpxw0" timestamp="0"&gt;46&lt;/key&gt;&lt;/foreign-keys&gt;&lt;ref-type name="Journal Article"&gt;17&lt;/ref-type&gt;&lt;contributors&gt;&lt;authors&gt;&lt;author&gt;Stecker, E.&lt;/author&gt;&lt;/authors&gt;&lt;/contributors&gt;&lt;auth-address&gt;Hillside Hosp, Div Long Island Jewish Med Ctr, New Hyde Park, NY 11004&lt;/auth-address&gt;&lt;titles&gt;&lt;title&gt;The terminally ill patient on an acute psychiatric unit&lt;/title&gt;&lt;secondary-title&gt;Journal of Psychosocial Nursing &amp;amp; Mental Health Services&lt;/secondary-title&gt;&lt;/titles&gt;&lt;pages&gt;13-35&lt;/pages&gt;&lt;volume&gt;31&lt;/volume&gt;&lt;number&gt;5&lt;/number&gt;&lt;keywords&gt;&lt;keyword&gt;Psychiatric Nursing -- Psychosocial Factors&lt;/keyword&gt;&lt;keyword&gt;Attitude to Death&lt;/keyword&gt;&lt;keyword&gt;Nurse Attitudes&lt;/keyword&gt;&lt;keyword&gt;Countertransference (Psychology)&lt;/keyword&gt;&lt;keyword&gt;Nurse-Patient Relations&lt;/keyword&gt;&lt;keyword&gt;Osteosarcoma -- Psychosocial Factors&lt;/keyword&gt;&lt;keyword&gt;Bipolar Disorder&lt;/keyword&gt;&lt;keyword&gt;Education, Continuing (Credit)&lt;/keyword&gt;&lt;keyword&gt;Terminally Ill Patients&lt;/keyword&gt;&lt;keyword&gt;Acting Out&lt;/keyword&gt;&lt;keyword&gt;Terminal Care&lt;/keyword&gt;&lt;keyword&gt;Attitude to Health&lt;/keyword&gt;&lt;keyword&gt;Adult&lt;/keyword&gt;&lt;keyword&gt;Inpatients&lt;/keyword&gt;&lt;keyword&gt;Male&lt;/keyword&gt;&lt;/keywords&gt;&lt;dates&gt;&lt;year&gt;1993&lt;/year&gt;&lt;/dates&gt;&lt;pub-location&gt;Thorofare, New Jersey&lt;/pub-location&gt;&lt;publisher&gt;SLACK Incorporated&lt;/publisher&gt;&lt;isbn&gt;0279-3695&lt;/isbn&gt;&lt;accession-num&gt;107475928. Language: English. Entry Date: 19931201. Revision Date: 20150818. Publication Type: Journal Article&lt;/accession-num&gt;&lt;urls&gt;&lt;related-urls&gt;&lt;url&gt;http://search.ebscohost.com/login.aspx?direct=true&amp;amp;db=cin20&amp;amp;AN=107475928&amp;amp;site=ehost-live&lt;/url&gt;&lt;/related-urls&gt;&lt;/urls&gt;&lt;remote-database-name&gt;Cinahl 01062017&lt;/remote-database-name&gt;&lt;remote-database-provider&gt;EBSCOhost&lt;/remote-database-provider&gt;&lt;/record&gt;&lt;/Cite&gt;&lt;/EndNote&gt;</w:instrText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color w:val="auto"/>
                <w:lang w:val="en-GB"/>
              </w:rPr>
              <w:t>[58]</w:t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fldChar w:fldCharType="end"/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t xml:space="preserve"> 1993 </w:t>
            </w:r>
            <w:proofErr w:type="spellStart"/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t>Stecker</w:t>
            </w:r>
            <w:proofErr w:type="spellEnd"/>
          </w:p>
        </w:tc>
        <w:tc>
          <w:tcPr>
            <w:tcW w:w="6404" w:type="dxa"/>
          </w:tcPr>
          <w:p w14:paraId="0184F11E" w14:textId="77777777" w:rsidR="00166609" w:rsidRPr="0072638A" w:rsidRDefault="00166609" w:rsidP="00911C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Calibri" w:hAnsi="Calibri" w:cs="Calibri"/>
                <w:color w:val="auto"/>
                <w:lang w:val="en-GB"/>
              </w:rPr>
            </w:pPr>
            <w:r w:rsidRPr="0072638A">
              <w:rPr>
                <w:rFonts w:ascii="Calibri" w:hAnsi="Calibri"/>
                <w:color w:val="auto"/>
                <w:lang w:val="en-GB"/>
              </w:rPr>
              <w:t>No method, tool or intervention for identification/discussion/ management of nearing death/ palliative care needs/symptoms</w:t>
            </w:r>
          </w:p>
        </w:tc>
      </w:tr>
      <w:tr w:rsidR="00166609" w:rsidRPr="0072638A" w14:paraId="604EAFA3" w14:textId="77777777" w:rsidTr="00911C85">
        <w:tc>
          <w:tcPr>
            <w:tcW w:w="2802" w:type="dxa"/>
          </w:tcPr>
          <w:p w14:paraId="24AFD091" w14:textId="77777777" w:rsidR="00166609" w:rsidRPr="0072638A" w:rsidRDefault="00166609" w:rsidP="00911C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Calibri" w:hAnsi="Calibri" w:cs="Calibri"/>
                <w:color w:val="auto"/>
                <w:lang w:val="en-GB"/>
              </w:rPr>
            </w:pP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fldChar w:fldCharType="begin"/>
            </w:r>
            <w:r>
              <w:rPr>
                <w:rFonts w:ascii="Calibri" w:eastAsia="Calibri" w:hAnsi="Calibri" w:cs="Calibri"/>
                <w:color w:val="auto"/>
                <w:lang w:val="en-GB"/>
              </w:rPr>
              <w:instrText xml:space="preserve"> ADDIN EN.CITE &lt;EndNote&gt;&lt;Cite&gt;&lt;Author&gt;Tate&lt;/Author&gt;&lt;Year&gt;2005&lt;/Year&gt;&lt;RecNum&gt;47&lt;/RecNum&gt;&lt;DisplayText&gt;[59]&lt;/DisplayText&gt;&lt;record&gt;&lt;rec-number&gt;47&lt;/rec-number&gt;&lt;foreign-keys&gt;&lt;key app="EN" db-id="s92fedpdueestperwfppvv22edtpva9fpxw0" timestamp="0"&gt;47&lt;/key&gt;&lt;/foreign-keys&gt;&lt;ref-type name="Journal Article"&gt;17&lt;/ref-type&gt;&lt;contributors&gt;&lt;authors&gt;&lt;author&gt;Tate, F. B.&lt;/author&gt;&lt;author&gt;Longo, D. A.&lt;/author&gt;&lt;/authors&gt;&lt;/contributors&gt;&lt;auth-address&gt;F.B. Tate, Psychosocial Rehabilitation Unit, Eastern State Hospital, Williamsburg, Virginia 23187-8791, USA.&lt;/auth-address&gt;&lt;titles&gt;&lt;title&gt;Death and dying: implications for inpatient, psychiatric care&lt;/title&gt;&lt;secondary-title&gt;Palliative &amp;amp; supportive care&lt;/secondary-title&gt;&lt;/titles&gt;&lt;pages&gt;239-243&lt;/pages&gt;&lt;volume&gt;3&lt;/volume&gt;&lt;number&gt;3&lt;/number&gt;&lt;keywords&gt;&lt;keyword&gt;adult&lt;/keyword&gt;&lt;keyword&gt;bereavement&lt;/keyword&gt;&lt;keyword&gt;bipolar disorder&lt;/keyword&gt;&lt;keyword&gt;case report&lt;/keyword&gt;&lt;keyword&gt;female&lt;/keyword&gt;&lt;keyword&gt;human&lt;/keyword&gt;&lt;keyword&gt;interpersonal communication&lt;/keyword&gt;&lt;keyword&gt;male&lt;/keyword&gt;&lt;keyword&gt;mental hospital&lt;/keyword&gt;&lt;keyword&gt;paranoid schizophrenia&lt;/keyword&gt;&lt;keyword&gt;psychological aspect&lt;/keyword&gt;&lt;keyword&gt;review&lt;/keyword&gt;&lt;keyword&gt;social support&lt;/keyword&gt;&lt;keyword&gt;terminal care&lt;/keyword&gt;&lt;/keywords&gt;&lt;dates&gt;&lt;year&gt;2005&lt;/year&gt;&lt;/dates&gt;&lt;isbn&gt;1478-9515&lt;/isbn&gt;&lt;urls&gt;&lt;related-urls&gt;&lt;url&gt;http://www.embase.com/search/results?subaction=viewrecord&amp;amp;from=export&amp;amp;id=L43595190&lt;/url&gt;&lt;url&gt;http://vu.on.worldcat.org/atoztitles/link?sid=EMBASE&amp;amp;issn=14789515&amp;amp;id=doi:&amp;amp;atitle=Death+and+dying%3A+implications+for+inpatient%2C+psychiatric+care.&amp;amp;stitle=Palliat+Support+Care&amp;amp;title=Palliative+%26+supportive+care&amp;amp;volume=3&amp;amp;issue=3&amp;amp;spage=239&amp;amp;epage=243&amp;amp;aulast=Tate&amp;amp;aufirst=Frederic+B&amp;amp;auinit=F.B.&amp;amp;aufull=Tate+F.B.&amp;amp;coden=&amp;amp;isbn=&amp;amp;pages=239-243&amp;amp;date=2005&amp;amp;auinit1=F&amp;amp;auinitm=B.&lt;/url&gt;&lt;/related-urls&gt;&lt;/urls&gt;&lt;remote-database-name&gt;Medline Embase 01/06/2017&lt;/remote-database-name&gt;&lt;/record&gt;&lt;/Cite&gt;&lt;/EndNote&gt;</w:instrText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color w:val="auto"/>
                <w:lang w:val="en-GB"/>
              </w:rPr>
              <w:t>[59]</w:t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fldChar w:fldCharType="end"/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t xml:space="preserve"> 2005 Tate et al.</w:t>
            </w:r>
          </w:p>
        </w:tc>
        <w:tc>
          <w:tcPr>
            <w:tcW w:w="6404" w:type="dxa"/>
          </w:tcPr>
          <w:p w14:paraId="07E110D0" w14:textId="77777777" w:rsidR="00166609" w:rsidRPr="0072638A" w:rsidRDefault="00166609" w:rsidP="00911C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665"/>
              </w:tabs>
              <w:spacing w:line="480" w:lineRule="auto"/>
              <w:rPr>
                <w:rFonts w:ascii="Calibri" w:eastAsia="Calibri" w:hAnsi="Calibri" w:cs="Calibri"/>
                <w:color w:val="auto"/>
                <w:lang w:val="en-GB"/>
              </w:rPr>
            </w:pPr>
            <w:r w:rsidRPr="0072638A">
              <w:rPr>
                <w:rFonts w:ascii="Calibri" w:hAnsi="Calibri"/>
                <w:color w:val="auto"/>
                <w:lang w:val="en-GB"/>
              </w:rPr>
              <w:t>Not an empirical qualitative, quantitative, mixed methods research</w:t>
            </w:r>
          </w:p>
        </w:tc>
      </w:tr>
      <w:tr w:rsidR="00166609" w:rsidRPr="0072638A" w14:paraId="0816F86C" w14:textId="77777777" w:rsidTr="00911C85">
        <w:tc>
          <w:tcPr>
            <w:tcW w:w="2802" w:type="dxa"/>
          </w:tcPr>
          <w:p w14:paraId="45B4E345" w14:textId="77777777" w:rsidR="00166609" w:rsidRPr="0072638A" w:rsidRDefault="00166609" w:rsidP="00911C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Calibri" w:hAnsi="Calibri" w:cs="Calibri"/>
                <w:color w:val="auto"/>
                <w:lang w:val="en-GB"/>
              </w:rPr>
            </w:pP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fldChar w:fldCharType="begin"/>
            </w:r>
            <w:r>
              <w:rPr>
                <w:rFonts w:ascii="Calibri" w:eastAsia="Calibri" w:hAnsi="Calibri" w:cs="Calibri"/>
                <w:color w:val="auto"/>
                <w:lang w:val="en-GB"/>
              </w:rPr>
              <w:instrText xml:space="preserve"> ADDIN EN.CITE &lt;EndNote&gt;&lt;Cite&gt;&lt;Author&gt;Terpstra&lt;/Author&gt;&lt;Year&gt;2014&lt;/Year&gt;&lt;RecNum&gt;3&lt;/RecNum&gt;&lt;DisplayText&gt;[60]&lt;/DisplayText&gt;&lt;record&gt;&lt;rec-number&gt;3&lt;/rec-number&gt;&lt;foreign-keys&gt;&lt;key app="EN" db-id="s92fedpdueestperwfppvv22edtpva9fpxw0" timestamp="0"&gt;3&lt;/key&gt;&lt;/foreign-keys&gt;&lt;ref-type name="Journal Article"&gt;17&lt;/ref-type&gt;&lt;contributors&gt;&lt;authors&gt;&lt;author&gt;Terpstra, T. L.&lt;/author&gt;&lt;author&gt;Williamson, S.&lt;/author&gt;&lt;author&gt;Terpstra, T.&lt;/author&gt;&lt;/authors&gt;&lt;/contributors&gt;&lt;titles&gt;&lt;title&gt;Palliative care for terminally ill individuals with schizophrenia&lt;/title&gt;&lt;secondary-title&gt;J Psychosoc Nurs Ment Health Serv&lt;/secondary-title&gt;&lt;/titles&gt;&lt;pages&gt;32-8&lt;/pages&gt;&lt;volume&gt;52&lt;/volume&gt;&lt;number&gt;8&lt;/number&gt;&lt;keywords&gt;&lt;keyword&gt;Communication&lt;/keyword&gt;&lt;keyword&gt;*Health Services Accessibility&lt;/keyword&gt;&lt;keyword&gt;Hospice Care/methods/psychology&lt;/keyword&gt;&lt;keyword&gt;Humans&lt;/keyword&gt;&lt;keyword&gt;Male&lt;/keyword&gt;&lt;keyword&gt;Middle Aged&lt;/keyword&gt;&lt;keyword&gt;Palliative Care/*methods/psychology&lt;/keyword&gt;&lt;keyword&gt;Psychiatric Nursing/*methods&lt;/keyword&gt;&lt;keyword&gt;*Schizophrenia&lt;/keyword&gt;&lt;keyword&gt;Terminal Care/*methods/psychology&lt;/keyword&gt;&lt;keyword&gt;Terminally Ill/*psychology&lt;/keyword&gt;&lt;/keywords&gt;&lt;dates&gt;&lt;year&gt;2014&lt;/year&gt;&lt;pub-dates&gt;&lt;date&gt;Aug&lt;/date&gt;&lt;/pub-dates&gt;&lt;/dates&gt;&lt;isbn&gt;0279-3695 (Print)&amp;#xD;0279-3695 (Linking)&lt;/isbn&gt;&lt;accession-num&gt;24893353&lt;/accession-num&gt;&lt;urls&gt;&lt;related-urls&gt;&lt;url&gt;http://www.ncbi.nlm.nih.gov/pubmed/24893353&lt;/url&gt;&lt;/related-urls&gt;&lt;/urls&gt;&lt;electronic-resource-num&gt;10.3928/02793695-20140522-01&lt;/electronic-resource-num&gt;&lt;/record&gt;&lt;/Cite&gt;&lt;/EndNote&gt;</w:instrText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color w:val="auto"/>
                <w:lang w:val="en-GB"/>
              </w:rPr>
              <w:t>[60]</w:t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fldChar w:fldCharType="end"/>
            </w:r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t xml:space="preserve"> 2014 </w:t>
            </w:r>
            <w:proofErr w:type="spellStart"/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t>Terpstra</w:t>
            </w:r>
            <w:proofErr w:type="spellEnd"/>
            <w:r w:rsidRPr="0072638A">
              <w:rPr>
                <w:rFonts w:ascii="Calibri" w:eastAsia="Calibri" w:hAnsi="Calibri" w:cs="Calibri"/>
                <w:color w:val="auto"/>
                <w:lang w:val="en-GB"/>
              </w:rPr>
              <w:t xml:space="preserve"> et al.</w:t>
            </w:r>
          </w:p>
        </w:tc>
        <w:tc>
          <w:tcPr>
            <w:tcW w:w="6404" w:type="dxa"/>
          </w:tcPr>
          <w:p w14:paraId="477FACDA" w14:textId="77777777" w:rsidR="00166609" w:rsidRPr="0072638A" w:rsidRDefault="00166609" w:rsidP="00911C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Calibri" w:hAnsi="Calibri" w:cs="Calibri"/>
                <w:color w:val="auto"/>
                <w:lang w:val="en-GB"/>
              </w:rPr>
            </w:pPr>
            <w:r w:rsidRPr="0072638A">
              <w:rPr>
                <w:rFonts w:ascii="Calibri" w:hAnsi="Calibri"/>
                <w:color w:val="auto"/>
                <w:lang w:val="en-GB"/>
              </w:rPr>
              <w:t>Not an empirical qualitative, quantitative, mixed methods research</w:t>
            </w:r>
          </w:p>
        </w:tc>
      </w:tr>
    </w:tbl>
    <w:p w14:paraId="60D56F39" w14:textId="487F9E18" w:rsidR="007347DC" w:rsidRPr="00D50983" w:rsidRDefault="007347DC" w:rsidP="002B49B5">
      <w:pPr>
        <w:pStyle w:val="Geenafstand"/>
        <w:rPr>
          <w:lang w:val="en-US"/>
        </w:rPr>
      </w:pPr>
    </w:p>
    <w:sectPr w:rsidR="007347DC" w:rsidRPr="00D509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MC Psychiatry&lt;/Style&gt;&lt;LeftDelim&gt;{&lt;/LeftDelim&gt;&lt;RightDelim&gt;}&lt;/RightDelim&gt;&lt;FontName&gt;Times New Roman&lt;/FontName&gt;&lt;FontSize&gt;11&lt;/FontSize&gt;&lt;ReflistTitle&gt;&lt;/ReflistTitle&gt;&lt;StartingRefnum&gt;32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92fedpdueestperwfppvv22edtpva9fpxw0&quot;&gt;References SR KdB&lt;record-ids&gt;&lt;item&gt;3&lt;/item&gt;&lt;item&gt;33&lt;/item&gt;&lt;item&gt;34&lt;/item&gt;&lt;item&gt;35&lt;/item&gt;&lt;item&gt;36&lt;/item&gt;&lt;item&gt;37&lt;/item&gt;&lt;item&gt;38&lt;/item&gt;&lt;item&gt;39&lt;/item&gt;&lt;item&gt;40&lt;/item&gt;&lt;item&gt;41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/record-ids&gt;&lt;/item&gt;&lt;/Libraries&gt;"/>
  </w:docVars>
  <w:rsids>
    <w:rsidRoot w:val="00D50983"/>
    <w:rsid w:val="001003B7"/>
    <w:rsid w:val="00112510"/>
    <w:rsid w:val="00166609"/>
    <w:rsid w:val="00247970"/>
    <w:rsid w:val="002B49B5"/>
    <w:rsid w:val="002C61C9"/>
    <w:rsid w:val="00485F3E"/>
    <w:rsid w:val="005444D2"/>
    <w:rsid w:val="007347DC"/>
    <w:rsid w:val="00777275"/>
    <w:rsid w:val="007D070D"/>
    <w:rsid w:val="009E23D1"/>
    <w:rsid w:val="009F73CA"/>
    <w:rsid w:val="00A016AB"/>
    <w:rsid w:val="00A870B8"/>
    <w:rsid w:val="00B066CB"/>
    <w:rsid w:val="00D50983"/>
    <w:rsid w:val="00D96E51"/>
    <w:rsid w:val="00DA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A7FC4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rsid w:val="00D50983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D070D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D5098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eastAsia="Arial Unicode MS" w:cs="Times New Roman"/>
      <w:sz w:val="20"/>
      <w:szCs w:val="20"/>
      <w:bdr w:val="nil"/>
      <w:lang w:val="en-US" w:eastAsia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Normaal"/>
    <w:link w:val="EndNoteBibliographyTitleChar"/>
    <w:rsid w:val="00A016AB"/>
    <w:pPr>
      <w:spacing w:after="0"/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A016AB"/>
    <w:rPr>
      <w:rFonts w:eastAsia="Arial Unicode MS" w:cs="Times New Roman"/>
      <w:noProof/>
      <w:color w:val="000000"/>
      <w:u w:color="000000"/>
      <w:bdr w:val="nil"/>
      <w:lang w:eastAsia="nl-NL"/>
    </w:rPr>
  </w:style>
  <w:style w:type="paragraph" w:customStyle="1" w:styleId="EndNoteBibliography">
    <w:name w:val="EndNote Bibliography"/>
    <w:basedOn w:val="Normaal"/>
    <w:link w:val="EndNoteBibliographyChar"/>
    <w:rsid w:val="00A016AB"/>
    <w:pPr>
      <w:spacing w:line="240" w:lineRule="auto"/>
    </w:pPr>
    <w:rPr>
      <w:rFonts w:cs="Times New Roman"/>
      <w:noProof/>
    </w:rPr>
  </w:style>
  <w:style w:type="character" w:customStyle="1" w:styleId="EndNoteBibliographyChar">
    <w:name w:val="EndNote Bibliography Char"/>
    <w:basedOn w:val="Standaardalinea-lettertype"/>
    <w:link w:val="EndNoteBibliography"/>
    <w:rsid w:val="00A016AB"/>
    <w:rPr>
      <w:rFonts w:eastAsia="Arial Unicode MS" w:cs="Times New Roman"/>
      <w:noProof/>
      <w:color w:val="000000"/>
      <w:u w:color="000000"/>
      <w:bdr w:val="nil"/>
      <w:lang w:eastAsia="nl-NL"/>
    </w:rPr>
  </w:style>
  <w:style w:type="character" w:styleId="Hyperlink">
    <w:name w:val="Hyperlink"/>
    <w:rsid w:val="002B49B5"/>
    <w:rPr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rsid w:val="00D50983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D070D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D5098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eastAsia="Arial Unicode MS" w:cs="Times New Roman"/>
      <w:sz w:val="20"/>
      <w:szCs w:val="20"/>
      <w:bdr w:val="nil"/>
      <w:lang w:val="en-US" w:eastAsia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Normaal"/>
    <w:link w:val="EndNoteBibliographyTitleChar"/>
    <w:rsid w:val="00A016AB"/>
    <w:pPr>
      <w:spacing w:after="0"/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A016AB"/>
    <w:rPr>
      <w:rFonts w:eastAsia="Arial Unicode MS" w:cs="Times New Roman"/>
      <w:noProof/>
      <w:color w:val="000000"/>
      <w:u w:color="000000"/>
      <w:bdr w:val="nil"/>
      <w:lang w:eastAsia="nl-NL"/>
    </w:rPr>
  </w:style>
  <w:style w:type="paragraph" w:customStyle="1" w:styleId="EndNoteBibliography">
    <w:name w:val="EndNote Bibliography"/>
    <w:basedOn w:val="Normaal"/>
    <w:link w:val="EndNoteBibliographyChar"/>
    <w:rsid w:val="00A016AB"/>
    <w:pPr>
      <w:spacing w:line="240" w:lineRule="auto"/>
    </w:pPr>
    <w:rPr>
      <w:rFonts w:cs="Times New Roman"/>
      <w:noProof/>
    </w:rPr>
  </w:style>
  <w:style w:type="character" w:customStyle="1" w:styleId="EndNoteBibliographyChar">
    <w:name w:val="EndNote Bibliography Char"/>
    <w:basedOn w:val="Standaardalinea-lettertype"/>
    <w:link w:val="EndNoteBibliography"/>
    <w:rsid w:val="00A016AB"/>
    <w:rPr>
      <w:rFonts w:eastAsia="Arial Unicode MS" w:cs="Times New Roman"/>
      <w:noProof/>
      <w:color w:val="000000"/>
      <w:u w:color="000000"/>
      <w:bdr w:val="nil"/>
      <w:lang w:eastAsia="nl-NL"/>
    </w:rPr>
  </w:style>
  <w:style w:type="character" w:styleId="Hyperlink">
    <w:name w:val="Hyperlink"/>
    <w:rsid w:val="002B49B5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5162</Words>
  <Characters>28391</Characters>
  <Application>Microsoft Macintosh Word</Application>
  <DocSecurity>0</DocSecurity>
  <Lines>236</Lines>
  <Paragraphs>66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NIVEL</Company>
  <LinksUpToDate>false</LinksUpToDate>
  <CharactersWithSpaces>33487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den Boer</dc:creator>
  <cp:lastModifiedBy>Karin den Boer</cp:lastModifiedBy>
  <cp:revision>2</cp:revision>
  <dcterms:created xsi:type="dcterms:W3CDTF">2019-03-07T10:27:00Z</dcterms:created>
  <dcterms:modified xsi:type="dcterms:W3CDTF">2019-03-07T10:27:00Z</dcterms:modified>
</cp:coreProperties>
</file>