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21"/>
    <w:bookmarkStart w:id="1" w:name="OLE_LINK20"/>
    <w:p w:rsidR="00291954" w:rsidRPr="00291954" w:rsidRDefault="00291954" w:rsidP="00291954">
      <w:pPr>
        <w:widowControl/>
        <w:shd w:val="clear" w:color="auto" w:fill="FFFFFF"/>
        <w:jc w:val="left"/>
        <w:rPr>
          <w:rFonts w:ascii="Times New Roman" w:hAnsi="Times New Roman" w:cs="Times New Roman"/>
          <w:sz w:val="24"/>
          <w:szCs w:val="24"/>
        </w:rPr>
      </w:pPr>
      <w:r w:rsidRPr="00291954">
        <w:rPr>
          <w:rFonts w:ascii="Times New Roman" w:hAnsi="Times New Roman" w:cs="Times New Roman"/>
          <w:sz w:val="24"/>
          <w:szCs w:val="24"/>
        </w:rPr>
        <w:object w:dxaOrig="7500" w:dyaOrig="4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11.5pt" o:ole="">
            <v:imagedata r:id="rId6" o:title=""/>
          </v:shape>
          <o:OLEObject Type="Embed" ProgID="Prism8.Document" ShapeID="_x0000_i1025" DrawAspect="Content" ObjectID="_1683381115" r:id="rId7"/>
        </w:object>
      </w:r>
      <w:bookmarkEnd w:id="0"/>
      <w:bookmarkEnd w:id="1"/>
    </w:p>
    <w:p w:rsidR="00291954" w:rsidRPr="00291954" w:rsidRDefault="00291954" w:rsidP="00291954">
      <w:pPr>
        <w:widowControl/>
        <w:shd w:val="clear" w:color="auto" w:fill="FFFFFF"/>
        <w:jc w:val="left"/>
        <w:rPr>
          <w:rFonts w:ascii="Times New Roman" w:eastAsia="宋体" w:hAnsi="Times New Roman" w:cs="Times New Roman"/>
          <w:kern w:val="0"/>
          <w:sz w:val="24"/>
          <w:szCs w:val="24"/>
        </w:rPr>
      </w:pPr>
      <w:r w:rsidRPr="00291954">
        <w:rPr>
          <w:rFonts w:ascii="Times New Roman" w:hAnsi="Times New Roman" w:cs="Times New Roman"/>
          <w:sz w:val="24"/>
          <w:szCs w:val="24"/>
        </w:rPr>
        <w:t xml:space="preserve">Figure 1 the Frequency </w:t>
      </w:r>
      <w:bookmarkStart w:id="2" w:name="OLE_LINK13"/>
      <w:r w:rsidRPr="00291954">
        <w:rPr>
          <w:rFonts w:ascii="Times New Roman" w:hAnsi="Times New Roman" w:cs="Times New Roman"/>
          <w:sz w:val="24"/>
          <w:szCs w:val="24"/>
        </w:rPr>
        <w:t xml:space="preserve">of </w:t>
      </w:r>
      <w:r w:rsidR="008F405B">
        <w:rPr>
          <w:rFonts w:ascii="Times New Roman" w:hAnsi="Times New Roman" w:cs="Times New Roman"/>
          <w:sz w:val="24"/>
          <w:szCs w:val="24"/>
        </w:rPr>
        <w:t xml:space="preserve">the </w:t>
      </w:r>
      <w:r w:rsidRPr="00291954">
        <w:rPr>
          <w:rFonts w:ascii="Times New Roman" w:hAnsi="Times New Roman" w:cs="Times New Roman"/>
          <w:sz w:val="24"/>
          <w:szCs w:val="24"/>
        </w:rPr>
        <w:t>Entrapment Scale Scores among Men Who Have Sex with Men in Shanghai, China</w:t>
      </w:r>
      <w:bookmarkEnd w:id="2"/>
    </w:p>
    <w:p w:rsidR="00291954" w:rsidRDefault="00291954" w:rsidP="00291954">
      <w:pPr>
        <w:widowControl/>
        <w:shd w:val="clear" w:color="auto" w:fill="FFFFFF"/>
        <w:jc w:val="left"/>
        <w:rPr>
          <w:rFonts w:ascii="Times New Roman" w:eastAsia="宋体" w:hAnsi="Times New Roman" w:cs="Times New Roman"/>
          <w:kern w:val="0"/>
          <w:sz w:val="24"/>
          <w:szCs w:val="24"/>
        </w:rPr>
      </w:pPr>
    </w:p>
    <w:p w:rsidR="009B4B1E" w:rsidRPr="00291954" w:rsidRDefault="009B4B1E" w:rsidP="00291954">
      <w:pPr>
        <w:widowControl/>
        <w:shd w:val="clear" w:color="auto" w:fill="FFFFFF"/>
        <w:jc w:val="left"/>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I</w:t>
      </w:r>
      <w:r>
        <w:rPr>
          <w:rFonts w:ascii="Times New Roman" w:eastAsia="宋体" w:hAnsi="Times New Roman" w:cs="Times New Roman"/>
          <w:kern w:val="0"/>
          <w:sz w:val="24"/>
          <w:szCs w:val="24"/>
        </w:rPr>
        <w:t>RT model and M2 test</w:t>
      </w:r>
    </w:p>
    <w:p w:rsidR="00291954" w:rsidRDefault="00291954" w:rsidP="00291954">
      <w:pPr>
        <w:widowControl/>
        <w:shd w:val="clear" w:color="auto" w:fill="FFFFFF"/>
        <w:jc w:val="left"/>
        <w:rPr>
          <w:rFonts w:ascii="Times New Roman" w:eastAsia="宋体" w:hAnsi="Times New Roman" w:cs="Times New Roman"/>
          <w:kern w:val="0"/>
          <w:sz w:val="24"/>
          <w:szCs w:val="24"/>
        </w:rPr>
      </w:pPr>
      <w:r w:rsidRPr="00291954">
        <w:rPr>
          <w:rFonts w:ascii="Times New Roman" w:eastAsia="宋体" w:hAnsi="Times New Roman" w:cs="Times New Roman"/>
          <w:kern w:val="0"/>
          <w:sz w:val="24"/>
          <w:szCs w:val="24"/>
        </w:rPr>
        <w:t xml:space="preserve">The IRT model was constructed for the 16 items of the ES. Full-information item factor analysis showed that only one factor was extracted, corresponding with </w:t>
      </w:r>
      <w:r w:rsidR="009B4B1E">
        <w:rPr>
          <w:rFonts w:ascii="Times New Roman" w:eastAsia="宋体" w:hAnsi="Times New Roman" w:cs="Times New Roman"/>
          <w:kern w:val="0"/>
          <w:sz w:val="24"/>
          <w:szCs w:val="24"/>
        </w:rPr>
        <w:t xml:space="preserve">the </w:t>
      </w:r>
      <w:r w:rsidRPr="00291954">
        <w:rPr>
          <w:rFonts w:ascii="Times New Roman" w:eastAsia="宋体" w:hAnsi="Times New Roman" w:cs="Times New Roman"/>
          <w:kern w:val="0"/>
          <w:sz w:val="24"/>
          <w:szCs w:val="24"/>
        </w:rPr>
        <w:t>results through exploratory and confirmatory factor analyses. The coefficients, F1 and h2 values were summarized in the table 1 and table 2 below. The SS loading and proportion variance were 8.754 and 0.584, respectively. Subsequently, the M2 test was evaluated and the results were showed in the table 3. The conclusions are basically corresponding with the results in the</w:t>
      </w:r>
      <w:r w:rsidR="009B4B1E">
        <w:rPr>
          <w:rFonts w:ascii="Times New Roman" w:eastAsia="宋体" w:hAnsi="Times New Roman" w:cs="Times New Roman"/>
          <w:kern w:val="0"/>
          <w:sz w:val="24"/>
          <w:szCs w:val="24"/>
        </w:rPr>
        <w:t xml:space="preserve"> article</w:t>
      </w:r>
      <w:r w:rsidRPr="00291954">
        <w:rPr>
          <w:rFonts w:ascii="Times New Roman" w:eastAsia="宋体" w:hAnsi="Times New Roman" w:cs="Times New Roman"/>
          <w:kern w:val="0"/>
          <w:sz w:val="24"/>
          <w:szCs w:val="24"/>
        </w:rPr>
        <w:t xml:space="preserve">. </w:t>
      </w:r>
    </w:p>
    <w:p w:rsidR="003F3946" w:rsidRPr="009B4B1E" w:rsidRDefault="003F3946" w:rsidP="00291954">
      <w:pPr>
        <w:widowControl/>
        <w:shd w:val="clear" w:color="auto" w:fill="FFFFFF"/>
        <w:jc w:val="left"/>
        <w:rPr>
          <w:rFonts w:ascii="Times New Roman" w:eastAsia="宋体" w:hAnsi="Times New Roman" w:cs="Times New Roman"/>
          <w:kern w:val="0"/>
          <w:sz w:val="24"/>
          <w:szCs w:val="24"/>
        </w:rPr>
      </w:pPr>
    </w:p>
    <w:p w:rsidR="00291954" w:rsidRPr="00291954" w:rsidRDefault="00291954" w:rsidP="00291954">
      <w:pPr>
        <w:widowControl/>
        <w:shd w:val="clear" w:color="auto" w:fill="FFFFFF"/>
        <w:jc w:val="center"/>
        <w:rPr>
          <w:rFonts w:ascii="Times New Roman" w:eastAsia="宋体" w:hAnsi="Times New Roman" w:cs="Times New Roman"/>
          <w:kern w:val="0"/>
          <w:sz w:val="24"/>
          <w:szCs w:val="24"/>
        </w:rPr>
      </w:pPr>
      <w:r w:rsidRPr="00291954">
        <w:rPr>
          <w:rFonts w:ascii="Times New Roman" w:eastAsia="宋体" w:hAnsi="Times New Roman" w:cs="Times New Roman"/>
          <w:kern w:val="0"/>
          <w:sz w:val="24"/>
          <w:szCs w:val="24"/>
        </w:rPr>
        <w:t>Table 1 The coefficients of IRT model</w:t>
      </w:r>
      <w:r w:rsidR="00D77EE1">
        <w:rPr>
          <w:rFonts w:ascii="Times New Roman" w:eastAsia="宋体" w:hAnsi="Times New Roman" w:cs="Times New Roman"/>
          <w:kern w:val="0"/>
          <w:sz w:val="24"/>
          <w:szCs w:val="24"/>
        </w:rPr>
        <w:t xml:space="preserve"> </w:t>
      </w:r>
      <w:bookmarkStart w:id="3" w:name="OLE_LINK14"/>
      <w:r w:rsidR="00D77EE1" w:rsidRPr="00291954">
        <w:rPr>
          <w:rFonts w:ascii="Times New Roman" w:hAnsi="Times New Roman" w:cs="Times New Roman"/>
          <w:sz w:val="24"/>
          <w:szCs w:val="24"/>
        </w:rPr>
        <w:t xml:space="preserve">of </w:t>
      </w:r>
      <w:r w:rsidR="00D77EE1">
        <w:rPr>
          <w:rFonts w:ascii="Times New Roman" w:hAnsi="Times New Roman" w:cs="Times New Roman"/>
          <w:sz w:val="24"/>
          <w:szCs w:val="24"/>
        </w:rPr>
        <w:t xml:space="preserve">the </w:t>
      </w:r>
      <w:r w:rsidR="00D77EE1" w:rsidRPr="00291954">
        <w:rPr>
          <w:rFonts w:ascii="Times New Roman" w:hAnsi="Times New Roman" w:cs="Times New Roman"/>
          <w:sz w:val="24"/>
          <w:szCs w:val="24"/>
        </w:rPr>
        <w:t>Entrapment Scale among Men Who Have Sex with Men in Shanghai, China</w:t>
      </w:r>
      <w:bookmarkEnd w:id="3"/>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1374"/>
        <w:gridCol w:w="1377"/>
        <w:gridCol w:w="1377"/>
        <w:gridCol w:w="1377"/>
        <w:gridCol w:w="1375"/>
      </w:tblGrid>
      <w:tr w:rsidR="003F0D58" w:rsidRPr="00291954" w:rsidTr="003F0D58">
        <w:tc>
          <w:tcPr>
            <w:tcW w:w="858"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bookmarkStart w:id="4" w:name="_Hlk69398078"/>
            <w:r w:rsidRPr="00291954">
              <w:rPr>
                <w:rFonts w:ascii="Times New Roman" w:eastAsia="宋体" w:hAnsi="Times New Roman" w:cs="Times New Roman"/>
                <w:sz w:val="24"/>
                <w:szCs w:val="24"/>
              </w:rPr>
              <w:t>Item</w:t>
            </w:r>
          </w:p>
        </w:tc>
        <w:tc>
          <w:tcPr>
            <w:tcW w:w="827"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a1</w:t>
            </w:r>
          </w:p>
        </w:tc>
        <w:tc>
          <w:tcPr>
            <w:tcW w:w="829"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d1</w:t>
            </w:r>
          </w:p>
        </w:tc>
        <w:tc>
          <w:tcPr>
            <w:tcW w:w="829"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d2</w:t>
            </w:r>
          </w:p>
        </w:tc>
        <w:tc>
          <w:tcPr>
            <w:tcW w:w="829"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d3</w:t>
            </w:r>
          </w:p>
        </w:tc>
        <w:tc>
          <w:tcPr>
            <w:tcW w:w="829" w:type="pct"/>
            <w:tcBorders>
              <w:top w:val="single" w:sz="4" w:space="0" w:color="auto"/>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d4</w:t>
            </w:r>
          </w:p>
        </w:tc>
      </w:tr>
      <w:tr w:rsidR="003F0D58" w:rsidRPr="00291954" w:rsidTr="003F0D58">
        <w:tc>
          <w:tcPr>
            <w:tcW w:w="858" w:type="pct"/>
            <w:tcBorders>
              <w:top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w:t>
            </w:r>
          </w:p>
        </w:tc>
        <w:tc>
          <w:tcPr>
            <w:tcW w:w="827" w:type="pct"/>
            <w:tcBorders>
              <w:top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2.767</w:t>
            </w:r>
          </w:p>
        </w:tc>
        <w:tc>
          <w:tcPr>
            <w:tcW w:w="829" w:type="pct"/>
            <w:tcBorders>
              <w:top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1.218</w:t>
            </w:r>
          </w:p>
        </w:tc>
        <w:tc>
          <w:tcPr>
            <w:tcW w:w="829" w:type="pct"/>
            <w:tcBorders>
              <w:top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-1.691</w:t>
            </w:r>
          </w:p>
        </w:tc>
        <w:tc>
          <w:tcPr>
            <w:tcW w:w="829" w:type="pct"/>
            <w:tcBorders>
              <w:top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-5.132</w:t>
            </w:r>
          </w:p>
        </w:tc>
        <w:tc>
          <w:tcPr>
            <w:tcW w:w="829" w:type="pct"/>
            <w:tcBorders>
              <w:top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-7.076</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4.287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0.671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-3.223</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-5.681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-10.726</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2.172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-0.238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-1.969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-3.509</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-5.123</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4.037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0.961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-2.657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-5.234</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-8.633</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4.333</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1.493</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-2.638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-5.507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-8.04</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6</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3.146</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0.688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-1.994</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-4.091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-6.177</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3.307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0.857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-1.769</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-4.646</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-7.043</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3.3</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-0.515</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-3.74</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-5.397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-6.603</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9</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3.842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0.126</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-3.252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-5.436</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-7.489</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10</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3.317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-0.421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-3.641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-5.302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-7.407</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11</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3.266 </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-1.228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-3.811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-6.494</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-7.131</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12</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4.278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0.381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-3.111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-5.848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-7.878</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13</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4.686</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-0.578</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-3.825</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-8.069</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-10.391</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14</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3.457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-0.272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-2.592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-5.007</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-7.21</w:t>
            </w:r>
          </w:p>
        </w:tc>
      </w:tr>
      <w:tr w:rsidR="003F0D58" w:rsidRPr="00291954" w:rsidTr="003F0D58">
        <w:tc>
          <w:tcPr>
            <w:tcW w:w="858" w:type="pct"/>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15</w:t>
            </w:r>
          </w:p>
        </w:tc>
        <w:tc>
          <w:tcPr>
            <w:tcW w:w="827"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3.432</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0.094</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-2.545</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-5.061</w:t>
            </w:r>
          </w:p>
        </w:tc>
        <w:tc>
          <w:tcPr>
            <w:tcW w:w="829" w:type="pct"/>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-7.592</w:t>
            </w:r>
          </w:p>
        </w:tc>
        <w:bookmarkStart w:id="5" w:name="_GoBack"/>
        <w:bookmarkEnd w:id="5"/>
      </w:tr>
      <w:tr w:rsidR="003F0D58" w:rsidRPr="00291954" w:rsidTr="003F0D58">
        <w:tc>
          <w:tcPr>
            <w:tcW w:w="858" w:type="pct"/>
            <w:tcBorders>
              <w:bottom w:val="single" w:sz="4" w:space="0" w:color="auto"/>
            </w:tcBorders>
          </w:tcPr>
          <w:p w:rsidR="003F0D58" w:rsidRPr="00291954" w:rsidRDefault="003F0D58"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lastRenderedPageBreak/>
              <w:t>16</w:t>
            </w:r>
          </w:p>
        </w:tc>
        <w:tc>
          <w:tcPr>
            <w:tcW w:w="827" w:type="pct"/>
            <w:tcBorders>
              <w:bottom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Style w:val="gnkrckgcgsb"/>
                <w:rFonts w:ascii="Times New Roman" w:eastAsia="宋体" w:hAnsi="Times New Roman" w:cs="Times New Roman"/>
                <w:sz w:val="24"/>
                <w:szCs w:val="24"/>
              </w:rPr>
            </w:pPr>
            <w:r w:rsidRPr="00291954">
              <w:rPr>
                <w:rFonts w:ascii="Times New Roman" w:eastAsia="宋体" w:hAnsi="Times New Roman" w:cs="Times New Roman"/>
                <w:sz w:val="24"/>
                <w:szCs w:val="24"/>
              </w:rPr>
              <w:t>4.524</w:t>
            </w:r>
          </w:p>
        </w:tc>
        <w:tc>
          <w:tcPr>
            <w:tcW w:w="829" w:type="pct"/>
            <w:tcBorders>
              <w:bottom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Style w:val="gnkrckgcgsb"/>
                <w:rFonts w:ascii="Times New Roman" w:eastAsia="宋体" w:hAnsi="Times New Roman" w:cs="Times New Roman"/>
                <w:sz w:val="24"/>
                <w:szCs w:val="24"/>
              </w:rPr>
            </w:pPr>
            <w:r w:rsidRPr="00291954">
              <w:rPr>
                <w:rFonts w:ascii="Times New Roman" w:eastAsia="宋体" w:hAnsi="Times New Roman" w:cs="Times New Roman"/>
                <w:sz w:val="24"/>
                <w:szCs w:val="24"/>
              </w:rPr>
              <w:t>-0.975</w:t>
            </w:r>
          </w:p>
        </w:tc>
        <w:tc>
          <w:tcPr>
            <w:tcW w:w="829" w:type="pct"/>
            <w:tcBorders>
              <w:bottom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Style w:val="gnkrckgcgsb"/>
                <w:rFonts w:ascii="Times New Roman" w:eastAsia="宋体" w:hAnsi="Times New Roman" w:cs="Times New Roman"/>
                <w:sz w:val="24"/>
                <w:szCs w:val="24"/>
              </w:rPr>
            </w:pPr>
            <w:r w:rsidRPr="00291954">
              <w:rPr>
                <w:rFonts w:ascii="Times New Roman" w:eastAsia="宋体" w:hAnsi="Times New Roman" w:cs="Times New Roman"/>
                <w:sz w:val="24"/>
                <w:szCs w:val="24"/>
              </w:rPr>
              <w:t>-3.792</w:t>
            </w:r>
          </w:p>
        </w:tc>
        <w:tc>
          <w:tcPr>
            <w:tcW w:w="829" w:type="pct"/>
            <w:tcBorders>
              <w:bottom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Style w:val="gnkrckgcgsb"/>
                <w:rFonts w:ascii="Times New Roman" w:eastAsia="宋体" w:hAnsi="Times New Roman" w:cs="Times New Roman"/>
                <w:sz w:val="24"/>
                <w:szCs w:val="24"/>
              </w:rPr>
            </w:pPr>
            <w:r w:rsidRPr="00291954">
              <w:rPr>
                <w:rFonts w:ascii="Times New Roman" w:eastAsia="宋体" w:hAnsi="Times New Roman" w:cs="Times New Roman"/>
                <w:sz w:val="24"/>
                <w:szCs w:val="24"/>
              </w:rPr>
              <w:t>-7.074</w:t>
            </w:r>
          </w:p>
        </w:tc>
        <w:tc>
          <w:tcPr>
            <w:tcW w:w="829" w:type="pct"/>
            <w:tcBorders>
              <w:bottom w:val="single" w:sz="4" w:space="0" w:color="auto"/>
            </w:tcBorders>
          </w:tcPr>
          <w:p w:rsidR="003F0D58" w:rsidRPr="00291954" w:rsidRDefault="003F0D58"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Style w:val="gnkrckgcgsb"/>
                <w:rFonts w:ascii="Times New Roman" w:eastAsia="宋体" w:hAnsi="Times New Roman" w:cs="Times New Roman"/>
                <w:sz w:val="24"/>
                <w:szCs w:val="24"/>
              </w:rPr>
            </w:pPr>
            <w:r w:rsidRPr="00291954">
              <w:rPr>
                <w:rFonts w:ascii="Times New Roman" w:eastAsia="宋体" w:hAnsi="Times New Roman" w:cs="Times New Roman"/>
                <w:sz w:val="24"/>
                <w:szCs w:val="24"/>
              </w:rPr>
              <w:t>-8.467</w:t>
            </w:r>
          </w:p>
        </w:tc>
      </w:tr>
      <w:bookmarkEnd w:id="4"/>
    </w:tbl>
    <w:p w:rsidR="00291954" w:rsidRPr="00291954" w:rsidRDefault="00291954" w:rsidP="00291954">
      <w:pPr>
        <w:widowControl/>
        <w:shd w:val="clear" w:color="auto" w:fill="FFFFFF"/>
        <w:jc w:val="left"/>
        <w:rPr>
          <w:rFonts w:ascii="Times New Roman" w:eastAsia="宋体" w:hAnsi="Times New Roman" w:cs="Times New Roman"/>
          <w:kern w:val="0"/>
          <w:sz w:val="24"/>
          <w:szCs w:val="24"/>
        </w:rPr>
      </w:pPr>
    </w:p>
    <w:p w:rsidR="00291954" w:rsidRPr="00291954" w:rsidRDefault="00291954" w:rsidP="00291954">
      <w:pPr>
        <w:widowControl/>
        <w:shd w:val="clear" w:color="auto" w:fill="FFFFFF"/>
        <w:jc w:val="center"/>
        <w:rPr>
          <w:rFonts w:ascii="Times New Roman" w:eastAsia="宋体" w:hAnsi="Times New Roman" w:cs="Times New Roman"/>
          <w:kern w:val="0"/>
          <w:sz w:val="24"/>
          <w:szCs w:val="24"/>
        </w:rPr>
      </w:pPr>
      <w:r w:rsidRPr="00291954">
        <w:rPr>
          <w:rFonts w:ascii="Times New Roman" w:eastAsia="宋体" w:hAnsi="Times New Roman" w:cs="Times New Roman"/>
          <w:kern w:val="0"/>
          <w:sz w:val="24"/>
          <w:szCs w:val="24"/>
        </w:rPr>
        <w:t>Table 2 The summary of IRT model</w:t>
      </w:r>
      <w:r w:rsidR="00D77EE1">
        <w:rPr>
          <w:rFonts w:ascii="Times New Roman" w:eastAsia="宋体" w:hAnsi="Times New Roman" w:cs="Times New Roman"/>
          <w:kern w:val="0"/>
          <w:sz w:val="24"/>
          <w:szCs w:val="24"/>
        </w:rPr>
        <w:t xml:space="preserve"> </w:t>
      </w:r>
      <w:r w:rsidR="00D77EE1">
        <w:rPr>
          <w:rFonts w:ascii="Times New Roman" w:hAnsi="Times New Roman" w:cs="Times New Roman"/>
          <w:kern w:val="0"/>
          <w:sz w:val="24"/>
          <w:szCs w:val="24"/>
        </w:rPr>
        <w:t>of the Entrapment Scale among Men Who Have Sex with Men in Shanghai, China</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291954" w:rsidRPr="00291954" w:rsidTr="007C33B3">
        <w:tc>
          <w:tcPr>
            <w:tcW w:w="2765"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Item</w:t>
            </w:r>
          </w:p>
        </w:tc>
        <w:tc>
          <w:tcPr>
            <w:tcW w:w="2765"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F1</w:t>
            </w:r>
          </w:p>
        </w:tc>
        <w:tc>
          <w:tcPr>
            <w:tcW w:w="2766"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h2</w:t>
            </w:r>
          </w:p>
        </w:tc>
      </w:tr>
      <w:tr w:rsidR="00291954" w:rsidRPr="00291954" w:rsidTr="007C33B3">
        <w:tc>
          <w:tcPr>
            <w:tcW w:w="2765" w:type="dxa"/>
            <w:tcBorders>
              <w:top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w:t>
            </w:r>
          </w:p>
        </w:tc>
        <w:tc>
          <w:tcPr>
            <w:tcW w:w="2765" w:type="dxa"/>
            <w:tcBorders>
              <w:top w:val="single" w:sz="4" w:space="0" w:color="auto"/>
            </w:tcBorders>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0.852</w:t>
            </w:r>
          </w:p>
        </w:tc>
        <w:tc>
          <w:tcPr>
            <w:tcW w:w="2766" w:type="dxa"/>
            <w:tcBorders>
              <w:top w:val="single" w:sz="4" w:space="0" w:color="auto"/>
            </w:tcBorders>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0.725</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2</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0.929</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0.864</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3</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0.787</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0.619</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4</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0.921</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0.849</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0.931</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0.866</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6</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0.880 </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0.774</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7</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0.889</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0.791</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0.889</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0.790</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9</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0.914</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0.836</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10</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0.890</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0.792</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11</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0.887</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0.786</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12</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0.929</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0.863</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13</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 xml:space="preserve">0.940 </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0.883</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14</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0.897</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0.805</w:t>
            </w:r>
          </w:p>
        </w:tc>
      </w:tr>
      <w:tr w:rsidR="00291954" w:rsidRPr="00291954" w:rsidTr="007C33B3">
        <w:tc>
          <w:tcPr>
            <w:tcW w:w="2765" w:type="dxa"/>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15</w:t>
            </w:r>
          </w:p>
        </w:tc>
        <w:tc>
          <w:tcPr>
            <w:tcW w:w="2765"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0.896</w:t>
            </w:r>
          </w:p>
        </w:tc>
        <w:tc>
          <w:tcPr>
            <w:tcW w:w="2766" w:type="dxa"/>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0.803</w:t>
            </w:r>
          </w:p>
        </w:tc>
      </w:tr>
      <w:tr w:rsidR="00291954" w:rsidRPr="00291954" w:rsidTr="007C33B3">
        <w:tc>
          <w:tcPr>
            <w:tcW w:w="2765" w:type="dxa"/>
            <w:tcBorders>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16</w:t>
            </w:r>
          </w:p>
        </w:tc>
        <w:tc>
          <w:tcPr>
            <w:tcW w:w="2765" w:type="dxa"/>
            <w:tcBorders>
              <w:bottom w:val="single" w:sz="4" w:space="0" w:color="auto"/>
            </w:tcBorders>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0.936</w:t>
            </w:r>
          </w:p>
        </w:tc>
        <w:tc>
          <w:tcPr>
            <w:tcW w:w="2766" w:type="dxa"/>
            <w:tcBorders>
              <w:bottom w:val="single" w:sz="4" w:space="0" w:color="auto"/>
            </w:tcBorders>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0.876</w:t>
            </w:r>
          </w:p>
        </w:tc>
      </w:tr>
    </w:tbl>
    <w:p w:rsidR="00291954" w:rsidRPr="00291954" w:rsidRDefault="00291954" w:rsidP="00291954">
      <w:pPr>
        <w:widowControl/>
        <w:shd w:val="clear" w:color="auto" w:fill="FFFFFF"/>
        <w:jc w:val="left"/>
        <w:rPr>
          <w:rFonts w:ascii="Times New Roman" w:eastAsia="宋体" w:hAnsi="Times New Roman" w:cs="Times New Roman"/>
          <w:kern w:val="0"/>
          <w:sz w:val="24"/>
          <w:szCs w:val="24"/>
        </w:rPr>
      </w:pPr>
    </w:p>
    <w:p w:rsidR="00291954" w:rsidRPr="00291954" w:rsidRDefault="00291954" w:rsidP="00291954">
      <w:pPr>
        <w:widowControl/>
        <w:shd w:val="clear" w:color="auto" w:fill="FFFFFF"/>
        <w:jc w:val="center"/>
        <w:rPr>
          <w:rFonts w:ascii="Times New Roman" w:eastAsia="宋体" w:hAnsi="Times New Roman" w:cs="Times New Roman"/>
          <w:kern w:val="0"/>
          <w:sz w:val="24"/>
          <w:szCs w:val="24"/>
        </w:rPr>
      </w:pPr>
      <w:bookmarkStart w:id="6" w:name="OLE_LINK66"/>
      <w:bookmarkStart w:id="7" w:name="OLE_LINK67"/>
      <w:r w:rsidRPr="00291954">
        <w:rPr>
          <w:rFonts w:ascii="Times New Roman" w:eastAsia="宋体" w:hAnsi="Times New Roman" w:cs="Times New Roman"/>
          <w:kern w:val="0"/>
          <w:sz w:val="24"/>
          <w:szCs w:val="24"/>
        </w:rPr>
        <w:t xml:space="preserve">Table 3 M2 test of </w:t>
      </w:r>
      <w:r w:rsidR="00D77EE1">
        <w:rPr>
          <w:rFonts w:ascii="Times New Roman" w:hAnsi="Times New Roman" w:cs="Times New Roman"/>
          <w:kern w:val="0"/>
          <w:sz w:val="24"/>
          <w:szCs w:val="24"/>
        </w:rPr>
        <w:t>the Entrapment Scale among Men Who Have Sex with Men in Shanghai, China</w:t>
      </w:r>
      <w:r w:rsidR="00D77EE1">
        <w:rPr>
          <w:rFonts w:ascii="Times New Roman" w:eastAsia="宋体" w:hAnsi="Times New Roman" w:cs="Times New Roman"/>
          <w:kern w:val="0"/>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577"/>
        <w:gridCol w:w="756"/>
        <w:gridCol w:w="1043"/>
        <w:gridCol w:w="1283"/>
        <w:gridCol w:w="1403"/>
        <w:gridCol w:w="1046"/>
        <w:gridCol w:w="784"/>
        <w:gridCol w:w="756"/>
      </w:tblGrid>
      <w:tr w:rsidR="00291954" w:rsidRPr="00291954" w:rsidTr="007C33B3">
        <w:tc>
          <w:tcPr>
            <w:tcW w:w="839"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M2</w:t>
            </w:r>
          </w:p>
        </w:tc>
        <w:tc>
          <w:tcPr>
            <w:tcW w:w="78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df</w:t>
            </w:r>
          </w:p>
        </w:tc>
        <w:tc>
          <w:tcPr>
            <w:tcW w:w="75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p</w:t>
            </w:r>
          </w:p>
        </w:tc>
        <w:tc>
          <w:tcPr>
            <w:tcW w:w="95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REMSA</w:t>
            </w:r>
          </w:p>
        </w:tc>
        <w:tc>
          <w:tcPr>
            <w:tcW w:w="1106"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RMSEA_5</w:t>
            </w:r>
          </w:p>
        </w:tc>
        <w:tc>
          <w:tcPr>
            <w:tcW w:w="1206"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RMSEA_95</w:t>
            </w:r>
          </w:p>
        </w:tc>
        <w:tc>
          <w:tcPr>
            <w:tcW w:w="1094"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SRMSR</w:t>
            </w:r>
          </w:p>
        </w:tc>
        <w:tc>
          <w:tcPr>
            <w:tcW w:w="831"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TLI</w:t>
            </w:r>
          </w:p>
        </w:tc>
        <w:tc>
          <w:tcPr>
            <w:tcW w:w="74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CFI</w:t>
            </w:r>
          </w:p>
        </w:tc>
      </w:tr>
      <w:tr w:rsidR="00291954" w:rsidRPr="00291954" w:rsidTr="007C33B3">
        <w:tc>
          <w:tcPr>
            <w:tcW w:w="839" w:type="dxa"/>
            <w:tcBorders>
              <w:top w:val="single" w:sz="4" w:space="0" w:color="auto"/>
              <w:bottom w:val="single" w:sz="4" w:space="0" w:color="auto"/>
            </w:tcBorders>
          </w:tcPr>
          <w:p w:rsidR="00291954" w:rsidRPr="00291954" w:rsidRDefault="00291954" w:rsidP="007C33B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80.267</w:t>
            </w:r>
          </w:p>
        </w:tc>
        <w:tc>
          <w:tcPr>
            <w:tcW w:w="78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56</w:t>
            </w:r>
          </w:p>
        </w:tc>
        <w:tc>
          <w:tcPr>
            <w:tcW w:w="75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0.018</w:t>
            </w:r>
          </w:p>
        </w:tc>
        <w:tc>
          <w:tcPr>
            <w:tcW w:w="95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0.052</w:t>
            </w:r>
          </w:p>
        </w:tc>
        <w:tc>
          <w:tcPr>
            <w:tcW w:w="1106"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0.022</w:t>
            </w:r>
          </w:p>
        </w:tc>
        <w:tc>
          <w:tcPr>
            <w:tcW w:w="1206"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0.076</w:t>
            </w:r>
          </w:p>
        </w:tc>
        <w:tc>
          <w:tcPr>
            <w:tcW w:w="1094"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0.056</w:t>
            </w:r>
          </w:p>
        </w:tc>
        <w:tc>
          <w:tcPr>
            <w:tcW w:w="831"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0.986</w:t>
            </w:r>
          </w:p>
        </w:tc>
        <w:tc>
          <w:tcPr>
            <w:tcW w:w="740" w:type="dxa"/>
            <w:tcBorders>
              <w:top w:val="single" w:sz="4" w:space="0" w:color="auto"/>
              <w:bottom w:val="single" w:sz="4" w:space="0" w:color="auto"/>
            </w:tcBorders>
          </w:tcPr>
          <w:p w:rsidR="00291954" w:rsidRPr="00291954" w:rsidRDefault="00291954" w:rsidP="007C33B3">
            <w:pPr>
              <w:widowControl/>
              <w:jc w:val="left"/>
              <w:rPr>
                <w:rFonts w:ascii="Times New Roman" w:eastAsia="宋体" w:hAnsi="Times New Roman" w:cs="Times New Roman"/>
                <w:sz w:val="24"/>
                <w:szCs w:val="24"/>
              </w:rPr>
            </w:pPr>
            <w:r w:rsidRPr="00291954">
              <w:rPr>
                <w:rFonts w:ascii="Times New Roman" w:eastAsia="宋体" w:hAnsi="Times New Roman" w:cs="Times New Roman"/>
                <w:sz w:val="24"/>
                <w:szCs w:val="24"/>
              </w:rPr>
              <w:t>0.989</w:t>
            </w:r>
          </w:p>
        </w:tc>
      </w:tr>
      <w:bookmarkEnd w:id="6"/>
      <w:bookmarkEnd w:id="7"/>
    </w:tbl>
    <w:p w:rsidR="00297A06" w:rsidRPr="00291954" w:rsidRDefault="00297A06">
      <w:pPr>
        <w:rPr>
          <w:sz w:val="24"/>
          <w:szCs w:val="24"/>
        </w:rPr>
      </w:pPr>
    </w:p>
    <w:sectPr w:rsidR="00297A06" w:rsidRPr="002919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2C0" w:rsidRDefault="00D252C0" w:rsidP="008F405B">
      <w:r>
        <w:separator/>
      </w:r>
    </w:p>
  </w:endnote>
  <w:endnote w:type="continuationSeparator" w:id="0">
    <w:p w:rsidR="00D252C0" w:rsidRDefault="00D252C0" w:rsidP="008F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00000287" w:usb1="080E0000" w:usb2="00000010"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2C0" w:rsidRDefault="00D252C0" w:rsidP="008F405B">
      <w:r>
        <w:separator/>
      </w:r>
    </w:p>
  </w:footnote>
  <w:footnote w:type="continuationSeparator" w:id="0">
    <w:p w:rsidR="00D252C0" w:rsidRDefault="00D252C0" w:rsidP="008F40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54"/>
    <w:rsid w:val="00291954"/>
    <w:rsid w:val="00297A06"/>
    <w:rsid w:val="002A07C9"/>
    <w:rsid w:val="003F0D58"/>
    <w:rsid w:val="003F3946"/>
    <w:rsid w:val="007C1B5D"/>
    <w:rsid w:val="008F405B"/>
    <w:rsid w:val="009B4B1E"/>
    <w:rsid w:val="00D252C0"/>
    <w:rsid w:val="00D77EE1"/>
    <w:rsid w:val="00E14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EB5FD"/>
  <w15:chartTrackingRefBased/>
  <w15:docId w15:val="{F60C4E46-84B9-49EB-9648-2AC94160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9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195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krckgcgsb">
    <w:name w:val="gnkrckgcgsb"/>
    <w:basedOn w:val="a0"/>
    <w:rsid w:val="00291954"/>
  </w:style>
  <w:style w:type="paragraph" w:styleId="a4">
    <w:name w:val="header"/>
    <w:basedOn w:val="a"/>
    <w:link w:val="a5"/>
    <w:uiPriority w:val="99"/>
    <w:unhideWhenUsed/>
    <w:rsid w:val="008F405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F405B"/>
    <w:rPr>
      <w:sz w:val="18"/>
      <w:szCs w:val="18"/>
    </w:rPr>
  </w:style>
  <w:style w:type="paragraph" w:styleId="a6">
    <w:name w:val="footer"/>
    <w:basedOn w:val="a"/>
    <w:link w:val="a7"/>
    <w:uiPriority w:val="99"/>
    <w:unhideWhenUsed/>
    <w:rsid w:val="008F405B"/>
    <w:pPr>
      <w:tabs>
        <w:tab w:val="center" w:pos="4153"/>
        <w:tab w:val="right" w:pos="8306"/>
      </w:tabs>
      <w:snapToGrid w:val="0"/>
      <w:jc w:val="left"/>
    </w:pPr>
    <w:rPr>
      <w:sz w:val="18"/>
      <w:szCs w:val="18"/>
    </w:rPr>
  </w:style>
  <w:style w:type="character" w:customStyle="1" w:styleId="a7">
    <w:name w:val="页脚 字符"/>
    <w:basedOn w:val="a0"/>
    <w:link w:val="a6"/>
    <w:uiPriority w:val="99"/>
    <w:rsid w:val="008F40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2021-05-23T14:35:00Z</dcterms:created>
  <dcterms:modified xsi:type="dcterms:W3CDTF">2021-05-24T09:05:00Z</dcterms:modified>
</cp:coreProperties>
</file>