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19CA291" w14:textId="3C2E5747" w:rsidR="006D6AED" w:rsidRPr="003B373D" w:rsidRDefault="006D6AED" w:rsidP="003B373D">
      <w:pPr>
        <w:jc w:val="center"/>
        <w:rPr>
          <w:rFonts w:ascii="Times New Roman" w:hAnsi="Times New Roman" w:cs="Times New Roman"/>
          <w:b/>
          <w:bCs/>
          <w:lang w:val="en-US"/>
        </w:rPr>
      </w:pPr>
      <w:r w:rsidRPr="003B373D">
        <w:rPr>
          <w:rFonts w:ascii="Times New Roman" w:hAnsi="Times New Roman" w:cs="Times New Roman"/>
          <w:b/>
          <w:bCs/>
          <w:lang w:val="en-US"/>
        </w:rPr>
        <w:t>Neuroimmunological investigations of cerebrospinal fluid in patients with new onset depression – a study protocol</w:t>
      </w:r>
    </w:p>
    <w:p w14:paraId="7CFE777C" w14:textId="6F551F0D" w:rsidR="002D1B20" w:rsidRDefault="002D1B20" w:rsidP="003B373D">
      <w:pPr>
        <w:pStyle w:val="Overskrift1"/>
        <w:spacing w:line="480" w:lineRule="auto"/>
        <w:jc w:val="center"/>
        <w:rPr>
          <w:rFonts w:ascii="Times New Roman" w:hAnsi="Times New Roman" w:cs="Times New Roman"/>
          <w:lang w:val="en-US"/>
        </w:rPr>
      </w:pPr>
      <w:proofErr w:type="spellStart"/>
      <w:r w:rsidRPr="004D5AA8">
        <w:rPr>
          <w:rFonts w:ascii="Times New Roman" w:hAnsi="Times New Roman" w:cs="Times New Roman"/>
          <w:lang w:val="en-US"/>
        </w:rPr>
        <w:t>e</w:t>
      </w:r>
      <w:r w:rsidR="00844B1C" w:rsidRPr="004D5AA8">
        <w:rPr>
          <w:rFonts w:ascii="Times New Roman" w:hAnsi="Times New Roman" w:cs="Times New Roman"/>
          <w:lang w:val="en-US"/>
        </w:rPr>
        <w:t>Supplementary</w:t>
      </w:r>
      <w:proofErr w:type="spellEnd"/>
    </w:p>
    <w:p w14:paraId="4DF589B0" w14:textId="02E1C7D4" w:rsidR="006D6AED" w:rsidRDefault="006D6AED" w:rsidP="009E3235">
      <w:pPr>
        <w:rPr>
          <w:rFonts w:ascii="Times New Roman" w:hAnsi="Times New Roman" w:cs="Times New Roman"/>
          <w:lang w:val="en-US"/>
        </w:rPr>
      </w:pPr>
      <w:r w:rsidRPr="003B373D">
        <w:rPr>
          <w:rFonts w:ascii="Times New Roman" w:hAnsi="Times New Roman" w:cs="Times New Roman"/>
          <w:b/>
          <w:bCs/>
          <w:lang w:val="en-US"/>
        </w:rPr>
        <w:t>Contents</w:t>
      </w:r>
    </w:p>
    <w:p w14:paraId="7D13125E" w14:textId="06E40183" w:rsidR="006D6AED" w:rsidRPr="003B373D" w:rsidRDefault="006D6AED" w:rsidP="003B373D">
      <w:pPr>
        <w:jc w:val="both"/>
        <w:rPr>
          <w:rFonts w:ascii="Times New Roman" w:hAnsi="Times New Roman" w:cs="Times New Roman"/>
          <w:b/>
          <w:bCs/>
          <w:lang w:val="en-US"/>
        </w:rPr>
      </w:pPr>
      <w:r w:rsidRPr="003B373D">
        <w:rPr>
          <w:rFonts w:ascii="Times New Roman" w:hAnsi="Times New Roman" w:cs="Times New Roman"/>
          <w:b/>
          <w:bCs/>
          <w:lang w:val="en-US"/>
        </w:rPr>
        <w:t>1. Recruitment</w:t>
      </w:r>
    </w:p>
    <w:p w14:paraId="741AA03B" w14:textId="1653F2E8" w:rsidR="006D6AED" w:rsidRPr="008208AB" w:rsidRDefault="006D6AED" w:rsidP="003B373D">
      <w:pPr>
        <w:jc w:val="both"/>
        <w:rPr>
          <w:rFonts w:ascii="Times New Roman" w:hAnsi="Times New Roman" w:cs="Times New Roman"/>
          <w:lang w:val="en-US"/>
        </w:rPr>
      </w:pPr>
      <w:r w:rsidRPr="003B373D">
        <w:rPr>
          <w:rFonts w:ascii="Times New Roman" w:hAnsi="Times New Roman" w:cs="Times New Roman"/>
          <w:i/>
          <w:iCs/>
          <w:lang w:val="en-US"/>
        </w:rPr>
        <w:t>1.1 Outpatients</w:t>
      </w:r>
      <w:r w:rsidR="008208AB">
        <w:rPr>
          <w:rFonts w:ascii="Times New Roman" w:hAnsi="Times New Roman" w:cs="Times New Roman"/>
          <w:lang w:val="en-US"/>
        </w:rPr>
        <w:t>………………………………………………………………………………</w:t>
      </w:r>
      <w:r w:rsidR="008208AB">
        <w:rPr>
          <w:rFonts w:ascii="Times New Roman" w:hAnsi="Times New Roman" w:cs="Times New Roman"/>
          <w:lang w:val="en-US"/>
        </w:rPr>
        <w:tab/>
        <w:t xml:space="preserve">  2</w:t>
      </w:r>
    </w:p>
    <w:p w14:paraId="54B0F660" w14:textId="2872E693" w:rsidR="006D6AED" w:rsidRPr="003B373D" w:rsidRDefault="006D6AED" w:rsidP="003B373D">
      <w:pPr>
        <w:jc w:val="both"/>
        <w:rPr>
          <w:rFonts w:ascii="Times New Roman" w:hAnsi="Times New Roman" w:cs="Times New Roman"/>
          <w:lang w:val="en-US"/>
        </w:rPr>
      </w:pPr>
      <w:r w:rsidRPr="006D6AED">
        <w:rPr>
          <w:rFonts w:ascii="Times New Roman" w:hAnsi="Times New Roman" w:cs="Times New Roman"/>
          <w:lang w:val="en-US"/>
        </w:rPr>
        <w:t xml:space="preserve">1.1.1 </w:t>
      </w:r>
      <w:r w:rsidRPr="003B373D">
        <w:rPr>
          <w:rFonts w:ascii="Times New Roman" w:hAnsi="Times New Roman" w:cs="Times New Roman"/>
          <w:lang w:val="en-US"/>
        </w:rPr>
        <w:t>Outpatients from the Referral- and Diagnostic Department</w:t>
      </w:r>
      <w:r w:rsidR="008208AB">
        <w:rPr>
          <w:rFonts w:ascii="Times New Roman" w:hAnsi="Times New Roman" w:cs="Times New Roman"/>
          <w:lang w:val="en-US"/>
        </w:rPr>
        <w:t>…………………………..</w:t>
      </w:r>
      <w:r w:rsidR="008208AB">
        <w:rPr>
          <w:rFonts w:ascii="Times New Roman" w:hAnsi="Times New Roman" w:cs="Times New Roman"/>
          <w:lang w:val="en-US"/>
        </w:rPr>
        <w:tab/>
      </w:r>
      <w:r w:rsidR="00D578FF">
        <w:rPr>
          <w:rFonts w:ascii="Times New Roman" w:hAnsi="Times New Roman" w:cs="Times New Roman"/>
          <w:lang w:val="en-US"/>
        </w:rPr>
        <w:t xml:space="preserve">  </w:t>
      </w:r>
      <w:r w:rsidR="008208AB">
        <w:rPr>
          <w:rFonts w:ascii="Times New Roman" w:hAnsi="Times New Roman" w:cs="Times New Roman"/>
          <w:lang w:val="en-US"/>
        </w:rPr>
        <w:t>2</w:t>
      </w:r>
    </w:p>
    <w:p w14:paraId="62BF3516" w14:textId="1C1EB820" w:rsidR="009E3235" w:rsidRPr="003B373D" w:rsidRDefault="006D6AED" w:rsidP="003B373D">
      <w:pPr>
        <w:jc w:val="both"/>
        <w:rPr>
          <w:rFonts w:ascii="Times New Roman" w:hAnsi="Times New Roman" w:cs="Times New Roman"/>
          <w:lang w:val="en-US"/>
        </w:rPr>
      </w:pPr>
      <w:r w:rsidRPr="003B373D">
        <w:rPr>
          <w:rFonts w:ascii="Times New Roman" w:hAnsi="Times New Roman" w:cs="Times New Roman"/>
          <w:lang w:val="en-US"/>
        </w:rPr>
        <w:t>1.1.2 Outpatients from other clinics</w:t>
      </w:r>
      <w:r w:rsidR="008208AB">
        <w:rPr>
          <w:rFonts w:ascii="Times New Roman" w:hAnsi="Times New Roman" w:cs="Times New Roman"/>
          <w:lang w:val="en-US"/>
        </w:rPr>
        <w:t>…………………………………………………………</w:t>
      </w:r>
      <w:r w:rsidR="00D578FF">
        <w:rPr>
          <w:rFonts w:ascii="Times New Roman" w:hAnsi="Times New Roman" w:cs="Times New Roman"/>
          <w:lang w:val="en-US"/>
        </w:rPr>
        <w:tab/>
      </w:r>
      <w:r w:rsidR="008208AB">
        <w:rPr>
          <w:rFonts w:ascii="Times New Roman" w:hAnsi="Times New Roman" w:cs="Times New Roman"/>
          <w:lang w:val="en-US"/>
        </w:rPr>
        <w:t xml:space="preserve">  2</w:t>
      </w:r>
    </w:p>
    <w:p w14:paraId="17406217" w14:textId="04DD48EB" w:rsidR="006D6AED" w:rsidRDefault="006D6AED">
      <w:pPr>
        <w:jc w:val="both"/>
        <w:rPr>
          <w:rFonts w:ascii="Times New Roman" w:hAnsi="Times New Roman" w:cs="Times New Roman"/>
          <w:lang w:val="en-US"/>
        </w:rPr>
      </w:pPr>
      <w:r w:rsidRPr="003B373D">
        <w:rPr>
          <w:rFonts w:ascii="Times New Roman" w:hAnsi="Times New Roman" w:cs="Times New Roman"/>
          <w:lang w:val="en-US"/>
        </w:rPr>
        <w:t>1.1.3 Other outpatients</w:t>
      </w:r>
      <w:r w:rsidR="008208AB">
        <w:rPr>
          <w:rFonts w:ascii="Times New Roman" w:hAnsi="Times New Roman" w:cs="Times New Roman"/>
          <w:lang w:val="en-US"/>
        </w:rPr>
        <w:t>………………………………………………………………………</w:t>
      </w:r>
      <w:r w:rsidR="00D578FF">
        <w:rPr>
          <w:rFonts w:ascii="Times New Roman" w:hAnsi="Times New Roman" w:cs="Times New Roman"/>
          <w:lang w:val="en-US"/>
        </w:rPr>
        <w:tab/>
      </w:r>
      <w:r w:rsidR="008208AB">
        <w:rPr>
          <w:rFonts w:ascii="Times New Roman" w:hAnsi="Times New Roman" w:cs="Times New Roman"/>
          <w:lang w:val="en-US"/>
        </w:rPr>
        <w:t xml:space="preserve">  2</w:t>
      </w:r>
    </w:p>
    <w:p w14:paraId="76C8AFAB" w14:textId="63295D89" w:rsidR="006D6AED" w:rsidRDefault="006D6AED">
      <w:pPr>
        <w:jc w:val="both"/>
        <w:rPr>
          <w:rFonts w:ascii="Times New Roman" w:hAnsi="Times New Roman" w:cs="Times New Roman"/>
          <w:i/>
          <w:iCs/>
          <w:lang w:val="en-US"/>
        </w:rPr>
      </w:pPr>
      <w:r w:rsidRPr="003B373D">
        <w:rPr>
          <w:rFonts w:ascii="Times New Roman" w:hAnsi="Times New Roman" w:cs="Times New Roman"/>
          <w:i/>
          <w:iCs/>
          <w:lang w:val="en-US"/>
        </w:rPr>
        <w:t>1.2 Inpatients</w:t>
      </w:r>
      <w:r w:rsidR="008208AB">
        <w:rPr>
          <w:rFonts w:ascii="Times New Roman" w:hAnsi="Times New Roman" w:cs="Times New Roman"/>
          <w:lang w:val="en-US"/>
        </w:rPr>
        <w:t>………………………………………………………………………………</w:t>
      </w:r>
      <w:r w:rsidR="00D578FF">
        <w:rPr>
          <w:rFonts w:ascii="Times New Roman" w:hAnsi="Times New Roman" w:cs="Times New Roman"/>
          <w:lang w:val="en-US"/>
        </w:rPr>
        <w:t>...</w:t>
      </w:r>
      <w:r w:rsidR="00D578FF">
        <w:rPr>
          <w:rFonts w:ascii="Times New Roman" w:hAnsi="Times New Roman" w:cs="Times New Roman"/>
          <w:lang w:val="en-US"/>
        </w:rPr>
        <w:tab/>
      </w:r>
      <w:r w:rsidR="008208AB">
        <w:rPr>
          <w:rFonts w:ascii="Times New Roman" w:hAnsi="Times New Roman" w:cs="Times New Roman"/>
          <w:lang w:val="en-US"/>
        </w:rPr>
        <w:t xml:space="preserve">  3</w:t>
      </w:r>
    </w:p>
    <w:p w14:paraId="09DE2748" w14:textId="77777777" w:rsidR="006D6AED" w:rsidRPr="006D6AED" w:rsidRDefault="006D6AED" w:rsidP="003B373D">
      <w:pPr>
        <w:jc w:val="both"/>
        <w:rPr>
          <w:rFonts w:ascii="Times New Roman" w:hAnsi="Times New Roman" w:cs="Times New Roman"/>
          <w:i/>
          <w:iCs/>
          <w:lang w:val="en-US"/>
        </w:rPr>
      </w:pPr>
    </w:p>
    <w:p w14:paraId="640A8C6A" w14:textId="77777777" w:rsidR="006D6AED" w:rsidRPr="003B373D" w:rsidRDefault="006D6AED" w:rsidP="003B373D">
      <w:pPr>
        <w:jc w:val="both"/>
        <w:rPr>
          <w:rFonts w:ascii="Times New Roman" w:hAnsi="Times New Roman" w:cs="Times New Roman"/>
          <w:b/>
          <w:bCs/>
          <w:lang w:val="en-US"/>
        </w:rPr>
      </w:pPr>
      <w:r w:rsidRPr="003B373D">
        <w:rPr>
          <w:rFonts w:ascii="Times New Roman" w:hAnsi="Times New Roman" w:cs="Times New Roman"/>
          <w:b/>
          <w:bCs/>
          <w:lang w:val="en-US"/>
        </w:rPr>
        <w:t>2. Contact to patients and obtainment of informed consent</w:t>
      </w:r>
    </w:p>
    <w:p w14:paraId="03B9A0AB" w14:textId="218F041A" w:rsidR="006D6AED" w:rsidRPr="006D6AED" w:rsidRDefault="006D6AED" w:rsidP="003B373D">
      <w:pPr>
        <w:jc w:val="both"/>
        <w:rPr>
          <w:rFonts w:ascii="Times New Roman" w:hAnsi="Times New Roman" w:cs="Times New Roman"/>
          <w:i/>
          <w:iCs/>
          <w:lang w:val="en-US"/>
        </w:rPr>
      </w:pPr>
      <w:r w:rsidRPr="006D6AED">
        <w:rPr>
          <w:rFonts w:ascii="Times New Roman" w:hAnsi="Times New Roman" w:cs="Times New Roman"/>
          <w:i/>
          <w:iCs/>
          <w:lang w:val="en-US"/>
        </w:rPr>
        <w:t>2.1 Patients</w:t>
      </w:r>
      <w:r w:rsidR="008208AB">
        <w:rPr>
          <w:rFonts w:ascii="Times New Roman" w:hAnsi="Times New Roman" w:cs="Times New Roman"/>
          <w:lang w:val="en-US"/>
        </w:rPr>
        <w:t>…………………………………………………………………………………</w:t>
      </w:r>
      <w:r w:rsidR="00D578FF">
        <w:rPr>
          <w:rFonts w:ascii="Times New Roman" w:hAnsi="Times New Roman" w:cs="Times New Roman"/>
          <w:lang w:val="en-US"/>
        </w:rPr>
        <w:t>..</w:t>
      </w:r>
      <w:r w:rsidR="00D578FF">
        <w:rPr>
          <w:rFonts w:ascii="Times New Roman" w:hAnsi="Times New Roman" w:cs="Times New Roman"/>
          <w:lang w:val="en-US"/>
        </w:rPr>
        <w:tab/>
      </w:r>
      <w:r w:rsidR="008208AB">
        <w:rPr>
          <w:rFonts w:ascii="Times New Roman" w:hAnsi="Times New Roman" w:cs="Times New Roman"/>
          <w:lang w:val="en-US"/>
        </w:rPr>
        <w:t xml:space="preserve">  3</w:t>
      </w:r>
    </w:p>
    <w:p w14:paraId="30B1AC4A" w14:textId="2AE9EF02" w:rsidR="006D6AED" w:rsidRPr="003B373D" w:rsidRDefault="006D6AED" w:rsidP="003B373D">
      <w:pPr>
        <w:jc w:val="both"/>
        <w:rPr>
          <w:rFonts w:ascii="Times New Roman" w:hAnsi="Times New Roman" w:cs="Times New Roman"/>
          <w:lang w:val="en-US"/>
        </w:rPr>
      </w:pPr>
      <w:r w:rsidRPr="003B373D">
        <w:rPr>
          <w:rFonts w:ascii="Times New Roman" w:hAnsi="Times New Roman" w:cs="Times New Roman"/>
          <w:lang w:val="en-US"/>
        </w:rPr>
        <w:t>2.1.1 Information</w:t>
      </w:r>
      <w:r w:rsidR="008208AB">
        <w:rPr>
          <w:rFonts w:ascii="Times New Roman" w:hAnsi="Times New Roman" w:cs="Times New Roman"/>
          <w:lang w:val="en-US"/>
        </w:rPr>
        <w:t>……………………………………………………………………………</w:t>
      </w:r>
      <w:r w:rsidR="00D578FF">
        <w:rPr>
          <w:rFonts w:ascii="Times New Roman" w:hAnsi="Times New Roman" w:cs="Times New Roman"/>
          <w:lang w:val="en-US"/>
        </w:rPr>
        <w:t>.</w:t>
      </w:r>
      <w:r w:rsidR="00D578FF">
        <w:rPr>
          <w:rFonts w:ascii="Times New Roman" w:hAnsi="Times New Roman" w:cs="Times New Roman"/>
          <w:lang w:val="en-US"/>
        </w:rPr>
        <w:tab/>
      </w:r>
      <w:r w:rsidR="008208AB">
        <w:rPr>
          <w:rFonts w:ascii="Times New Roman" w:hAnsi="Times New Roman" w:cs="Times New Roman"/>
          <w:lang w:val="en-US"/>
        </w:rPr>
        <w:t xml:space="preserve">  3</w:t>
      </w:r>
    </w:p>
    <w:p w14:paraId="2956D650" w14:textId="384FDBCD" w:rsidR="006D6AED" w:rsidRPr="003B373D" w:rsidRDefault="006D6AED" w:rsidP="003B373D">
      <w:pPr>
        <w:jc w:val="both"/>
        <w:rPr>
          <w:rFonts w:ascii="Times New Roman" w:hAnsi="Times New Roman" w:cs="Times New Roman"/>
          <w:lang w:val="en-US"/>
        </w:rPr>
      </w:pPr>
      <w:r w:rsidRPr="003B373D">
        <w:rPr>
          <w:rFonts w:ascii="Times New Roman" w:hAnsi="Times New Roman" w:cs="Times New Roman"/>
          <w:lang w:val="en-US"/>
        </w:rPr>
        <w:t>2.1.2 Screening</w:t>
      </w:r>
      <w:r w:rsidR="008208AB">
        <w:rPr>
          <w:rFonts w:ascii="Times New Roman" w:hAnsi="Times New Roman" w:cs="Times New Roman"/>
          <w:lang w:val="en-US"/>
        </w:rPr>
        <w:t>………………………………………………………………………………</w:t>
      </w:r>
      <w:r w:rsidR="00D578FF">
        <w:rPr>
          <w:rFonts w:ascii="Times New Roman" w:hAnsi="Times New Roman" w:cs="Times New Roman"/>
          <w:lang w:val="en-US"/>
        </w:rPr>
        <w:tab/>
      </w:r>
      <w:r w:rsidR="008208AB">
        <w:rPr>
          <w:rFonts w:ascii="Times New Roman" w:hAnsi="Times New Roman" w:cs="Times New Roman"/>
          <w:lang w:val="en-US"/>
        </w:rPr>
        <w:t xml:space="preserve">  3</w:t>
      </w:r>
    </w:p>
    <w:p w14:paraId="52291A78" w14:textId="55E3178A" w:rsidR="006D6AED" w:rsidRPr="006D6AED" w:rsidRDefault="006D6AED" w:rsidP="003B373D">
      <w:pPr>
        <w:jc w:val="both"/>
        <w:rPr>
          <w:rFonts w:ascii="Times New Roman" w:hAnsi="Times New Roman" w:cs="Times New Roman"/>
          <w:i/>
          <w:iCs/>
          <w:lang w:val="en-US"/>
        </w:rPr>
      </w:pPr>
      <w:r w:rsidRPr="006D6AED">
        <w:rPr>
          <w:rFonts w:ascii="Times New Roman" w:hAnsi="Times New Roman" w:cs="Times New Roman"/>
          <w:i/>
          <w:iCs/>
          <w:lang w:val="en-US"/>
        </w:rPr>
        <w:t>2.2 Healthy participants</w:t>
      </w:r>
      <w:r w:rsidR="008208AB">
        <w:rPr>
          <w:rFonts w:ascii="Times New Roman" w:hAnsi="Times New Roman" w:cs="Times New Roman"/>
          <w:lang w:val="en-US"/>
        </w:rPr>
        <w:t>……………………………………………………………………</w:t>
      </w:r>
      <w:r w:rsidR="00D578FF">
        <w:rPr>
          <w:rFonts w:ascii="Times New Roman" w:hAnsi="Times New Roman" w:cs="Times New Roman"/>
          <w:lang w:val="en-US"/>
        </w:rPr>
        <w:t>..</w:t>
      </w:r>
      <w:r w:rsidR="00D578FF">
        <w:rPr>
          <w:rFonts w:ascii="Times New Roman" w:hAnsi="Times New Roman" w:cs="Times New Roman"/>
          <w:lang w:val="en-US"/>
        </w:rPr>
        <w:tab/>
      </w:r>
      <w:r w:rsidR="008208AB">
        <w:rPr>
          <w:rFonts w:ascii="Times New Roman" w:hAnsi="Times New Roman" w:cs="Times New Roman"/>
          <w:lang w:val="en-US"/>
        </w:rPr>
        <w:t xml:space="preserve">  4</w:t>
      </w:r>
    </w:p>
    <w:p w14:paraId="30B5752F" w14:textId="311717DD" w:rsidR="006D6AED" w:rsidRPr="003B373D" w:rsidRDefault="006D6AED" w:rsidP="003B373D">
      <w:pPr>
        <w:jc w:val="both"/>
        <w:rPr>
          <w:rFonts w:ascii="Times New Roman" w:hAnsi="Times New Roman" w:cs="Times New Roman"/>
          <w:lang w:val="en-US"/>
        </w:rPr>
      </w:pPr>
      <w:r w:rsidRPr="003B373D">
        <w:rPr>
          <w:rFonts w:ascii="Times New Roman" w:hAnsi="Times New Roman" w:cs="Times New Roman"/>
          <w:lang w:val="en-US"/>
        </w:rPr>
        <w:t>2.2.1 Screening</w:t>
      </w:r>
      <w:r w:rsidR="008208AB">
        <w:rPr>
          <w:rFonts w:ascii="Times New Roman" w:hAnsi="Times New Roman" w:cs="Times New Roman"/>
          <w:lang w:val="en-US"/>
        </w:rPr>
        <w:t>……………………………………………………………………………</w:t>
      </w:r>
      <w:r w:rsidR="00D578FF">
        <w:rPr>
          <w:rFonts w:ascii="Times New Roman" w:hAnsi="Times New Roman" w:cs="Times New Roman"/>
          <w:lang w:val="en-US"/>
        </w:rPr>
        <w:t>…</w:t>
      </w:r>
      <w:r w:rsidR="00D578FF">
        <w:rPr>
          <w:rFonts w:ascii="Times New Roman" w:hAnsi="Times New Roman" w:cs="Times New Roman"/>
          <w:lang w:val="en-US"/>
        </w:rPr>
        <w:tab/>
      </w:r>
      <w:r w:rsidR="008208AB">
        <w:rPr>
          <w:rFonts w:ascii="Times New Roman" w:hAnsi="Times New Roman" w:cs="Times New Roman"/>
          <w:lang w:val="en-US"/>
        </w:rPr>
        <w:t xml:space="preserve">  4</w:t>
      </w:r>
    </w:p>
    <w:p w14:paraId="52E631EF" w14:textId="2A04A1D8" w:rsidR="006D6AED" w:rsidRPr="006D6AED" w:rsidRDefault="006D6AED" w:rsidP="003B373D">
      <w:pPr>
        <w:jc w:val="both"/>
        <w:rPr>
          <w:rFonts w:ascii="Times New Roman" w:hAnsi="Times New Roman" w:cs="Times New Roman"/>
          <w:i/>
          <w:iCs/>
          <w:lang w:val="en-US"/>
        </w:rPr>
      </w:pPr>
      <w:r w:rsidRPr="003B373D">
        <w:rPr>
          <w:rFonts w:ascii="Times New Roman" w:hAnsi="Times New Roman" w:cs="Times New Roman"/>
          <w:lang w:val="en-US"/>
        </w:rPr>
        <w:t>2.2.2 Information</w:t>
      </w:r>
      <w:r w:rsidR="008208AB">
        <w:rPr>
          <w:rFonts w:ascii="Times New Roman" w:hAnsi="Times New Roman" w:cs="Times New Roman"/>
          <w:lang w:val="en-US"/>
        </w:rPr>
        <w:t>……………………………………………………………………………</w:t>
      </w:r>
      <w:r w:rsidR="00D578FF">
        <w:rPr>
          <w:rFonts w:ascii="Times New Roman" w:hAnsi="Times New Roman" w:cs="Times New Roman"/>
          <w:lang w:val="en-US"/>
        </w:rPr>
        <w:t>.</w:t>
      </w:r>
      <w:r w:rsidR="00D578FF">
        <w:rPr>
          <w:rFonts w:ascii="Times New Roman" w:hAnsi="Times New Roman" w:cs="Times New Roman"/>
          <w:lang w:val="en-US"/>
        </w:rPr>
        <w:tab/>
      </w:r>
      <w:r w:rsidR="008208AB">
        <w:rPr>
          <w:rFonts w:ascii="Times New Roman" w:hAnsi="Times New Roman" w:cs="Times New Roman"/>
          <w:lang w:val="en-US"/>
        </w:rPr>
        <w:t xml:space="preserve">  4</w:t>
      </w:r>
    </w:p>
    <w:p w14:paraId="60369845" w14:textId="4BC6B358" w:rsidR="006D6AED" w:rsidRDefault="006D6AED">
      <w:pPr>
        <w:jc w:val="both"/>
        <w:rPr>
          <w:rFonts w:ascii="Times New Roman" w:hAnsi="Times New Roman" w:cs="Times New Roman"/>
          <w:i/>
          <w:iCs/>
          <w:lang w:val="en-US"/>
        </w:rPr>
      </w:pPr>
      <w:r w:rsidRPr="003B373D">
        <w:rPr>
          <w:rFonts w:ascii="Times New Roman" w:hAnsi="Times New Roman" w:cs="Times New Roman"/>
          <w:i/>
          <w:iCs/>
          <w:lang w:val="en-US"/>
        </w:rPr>
        <w:t>2.3 Reminder</w:t>
      </w:r>
      <w:r w:rsidR="008208AB">
        <w:rPr>
          <w:rFonts w:ascii="Times New Roman" w:hAnsi="Times New Roman" w:cs="Times New Roman"/>
          <w:lang w:val="en-US"/>
        </w:rPr>
        <w:t>…………………………………………………………………………………</w:t>
      </w:r>
      <w:r w:rsidR="00D578FF">
        <w:rPr>
          <w:rFonts w:ascii="Times New Roman" w:hAnsi="Times New Roman" w:cs="Times New Roman"/>
          <w:lang w:val="en-US"/>
        </w:rPr>
        <w:tab/>
      </w:r>
      <w:r w:rsidR="008208AB">
        <w:rPr>
          <w:rFonts w:ascii="Times New Roman" w:hAnsi="Times New Roman" w:cs="Times New Roman"/>
          <w:lang w:val="en-US"/>
        </w:rPr>
        <w:t xml:space="preserve">  4</w:t>
      </w:r>
    </w:p>
    <w:p w14:paraId="4BA3D2D1" w14:textId="77777777" w:rsidR="006D6AED" w:rsidRPr="003B373D" w:rsidRDefault="006D6AED" w:rsidP="003B373D">
      <w:pPr>
        <w:jc w:val="both"/>
        <w:rPr>
          <w:rFonts w:ascii="Times New Roman" w:hAnsi="Times New Roman" w:cs="Times New Roman"/>
          <w:i/>
          <w:iCs/>
          <w:lang w:val="en-US"/>
        </w:rPr>
      </w:pPr>
    </w:p>
    <w:p w14:paraId="7B4274DE" w14:textId="77777777" w:rsidR="006D6AED" w:rsidRPr="006D6AED" w:rsidRDefault="006D6AED" w:rsidP="003B373D">
      <w:pPr>
        <w:jc w:val="both"/>
        <w:rPr>
          <w:rFonts w:ascii="Times New Roman" w:hAnsi="Times New Roman" w:cs="Times New Roman"/>
          <w:b/>
          <w:bCs/>
          <w:lang w:val="en-US"/>
        </w:rPr>
      </w:pPr>
      <w:r w:rsidRPr="006D6AED">
        <w:rPr>
          <w:rFonts w:ascii="Times New Roman" w:hAnsi="Times New Roman" w:cs="Times New Roman"/>
          <w:b/>
          <w:bCs/>
          <w:lang w:val="en-US"/>
        </w:rPr>
        <w:t>3. Setting and time schedule</w:t>
      </w:r>
    </w:p>
    <w:p w14:paraId="3F8A6CE6" w14:textId="07A20751" w:rsidR="006D6AED" w:rsidRPr="003B373D" w:rsidRDefault="006D6AED" w:rsidP="003B373D">
      <w:pPr>
        <w:jc w:val="both"/>
        <w:rPr>
          <w:rFonts w:ascii="Times New Roman" w:hAnsi="Times New Roman" w:cs="Times New Roman"/>
          <w:i/>
          <w:iCs/>
          <w:lang w:val="en-US"/>
        </w:rPr>
      </w:pPr>
      <w:r w:rsidRPr="003B373D">
        <w:rPr>
          <w:rFonts w:ascii="Times New Roman" w:hAnsi="Times New Roman" w:cs="Times New Roman"/>
          <w:i/>
          <w:iCs/>
          <w:lang w:val="en-US"/>
        </w:rPr>
        <w:t>3.1 Study time schedule</w:t>
      </w:r>
      <w:r w:rsidR="008208AB">
        <w:rPr>
          <w:rFonts w:ascii="Times New Roman" w:hAnsi="Times New Roman" w:cs="Times New Roman"/>
          <w:lang w:val="en-US"/>
        </w:rPr>
        <w:t>……………………………………………………………………</w:t>
      </w:r>
      <w:r w:rsidR="00D578FF">
        <w:rPr>
          <w:rFonts w:ascii="Times New Roman" w:hAnsi="Times New Roman" w:cs="Times New Roman"/>
          <w:lang w:val="en-US"/>
        </w:rPr>
        <w:t>…</w:t>
      </w:r>
      <w:r w:rsidR="00D578FF">
        <w:rPr>
          <w:rFonts w:ascii="Times New Roman" w:hAnsi="Times New Roman" w:cs="Times New Roman"/>
          <w:lang w:val="en-US"/>
        </w:rPr>
        <w:tab/>
      </w:r>
      <w:r w:rsidR="008208AB">
        <w:rPr>
          <w:rFonts w:ascii="Times New Roman" w:hAnsi="Times New Roman" w:cs="Times New Roman"/>
          <w:lang w:val="en-US"/>
        </w:rPr>
        <w:t xml:space="preserve">  4</w:t>
      </w:r>
    </w:p>
    <w:p w14:paraId="11FD5CCE" w14:textId="7E4183CB" w:rsidR="006D6AED" w:rsidRDefault="006D6AED">
      <w:pPr>
        <w:jc w:val="both"/>
        <w:rPr>
          <w:rFonts w:ascii="Times New Roman" w:hAnsi="Times New Roman" w:cs="Times New Roman"/>
          <w:i/>
          <w:iCs/>
          <w:lang w:val="en-US"/>
        </w:rPr>
      </w:pPr>
      <w:r w:rsidRPr="003B373D">
        <w:rPr>
          <w:rFonts w:ascii="Times New Roman" w:hAnsi="Times New Roman" w:cs="Times New Roman"/>
          <w:i/>
          <w:iCs/>
          <w:lang w:val="en-US"/>
        </w:rPr>
        <w:t>3.2 Patient transport to the facility</w:t>
      </w:r>
      <w:r w:rsidR="008208AB">
        <w:rPr>
          <w:rFonts w:ascii="Times New Roman" w:hAnsi="Times New Roman" w:cs="Times New Roman"/>
          <w:lang w:val="en-US"/>
        </w:rPr>
        <w:t>…………………………………………………………</w:t>
      </w:r>
      <w:r w:rsidR="00D578FF">
        <w:rPr>
          <w:rFonts w:ascii="Times New Roman" w:hAnsi="Times New Roman" w:cs="Times New Roman"/>
          <w:lang w:val="en-US"/>
        </w:rPr>
        <w:t>..</w:t>
      </w:r>
      <w:r w:rsidR="00D578FF">
        <w:rPr>
          <w:rFonts w:ascii="Times New Roman" w:hAnsi="Times New Roman" w:cs="Times New Roman"/>
          <w:lang w:val="en-US"/>
        </w:rPr>
        <w:tab/>
      </w:r>
      <w:r w:rsidR="008208AB">
        <w:rPr>
          <w:rFonts w:ascii="Times New Roman" w:hAnsi="Times New Roman" w:cs="Times New Roman"/>
          <w:lang w:val="en-US"/>
        </w:rPr>
        <w:t xml:space="preserve">  5</w:t>
      </w:r>
    </w:p>
    <w:p w14:paraId="09F74C43" w14:textId="77777777" w:rsidR="006D6AED" w:rsidRPr="003B373D" w:rsidRDefault="006D6AED" w:rsidP="003B373D">
      <w:pPr>
        <w:jc w:val="both"/>
        <w:rPr>
          <w:rFonts w:ascii="Times New Roman" w:hAnsi="Times New Roman" w:cs="Times New Roman"/>
          <w:i/>
          <w:iCs/>
          <w:lang w:val="en-US"/>
        </w:rPr>
      </w:pPr>
    </w:p>
    <w:p w14:paraId="47CEAD54" w14:textId="77777777" w:rsidR="006D6AED" w:rsidRPr="006D6AED" w:rsidRDefault="006D6AED" w:rsidP="003B373D">
      <w:pPr>
        <w:jc w:val="both"/>
        <w:rPr>
          <w:rFonts w:ascii="Times New Roman" w:hAnsi="Times New Roman" w:cs="Times New Roman"/>
          <w:b/>
          <w:bCs/>
          <w:lang w:val="en-US"/>
        </w:rPr>
      </w:pPr>
      <w:r w:rsidRPr="006D6AED">
        <w:rPr>
          <w:rFonts w:ascii="Times New Roman" w:hAnsi="Times New Roman" w:cs="Times New Roman"/>
          <w:b/>
          <w:bCs/>
          <w:lang w:val="en-US"/>
        </w:rPr>
        <w:t>4. Biological samples</w:t>
      </w:r>
    </w:p>
    <w:p w14:paraId="5EDC52F2" w14:textId="3C18B69B" w:rsidR="006D6AED" w:rsidRPr="003B373D" w:rsidRDefault="006D6AED" w:rsidP="003B373D">
      <w:pPr>
        <w:jc w:val="both"/>
        <w:rPr>
          <w:rFonts w:ascii="Times New Roman" w:hAnsi="Times New Roman" w:cs="Times New Roman"/>
          <w:i/>
          <w:iCs/>
          <w:lang w:val="en-US"/>
        </w:rPr>
      </w:pPr>
      <w:r w:rsidRPr="003B373D">
        <w:rPr>
          <w:rFonts w:ascii="Times New Roman" w:hAnsi="Times New Roman" w:cs="Times New Roman"/>
          <w:i/>
          <w:iCs/>
          <w:lang w:val="en-US"/>
        </w:rPr>
        <w:t>4.1 Blood samples</w:t>
      </w:r>
      <w:r w:rsidR="008208AB">
        <w:rPr>
          <w:rFonts w:ascii="Times New Roman" w:hAnsi="Times New Roman" w:cs="Times New Roman"/>
          <w:lang w:val="en-US"/>
        </w:rPr>
        <w:t>……………………………………………………………………………</w:t>
      </w:r>
      <w:r w:rsidR="00D578FF">
        <w:rPr>
          <w:rFonts w:ascii="Times New Roman" w:hAnsi="Times New Roman" w:cs="Times New Roman"/>
          <w:lang w:val="en-US"/>
        </w:rPr>
        <w:t>.</w:t>
      </w:r>
      <w:r w:rsidR="00D578FF">
        <w:rPr>
          <w:rFonts w:ascii="Times New Roman" w:hAnsi="Times New Roman" w:cs="Times New Roman"/>
          <w:lang w:val="en-US"/>
        </w:rPr>
        <w:tab/>
      </w:r>
      <w:r w:rsidR="008208AB">
        <w:rPr>
          <w:rFonts w:ascii="Times New Roman" w:hAnsi="Times New Roman" w:cs="Times New Roman"/>
          <w:lang w:val="en-US"/>
        </w:rPr>
        <w:t xml:space="preserve">  5</w:t>
      </w:r>
    </w:p>
    <w:p w14:paraId="180C4655" w14:textId="084D8115" w:rsidR="006D6AED" w:rsidRPr="003B373D" w:rsidRDefault="006D6AED" w:rsidP="003B373D">
      <w:pPr>
        <w:jc w:val="both"/>
        <w:rPr>
          <w:rFonts w:ascii="Times New Roman" w:hAnsi="Times New Roman" w:cs="Times New Roman"/>
          <w:i/>
          <w:iCs/>
          <w:lang w:val="en-US"/>
        </w:rPr>
      </w:pPr>
      <w:r w:rsidRPr="003B373D">
        <w:rPr>
          <w:rFonts w:ascii="Times New Roman" w:hAnsi="Times New Roman" w:cs="Times New Roman"/>
          <w:i/>
          <w:iCs/>
          <w:lang w:val="en-US"/>
        </w:rPr>
        <w:t>4.2 Collection of cerebrospinal fluid</w:t>
      </w:r>
      <w:r w:rsidR="008208AB">
        <w:rPr>
          <w:rFonts w:ascii="Times New Roman" w:hAnsi="Times New Roman" w:cs="Times New Roman"/>
          <w:lang w:val="en-US"/>
        </w:rPr>
        <w:t>…………………………………………………………</w:t>
      </w:r>
      <w:r w:rsidR="00D578FF">
        <w:rPr>
          <w:rFonts w:ascii="Times New Roman" w:hAnsi="Times New Roman" w:cs="Times New Roman"/>
          <w:lang w:val="en-US"/>
        </w:rPr>
        <w:tab/>
      </w:r>
      <w:r w:rsidR="008208AB">
        <w:rPr>
          <w:rFonts w:ascii="Times New Roman" w:hAnsi="Times New Roman" w:cs="Times New Roman"/>
          <w:lang w:val="en-US"/>
        </w:rPr>
        <w:t xml:space="preserve">  6</w:t>
      </w:r>
    </w:p>
    <w:p w14:paraId="64FB7E38" w14:textId="5DEF1A9E" w:rsidR="006D6AED" w:rsidRPr="003B373D" w:rsidRDefault="006D6AED" w:rsidP="003B373D">
      <w:pPr>
        <w:pStyle w:val="Normal1"/>
        <w:spacing w:line="240" w:lineRule="auto"/>
        <w:jc w:val="both"/>
        <w:rPr>
          <w:rFonts w:ascii="Times New Roman" w:hAnsi="Times New Roman" w:cs="Times New Roman"/>
          <w:i/>
          <w:iCs/>
          <w:sz w:val="24"/>
          <w:szCs w:val="24"/>
          <w:lang w:val="en-US"/>
        </w:rPr>
      </w:pPr>
      <w:r w:rsidRPr="003B373D">
        <w:rPr>
          <w:rFonts w:ascii="Times New Roman" w:hAnsi="Times New Roman" w:cs="Times New Roman"/>
          <w:i/>
          <w:iCs/>
          <w:sz w:val="24"/>
          <w:szCs w:val="24"/>
          <w:lang w:val="en-US"/>
        </w:rPr>
        <w:t>4.3 Procedures for biobank storage</w:t>
      </w:r>
      <w:r w:rsidR="008208AB" w:rsidRPr="003B373D">
        <w:rPr>
          <w:rFonts w:ascii="Times New Roman" w:hAnsi="Times New Roman" w:cs="Times New Roman"/>
          <w:sz w:val="24"/>
          <w:szCs w:val="24"/>
          <w:lang w:val="en-US"/>
        </w:rPr>
        <w:t>……………………</w:t>
      </w:r>
      <w:r w:rsidR="008208AB">
        <w:rPr>
          <w:rFonts w:ascii="Times New Roman" w:hAnsi="Times New Roman" w:cs="Times New Roman"/>
          <w:sz w:val="24"/>
          <w:szCs w:val="24"/>
          <w:lang w:val="en-US"/>
        </w:rPr>
        <w:t>...</w:t>
      </w:r>
      <w:r w:rsidR="008208AB" w:rsidRPr="003B373D">
        <w:rPr>
          <w:rFonts w:ascii="Times New Roman" w:hAnsi="Times New Roman" w:cs="Times New Roman"/>
          <w:sz w:val="24"/>
          <w:szCs w:val="24"/>
          <w:lang w:val="en-US"/>
        </w:rPr>
        <w:t>………………………………......</w:t>
      </w:r>
      <w:r w:rsidR="00D578FF">
        <w:rPr>
          <w:rFonts w:ascii="Times New Roman" w:hAnsi="Times New Roman" w:cs="Times New Roman"/>
          <w:sz w:val="24"/>
          <w:szCs w:val="24"/>
          <w:lang w:val="en-US"/>
        </w:rPr>
        <w:tab/>
      </w:r>
      <w:r w:rsidR="008208AB" w:rsidRPr="003B373D">
        <w:rPr>
          <w:rFonts w:ascii="Times New Roman" w:hAnsi="Times New Roman" w:cs="Times New Roman"/>
          <w:sz w:val="24"/>
          <w:szCs w:val="24"/>
          <w:lang w:val="en-US"/>
        </w:rPr>
        <w:t xml:space="preserve">  </w:t>
      </w:r>
      <w:r w:rsidR="008208AB">
        <w:rPr>
          <w:rFonts w:ascii="Times New Roman" w:hAnsi="Times New Roman" w:cs="Times New Roman"/>
          <w:sz w:val="24"/>
          <w:szCs w:val="24"/>
          <w:lang w:val="en-US"/>
        </w:rPr>
        <w:t>8</w:t>
      </w:r>
    </w:p>
    <w:p w14:paraId="159735E8" w14:textId="38DA1304" w:rsidR="006D6AED" w:rsidRDefault="006D6AED" w:rsidP="003B373D">
      <w:pPr>
        <w:jc w:val="both"/>
        <w:rPr>
          <w:rFonts w:ascii="Times New Roman" w:hAnsi="Times New Roman" w:cs="Times New Roman"/>
          <w:i/>
          <w:iCs/>
          <w:lang w:val="en-US"/>
        </w:rPr>
      </w:pPr>
      <w:r w:rsidRPr="003B373D">
        <w:rPr>
          <w:rFonts w:ascii="Times New Roman" w:hAnsi="Times New Roman" w:cs="Times New Roman"/>
          <w:i/>
          <w:iCs/>
          <w:lang w:val="en-US"/>
        </w:rPr>
        <w:t>4.4 Data storage and identification</w:t>
      </w:r>
      <w:r w:rsidR="008208AB" w:rsidRPr="004F7ECE">
        <w:rPr>
          <w:rFonts w:ascii="Times New Roman" w:hAnsi="Times New Roman" w:cs="Times New Roman"/>
          <w:lang w:val="en-US"/>
        </w:rPr>
        <w:t>……………………</w:t>
      </w:r>
      <w:r w:rsidR="008208AB">
        <w:rPr>
          <w:rFonts w:ascii="Times New Roman" w:hAnsi="Times New Roman" w:cs="Times New Roman"/>
          <w:lang w:val="en-US"/>
        </w:rPr>
        <w:t>...</w:t>
      </w:r>
      <w:r w:rsidR="008208AB" w:rsidRPr="004F7ECE">
        <w:rPr>
          <w:rFonts w:ascii="Times New Roman" w:hAnsi="Times New Roman" w:cs="Times New Roman"/>
          <w:lang w:val="en-US"/>
        </w:rPr>
        <w:t>……………………………….......</w:t>
      </w:r>
      <w:r w:rsidR="00D578FF">
        <w:rPr>
          <w:rFonts w:ascii="Times New Roman" w:hAnsi="Times New Roman" w:cs="Times New Roman"/>
          <w:lang w:val="en-US"/>
        </w:rPr>
        <w:tab/>
      </w:r>
      <w:r w:rsidR="008208AB" w:rsidRPr="004F7ECE">
        <w:rPr>
          <w:rFonts w:ascii="Times New Roman" w:hAnsi="Times New Roman" w:cs="Times New Roman"/>
          <w:lang w:val="en-US"/>
        </w:rPr>
        <w:t xml:space="preserve">  </w:t>
      </w:r>
      <w:r w:rsidR="008208AB">
        <w:rPr>
          <w:rFonts w:ascii="Times New Roman" w:hAnsi="Times New Roman" w:cs="Times New Roman"/>
          <w:lang w:val="en-US"/>
        </w:rPr>
        <w:t>9</w:t>
      </w:r>
    </w:p>
    <w:p w14:paraId="6C33BF10" w14:textId="77777777" w:rsidR="006D6AED" w:rsidRPr="003B373D" w:rsidRDefault="006D6AED" w:rsidP="003B373D">
      <w:pPr>
        <w:jc w:val="both"/>
        <w:rPr>
          <w:rFonts w:ascii="Times New Roman" w:hAnsi="Times New Roman" w:cs="Times New Roman"/>
          <w:i/>
          <w:iCs/>
          <w:lang w:val="en-US"/>
        </w:rPr>
      </w:pPr>
    </w:p>
    <w:p w14:paraId="274B6AF7" w14:textId="77777777" w:rsidR="006D6AED" w:rsidRPr="006D6AED" w:rsidRDefault="006D6AED" w:rsidP="003B373D">
      <w:pPr>
        <w:pStyle w:val="Normal1"/>
        <w:spacing w:line="240" w:lineRule="auto"/>
        <w:jc w:val="both"/>
        <w:rPr>
          <w:rFonts w:ascii="Times New Roman" w:hAnsi="Times New Roman" w:cs="Times New Roman"/>
          <w:b/>
          <w:bCs/>
          <w:sz w:val="24"/>
          <w:szCs w:val="24"/>
          <w:lang w:val="en-US"/>
        </w:rPr>
      </w:pPr>
      <w:r w:rsidRPr="006D6AED">
        <w:rPr>
          <w:rFonts w:ascii="Times New Roman" w:hAnsi="Times New Roman" w:cs="Times New Roman"/>
          <w:b/>
          <w:bCs/>
          <w:sz w:val="24"/>
          <w:szCs w:val="24"/>
          <w:lang w:val="en-US"/>
        </w:rPr>
        <w:t>5. Symptom rating scales</w:t>
      </w:r>
    </w:p>
    <w:p w14:paraId="135342F3" w14:textId="03649359" w:rsidR="006D6AED" w:rsidRPr="003B373D" w:rsidRDefault="006D6AED" w:rsidP="003B373D">
      <w:pPr>
        <w:pStyle w:val="Normal1"/>
        <w:spacing w:line="240" w:lineRule="auto"/>
        <w:jc w:val="both"/>
        <w:rPr>
          <w:rFonts w:ascii="Times New Roman" w:hAnsi="Times New Roman" w:cs="Times New Roman"/>
          <w:i/>
          <w:iCs/>
          <w:sz w:val="24"/>
          <w:szCs w:val="24"/>
          <w:lang w:val="en-US"/>
        </w:rPr>
      </w:pPr>
      <w:r w:rsidRPr="003B373D">
        <w:rPr>
          <w:rFonts w:ascii="Times New Roman" w:hAnsi="Times New Roman" w:cs="Times New Roman"/>
          <w:i/>
          <w:iCs/>
          <w:sz w:val="24"/>
          <w:szCs w:val="24"/>
          <w:lang w:val="en-US"/>
        </w:rPr>
        <w:t>5.1 Hamilton depression scale - 17 items (HAMD-17)</w:t>
      </w:r>
      <w:r w:rsidR="008208AB" w:rsidRPr="008208AB">
        <w:rPr>
          <w:rFonts w:ascii="Times New Roman" w:hAnsi="Times New Roman" w:cs="Times New Roman"/>
          <w:sz w:val="24"/>
          <w:szCs w:val="24"/>
          <w:lang w:val="en-US"/>
        </w:rPr>
        <w:t xml:space="preserve"> </w:t>
      </w:r>
      <w:r w:rsidR="008208AB" w:rsidRPr="004F7ECE">
        <w:rPr>
          <w:rFonts w:ascii="Times New Roman" w:hAnsi="Times New Roman" w:cs="Times New Roman"/>
          <w:sz w:val="24"/>
          <w:szCs w:val="24"/>
          <w:lang w:val="en-US"/>
        </w:rPr>
        <w:t>……………</w:t>
      </w:r>
      <w:r w:rsidR="008208AB">
        <w:rPr>
          <w:rFonts w:ascii="Times New Roman" w:hAnsi="Times New Roman" w:cs="Times New Roman"/>
          <w:sz w:val="24"/>
          <w:szCs w:val="24"/>
          <w:lang w:val="en-US"/>
        </w:rPr>
        <w:t>...</w:t>
      </w:r>
      <w:r w:rsidR="008208AB" w:rsidRPr="004F7ECE">
        <w:rPr>
          <w:rFonts w:ascii="Times New Roman" w:hAnsi="Times New Roman" w:cs="Times New Roman"/>
          <w:sz w:val="24"/>
          <w:szCs w:val="24"/>
          <w:lang w:val="en-US"/>
        </w:rPr>
        <w:t>……………………</w:t>
      </w:r>
      <w:r w:rsidR="00D578FF">
        <w:rPr>
          <w:rFonts w:ascii="Times New Roman" w:hAnsi="Times New Roman" w:cs="Times New Roman"/>
          <w:sz w:val="24"/>
          <w:szCs w:val="24"/>
          <w:lang w:val="en-US"/>
        </w:rPr>
        <w:t>…</w:t>
      </w:r>
      <w:r w:rsidR="00D578FF">
        <w:rPr>
          <w:rFonts w:ascii="Times New Roman" w:hAnsi="Times New Roman" w:cs="Times New Roman"/>
          <w:sz w:val="24"/>
          <w:szCs w:val="24"/>
          <w:lang w:val="en-US"/>
        </w:rPr>
        <w:tab/>
      </w:r>
      <w:r w:rsidR="008208AB" w:rsidRPr="004F7ECE">
        <w:rPr>
          <w:rFonts w:ascii="Times New Roman" w:hAnsi="Times New Roman" w:cs="Times New Roman"/>
          <w:sz w:val="24"/>
          <w:szCs w:val="24"/>
          <w:lang w:val="en-US"/>
        </w:rPr>
        <w:t xml:space="preserve">  </w:t>
      </w:r>
      <w:r w:rsidR="008208AB">
        <w:rPr>
          <w:rFonts w:ascii="Times New Roman" w:hAnsi="Times New Roman" w:cs="Times New Roman"/>
          <w:lang w:val="en-US"/>
        </w:rPr>
        <w:t>10</w:t>
      </w:r>
    </w:p>
    <w:p w14:paraId="7A1A93CE" w14:textId="78417758" w:rsidR="006D6AED" w:rsidRPr="003B373D" w:rsidRDefault="006D6AED" w:rsidP="003B373D">
      <w:pPr>
        <w:pStyle w:val="Normal1"/>
        <w:spacing w:line="240" w:lineRule="auto"/>
        <w:jc w:val="both"/>
        <w:rPr>
          <w:rFonts w:ascii="Times New Roman" w:hAnsi="Times New Roman" w:cs="Times New Roman"/>
          <w:i/>
          <w:iCs/>
          <w:sz w:val="24"/>
          <w:szCs w:val="24"/>
          <w:lang w:val="en-US"/>
        </w:rPr>
      </w:pPr>
      <w:r w:rsidRPr="003B373D">
        <w:rPr>
          <w:rFonts w:ascii="Times New Roman" w:hAnsi="Times New Roman" w:cs="Times New Roman"/>
          <w:i/>
          <w:iCs/>
          <w:sz w:val="24"/>
          <w:szCs w:val="24"/>
          <w:lang w:val="en-US"/>
        </w:rPr>
        <w:t>5.2 Montgomery-</w:t>
      </w:r>
      <w:proofErr w:type="spellStart"/>
      <w:r w:rsidRPr="003B373D">
        <w:rPr>
          <w:rFonts w:ascii="Times New Roman" w:hAnsi="Times New Roman" w:cs="Times New Roman"/>
          <w:i/>
          <w:iCs/>
          <w:sz w:val="24"/>
          <w:szCs w:val="24"/>
          <w:lang w:val="en-US"/>
        </w:rPr>
        <w:t>Asberg</w:t>
      </w:r>
      <w:proofErr w:type="spellEnd"/>
      <w:r w:rsidRPr="003B373D">
        <w:rPr>
          <w:rFonts w:ascii="Times New Roman" w:hAnsi="Times New Roman" w:cs="Times New Roman"/>
          <w:i/>
          <w:iCs/>
          <w:sz w:val="24"/>
          <w:szCs w:val="24"/>
          <w:lang w:val="en-US"/>
        </w:rPr>
        <w:t xml:space="preserve"> Depression Rating Scale (MADRS)</w:t>
      </w:r>
      <w:r w:rsidR="008208AB" w:rsidRPr="008208AB">
        <w:rPr>
          <w:rFonts w:ascii="Times New Roman" w:hAnsi="Times New Roman" w:cs="Times New Roman"/>
          <w:sz w:val="24"/>
          <w:szCs w:val="24"/>
          <w:lang w:val="en-US"/>
        </w:rPr>
        <w:t xml:space="preserve"> </w:t>
      </w:r>
      <w:r w:rsidR="008208AB" w:rsidRPr="004F7ECE">
        <w:rPr>
          <w:rFonts w:ascii="Times New Roman" w:hAnsi="Times New Roman" w:cs="Times New Roman"/>
          <w:sz w:val="24"/>
          <w:szCs w:val="24"/>
          <w:lang w:val="en-US"/>
        </w:rPr>
        <w:t>……………</w:t>
      </w:r>
      <w:r w:rsidR="008208AB">
        <w:rPr>
          <w:rFonts w:ascii="Times New Roman" w:hAnsi="Times New Roman" w:cs="Times New Roman"/>
          <w:sz w:val="24"/>
          <w:szCs w:val="24"/>
          <w:lang w:val="en-US"/>
        </w:rPr>
        <w:t>...</w:t>
      </w:r>
      <w:r w:rsidR="008208AB" w:rsidRPr="004F7ECE">
        <w:rPr>
          <w:rFonts w:ascii="Times New Roman" w:hAnsi="Times New Roman" w:cs="Times New Roman"/>
          <w:sz w:val="24"/>
          <w:szCs w:val="24"/>
          <w:lang w:val="en-US"/>
        </w:rPr>
        <w:t>………………</w:t>
      </w:r>
      <w:r w:rsidR="00D578FF">
        <w:rPr>
          <w:rFonts w:ascii="Times New Roman" w:hAnsi="Times New Roman" w:cs="Times New Roman"/>
          <w:sz w:val="24"/>
          <w:szCs w:val="24"/>
          <w:lang w:val="en-US"/>
        </w:rPr>
        <w:t>..</w:t>
      </w:r>
      <w:r w:rsidR="00D578FF">
        <w:rPr>
          <w:rFonts w:ascii="Times New Roman" w:hAnsi="Times New Roman" w:cs="Times New Roman"/>
          <w:sz w:val="24"/>
          <w:szCs w:val="24"/>
          <w:lang w:val="en-US"/>
        </w:rPr>
        <w:tab/>
      </w:r>
      <w:r w:rsidR="008208AB" w:rsidRPr="004F7ECE">
        <w:rPr>
          <w:rFonts w:ascii="Times New Roman" w:hAnsi="Times New Roman" w:cs="Times New Roman"/>
          <w:sz w:val="24"/>
          <w:szCs w:val="24"/>
          <w:lang w:val="en-US"/>
        </w:rPr>
        <w:t xml:space="preserve">  </w:t>
      </w:r>
      <w:r w:rsidR="008208AB">
        <w:rPr>
          <w:rFonts w:ascii="Times New Roman" w:hAnsi="Times New Roman" w:cs="Times New Roman"/>
          <w:lang w:val="en-US"/>
        </w:rPr>
        <w:t>10</w:t>
      </w:r>
    </w:p>
    <w:p w14:paraId="25CD92C8" w14:textId="5FF1E4EB" w:rsidR="006D6AED" w:rsidRPr="003B373D" w:rsidRDefault="006D6AED" w:rsidP="003B373D">
      <w:pPr>
        <w:pStyle w:val="Normal1"/>
        <w:spacing w:line="240" w:lineRule="auto"/>
        <w:jc w:val="both"/>
        <w:rPr>
          <w:rFonts w:ascii="Times New Roman" w:hAnsi="Times New Roman" w:cs="Times New Roman"/>
          <w:i/>
          <w:iCs/>
          <w:sz w:val="24"/>
          <w:szCs w:val="24"/>
          <w:lang w:val="en-US"/>
        </w:rPr>
      </w:pPr>
      <w:r w:rsidRPr="003B373D">
        <w:rPr>
          <w:rFonts w:ascii="Times New Roman" w:hAnsi="Times New Roman" w:cs="Times New Roman"/>
          <w:i/>
          <w:iCs/>
          <w:sz w:val="24"/>
          <w:szCs w:val="24"/>
          <w:lang w:val="en-US"/>
        </w:rPr>
        <w:t>5.3 Major Depression Inventory (MDI)</w:t>
      </w:r>
      <w:r w:rsidR="008208AB" w:rsidRPr="008208AB">
        <w:rPr>
          <w:rFonts w:ascii="Times New Roman" w:hAnsi="Times New Roman" w:cs="Times New Roman"/>
          <w:sz w:val="24"/>
          <w:szCs w:val="24"/>
          <w:lang w:val="en-US"/>
        </w:rPr>
        <w:t xml:space="preserve"> </w:t>
      </w:r>
      <w:r w:rsidR="008208AB" w:rsidRPr="004F7ECE">
        <w:rPr>
          <w:rFonts w:ascii="Times New Roman" w:hAnsi="Times New Roman" w:cs="Times New Roman"/>
          <w:sz w:val="24"/>
          <w:szCs w:val="24"/>
          <w:lang w:val="en-US"/>
        </w:rPr>
        <w:t>……………</w:t>
      </w:r>
      <w:r w:rsidR="008208AB">
        <w:rPr>
          <w:rFonts w:ascii="Times New Roman" w:hAnsi="Times New Roman" w:cs="Times New Roman"/>
          <w:sz w:val="24"/>
          <w:szCs w:val="24"/>
          <w:lang w:val="en-US"/>
        </w:rPr>
        <w:t>...</w:t>
      </w:r>
      <w:r w:rsidR="008208AB" w:rsidRPr="004F7ECE">
        <w:rPr>
          <w:rFonts w:ascii="Times New Roman" w:hAnsi="Times New Roman" w:cs="Times New Roman"/>
          <w:sz w:val="24"/>
          <w:szCs w:val="24"/>
          <w:lang w:val="en-US"/>
        </w:rPr>
        <w:t>……………………………</w:t>
      </w:r>
      <w:r w:rsidR="008208AB">
        <w:rPr>
          <w:rFonts w:ascii="Times New Roman" w:hAnsi="Times New Roman" w:cs="Times New Roman"/>
          <w:sz w:val="24"/>
          <w:szCs w:val="24"/>
          <w:lang w:val="en-US"/>
        </w:rPr>
        <w:t>………</w:t>
      </w:r>
      <w:r w:rsidR="00D578FF">
        <w:rPr>
          <w:rFonts w:ascii="Times New Roman" w:hAnsi="Times New Roman" w:cs="Times New Roman"/>
          <w:sz w:val="24"/>
          <w:szCs w:val="24"/>
          <w:lang w:val="en-US"/>
        </w:rPr>
        <w:t>…</w:t>
      </w:r>
      <w:r w:rsidR="00D578FF">
        <w:rPr>
          <w:rFonts w:ascii="Times New Roman" w:hAnsi="Times New Roman" w:cs="Times New Roman"/>
          <w:sz w:val="24"/>
          <w:szCs w:val="24"/>
          <w:lang w:val="en-US"/>
        </w:rPr>
        <w:tab/>
      </w:r>
      <w:r w:rsidR="008208AB" w:rsidRPr="004F7ECE">
        <w:rPr>
          <w:rFonts w:ascii="Times New Roman" w:hAnsi="Times New Roman" w:cs="Times New Roman"/>
          <w:sz w:val="24"/>
          <w:szCs w:val="24"/>
          <w:lang w:val="en-US"/>
        </w:rPr>
        <w:t xml:space="preserve">  </w:t>
      </w:r>
      <w:r w:rsidR="008208AB">
        <w:rPr>
          <w:rFonts w:ascii="Times New Roman" w:hAnsi="Times New Roman" w:cs="Times New Roman"/>
          <w:lang w:val="en-US"/>
        </w:rPr>
        <w:t>10</w:t>
      </w:r>
    </w:p>
    <w:p w14:paraId="31ECD546" w14:textId="105882EE" w:rsidR="006D6AED" w:rsidRDefault="006D6AED">
      <w:pPr>
        <w:pStyle w:val="Normal1"/>
        <w:spacing w:line="240" w:lineRule="auto"/>
        <w:jc w:val="both"/>
        <w:rPr>
          <w:rFonts w:ascii="Times New Roman" w:hAnsi="Times New Roman" w:cs="Times New Roman"/>
          <w:lang w:val="en-US"/>
        </w:rPr>
      </w:pPr>
      <w:r w:rsidRPr="003B373D">
        <w:rPr>
          <w:rFonts w:ascii="Times New Roman" w:hAnsi="Times New Roman" w:cs="Times New Roman"/>
          <w:i/>
          <w:iCs/>
          <w:sz w:val="24"/>
          <w:szCs w:val="24"/>
          <w:lang w:val="en-US"/>
        </w:rPr>
        <w:t>5.4 Other symptom rating scales</w:t>
      </w:r>
      <w:r w:rsidR="008208AB" w:rsidRPr="004F7ECE">
        <w:rPr>
          <w:rFonts w:ascii="Times New Roman" w:hAnsi="Times New Roman" w:cs="Times New Roman"/>
          <w:sz w:val="24"/>
          <w:szCs w:val="24"/>
          <w:lang w:val="en-US"/>
        </w:rPr>
        <w:t>……………</w:t>
      </w:r>
      <w:r w:rsidR="008208AB">
        <w:rPr>
          <w:rFonts w:ascii="Times New Roman" w:hAnsi="Times New Roman" w:cs="Times New Roman"/>
          <w:sz w:val="24"/>
          <w:szCs w:val="24"/>
          <w:lang w:val="en-US"/>
        </w:rPr>
        <w:t>...</w:t>
      </w:r>
      <w:r w:rsidR="008208AB" w:rsidRPr="004F7ECE">
        <w:rPr>
          <w:rFonts w:ascii="Times New Roman" w:hAnsi="Times New Roman" w:cs="Times New Roman"/>
          <w:sz w:val="24"/>
          <w:szCs w:val="24"/>
          <w:lang w:val="en-US"/>
        </w:rPr>
        <w:t>……………………………</w:t>
      </w:r>
      <w:r w:rsidR="008208AB">
        <w:rPr>
          <w:rFonts w:ascii="Times New Roman" w:hAnsi="Times New Roman" w:cs="Times New Roman"/>
          <w:sz w:val="24"/>
          <w:szCs w:val="24"/>
          <w:lang w:val="en-US"/>
        </w:rPr>
        <w:t>……………........</w:t>
      </w:r>
      <w:r w:rsidR="00D578FF">
        <w:rPr>
          <w:rFonts w:ascii="Times New Roman" w:hAnsi="Times New Roman" w:cs="Times New Roman"/>
          <w:sz w:val="24"/>
          <w:szCs w:val="24"/>
          <w:lang w:val="en-US"/>
        </w:rPr>
        <w:tab/>
      </w:r>
      <w:r w:rsidR="008208AB" w:rsidRPr="004F7ECE">
        <w:rPr>
          <w:rFonts w:ascii="Times New Roman" w:hAnsi="Times New Roman" w:cs="Times New Roman"/>
          <w:sz w:val="24"/>
          <w:szCs w:val="24"/>
          <w:lang w:val="en-US"/>
        </w:rPr>
        <w:t xml:space="preserve">  </w:t>
      </w:r>
      <w:r w:rsidR="008208AB">
        <w:rPr>
          <w:rFonts w:ascii="Times New Roman" w:hAnsi="Times New Roman" w:cs="Times New Roman"/>
          <w:lang w:val="en-US"/>
        </w:rPr>
        <w:t>10</w:t>
      </w:r>
    </w:p>
    <w:p w14:paraId="2EA38BCD" w14:textId="34730FCE" w:rsidR="008D7185" w:rsidRDefault="008D7185">
      <w:pPr>
        <w:pStyle w:val="Normal1"/>
        <w:spacing w:line="240" w:lineRule="auto"/>
        <w:jc w:val="both"/>
        <w:rPr>
          <w:rFonts w:ascii="Times New Roman" w:hAnsi="Times New Roman" w:cs="Times New Roman"/>
          <w:lang w:val="en-US"/>
        </w:rPr>
      </w:pPr>
    </w:p>
    <w:p w14:paraId="49E1D096" w14:textId="1FAD9242" w:rsidR="008D7185" w:rsidRDefault="008D7185" w:rsidP="008D7185">
      <w:pPr>
        <w:pStyle w:val="Normal1"/>
        <w:spacing w:line="240" w:lineRule="auto"/>
        <w:jc w:val="both"/>
        <w:rPr>
          <w:rFonts w:ascii="Times New Roman" w:hAnsi="Times New Roman" w:cs="Times New Roman"/>
          <w:b/>
          <w:bCs/>
          <w:lang w:val="en-US"/>
        </w:rPr>
      </w:pPr>
      <w:r>
        <w:rPr>
          <w:rFonts w:ascii="Times New Roman" w:hAnsi="Times New Roman" w:cs="Times New Roman"/>
          <w:b/>
          <w:bCs/>
          <w:lang w:val="en-US"/>
        </w:rPr>
        <w:t>6. Questionnaires of dietary and exercise habits</w:t>
      </w:r>
    </w:p>
    <w:p w14:paraId="770BEDC5" w14:textId="5D630B8F" w:rsidR="008D7185" w:rsidRDefault="008D7185" w:rsidP="008D7185">
      <w:pPr>
        <w:pStyle w:val="Normal1"/>
        <w:spacing w:line="240" w:lineRule="auto"/>
        <w:jc w:val="both"/>
        <w:rPr>
          <w:rFonts w:ascii="Times New Roman" w:hAnsi="Times New Roman" w:cs="Times New Roman"/>
          <w:i/>
          <w:iCs/>
          <w:sz w:val="24"/>
          <w:szCs w:val="24"/>
          <w:lang w:val="en-US"/>
        </w:rPr>
      </w:pPr>
      <w:r>
        <w:rPr>
          <w:rFonts w:ascii="Times New Roman" w:hAnsi="Times New Roman" w:cs="Times New Roman"/>
          <w:i/>
          <w:iCs/>
          <w:sz w:val="24"/>
          <w:szCs w:val="24"/>
          <w:lang w:val="en-US"/>
        </w:rPr>
        <w:t>6.1 Dietary habits</w:t>
      </w:r>
      <w:r w:rsidR="0001244F">
        <w:rPr>
          <w:rFonts w:ascii="Times New Roman" w:hAnsi="Times New Roman" w:cs="Times New Roman"/>
          <w:lang w:val="en-US"/>
        </w:rPr>
        <w:t>……………………………………………………………………………………</w:t>
      </w:r>
      <w:r w:rsidR="0001244F">
        <w:rPr>
          <w:rFonts w:ascii="Times New Roman" w:hAnsi="Times New Roman" w:cs="Times New Roman"/>
          <w:lang w:val="en-US"/>
        </w:rPr>
        <w:tab/>
        <w:t xml:space="preserve">  11</w:t>
      </w:r>
    </w:p>
    <w:p w14:paraId="2088E72F" w14:textId="4D1DA90B" w:rsidR="008D7185" w:rsidRDefault="008D7185" w:rsidP="008D7185">
      <w:pPr>
        <w:pStyle w:val="Normal1"/>
        <w:spacing w:line="240" w:lineRule="auto"/>
        <w:jc w:val="both"/>
        <w:rPr>
          <w:rFonts w:ascii="Times New Roman" w:hAnsi="Times New Roman" w:cs="Times New Roman"/>
          <w:lang w:val="en-US"/>
        </w:rPr>
      </w:pPr>
      <w:r>
        <w:rPr>
          <w:rFonts w:ascii="Times New Roman" w:hAnsi="Times New Roman" w:cs="Times New Roman"/>
          <w:i/>
          <w:iCs/>
          <w:sz w:val="24"/>
          <w:szCs w:val="24"/>
          <w:lang w:val="en-US"/>
        </w:rPr>
        <w:t>6.2 Exercise habits</w:t>
      </w:r>
      <w:r w:rsidR="0001244F">
        <w:rPr>
          <w:rFonts w:ascii="Times New Roman" w:hAnsi="Times New Roman" w:cs="Times New Roman"/>
          <w:lang w:val="en-US"/>
        </w:rPr>
        <w:t>………………………………………………………………………………</w:t>
      </w:r>
      <w:proofErr w:type="gramStart"/>
      <w:r w:rsidR="0001244F">
        <w:rPr>
          <w:rFonts w:ascii="Times New Roman" w:hAnsi="Times New Roman" w:cs="Times New Roman"/>
          <w:lang w:val="en-US"/>
        </w:rPr>
        <w:t>…</w:t>
      </w:r>
      <w:r w:rsidR="00EF258D">
        <w:rPr>
          <w:rFonts w:ascii="Times New Roman" w:hAnsi="Times New Roman" w:cs="Times New Roman"/>
          <w:lang w:val="en-US"/>
        </w:rPr>
        <w:t>..</w:t>
      </w:r>
      <w:proofErr w:type="gramEnd"/>
      <w:r w:rsidR="0001244F">
        <w:rPr>
          <w:rFonts w:ascii="Times New Roman" w:hAnsi="Times New Roman" w:cs="Times New Roman"/>
          <w:lang w:val="en-US"/>
        </w:rPr>
        <w:tab/>
        <w:t xml:space="preserve">  12</w:t>
      </w:r>
    </w:p>
    <w:p w14:paraId="40B79A3A" w14:textId="41F78871" w:rsidR="00EF258D" w:rsidRDefault="00EF258D" w:rsidP="008D7185">
      <w:pPr>
        <w:pStyle w:val="Normal1"/>
        <w:spacing w:line="240" w:lineRule="auto"/>
        <w:jc w:val="both"/>
        <w:rPr>
          <w:rFonts w:ascii="Times New Roman" w:hAnsi="Times New Roman" w:cs="Times New Roman"/>
          <w:lang w:val="en-US"/>
        </w:rPr>
      </w:pPr>
    </w:p>
    <w:p w14:paraId="5EBE9A9E" w14:textId="42053322" w:rsidR="006D6AED" w:rsidRPr="003B373D" w:rsidRDefault="00EF258D" w:rsidP="003B373D">
      <w:pPr>
        <w:pStyle w:val="Normal1"/>
        <w:spacing w:line="240" w:lineRule="auto"/>
        <w:jc w:val="both"/>
        <w:rPr>
          <w:rFonts w:ascii="Times New Roman" w:hAnsi="Times New Roman" w:cs="Times New Roman"/>
          <w:i/>
          <w:iCs/>
          <w:sz w:val="24"/>
          <w:szCs w:val="24"/>
          <w:lang w:val="en-US"/>
        </w:rPr>
      </w:pPr>
      <w:r>
        <w:rPr>
          <w:rFonts w:ascii="Times New Roman" w:hAnsi="Times New Roman" w:cs="Times New Roman"/>
          <w:lang w:val="en-US"/>
        </w:rPr>
        <w:t xml:space="preserve">7. </w:t>
      </w:r>
      <w:r w:rsidRPr="00250DCA">
        <w:rPr>
          <w:rFonts w:ascii="Times New Roman" w:hAnsi="Times New Roman" w:cs="Times New Roman"/>
          <w:b/>
          <w:bCs/>
          <w:sz w:val="24"/>
          <w:szCs w:val="24"/>
          <w:lang w:val="en-US"/>
        </w:rPr>
        <w:t>Simulation study on the effect of censoring</w:t>
      </w:r>
      <w:r>
        <w:rPr>
          <w:rFonts w:ascii="Times New Roman" w:hAnsi="Times New Roman" w:cs="Times New Roman"/>
          <w:lang w:val="en-US"/>
        </w:rPr>
        <w:t>…………………………………………………</w:t>
      </w:r>
      <w:r>
        <w:rPr>
          <w:rFonts w:ascii="Times New Roman" w:hAnsi="Times New Roman" w:cs="Times New Roman"/>
          <w:lang w:val="en-US"/>
        </w:rPr>
        <w:tab/>
        <w:t xml:space="preserve">  12</w:t>
      </w:r>
    </w:p>
    <w:p w14:paraId="6DFCE80E" w14:textId="77777777" w:rsidR="00EF258D" w:rsidRDefault="00EF258D" w:rsidP="00EF258D">
      <w:pPr>
        <w:pStyle w:val="Normal1"/>
        <w:spacing w:line="240" w:lineRule="auto"/>
        <w:jc w:val="both"/>
        <w:rPr>
          <w:rFonts w:ascii="Times New Roman" w:hAnsi="Times New Roman" w:cs="Times New Roman"/>
          <w:b/>
          <w:bCs/>
          <w:sz w:val="24"/>
          <w:szCs w:val="24"/>
          <w:lang w:val="en-US"/>
        </w:rPr>
      </w:pPr>
    </w:p>
    <w:p w14:paraId="477F37ED" w14:textId="54639CEB" w:rsidR="00EF258D" w:rsidRPr="003B373D" w:rsidRDefault="00EF258D" w:rsidP="003B373D">
      <w:pPr>
        <w:pStyle w:val="Normal1"/>
        <w:spacing w:line="240" w:lineRule="auto"/>
        <w:jc w:val="both"/>
        <w:rPr>
          <w:rFonts w:ascii="Times New Roman" w:hAnsi="Times New Roman" w:cs="Times New Roman"/>
          <w:b/>
          <w:bCs/>
          <w:sz w:val="24"/>
          <w:szCs w:val="24"/>
          <w:lang w:val="en-US"/>
        </w:rPr>
      </w:pPr>
      <w:r>
        <w:rPr>
          <w:rFonts w:ascii="Times New Roman" w:hAnsi="Times New Roman" w:cs="Times New Roman"/>
          <w:b/>
          <w:bCs/>
          <w:sz w:val="24"/>
          <w:szCs w:val="24"/>
          <w:lang w:val="en-US"/>
        </w:rPr>
        <w:t>8</w:t>
      </w:r>
      <w:r w:rsidR="006D6AED" w:rsidRPr="003B373D">
        <w:rPr>
          <w:rFonts w:ascii="Times New Roman" w:hAnsi="Times New Roman" w:cs="Times New Roman"/>
          <w:b/>
          <w:bCs/>
          <w:sz w:val="24"/>
          <w:szCs w:val="24"/>
          <w:lang w:val="en-US"/>
        </w:rPr>
        <w:t>. References</w:t>
      </w:r>
      <w:r>
        <w:rPr>
          <w:rFonts w:ascii="Times New Roman" w:hAnsi="Times New Roman" w:cs="Times New Roman"/>
          <w:lang w:val="en-US"/>
        </w:rPr>
        <w:t>……………………………………………………………………………………</w:t>
      </w:r>
      <w:proofErr w:type="gramStart"/>
      <w:r>
        <w:rPr>
          <w:rFonts w:ascii="Times New Roman" w:hAnsi="Times New Roman" w:cs="Times New Roman"/>
          <w:lang w:val="en-US"/>
        </w:rPr>
        <w:t>…..</w:t>
      </w:r>
      <w:proofErr w:type="gramEnd"/>
      <w:r>
        <w:rPr>
          <w:rFonts w:ascii="Times New Roman" w:hAnsi="Times New Roman" w:cs="Times New Roman"/>
          <w:lang w:val="en-US"/>
        </w:rPr>
        <w:tab/>
        <w:t xml:space="preserve">  13</w:t>
      </w:r>
    </w:p>
    <w:p w14:paraId="7B996BEF" w14:textId="1D23DB57" w:rsidR="006D6AED" w:rsidRPr="00E37F4A" w:rsidRDefault="006D6AED" w:rsidP="00E37F4A">
      <w:pPr>
        <w:pStyle w:val="Normal1"/>
        <w:spacing w:line="240" w:lineRule="auto"/>
        <w:jc w:val="both"/>
        <w:rPr>
          <w:lang w:val="en-US"/>
        </w:rPr>
      </w:pPr>
    </w:p>
    <w:p w14:paraId="49EDA64C" w14:textId="5277A3FD" w:rsidR="0001244F" w:rsidRPr="003B373D" w:rsidRDefault="008208AB" w:rsidP="006D6AED">
      <w:pPr>
        <w:spacing w:line="480" w:lineRule="auto"/>
        <w:jc w:val="both"/>
        <w:rPr>
          <w:rFonts w:ascii="Times New Roman" w:hAnsi="Times New Roman" w:cs="Times New Roman"/>
          <w:b/>
          <w:bCs/>
          <w:lang w:val="en-US"/>
        </w:rPr>
      </w:pPr>
      <w:proofErr w:type="spellStart"/>
      <w:r>
        <w:rPr>
          <w:rFonts w:ascii="Times New Roman" w:hAnsi="Times New Roman" w:cs="Times New Roman"/>
          <w:b/>
          <w:bCs/>
          <w:lang w:val="en-US"/>
        </w:rPr>
        <w:t>eTable</w:t>
      </w:r>
      <w:proofErr w:type="spellEnd"/>
      <w:r>
        <w:rPr>
          <w:rFonts w:ascii="Times New Roman" w:hAnsi="Times New Roman" w:cs="Times New Roman"/>
          <w:b/>
          <w:bCs/>
          <w:lang w:val="en-US"/>
        </w:rPr>
        <w:t xml:space="preserve"> 1</w:t>
      </w:r>
      <w:r>
        <w:rPr>
          <w:rFonts w:ascii="Times New Roman" w:hAnsi="Times New Roman" w:cs="Times New Roman"/>
          <w:lang w:val="en-US"/>
        </w:rPr>
        <w:t>………………………………………………………………………………………</w:t>
      </w:r>
      <w:r w:rsidR="00D578FF">
        <w:rPr>
          <w:rFonts w:ascii="Times New Roman" w:hAnsi="Times New Roman" w:cs="Times New Roman"/>
          <w:lang w:val="en-US"/>
        </w:rPr>
        <w:tab/>
      </w:r>
      <w:r>
        <w:rPr>
          <w:rFonts w:ascii="Times New Roman" w:hAnsi="Times New Roman" w:cs="Times New Roman"/>
          <w:lang w:val="en-US"/>
        </w:rPr>
        <w:t xml:space="preserve">  </w:t>
      </w:r>
      <w:r w:rsidR="008D7185">
        <w:rPr>
          <w:rFonts w:ascii="Times New Roman" w:hAnsi="Times New Roman" w:cs="Times New Roman"/>
          <w:b/>
          <w:bCs/>
          <w:lang w:val="en-US"/>
        </w:rPr>
        <w:t>5</w:t>
      </w:r>
    </w:p>
    <w:p w14:paraId="493AD5CB" w14:textId="52DB0F21" w:rsidR="006644EB" w:rsidRPr="004D5AA8" w:rsidRDefault="00EF258D" w:rsidP="004D5AA8">
      <w:pPr>
        <w:spacing w:line="480" w:lineRule="auto"/>
        <w:rPr>
          <w:rFonts w:ascii="Times New Roman" w:hAnsi="Times New Roman" w:cs="Times New Roman"/>
          <w:b/>
          <w:bCs/>
          <w:lang w:val="en-US"/>
        </w:rPr>
      </w:pPr>
      <w:r>
        <w:rPr>
          <w:rFonts w:ascii="Times New Roman" w:hAnsi="Times New Roman" w:cs="Times New Roman"/>
          <w:b/>
          <w:bCs/>
          <w:lang w:val="en-US"/>
        </w:rPr>
        <w:lastRenderedPageBreak/>
        <w:t>1</w:t>
      </w:r>
      <w:r w:rsidR="004D5AA8" w:rsidRPr="004D5AA8">
        <w:rPr>
          <w:rFonts w:ascii="Times New Roman" w:hAnsi="Times New Roman" w:cs="Times New Roman"/>
          <w:b/>
          <w:bCs/>
          <w:lang w:val="en-US"/>
        </w:rPr>
        <w:t xml:space="preserve">. </w:t>
      </w:r>
      <w:r w:rsidR="00844B1C" w:rsidRPr="004D5AA8">
        <w:rPr>
          <w:rFonts w:ascii="Times New Roman" w:hAnsi="Times New Roman" w:cs="Times New Roman"/>
          <w:b/>
          <w:bCs/>
          <w:lang w:val="en-US"/>
        </w:rPr>
        <w:t>Recruitment</w:t>
      </w:r>
    </w:p>
    <w:p w14:paraId="7128AF6D" w14:textId="77777777" w:rsidR="00B96593" w:rsidRPr="00332765" w:rsidRDefault="004D5AA8" w:rsidP="004D5AA8">
      <w:pPr>
        <w:spacing w:line="480" w:lineRule="auto"/>
        <w:rPr>
          <w:rFonts w:ascii="Times New Roman" w:hAnsi="Times New Roman" w:cs="Times New Roman"/>
          <w:b/>
          <w:bCs/>
          <w:i/>
          <w:iCs/>
          <w:lang w:val="en-US"/>
        </w:rPr>
      </w:pPr>
      <w:r w:rsidRPr="00332765">
        <w:rPr>
          <w:rFonts w:ascii="Times New Roman" w:hAnsi="Times New Roman" w:cs="Times New Roman"/>
          <w:b/>
          <w:bCs/>
          <w:i/>
          <w:iCs/>
          <w:lang w:val="en-US"/>
        </w:rPr>
        <w:t>1.1</w:t>
      </w:r>
      <w:r w:rsidR="00B96593" w:rsidRPr="00332765">
        <w:rPr>
          <w:rFonts w:ascii="Times New Roman" w:hAnsi="Times New Roman" w:cs="Times New Roman"/>
          <w:b/>
          <w:bCs/>
          <w:i/>
          <w:iCs/>
          <w:lang w:val="en-US"/>
        </w:rPr>
        <w:t xml:space="preserve"> Outpatients</w:t>
      </w:r>
      <w:r w:rsidRPr="00332765">
        <w:rPr>
          <w:rFonts w:ascii="Times New Roman" w:hAnsi="Times New Roman" w:cs="Times New Roman"/>
          <w:b/>
          <w:bCs/>
          <w:i/>
          <w:iCs/>
          <w:lang w:val="en-US"/>
        </w:rPr>
        <w:t xml:space="preserve"> </w:t>
      </w:r>
    </w:p>
    <w:p w14:paraId="40DECAE7" w14:textId="77777777" w:rsidR="004D5AA8" w:rsidRPr="002C76EE" w:rsidRDefault="00B96593" w:rsidP="004D5AA8">
      <w:pPr>
        <w:spacing w:line="480" w:lineRule="auto"/>
        <w:rPr>
          <w:rFonts w:ascii="Times New Roman" w:hAnsi="Times New Roman" w:cs="Times New Roman"/>
          <w:i/>
          <w:iCs/>
          <w:lang w:val="en-US"/>
        </w:rPr>
      </w:pPr>
      <w:r w:rsidRPr="002C76EE">
        <w:rPr>
          <w:rFonts w:ascii="Times New Roman" w:hAnsi="Times New Roman" w:cs="Times New Roman"/>
          <w:i/>
          <w:iCs/>
          <w:lang w:val="en-US"/>
        </w:rPr>
        <w:t xml:space="preserve">1.1.1 </w:t>
      </w:r>
      <w:r w:rsidR="004D5AA8" w:rsidRPr="002C76EE">
        <w:rPr>
          <w:rFonts w:ascii="Times New Roman" w:hAnsi="Times New Roman" w:cs="Times New Roman"/>
          <w:i/>
          <w:iCs/>
          <w:lang w:val="en-US"/>
        </w:rPr>
        <w:t>Outpatients from</w:t>
      </w:r>
      <w:r w:rsidR="00D17DEF">
        <w:rPr>
          <w:rFonts w:ascii="Times New Roman" w:hAnsi="Times New Roman" w:cs="Times New Roman"/>
          <w:i/>
          <w:iCs/>
          <w:lang w:val="en-US"/>
        </w:rPr>
        <w:t xml:space="preserve"> the</w:t>
      </w:r>
      <w:r w:rsidR="004D5AA8" w:rsidRPr="002C76EE">
        <w:rPr>
          <w:rFonts w:ascii="Times New Roman" w:hAnsi="Times New Roman" w:cs="Times New Roman"/>
          <w:i/>
          <w:iCs/>
          <w:lang w:val="en-US"/>
        </w:rPr>
        <w:t xml:space="preserve"> </w:t>
      </w:r>
      <w:r w:rsidR="00D17DEF" w:rsidRPr="00D17DEF">
        <w:rPr>
          <w:rFonts w:ascii="Times New Roman" w:hAnsi="Times New Roman" w:cs="Times New Roman"/>
          <w:i/>
          <w:iCs/>
          <w:lang w:val="en-US"/>
        </w:rPr>
        <w:t>Referral- and Diagnostic Department</w:t>
      </w:r>
    </w:p>
    <w:p w14:paraId="3E1AE5BF" w14:textId="51B043BE" w:rsidR="004D5AA8" w:rsidRPr="004D5AA8" w:rsidRDefault="004D5AA8" w:rsidP="004D5AA8">
      <w:pPr>
        <w:spacing w:line="480" w:lineRule="auto"/>
        <w:jc w:val="both"/>
        <w:rPr>
          <w:rFonts w:ascii="Times New Roman" w:hAnsi="Times New Roman" w:cs="Times New Roman"/>
          <w:lang w:val="en-US"/>
        </w:rPr>
      </w:pPr>
      <w:r w:rsidRPr="004D5AA8">
        <w:rPr>
          <w:rFonts w:ascii="Times New Roman" w:hAnsi="Times New Roman" w:cs="Times New Roman"/>
          <w:lang w:val="en-US"/>
        </w:rPr>
        <w:t xml:space="preserve">A majority of the patients will be recruited </w:t>
      </w:r>
      <w:r w:rsidR="00D17DEF">
        <w:rPr>
          <w:rFonts w:ascii="Times New Roman" w:hAnsi="Times New Roman" w:cs="Times New Roman"/>
          <w:lang w:val="en-US"/>
        </w:rPr>
        <w:t>from the</w:t>
      </w:r>
      <w:r w:rsidRPr="004D5AA8">
        <w:rPr>
          <w:rFonts w:ascii="Times New Roman" w:hAnsi="Times New Roman" w:cs="Times New Roman"/>
          <w:lang w:val="en-US"/>
        </w:rPr>
        <w:t xml:space="preserve"> </w:t>
      </w:r>
      <w:r w:rsidR="00D17DEF" w:rsidRPr="009E5913">
        <w:rPr>
          <w:rFonts w:ascii="Times New Roman" w:hAnsi="Times New Roman" w:cs="Times New Roman"/>
          <w:lang w:val="en-US"/>
        </w:rPr>
        <w:t>Referral- and Diagnostic Department</w:t>
      </w:r>
      <w:r w:rsidR="00D17DEF">
        <w:rPr>
          <w:rFonts w:ascii="Times New Roman" w:hAnsi="Times New Roman" w:cs="Times New Roman"/>
          <w:lang w:val="en-US"/>
        </w:rPr>
        <w:t xml:space="preserve"> (RD</w:t>
      </w:r>
      <w:r w:rsidR="002C76EE">
        <w:rPr>
          <w:rFonts w:ascii="Times New Roman" w:hAnsi="Times New Roman" w:cs="Times New Roman"/>
          <w:lang w:val="en-US"/>
        </w:rPr>
        <w:t>D)</w:t>
      </w:r>
      <w:r w:rsidRPr="004D5AA8">
        <w:rPr>
          <w:rFonts w:ascii="Times New Roman" w:hAnsi="Times New Roman" w:cs="Times New Roman"/>
          <w:lang w:val="en-US"/>
        </w:rPr>
        <w:t xml:space="preserve">, a diagnostic clinic where patients, referred from their </w:t>
      </w:r>
      <w:r w:rsidR="003B6FEC">
        <w:rPr>
          <w:rFonts w:ascii="Times New Roman" w:hAnsi="Times New Roman" w:cs="Times New Roman"/>
          <w:lang w:val="en-US"/>
        </w:rPr>
        <w:t>g</w:t>
      </w:r>
      <w:r w:rsidRPr="004D5AA8">
        <w:rPr>
          <w:rFonts w:ascii="Times New Roman" w:hAnsi="Times New Roman" w:cs="Times New Roman"/>
          <w:lang w:val="en-US"/>
        </w:rPr>
        <w:t xml:space="preserve">eneral </w:t>
      </w:r>
      <w:bookmarkStart w:id="0" w:name="_Hlk63972013"/>
      <w:r w:rsidR="003B6FEC">
        <w:rPr>
          <w:rFonts w:ascii="Times New Roman" w:hAnsi="Times New Roman" w:cs="Times New Roman"/>
          <w:lang w:val="en-US"/>
        </w:rPr>
        <w:t>p</w:t>
      </w:r>
      <w:r w:rsidRPr="004D5AA8">
        <w:rPr>
          <w:rFonts w:ascii="Times New Roman" w:hAnsi="Times New Roman" w:cs="Times New Roman"/>
          <w:lang w:val="en-US"/>
        </w:rPr>
        <w:t>ractitioners</w:t>
      </w:r>
      <w:bookmarkEnd w:id="0"/>
      <w:r w:rsidRPr="004D5AA8">
        <w:rPr>
          <w:rFonts w:ascii="Times New Roman" w:hAnsi="Times New Roman" w:cs="Times New Roman"/>
          <w:lang w:val="en-US"/>
        </w:rPr>
        <w:t xml:space="preserve"> suspecting a severe mental health disorder, are interviewed in order to obtain diagnosis and clarify the need </w:t>
      </w:r>
      <w:r w:rsidR="00DF0C54">
        <w:rPr>
          <w:rFonts w:ascii="Times New Roman" w:hAnsi="Times New Roman" w:cs="Times New Roman"/>
          <w:lang w:val="en-US"/>
        </w:rPr>
        <w:t>for</w:t>
      </w:r>
      <w:r w:rsidR="00DF0C54" w:rsidRPr="004D5AA8">
        <w:rPr>
          <w:rFonts w:ascii="Times New Roman" w:hAnsi="Times New Roman" w:cs="Times New Roman"/>
          <w:lang w:val="en-US"/>
        </w:rPr>
        <w:t xml:space="preserve"> </w:t>
      </w:r>
      <w:r w:rsidRPr="004D5AA8">
        <w:rPr>
          <w:rFonts w:ascii="Times New Roman" w:hAnsi="Times New Roman" w:cs="Times New Roman"/>
          <w:lang w:val="en-US"/>
        </w:rPr>
        <w:t xml:space="preserve">treatment. </w:t>
      </w:r>
      <w:r>
        <w:rPr>
          <w:rFonts w:ascii="Times New Roman" w:hAnsi="Times New Roman" w:cs="Times New Roman"/>
          <w:lang w:val="en-US"/>
        </w:rPr>
        <w:t>We aim for a</w:t>
      </w:r>
      <w:r w:rsidRPr="004D5AA8">
        <w:rPr>
          <w:rFonts w:ascii="Times New Roman" w:hAnsi="Times New Roman" w:cs="Times New Roman"/>
          <w:lang w:val="en-US"/>
        </w:rPr>
        <w:t xml:space="preserve">ll eligible patients </w:t>
      </w:r>
      <w:r>
        <w:rPr>
          <w:rFonts w:ascii="Times New Roman" w:hAnsi="Times New Roman" w:cs="Times New Roman"/>
          <w:lang w:val="en-US"/>
        </w:rPr>
        <w:t>to</w:t>
      </w:r>
      <w:r w:rsidRPr="004D5AA8">
        <w:rPr>
          <w:rFonts w:ascii="Times New Roman" w:hAnsi="Times New Roman" w:cs="Times New Roman"/>
          <w:lang w:val="en-US"/>
        </w:rPr>
        <w:t xml:space="preserve"> be offered to participate in the study. </w:t>
      </w:r>
      <w:r w:rsidR="002C76EE">
        <w:rPr>
          <w:rFonts w:ascii="Times New Roman" w:hAnsi="Times New Roman" w:cs="Times New Roman"/>
          <w:lang w:val="en-US"/>
        </w:rPr>
        <w:t xml:space="preserve">The staff of </w:t>
      </w:r>
      <w:r w:rsidR="00D17DEF">
        <w:rPr>
          <w:rFonts w:ascii="Times New Roman" w:hAnsi="Times New Roman" w:cs="Times New Roman"/>
          <w:lang w:val="en-US"/>
        </w:rPr>
        <w:t>RDD</w:t>
      </w:r>
      <w:r w:rsidR="002C76EE">
        <w:rPr>
          <w:rFonts w:ascii="Times New Roman" w:hAnsi="Times New Roman" w:cs="Times New Roman"/>
          <w:lang w:val="en-US"/>
        </w:rPr>
        <w:t xml:space="preserve"> are thoroughly informed about the contents, aims and rationale of this project both in oral sessions and by posters and we aim to recap this information monthly. </w:t>
      </w:r>
    </w:p>
    <w:p w14:paraId="28ECA475" w14:textId="77777777" w:rsidR="004D5AA8" w:rsidRDefault="004D5AA8" w:rsidP="004D5AA8">
      <w:pPr>
        <w:spacing w:line="480" w:lineRule="auto"/>
        <w:jc w:val="both"/>
        <w:rPr>
          <w:rFonts w:ascii="Times New Roman" w:hAnsi="Times New Roman" w:cs="Times New Roman"/>
          <w:lang w:val="en-US"/>
        </w:rPr>
      </w:pPr>
    </w:p>
    <w:p w14:paraId="196DEEB4" w14:textId="77777777" w:rsidR="004D5AA8" w:rsidRDefault="00B96593" w:rsidP="004D5AA8">
      <w:pPr>
        <w:spacing w:line="480" w:lineRule="auto"/>
        <w:jc w:val="both"/>
        <w:rPr>
          <w:rFonts w:ascii="Times New Roman" w:hAnsi="Times New Roman" w:cs="Times New Roman"/>
          <w:i/>
          <w:iCs/>
          <w:lang w:val="en-US"/>
        </w:rPr>
      </w:pPr>
      <w:r>
        <w:rPr>
          <w:rFonts w:ascii="Times New Roman" w:hAnsi="Times New Roman" w:cs="Times New Roman"/>
          <w:i/>
          <w:iCs/>
          <w:lang w:val="en-US"/>
        </w:rPr>
        <w:t>1.</w:t>
      </w:r>
      <w:r w:rsidR="004D5AA8">
        <w:rPr>
          <w:rFonts w:ascii="Times New Roman" w:hAnsi="Times New Roman" w:cs="Times New Roman"/>
          <w:i/>
          <w:iCs/>
          <w:lang w:val="en-US"/>
        </w:rPr>
        <w:t>1.2 Outpatients from other clinics</w:t>
      </w:r>
    </w:p>
    <w:p w14:paraId="3ABBA478" w14:textId="7223AE0E" w:rsidR="004D5AA8" w:rsidRDefault="004D5AA8" w:rsidP="00B96593">
      <w:pPr>
        <w:spacing w:line="480" w:lineRule="auto"/>
        <w:jc w:val="both"/>
        <w:rPr>
          <w:rFonts w:ascii="Times New Roman" w:hAnsi="Times New Roman" w:cs="Times New Roman"/>
          <w:lang w:val="en-US"/>
        </w:rPr>
      </w:pPr>
      <w:r>
        <w:rPr>
          <w:rFonts w:ascii="Times New Roman" w:hAnsi="Times New Roman" w:cs="Times New Roman"/>
          <w:lang w:val="en-US"/>
        </w:rPr>
        <w:t>We also seek to include from the other outpatient clinics in the Capital Region of Denmark</w:t>
      </w:r>
      <w:r w:rsidR="001438C9">
        <w:rPr>
          <w:rFonts w:ascii="Times New Roman" w:hAnsi="Times New Roman" w:cs="Times New Roman"/>
          <w:lang w:val="en-US"/>
        </w:rPr>
        <w:t>.</w:t>
      </w:r>
      <w:r w:rsidR="00CB26E3">
        <w:rPr>
          <w:rFonts w:ascii="Times New Roman" w:hAnsi="Times New Roman" w:cs="Times New Roman"/>
          <w:lang w:val="en-US"/>
        </w:rPr>
        <w:t xml:space="preserve"> </w:t>
      </w:r>
      <w:r>
        <w:rPr>
          <w:rFonts w:ascii="Times New Roman" w:hAnsi="Times New Roman" w:cs="Times New Roman"/>
          <w:lang w:val="en-US"/>
        </w:rPr>
        <w:t xml:space="preserve">The recruitment </w:t>
      </w:r>
      <w:r w:rsidR="001438C9">
        <w:rPr>
          <w:rFonts w:ascii="Times New Roman" w:hAnsi="Times New Roman" w:cs="Times New Roman"/>
          <w:lang w:val="en-US"/>
        </w:rPr>
        <w:t>is</w:t>
      </w:r>
      <w:r>
        <w:rPr>
          <w:rFonts w:ascii="Times New Roman" w:hAnsi="Times New Roman" w:cs="Times New Roman"/>
          <w:lang w:val="en-US"/>
        </w:rPr>
        <w:t xml:space="preserve"> based on the clinician informing the patient of the study. Staff in </w:t>
      </w:r>
      <w:r w:rsidR="002C76EE">
        <w:rPr>
          <w:rFonts w:ascii="Times New Roman" w:hAnsi="Times New Roman" w:cs="Times New Roman"/>
          <w:lang w:val="en-US"/>
        </w:rPr>
        <w:t>all</w:t>
      </w:r>
      <w:r>
        <w:rPr>
          <w:rFonts w:ascii="Times New Roman" w:hAnsi="Times New Roman" w:cs="Times New Roman"/>
          <w:lang w:val="en-US"/>
        </w:rPr>
        <w:t xml:space="preserve"> the clinics </w:t>
      </w:r>
      <w:r w:rsidR="002C76EE">
        <w:rPr>
          <w:rFonts w:ascii="Times New Roman" w:hAnsi="Times New Roman" w:cs="Times New Roman"/>
          <w:lang w:val="en-US"/>
        </w:rPr>
        <w:t>will be</w:t>
      </w:r>
      <w:r>
        <w:rPr>
          <w:rFonts w:ascii="Times New Roman" w:hAnsi="Times New Roman" w:cs="Times New Roman"/>
          <w:lang w:val="en-US"/>
        </w:rPr>
        <w:t xml:space="preserve"> thoroughly informed about the contents, aims and rationale of this project both </w:t>
      </w:r>
      <w:r w:rsidR="00A279EB">
        <w:rPr>
          <w:rFonts w:ascii="Times New Roman" w:hAnsi="Times New Roman" w:cs="Times New Roman"/>
          <w:lang w:val="en-US"/>
        </w:rPr>
        <w:t>by</w:t>
      </w:r>
      <w:r>
        <w:rPr>
          <w:rFonts w:ascii="Times New Roman" w:hAnsi="Times New Roman" w:cs="Times New Roman"/>
          <w:lang w:val="en-US"/>
        </w:rPr>
        <w:t xml:space="preserve"> oral sessions and by posters. The recruitment will</w:t>
      </w:r>
      <w:r w:rsidR="001438C9">
        <w:rPr>
          <w:rFonts w:ascii="Times New Roman" w:hAnsi="Times New Roman" w:cs="Times New Roman"/>
          <w:lang w:val="en-US"/>
        </w:rPr>
        <w:t xml:space="preserve"> further</w:t>
      </w:r>
      <w:r>
        <w:rPr>
          <w:rFonts w:ascii="Times New Roman" w:hAnsi="Times New Roman" w:cs="Times New Roman"/>
          <w:lang w:val="en-US"/>
        </w:rPr>
        <w:t xml:space="preserve"> be based on advertisement by flyers in the waiting rooms</w:t>
      </w:r>
      <w:r w:rsidR="00B96593">
        <w:rPr>
          <w:rFonts w:ascii="Times New Roman" w:hAnsi="Times New Roman" w:cs="Times New Roman"/>
          <w:lang w:val="en-US"/>
        </w:rPr>
        <w:t xml:space="preserve">. </w:t>
      </w:r>
    </w:p>
    <w:p w14:paraId="4BA16264" w14:textId="77777777" w:rsidR="00B96593" w:rsidRDefault="00B96593" w:rsidP="00B96593">
      <w:pPr>
        <w:spacing w:line="480" w:lineRule="auto"/>
        <w:jc w:val="both"/>
        <w:rPr>
          <w:rFonts w:ascii="Times New Roman" w:hAnsi="Times New Roman" w:cs="Times New Roman"/>
          <w:lang w:val="en-US"/>
        </w:rPr>
      </w:pPr>
    </w:p>
    <w:p w14:paraId="09486528" w14:textId="77777777" w:rsidR="00B96593" w:rsidRDefault="00B96593" w:rsidP="00B96593">
      <w:pPr>
        <w:spacing w:line="480" w:lineRule="auto"/>
        <w:jc w:val="both"/>
        <w:rPr>
          <w:rFonts w:ascii="Times New Roman" w:hAnsi="Times New Roman" w:cs="Times New Roman"/>
          <w:i/>
          <w:iCs/>
          <w:lang w:val="en-US"/>
        </w:rPr>
      </w:pPr>
      <w:r>
        <w:rPr>
          <w:rFonts w:ascii="Times New Roman" w:hAnsi="Times New Roman" w:cs="Times New Roman"/>
          <w:i/>
          <w:iCs/>
          <w:lang w:val="en-US"/>
        </w:rPr>
        <w:t>1.1.3 Other outpatients</w:t>
      </w:r>
    </w:p>
    <w:p w14:paraId="395D664E" w14:textId="5DD94DB7" w:rsidR="00B96593" w:rsidRPr="004D5AA8" w:rsidRDefault="001628A3" w:rsidP="00B96593">
      <w:pPr>
        <w:spacing w:line="480" w:lineRule="auto"/>
        <w:jc w:val="both"/>
        <w:rPr>
          <w:rFonts w:ascii="Times New Roman" w:hAnsi="Times New Roman" w:cs="Times New Roman"/>
          <w:lang w:val="en-US"/>
        </w:rPr>
      </w:pPr>
      <w:r>
        <w:rPr>
          <w:rFonts w:ascii="Times New Roman" w:hAnsi="Times New Roman" w:cs="Times New Roman"/>
          <w:lang w:val="en-US"/>
        </w:rPr>
        <w:t>If low flow of patients appears from the abovementioned strategy,</w:t>
      </w:r>
      <w:r w:rsidRPr="004D5AA8">
        <w:rPr>
          <w:rFonts w:ascii="Times New Roman" w:hAnsi="Times New Roman" w:cs="Times New Roman"/>
          <w:lang w:val="en-US"/>
        </w:rPr>
        <w:t xml:space="preserve"> </w:t>
      </w:r>
      <w:r w:rsidR="00B96593" w:rsidRPr="004D5AA8">
        <w:rPr>
          <w:rFonts w:ascii="Times New Roman" w:hAnsi="Times New Roman" w:cs="Times New Roman"/>
          <w:lang w:val="en-US"/>
        </w:rPr>
        <w:t>patients will</w:t>
      </w:r>
      <w:r>
        <w:rPr>
          <w:rFonts w:ascii="Times New Roman" w:hAnsi="Times New Roman" w:cs="Times New Roman"/>
          <w:lang w:val="en-US"/>
        </w:rPr>
        <w:t xml:space="preserve"> additionally</w:t>
      </w:r>
      <w:r w:rsidR="00B96593" w:rsidRPr="004D5AA8">
        <w:rPr>
          <w:rFonts w:ascii="Times New Roman" w:hAnsi="Times New Roman" w:cs="Times New Roman"/>
          <w:lang w:val="en-US"/>
        </w:rPr>
        <w:t xml:space="preserve"> be recruited from private psychiatrists and general practitioners. The patients will either be recruited by doctors at the departments or flyers at the facilities.</w:t>
      </w:r>
      <w:r w:rsidR="00B96593">
        <w:rPr>
          <w:rFonts w:ascii="Times New Roman" w:hAnsi="Times New Roman" w:cs="Times New Roman"/>
          <w:lang w:val="en-US"/>
        </w:rPr>
        <w:t xml:space="preserve"> </w:t>
      </w:r>
      <w:r w:rsidR="00B96593" w:rsidRPr="004D5AA8">
        <w:rPr>
          <w:rFonts w:ascii="Times New Roman" w:hAnsi="Times New Roman" w:cs="Times New Roman"/>
          <w:lang w:val="en-US"/>
        </w:rPr>
        <w:t>Furthermore, patients will</w:t>
      </w:r>
      <w:r w:rsidR="00CB26E3">
        <w:rPr>
          <w:rFonts w:ascii="Times New Roman" w:hAnsi="Times New Roman" w:cs="Times New Roman"/>
          <w:lang w:val="en-US"/>
        </w:rPr>
        <w:t xml:space="preserve"> eventually</w:t>
      </w:r>
      <w:r w:rsidR="00B96593" w:rsidRPr="004D5AA8">
        <w:rPr>
          <w:rFonts w:ascii="Times New Roman" w:hAnsi="Times New Roman" w:cs="Times New Roman"/>
          <w:lang w:val="en-US"/>
        </w:rPr>
        <w:t xml:space="preserve"> be recruited from General Practice and from </w:t>
      </w:r>
      <w:proofErr w:type="spellStart"/>
      <w:r w:rsidR="00B96593" w:rsidRPr="004D5AA8">
        <w:rPr>
          <w:rFonts w:ascii="Times New Roman" w:hAnsi="Times New Roman" w:cs="Times New Roman"/>
          <w:lang w:val="en-US"/>
        </w:rPr>
        <w:t>Depressionsforeningen</w:t>
      </w:r>
      <w:proofErr w:type="spellEnd"/>
      <w:r w:rsidR="00B96593" w:rsidRPr="004D5AA8">
        <w:rPr>
          <w:rFonts w:ascii="Times New Roman" w:hAnsi="Times New Roman" w:cs="Times New Roman"/>
          <w:lang w:val="en-US"/>
        </w:rPr>
        <w:t xml:space="preserve"> (the national union of patients with depression).</w:t>
      </w:r>
    </w:p>
    <w:p w14:paraId="4F2A8FB5" w14:textId="14B5866B" w:rsidR="00B96593" w:rsidRDefault="00B96593" w:rsidP="00B96593">
      <w:pPr>
        <w:spacing w:line="480" w:lineRule="auto"/>
        <w:jc w:val="both"/>
        <w:rPr>
          <w:rFonts w:ascii="Times New Roman" w:hAnsi="Times New Roman" w:cs="Times New Roman"/>
          <w:lang w:val="en-US"/>
        </w:rPr>
      </w:pPr>
    </w:p>
    <w:p w14:paraId="12F280D4" w14:textId="77777777" w:rsidR="008208AB" w:rsidRPr="00B96593" w:rsidRDefault="008208AB" w:rsidP="00B96593">
      <w:pPr>
        <w:spacing w:line="480" w:lineRule="auto"/>
        <w:jc w:val="both"/>
        <w:rPr>
          <w:rFonts w:ascii="Times New Roman" w:hAnsi="Times New Roman" w:cs="Times New Roman"/>
          <w:lang w:val="en-US"/>
        </w:rPr>
      </w:pPr>
    </w:p>
    <w:p w14:paraId="2ED7F6A2" w14:textId="77777777" w:rsidR="00844B1C" w:rsidRPr="00332765" w:rsidRDefault="00B96593" w:rsidP="00844B1C">
      <w:pPr>
        <w:spacing w:line="480" w:lineRule="auto"/>
        <w:rPr>
          <w:rFonts w:ascii="Times New Roman" w:hAnsi="Times New Roman" w:cs="Times New Roman"/>
          <w:b/>
          <w:bCs/>
          <w:i/>
          <w:iCs/>
          <w:lang w:val="en-US"/>
        </w:rPr>
      </w:pPr>
      <w:r w:rsidRPr="00332765">
        <w:rPr>
          <w:rFonts w:ascii="Times New Roman" w:hAnsi="Times New Roman" w:cs="Times New Roman"/>
          <w:b/>
          <w:bCs/>
          <w:i/>
          <w:iCs/>
          <w:lang w:val="en-US"/>
        </w:rPr>
        <w:lastRenderedPageBreak/>
        <w:t xml:space="preserve">1.2 </w:t>
      </w:r>
      <w:r w:rsidR="00844B1C" w:rsidRPr="00332765">
        <w:rPr>
          <w:rFonts w:ascii="Times New Roman" w:hAnsi="Times New Roman" w:cs="Times New Roman"/>
          <w:b/>
          <w:bCs/>
          <w:i/>
          <w:iCs/>
          <w:lang w:val="en-US"/>
        </w:rPr>
        <w:t>Inpatients</w:t>
      </w:r>
    </w:p>
    <w:p w14:paraId="2E1D8390" w14:textId="0E9B4973" w:rsidR="00844B1C" w:rsidRDefault="00B96593" w:rsidP="00B96593">
      <w:pPr>
        <w:spacing w:line="480" w:lineRule="auto"/>
        <w:jc w:val="both"/>
        <w:rPr>
          <w:rFonts w:ascii="Times New Roman" w:hAnsi="Times New Roman" w:cs="Times New Roman"/>
          <w:lang w:val="en-US"/>
        </w:rPr>
      </w:pPr>
      <w:r w:rsidRPr="00B96593">
        <w:rPr>
          <w:rFonts w:ascii="Times New Roman" w:hAnsi="Times New Roman" w:cs="Times New Roman"/>
          <w:lang w:val="en-US"/>
        </w:rPr>
        <w:t>Most inpatients w</w:t>
      </w:r>
      <w:r>
        <w:rPr>
          <w:rFonts w:ascii="Times New Roman" w:hAnsi="Times New Roman" w:cs="Times New Roman"/>
          <w:lang w:val="en-US"/>
        </w:rPr>
        <w:t xml:space="preserve">ill be recruited </w:t>
      </w:r>
      <w:r w:rsidR="00A279EB">
        <w:rPr>
          <w:rFonts w:ascii="Times New Roman" w:hAnsi="Times New Roman" w:cs="Times New Roman"/>
          <w:lang w:val="en-US"/>
        </w:rPr>
        <w:t>from</w:t>
      </w:r>
      <w:r>
        <w:rPr>
          <w:rFonts w:ascii="Times New Roman" w:hAnsi="Times New Roman" w:cs="Times New Roman"/>
          <w:lang w:val="en-US"/>
        </w:rPr>
        <w:t xml:space="preserve"> </w:t>
      </w:r>
      <w:r w:rsidR="00A279EB">
        <w:rPr>
          <w:rFonts w:ascii="Times New Roman" w:hAnsi="Times New Roman" w:cs="Times New Roman"/>
          <w:lang w:val="en-US"/>
        </w:rPr>
        <w:t xml:space="preserve">the </w:t>
      </w:r>
      <w:r w:rsidR="005B417B">
        <w:rPr>
          <w:rFonts w:ascii="Times New Roman" w:hAnsi="Times New Roman" w:cs="Times New Roman"/>
          <w:lang w:val="en-US"/>
        </w:rPr>
        <w:t>Mental Health Centre Copenhagen (MHCC)</w:t>
      </w:r>
      <w:r w:rsidR="001438C9">
        <w:rPr>
          <w:rFonts w:ascii="Times New Roman" w:hAnsi="Times New Roman" w:cs="Times New Roman"/>
          <w:lang w:val="en-US"/>
        </w:rPr>
        <w:t xml:space="preserve"> and additional</w:t>
      </w:r>
      <w:r w:rsidR="00DF0C54">
        <w:rPr>
          <w:rFonts w:ascii="Times New Roman" w:hAnsi="Times New Roman" w:cs="Times New Roman"/>
          <w:lang w:val="en-US"/>
        </w:rPr>
        <w:t>ly</w:t>
      </w:r>
      <w:r w:rsidR="001438C9">
        <w:rPr>
          <w:rFonts w:ascii="Times New Roman" w:hAnsi="Times New Roman" w:cs="Times New Roman"/>
          <w:lang w:val="en-US"/>
        </w:rPr>
        <w:t xml:space="preserve"> from other centers of the Capital Region of Denmark</w:t>
      </w:r>
      <w:r>
        <w:rPr>
          <w:rFonts w:ascii="Times New Roman" w:hAnsi="Times New Roman" w:cs="Times New Roman"/>
          <w:lang w:val="en-US"/>
        </w:rPr>
        <w:t xml:space="preserve">. </w:t>
      </w:r>
      <w:r w:rsidR="001438C9">
        <w:rPr>
          <w:rFonts w:ascii="Times New Roman" w:hAnsi="Times New Roman" w:cs="Times New Roman"/>
          <w:lang w:val="en-US"/>
        </w:rPr>
        <w:t>The</w:t>
      </w:r>
      <w:r>
        <w:rPr>
          <w:rFonts w:ascii="Times New Roman" w:hAnsi="Times New Roman" w:cs="Times New Roman"/>
          <w:lang w:val="en-US"/>
        </w:rPr>
        <w:t xml:space="preserve"> clinicians will</w:t>
      </w:r>
      <w:r w:rsidR="001438C9">
        <w:rPr>
          <w:rFonts w:ascii="Times New Roman" w:hAnsi="Times New Roman" w:cs="Times New Roman"/>
          <w:lang w:val="en-US"/>
        </w:rPr>
        <w:t xml:space="preserve"> initially</w:t>
      </w:r>
      <w:r>
        <w:rPr>
          <w:rFonts w:ascii="Times New Roman" w:hAnsi="Times New Roman" w:cs="Times New Roman"/>
          <w:lang w:val="en-US"/>
        </w:rPr>
        <w:t xml:space="preserve"> inform the patients about the project</w:t>
      </w:r>
      <w:r w:rsidR="001438C9">
        <w:rPr>
          <w:rFonts w:ascii="Times New Roman" w:hAnsi="Times New Roman" w:cs="Times New Roman"/>
          <w:lang w:val="en-US"/>
        </w:rPr>
        <w:t xml:space="preserve"> and obtain consent</w:t>
      </w:r>
      <w:r w:rsidR="003B6FEC">
        <w:rPr>
          <w:rFonts w:ascii="Times New Roman" w:hAnsi="Times New Roman" w:cs="Times New Roman"/>
          <w:lang w:val="en-US"/>
        </w:rPr>
        <w:t xml:space="preserve"> to a non-binding information about the project by a research assistant.</w:t>
      </w:r>
    </w:p>
    <w:p w14:paraId="4C7595BD" w14:textId="77777777" w:rsidR="00EB69C8" w:rsidRDefault="00EB69C8" w:rsidP="00844B1C">
      <w:pPr>
        <w:spacing w:line="480" w:lineRule="auto"/>
        <w:rPr>
          <w:rFonts w:ascii="Times New Roman" w:hAnsi="Times New Roman" w:cs="Times New Roman"/>
          <w:lang w:val="en-US"/>
        </w:rPr>
      </w:pPr>
    </w:p>
    <w:p w14:paraId="55FE5A3C" w14:textId="77777777" w:rsidR="005C158F" w:rsidRPr="005C158F" w:rsidRDefault="005C158F" w:rsidP="00844B1C">
      <w:pPr>
        <w:spacing w:line="480" w:lineRule="auto"/>
        <w:rPr>
          <w:rFonts w:ascii="Times New Roman" w:hAnsi="Times New Roman" w:cs="Times New Roman"/>
          <w:b/>
          <w:bCs/>
          <w:lang w:val="en-US"/>
        </w:rPr>
      </w:pPr>
      <w:r w:rsidRPr="005C158F">
        <w:rPr>
          <w:rFonts w:ascii="Times New Roman" w:hAnsi="Times New Roman" w:cs="Times New Roman"/>
          <w:b/>
          <w:bCs/>
          <w:lang w:val="en-US"/>
        </w:rPr>
        <w:t xml:space="preserve">2. Contact to patients and </w:t>
      </w:r>
      <w:r w:rsidR="00395931">
        <w:rPr>
          <w:rFonts w:ascii="Times New Roman" w:hAnsi="Times New Roman" w:cs="Times New Roman"/>
          <w:b/>
          <w:bCs/>
          <w:lang w:val="en-US"/>
        </w:rPr>
        <w:t xml:space="preserve">obtainment of </w:t>
      </w:r>
      <w:r w:rsidRPr="005C158F">
        <w:rPr>
          <w:rFonts w:ascii="Times New Roman" w:hAnsi="Times New Roman" w:cs="Times New Roman"/>
          <w:b/>
          <w:bCs/>
          <w:lang w:val="en-US"/>
        </w:rPr>
        <w:t>informed consent</w:t>
      </w:r>
    </w:p>
    <w:p w14:paraId="19D8A330" w14:textId="77777777" w:rsidR="00395931" w:rsidRDefault="00395931" w:rsidP="005C158F">
      <w:pPr>
        <w:spacing w:line="480" w:lineRule="auto"/>
        <w:jc w:val="both"/>
        <w:rPr>
          <w:rFonts w:ascii="Times New Roman" w:hAnsi="Times New Roman" w:cs="Times New Roman"/>
          <w:b/>
          <w:bCs/>
          <w:i/>
          <w:iCs/>
          <w:lang w:val="en-US"/>
        </w:rPr>
      </w:pPr>
      <w:r w:rsidRPr="00395931">
        <w:rPr>
          <w:rFonts w:ascii="Times New Roman" w:hAnsi="Times New Roman" w:cs="Times New Roman"/>
          <w:b/>
          <w:bCs/>
          <w:i/>
          <w:iCs/>
          <w:lang w:val="en-US"/>
        </w:rPr>
        <w:t>2.1 Patients</w:t>
      </w:r>
    </w:p>
    <w:p w14:paraId="26F937CA" w14:textId="77777777" w:rsidR="00395931" w:rsidRPr="002767C0" w:rsidRDefault="002767C0" w:rsidP="005C158F">
      <w:pPr>
        <w:spacing w:line="480" w:lineRule="auto"/>
        <w:jc w:val="both"/>
        <w:rPr>
          <w:rFonts w:ascii="Times New Roman" w:hAnsi="Times New Roman" w:cs="Times New Roman"/>
          <w:i/>
          <w:iCs/>
          <w:lang w:val="en-US"/>
        </w:rPr>
      </w:pPr>
      <w:r>
        <w:rPr>
          <w:rFonts w:ascii="Times New Roman" w:hAnsi="Times New Roman" w:cs="Times New Roman"/>
          <w:i/>
          <w:iCs/>
          <w:lang w:val="en-US"/>
        </w:rPr>
        <w:t>2.1.1 Information</w:t>
      </w:r>
    </w:p>
    <w:p w14:paraId="41DE0192" w14:textId="419E73AC" w:rsidR="002767C0" w:rsidRDefault="005C158F" w:rsidP="005C158F">
      <w:pPr>
        <w:spacing w:line="480" w:lineRule="auto"/>
        <w:jc w:val="both"/>
        <w:rPr>
          <w:rFonts w:ascii="Times New Roman" w:hAnsi="Times New Roman" w:cs="Times New Roman"/>
          <w:lang w:val="en-US"/>
        </w:rPr>
      </w:pPr>
      <w:r>
        <w:rPr>
          <w:rFonts w:ascii="Times New Roman" w:hAnsi="Times New Roman" w:cs="Times New Roman"/>
          <w:lang w:val="en-US"/>
        </w:rPr>
        <w:t xml:space="preserve">Initially patients give consent to be informed about the project by one of our research assistants (all </w:t>
      </w:r>
      <w:r w:rsidR="003B6FEC">
        <w:rPr>
          <w:rFonts w:ascii="Times New Roman" w:hAnsi="Times New Roman" w:cs="Times New Roman"/>
          <w:lang w:val="en-US"/>
        </w:rPr>
        <w:t>medical doctors</w:t>
      </w:r>
      <w:r>
        <w:rPr>
          <w:rFonts w:ascii="Times New Roman" w:hAnsi="Times New Roman" w:cs="Times New Roman"/>
          <w:lang w:val="en-US"/>
        </w:rPr>
        <w:t xml:space="preserve">). The patient is then given thorough oral information </w:t>
      </w:r>
      <w:r w:rsidR="00DF0C54">
        <w:rPr>
          <w:rFonts w:ascii="Times New Roman" w:hAnsi="Times New Roman" w:cs="Times New Roman"/>
          <w:lang w:val="en-US"/>
        </w:rPr>
        <w:t xml:space="preserve">about </w:t>
      </w:r>
      <w:r>
        <w:rPr>
          <w:rFonts w:ascii="Times New Roman" w:hAnsi="Times New Roman" w:cs="Times New Roman"/>
          <w:lang w:val="en-US"/>
        </w:rPr>
        <w:t>the project (either by phone or in person) and if they agree to participate</w:t>
      </w:r>
      <w:r w:rsidR="00DF0C54">
        <w:rPr>
          <w:rFonts w:ascii="Times New Roman" w:hAnsi="Times New Roman" w:cs="Times New Roman"/>
          <w:lang w:val="en-US"/>
        </w:rPr>
        <w:t>,</w:t>
      </w:r>
      <w:r>
        <w:rPr>
          <w:rFonts w:ascii="Times New Roman" w:hAnsi="Times New Roman" w:cs="Times New Roman"/>
          <w:lang w:val="en-US"/>
        </w:rPr>
        <w:t xml:space="preserve"> a thorough written information is given as well (either physically or by email). The patient will then be</w:t>
      </w:r>
      <w:r w:rsidR="00395931">
        <w:rPr>
          <w:rFonts w:ascii="Times New Roman" w:hAnsi="Times New Roman" w:cs="Times New Roman"/>
          <w:lang w:val="en-US"/>
        </w:rPr>
        <w:t xml:space="preserve"> given</w:t>
      </w:r>
      <w:r>
        <w:rPr>
          <w:rFonts w:ascii="Times New Roman" w:hAnsi="Times New Roman" w:cs="Times New Roman"/>
          <w:lang w:val="en-US"/>
        </w:rPr>
        <w:t xml:space="preserve"> sufficient time to consider</w:t>
      </w:r>
      <w:r w:rsidR="00395931">
        <w:rPr>
          <w:rFonts w:ascii="Times New Roman" w:hAnsi="Times New Roman" w:cs="Times New Roman"/>
          <w:lang w:val="en-US"/>
        </w:rPr>
        <w:t xml:space="preserve"> the study</w:t>
      </w:r>
      <w:r>
        <w:rPr>
          <w:rFonts w:ascii="Times New Roman" w:hAnsi="Times New Roman" w:cs="Times New Roman"/>
          <w:lang w:val="en-US"/>
        </w:rPr>
        <w:t xml:space="preserve"> participation (as a minimum 24 hours), and it is emphasized that the consent can be retracted at any time. </w:t>
      </w:r>
    </w:p>
    <w:p w14:paraId="7CEF18EC" w14:textId="77777777" w:rsidR="002767C0" w:rsidRDefault="002767C0" w:rsidP="005C158F">
      <w:pPr>
        <w:spacing w:line="480" w:lineRule="auto"/>
        <w:jc w:val="both"/>
        <w:rPr>
          <w:rFonts w:ascii="Times New Roman" w:hAnsi="Times New Roman" w:cs="Times New Roman"/>
          <w:lang w:val="en-US"/>
        </w:rPr>
      </w:pPr>
    </w:p>
    <w:p w14:paraId="7B9C2299" w14:textId="77777777" w:rsidR="002767C0" w:rsidRDefault="002767C0" w:rsidP="005C158F">
      <w:pPr>
        <w:spacing w:line="480" w:lineRule="auto"/>
        <w:jc w:val="both"/>
        <w:rPr>
          <w:rFonts w:ascii="Times New Roman" w:hAnsi="Times New Roman" w:cs="Times New Roman"/>
          <w:i/>
          <w:iCs/>
          <w:lang w:val="en-US"/>
        </w:rPr>
      </w:pPr>
      <w:r>
        <w:rPr>
          <w:rFonts w:ascii="Times New Roman" w:hAnsi="Times New Roman" w:cs="Times New Roman"/>
          <w:i/>
          <w:iCs/>
          <w:lang w:val="en-US"/>
        </w:rPr>
        <w:t>2.1.2 Screening</w:t>
      </w:r>
    </w:p>
    <w:p w14:paraId="2FE83401" w14:textId="58EA525A" w:rsidR="002767C0" w:rsidRPr="002767C0" w:rsidRDefault="002767C0" w:rsidP="005C158F">
      <w:pPr>
        <w:spacing w:line="480" w:lineRule="auto"/>
        <w:jc w:val="both"/>
        <w:rPr>
          <w:rFonts w:ascii="Times New Roman" w:hAnsi="Times New Roman" w:cs="Times New Roman"/>
          <w:lang w:val="en-US"/>
        </w:rPr>
      </w:pPr>
      <w:r>
        <w:rPr>
          <w:rFonts w:ascii="Times New Roman" w:hAnsi="Times New Roman" w:cs="Times New Roman"/>
          <w:lang w:val="en-US"/>
        </w:rPr>
        <w:t>Prior to the enrolment</w:t>
      </w:r>
      <w:r w:rsidR="00B40831">
        <w:rPr>
          <w:rFonts w:ascii="Times New Roman" w:hAnsi="Times New Roman" w:cs="Times New Roman"/>
          <w:lang w:val="en-US"/>
        </w:rPr>
        <w:t>,</w:t>
      </w:r>
      <w:r>
        <w:rPr>
          <w:rFonts w:ascii="Times New Roman" w:hAnsi="Times New Roman" w:cs="Times New Roman"/>
          <w:lang w:val="en-US"/>
        </w:rPr>
        <w:t xml:space="preserve"> the </w:t>
      </w:r>
      <w:r w:rsidR="003B6FEC">
        <w:rPr>
          <w:rFonts w:ascii="Times New Roman" w:hAnsi="Times New Roman" w:cs="Times New Roman"/>
          <w:lang w:val="en-US"/>
        </w:rPr>
        <w:t>medical records</w:t>
      </w:r>
      <w:r>
        <w:rPr>
          <w:rFonts w:ascii="Times New Roman" w:hAnsi="Times New Roman" w:cs="Times New Roman"/>
          <w:lang w:val="en-US"/>
        </w:rPr>
        <w:t xml:space="preserve"> </w:t>
      </w:r>
      <w:r w:rsidR="003B6FEC">
        <w:rPr>
          <w:rFonts w:ascii="Times New Roman" w:hAnsi="Times New Roman" w:cs="Times New Roman"/>
          <w:lang w:val="en-US"/>
        </w:rPr>
        <w:t>are</w:t>
      </w:r>
      <w:r>
        <w:rPr>
          <w:rFonts w:ascii="Times New Roman" w:hAnsi="Times New Roman" w:cs="Times New Roman"/>
          <w:lang w:val="en-US"/>
        </w:rPr>
        <w:t xml:space="preserve"> screened for eligibility. The list of diagnoses is screened for inclusion and exclusion criteria (see</w:t>
      </w:r>
      <w:r w:rsidR="00BF7F39">
        <w:rPr>
          <w:rFonts w:ascii="Times New Roman" w:hAnsi="Times New Roman" w:cs="Times New Roman"/>
          <w:lang w:val="en-US"/>
        </w:rPr>
        <w:t xml:space="preserve"> </w:t>
      </w:r>
      <w:r w:rsidR="0000202C">
        <w:rPr>
          <w:rFonts w:ascii="Times New Roman" w:hAnsi="Times New Roman" w:cs="Times New Roman"/>
          <w:lang w:val="en-US"/>
        </w:rPr>
        <w:t>paragraph</w:t>
      </w:r>
      <w:r>
        <w:rPr>
          <w:rFonts w:ascii="Times New Roman" w:hAnsi="Times New Roman" w:cs="Times New Roman"/>
          <w:lang w:val="en-US"/>
        </w:rPr>
        <w:t xml:space="preserve"> 2.</w:t>
      </w:r>
      <w:r w:rsidR="00BF7F39">
        <w:rPr>
          <w:rFonts w:ascii="Times New Roman" w:hAnsi="Times New Roman" w:cs="Times New Roman"/>
          <w:lang w:val="en-US"/>
        </w:rPr>
        <w:t>5</w:t>
      </w:r>
      <w:r>
        <w:rPr>
          <w:rFonts w:ascii="Times New Roman" w:hAnsi="Times New Roman" w:cs="Times New Roman"/>
          <w:lang w:val="en-US"/>
        </w:rPr>
        <w:t xml:space="preserve"> </w:t>
      </w:r>
      <w:r w:rsidR="00BF7F39">
        <w:rPr>
          <w:rFonts w:ascii="Times New Roman" w:hAnsi="Times New Roman" w:cs="Times New Roman"/>
          <w:lang w:val="en-US"/>
        </w:rPr>
        <w:t>“</w:t>
      </w:r>
      <w:r>
        <w:rPr>
          <w:rFonts w:ascii="Times New Roman" w:hAnsi="Times New Roman" w:cs="Times New Roman"/>
          <w:lang w:val="en-US"/>
        </w:rPr>
        <w:t>Eligibility criteria</w:t>
      </w:r>
      <w:r w:rsidR="00BF7F39">
        <w:rPr>
          <w:rFonts w:ascii="Times New Roman" w:hAnsi="Times New Roman" w:cs="Times New Roman"/>
          <w:lang w:val="en-US"/>
        </w:rPr>
        <w:t>”</w:t>
      </w:r>
      <w:r>
        <w:rPr>
          <w:rFonts w:ascii="Times New Roman" w:hAnsi="Times New Roman" w:cs="Times New Roman"/>
          <w:lang w:val="en-US"/>
        </w:rPr>
        <w:t xml:space="preserve"> in the main article and Table </w:t>
      </w:r>
      <w:r w:rsidR="00BF7F39">
        <w:rPr>
          <w:rFonts w:ascii="Times New Roman" w:hAnsi="Times New Roman" w:cs="Times New Roman"/>
          <w:lang w:val="en-US"/>
        </w:rPr>
        <w:t>2</w:t>
      </w:r>
      <w:r>
        <w:rPr>
          <w:rFonts w:ascii="Times New Roman" w:hAnsi="Times New Roman" w:cs="Times New Roman"/>
          <w:lang w:val="en-US"/>
        </w:rPr>
        <w:t>).  Blood samples and journal</w:t>
      </w:r>
      <w:r w:rsidR="00BF7F39">
        <w:rPr>
          <w:rFonts w:ascii="Times New Roman" w:hAnsi="Times New Roman" w:cs="Times New Roman"/>
          <w:lang w:val="en-US"/>
        </w:rPr>
        <w:t>s</w:t>
      </w:r>
      <w:r>
        <w:rPr>
          <w:rFonts w:ascii="Times New Roman" w:hAnsi="Times New Roman" w:cs="Times New Roman"/>
          <w:lang w:val="en-US"/>
        </w:rPr>
        <w:t xml:space="preserve"> </w:t>
      </w:r>
      <w:r w:rsidR="00BF7F39">
        <w:rPr>
          <w:rFonts w:ascii="Times New Roman" w:hAnsi="Times New Roman" w:cs="Times New Roman"/>
          <w:lang w:val="en-US"/>
        </w:rPr>
        <w:t>are</w:t>
      </w:r>
      <w:r>
        <w:rPr>
          <w:rFonts w:ascii="Times New Roman" w:hAnsi="Times New Roman" w:cs="Times New Roman"/>
          <w:lang w:val="en-US"/>
        </w:rPr>
        <w:t xml:space="preserve"> screened for contra-indications </w:t>
      </w:r>
      <w:r w:rsidR="00BF7F39">
        <w:rPr>
          <w:rFonts w:ascii="Times New Roman" w:hAnsi="Times New Roman" w:cs="Times New Roman"/>
          <w:lang w:val="en-US"/>
        </w:rPr>
        <w:t>to</w:t>
      </w:r>
      <w:r>
        <w:rPr>
          <w:rFonts w:ascii="Times New Roman" w:hAnsi="Times New Roman" w:cs="Times New Roman"/>
          <w:lang w:val="en-US"/>
        </w:rPr>
        <w:t xml:space="preserve"> lumbar puncture and the list of medication is screened for exclusion </w:t>
      </w:r>
      <w:r w:rsidR="00BF7F39">
        <w:rPr>
          <w:rFonts w:ascii="Times New Roman" w:hAnsi="Times New Roman" w:cs="Times New Roman"/>
          <w:lang w:val="en-US"/>
        </w:rPr>
        <w:t>criteria</w:t>
      </w:r>
      <w:r>
        <w:rPr>
          <w:rFonts w:ascii="Times New Roman" w:hAnsi="Times New Roman" w:cs="Times New Roman"/>
          <w:lang w:val="en-US"/>
        </w:rPr>
        <w:t>. Language and other barriers for</w:t>
      </w:r>
      <w:r w:rsidR="00326706">
        <w:rPr>
          <w:rFonts w:ascii="Times New Roman" w:hAnsi="Times New Roman" w:cs="Times New Roman"/>
          <w:lang w:val="en-US"/>
        </w:rPr>
        <w:t xml:space="preserve"> the</w:t>
      </w:r>
      <w:r>
        <w:rPr>
          <w:rFonts w:ascii="Times New Roman" w:hAnsi="Times New Roman" w:cs="Times New Roman"/>
          <w:lang w:val="en-US"/>
        </w:rPr>
        <w:t xml:space="preserve"> SCAN interview </w:t>
      </w:r>
      <w:r w:rsidR="00DF0C54">
        <w:rPr>
          <w:rFonts w:ascii="Times New Roman" w:hAnsi="Times New Roman" w:cs="Times New Roman"/>
          <w:lang w:val="en-US"/>
        </w:rPr>
        <w:t xml:space="preserve">are </w:t>
      </w:r>
      <w:r>
        <w:rPr>
          <w:rFonts w:ascii="Times New Roman" w:hAnsi="Times New Roman" w:cs="Times New Roman"/>
          <w:lang w:val="en-US"/>
        </w:rPr>
        <w:t xml:space="preserve">briefly considered as well. </w:t>
      </w:r>
    </w:p>
    <w:p w14:paraId="1FD031DE" w14:textId="16F5A4FD" w:rsidR="008208AB" w:rsidRDefault="008208AB" w:rsidP="005C158F">
      <w:pPr>
        <w:spacing w:line="480" w:lineRule="auto"/>
        <w:jc w:val="both"/>
        <w:rPr>
          <w:rFonts w:ascii="Times New Roman" w:hAnsi="Times New Roman" w:cs="Times New Roman"/>
          <w:lang w:val="en-US"/>
        </w:rPr>
      </w:pPr>
    </w:p>
    <w:p w14:paraId="68C749BC" w14:textId="77777777" w:rsidR="008208AB" w:rsidRDefault="008208AB" w:rsidP="005C158F">
      <w:pPr>
        <w:spacing w:line="480" w:lineRule="auto"/>
        <w:jc w:val="both"/>
        <w:rPr>
          <w:rFonts w:ascii="Times New Roman" w:hAnsi="Times New Roman" w:cs="Times New Roman"/>
          <w:lang w:val="en-US"/>
        </w:rPr>
      </w:pPr>
    </w:p>
    <w:p w14:paraId="3390FB6D" w14:textId="77777777" w:rsidR="002767C0" w:rsidRDefault="002767C0" w:rsidP="005C158F">
      <w:pPr>
        <w:spacing w:line="480" w:lineRule="auto"/>
        <w:jc w:val="both"/>
        <w:rPr>
          <w:rFonts w:ascii="Times New Roman" w:hAnsi="Times New Roman" w:cs="Times New Roman"/>
          <w:lang w:val="en-US"/>
        </w:rPr>
      </w:pPr>
      <w:r>
        <w:rPr>
          <w:rFonts w:ascii="Times New Roman" w:hAnsi="Times New Roman" w:cs="Times New Roman"/>
          <w:b/>
          <w:bCs/>
          <w:i/>
          <w:iCs/>
          <w:lang w:val="en-US"/>
        </w:rPr>
        <w:lastRenderedPageBreak/>
        <w:t>2.2 Healthy participants</w:t>
      </w:r>
    </w:p>
    <w:p w14:paraId="5C0A5F09" w14:textId="77777777" w:rsidR="002767C0" w:rsidRDefault="002767C0" w:rsidP="005C158F">
      <w:pPr>
        <w:spacing w:line="480" w:lineRule="auto"/>
        <w:jc w:val="both"/>
        <w:rPr>
          <w:rFonts w:ascii="Times New Roman" w:hAnsi="Times New Roman" w:cs="Times New Roman"/>
          <w:i/>
          <w:iCs/>
          <w:lang w:val="en-US"/>
        </w:rPr>
      </w:pPr>
      <w:r>
        <w:rPr>
          <w:rFonts w:ascii="Times New Roman" w:hAnsi="Times New Roman" w:cs="Times New Roman"/>
          <w:i/>
          <w:iCs/>
          <w:lang w:val="en-US"/>
        </w:rPr>
        <w:t>2.2.1 Screening</w:t>
      </w:r>
    </w:p>
    <w:p w14:paraId="14ECBF54" w14:textId="77777777" w:rsidR="002767C0" w:rsidRDefault="002767C0" w:rsidP="002767C0">
      <w:pPr>
        <w:spacing w:line="480" w:lineRule="auto"/>
        <w:jc w:val="both"/>
        <w:rPr>
          <w:rFonts w:ascii="Times New Roman" w:hAnsi="Times New Roman" w:cs="Times New Roman"/>
          <w:lang w:val="en-US"/>
        </w:rPr>
      </w:pPr>
      <w:r>
        <w:rPr>
          <w:rFonts w:ascii="Times New Roman" w:hAnsi="Times New Roman" w:cs="Times New Roman"/>
          <w:lang w:val="en-US"/>
        </w:rPr>
        <w:t xml:space="preserve">The healthy participants are screened for exclusion criteria by phone. </w:t>
      </w:r>
    </w:p>
    <w:p w14:paraId="5974B1EF" w14:textId="77777777" w:rsidR="002767C0" w:rsidRDefault="002767C0" w:rsidP="002767C0">
      <w:pPr>
        <w:spacing w:line="480" w:lineRule="auto"/>
        <w:jc w:val="both"/>
        <w:rPr>
          <w:rFonts w:ascii="Times New Roman" w:hAnsi="Times New Roman" w:cs="Times New Roman"/>
          <w:lang w:val="en-US"/>
        </w:rPr>
      </w:pPr>
    </w:p>
    <w:p w14:paraId="6CDB1568" w14:textId="77777777" w:rsidR="002767C0" w:rsidRDefault="002767C0" w:rsidP="002767C0">
      <w:pPr>
        <w:spacing w:line="480" w:lineRule="auto"/>
        <w:jc w:val="both"/>
        <w:rPr>
          <w:rFonts w:ascii="Times New Roman" w:hAnsi="Times New Roman" w:cs="Times New Roman"/>
          <w:i/>
          <w:iCs/>
          <w:lang w:val="en-US"/>
        </w:rPr>
      </w:pPr>
      <w:r>
        <w:rPr>
          <w:rFonts w:ascii="Times New Roman" w:hAnsi="Times New Roman" w:cs="Times New Roman"/>
          <w:i/>
          <w:iCs/>
          <w:lang w:val="en-US"/>
        </w:rPr>
        <w:t>2.2.2 Information</w:t>
      </w:r>
    </w:p>
    <w:p w14:paraId="2BD13317" w14:textId="6949E7B3" w:rsidR="002767C0" w:rsidRPr="002767C0" w:rsidRDefault="00326706" w:rsidP="002767C0">
      <w:pPr>
        <w:spacing w:line="480" w:lineRule="auto"/>
        <w:jc w:val="both"/>
        <w:rPr>
          <w:rFonts w:ascii="Times New Roman" w:hAnsi="Times New Roman" w:cs="Times New Roman"/>
          <w:lang w:val="en-US"/>
        </w:rPr>
      </w:pPr>
      <w:r>
        <w:rPr>
          <w:rFonts w:ascii="Times New Roman" w:hAnsi="Times New Roman" w:cs="Times New Roman"/>
          <w:lang w:val="en-US"/>
        </w:rPr>
        <w:t>T</w:t>
      </w:r>
      <w:r w:rsidR="002767C0">
        <w:rPr>
          <w:rFonts w:ascii="Times New Roman" w:hAnsi="Times New Roman" w:cs="Times New Roman"/>
          <w:lang w:val="en-US"/>
        </w:rPr>
        <w:t>horough oral information is given by phone and thorough written information is sen</w:t>
      </w:r>
      <w:r>
        <w:rPr>
          <w:rFonts w:ascii="Times New Roman" w:hAnsi="Times New Roman" w:cs="Times New Roman"/>
          <w:lang w:val="en-US"/>
        </w:rPr>
        <w:t>t</w:t>
      </w:r>
      <w:r w:rsidR="002767C0">
        <w:rPr>
          <w:rFonts w:ascii="Times New Roman" w:hAnsi="Times New Roman" w:cs="Times New Roman"/>
          <w:lang w:val="en-US"/>
        </w:rPr>
        <w:t xml:space="preserve"> by e-mail. </w:t>
      </w:r>
    </w:p>
    <w:p w14:paraId="13A1BA06" w14:textId="77777777" w:rsidR="002767C0" w:rsidRDefault="002767C0" w:rsidP="005C158F">
      <w:pPr>
        <w:spacing w:line="480" w:lineRule="auto"/>
        <w:jc w:val="both"/>
        <w:rPr>
          <w:rFonts w:ascii="Times New Roman" w:hAnsi="Times New Roman" w:cs="Times New Roman"/>
          <w:lang w:val="en-US"/>
        </w:rPr>
      </w:pPr>
    </w:p>
    <w:p w14:paraId="3E6A224A" w14:textId="77777777" w:rsidR="002767C0" w:rsidRPr="002767C0" w:rsidRDefault="002767C0" w:rsidP="005C158F">
      <w:pPr>
        <w:spacing w:line="480" w:lineRule="auto"/>
        <w:jc w:val="both"/>
        <w:rPr>
          <w:rFonts w:ascii="Times New Roman" w:hAnsi="Times New Roman" w:cs="Times New Roman"/>
          <w:b/>
          <w:bCs/>
          <w:i/>
          <w:iCs/>
          <w:lang w:val="en-US"/>
        </w:rPr>
      </w:pPr>
      <w:r>
        <w:rPr>
          <w:rFonts w:ascii="Times New Roman" w:hAnsi="Times New Roman" w:cs="Times New Roman"/>
          <w:b/>
          <w:bCs/>
          <w:i/>
          <w:iCs/>
          <w:lang w:val="en-US"/>
        </w:rPr>
        <w:t>2.3 Reminder</w:t>
      </w:r>
    </w:p>
    <w:p w14:paraId="08B24DDF" w14:textId="61D789B4" w:rsidR="00B96593" w:rsidRDefault="00395931" w:rsidP="002767C0">
      <w:pPr>
        <w:spacing w:line="480" w:lineRule="auto"/>
        <w:jc w:val="both"/>
        <w:rPr>
          <w:rFonts w:ascii="Times New Roman" w:hAnsi="Times New Roman" w:cs="Times New Roman"/>
          <w:lang w:val="en-US"/>
        </w:rPr>
      </w:pPr>
      <w:r>
        <w:rPr>
          <w:rFonts w:ascii="Times New Roman" w:hAnsi="Times New Roman" w:cs="Times New Roman"/>
          <w:lang w:val="en-US"/>
        </w:rPr>
        <w:t xml:space="preserve">All participants will be contacted 1-2 days prior to the enrolment </w:t>
      </w:r>
      <w:proofErr w:type="gramStart"/>
      <w:r>
        <w:rPr>
          <w:rFonts w:ascii="Times New Roman" w:hAnsi="Times New Roman" w:cs="Times New Roman"/>
          <w:lang w:val="en-US"/>
        </w:rPr>
        <w:t xml:space="preserve">in order </w:t>
      </w:r>
      <w:r w:rsidR="00DF0C54">
        <w:rPr>
          <w:rFonts w:ascii="Times New Roman" w:hAnsi="Times New Roman" w:cs="Times New Roman"/>
          <w:lang w:val="en-US"/>
        </w:rPr>
        <w:t>for</w:t>
      </w:r>
      <w:proofErr w:type="gramEnd"/>
      <w:r w:rsidR="00DF0C54">
        <w:rPr>
          <w:rFonts w:ascii="Times New Roman" w:hAnsi="Times New Roman" w:cs="Times New Roman"/>
          <w:lang w:val="en-US"/>
        </w:rPr>
        <w:t xml:space="preserve"> us </w:t>
      </w:r>
      <w:r>
        <w:rPr>
          <w:rFonts w:ascii="Times New Roman" w:hAnsi="Times New Roman" w:cs="Times New Roman"/>
          <w:lang w:val="en-US"/>
        </w:rPr>
        <w:t xml:space="preserve">to remind </w:t>
      </w:r>
      <w:r w:rsidR="00DF0C54">
        <w:rPr>
          <w:rFonts w:ascii="Times New Roman" w:hAnsi="Times New Roman" w:cs="Times New Roman"/>
          <w:lang w:val="en-US"/>
        </w:rPr>
        <w:t xml:space="preserve">them </w:t>
      </w:r>
      <w:r>
        <w:rPr>
          <w:rFonts w:ascii="Times New Roman" w:hAnsi="Times New Roman" w:cs="Times New Roman"/>
          <w:lang w:val="en-US"/>
        </w:rPr>
        <w:t xml:space="preserve">of the appointment and </w:t>
      </w:r>
      <w:r w:rsidR="00DF0C54">
        <w:rPr>
          <w:rFonts w:ascii="Times New Roman" w:hAnsi="Times New Roman" w:cs="Times New Roman"/>
          <w:lang w:val="en-US"/>
        </w:rPr>
        <w:t>to ask</w:t>
      </w:r>
      <w:r>
        <w:rPr>
          <w:rFonts w:ascii="Times New Roman" w:hAnsi="Times New Roman" w:cs="Times New Roman"/>
          <w:lang w:val="en-US"/>
        </w:rPr>
        <w:t xml:space="preserve"> if they have any questions, and to arrange the transport </w:t>
      </w:r>
      <w:r w:rsidR="00DF0C54">
        <w:rPr>
          <w:rFonts w:ascii="Times New Roman" w:hAnsi="Times New Roman" w:cs="Times New Roman"/>
          <w:lang w:val="en-US"/>
        </w:rPr>
        <w:t xml:space="preserve">by </w:t>
      </w:r>
      <w:r>
        <w:rPr>
          <w:rFonts w:ascii="Times New Roman" w:hAnsi="Times New Roman" w:cs="Times New Roman"/>
          <w:lang w:val="en-US"/>
        </w:rPr>
        <w:t>taxi</w:t>
      </w:r>
      <w:r w:rsidR="00681567" w:rsidRPr="00681567">
        <w:rPr>
          <w:rFonts w:ascii="Times New Roman" w:hAnsi="Times New Roman" w:cs="Times New Roman"/>
          <w:lang w:val="en-US"/>
        </w:rPr>
        <w:t xml:space="preserve"> </w:t>
      </w:r>
      <w:r w:rsidR="00681567">
        <w:rPr>
          <w:rFonts w:ascii="Times New Roman" w:hAnsi="Times New Roman" w:cs="Times New Roman"/>
          <w:lang w:val="en-US"/>
        </w:rPr>
        <w:t>for the patients</w:t>
      </w:r>
      <w:r>
        <w:rPr>
          <w:rFonts w:ascii="Times New Roman" w:hAnsi="Times New Roman" w:cs="Times New Roman"/>
          <w:lang w:val="en-US"/>
        </w:rPr>
        <w:t xml:space="preserve">. </w:t>
      </w:r>
    </w:p>
    <w:p w14:paraId="68A64770" w14:textId="77777777" w:rsidR="00AA213D" w:rsidRDefault="00AA213D" w:rsidP="002767C0">
      <w:pPr>
        <w:spacing w:line="480" w:lineRule="auto"/>
        <w:jc w:val="both"/>
        <w:rPr>
          <w:rFonts w:ascii="Times New Roman" w:hAnsi="Times New Roman" w:cs="Times New Roman"/>
          <w:lang w:val="en-US"/>
        </w:rPr>
      </w:pPr>
    </w:p>
    <w:p w14:paraId="3B622773" w14:textId="24CAAF4F" w:rsidR="00750DAD" w:rsidRDefault="00750DAD" w:rsidP="002767C0">
      <w:pPr>
        <w:spacing w:line="480" w:lineRule="auto"/>
        <w:jc w:val="both"/>
        <w:rPr>
          <w:rFonts w:ascii="Times New Roman" w:hAnsi="Times New Roman" w:cs="Times New Roman"/>
          <w:b/>
          <w:bCs/>
          <w:lang w:val="en-US"/>
        </w:rPr>
      </w:pPr>
      <w:r>
        <w:rPr>
          <w:rFonts w:ascii="Times New Roman" w:hAnsi="Times New Roman" w:cs="Times New Roman"/>
          <w:b/>
          <w:bCs/>
          <w:lang w:val="en-US"/>
        </w:rPr>
        <w:t xml:space="preserve">3. </w:t>
      </w:r>
      <w:r w:rsidR="003B6FEC">
        <w:rPr>
          <w:rFonts w:ascii="Times New Roman" w:hAnsi="Times New Roman" w:cs="Times New Roman"/>
          <w:b/>
          <w:bCs/>
          <w:lang w:val="en-US"/>
        </w:rPr>
        <w:t>Setting and t</w:t>
      </w:r>
      <w:r>
        <w:rPr>
          <w:rFonts w:ascii="Times New Roman" w:hAnsi="Times New Roman" w:cs="Times New Roman"/>
          <w:b/>
          <w:bCs/>
          <w:lang w:val="en-US"/>
        </w:rPr>
        <w:t>ime schedule</w:t>
      </w:r>
    </w:p>
    <w:p w14:paraId="3F902C89" w14:textId="77777777" w:rsidR="00750DAD" w:rsidRDefault="00750DAD" w:rsidP="002767C0">
      <w:pPr>
        <w:spacing w:line="480" w:lineRule="auto"/>
        <w:jc w:val="both"/>
        <w:rPr>
          <w:rFonts w:ascii="Times New Roman" w:hAnsi="Times New Roman" w:cs="Times New Roman"/>
          <w:b/>
          <w:bCs/>
          <w:i/>
          <w:iCs/>
          <w:lang w:val="en-US"/>
        </w:rPr>
      </w:pPr>
      <w:r>
        <w:rPr>
          <w:rFonts w:ascii="Times New Roman" w:hAnsi="Times New Roman" w:cs="Times New Roman"/>
          <w:b/>
          <w:bCs/>
          <w:i/>
          <w:iCs/>
          <w:lang w:val="en-US"/>
        </w:rPr>
        <w:t>3.1 Study time schedule</w:t>
      </w:r>
    </w:p>
    <w:p w14:paraId="190961BB" w14:textId="33060886" w:rsidR="00750DAD" w:rsidRDefault="00750DAD" w:rsidP="002767C0">
      <w:pPr>
        <w:spacing w:line="480" w:lineRule="auto"/>
        <w:jc w:val="both"/>
        <w:rPr>
          <w:rFonts w:ascii="Times New Roman" w:hAnsi="Times New Roman" w:cs="Times New Roman"/>
          <w:lang w:val="en-US"/>
        </w:rPr>
      </w:pPr>
      <w:r>
        <w:rPr>
          <w:rFonts w:ascii="Times New Roman" w:hAnsi="Times New Roman" w:cs="Times New Roman"/>
          <w:lang w:val="en-US"/>
        </w:rPr>
        <w:t xml:space="preserve">We aim to fit the time schedule </w:t>
      </w:r>
      <w:r w:rsidR="006131BA">
        <w:rPr>
          <w:rFonts w:ascii="Times New Roman" w:hAnsi="Times New Roman" w:cs="Times New Roman"/>
          <w:lang w:val="en-US"/>
        </w:rPr>
        <w:t>to the patient</w:t>
      </w:r>
      <w:r w:rsidR="00DF0C54">
        <w:rPr>
          <w:rFonts w:ascii="Times New Roman" w:hAnsi="Times New Roman" w:cs="Times New Roman"/>
          <w:lang w:val="en-US"/>
        </w:rPr>
        <w:t>s</w:t>
      </w:r>
      <w:r w:rsidR="00681567">
        <w:rPr>
          <w:rFonts w:ascii="Times New Roman" w:hAnsi="Times New Roman" w:cs="Times New Roman"/>
          <w:lang w:val="en-US"/>
        </w:rPr>
        <w:t>’</w:t>
      </w:r>
      <w:r w:rsidR="00DF0C54">
        <w:rPr>
          <w:rFonts w:ascii="Times New Roman" w:hAnsi="Times New Roman" w:cs="Times New Roman"/>
          <w:lang w:val="en-US"/>
        </w:rPr>
        <w:t xml:space="preserve"> needs</w:t>
      </w:r>
      <w:r w:rsidR="006131BA">
        <w:rPr>
          <w:rFonts w:ascii="Times New Roman" w:hAnsi="Times New Roman" w:cs="Times New Roman"/>
          <w:lang w:val="en-US"/>
        </w:rPr>
        <w:t xml:space="preserve"> in order to make participation as</w:t>
      </w:r>
      <w:r w:rsidR="003B6FEC">
        <w:rPr>
          <w:rFonts w:ascii="Times New Roman" w:hAnsi="Times New Roman" w:cs="Times New Roman"/>
          <w:lang w:val="en-US"/>
        </w:rPr>
        <w:t xml:space="preserve"> little</w:t>
      </w:r>
      <w:r w:rsidR="006131BA">
        <w:rPr>
          <w:rFonts w:ascii="Times New Roman" w:hAnsi="Times New Roman" w:cs="Times New Roman"/>
          <w:lang w:val="en-US"/>
        </w:rPr>
        <w:t xml:space="preserve"> </w:t>
      </w:r>
      <w:r w:rsidR="0066335C">
        <w:rPr>
          <w:rFonts w:ascii="Times New Roman" w:hAnsi="Times New Roman" w:cs="Times New Roman"/>
          <w:lang w:val="en-US"/>
        </w:rPr>
        <w:t>distressful</w:t>
      </w:r>
      <w:r w:rsidR="006131BA">
        <w:rPr>
          <w:rFonts w:ascii="Times New Roman" w:hAnsi="Times New Roman" w:cs="Times New Roman"/>
          <w:lang w:val="en-US"/>
        </w:rPr>
        <w:t xml:space="preserve"> as possible, and all needed breaks are allowed. All patients will be provided lunch. An overview of the</w:t>
      </w:r>
      <w:r w:rsidR="00AA213D">
        <w:rPr>
          <w:rFonts w:ascii="Times New Roman" w:hAnsi="Times New Roman" w:cs="Times New Roman"/>
          <w:lang w:val="en-US"/>
        </w:rPr>
        <w:t xml:space="preserve"> approximate</w:t>
      </w:r>
      <w:r w:rsidR="006131BA">
        <w:rPr>
          <w:rFonts w:ascii="Times New Roman" w:hAnsi="Times New Roman" w:cs="Times New Roman"/>
          <w:lang w:val="en-US"/>
        </w:rPr>
        <w:t xml:space="preserve"> time schedule is given in </w:t>
      </w:r>
      <w:proofErr w:type="spellStart"/>
      <w:r w:rsidR="006131BA">
        <w:rPr>
          <w:rFonts w:ascii="Times New Roman" w:hAnsi="Times New Roman" w:cs="Times New Roman"/>
          <w:lang w:val="en-US"/>
        </w:rPr>
        <w:t>eTable</w:t>
      </w:r>
      <w:proofErr w:type="spellEnd"/>
      <w:r w:rsidR="006131BA">
        <w:rPr>
          <w:rFonts w:ascii="Times New Roman" w:hAnsi="Times New Roman" w:cs="Times New Roman"/>
          <w:lang w:val="en-US"/>
        </w:rPr>
        <w:t xml:space="preserve"> 1. It differs from patients and healthy controls for several reasons; in order to clarify eligibility of healthy controls</w:t>
      </w:r>
      <w:r w:rsidR="00FD7E14">
        <w:rPr>
          <w:rFonts w:ascii="Times New Roman" w:hAnsi="Times New Roman" w:cs="Times New Roman"/>
          <w:lang w:val="en-US"/>
        </w:rPr>
        <w:t>,</w:t>
      </w:r>
      <w:r w:rsidR="006131BA">
        <w:rPr>
          <w:rFonts w:ascii="Times New Roman" w:hAnsi="Times New Roman" w:cs="Times New Roman"/>
          <w:lang w:val="en-US"/>
        </w:rPr>
        <w:t xml:space="preserve"> the psychopathological evaluation is scheduled prior to the lumbar puncture</w:t>
      </w:r>
      <w:r w:rsidR="00FD7E14">
        <w:rPr>
          <w:rFonts w:ascii="Times New Roman" w:hAnsi="Times New Roman" w:cs="Times New Roman"/>
          <w:lang w:val="en-US"/>
        </w:rPr>
        <w:t>,</w:t>
      </w:r>
      <w:r w:rsidR="0066335C">
        <w:rPr>
          <w:rFonts w:ascii="Times New Roman" w:hAnsi="Times New Roman" w:cs="Times New Roman"/>
          <w:lang w:val="en-US"/>
        </w:rPr>
        <w:t xml:space="preserve"> and we expect the initial evaluation and neurological examination to be carried out with less breaks </w:t>
      </w:r>
      <w:r w:rsidR="00FD7E14">
        <w:rPr>
          <w:rFonts w:ascii="Times New Roman" w:hAnsi="Times New Roman" w:cs="Times New Roman"/>
          <w:lang w:val="en-US"/>
        </w:rPr>
        <w:t xml:space="preserve">for </w:t>
      </w:r>
      <w:r w:rsidR="0066335C">
        <w:rPr>
          <w:rFonts w:ascii="Times New Roman" w:hAnsi="Times New Roman" w:cs="Times New Roman"/>
          <w:lang w:val="en-US"/>
        </w:rPr>
        <w:t xml:space="preserve">the healthy controls. </w:t>
      </w:r>
    </w:p>
    <w:p w14:paraId="17F7143C" w14:textId="7BBDC593" w:rsidR="006131BA" w:rsidRDefault="006131BA" w:rsidP="002767C0">
      <w:pPr>
        <w:spacing w:line="480" w:lineRule="auto"/>
        <w:jc w:val="both"/>
        <w:rPr>
          <w:rFonts w:ascii="Times New Roman" w:hAnsi="Times New Roman" w:cs="Times New Roman"/>
          <w:lang w:val="en-US"/>
        </w:rPr>
      </w:pPr>
    </w:p>
    <w:p w14:paraId="60C2B6B4" w14:textId="77777777" w:rsidR="003B6FEC" w:rsidRDefault="003B6FEC" w:rsidP="002767C0">
      <w:pPr>
        <w:spacing w:line="480" w:lineRule="auto"/>
        <w:jc w:val="both"/>
        <w:rPr>
          <w:rFonts w:ascii="Times New Roman" w:hAnsi="Times New Roman" w:cs="Times New Roman"/>
          <w:lang w:val="en-US"/>
        </w:rPr>
      </w:pPr>
    </w:p>
    <w:p w14:paraId="04357ECC" w14:textId="134E0059" w:rsidR="00B05EB0" w:rsidRDefault="00B05EB0" w:rsidP="002767C0">
      <w:pPr>
        <w:spacing w:line="480" w:lineRule="auto"/>
        <w:jc w:val="both"/>
        <w:rPr>
          <w:rFonts w:ascii="Times New Roman" w:hAnsi="Times New Roman" w:cs="Times New Roman"/>
          <w:lang w:val="en-US"/>
        </w:rPr>
      </w:pPr>
    </w:p>
    <w:p w14:paraId="32701E90" w14:textId="77777777" w:rsidR="00B05EB0" w:rsidRDefault="00B05EB0" w:rsidP="002767C0">
      <w:pPr>
        <w:spacing w:line="480" w:lineRule="auto"/>
        <w:jc w:val="both"/>
        <w:rPr>
          <w:rFonts w:ascii="Times New Roman" w:hAnsi="Times New Roman" w:cs="Times New Roman"/>
          <w:lang w:val="en-US"/>
        </w:rPr>
      </w:pPr>
    </w:p>
    <w:tbl>
      <w:tblPr>
        <w:tblStyle w:val="Tabel-Git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0"/>
        <w:gridCol w:w="3795"/>
        <w:gridCol w:w="3957"/>
      </w:tblGrid>
      <w:tr w:rsidR="00B05EB0" w:rsidRPr="008F05FF" w14:paraId="01F09DD3" w14:textId="77777777" w:rsidTr="00B05EB0">
        <w:tc>
          <w:tcPr>
            <w:tcW w:w="9622" w:type="dxa"/>
            <w:gridSpan w:val="3"/>
            <w:tcBorders>
              <w:top w:val="single" w:sz="4" w:space="0" w:color="auto"/>
              <w:bottom w:val="single" w:sz="4" w:space="0" w:color="auto"/>
            </w:tcBorders>
          </w:tcPr>
          <w:p w14:paraId="70D04B96" w14:textId="0EEA0595" w:rsidR="00B05EB0" w:rsidRPr="00B05EB0" w:rsidRDefault="00B05EB0" w:rsidP="0066335C">
            <w:pPr>
              <w:jc w:val="both"/>
              <w:rPr>
                <w:rFonts w:ascii="Times New Roman" w:hAnsi="Times New Roman" w:cs="Times New Roman"/>
                <w:lang w:val="en-US"/>
              </w:rPr>
            </w:pPr>
            <w:proofErr w:type="spellStart"/>
            <w:r w:rsidRPr="0066335C">
              <w:rPr>
                <w:rFonts w:ascii="Times New Roman" w:hAnsi="Times New Roman" w:cs="Times New Roman"/>
                <w:b/>
                <w:bCs/>
                <w:lang w:val="en-US"/>
              </w:rPr>
              <w:lastRenderedPageBreak/>
              <w:t>eTable</w:t>
            </w:r>
            <w:proofErr w:type="spellEnd"/>
            <w:r w:rsidRPr="0066335C">
              <w:rPr>
                <w:rFonts w:ascii="Times New Roman" w:hAnsi="Times New Roman" w:cs="Times New Roman"/>
                <w:b/>
                <w:bCs/>
                <w:lang w:val="en-US"/>
              </w:rPr>
              <w:t xml:space="preserve"> 1: Time schedule. </w:t>
            </w:r>
            <w:r>
              <w:rPr>
                <w:rFonts w:ascii="Times New Roman" w:hAnsi="Times New Roman" w:cs="Times New Roman"/>
                <w:lang w:val="en-US"/>
              </w:rPr>
              <w:t xml:space="preserve">The questionnaires will be fitted in at a suitable time. </w:t>
            </w:r>
          </w:p>
        </w:tc>
      </w:tr>
      <w:tr w:rsidR="006131BA" w14:paraId="35C96E27" w14:textId="77777777" w:rsidTr="0066335C">
        <w:tc>
          <w:tcPr>
            <w:tcW w:w="1870" w:type="dxa"/>
            <w:tcBorders>
              <w:bottom w:val="single" w:sz="4" w:space="0" w:color="auto"/>
            </w:tcBorders>
          </w:tcPr>
          <w:p w14:paraId="7CCFF857" w14:textId="77777777" w:rsidR="006131BA" w:rsidRPr="0066335C" w:rsidRDefault="006131BA" w:rsidP="0066335C">
            <w:pPr>
              <w:rPr>
                <w:rFonts w:ascii="Times New Roman" w:hAnsi="Times New Roman" w:cs="Times New Roman"/>
                <w:b/>
                <w:bCs/>
                <w:lang w:val="en-US"/>
              </w:rPr>
            </w:pPr>
            <w:r w:rsidRPr="0066335C">
              <w:rPr>
                <w:rFonts w:ascii="Times New Roman" w:hAnsi="Times New Roman" w:cs="Times New Roman"/>
                <w:b/>
                <w:bCs/>
                <w:lang w:val="en-US"/>
              </w:rPr>
              <w:t xml:space="preserve">Time </w:t>
            </w:r>
            <w:r w:rsidR="0066335C" w:rsidRPr="0066335C">
              <w:rPr>
                <w:rFonts w:ascii="Times New Roman" w:hAnsi="Times New Roman" w:cs="Times New Roman"/>
                <w:b/>
                <w:bCs/>
                <w:lang w:val="en-US"/>
              </w:rPr>
              <w:t xml:space="preserve">a.m. </w:t>
            </w:r>
            <w:r w:rsidRPr="0066335C">
              <w:rPr>
                <w:rFonts w:ascii="Times New Roman" w:hAnsi="Times New Roman" w:cs="Times New Roman"/>
                <w:b/>
                <w:bCs/>
                <w:sz w:val="20"/>
                <w:szCs w:val="20"/>
                <w:lang w:val="en-US"/>
              </w:rPr>
              <w:t>(approximately)</w:t>
            </w:r>
          </w:p>
        </w:tc>
        <w:tc>
          <w:tcPr>
            <w:tcW w:w="3795" w:type="dxa"/>
            <w:tcBorders>
              <w:bottom w:val="single" w:sz="4" w:space="0" w:color="auto"/>
            </w:tcBorders>
          </w:tcPr>
          <w:p w14:paraId="51772ACC" w14:textId="77777777" w:rsidR="006131BA" w:rsidRPr="0066335C" w:rsidRDefault="006131BA" w:rsidP="0066335C">
            <w:pPr>
              <w:jc w:val="both"/>
              <w:rPr>
                <w:rFonts w:ascii="Times New Roman" w:hAnsi="Times New Roman" w:cs="Times New Roman"/>
                <w:b/>
                <w:bCs/>
                <w:lang w:val="en-US"/>
              </w:rPr>
            </w:pPr>
            <w:r w:rsidRPr="0066335C">
              <w:rPr>
                <w:rFonts w:ascii="Times New Roman" w:hAnsi="Times New Roman" w:cs="Times New Roman"/>
                <w:b/>
                <w:bCs/>
                <w:lang w:val="en-US"/>
              </w:rPr>
              <w:t>Patients</w:t>
            </w:r>
          </w:p>
        </w:tc>
        <w:tc>
          <w:tcPr>
            <w:tcW w:w="3957" w:type="dxa"/>
            <w:tcBorders>
              <w:bottom w:val="single" w:sz="4" w:space="0" w:color="auto"/>
            </w:tcBorders>
          </w:tcPr>
          <w:p w14:paraId="63B1C46D" w14:textId="77777777" w:rsidR="006131BA" w:rsidRPr="0066335C" w:rsidRDefault="006131BA" w:rsidP="0066335C">
            <w:pPr>
              <w:jc w:val="both"/>
              <w:rPr>
                <w:rFonts w:ascii="Times New Roman" w:hAnsi="Times New Roman" w:cs="Times New Roman"/>
                <w:b/>
                <w:bCs/>
                <w:lang w:val="en-US"/>
              </w:rPr>
            </w:pPr>
            <w:r w:rsidRPr="0066335C">
              <w:rPr>
                <w:rFonts w:ascii="Times New Roman" w:hAnsi="Times New Roman" w:cs="Times New Roman"/>
                <w:b/>
                <w:bCs/>
                <w:lang w:val="en-US"/>
              </w:rPr>
              <w:t>Healthy controls</w:t>
            </w:r>
          </w:p>
        </w:tc>
      </w:tr>
      <w:tr w:rsidR="006131BA" w:rsidRPr="008F05FF" w14:paraId="7EE67D98" w14:textId="77777777" w:rsidTr="0066335C">
        <w:tc>
          <w:tcPr>
            <w:tcW w:w="1870" w:type="dxa"/>
            <w:tcBorders>
              <w:top w:val="single" w:sz="4" w:space="0" w:color="auto"/>
            </w:tcBorders>
          </w:tcPr>
          <w:p w14:paraId="0B939EDF" w14:textId="77777777" w:rsidR="006131BA" w:rsidRDefault="006131BA" w:rsidP="0066335C">
            <w:pPr>
              <w:rPr>
                <w:rFonts w:ascii="Times New Roman" w:hAnsi="Times New Roman" w:cs="Times New Roman"/>
                <w:lang w:val="en-US"/>
              </w:rPr>
            </w:pPr>
            <w:r>
              <w:rPr>
                <w:rFonts w:ascii="Times New Roman" w:hAnsi="Times New Roman" w:cs="Times New Roman"/>
                <w:lang w:val="en-US"/>
              </w:rPr>
              <w:t>9:00</w:t>
            </w:r>
          </w:p>
        </w:tc>
        <w:tc>
          <w:tcPr>
            <w:tcW w:w="3795" w:type="dxa"/>
            <w:tcBorders>
              <w:top w:val="single" w:sz="4" w:space="0" w:color="auto"/>
            </w:tcBorders>
          </w:tcPr>
          <w:p w14:paraId="3942762D" w14:textId="77777777" w:rsidR="001229D1" w:rsidRDefault="001229D1" w:rsidP="0066335C">
            <w:pPr>
              <w:rPr>
                <w:rFonts w:ascii="Times New Roman" w:hAnsi="Times New Roman" w:cs="Times New Roman"/>
                <w:lang w:val="en-US"/>
              </w:rPr>
            </w:pPr>
            <w:r>
              <w:rPr>
                <w:rFonts w:ascii="Times New Roman" w:hAnsi="Times New Roman" w:cs="Times New Roman"/>
                <w:lang w:val="en-US"/>
              </w:rPr>
              <w:t>Informed consent obtained</w:t>
            </w:r>
          </w:p>
          <w:p w14:paraId="45BC79C9" w14:textId="42E4EB90" w:rsidR="006131BA" w:rsidRDefault="006131BA" w:rsidP="0066335C">
            <w:pPr>
              <w:rPr>
                <w:rFonts w:ascii="Times New Roman" w:hAnsi="Times New Roman" w:cs="Times New Roman"/>
                <w:lang w:val="en-US"/>
              </w:rPr>
            </w:pPr>
            <w:r>
              <w:rPr>
                <w:rFonts w:ascii="Times New Roman" w:hAnsi="Times New Roman" w:cs="Times New Roman"/>
                <w:lang w:val="en-US"/>
              </w:rPr>
              <w:t>Initial evaluation (</w:t>
            </w:r>
            <w:r w:rsidR="006E139A">
              <w:rPr>
                <w:rFonts w:ascii="Times New Roman" w:hAnsi="Times New Roman" w:cs="Times New Roman"/>
                <w:lang w:val="en-US"/>
              </w:rPr>
              <w:t xml:space="preserve">including </w:t>
            </w:r>
            <w:r>
              <w:rPr>
                <w:rFonts w:ascii="Times New Roman" w:hAnsi="Times New Roman" w:cs="Times New Roman"/>
                <w:lang w:val="en-US"/>
              </w:rPr>
              <w:t>evaluati</w:t>
            </w:r>
            <w:r w:rsidR="006E139A">
              <w:rPr>
                <w:rFonts w:ascii="Times New Roman" w:hAnsi="Times New Roman" w:cs="Times New Roman"/>
                <w:lang w:val="en-US"/>
              </w:rPr>
              <w:t>on of</w:t>
            </w:r>
            <w:r>
              <w:rPr>
                <w:rFonts w:ascii="Times New Roman" w:hAnsi="Times New Roman" w:cs="Times New Roman"/>
                <w:lang w:val="en-US"/>
              </w:rPr>
              <w:t xml:space="preserve"> contra</w:t>
            </w:r>
            <w:r w:rsidR="001628A3">
              <w:rPr>
                <w:rFonts w:ascii="Times New Roman" w:hAnsi="Times New Roman" w:cs="Times New Roman"/>
                <w:lang w:val="en-US"/>
              </w:rPr>
              <w:t>-</w:t>
            </w:r>
            <w:r>
              <w:rPr>
                <w:rFonts w:ascii="Times New Roman" w:hAnsi="Times New Roman" w:cs="Times New Roman"/>
                <w:lang w:val="en-US"/>
              </w:rPr>
              <w:t xml:space="preserve">indications </w:t>
            </w:r>
            <w:r w:rsidR="0066335C">
              <w:rPr>
                <w:rFonts w:ascii="Times New Roman" w:hAnsi="Times New Roman" w:cs="Times New Roman"/>
                <w:lang w:val="en-US"/>
              </w:rPr>
              <w:t>to</w:t>
            </w:r>
            <w:r>
              <w:rPr>
                <w:rFonts w:ascii="Times New Roman" w:hAnsi="Times New Roman" w:cs="Times New Roman"/>
                <w:lang w:val="en-US"/>
              </w:rPr>
              <w:t xml:space="preserve"> lumbar punctur</w:t>
            </w:r>
            <w:r w:rsidR="00DF0C54">
              <w:rPr>
                <w:rFonts w:ascii="Times New Roman" w:hAnsi="Times New Roman" w:cs="Times New Roman"/>
                <w:lang w:val="en-US"/>
              </w:rPr>
              <w:t>e</w:t>
            </w:r>
            <w:r>
              <w:rPr>
                <w:rFonts w:ascii="Times New Roman" w:hAnsi="Times New Roman" w:cs="Times New Roman"/>
                <w:lang w:val="en-US"/>
              </w:rPr>
              <w:t>)</w:t>
            </w:r>
          </w:p>
        </w:tc>
        <w:tc>
          <w:tcPr>
            <w:tcW w:w="3957" w:type="dxa"/>
            <w:tcBorders>
              <w:top w:val="single" w:sz="4" w:space="0" w:color="auto"/>
            </w:tcBorders>
          </w:tcPr>
          <w:p w14:paraId="6A98DAE6" w14:textId="77777777" w:rsidR="001229D1" w:rsidRDefault="001229D1" w:rsidP="0066335C">
            <w:pPr>
              <w:rPr>
                <w:rFonts w:ascii="Times New Roman" w:hAnsi="Times New Roman" w:cs="Times New Roman"/>
                <w:lang w:val="en-US"/>
              </w:rPr>
            </w:pPr>
            <w:r>
              <w:rPr>
                <w:rFonts w:ascii="Times New Roman" w:hAnsi="Times New Roman" w:cs="Times New Roman"/>
                <w:lang w:val="en-US"/>
              </w:rPr>
              <w:t>Informed consent obtained</w:t>
            </w:r>
          </w:p>
          <w:p w14:paraId="0512A351" w14:textId="632DC342" w:rsidR="006131BA" w:rsidRDefault="0066335C" w:rsidP="0066335C">
            <w:pPr>
              <w:rPr>
                <w:rFonts w:ascii="Times New Roman" w:hAnsi="Times New Roman" w:cs="Times New Roman"/>
                <w:lang w:val="en-US"/>
              </w:rPr>
            </w:pPr>
            <w:r>
              <w:rPr>
                <w:rFonts w:ascii="Times New Roman" w:hAnsi="Times New Roman" w:cs="Times New Roman"/>
                <w:lang w:val="en-US"/>
              </w:rPr>
              <w:t>Initial evaluation (</w:t>
            </w:r>
            <w:r w:rsidR="006E139A">
              <w:rPr>
                <w:rFonts w:ascii="Times New Roman" w:hAnsi="Times New Roman" w:cs="Times New Roman"/>
                <w:lang w:val="en-US"/>
              </w:rPr>
              <w:t xml:space="preserve">including </w:t>
            </w:r>
            <w:r>
              <w:rPr>
                <w:rFonts w:ascii="Times New Roman" w:hAnsi="Times New Roman" w:cs="Times New Roman"/>
                <w:lang w:val="en-US"/>
              </w:rPr>
              <w:t>evaluati</w:t>
            </w:r>
            <w:r w:rsidR="006E139A">
              <w:rPr>
                <w:rFonts w:ascii="Times New Roman" w:hAnsi="Times New Roman" w:cs="Times New Roman"/>
                <w:lang w:val="en-US"/>
              </w:rPr>
              <w:t>on of</w:t>
            </w:r>
            <w:r>
              <w:rPr>
                <w:rFonts w:ascii="Times New Roman" w:hAnsi="Times New Roman" w:cs="Times New Roman"/>
                <w:lang w:val="en-US"/>
              </w:rPr>
              <w:t xml:space="preserve"> contra</w:t>
            </w:r>
            <w:r w:rsidR="003B6FEC">
              <w:rPr>
                <w:rFonts w:ascii="Times New Roman" w:hAnsi="Times New Roman" w:cs="Times New Roman"/>
                <w:lang w:val="en-US"/>
              </w:rPr>
              <w:t>-</w:t>
            </w:r>
            <w:r>
              <w:rPr>
                <w:rFonts w:ascii="Times New Roman" w:hAnsi="Times New Roman" w:cs="Times New Roman"/>
                <w:lang w:val="en-US"/>
              </w:rPr>
              <w:t>indications to lumbar punctur</w:t>
            </w:r>
            <w:r w:rsidR="00DF0C54">
              <w:rPr>
                <w:rFonts w:ascii="Times New Roman" w:hAnsi="Times New Roman" w:cs="Times New Roman"/>
                <w:lang w:val="en-US"/>
              </w:rPr>
              <w:t>e</w:t>
            </w:r>
            <w:r>
              <w:rPr>
                <w:rFonts w:ascii="Times New Roman" w:hAnsi="Times New Roman" w:cs="Times New Roman"/>
                <w:lang w:val="en-US"/>
              </w:rPr>
              <w:t>)</w:t>
            </w:r>
          </w:p>
          <w:p w14:paraId="37101445" w14:textId="77777777" w:rsidR="0066335C" w:rsidRDefault="0066335C" w:rsidP="0066335C">
            <w:pPr>
              <w:rPr>
                <w:rFonts w:ascii="Times New Roman" w:hAnsi="Times New Roman" w:cs="Times New Roman"/>
                <w:lang w:val="en-US"/>
              </w:rPr>
            </w:pPr>
          </w:p>
        </w:tc>
      </w:tr>
      <w:tr w:rsidR="006131BA" w14:paraId="3775EB3B" w14:textId="77777777" w:rsidTr="0066335C">
        <w:tc>
          <w:tcPr>
            <w:tcW w:w="1870" w:type="dxa"/>
          </w:tcPr>
          <w:p w14:paraId="6B6D2AF3" w14:textId="77777777" w:rsidR="006131BA" w:rsidRDefault="006131BA" w:rsidP="0066335C">
            <w:pPr>
              <w:rPr>
                <w:rFonts w:ascii="Times New Roman" w:hAnsi="Times New Roman" w:cs="Times New Roman"/>
                <w:lang w:val="en-US"/>
              </w:rPr>
            </w:pPr>
            <w:r>
              <w:rPr>
                <w:rFonts w:ascii="Times New Roman" w:hAnsi="Times New Roman" w:cs="Times New Roman"/>
                <w:lang w:val="en-US"/>
              </w:rPr>
              <w:t>9:30</w:t>
            </w:r>
          </w:p>
        </w:tc>
        <w:tc>
          <w:tcPr>
            <w:tcW w:w="3795" w:type="dxa"/>
          </w:tcPr>
          <w:p w14:paraId="56159A7F" w14:textId="77777777" w:rsidR="006131BA" w:rsidRDefault="006131BA" w:rsidP="0066335C">
            <w:pPr>
              <w:rPr>
                <w:rFonts w:ascii="Times New Roman" w:hAnsi="Times New Roman" w:cs="Times New Roman"/>
                <w:lang w:val="en-US"/>
              </w:rPr>
            </w:pPr>
            <w:r>
              <w:rPr>
                <w:rFonts w:ascii="Times New Roman" w:hAnsi="Times New Roman" w:cs="Times New Roman"/>
                <w:lang w:val="en-US"/>
              </w:rPr>
              <w:t>Neurological examination</w:t>
            </w:r>
          </w:p>
        </w:tc>
        <w:tc>
          <w:tcPr>
            <w:tcW w:w="3957" w:type="dxa"/>
          </w:tcPr>
          <w:p w14:paraId="15D4DB79" w14:textId="5B04BAA1" w:rsidR="006131BA" w:rsidRDefault="0066335C" w:rsidP="0066335C">
            <w:pPr>
              <w:rPr>
                <w:rFonts w:ascii="Times New Roman" w:hAnsi="Times New Roman" w:cs="Times New Roman"/>
                <w:lang w:val="en-US"/>
              </w:rPr>
            </w:pPr>
            <w:r>
              <w:rPr>
                <w:rFonts w:ascii="Times New Roman" w:hAnsi="Times New Roman" w:cs="Times New Roman"/>
                <w:lang w:val="en-US"/>
              </w:rPr>
              <w:t>Psychopat</w:t>
            </w:r>
            <w:r w:rsidR="00DF0C54">
              <w:rPr>
                <w:rFonts w:ascii="Times New Roman" w:hAnsi="Times New Roman" w:cs="Times New Roman"/>
                <w:lang w:val="en-US"/>
              </w:rPr>
              <w:t>h</w:t>
            </w:r>
            <w:r>
              <w:rPr>
                <w:rFonts w:ascii="Times New Roman" w:hAnsi="Times New Roman" w:cs="Times New Roman"/>
                <w:lang w:val="en-US"/>
              </w:rPr>
              <w:t>ological evaluation</w:t>
            </w:r>
          </w:p>
          <w:p w14:paraId="21F46290" w14:textId="77777777" w:rsidR="0066335C" w:rsidRDefault="0066335C" w:rsidP="0066335C">
            <w:pPr>
              <w:rPr>
                <w:rFonts w:ascii="Times New Roman" w:hAnsi="Times New Roman" w:cs="Times New Roman"/>
                <w:lang w:val="en-US"/>
              </w:rPr>
            </w:pPr>
          </w:p>
        </w:tc>
      </w:tr>
      <w:tr w:rsidR="0066335C" w14:paraId="2AEF433A" w14:textId="77777777" w:rsidTr="0066335C">
        <w:tc>
          <w:tcPr>
            <w:tcW w:w="1870" w:type="dxa"/>
          </w:tcPr>
          <w:p w14:paraId="41CE03C3" w14:textId="77777777" w:rsidR="0066335C" w:rsidRDefault="0066335C" w:rsidP="0066335C">
            <w:pPr>
              <w:rPr>
                <w:rFonts w:ascii="Times New Roman" w:hAnsi="Times New Roman" w:cs="Times New Roman"/>
                <w:lang w:val="en-US"/>
              </w:rPr>
            </w:pPr>
            <w:r>
              <w:rPr>
                <w:rFonts w:ascii="Times New Roman" w:hAnsi="Times New Roman" w:cs="Times New Roman"/>
                <w:lang w:val="en-US"/>
              </w:rPr>
              <w:t>10:00</w:t>
            </w:r>
          </w:p>
        </w:tc>
        <w:tc>
          <w:tcPr>
            <w:tcW w:w="3795" w:type="dxa"/>
          </w:tcPr>
          <w:p w14:paraId="177314B4" w14:textId="6DA8B3E9" w:rsidR="0066335C" w:rsidRDefault="0066335C" w:rsidP="0066335C">
            <w:pPr>
              <w:rPr>
                <w:rFonts w:ascii="Times New Roman" w:hAnsi="Times New Roman" w:cs="Times New Roman"/>
                <w:lang w:val="en-US"/>
              </w:rPr>
            </w:pPr>
            <w:r>
              <w:rPr>
                <w:rFonts w:ascii="Times New Roman" w:hAnsi="Times New Roman" w:cs="Times New Roman"/>
                <w:lang w:val="en-US"/>
              </w:rPr>
              <w:t xml:space="preserve">Blood samples </w:t>
            </w:r>
          </w:p>
        </w:tc>
        <w:tc>
          <w:tcPr>
            <w:tcW w:w="3957" w:type="dxa"/>
          </w:tcPr>
          <w:p w14:paraId="34EDEE18" w14:textId="77777777" w:rsidR="0066335C" w:rsidRDefault="0066335C" w:rsidP="0066335C">
            <w:pPr>
              <w:rPr>
                <w:rFonts w:ascii="Times New Roman" w:hAnsi="Times New Roman" w:cs="Times New Roman"/>
                <w:lang w:val="en-US"/>
              </w:rPr>
            </w:pPr>
            <w:r>
              <w:rPr>
                <w:rFonts w:ascii="Times New Roman" w:hAnsi="Times New Roman" w:cs="Times New Roman"/>
                <w:lang w:val="en-US"/>
              </w:rPr>
              <w:t>Neurological examination</w:t>
            </w:r>
          </w:p>
          <w:p w14:paraId="26D3EB1B" w14:textId="77777777" w:rsidR="0066335C" w:rsidRDefault="0066335C" w:rsidP="0066335C">
            <w:pPr>
              <w:rPr>
                <w:rFonts w:ascii="Times New Roman" w:hAnsi="Times New Roman" w:cs="Times New Roman"/>
                <w:lang w:val="en-US"/>
              </w:rPr>
            </w:pPr>
          </w:p>
        </w:tc>
      </w:tr>
      <w:tr w:rsidR="0066335C" w14:paraId="42885355" w14:textId="77777777" w:rsidTr="0066335C">
        <w:tc>
          <w:tcPr>
            <w:tcW w:w="1870" w:type="dxa"/>
          </w:tcPr>
          <w:p w14:paraId="37F2C86F" w14:textId="77777777" w:rsidR="0066335C" w:rsidRDefault="0066335C" w:rsidP="0066335C">
            <w:pPr>
              <w:jc w:val="both"/>
              <w:rPr>
                <w:rFonts w:ascii="Times New Roman" w:hAnsi="Times New Roman" w:cs="Times New Roman"/>
                <w:lang w:val="en-US"/>
              </w:rPr>
            </w:pPr>
            <w:r>
              <w:rPr>
                <w:rFonts w:ascii="Times New Roman" w:hAnsi="Times New Roman" w:cs="Times New Roman"/>
                <w:lang w:val="en-US"/>
              </w:rPr>
              <w:t>10:30</w:t>
            </w:r>
          </w:p>
        </w:tc>
        <w:tc>
          <w:tcPr>
            <w:tcW w:w="3795" w:type="dxa"/>
          </w:tcPr>
          <w:p w14:paraId="78002549" w14:textId="77777777" w:rsidR="0066335C" w:rsidRDefault="0066335C" w:rsidP="0066335C">
            <w:pPr>
              <w:jc w:val="both"/>
              <w:rPr>
                <w:rFonts w:ascii="Times New Roman" w:hAnsi="Times New Roman" w:cs="Times New Roman"/>
                <w:lang w:val="en-US"/>
              </w:rPr>
            </w:pPr>
            <w:r>
              <w:rPr>
                <w:rFonts w:ascii="Times New Roman" w:hAnsi="Times New Roman" w:cs="Times New Roman"/>
                <w:lang w:val="en-US"/>
              </w:rPr>
              <w:t>Lumbar puncture</w:t>
            </w:r>
          </w:p>
        </w:tc>
        <w:tc>
          <w:tcPr>
            <w:tcW w:w="3957" w:type="dxa"/>
          </w:tcPr>
          <w:p w14:paraId="38A34EFE" w14:textId="7C0AD1ED" w:rsidR="0066335C" w:rsidRDefault="0066335C" w:rsidP="0066335C">
            <w:pPr>
              <w:rPr>
                <w:rFonts w:ascii="Times New Roman" w:hAnsi="Times New Roman" w:cs="Times New Roman"/>
                <w:lang w:val="en-US"/>
              </w:rPr>
            </w:pPr>
            <w:r>
              <w:rPr>
                <w:rFonts w:ascii="Times New Roman" w:hAnsi="Times New Roman" w:cs="Times New Roman"/>
                <w:lang w:val="en-US"/>
              </w:rPr>
              <w:t xml:space="preserve">Blood samples </w:t>
            </w:r>
          </w:p>
          <w:p w14:paraId="6C1A2848" w14:textId="77777777" w:rsidR="0066335C" w:rsidRDefault="0066335C" w:rsidP="0066335C">
            <w:pPr>
              <w:rPr>
                <w:rFonts w:ascii="Times New Roman" w:hAnsi="Times New Roman" w:cs="Times New Roman"/>
                <w:lang w:val="en-US"/>
              </w:rPr>
            </w:pPr>
          </w:p>
        </w:tc>
      </w:tr>
      <w:tr w:rsidR="0066335C" w14:paraId="1937A256" w14:textId="77777777" w:rsidTr="0066335C">
        <w:tc>
          <w:tcPr>
            <w:tcW w:w="1870" w:type="dxa"/>
          </w:tcPr>
          <w:p w14:paraId="02F1C36B" w14:textId="77777777" w:rsidR="0066335C" w:rsidRDefault="0066335C" w:rsidP="0066335C">
            <w:pPr>
              <w:jc w:val="both"/>
              <w:rPr>
                <w:rFonts w:ascii="Times New Roman" w:hAnsi="Times New Roman" w:cs="Times New Roman"/>
                <w:lang w:val="en-US"/>
              </w:rPr>
            </w:pPr>
            <w:r>
              <w:rPr>
                <w:rFonts w:ascii="Times New Roman" w:hAnsi="Times New Roman" w:cs="Times New Roman"/>
                <w:lang w:val="en-US"/>
              </w:rPr>
              <w:t>11:00</w:t>
            </w:r>
          </w:p>
        </w:tc>
        <w:tc>
          <w:tcPr>
            <w:tcW w:w="3795" w:type="dxa"/>
          </w:tcPr>
          <w:p w14:paraId="0FE283B1" w14:textId="77777777" w:rsidR="0066335C" w:rsidRDefault="0066335C" w:rsidP="0066335C">
            <w:pPr>
              <w:jc w:val="both"/>
              <w:rPr>
                <w:rFonts w:ascii="Times New Roman" w:hAnsi="Times New Roman" w:cs="Times New Roman"/>
                <w:lang w:val="en-US"/>
              </w:rPr>
            </w:pPr>
            <w:r>
              <w:rPr>
                <w:rFonts w:ascii="Times New Roman" w:hAnsi="Times New Roman" w:cs="Times New Roman"/>
                <w:lang w:val="en-US"/>
              </w:rPr>
              <w:t>Lunch break</w:t>
            </w:r>
          </w:p>
        </w:tc>
        <w:tc>
          <w:tcPr>
            <w:tcW w:w="3957" w:type="dxa"/>
          </w:tcPr>
          <w:p w14:paraId="7FE2CA08" w14:textId="77777777" w:rsidR="0066335C" w:rsidRDefault="0066335C" w:rsidP="0066335C">
            <w:pPr>
              <w:jc w:val="both"/>
              <w:rPr>
                <w:rFonts w:ascii="Times New Roman" w:hAnsi="Times New Roman" w:cs="Times New Roman"/>
                <w:lang w:val="en-US"/>
              </w:rPr>
            </w:pPr>
            <w:r>
              <w:rPr>
                <w:rFonts w:ascii="Times New Roman" w:hAnsi="Times New Roman" w:cs="Times New Roman"/>
                <w:lang w:val="en-US"/>
              </w:rPr>
              <w:t>Lumbar puncture</w:t>
            </w:r>
          </w:p>
          <w:p w14:paraId="3A6D969C" w14:textId="77777777" w:rsidR="0066335C" w:rsidRDefault="0066335C" w:rsidP="0066335C">
            <w:pPr>
              <w:jc w:val="both"/>
              <w:rPr>
                <w:rFonts w:ascii="Times New Roman" w:hAnsi="Times New Roman" w:cs="Times New Roman"/>
                <w:lang w:val="en-US"/>
              </w:rPr>
            </w:pPr>
          </w:p>
        </w:tc>
      </w:tr>
      <w:tr w:rsidR="0066335C" w14:paraId="173E9DFA" w14:textId="77777777" w:rsidTr="0066335C">
        <w:tc>
          <w:tcPr>
            <w:tcW w:w="1870" w:type="dxa"/>
          </w:tcPr>
          <w:p w14:paraId="065B718C" w14:textId="77777777" w:rsidR="0066335C" w:rsidRDefault="0066335C" w:rsidP="0066335C">
            <w:pPr>
              <w:jc w:val="both"/>
              <w:rPr>
                <w:rFonts w:ascii="Times New Roman" w:hAnsi="Times New Roman" w:cs="Times New Roman"/>
                <w:lang w:val="en-US"/>
              </w:rPr>
            </w:pPr>
            <w:r>
              <w:rPr>
                <w:rFonts w:ascii="Times New Roman" w:hAnsi="Times New Roman" w:cs="Times New Roman"/>
                <w:lang w:val="en-US"/>
              </w:rPr>
              <w:t>11:30</w:t>
            </w:r>
          </w:p>
        </w:tc>
        <w:tc>
          <w:tcPr>
            <w:tcW w:w="3795" w:type="dxa"/>
          </w:tcPr>
          <w:p w14:paraId="7D1FB317" w14:textId="47590854" w:rsidR="0066335C" w:rsidRDefault="00DF0C54" w:rsidP="0066335C">
            <w:pPr>
              <w:jc w:val="both"/>
              <w:rPr>
                <w:rFonts w:ascii="Times New Roman" w:hAnsi="Times New Roman" w:cs="Times New Roman"/>
                <w:lang w:val="en-US"/>
              </w:rPr>
            </w:pPr>
            <w:r>
              <w:rPr>
                <w:rFonts w:ascii="Times New Roman" w:hAnsi="Times New Roman" w:cs="Times New Roman"/>
                <w:lang w:val="en-US"/>
              </w:rPr>
              <w:t xml:space="preserve">Psychopathological </w:t>
            </w:r>
            <w:r w:rsidR="0066335C">
              <w:rPr>
                <w:rFonts w:ascii="Times New Roman" w:hAnsi="Times New Roman" w:cs="Times New Roman"/>
                <w:lang w:val="en-US"/>
              </w:rPr>
              <w:t>evaluation</w:t>
            </w:r>
          </w:p>
        </w:tc>
        <w:tc>
          <w:tcPr>
            <w:tcW w:w="3957" w:type="dxa"/>
          </w:tcPr>
          <w:p w14:paraId="44267224" w14:textId="77777777" w:rsidR="0066335C" w:rsidRDefault="0066335C" w:rsidP="0066335C">
            <w:pPr>
              <w:jc w:val="both"/>
              <w:rPr>
                <w:rFonts w:ascii="Times New Roman" w:hAnsi="Times New Roman" w:cs="Times New Roman"/>
                <w:lang w:val="en-US"/>
              </w:rPr>
            </w:pPr>
            <w:r>
              <w:rPr>
                <w:rFonts w:ascii="Times New Roman" w:hAnsi="Times New Roman" w:cs="Times New Roman"/>
                <w:lang w:val="en-US"/>
              </w:rPr>
              <w:t>Cognitive testing</w:t>
            </w:r>
          </w:p>
          <w:p w14:paraId="11F5A16D" w14:textId="77777777" w:rsidR="0066335C" w:rsidRDefault="0066335C" w:rsidP="0066335C">
            <w:pPr>
              <w:jc w:val="both"/>
              <w:rPr>
                <w:rFonts w:ascii="Times New Roman" w:hAnsi="Times New Roman" w:cs="Times New Roman"/>
                <w:lang w:val="en-US"/>
              </w:rPr>
            </w:pPr>
          </w:p>
        </w:tc>
      </w:tr>
      <w:tr w:rsidR="0066335C" w14:paraId="780B67BF" w14:textId="77777777" w:rsidTr="0066335C">
        <w:tc>
          <w:tcPr>
            <w:tcW w:w="1870" w:type="dxa"/>
          </w:tcPr>
          <w:p w14:paraId="583F4F51" w14:textId="77777777" w:rsidR="0066335C" w:rsidRDefault="0066335C" w:rsidP="0066335C">
            <w:pPr>
              <w:jc w:val="both"/>
              <w:rPr>
                <w:rFonts w:ascii="Times New Roman" w:hAnsi="Times New Roman" w:cs="Times New Roman"/>
                <w:lang w:val="en-US"/>
              </w:rPr>
            </w:pPr>
            <w:r>
              <w:rPr>
                <w:rFonts w:ascii="Times New Roman" w:hAnsi="Times New Roman" w:cs="Times New Roman"/>
                <w:lang w:val="en-US"/>
              </w:rPr>
              <w:t>13:00</w:t>
            </w:r>
          </w:p>
        </w:tc>
        <w:tc>
          <w:tcPr>
            <w:tcW w:w="3795" w:type="dxa"/>
          </w:tcPr>
          <w:p w14:paraId="0FD2CBEB" w14:textId="77777777" w:rsidR="0066335C" w:rsidRDefault="0066335C" w:rsidP="0066335C">
            <w:pPr>
              <w:jc w:val="both"/>
              <w:rPr>
                <w:rFonts w:ascii="Times New Roman" w:hAnsi="Times New Roman" w:cs="Times New Roman"/>
                <w:lang w:val="en-US"/>
              </w:rPr>
            </w:pPr>
            <w:r>
              <w:rPr>
                <w:rFonts w:ascii="Times New Roman" w:hAnsi="Times New Roman" w:cs="Times New Roman"/>
                <w:lang w:val="en-US"/>
              </w:rPr>
              <w:t>Cognitive testing</w:t>
            </w:r>
          </w:p>
          <w:p w14:paraId="24E5A2A8" w14:textId="77777777" w:rsidR="0066335C" w:rsidRDefault="0066335C" w:rsidP="0066335C">
            <w:pPr>
              <w:jc w:val="both"/>
              <w:rPr>
                <w:rFonts w:ascii="Times New Roman" w:hAnsi="Times New Roman" w:cs="Times New Roman"/>
                <w:lang w:val="en-US"/>
              </w:rPr>
            </w:pPr>
          </w:p>
        </w:tc>
        <w:tc>
          <w:tcPr>
            <w:tcW w:w="3957" w:type="dxa"/>
          </w:tcPr>
          <w:p w14:paraId="189DC7EC" w14:textId="77777777" w:rsidR="0066335C" w:rsidRDefault="0066335C" w:rsidP="0066335C">
            <w:pPr>
              <w:jc w:val="both"/>
              <w:rPr>
                <w:rFonts w:ascii="Times New Roman" w:hAnsi="Times New Roman" w:cs="Times New Roman"/>
                <w:lang w:val="en-US"/>
              </w:rPr>
            </w:pPr>
          </w:p>
        </w:tc>
      </w:tr>
      <w:tr w:rsidR="0066335C" w14:paraId="6235DF9B" w14:textId="77777777" w:rsidTr="003B373D">
        <w:tc>
          <w:tcPr>
            <w:tcW w:w="1870" w:type="dxa"/>
            <w:tcBorders>
              <w:bottom w:val="single" w:sz="4" w:space="0" w:color="auto"/>
            </w:tcBorders>
          </w:tcPr>
          <w:p w14:paraId="6898015F" w14:textId="77777777" w:rsidR="0066335C" w:rsidRDefault="0066335C" w:rsidP="0066335C">
            <w:pPr>
              <w:jc w:val="both"/>
              <w:rPr>
                <w:rFonts w:ascii="Times New Roman" w:hAnsi="Times New Roman" w:cs="Times New Roman"/>
                <w:lang w:val="en-US"/>
              </w:rPr>
            </w:pPr>
            <w:r>
              <w:rPr>
                <w:rFonts w:ascii="Times New Roman" w:hAnsi="Times New Roman" w:cs="Times New Roman"/>
                <w:lang w:val="en-US"/>
              </w:rPr>
              <w:t>At home*</w:t>
            </w:r>
          </w:p>
        </w:tc>
        <w:tc>
          <w:tcPr>
            <w:tcW w:w="3795" w:type="dxa"/>
            <w:tcBorders>
              <w:bottom w:val="single" w:sz="4" w:space="0" w:color="auto"/>
            </w:tcBorders>
          </w:tcPr>
          <w:p w14:paraId="2A798470" w14:textId="77777777" w:rsidR="0066335C" w:rsidRDefault="0066335C" w:rsidP="0066335C">
            <w:pPr>
              <w:jc w:val="both"/>
              <w:rPr>
                <w:rFonts w:ascii="Times New Roman" w:hAnsi="Times New Roman" w:cs="Times New Roman"/>
                <w:lang w:val="en-US"/>
              </w:rPr>
            </w:pPr>
            <w:r>
              <w:rPr>
                <w:rFonts w:ascii="Times New Roman" w:hAnsi="Times New Roman" w:cs="Times New Roman"/>
                <w:lang w:val="en-US"/>
              </w:rPr>
              <w:t>Fecal sample</w:t>
            </w:r>
          </w:p>
        </w:tc>
        <w:tc>
          <w:tcPr>
            <w:tcW w:w="3957" w:type="dxa"/>
            <w:tcBorders>
              <w:bottom w:val="single" w:sz="4" w:space="0" w:color="auto"/>
            </w:tcBorders>
          </w:tcPr>
          <w:p w14:paraId="12DA77E2" w14:textId="77777777" w:rsidR="0066335C" w:rsidRDefault="0066335C" w:rsidP="0066335C">
            <w:pPr>
              <w:jc w:val="both"/>
              <w:rPr>
                <w:rFonts w:ascii="Times New Roman" w:hAnsi="Times New Roman" w:cs="Times New Roman"/>
                <w:lang w:val="en-US"/>
              </w:rPr>
            </w:pPr>
            <w:r>
              <w:rPr>
                <w:rFonts w:ascii="Times New Roman" w:hAnsi="Times New Roman" w:cs="Times New Roman"/>
                <w:lang w:val="en-US"/>
              </w:rPr>
              <w:t>Fecal sample</w:t>
            </w:r>
          </w:p>
        </w:tc>
      </w:tr>
      <w:tr w:rsidR="003B6FEC" w:rsidRPr="008F05FF" w14:paraId="5A70CC34" w14:textId="77777777" w:rsidTr="003B373D">
        <w:tc>
          <w:tcPr>
            <w:tcW w:w="9622" w:type="dxa"/>
            <w:gridSpan w:val="3"/>
            <w:tcBorders>
              <w:top w:val="single" w:sz="4" w:space="0" w:color="auto"/>
              <w:bottom w:val="single" w:sz="4" w:space="0" w:color="auto"/>
            </w:tcBorders>
          </w:tcPr>
          <w:p w14:paraId="354CB2B6" w14:textId="6E7E2EDB" w:rsidR="003B6FEC" w:rsidRPr="003B373D" w:rsidRDefault="003B6FEC" w:rsidP="0066335C">
            <w:pPr>
              <w:jc w:val="both"/>
              <w:rPr>
                <w:rFonts w:ascii="Times New Roman" w:hAnsi="Times New Roman" w:cs="Times New Roman"/>
                <w:sz w:val="20"/>
                <w:szCs w:val="20"/>
                <w:lang w:val="en-US"/>
              </w:rPr>
            </w:pPr>
            <w:r w:rsidRPr="003B373D">
              <w:rPr>
                <w:rFonts w:ascii="Times New Roman" w:hAnsi="Times New Roman" w:cs="Times New Roman"/>
                <w:sz w:val="20"/>
                <w:szCs w:val="20"/>
                <w:lang w:val="en-US"/>
              </w:rPr>
              <w:t xml:space="preserve">*The fecal sample can be collected at the CORE facility if the participant prefers so. </w:t>
            </w:r>
          </w:p>
        </w:tc>
      </w:tr>
    </w:tbl>
    <w:p w14:paraId="1A64814F" w14:textId="77777777" w:rsidR="006131BA" w:rsidRDefault="006131BA" w:rsidP="002767C0">
      <w:pPr>
        <w:spacing w:line="480" w:lineRule="auto"/>
        <w:jc w:val="both"/>
        <w:rPr>
          <w:rFonts w:ascii="Times New Roman" w:hAnsi="Times New Roman" w:cs="Times New Roman"/>
          <w:lang w:val="en-US"/>
        </w:rPr>
      </w:pPr>
    </w:p>
    <w:p w14:paraId="1CC16DFF" w14:textId="77777777" w:rsidR="006131BA" w:rsidRDefault="006131BA" w:rsidP="002767C0">
      <w:pPr>
        <w:spacing w:line="480" w:lineRule="auto"/>
        <w:jc w:val="both"/>
        <w:rPr>
          <w:rFonts w:ascii="Times New Roman" w:hAnsi="Times New Roman" w:cs="Times New Roman"/>
          <w:b/>
          <w:bCs/>
          <w:i/>
          <w:iCs/>
          <w:lang w:val="en-US"/>
        </w:rPr>
      </w:pPr>
      <w:r>
        <w:rPr>
          <w:rFonts w:ascii="Times New Roman" w:hAnsi="Times New Roman" w:cs="Times New Roman"/>
          <w:b/>
          <w:bCs/>
          <w:i/>
          <w:iCs/>
          <w:lang w:val="en-US"/>
        </w:rPr>
        <w:t>3.2 Patient transport to the facility</w:t>
      </w:r>
    </w:p>
    <w:p w14:paraId="43A58F40" w14:textId="28EAD517" w:rsidR="00750DAD" w:rsidRDefault="006131BA" w:rsidP="002767C0">
      <w:pPr>
        <w:spacing w:line="480" w:lineRule="auto"/>
        <w:jc w:val="both"/>
        <w:rPr>
          <w:rFonts w:ascii="Times New Roman" w:hAnsi="Times New Roman" w:cs="Times New Roman"/>
          <w:lang w:val="en-US"/>
        </w:rPr>
      </w:pPr>
      <w:r>
        <w:rPr>
          <w:rFonts w:ascii="Times New Roman" w:hAnsi="Times New Roman" w:cs="Times New Roman"/>
          <w:lang w:val="en-US"/>
        </w:rPr>
        <w:t>All patients will be offered transport by taxa forth and back to the facility</w:t>
      </w:r>
      <w:r w:rsidR="0000202C">
        <w:rPr>
          <w:rFonts w:ascii="Times New Roman" w:hAnsi="Times New Roman" w:cs="Times New Roman"/>
          <w:lang w:val="en-US"/>
        </w:rPr>
        <w:t xml:space="preserve"> to minimize discomfort from participation</w:t>
      </w:r>
      <w:r>
        <w:rPr>
          <w:rFonts w:ascii="Times New Roman" w:hAnsi="Times New Roman" w:cs="Times New Roman"/>
          <w:lang w:val="en-US"/>
        </w:rPr>
        <w:t xml:space="preserve">. </w:t>
      </w:r>
    </w:p>
    <w:p w14:paraId="41756C42" w14:textId="77777777" w:rsidR="00BC2F96" w:rsidRDefault="00BC2F96" w:rsidP="002767C0">
      <w:pPr>
        <w:spacing w:line="480" w:lineRule="auto"/>
        <w:jc w:val="both"/>
        <w:rPr>
          <w:rFonts w:ascii="Times New Roman" w:hAnsi="Times New Roman" w:cs="Times New Roman"/>
          <w:lang w:val="en-US"/>
        </w:rPr>
      </w:pPr>
    </w:p>
    <w:p w14:paraId="50C6E9EE" w14:textId="77777777" w:rsidR="00333E8F" w:rsidRDefault="00333E8F" w:rsidP="002767C0">
      <w:pPr>
        <w:spacing w:line="480" w:lineRule="auto"/>
        <w:jc w:val="both"/>
        <w:rPr>
          <w:rFonts w:ascii="Times New Roman" w:hAnsi="Times New Roman" w:cs="Times New Roman"/>
          <w:b/>
          <w:bCs/>
          <w:lang w:val="en-US"/>
        </w:rPr>
      </w:pPr>
      <w:r>
        <w:rPr>
          <w:rFonts w:ascii="Times New Roman" w:hAnsi="Times New Roman" w:cs="Times New Roman"/>
          <w:b/>
          <w:bCs/>
          <w:lang w:val="en-US"/>
        </w:rPr>
        <w:t>4. Biological samples</w:t>
      </w:r>
    </w:p>
    <w:p w14:paraId="7A093403" w14:textId="77777777" w:rsidR="00333E8F" w:rsidRPr="00376D56" w:rsidRDefault="00376D56" w:rsidP="002767C0">
      <w:pPr>
        <w:spacing w:line="480" w:lineRule="auto"/>
        <w:jc w:val="both"/>
        <w:rPr>
          <w:rFonts w:ascii="Times New Roman" w:hAnsi="Times New Roman" w:cs="Times New Roman"/>
          <w:b/>
          <w:bCs/>
          <w:i/>
          <w:iCs/>
          <w:lang w:val="en-US"/>
        </w:rPr>
      </w:pPr>
      <w:r>
        <w:rPr>
          <w:rFonts w:ascii="Times New Roman" w:hAnsi="Times New Roman" w:cs="Times New Roman"/>
          <w:b/>
          <w:bCs/>
          <w:i/>
          <w:iCs/>
          <w:lang w:val="en-US"/>
        </w:rPr>
        <w:t>4.1 Blood samples</w:t>
      </w:r>
    </w:p>
    <w:p w14:paraId="4E1D4E26" w14:textId="705D3D06" w:rsidR="008A6C73" w:rsidRPr="004D5AA8" w:rsidRDefault="008A6C73" w:rsidP="008A6C73">
      <w:pPr>
        <w:pStyle w:val="Normal1"/>
        <w:numPr>
          <w:ilvl w:val="0"/>
          <w:numId w:val="1"/>
        </w:numPr>
        <w:spacing w:line="360" w:lineRule="auto"/>
        <w:jc w:val="both"/>
        <w:rPr>
          <w:rFonts w:ascii="Times New Roman" w:hAnsi="Times New Roman" w:cs="Times New Roman"/>
          <w:sz w:val="24"/>
          <w:szCs w:val="24"/>
          <w:lang w:val="en-US"/>
        </w:rPr>
      </w:pPr>
      <w:r w:rsidRPr="004D5AA8">
        <w:rPr>
          <w:rFonts w:ascii="Times New Roman" w:hAnsi="Times New Roman" w:cs="Times New Roman"/>
          <w:sz w:val="24"/>
          <w:szCs w:val="24"/>
          <w:lang w:val="en-US"/>
        </w:rPr>
        <w:t>The patient is seated in a comfortable way (laid down if preferred)</w:t>
      </w:r>
      <w:r w:rsidR="003B6FEC" w:rsidRPr="004D5AA8" w:rsidDel="003B6FEC">
        <w:rPr>
          <w:rFonts w:ascii="Times New Roman" w:hAnsi="Times New Roman" w:cs="Times New Roman"/>
          <w:sz w:val="24"/>
          <w:szCs w:val="24"/>
          <w:lang w:val="en-US"/>
        </w:rPr>
        <w:t xml:space="preserve"> </w:t>
      </w:r>
    </w:p>
    <w:p w14:paraId="554BF9C5" w14:textId="77777777" w:rsidR="008A6C73" w:rsidRPr="004D5AA8" w:rsidRDefault="008A6C73" w:rsidP="008A6C73">
      <w:pPr>
        <w:pStyle w:val="Normal1"/>
        <w:numPr>
          <w:ilvl w:val="0"/>
          <w:numId w:val="1"/>
        </w:numPr>
        <w:spacing w:line="360" w:lineRule="auto"/>
        <w:jc w:val="both"/>
        <w:rPr>
          <w:rFonts w:ascii="Times New Roman" w:hAnsi="Times New Roman" w:cs="Times New Roman"/>
          <w:sz w:val="24"/>
          <w:szCs w:val="24"/>
          <w:lang w:val="en-US"/>
        </w:rPr>
      </w:pPr>
      <w:r w:rsidRPr="004D5AA8">
        <w:rPr>
          <w:rFonts w:ascii="Times New Roman" w:hAnsi="Times New Roman" w:cs="Times New Roman"/>
          <w:sz w:val="24"/>
          <w:szCs w:val="24"/>
          <w:lang w:val="en-US"/>
        </w:rPr>
        <w:t>A tourniquet is added to the arm</w:t>
      </w:r>
    </w:p>
    <w:p w14:paraId="5EB9DEF8" w14:textId="77777777" w:rsidR="008A6C73" w:rsidRPr="004D5AA8" w:rsidRDefault="008A6C73" w:rsidP="008A6C73">
      <w:pPr>
        <w:pStyle w:val="Normal1"/>
        <w:numPr>
          <w:ilvl w:val="0"/>
          <w:numId w:val="1"/>
        </w:numPr>
        <w:spacing w:line="360" w:lineRule="auto"/>
        <w:jc w:val="both"/>
        <w:rPr>
          <w:rFonts w:ascii="Times New Roman" w:hAnsi="Times New Roman" w:cs="Times New Roman"/>
          <w:sz w:val="24"/>
          <w:szCs w:val="24"/>
          <w:lang w:val="en-US"/>
        </w:rPr>
      </w:pPr>
      <w:r w:rsidRPr="004D5AA8">
        <w:rPr>
          <w:rFonts w:ascii="Times New Roman" w:hAnsi="Times New Roman" w:cs="Times New Roman"/>
          <w:sz w:val="24"/>
          <w:szCs w:val="24"/>
          <w:lang w:val="en-US"/>
        </w:rPr>
        <w:t>The skin area is cleaned by an 82% ethanol/0,5% chlorhexidine swap (</w:t>
      </w:r>
      <w:proofErr w:type="spellStart"/>
      <w:r w:rsidRPr="004D5AA8">
        <w:rPr>
          <w:rFonts w:ascii="Times New Roman" w:hAnsi="Times New Roman" w:cs="Times New Roman"/>
          <w:sz w:val="24"/>
          <w:szCs w:val="24"/>
          <w:lang w:val="en-US"/>
        </w:rPr>
        <w:t>Alkoholswabs</w:t>
      </w:r>
      <w:proofErr w:type="spellEnd"/>
      <w:r w:rsidRPr="004D5AA8">
        <w:rPr>
          <w:rFonts w:ascii="Times New Roman" w:hAnsi="Times New Roman" w:cs="Times New Roman"/>
          <w:sz w:val="24"/>
          <w:szCs w:val="24"/>
          <w:lang w:val="en-US"/>
        </w:rPr>
        <w:t xml:space="preserve">, </w:t>
      </w:r>
      <w:proofErr w:type="spellStart"/>
      <w:r w:rsidRPr="004D5AA8">
        <w:rPr>
          <w:rFonts w:ascii="Times New Roman" w:hAnsi="Times New Roman" w:cs="Times New Roman"/>
          <w:sz w:val="24"/>
          <w:szCs w:val="24"/>
          <w:lang w:val="en-US"/>
        </w:rPr>
        <w:t>Mediq</w:t>
      </w:r>
      <w:proofErr w:type="spellEnd"/>
      <w:r w:rsidRPr="004D5AA8">
        <w:rPr>
          <w:rFonts w:ascii="Times New Roman" w:hAnsi="Times New Roman" w:cs="Times New Roman"/>
          <w:sz w:val="24"/>
          <w:szCs w:val="24"/>
          <w:lang w:val="en-US"/>
        </w:rPr>
        <w:t xml:space="preserve"> </w:t>
      </w:r>
      <w:proofErr w:type="spellStart"/>
      <w:r w:rsidRPr="004D5AA8">
        <w:rPr>
          <w:rFonts w:ascii="Times New Roman" w:hAnsi="Times New Roman" w:cs="Times New Roman"/>
          <w:sz w:val="24"/>
          <w:szCs w:val="24"/>
          <w:lang w:val="en-US"/>
        </w:rPr>
        <w:t>Danmark</w:t>
      </w:r>
      <w:proofErr w:type="spellEnd"/>
      <w:r w:rsidRPr="004D5AA8">
        <w:rPr>
          <w:rFonts w:ascii="Times New Roman" w:hAnsi="Times New Roman" w:cs="Times New Roman"/>
          <w:sz w:val="24"/>
          <w:szCs w:val="24"/>
          <w:lang w:val="en-US"/>
        </w:rPr>
        <w:t xml:space="preserve">, </w:t>
      </w:r>
      <w:proofErr w:type="spellStart"/>
      <w:r w:rsidRPr="004D5AA8">
        <w:rPr>
          <w:rFonts w:ascii="Times New Roman" w:hAnsi="Times New Roman" w:cs="Times New Roman"/>
          <w:sz w:val="24"/>
          <w:szCs w:val="24"/>
          <w:lang w:val="en-US"/>
        </w:rPr>
        <w:t>Brøndbyvester</w:t>
      </w:r>
      <w:proofErr w:type="spellEnd"/>
      <w:r w:rsidRPr="004D5AA8">
        <w:rPr>
          <w:rFonts w:ascii="Times New Roman" w:hAnsi="Times New Roman" w:cs="Times New Roman"/>
          <w:sz w:val="24"/>
          <w:szCs w:val="24"/>
          <w:lang w:val="en-US"/>
        </w:rPr>
        <w:t>, Denmark)</w:t>
      </w:r>
    </w:p>
    <w:p w14:paraId="1BABB938" w14:textId="77777777" w:rsidR="008A6C73" w:rsidRPr="004D5AA8" w:rsidRDefault="008A6C73" w:rsidP="008A6C73">
      <w:pPr>
        <w:pStyle w:val="Normal1"/>
        <w:numPr>
          <w:ilvl w:val="0"/>
          <w:numId w:val="1"/>
        </w:numPr>
        <w:spacing w:line="360" w:lineRule="auto"/>
        <w:jc w:val="both"/>
        <w:rPr>
          <w:rFonts w:ascii="Times New Roman" w:hAnsi="Times New Roman" w:cs="Times New Roman"/>
          <w:sz w:val="24"/>
          <w:szCs w:val="24"/>
          <w:lang w:val="en-US"/>
        </w:rPr>
      </w:pPr>
      <w:r w:rsidRPr="004D5AA8">
        <w:rPr>
          <w:rFonts w:ascii="Times New Roman" w:hAnsi="Times New Roman" w:cs="Times New Roman"/>
          <w:sz w:val="24"/>
          <w:szCs w:val="24"/>
          <w:lang w:val="en-US"/>
        </w:rPr>
        <w:t>Using a sterile culture swab (BD BBL CultureSwab, BD BBL, Brescia Italy) a swab sample will be taken of the skin above the point where the blood sample will be taken</w:t>
      </w:r>
    </w:p>
    <w:p w14:paraId="25ED6D1E" w14:textId="77777777" w:rsidR="008A6C73" w:rsidRPr="004D5AA8" w:rsidRDefault="008A6C73" w:rsidP="008A6C73">
      <w:pPr>
        <w:pStyle w:val="Normal1"/>
        <w:numPr>
          <w:ilvl w:val="0"/>
          <w:numId w:val="1"/>
        </w:numPr>
        <w:spacing w:line="360" w:lineRule="auto"/>
        <w:jc w:val="both"/>
        <w:rPr>
          <w:rFonts w:ascii="Times New Roman" w:hAnsi="Times New Roman" w:cs="Times New Roman"/>
          <w:sz w:val="24"/>
          <w:szCs w:val="24"/>
          <w:lang w:val="en-US"/>
        </w:rPr>
      </w:pPr>
      <w:r w:rsidRPr="004D5AA8">
        <w:rPr>
          <w:rFonts w:ascii="Times New Roman" w:hAnsi="Times New Roman" w:cs="Times New Roman"/>
          <w:sz w:val="24"/>
          <w:szCs w:val="24"/>
          <w:lang w:val="en-US"/>
        </w:rPr>
        <w:lastRenderedPageBreak/>
        <w:t xml:space="preserve">A SAFETY Blood Collection Set + Holder 21G x ¾’’ (Greiner Bio-One </w:t>
      </w:r>
      <w:proofErr w:type="spellStart"/>
      <w:r w:rsidRPr="004D5AA8">
        <w:rPr>
          <w:rFonts w:ascii="Times New Roman" w:hAnsi="Times New Roman" w:cs="Times New Roman"/>
          <w:sz w:val="24"/>
          <w:szCs w:val="24"/>
          <w:lang w:val="en-US"/>
        </w:rPr>
        <w:t>Gmbh</w:t>
      </w:r>
      <w:proofErr w:type="spellEnd"/>
      <w:r w:rsidRPr="004D5AA8">
        <w:rPr>
          <w:rFonts w:ascii="Times New Roman" w:hAnsi="Times New Roman" w:cs="Times New Roman"/>
          <w:sz w:val="24"/>
          <w:szCs w:val="24"/>
          <w:lang w:val="en-US"/>
        </w:rPr>
        <w:t xml:space="preserve">, </w:t>
      </w:r>
      <w:proofErr w:type="spellStart"/>
      <w:r w:rsidRPr="004D5AA8">
        <w:rPr>
          <w:rFonts w:ascii="Times New Roman" w:hAnsi="Times New Roman" w:cs="Times New Roman"/>
          <w:sz w:val="24"/>
          <w:szCs w:val="24"/>
          <w:lang w:val="en-US"/>
        </w:rPr>
        <w:t>Kreimsmünster</w:t>
      </w:r>
      <w:proofErr w:type="spellEnd"/>
      <w:r w:rsidRPr="004D5AA8">
        <w:rPr>
          <w:rFonts w:ascii="Times New Roman" w:hAnsi="Times New Roman" w:cs="Times New Roman"/>
          <w:sz w:val="24"/>
          <w:szCs w:val="24"/>
          <w:lang w:val="en-US"/>
        </w:rPr>
        <w:t xml:space="preserve">, Austria) needle appropriate for collecting venous blood is used to puncture one of the </w:t>
      </w:r>
      <w:proofErr w:type="spellStart"/>
      <w:r w:rsidRPr="004D5AA8">
        <w:rPr>
          <w:rFonts w:ascii="Times New Roman" w:hAnsi="Times New Roman" w:cs="Times New Roman"/>
          <w:sz w:val="24"/>
          <w:szCs w:val="24"/>
          <w:lang w:val="en-US"/>
        </w:rPr>
        <w:t>venes</w:t>
      </w:r>
      <w:proofErr w:type="spellEnd"/>
      <w:r w:rsidRPr="004D5AA8">
        <w:rPr>
          <w:rFonts w:ascii="Times New Roman" w:hAnsi="Times New Roman" w:cs="Times New Roman"/>
          <w:sz w:val="24"/>
          <w:szCs w:val="24"/>
          <w:lang w:val="en-US"/>
        </w:rPr>
        <w:t xml:space="preserve"> in fossa cubiti</w:t>
      </w:r>
    </w:p>
    <w:p w14:paraId="207FCE39" w14:textId="77777777" w:rsidR="008A6C73" w:rsidRPr="004D5AA8" w:rsidRDefault="008A6C73" w:rsidP="008A6C73">
      <w:pPr>
        <w:pStyle w:val="Normal1"/>
        <w:numPr>
          <w:ilvl w:val="0"/>
          <w:numId w:val="1"/>
        </w:numPr>
        <w:spacing w:line="360" w:lineRule="auto"/>
        <w:jc w:val="both"/>
        <w:rPr>
          <w:rFonts w:ascii="Times New Roman" w:hAnsi="Times New Roman" w:cs="Times New Roman"/>
          <w:sz w:val="24"/>
          <w:szCs w:val="24"/>
          <w:lang w:val="en-US"/>
        </w:rPr>
      </w:pPr>
      <w:r w:rsidRPr="004D5AA8">
        <w:rPr>
          <w:rFonts w:ascii="Times New Roman" w:hAnsi="Times New Roman" w:cs="Times New Roman"/>
          <w:sz w:val="24"/>
          <w:szCs w:val="24"/>
          <w:lang w:val="en-US"/>
        </w:rPr>
        <w:t>The following samples are taken in the following glasses (</w:t>
      </w:r>
      <w:proofErr w:type="spellStart"/>
      <w:r w:rsidRPr="004D5AA8">
        <w:rPr>
          <w:rFonts w:ascii="Times New Roman" w:hAnsi="Times New Roman" w:cs="Times New Roman"/>
          <w:sz w:val="24"/>
          <w:szCs w:val="24"/>
          <w:lang w:val="en-US"/>
        </w:rPr>
        <w:t>Vacuette</w:t>
      </w:r>
      <w:proofErr w:type="spellEnd"/>
      <w:r w:rsidRPr="004D5AA8">
        <w:rPr>
          <w:rFonts w:ascii="Times New Roman" w:hAnsi="Times New Roman" w:cs="Times New Roman"/>
          <w:sz w:val="24"/>
          <w:szCs w:val="24"/>
          <w:lang w:val="en-US"/>
        </w:rPr>
        <w:t xml:space="preserve">® Tube, </w:t>
      </w:r>
      <w:proofErr w:type="spellStart"/>
      <w:r w:rsidRPr="004D5AA8">
        <w:rPr>
          <w:rFonts w:ascii="Times New Roman" w:hAnsi="Times New Roman" w:cs="Times New Roman"/>
          <w:sz w:val="24"/>
          <w:szCs w:val="24"/>
          <w:lang w:val="en-US"/>
        </w:rPr>
        <w:t>Kremsmünster</w:t>
      </w:r>
      <w:proofErr w:type="spellEnd"/>
      <w:r w:rsidRPr="004D5AA8">
        <w:rPr>
          <w:rFonts w:ascii="Times New Roman" w:hAnsi="Times New Roman" w:cs="Times New Roman"/>
          <w:sz w:val="24"/>
          <w:szCs w:val="24"/>
          <w:lang w:val="en-US"/>
        </w:rPr>
        <w:t>, Austria):</w:t>
      </w:r>
    </w:p>
    <w:p w14:paraId="62172EA1" w14:textId="01C6303C" w:rsidR="008A6C73" w:rsidRPr="003F215D" w:rsidRDefault="008A6C73" w:rsidP="008A6C73">
      <w:pPr>
        <w:pStyle w:val="Normal1"/>
        <w:numPr>
          <w:ilvl w:val="1"/>
          <w:numId w:val="1"/>
        </w:numPr>
        <w:spacing w:line="360" w:lineRule="auto"/>
        <w:jc w:val="both"/>
        <w:rPr>
          <w:rFonts w:ascii="Times New Roman" w:hAnsi="Times New Roman" w:cs="Times New Roman"/>
          <w:sz w:val="24"/>
          <w:szCs w:val="24"/>
          <w:lang w:val="da-DK"/>
        </w:rPr>
      </w:pPr>
      <w:r w:rsidRPr="003F215D">
        <w:rPr>
          <w:rFonts w:ascii="Times New Roman" w:hAnsi="Times New Roman" w:cs="Times New Roman"/>
          <w:sz w:val="24"/>
          <w:szCs w:val="24"/>
          <w:lang w:val="da-DK"/>
        </w:rPr>
        <w:t xml:space="preserve">1 x 4 ml </w:t>
      </w:r>
      <w:proofErr w:type="spellStart"/>
      <w:r w:rsidRPr="003F215D">
        <w:rPr>
          <w:rFonts w:ascii="Times New Roman" w:hAnsi="Times New Roman" w:cs="Times New Roman"/>
          <w:sz w:val="24"/>
          <w:szCs w:val="24"/>
          <w:lang w:val="da-DK"/>
        </w:rPr>
        <w:t>Lithium</w:t>
      </w:r>
      <w:proofErr w:type="spellEnd"/>
      <w:r w:rsidRPr="003F215D">
        <w:rPr>
          <w:rFonts w:ascii="Times New Roman" w:hAnsi="Times New Roman" w:cs="Times New Roman"/>
          <w:sz w:val="24"/>
          <w:szCs w:val="24"/>
          <w:lang w:val="da-DK"/>
        </w:rPr>
        <w:t xml:space="preserve"> </w:t>
      </w:r>
      <w:proofErr w:type="spellStart"/>
      <w:r w:rsidRPr="003F215D">
        <w:rPr>
          <w:rFonts w:ascii="Times New Roman" w:hAnsi="Times New Roman" w:cs="Times New Roman"/>
          <w:sz w:val="24"/>
          <w:szCs w:val="24"/>
          <w:lang w:val="da-DK"/>
        </w:rPr>
        <w:t>Heparin</w:t>
      </w:r>
      <w:proofErr w:type="spellEnd"/>
      <w:r w:rsidRPr="003F215D">
        <w:rPr>
          <w:rFonts w:ascii="Times New Roman" w:hAnsi="Times New Roman" w:cs="Times New Roman"/>
          <w:sz w:val="24"/>
          <w:szCs w:val="24"/>
          <w:lang w:val="da-DK"/>
        </w:rPr>
        <w:t xml:space="preserve"> </w:t>
      </w:r>
      <w:proofErr w:type="spellStart"/>
      <w:r w:rsidRPr="003F215D">
        <w:rPr>
          <w:rFonts w:ascii="Times New Roman" w:hAnsi="Times New Roman" w:cs="Times New Roman"/>
          <w:sz w:val="24"/>
          <w:szCs w:val="24"/>
          <w:lang w:val="da-DK"/>
        </w:rPr>
        <w:t>Sep</w:t>
      </w:r>
      <w:proofErr w:type="spellEnd"/>
    </w:p>
    <w:p w14:paraId="2E64D318" w14:textId="31F698D6" w:rsidR="008A6C73" w:rsidRPr="004D5AA8" w:rsidRDefault="008A6C73" w:rsidP="008A6C73">
      <w:pPr>
        <w:pStyle w:val="Normal1"/>
        <w:numPr>
          <w:ilvl w:val="1"/>
          <w:numId w:val="1"/>
        </w:numPr>
        <w:spacing w:line="360" w:lineRule="auto"/>
        <w:jc w:val="both"/>
        <w:rPr>
          <w:rFonts w:ascii="Times New Roman" w:hAnsi="Times New Roman" w:cs="Times New Roman"/>
          <w:sz w:val="24"/>
          <w:szCs w:val="24"/>
          <w:lang w:val="en-US"/>
        </w:rPr>
      </w:pPr>
      <w:r w:rsidRPr="004D5AA8">
        <w:rPr>
          <w:rFonts w:ascii="Times New Roman" w:hAnsi="Times New Roman" w:cs="Times New Roman"/>
          <w:sz w:val="24"/>
          <w:szCs w:val="24"/>
          <w:lang w:val="en-US"/>
        </w:rPr>
        <w:t xml:space="preserve">1 x 2 ml FX Sodium </w:t>
      </w:r>
      <w:proofErr w:type="spellStart"/>
      <w:r w:rsidRPr="004D5AA8">
        <w:rPr>
          <w:rFonts w:ascii="Times New Roman" w:hAnsi="Times New Roman" w:cs="Times New Roman"/>
          <w:sz w:val="24"/>
          <w:szCs w:val="24"/>
          <w:lang w:val="en-US"/>
        </w:rPr>
        <w:t>Fluroide</w:t>
      </w:r>
      <w:proofErr w:type="spellEnd"/>
      <w:r w:rsidRPr="004D5AA8">
        <w:rPr>
          <w:rFonts w:ascii="Times New Roman" w:hAnsi="Times New Roman" w:cs="Times New Roman"/>
          <w:sz w:val="24"/>
          <w:szCs w:val="24"/>
          <w:lang w:val="en-US"/>
        </w:rPr>
        <w:t xml:space="preserve">/Potassium </w:t>
      </w:r>
      <w:proofErr w:type="spellStart"/>
      <w:r w:rsidRPr="004D5AA8">
        <w:rPr>
          <w:rFonts w:ascii="Times New Roman" w:hAnsi="Times New Roman" w:cs="Times New Roman"/>
          <w:sz w:val="24"/>
          <w:szCs w:val="24"/>
          <w:lang w:val="en-US"/>
        </w:rPr>
        <w:t>Oxalata</w:t>
      </w:r>
      <w:proofErr w:type="spellEnd"/>
    </w:p>
    <w:p w14:paraId="6D031C2E" w14:textId="71C43EB0" w:rsidR="008A6C73" w:rsidRPr="00376D56" w:rsidRDefault="00376D56" w:rsidP="008A6C73">
      <w:pPr>
        <w:pStyle w:val="Normal1"/>
        <w:numPr>
          <w:ilvl w:val="1"/>
          <w:numId w:val="1"/>
        </w:numPr>
        <w:spacing w:line="360" w:lineRule="auto"/>
        <w:jc w:val="both"/>
        <w:rPr>
          <w:rFonts w:ascii="Times New Roman" w:hAnsi="Times New Roman" w:cs="Times New Roman"/>
          <w:sz w:val="24"/>
          <w:szCs w:val="24"/>
          <w:lang w:val="da-DK"/>
        </w:rPr>
      </w:pPr>
      <w:r>
        <w:rPr>
          <w:rFonts w:ascii="Times New Roman" w:hAnsi="Times New Roman" w:cs="Times New Roman"/>
          <w:sz w:val="24"/>
          <w:szCs w:val="24"/>
          <w:lang w:val="da-DK"/>
        </w:rPr>
        <w:t>2</w:t>
      </w:r>
      <w:r w:rsidR="008A6C73" w:rsidRPr="00376D56">
        <w:rPr>
          <w:rFonts w:ascii="Times New Roman" w:hAnsi="Times New Roman" w:cs="Times New Roman"/>
          <w:sz w:val="24"/>
          <w:szCs w:val="24"/>
          <w:lang w:val="da-DK"/>
        </w:rPr>
        <w:t xml:space="preserve"> x 2 ml K2E K2EDTA</w:t>
      </w:r>
    </w:p>
    <w:p w14:paraId="2B5CF019" w14:textId="5234C672" w:rsidR="008A6C73" w:rsidRPr="004D5AA8" w:rsidRDefault="00376D56" w:rsidP="008A6C73">
      <w:pPr>
        <w:pStyle w:val="Normal1"/>
        <w:numPr>
          <w:ilvl w:val="1"/>
          <w:numId w:val="1"/>
        </w:numPr>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3</w:t>
      </w:r>
      <w:r w:rsidR="008A6C73" w:rsidRPr="004D5AA8">
        <w:rPr>
          <w:rFonts w:ascii="Times New Roman" w:hAnsi="Times New Roman" w:cs="Times New Roman"/>
          <w:sz w:val="24"/>
          <w:szCs w:val="24"/>
          <w:lang w:val="en-US"/>
        </w:rPr>
        <w:t xml:space="preserve"> x 6 ml K3E K3EDTA</w:t>
      </w:r>
    </w:p>
    <w:p w14:paraId="2773AB67" w14:textId="43F06535" w:rsidR="008A6C73" w:rsidRPr="004D5AA8" w:rsidRDefault="00376D56" w:rsidP="008A6C73">
      <w:pPr>
        <w:pStyle w:val="Normal1"/>
        <w:numPr>
          <w:ilvl w:val="1"/>
          <w:numId w:val="1"/>
        </w:numPr>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3</w:t>
      </w:r>
      <w:r w:rsidR="008A6C73" w:rsidRPr="004D5AA8">
        <w:rPr>
          <w:rFonts w:ascii="Times New Roman" w:hAnsi="Times New Roman" w:cs="Times New Roman"/>
          <w:sz w:val="24"/>
          <w:szCs w:val="24"/>
          <w:lang w:val="en-US"/>
        </w:rPr>
        <w:t xml:space="preserve"> x 6 ml Z serum Clot Activator</w:t>
      </w:r>
    </w:p>
    <w:p w14:paraId="1B834A5D" w14:textId="420D5553" w:rsidR="008A6C73" w:rsidRPr="004D5AA8" w:rsidRDefault="008A6C73" w:rsidP="008A6C73">
      <w:pPr>
        <w:pStyle w:val="Normal1"/>
        <w:numPr>
          <w:ilvl w:val="0"/>
          <w:numId w:val="1"/>
        </w:numPr>
        <w:spacing w:line="360" w:lineRule="auto"/>
        <w:jc w:val="both"/>
        <w:rPr>
          <w:rFonts w:ascii="Times New Roman" w:hAnsi="Times New Roman" w:cs="Times New Roman"/>
          <w:sz w:val="24"/>
          <w:szCs w:val="24"/>
          <w:lang w:val="en-US"/>
        </w:rPr>
      </w:pPr>
      <w:r w:rsidRPr="004D5AA8">
        <w:rPr>
          <w:rFonts w:ascii="Times New Roman" w:hAnsi="Times New Roman" w:cs="Times New Roman"/>
          <w:sz w:val="24"/>
          <w:szCs w:val="24"/>
          <w:lang w:val="en-US"/>
        </w:rPr>
        <w:t>All glasses will be labeled immediately after collection for later identification (PSYCH-FLAME identification ID, name, CRN)</w:t>
      </w:r>
    </w:p>
    <w:p w14:paraId="16C89141" w14:textId="43FAFD19" w:rsidR="008A6C73" w:rsidRPr="004D5AA8" w:rsidRDefault="008A6C73" w:rsidP="008A6C73">
      <w:pPr>
        <w:pStyle w:val="Normal1"/>
        <w:numPr>
          <w:ilvl w:val="0"/>
          <w:numId w:val="1"/>
        </w:numPr>
        <w:spacing w:line="360" w:lineRule="auto"/>
        <w:jc w:val="both"/>
        <w:rPr>
          <w:rFonts w:ascii="Times New Roman" w:hAnsi="Times New Roman" w:cs="Times New Roman"/>
          <w:sz w:val="24"/>
          <w:szCs w:val="24"/>
          <w:lang w:val="en-US"/>
        </w:rPr>
      </w:pPr>
      <w:r w:rsidRPr="004D5AA8">
        <w:rPr>
          <w:rFonts w:ascii="Times New Roman" w:hAnsi="Times New Roman" w:cs="Times New Roman"/>
          <w:sz w:val="24"/>
          <w:szCs w:val="24"/>
          <w:lang w:val="en-US"/>
        </w:rPr>
        <w:t xml:space="preserve">The tourniquet is removed, and the needle is retracted </w:t>
      </w:r>
    </w:p>
    <w:p w14:paraId="27791852" w14:textId="77777777" w:rsidR="008A6C73" w:rsidRPr="004D5AA8" w:rsidRDefault="008A6C73" w:rsidP="008A6C73">
      <w:pPr>
        <w:pStyle w:val="Normal1"/>
        <w:numPr>
          <w:ilvl w:val="0"/>
          <w:numId w:val="1"/>
        </w:numPr>
        <w:spacing w:line="360" w:lineRule="auto"/>
        <w:jc w:val="both"/>
        <w:rPr>
          <w:rFonts w:ascii="Times New Roman" w:hAnsi="Times New Roman" w:cs="Times New Roman"/>
          <w:sz w:val="24"/>
          <w:szCs w:val="24"/>
          <w:lang w:val="en-US"/>
        </w:rPr>
      </w:pPr>
      <w:r w:rsidRPr="004D5AA8">
        <w:rPr>
          <w:rFonts w:ascii="Times New Roman" w:hAnsi="Times New Roman" w:cs="Times New Roman"/>
          <w:sz w:val="24"/>
          <w:szCs w:val="24"/>
          <w:lang w:val="en-US"/>
        </w:rPr>
        <w:t>Any bleeding is stopped with cotton wool</w:t>
      </w:r>
    </w:p>
    <w:p w14:paraId="6BA6D3FC" w14:textId="0ECC93E8" w:rsidR="008A6C73" w:rsidRPr="004D5AA8" w:rsidRDefault="008A6C73" w:rsidP="008A6C73">
      <w:pPr>
        <w:pStyle w:val="Normal1"/>
        <w:numPr>
          <w:ilvl w:val="0"/>
          <w:numId w:val="1"/>
        </w:numPr>
        <w:spacing w:line="360" w:lineRule="auto"/>
        <w:jc w:val="both"/>
        <w:rPr>
          <w:rFonts w:ascii="Times New Roman" w:hAnsi="Times New Roman" w:cs="Times New Roman"/>
          <w:sz w:val="24"/>
          <w:szCs w:val="24"/>
          <w:lang w:val="en-US"/>
        </w:rPr>
      </w:pPr>
      <w:r w:rsidRPr="004D5AA8">
        <w:rPr>
          <w:rFonts w:ascii="Times New Roman" w:hAnsi="Times New Roman" w:cs="Times New Roman"/>
          <w:sz w:val="24"/>
          <w:szCs w:val="24"/>
          <w:lang w:val="en-US"/>
        </w:rPr>
        <w:t>Blood samples are stored at room temperature until CSF samples are available</w:t>
      </w:r>
      <w:r w:rsidR="0014040D">
        <w:rPr>
          <w:rFonts w:ascii="Times New Roman" w:hAnsi="Times New Roman" w:cs="Times New Roman"/>
          <w:sz w:val="24"/>
          <w:szCs w:val="24"/>
          <w:lang w:val="en-US"/>
        </w:rPr>
        <w:t xml:space="preserve"> and</w:t>
      </w:r>
      <w:r w:rsidRPr="004D5AA8">
        <w:rPr>
          <w:rFonts w:ascii="Times New Roman" w:hAnsi="Times New Roman" w:cs="Times New Roman"/>
          <w:sz w:val="24"/>
          <w:szCs w:val="24"/>
          <w:lang w:val="en-US"/>
        </w:rPr>
        <w:t xml:space="preserve"> transported together to </w:t>
      </w:r>
      <w:r w:rsidR="005B417B">
        <w:rPr>
          <w:rFonts w:ascii="Times New Roman" w:hAnsi="Times New Roman" w:cs="Times New Roman"/>
          <w:sz w:val="24"/>
          <w:szCs w:val="24"/>
          <w:lang w:val="en-US"/>
        </w:rPr>
        <w:t xml:space="preserve">Department of Clinical Biochemistry, Rigshospitalet, </w:t>
      </w:r>
      <w:r w:rsidRPr="004D5AA8">
        <w:rPr>
          <w:rFonts w:ascii="Times New Roman" w:hAnsi="Times New Roman" w:cs="Times New Roman"/>
          <w:sz w:val="24"/>
          <w:szCs w:val="24"/>
          <w:lang w:val="en-US"/>
        </w:rPr>
        <w:t xml:space="preserve">University </w:t>
      </w:r>
      <w:r w:rsidR="005B417B">
        <w:rPr>
          <w:rFonts w:ascii="Times New Roman" w:hAnsi="Times New Roman" w:cs="Times New Roman"/>
          <w:sz w:val="24"/>
          <w:szCs w:val="24"/>
          <w:lang w:val="en-US"/>
        </w:rPr>
        <w:t>H</w:t>
      </w:r>
      <w:r w:rsidRPr="004D5AA8">
        <w:rPr>
          <w:rFonts w:ascii="Times New Roman" w:hAnsi="Times New Roman" w:cs="Times New Roman"/>
          <w:sz w:val="24"/>
          <w:szCs w:val="24"/>
          <w:lang w:val="en-US"/>
        </w:rPr>
        <w:t>ospital of Copenhagen</w:t>
      </w:r>
      <w:r w:rsidR="00376D56">
        <w:rPr>
          <w:rFonts w:ascii="Times New Roman" w:hAnsi="Times New Roman" w:cs="Times New Roman"/>
          <w:sz w:val="24"/>
          <w:szCs w:val="24"/>
          <w:lang w:val="en-US"/>
        </w:rPr>
        <w:t xml:space="preserve"> </w:t>
      </w:r>
    </w:p>
    <w:p w14:paraId="7A1F4E59" w14:textId="77777777" w:rsidR="002D1B20" w:rsidRPr="004D5AA8" w:rsidRDefault="002D1B20" w:rsidP="008A6C73">
      <w:pPr>
        <w:pStyle w:val="Normal1"/>
        <w:spacing w:line="360" w:lineRule="auto"/>
        <w:jc w:val="both"/>
        <w:rPr>
          <w:rFonts w:ascii="Times New Roman" w:hAnsi="Times New Roman" w:cs="Times New Roman"/>
          <w:sz w:val="24"/>
          <w:szCs w:val="24"/>
          <w:lang w:val="en-US"/>
        </w:rPr>
      </w:pPr>
    </w:p>
    <w:p w14:paraId="1E0DAA70" w14:textId="77777777" w:rsidR="008A6C73" w:rsidRPr="00376D56" w:rsidRDefault="00376D56" w:rsidP="00376D56">
      <w:pPr>
        <w:spacing w:line="360" w:lineRule="auto"/>
        <w:rPr>
          <w:rFonts w:ascii="Times New Roman" w:hAnsi="Times New Roman" w:cs="Times New Roman"/>
          <w:b/>
          <w:bCs/>
          <w:i/>
          <w:iCs/>
          <w:lang w:val="en-US"/>
        </w:rPr>
      </w:pPr>
      <w:r w:rsidRPr="00376D56">
        <w:rPr>
          <w:rFonts w:ascii="Times New Roman" w:hAnsi="Times New Roman" w:cs="Times New Roman"/>
          <w:b/>
          <w:bCs/>
          <w:i/>
          <w:iCs/>
          <w:lang w:val="en-US"/>
        </w:rPr>
        <w:t xml:space="preserve">4.2 </w:t>
      </w:r>
      <w:r w:rsidR="008A6C73" w:rsidRPr="00376D56">
        <w:rPr>
          <w:rFonts w:ascii="Times New Roman" w:hAnsi="Times New Roman" w:cs="Times New Roman"/>
          <w:b/>
          <w:bCs/>
          <w:i/>
          <w:iCs/>
          <w:lang w:val="en-US"/>
        </w:rPr>
        <w:t>Collection of cerebrospinal fluid</w:t>
      </w:r>
    </w:p>
    <w:p w14:paraId="0D505924" w14:textId="5952ED5E" w:rsidR="008A6C73" w:rsidRPr="004D5AA8" w:rsidRDefault="008A6C73" w:rsidP="00376D56">
      <w:pPr>
        <w:pStyle w:val="Normal1"/>
        <w:spacing w:line="360" w:lineRule="auto"/>
        <w:jc w:val="both"/>
        <w:rPr>
          <w:rFonts w:ascii="Times New Roman" w:hAnsi="Times New Roman" w:cs="Times New Roman"/>
          <w:sz w:val="24"/>
          <w:szCs w:val="24"/>
          <w:lang w:val="en-US"/>
        </w:rPr>
      </w:pPr>
      <w:r w:rsidRPr="004D5AA8">
        <w:rPr>
          <w:rFonts w:ascii="Times New Roman" w:hAnsi="Times New Roman" w:cs="Times New Roman"/>
          <w:sz w:val="24"/>
          <w:szCs w:val="24"/>
          <w:lang w:val="en-US"/>
        </w:rPr>
        <w:t>After it has been clarified by examination (questions and neurological examination) that there are no contra</w:t>
      </w:r>
      <w:r w:rsidR="001628A3">
        <w:rPr>
          <w:rFonts w:ascii="Times New Roman" w:hAnsi="Times New Roman" w:cs="Times New Roman"/>
          <w:sz w:val="24"/>
          <w:szCs w:val="24"/>
          <w:lang w:val="en-US"/>
        </w:rPr>
        <w:t>-</w:t>
      </w:r>
      <w:r w:rsidRPr="004D5AA8">
        <w:rPr>
          <w:rFonts w:ascii="Times New Roman" w:hAnsi="Times New Roman" w:cs="Times New Roman"/>
          <w:sz w:val="24"/>
          <w:szCs w:val="24"/>
          <w:lang w:val="en-US"/>
        </w:rPr>
        <w:t>indications to lumbar puncture, and the blood samples ha</w:t>
      </w:r>
      <w:r w:rsidR="00485E59">
        <w:rPr>
          <w:rFonts w:ascii="Times New Roman" w:hAnsi="Times New Roman" w:cs="Times New Roman"/>
          <w:sz w:val="24"/>
          <w:szCs w:val="24"/>
          <w:lang w:val="en-US"/>
        </w:rPr>
        <w:t>ve</w:t>
      </w:r>
      <w:r w:rsidRPr="004D5AA8">
        <w:rPr>
          <w:rFonts w:ascii="Times New Roman" w:hAnsi="Times New Roman" w:cs="Times New Roman"/>
          <w:sz w:val="24"/>
          <w:szCs w:val="24"/>
          <w:lang w:val="en-US"/>
        </w:rPr>
        <w:t xml:space="preserve"> been collected, lumbar puncture will be carried out according to current consensus.</w:t>
      </w:r>
      <w:r w:rsidR="00EC2E43">
        <w:rPr>
          <w:rFonts w:ascii="Times New Roman" w:hAnsi="Times New Roman" w:cs="Times New Roman"/>
          <w:sz w:val="24"/>
          <w:szCs w:val="24"/>
          <w:lang w:val="en-US"/>
        </w:rPr>
        <w:t xml:space="preserve"> It will be noted in the database if the participant has taken anxiolytics prior to lumbar puncture. </w:t>
      </w:r>
    </w:p>
    <w:p w14:paraId="5E78745F" w14:textId="77777777" w:rsidR="008A6C73" w:rsidRPr="004D5AA8" w:rsidRDefault="008A6C73" w:rsidP="00376D56">
      <w:pPr>
        <w:pStyle w:val="Normal1"/>
        <w:numPr>
          <w:ilvl w:val="0"/>
          <w:numId w:val="8"/>
        </w:numPr>
        <w:spacing w:line="360" w:lineRule="auto"/>
        <w:jc w:val="both"/>
        <w:rPr>
          <w:rFonts w:ascii="Times New Roman" w:hAnsi="Times New Roman" w:cs="Times New Roman"/>
          <w:sz w:val="24"/>
          <w:szCs w:val="24"/>
          <w:lang w:val="en-US"/>
        </w:rPr>
      </w:pPr>
      <w:r w:rsidRPr="004D5AA8">
        <w:rPr>
          <w:rFonts w:ascii="Times New Roman" w:hAnsi="Times New Roman" w:cs="Times New Roman"/>
          <w:sz w:val="24"/>
          <w:szCs w:val="24"/>
          <w:lang w:val="en-US"/>
        </w:rPr>
        <w:t>The procedure will be explained in detail to the participant, including the risks following lumbar puncture (post lumbar headache, infection and bleeding)</w:t>
      </w:r>
    </w:p>
    <w:p w14:paraId="4E15467D" w14:textId="5A604609" w:rsidR="008A6C73" w:rsidRPr="004D5AA8" w:rsidRDefault="008A6C73" w:rsidP="00376D56">
      <w:pPr>
        <w:pStyle w:val="Normal1"/>
        <w:numPr>
          <w:ilvl w:val="0"/>
          <w:numId w:val="8"/>
        </w:numPr>
        <w:spacing w:line="360" w:lineRule="auto"/>
        <w:jc w:val="both"/>
        <w:rPr>
          <w:rFonts w:ascii="Times New Roman" w:hAnsi="Times New Roman" w:cs="Times New Roman"/>
          <w:sz w:val="24"/>
          <w:szCs w:val="24"/>
          <w:lang w:val="en-US"/>
        </w:rPr>
      </w:pPr>
      <w:r w:rsidRPr="004D5AA8">
        <w:rPr>
          <w:rFonts w:ascii="Times New Roman" w:hAnsi="Times New Roman" w:cs="Times New Roman"/>
          <w:sz w:val="24"/>
          <w:szCs w:val="24"/>
          <w:lang w:val="en-US"/>
        </w:rPr>
        <w:t xml:space="preserve">The patient is put in lateral decubitus position with approximately 100-degree flexed hip. It is made sure that the patient is comfortable. Parallelism of the anterior superior cristae </w:t>
      </w:r>
      <w:proofErr w:type="spellStart"/>
      <w:r w:rsidRPr="004D5AA8">
        <w:rPr>
          <w:rFonts w:ascii="Times New Roman" w:hAnsi="Times New Roman" w:cs="Times New Roman"/>
          <w:sz w:val="24"/>
          <w:szCs w:val="24"/>
          <w:lang w:val="en-US"/>
        </w:rPr>
        <w:t>iliacae</w:t>
      </w:r>
      <w:proofErr w:type="spellEnd"/>
      <w:r w:rsidRPr="004D5AA8">
        <w:rPr>
          <w:rFonts w:ascii="Times New Roman" w:hAnsi="Times New Roman" w:cs="Times New Roman"/>
          <w:sz w:val="24"/>
          <w:szCs w:val="24"/>
          <w:lang w:val="en-US"/>
        </w:rPr>
        <w:t xml:space="preserve"> spines, knees, and shoulders are sought. </w:t>
      </w:r>
      <w:r w:rsidR="00376D56">
        <w:rPr>
          <w:rFonts w:ascii="Times New Roman" w:hAnsi="Times New Roman" w:cs="Times New Roman"/>
          <w:sz w:val="24"/>
          <w:szCs w:val="24"/>
          <w:lang w:val="en-US"/>
        </w:rPr>
        <w:t xml:space="preserve">If it appears difficult to </w:t>
      </w:r>
      <w:r w:rsidR="000E68A5">
        <w:rPr>
          <w:rFonts w:ascii="Times New Roman" w:hAnsi="Times New Roman" w:cs="Times New Roman"/>
          <w:sz w:val="24"/>
          <w:szCs w:val="24"/>
          <w:lang w:val="en-US"/>
        </w:rPr>
        <w:t xml:space="preserve">perform the </w:t>
      </w:r>
      <w:r w:rsidR="00376D56">
        <w:rPr>
          <w:rFonts w:ascii="Times New Roman" w:hAnsi="Times New Roman" w:cs="Times New Roman"/>
          <w:sz w:val="24"/>
          <w:szCs w:val="24"/>
          <w:lang w:val="en-US"/>
        </w:rPr>
        <w:t>lumbar puncture in this position</w:t>
      </w:r>
      <w:r w:rsidR="00485E59">
        <w:rPr>
          <w:rFonts w:ascii="Times New Roman" w:hAnsi="Times New Roman" w:cs="Times New Roman"/>
          <w:sz w:val="24"/>
          <w:szCs w:val="24"/>
          <w:lang w:val="en-US"/>
        </w:rPr>
        <w:t>,</w:t>
      </w:r>
      <w:r w:rsidR="00376D56">
        <w:rPr>
          <w:rFonts w:ascii="Times New Roman" w:hAnsi="Times New Roman" w:cs="Times New Roman"/>
          <w:sz w:val="24"/>
          <w:szCs w:val="24"/>
          <w:lang w:val="en-US"/>
        </w:rPr>
        <w:t xml:space="preserve"> the patient will be in </w:t>
      </w:r>
      <w:r w:rsidR="000E68A5">
        <w:rPr>
          <w:rFonts w:ascii="Times New Roman" w:hAnsi="Times New Roman" w:cs="Times New Roman"/>
          <w:sz w:val="24"/>
          <w:szCs w:val="24"/>
          <w:lang w:val="en-US"/>
        </w:rPr>
        <w:t xml:space="preserve">a seated </w:t>
      </w:r>
      <w:r w:rsidR="00376D56">
        <w:rPr>
          <w:rFonts w:ascii="Times New Roman" w:hAnsi="Times New Roman" w:cs="Times New Roman"/>
          <w:sz w:val="24"/>
          <w:szCs w:val="24"/>
          <w:lang w:val="en-US"/>
        </w:rPr>
        <w:t xml:space="preserve">position instead. </w:t>
      </w:r>
      <w:r w:rsidR="000E68A5">
        <w:rPr>
          <w:rFonts w:ascii="Times New Roman" w:hAnsi="Times New Roman" w:cs="Times New Roman"/>
          <w:sz w:val="24"/>
          <w:szCs w:val="24"/>
          <w:lang w:val="en-US"/>
        </w:rPr>
        <w:t xml:space="preserve">The </w:t>
      </w:r>
      <w:r w:rsidR="00376D56">
        <w:rPr>
          <w:rFonts w:ascii="Times New Roman" w:hAnsi="Times New Roman" w:cs="Times New Roman"/>
          <w:sz w:val="24"/>
          <w:szCs w:val="24"/>
          <w:lang w:val="en-US"/>
        </w:rPr>
        <w:t xml:space="preserve">position will be noted in the database.  </w:t>
      </w:r>
    </w:p>
    <w:p w14:paraId="213E0B6B" w14:textId="77777777" w:rsidR="008A6C73" w:rsidRPr="004D5AA8" w:rsidRDefault="008A6C73" w:rsidP="00376D56">
      <w:pPr>
        <w:pStyle w:val="Normal1"/>
        <w:numPr>
          <w:ilvl w:val="0"/>
          <w:numId w:val="8"/>
        </w:numPr>
        <w:spacing w:line="360" w:lineRule="auto"/>
        <w:jc w:val="both"/>
        <w:rPr>
          <w:rFonts w:ascii="Times New Roman" w:hAnsi="Times New Roman" w:cs="Times New Roman"/>
          <w:sz w:val="24"/>
          <w:szCs w:val="24"/>
          <w:lang w:val="en-US"/>
        </w:rPr>
      </w:pPr>
      <w:r w:rsidRPr="004D5AA8">
        <w:rPr>
          <w:rFonts w:ascii="Times New Roman" w:hAnsi="Times New Roman" w:cs="Times New Roman"/>
          <w:sz w:val="24"/>
          <w:szCs w:val="24"/>
          <w:lang w:val="en-US"/>
        </w:rPr>
        <w:t xml:space="preserve">The lower back is inspected and the L4 spinous process is identified by measuring from the upper part of the hips. </w:t>
      </w:r>
    </w:p>
    <w:p w14:paraId="6448D1D3" w14:textId="4D80C74F" w:rsidR="008A6C73" w:rsidRDefault="008A6C73" w:rsidP="00376D56">
      <w:pPr>
        <w:pStyle w:val="Normal1"/>
        <w:numPr>
          <w:ilvl w:val="0"/>
          <w:numId w:val="8"/>
        </w:numPr>
        <w:spacing w:line="360" w:lineRule="auto"/>
        <w:jc w:val="both"/>
        <w:rPr>
          <w:rFonts w:ascii="Times New Roman" w:hAnsi="Times New Roman" w:cs="Times New Roman"/>
          <w:sz w:val="24"/>
          <w:szCs w:val="24"/>
          <w:lang w:val="en-US"/>
        </w:rPr>
      </w:pPr>
      <w:r w:rsidRPr="004D5AA8">
        <w:rPr>
          <w:rFonts w:ascii="Times New Roman" w:hAnsi="Times New Roman" w:cs="Times New Roman"/>
          <w:sz w:val="24"/>
          <w:szCs w:val="24"/>
          <w:lang w:val="en-US"/>
        </w:rPr>
        <w:lastRenderedPageBreak/>
        <w:t xml:space="preserve">The examiner will </w:t>
      </w:r>
      <w:r w:rsidR="000E68A5">
        <w:rPr>
          <w:rFonts w:ascii="Times New Roman" w:hAnsi="Times New Roman" w:cs="Times New Roman"/>
          <w:sz w:val="24"/>
          <w:szCs w:val="24"/>
          <w:lang w:val="en-US"/>
        </w:rPr>
        <w:t>put</w:t>
      </w:r>
      <w:r w:rsidR="000E68A5" w:rsidRPr="004D5AA8">
        <w:rPr>
          <w:rFonts w:ascii="Times New Roman" w:hAnsi="Times New Roman" w:cs="Times New Roman"/>
          <w:sz w:val="24"/>
          <w:szCs w:val="24"/>
          <w:lang w:val="en-US"/>
        </w:rPr>
        <w:t xml:space="preserve"> </w:t>
      </w:r>
      <w:r w:rsidRPr="004D5AA8">
        <w:rPr>
          <w:rFonts w:ascii="Times New Roman" w:hAnsi="Times New Roman" w:cs="Times New Roman"/>
          <w:sz w:val="24"/>
          <w:szCs w:val="24"/>
          <w:lang w:val="en-US"/>
        </w:rPr>
        <w:t>on sterile gloves (</w:t>
      </w:r>
      <w:proofErr w:type="spellStart"/>
      <w:r w:rsidRPr="004D5AA8">
        <w:rPr>
          <w:rFonts w:ascii="Times New Roman" w:hAnsi="Times New Roman" w:cs="Times New Roman"/>
          <w:sz w:val="24"/>
          <w:szCs w:val="24"/>
          <w:lang w:val="en-US"/>
        </w:rPr>
        <w:t>ProFeel</w:t>
      </w:r>
      <w:proofErr w:type="spellEnd"/>
      <w:r w:rsidRPr="004D5AA8">
        <w:rPr>
          <w:rFonts w:ascii="Times New Roman" w:hAnsi="Times New Roman" w:cs="Times New Roman"/>
          <w:sz w:val="24"/>
          <w:szCs w:val="24"/>
          <w:lang w:val="en-US"/>
        </w:rPr>
        <w:t xml:space="preserve">® DHD™ Micro Powder Free Latex Surgical Gloves, WRP, Vienna, Austria) </w:t>
      </w:r>
    </w:p>
    <w:p w14:paraId="58A67034" w14:textId="606B0953" w:rsidR="00376D56" w:rsidRPr="00376D56" w:rsidRDefault="00376D56" w:rsidP="00376D56">
      <w:pPr>
        <w:pStyle w:val="Normal1"/>
        <w:numPr>
          <w:ilvl w:val="0"/>
          <w:numId w:val="8"/>
        </w:numPr>
        <w:spacing w:line="360" w:lineRule="auto"/>
        <w:jc w:val="both"/>
        <w:rPr>
          <w:rFonts w:ascii="Times New Roman" w:hAnsi="Times New Roman" w:cs="Times New Roman"/>
          <w:sz w:val="24"/>
          <w:szCs w:val="24"/>
          <w:lang w:val="en-US"/>
        </w:rPr>
      </w:pPr>
      <w:r w:rsidRPr="004D5AA8">
        <w:rPr>
          <w:rFonts w:ascii="Times New Roman" w:hAnsi="Times New Roman" w:cs="Times New Roman"/>
          <w:sz w:val="24"/>
          <w:szCs w:val="24"/>
          <w:lang w:val="en-US"/>
        </w:rPr>
        <w:t xml:space="preserve">In the meantime, the assistant prepares a sterile area on a suitable table with a Barrier® sterile cover (Barrier, </w:t>
      </w:r>
      <w:proofErr w:type="spellStart"/>
      <w:r w:rsidRPr="004D5AA8">
        <w:rPr>
          <w:rFonts w:ascii="Times New Roman" w:hAnsi="Times New Roman" w:cs="Times New Roman"/>
          <w:sz w:val="24"/>
          <w:szCs w:val="24"/>
          <w:lang w:val="en-US"/>
        </w:rPr>
        <w:t>Göteborg</w:t>
      </w:r>
      <w:proofErr w:type="spellEnd"/>
      <w:r w:rsidRPr="004D5AA8">
        <w:rPr>
          <w:rFonts w:ascii="Times New Roman" w:hAnsi="Times New Roman" w:cs="Times New Roman"/>
          <w:sz w:val="24"/>
          <w:szCs w:val="24"/>
          <w:lang w:val="en-US"/>
        </w:rPr>
        <w:t>, Sweden). On this, sterile items for the further procedure are placed (see below)</w:t>
      </w:r>
    </w:p>
    <w:p w14:paraId="042B71F5" w14:textId="4CBAFC42" w:rsidR="008A6C73" w:rsidRPr="003B6FEC" w:rsidRDefault="008A6C73" w:rsidP="003B6FEC">
      <w:pPr>
        <w:pStyle w:val="Normal1"/>
        <w:numPr>
          <w:ilvl w:val="0"/>
          <w:numId w:val="8"/>
        </w:numPr>
        <w:spacing w:line="360" w:lineRule="auto"/>
        <w:jc w:val="both"/>
        <w:rPr>
          <w:rFonts w:ascii="Times New Roman" w:hAnsi="Times New Roman" w:cs="Times New Roman"/>
          <w:sz w:val="24"/>
          <w:szCs w:val="24"/>
          <w:lang w:val="en-US"/>
        </w:rPr>
      </w:pPr>
      <w:r w:rsidRPr="004D5AA8">
        <w:rPr>
          <w:rFonts w:ascii="Times New Roman" w:hAnsi="Times New Roman" w:cs="Times New Roman"/>
          <w:sz w:val="24"/>
          <w:szCs w:val="24"/>
          <w:lang w:val="en-US"/>
        </w:rPr>
        <w:t xml:space="preserve">The skin area covering the space between the L3 and L4 or L4 and L5 spinous processes is cleaned by using 0.5% </w:t>
      </w:r>
      <w:proofErr w:type="spellStart"/>
      <w:r w:rsidRPr="004D5AA8">
        <w:rPr>
          <w:rFonts w:ascii="Times New Roman" w:hAnsi="Times New Roman" w:cs="Times New Roman"/>
          <w:sz w:val="24"/>
          <w:szCs w:val="24"/>
          <w:lang w:val="en-US"/>
        </w:rPr>
        <w:t>chlorhexidin-digluconat</w:t>
      </w:r>
      <w:proofErr w:type="spellEnd"/>
      <w:r w:rsidRPr="004D5AA8">
        <w:rPr>
          <w:rFonts w:ascii="Times New Roman" w:hAnsi="Times New Roman" w:cs="Times New Roman"/>
          <w:sz w:val="24"/>
          <w:szCs w:val="24"/>
          <w:lang w:val="en-US"/>
        </w:rPr>
        <w:t xml:space="preserve">/83% v/v ethanol in cleaned water (Region </w:t>
      </w:r>
      <w:proofErr w:type="spellStart"/>
      <w:r w:rsidRPr="004D5AA8">
        <w:rPr>
          <w:rFonts w:ascii="Times New Roman" w:hAnsi="Times New Roman" w:cs="Times New Roman"/>
          <w:sz w:val="24"/>
          <w:szCs w:val="24"/>
          <w:lang w:val="en-US"/>
        </w:rPr>
        <w:t>Hovedstadens</w:t>
      </w:r>
      <w:proofErr w:type="spellEnd"/>
      <w:r w:rsidRPr="004D5AA8">
        <w:rPr>
          <w:rFonts w:ascii="Times New Roman" w:hAnsi="Times New Roman" w:cs="Times New Roman"/>
          <w:sz w:val="24"/>
          <w:szCs w:val="24"/>
          <w:lang w:val="en-US"/>
        </w:rPr>
        <w:t xml:space="preserve"> </w:t>
      </w:r>
      <w:proofErr w:type="spellStart"/>
      <w:r w:rsidRPr="004D5AA8">
        <w:rPr>
          <w:rFonts w:ascii="Times New Roman" w:hAnsi="Times New Roman" w:cs="Times New Roman"/>
          <w:sz w:val="24"/>
          <w:szCs w:val="24"/>
          <w:lang w:val="en-US"/>
        </w:rPr>
        <w:t>Apotek</w:t>
      </w:r>
      <w:proofErr w:type="spellEnd"/>
      <w:r w:rsidRPr="004D5AA8">
        <w:rPr>
          <w:rFonts w:ascii="Times New Roman" w:hAnsi="Times New Roman" w:cs="Times New Roman"/>
          <w:sz w:val="24"/>
          <w:szCs w:val="24"/>
          <w:lang w:val="en-US"/>
        </w:rPr>
        <w:t xml:space="preserve">, </w:t>
      </w:r>
      <w:proofErr w:type="spellStart"/>
      <w:r w:rsidRPr="004D5AA8">
        <w:rPr>
          <w:rFonts w:ascii="Times New Roman" w:hAnsi="Times New Roman" w:cs="Times New Roman"/>
          <w:sz w:val="24"/>
          <w:szCs w:val="24"/>
          <w:lang w:val="en-US"/>
        </w:rPr>
        <w:t>Herlev</w:t>
      </w:r>
      <w:proofErr w:type="spellEnd"/>
      <w:r w:rsidRPr="004D5AA8">
        <w:rPr>
          <w:rFonts w:ascii="Times New Roman" w:hAnsi="Times New Roman" w:cs="Times New Roman"/>
          <w:sz w:val="24"/>
          <w:szCs w:val="24"/>
          <w:lang w:val="en-US"/>
        </w:rPr>
        <w:t xml:space="preserve">, Denmark). The liquid is applied by using a sterile Dressing set (Bastos </w:t>
      </w:r>
      <w:proofErr w:type="spellStart"/>
      <w:r w:rsidRPr="004D5AA8">
        <w:rPr>
          <w:rFonts w:ascii="Times New Roman" w:hAnsi="Times New Roman" w:cs="Times New Roman"/>
          <w:sz w:val="24"/>
          <w:szCs w:val="24"/>
          <w:lang w:val="en-US"/>
        </w:rPr>
        <w:t>Viegas</w:t>
      </w:r>
      <w:proofErr w:type="spellEnd"/>
      <w:r w:rsidRPr="004D5AA8">
        <w:rPr>
          <w:rFonts w:ascii="Times New Roman" w:hAnsi="Times New Roman" w:cs="Times New Roman"/>
          <w:sz w:val="24"/>
          <w:szCs w:val="24"/>
          <w:lang w:val="en-US"/>
        </w:rPr>
        <w:t xml:space="preserve">, </w:t>
      </w:r>
      <w:proofErr w:type="spellStart"/>
      <w:r w:rsidRPr="004D5AA8">
        <w:rPr>
          <w:rFonts w:ascii="Times New Roman" w:hAnsi="Times New Roman" w:cs="Times New Roman"/>
          <w:sz w:val="24"/>
          <w:szCs w:val="24"/>
          <w:lang w:val="en-US"/>
        </w:rPr>
        <w:t>Gullhufe</w:t>
      </w:r>
      <w:proofErr w:type="spellEnd"/>
      <w:r w:rsidRPr="004D5AA8">
        <w:rPr>
          <w:rFonts w:ascii="Times New Roman" w:hAnsi="Times New Roman" w:cs="Times New Roman"/>
          <w:sz w:val="24"/>
          <w:szCs w:val="24"/>
          <w:lang w:val="en-US"/>
        </w:rPr>
        <w:t>, Portugal) starting over the L3</w:t>
      </w:r>
      <w:r w:rsidR="002F4C45">
        <w:rPr>
          <w:rFonts w:ascii="Times New Roman" w:hAnsi="Times New Roman" w:cs="Times New Roman"/>
          <w:sz w:val="24"/>
          <w:szCs w:val="24"/>
          <w:lang w:val="en-US"/>
        </w:rPr>
        <w:t>/</w:t>
      </w:r>
      <w:r w:rsidRPr="004D5AA8">
        <w:rPr>
          <w:rFonts w:ascii="Times New Roman" w:hAnsi="Times New Roman" w:cs="Times New Roman"/>
          <w:sz w:val="24"/>
          <w:szCs w:val="24"/>
          <w:lang w:val="en-US"/>
        </w:rPr>
        <w:t>L4</w:t>
      </w:r>
      <w:r w:rsidR="002F4C45">
        <w:rPr>
          <w:rFonts w:ascii="Times New Roman" w:hAnsi="Times New Roman" w:cs="Times New Roman"/>
          <w:sz w:val="24"/>
          <w:szCs w:val="24"/>
          <w:lang w:val="en-US"/>
        </w:rPr>
        <w:t xml:space="preserve"> or </w:t>
      </w:r>
      <w:r w:rsidRPr="004D5AA8">
        <w:rPr>
          <w:rFonts w:ascii="Times New Roman" w:hAnsi="Times New Roman" w:cs="Times New Roman"/>
          <w:sz w:val="24"/>
          <w:szCs w:val="24"/>
          <w:lang w:val="en-US"/>
        </w:rPr>
        <w:t>L4</w:t>
      </w:r>
      <w:r w:rsidR="002F4C45">
        <w:rPr>
          <w:rFonts w:ascii="Times New Roman" w:hAnsi="Times New Roman" w:cs="Times New Roman"/>
          <w:sz w:val="24"/>
          <w:szCs w:val="24"/>
          <w:lang w:val="en-US"/>
        </w:rPr>
        <w:t>/</w:t>
      </w:r>
      <w:r w:rsidRPr="004D5AA8">
        <w:rPr>
          <w:rFonts w:ascii="Times New Roman" w:hAnsi="Times New Roman" w:cs="Times New Roman"/>
          <w:sz w:val="24"/>
          <w:szCs w:val="24"/>
          <w:lang w:val="en-US"/>
        </w:rPr>
        <w:t>L5 space moving outwards in a spiral. This is repeated once</w:t>
      </w:r>
      <w:r w:rsidRPr="003B6FEC">
        <w:rPr>
          <w:rFonts w:ascii="Times New Roman" w:hAnsi="Times New Roman" w:cs="Times New Roman"/>
          <w:sz w:val="24"/>
          <w:szCs w:val="24"/>
          <w:lang w:val="en-US"/>
        </w:rPr>
        <w:t xml:space="preserve"> </w:t>
      </w:r>
    </w:p>
    <w:p w14:paraId="11BF692C" w14:textId="77777777" w:rsidR="008A6C73" w:rsidRPr="004D5AA8" w:rsidRDefault="008A6C73" w:rsidP="00376D56">
      <w:pPr>
        <w:pStyle w:val="Normal1"/>
        <w:numPr>
          <w:ilvl w:val="0"/>
          <w:numId w:val="8"/>
        </w:numPr>
        <w:spacing w:line="360" w:lineRule="auto"/>
        <w:jc w:val="both"/>
        <w:rPr>
          <w:rFonts w:ascii="Times New Roman" w:hAnsi="Times New Roman" w:cs="Times New Roman"/>
          <w:sz w:val="24"/>
          <w:szCs w:val="24"/>
          <w:lang w:val="en-US"/>
        </w:rPr>
      </w:pPr>
      <w:r w:rsidRPr="004D5AA8">
        <w:rPr>
          <w:rFonts w:ascii="Times New Roman" w:hAnsi="Times New Roman" w:cs="Times New Roman"/>
          <w:sz w:val="24"/>
          <w:szCs w:val="24"/>
          <w:lang w:val="en-US"/>
        </w:rPr>
        <w:t>Using a sterile culture swab (BD BBL CultureSwab, BD BBL, Brescia Italy), a swab sample will be taken of the skin above the point where the lumbar puncture will be performed</w:t>
      </w:r>
    </w:p>
    <w:p w14:paraId="7732740E" w14:textId="3C6C429F" w:rsidR="008A6C73" w:rsidRPr="004D5AA8" w:rsidRDefault="008A6C73" w:rsidP="00376D56">
      <w:pPr>
        <w:pStyle w:val="Normal1"/>
        <w:numPr>
          <w:ilvl w:val="0"/>
          <w:numId w:val="8"/>
        </w:numPr>
        <w:spacing w:line="360" w:lineRule="auto"/>
        <w:jc w:val="both"/>
        <w:rPr>
          <w:rFonts w:ascii="Times New Roman" w:hAnsi="Times New Roman" w:cs="Times New Roman"/>
          <w:sz w:val="24"/>
          <w:szCs w:val="24"/>
          <w:lang w:val="en-US"/>
        </w:rPr>
      </w:pPr>
      <w:r w:rsidRPr="004D5AA8">
        <w:rPr>
          <w:rFonts w:ascii="Times New Roman" w:hAnsi="Times New Roman" w:cs="Times New Roman"/>
          <w:sz w:val="24"/>
          <w:szCs w:val="24"/>
          <w:lang w:val="en-US"/>
        </w:rPr>
        <w:t xml:space="preserve">A Barrier® sterile cover (Barrier, </w:t>
      </w:r>
      <w:proofErr w:type="spellStart"/>
      <w:r w:rsidRPr="004D5AA8">
        <w:rPr>
          <w:rFonts w:ascii="Times New Roman" w:hAnsi="Times New Roman" w:cs="Times New Roman"/>
          <w:sz w:val="24"/>
          <w:szCs w:val="24"/>
          <w:lang w:val="en-US"/>
        </w:rPr>
        <w:t>Göteborg</w:t>
      </w:r>
      <w:proofErr w:type="spellEnd"/>
      <w:r w:rsidRPr="004D5AA8">
        <w:rPr>
          <w:rFonts w:ascii="Times New Roman" w:hAnsi="Times New Roman" w:cs="Times New Roman"/>
          <w:sz w:val="24"/>
          <w:szCs w:val="24"/>
          <w:lang w:val="en-US"/>
        </w:rPr>
        <w:t xml:space="preserve">, Sweden) with a hole </w:t>
      </w:r>
      <w:r w:rsidR="002F4C45">
        <w:rPr>
          <w:rFonts w:ascii="Times New Roman" w:hAnsi="Times New Roman" w:cs="Times New Roman"/>
          <w:sz w:val="24"/>
          <w:szCs w:val="24"/>
          <w:lang w:val="en-US"/>
        </w:rPr>
        <w:t xml:space="preserve">in the center </w:t>
      </w:r>
      <w:r w:rsidRPr="004D5AA8">
        <w:rPr>
          <w:rFonts w:ascii="Times New Roman" w:hAnsi="Times New Roman" w:cs="Times New Roman"/>
          <w:sz w:val="24"/>
          <w:szCs w:val="24"/>
          <w:lang w:val="en-US"/>
        </w:rPr>
        <w:t xml:space="preserve">is attached to the patient leaving a sterile area for lumbar puncture </w:t>
      </w:r>
    </w:p>
    <w:p w14:paraId="659B2A54" w14:textId="1ED7C078" w:rsidR="008A6C73" w:rsidRPr="004D5AA8" w:rsidRDefault="00B679A0" w:rsidP="00376D56">
      <w:pPr>
        <w:pStyle w:val="Normal1"/>
        <w:numPr>
          <w:ilvl w:val="0"/>
          <w:numId w:val="8"/>
        </w:numPr>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T</w:t>
      </w:r>
      <w:r w:rsidR="008A6C73" w:rsidRPr="004D5AA8">
        <w:rPr>
          <w:rFonts w:ascii="Times New Roman" w:hAnsi="Times New Roman" w:cs="Times New Roman"/>
          <w:sz w:val="24"/>
          <w:szCs w:val="24"/>
          <w:lang w:val="en-US"/>
        </w:rPr>
        <w:t xml:space="preserve">he examiner will </w:t>
      </w:r>
      <w:r>
        <w:rPr>
          <w:rFonts w:ascii="Times New Roman" w:hAnsi="Times New Roman" w:cs="Times New Roman"/>
          <w:sz w:val="24"/>
          <w:szCs w:val="24"/>
          <w:lang w:val="en-US"/>
        </w:rPr>
        <w:t xml:space="preserve">now </w:t>
      </w:r>
      <w:r w:rsidR="008A6C73" w:rsidRPr="004D5AA8">
        <w:rPr>
          <w:rFonts w:ascii="Times New Roman" w:hAnsi="Times New Roman" w:cs="Times New Roman"/>
          <w:sz w:val="24"/>
          <w:szCs w:val="24"/>
          <w:lang w:val="en-US"/>
        </w:rPr>
        <w:t xml:space="preserve">re-identify the L3-L4/L4-L5 space and local anesthesia will be given </w:t>
      </w:r>
      <w:r w:rsidR="007F5292">
        <w:rPr>
          <w:rFonts w:ascii="Times New Roman" w:hAnsi="Times New Roman" w:cs="Times New Roman"/>
          <w:sz w:val="24"/>
          <w:szCs w:val="24"/>
          <w:lang w:val="en-US"/>
        </w:rPr>
        <w:t xml:space="preserve">with </w:t>
      </w:r>
      <w:r w:rsidR="008A6C73" w:rsidRPr="004D5AA8">
        <w:rPr>
          <w:rFonts w:ascii="Times New Roman" w:hAnsi="Times New Roman" w:cs="Times New Roman"/>
          <w:sz w:val="24"/>
          <w:szCs w:val="24"/>
          <w:lang w:val="en-US"/>
        </w:rPr>
        <w:t>lidocaine (2-</w:t>
      </w:r>
      <w:r w:rsidR="00376D56">
        <w:rPr>
          <w:rFonts w:ascii="Times New Roman" w:hAnsi="Times New Roman" w:cs="Times New Roman"/>
          <w:sz w:val="24"/>
          <w:szCs w:val="24"/>
          <w:lang w:val="en-US"/>
        </w:rPr>
        <w:t>5</w:t>
      </w:r>
      <w:r w:rsidR="008A6C73" w:rsidRPr="004D5AA8">
        <w:rPr>
          <w:rFonts w:ascii="Times New Roman" w:hAnsi="Times New Roman" w:cs="Times New Roman"/>
          <w:sz w:val="24"/>
          <w:szCs w:val="24"/>
          <w:lang w:val="en-US"/>
        </w:rPr>
        <w:t xml:space="preserve"> ml depending on the </w:t>
      </w:r>
      <w:r w:rsidR="001628A3">
        <w:rPr>
          <w:rFonts w:ascii="Times New Roman" w:hAnsi="Times New Roman" w:cs="Times New Roman"/>
          <w:sz w:val="24"/>
          <w:szCs w:val="24"/>
          <w:lang w:val="en-US"/>
        </w:rPr>
        <w:t>weight</w:t>
      </w:r>
      <w:r w:rsidR="008A6C73" w:rsidRPr="004D5AA8">
        <w:rPr>
          <w:rFonts w:ascii="Times New Roman" w:hAnsi="Times New Roman" w:cs="Times New Roman"/>
          <w:sz w:val="24"/>
          <w:szCs w:val="24"/>
          <w:lang w:val="en-US"/>
        </w:rPr>
        <w:t xml:space="preserve"> of the participant) (</w:t>
      </w:r>
      <w:proofErr w:type="spellStart"/>
      <w:r w:rsidR="008A6C73" w:rsidRPr="004D5AA8">
        <w:rPr>
          <w:rFonts w:ascii="Times New Roman" w:hAnsi="Times New Roman" w:cs="Times New Roman"/>
          <w:sz w:val="24"/>
          <w:szCs w:val="24"/>
          <w:lang w:val="en-US"/>
        </w:rPr>
        <w:t>Lidokain</w:t>
      </w:r>
      <w:proofErr w:type="spellEnd"/>
      <w:r w:rsidR="008A6C73" w:rsidRPr="004D5AA8">
        <w:rPr>
          <w:rFonts w:ascii="Times New Roman" w:hAnsi="Times New Roman" w:cs="Times New Roman"/>
          <w:sz w:val="24"/>
          <w:szCs w:val="24"/>
          <w:lang w:val="en-US"/>
        </w:rPr>
        <w:t xml:space="preserve"> Mylan 20 mg/ml, Mylan Hospital AS, Oslo, Norway) retracted from the container with a 23G cannula (KDM® KD-FINE®, Berlin, Germany) attached to a </w:t>
      </w:r>
      <w:r w:rsidR="001628A3">
        <w:rPr>
          <w:rFonts w:ascii="Times New Roman" w:hAnsi="Times New Roman" w:cs="Times New Roman"/>
          <w:sz w:val="24"/>
          <w:szCs w:val="24"/>
          <w:lang w:val="en-US"/>
        </w:rPr>
        <w:t>5</w:t>
      </w:r>
      <w:r w:rsidR="008A6C73" w:rsidRPr="004D5AA8">
        <w:rPr>
          <w:rFonts w:ascii="Times New Roman" w:hAnsi="Times New Roman" w:cs="Times New Roman"/>
          <w:sz w:val="24"/>
          <w:szCs w:val="24"/>
          <w:lang w:val="en-US"/>
        </w:rPr>
        <w:t xml:space="preserve"> ml syringe in a sterile procedure</w:t>
      </w:r>
    </w:p>
    <w:p w14:paraId="0CB3D26D" w14:textId="22405C47" w:rsidR="008A6C73" w:rsidRPr="004D5AA8" w:rsidRDefault="008A6C73" w:rsidP="00376D56">
      <w:pPr>
        <w:pStyle w:val="Normal1"/>
        <w:numPr>
          <w:ilvl w:val="0"/>
          <w:numId w:val="8"/>
        </w:numPr>
        <w:spacing w:line="360" w:lineRule="auto"/>
        <w:jc w:val="both"/>
        <w:rPr>
          <w:rFonts w:ascii="Times New Roman" w:hAnsi="Times New Roman" w:cs="Times New Roman"/>
          <w:sz w:val="24"/>
          <w:szCs w:val="24"/>
          <w:lang w:val="en-US"/>
        </w:rPr>
      </w:pPr>
      <w:r w:rsidRPr="004D5AA8">
        <w:rPr>
          <w:rFonts w:ascii="Times New Roman" w:hAnsi="Times New Roman" w:cs="Times New Roman"/>
          <w:sz w:val="24"/>
          <w:szCs w:val="24"/>
          <w:lang w:val="en-US"/>
        </w:rPr>
        <w:t xml:space="preserve">While maintaining sterility, the lidocaine will be injected in the subcutis covering the area over the L3-L4/L4-L5 </w:t>
      </w:r>
    </w:p>
    <w:p w14:paraId="699C6760" w14:textId="76F873D6" w:rsidR="008A6C73" w:rsidRPr="004D5AA8" w:rsidRDefault="008A6C73" w:rsidP="00376D56">
      <w:pPr>
        <w:pStyle w:val="Normal1"/>
        <w:numPr>
          <w:ilvl w:val="0"/>
          <w:numId w:val="8"/>
        </w:numPr>
        <w:spacing w:line="360" w:lineRule="auto"/>
        <w:jc w:val="both"/>
        <w:rPr>
          <w:rFonts w:ascii="Times New Roman" w:hAnsi="Times New Roman" w:cs="Times New Roman"/>
          <w:sz w:val="24"/>
          <w:szCs w:val="24"/>
          <w:lang w:val="en-US"/>
        </w:rPr>
      </w:pPr>
      <w:r w:rsidRPr="004D5AA8">
        <w:rPr>
          <w:rFonts w:ascii="Times New Roman" w:hAnsi="Times New Roman" w:cs="Times New Roman"/>
          <w:sz w:val="24"/>
          <w:szCs w:val="24"/>
          <w:lang w:val="en-US"/>
        </w:rPr>
        <w:t xml:space="preserve">After waiting </w:t>
      </w:r>
      <w:r w:rsidR="00376D56">
        <w:rPr>
          <w:rFonts w:ascii="Times New Roman" w:hAnsi="Times New Roman" w:cs="Times New Roman"/>
          <w:sz w:val="24"/>
          <w:szCs w:val="24"/>
          <w:lang w:val="en-US"/>
        </w:rPr>
        <w:t xml:space="preserve">5 </w:t>
      </w:r>
      <w:r w:rsidRPr="004D5AA8">
        <w:rPr>
          <w:rFonts w:ascii="Times New Roman" w:hAnsi="Times New Roman" w:cs="Times New Roman"/>
          <w:sz w:val="24"/>
          <w:szCs w:val="24"/>
          <w:lang w:val="en-US"/>
        </w:rPr>
        <w:t>minutes for the lidocaine to work, the lumbar puncture will be carried out using an atraumatic 22G needle (</w:t>
      </w:r>
      <w:proofErr w:type="spellStart"/>
      <w:r w:rsidRPr="004D5AA8">
        <w:rPr>
          <w:rFonts w:ascii="Times New Roman" w:hAnsi="Times New Roman" w:cs="Times New Roman"/>
          <w:sz w:val="24"/>
          <w:szCs w:val="24"/>
          <w:lang w:val="en-US"/>
        </w:rPr>
        <w:t>RapID</w:t>
      </w:r>
      <w:proofErr w:type="spellEnd"/>
      <w:r w:rsidRPr="004D5AA8">
        <w:rPr>
          <w:rFonts w:ascii="Times New Roman" w:hAnsi="Times New Roman" w:cs="Times New Roman"/>
          <w:sz w:val="24"/>
          <w:szCs w:val="24"/>
          <w:lang w:val="en-US"/>
        </w:rPr>
        <w:t>™ Spinal Needle Set Pencil Point Spinal Needle, Smiths Medical International Ltd., CT21, 6JL, UK)</w:t>
      </w:r>
    </w:p>
    <w:p w14:paraId="3036CE87" w14:textId="05488867" w:rsidR="008A6C73" w:rsidRPr="004D5AA8" w:rsidRDefault="008A6C73" w:rsidP="00376D56">
      <w:pPr>
        <w:pStyle w:val="Normal1"/>
        <w:numPr>
          <w:ilvl w:val="0"/>
          <w:numId w:val="8"/>
        </w:numPr>
        <w:spacing w:line="360" w:lineRule="auto"/>
        <w:jc w:val="both"/>
        <w:rPr>
          <w:rFonts w:ascii="Times New Roman" w:hAnsi="Times New Roman" w:cs="Times New Roman"/>
          <w:sz w:val="24"/>
          <w:szCs w:val="24"/>
          <w:lang w:val="en-US"/>
        </w:rPr>
      </w:pPr>
      <w:r w:rsidRPr="004D5AA8">
        <w:rPr>
          <w:rFonts w:ascii="Times New Roman" w:hAnsi="Times New Roman" w:cs="Times New Roman"/>
          <w:sz w:val="24"/>
          <w:szCs w:val="24"/>
          <w:lang w:val="en-US"/>
        </w:rPr>
        <w:t xml:space="preserve">Collection of CSF will </w:t>
      </w:r>
      <w:r w:rsidR="000E68A5">
        <w:rPr>
          <w:rFonts w:ascii="Times New Roman" w:hAnsi="Times New Roman" w:cs="Times New Roman"/>
          <w:sz w:val="24"/>
          <w:szCs w:val="24"/>
          <w:lang w:val="en-US"/>
        </w:rPr>
        <w:t xml:space="preserve">be </w:t>
      </w:r>
      <w:r w:rsidR="00376D56">
        <w:rPr>
          <w:rFonts w:ascii="Times New Roman" w:hAnsi="Times New Roman" w:cs="Times New Roman"/>
          <w:sz w:val="24"/>
          <w:szCs w:val="24"/>
          <w:lang w:val="en-US"/>
        </w:rPr>
        <w:t xml:space="preserve">started </w:t>
      </w:r>
      <w:r w:rsidR="008E5017">
        <w:rPr>
          <w:rFonts w:ascii="Times New Roman" w:hAnsi="Times New Roman" w:cs="Times New Roman"/>
          <w:sz w:val="24"/>
          <w:szCs w:val="24"/>
          <w:lang w:val="en-US"/>
        </w:rPr>
        <w:t>immediately</w:t>
      </w:r>
      <w:r w:rsidRPr="004D5AA8">
        <w:rPr>
          <w:rFonts w:ascii="Times New Roman" w:hAnsi="Times New Roman" w:cs="Times New Roman"/>
          <w:sz w:val="24"/>
          <w:szCs w:val="24"/>
          <w:lang w:val="en-US"/>
        </w:rPr>
        <w:t xml:space="preserve">. </w:t>
      </w:r>
      <w:r w:rsidR="001628A3">
        <w:rPr>
          <w:rFonts w:ascii="Times New Roman" w:hAnsi="Times New Roman" w:cs="Times New Roman"/>
          <w:sz w:val="24"/>
          <w:szCs w:val="24"/>
          <w:lang w:val="en-US"/>
        </w:rPr>
        <w:t xml:space="preserve">One </w:t>
      </w:r>
      <w:r w:rsidRPr="004D5AA8">
        <w:rPr>
          <w:rFonts w:ascii="Times New Roman" w:hAnsi="Times New Roman" w:cs="Times New Roman"/>
          <w:sz w:val="24"/>
          <w:szCs w:val="24"/>
          <w:lang w:val="en-US"/>
        </w:rPr>
        <w:t xml:space="preserve">ml CSF is estimated to be 20 droplets </w:t>
      </w:r>
    </w:p>
    <w:p w14:paraId="419DE629" w14:textId="4AA5795C" w:rsidR="008A6C73" w:rsidRPr="004D5AA8" w:rsidRDefault="008A6C73" w:rsidP="00376D56">
      <w:pPr>
        <w:pStyle w:val="Normal1"/>
        <w:numPr>
          <w:ilvl w:val="1"/>
          <w:numId w:val="8"/>
        </w:numPr>
        <w:spacing w:line="360" w:lineRule="auto"/>
        <w:jc w:val="both"/>
        <w:rPr>
          <w:rFonts w:ascii="Times New Roman" w:hAnsi="Times New Roman" w:cs="Times New Roman"/>
          <w:sz w:val="24"/>
          <w:szCs w:val="24"/>
          <w:lang w:val="en-US"/>
        </w:rPr>
      </w:pPr>
      <w:r w:rsidRPr="004D5AA8">
        <w:rPr>
          <w:rFonts w:ascii="Times New Roman" w:hAnsi="Times New Roman" w:cs="Times New Roman"/>
          <w:sz w:val="24"/>
          <w:szCs w:val="24"/>
          <w:lang w:val="en-US"/>
        </w:rPr>
        <w:t>The first ml of CSF will be discarded, in order to minimize the amount of blood in the samples</w:t>
      </w:r>
    </w:p>
    <w:p w14:paraId="619399EB" w14:textId="76D7E142" w:rsidR="008A6C73" w:rsidRPr="004D5AA8" w:rsidRDefault="008A6C73" w:rsidP="00376D56">
      <w:pPr>
        <w:pStyle w:val="Normal1"/>
        <w:numPr>
          <w:ilvl w:val="1"/>
          <w:numId w:val="8"/>
        </w:numPr>
        <w:spacing w:line="360" w:lineRule="auto"/>
        <w:jc w:val="both"/>
        <w:rPr>
          <w:rFonts w:ascii="Times New Roman" w:hAnsi="Times New Roman" w:cs="Times New Roman"/>
          <w:sz w:val="24"/>
          <w:szCs w:val="24"/>
          <w:lang w:val="en-US"/>
        </w:rPr>
      </w:pPr>
      <w:r w:rsidRPr="004D5AA8">
        <w:rPr>
          <w:rFonts w:ascii="Times New Roman" w:hAnsi="Times New Roman" w:cs="Times New Roman"/>
          <w:sz w:val="24"/>
          <w:szCs w:val="24"/>
          <w:lang w:val="en-US"/>
        </w:rPr>
        <w:t xml:space="preserve">The next </w:t>
      </w:r>
      <w:r w:rsidR="001628A3">
        <w:rPr>
          <w:rFonts w:ascii="Times New Roman" w:hAnsi="Times New Roman" w:cs="Times New Roman"/>
          <w:sz w:val="24"/>
          <w:szCs w:val="24"/>
          <w:lang w:val="en-US"/>
        </w:rPr>
        <w:t>two</w:t>
      </w:r>
      <w:r w:rsidRPr="004D5AA8">
        <w:rPr>
          <w:rFonts w:ascii="Times New Roman" w:hAnsi="Times New Roman" w:cs="Times New Roman"/>
          <w:sz w:val="24"/>
          <w:szCs w:val="24"/>
          <w:lang w:val="en-US"/>
        </w:rPr>
        <w:t xml:space="preserve"> ml of CSF is collected </w:t>
      </w:r>
      <w:r w:rsidR="001628A3">
        <w:rPr>
          <w:rFonts w:ascii="Times New Roman" w:hAnsi="Times New Roman" w:cs="Times New Roman"/>
          <w:sz w:val="24"/>
          <w:szCs w:val="24"/>
          <w:lang w:val="en-US"/>
        </w:rPr>
        <w:t>one</w:t>
      </w:r>
      <w:r w:rsidRPr="004D5AA8">
        <w:rPr>
          <w:rFonts w:ascii="Times New Roman" w:hAnsi="Times New Roman" w:cs="Times New Roman"/>
          <w:sz w:val="24"/>
          <w:szCs w:val="24"/>
          <w:lang w:val="en-US"/>
        </w:rPr>
        <w:t xml:space="preserve"> ml at a time in two 5 ml tubes (</w:t>
      </w:r>
      <w:proofErr w:type="spellStart"/>
      <w:r w:rsidRPr="004D5AA8">
        <w:rPr>
          <w:rFonts w:ascii="Times New Roman" w:hAnsi="Times New Roman" w:cs="Times New Roman"/>
          <w:sz w:val="24"/>
          <w:szCs w:val="24"/>
          <w:lang w:val="en-US"/>
        </w:rPr>
        <w:t>Sarstedt</w:t>
      </w:r>
      <w:proofErr w:type="spellEnd"/>
      <w:r w:rsidRPr="004D5AA8">
        <w:rPr>
          <w:rFonts w:ascii="Times New Roman" w:hAnsi="Times New Roman" w:cs="Times New Roman"/>
          <w:sz w:val="24"/>
          <w:szCs w:val="24"/>
          <w:lang w:val="en-US"/>
        </w:rPr>
        <w:t xml:space="preserve">, </w:t>
      </w:r>
      <w:proofErr w:type="spellStart"/>
      <w:r w:rsidRPr="004D5AA8">
        <w:rPr>
          <w:rFonts w:ascii="Times New Roman" w:hAnsi="Times New Roman" w:cs="Times New Roman"/>
          <w:sz w:val="24"/>
          <w:szCs w:val="24"/>
          <w:lang w:val="en-US"/>
        </w:rPr>
        <w:t>Nümbrecht</w:t>
      </w:r>
      <w:proofErr w:type="spellEnd"/>
      <w:r w:rsidRPr="004D5AA8">
        <w:rPr>
          <w:rFonts w:ascii="Times New Roman" w:hAnsi="Times New Roman" w:cs="Times New Roman"/>
          <w:sz w:val="24"/>
          <w:szCs w:val="24"/>
          <w:lang w:val="en-US"/>
        </w:rPr>
        <w:t>, Germany)</w:t>
      </w:r>
    </w:p>
    <w:p w14:paraId="7684C334" w14:textId="52E98AA0" w:rsidR="008A6C73" w:rsidRPr="004D5AA8" w:rsidRDefault="008A6C73" w:rsidP="00376D56">
      <w:pPr>
        <w:pStyle w:val="Normal1"/>
        <w:numPr>
          <w:ilvl w:val="1"/>
          <w:numId w:val="8"/>
        </w:numPr>
        <w:spacing w:line="360" w:lineRule="auto"/>
        <w:jc w:val="both"/>
        <w:rPr>
          <w:rFonts w:ascii="Times New Roman" w:hAnsi="Times New Roman" w:cs="Times New Roman"/>
          <w:sz w:val="24"/>
          <w:szCs w:val="24"/>
          <w:lang w:val="en-US"/>
        </w:rPr>
      </w:pPr>
      <w:r w:rsidRPr="004D5AA8">
        <w:rPr>
          <w:rFonts w:ascii="Times New Roman" w:hAnsi="Times New Roman" w:cs="Times New Roman"/>
          <w:sz w:val="24"/>
          <w:szCs w:val="24"/>
          <w:lang w:val="en-US"/>
        </w:rPr>
        <w:t>The following 14 ml of CSF will be collected in a suitable 15 ml non-pyrogenic tube (</w:t>
      </w:r>
      <w:proofErr w:type="spellStart"/>
      <w:r w:rsidRPr="004D5AA8">
        <w:rPr>
          <w:rFonts w:ascii="Times New Roman" w:hAnsi="Times New Roman" w:cs="Times New Roman"/>
          <w:sz w:val="24"/>
          <w:szCs w:val="24"/>
          <w:lang w:val="en-US"/>
        </w:rPr>
        <w:t>S</w:t>
      </w:r>
      <w:r w:rsidR="004D40BC">
        <w:rPr>
          <w:rFonts w:ascii="Times New Roman" w:hAnsi="Times New Roman" w:cs="Times New Roman"/>
          <w:sz w:val="24"/>
          <w:szCs w:val="24"/>
          <w:lang w:val="en-US"/>
        </w:rPr>
        <w:t>arstedt</w:t>
      </w:r>
      <w:proofErr w:type="spellEnd"/>
      <w:r w:rsidRPr="004D5AA8">
        <w:rPr>
          <w:rFonts w:ascii="Times New Roman" w:hAnsi="Times New Roman" w:cs="Times New Roman"/>
          <w:sz w:val="24"/>
          <w:szCs w:val="24"/>
          <w:lang w:val="en-US"/>
        </w:rPr>
        <w:t xml:space="preserve">, </w:t>
      </w:r>
      <w:proofErr w:type="spellStart"/>
      <w:r w:rsidRPr="004D5AA8">
        <w:rPr>
          <w:rFonts w:ascii="Times New Roman" w:hAnsi="Times New Roman" w:cs="Times New Roman"/>
          <w:sz w:val="24"/>
          <w:szCs w:val="24"/>
          <w:lang w:val="en-US"/>
        </w:rPr>
        <w:t>Nümbrecht</w:t>
      </w:r>
      <w:proofErr w:type="spellEnd"/>
      <w:r w:rsidRPr="004D5AA8">
        <w:rPr>
          <w:rFonts w:ascii="Times New Roman" w:hAnsi="Times New Roman" w:cs="Times New Roman"/>
          <w:sz w:val="24"/>
          <w:szCs w:val="24"/>
          <w:lang w:val="en-US"/>
        </w:rPr>
        <w:t xml:space="preserve">, Germany) </w:t>
      </w:r>
    </w:p>
    <w:p w14:paraId="5E41A53D" w14:textId="6477FA75" w:rsidR="008A6C73" w:rsidRPr="004D5AA8" w:rsidRDefault="008A6C73" w:rsidP="00376D56">
      <w:pPr>
        <w:pStyle w:val="Normal1"/>
        <w:numPr>
          <w:ilvl w:val="0"/>
          <w:numId w:val="8"/>
        </w:numPr>
        <w:spacing w:line="360" w:lineRule="auto"/>
        <w:jc w:val="both"/>
        <w:rPr>
          <w:rFonts w:ascii="Times New Roman" w:hAnsi="Times New Roman" w:cs="Times New Roman"/>
          <w:sz w:val="24"/>
          <w:szCs w:val="24"/>
          <w:lang w:val="en-US"/>
        </w:rPr>
      </w:pPr>
      <w:r w:rsidRPr="004D5AA8">
        <w:rPr>
          <w:rFonts w:ascii="Times New Roman" w:hAnsi="Times New Roman" w:cs="Times New Roman"/>
          <w:sz w:val="24"/>
          <w:szCs w:val="24"/>
          <w:lang w:val="en-US"/>
        </w:rPr>
        <w:t>All glasses will be labeled immediately after collection for later identification (PSYCH-FLAME identification ID, name, CRN)</w:t>
      </w:r>
    </w:p>
    <w:p w14:paraId="0E01E52F" w14:textId="0FE47FE1" w:rsidR="003B6FEC" w:rsidRPr="003B6FEC" w:rsidRDefault="008A6C73" w:rsidP="003B6FEC">
      <w:pPr>
        <w:pStyle w:val="Normal1"/>
        <w:numPr>
          <w:ilvl w:val="0"/>
          <w:numId w:val="8"/>
        </w:numPr>
        <w:spacing w:line="360" w:lineRule="auto"/>
        <w:jc w:val="both"/>
        <w:rPr>
          <w:rFonts w:ascii="Times New Roman" w:hAnsi="Times New Roman" w:cs="Times New Roman"/>
          <w:sz w:val="24"/>
          <w:szCs w:val="24"/>
          <w:lang w:val="en-US"/>
        </w:rPr>
      </w:pPr>
      <w:r w:rsidRPr="004D5AA8">
        <w:rPr>
          <w:rFonts w:ascii="Times New Roman" w:hAnsi="Times New Roman" w:cs="Times New Roman"/>
          <w:sz w:val="24"/>
          <w:szCs w:val="24"/>
          <w:lang w:val="en-US"/>
        </w:rPr>
        <w:lastRenderedPageBreak/>
        <w:t xml:space="preserve">As soon as the CSF samples are </w:t>
      </w:r>
      <w:r w:rsidR="00CE360E" w:rsidRPr="004D5AA8">
        <w:rPr>
          <w:rFonts w:ascii="Times New Roman" w:hAnsi="Times New Roman" w:cs="Times New Roman"/>
          <w:sz w:val="24"/>
          <w:szCs w:val="24"/>
          <w:lang w:val="en-US"/>
        </w:rPr>
        <w:t>available,</w:t>
      </w:r>
      <w:r w:rsidRPr="004D5AA8">
        <w:rPr>
          <w:rFonts w:ascii="Times New Roman" w:hAnsi="Times New Roman" w:cs="Times New Roman"/>
          <w:sz w:val="24"/>
          <w:szCs w:val="24"/>
          <w:lang w:val="en-US"/>
        </w:rPr>
        <w:t xml:space="preserve"> they will</w:t>
      </w:r>
      <w:r w:rsidR="003B373D">
        <w:rPr>
          <w:rFonts w:ascii="Times New Roman" w:hAnsi="Times New Roman" w:cs="Times New Roman"/>
          <w:sz w:val="24"/>
          <w:szCs w:val="24"/>
          <w:lang w:val="en-US"/>
        </w:rPr>
        <w:t xml:space="preserve"> be</w:t>
      </w:r>
      <w:r w:rsidRPr="004D5AA8">
        <w:rPr>
          <w:rFonts w:ascii="Times New Roman" w:hAnsi="Times New Roman" w:cs="Times New Roman"/>
          <w:sz w:val="24"/>
          <w:szCs w:val="24"/>
          <w:lang w:val="en-US"/>
        </w:rPr>
        <w:t xml:space="preserve"> driven by taxa along with the matching blood samples and be analyzed within a maximum of </w:t>
      </w:r>
      <w:r w:rsidR="000E68A5">
        <w:rPr>
          <w:rFonts w:ascii="Times New Roman" w:hAnsi="Times New Roman" w:cs="Times New Roman"/>
          <w:sz w:val="24"/>
          <w:szCs w:val="24"/>
          <w:lang w:val="en-US"/>
        </w:rPr>
        <w:t>1</w:t>
      </w:r>
      <w:r w:rsidR="000E68A5" w:rsidRPr="004D5AA8">
        <w:rPr>
          <w:rFonts w:ascii="Times New Roman" w:hAnsi="Times New Roman" w:cs="Times New Roman"/>
          <w:sz w:val="24"/>
          <w:szCs w:val="24"/>
          <w:lang w:val="en-US"/>
        </w:rPr>
        <w:t xml:space="preserve"> </w:t>
      </w:r>
      <w:r w:rsidRPr="004D5AA8">
        <w:rPr>
          <w:rFonts w:ascii="Times New Roman" w:hAnsi="Times New Roman" w:cs="Times New Roman"/>
          <w:sz w:val="24"/>
          <w:szCs w:val="24"/>
          <w:lang w:val="en-US"/>
        </w:rPr>
        <w:t>hour from lumbar puncture (preferable half an hour)</w:t>
      </w:r>
      <w:r w:rsidR="003B6FEC">
        <w:rPr>
          <w:rFonts w:ascii="Times New Roman" w:hAnsi="Times New Roman" w:cs="Times New Roman"/>
          <w:sz w:val="24"/>
          <w:szCs w:val="24"/>
          <w:lang w:val="en-US"/>
        </w:rPr>
        <w:t xml:space="preserve"> and</w:t>
      </w:r>
      <w:r w:rsidRPr="004D5AA8">
        <w:rPr>
          <w:rFonts w:ascii="Times New Roman" w:hAnsi="Times New Roman" w:cs="Times New Roman"/>
          <w:sz w:val="24"/>
          <w:szCs w:val="24"/>
          <w:lang w:val="en-US"/>
        </w:rPr>
        <w:t xml:space="preserve"> </w:t>
      </w:r>
      <w:r w:rsidR="003B6FEC">
        <w:rPr>
          <w:rFonts w:ascii="Times New Roman" w:hAnsi="Times New Roman" w:cs="Times New Roman"/>
          <w:sz w:val="24"/>
          <w:szCs w:val="24"/>
          <w:lang w:val="en-US"/>
        </w:rPr>
        <w:t>s</w:t>
      </w:r>
      <w:r w:rsidR="003B6FEC" w:rsidRPr="004D5AA8">
        <w:rPr>
          <w:rFonts w:ascii="Times New Roman" w:hAnsi="Times New Roman" w:cs="Times New Roman"/>
          <w:sz w:val="24"/>
          <w:szCs w:val="24"/>
          <w:lang w:val="en-US"/>
        </w:rPr>
        <w:t>amples are kept at room temperature and in a zip-bag</w:t>
      </w:r>
    </w:p>
    <w:p w14:paraId="176CFF09" w14:textId="7804770B" w:rsidR="008A6C73" w:rsidRPr="004D5AA8" w:rsidRDefault="008A6C73" w:rsidP="00376D56">
      <w:pPr>
        <w:pStyle w:val="Normal1"/>
        <w:numPr>
          <w:ilvl w:val="0"/>
          <w:numId w:val="8"/>
        </w:numPr>
        <w:spacing w:line="360" w:lineRule="auto"/>
        <w:jc w:val="both"/>
        <w:rPr>
          <w:rFonts w:ascii="Times New Roman" w:hAnsi="Times New Roman" w:cs="Times New Roman"/>
          <w:sz w:val="24"/>
          <w:szCs w:val="24"/>
          <w:lang w:val="en-US"/>
        </w:rPr>
      </w:pPr>
      <w:r w:rsidRPr="004D5AA8">
        <w:rPr>
          <w:rFonts w:ascii="Times New Roman" w:hAnsi="Times New Roman" w:cs="Times New Roman"/>
          <w:sz w:val="24"/>
          <w:szCs w:val="24"/>
          <w:lang w:val="en-US"/>
        </w:rPr>
        <w:t xml:space="preserve">The time </w:t>
      </w:r>
      <w:r w:rsidR="000E68A5">
        <w:rPr>
          <w:rFonts w:ascii="Times New Roman" w:hAnsi="Times New Roman" w:cs="Times New Roman"/>
          <w:sz w:val="24"/>
          <w:szCs w:val="24"/>
          <w:lang w:val="en-US"/>
        </w:rPr>
        <w:t>from</w:t>
      </w:r>
      <w:r w:rsidR="000E68A5" w:rsidRPr="004D5AA8">
        <w:rPr>
          <w:rFonts w:ascii="Times New Roman" w:hAnsi="Times New Roman" w:cs="Times New Roman"/>
          <w:sz w:val="24"/>
          <w:szCs w:val="24"/>
          <w:lang w:val="en-US"/>
        </w:rPr>
        <w:t xml:space="preserve"> </w:t>
      </w:r>
      <w:r w:rsidRPr="004D5AA8">
        <w:rPr>
          <w:rFonts w:ascii="Times New Roman" w:hAnsi="Times New Roman" w:cs="Times New Roman"/>
          <w:sz w:val="24"/>
          <w:szCs w:val="24"/>
          <w:lang w:val="en-US"/>
        </w:rPr>
        <w:t xml:space="preserve">lumbar puncture to analysis </w:t>
      </w:r>
      <w:r w:rsidR="002F5DFB">
        <w:rPr>
          <w:rFonts w:ascii="Times New Roman" w:hAnsi="Times New Roman" w:cs="Times New Roman"/>
          <w:sz w:val="24"/>
          <w:szCs w:val="24"/>
          <w:lang w:val="en-US"/>
        </w:rPr>
        <w:t>is</w:t>
      </w:r>
      <w:r w:rsidR="002F5DFB" w:rsidRPr="004D5AA8">
        <w:rPr>
          <w:rFonts w:ascii="Times New Roman" w:hAnsi="Times New Roman" w:cs="Times New Roman"/>
          <w:sz w:val="24"/>
          <w:szCs w:val="24"/>
          <w:lang w:val="en-US"/>
        </w:rPr>
        <w:t xml:space="preserve"> </w:t>
      </w:r>
      <w:r w:rsidRPr="004D5AA8">
        <w:rPr>
          <w:rFonts w:ascii="Times New Roman" w:hAnsi="Times New Roman" w:cs="Times New Roman"/>
          <w:sz w:val="24"/>
          <w:szCs w:val="24"/>
          <w:lang w:val="en-US"/>
        </w:rPr>
        <w:t>noted</w:t>
      </w:r>
      <w:r w:rsidR="008E5017">
        <w:rPr>
          <w:rFonts w:ascii="Times New Roman" w:hAnsi="Times New Roman" w:cs="Times New Roman"/>
          <w:sz w:val="24"/>
          <w:szCs w:val="24"/>
          <w:lang w:val="en-US"/>
        </w:rPr>
        <w:t xml:space="preserve"> in the database</w:t>
      </w:r>
      <w:r w:rsidRPr="004D5AA8">
        <w:rPr>
          <w:rFonts w:ascii="Times New Roman" w:hAnsi="Times New Roman" w:cs="Times New Roman"/>
          <w:sz w:val="24"/>
          <w:szCs w:val="24"/>
          <w:lang w:val="en-US"/>
        </w:rPr>
        <w:t xml:space="preserve"> </w:t>
      </w:r>
    </w:p>
    <w:p w14:paraId="4B80C8FF" w14:textId="5E57E432" w:rsidR="008A6C73" w:rsidRPr="004D5AA8" w:rsidRDefault="008E5017" w:rsidP="00376D56">
      <w:pPr>
        <w:pStyle w:val="Normal1"/>
        <w:numPr>
          <w:ilvl w:val="0"/>
          <w:numId w:val="8"/>
        </w:numPr>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Meanwhile t</w:t>
      </w:r>
      <w:r w:rsidR="008A6C73" w:rsidRPr="004D5AA8">
        <w:rPr>
          <w:rFonts w:ascii="Times New Roman" w:hAnsi="Times New Roman" w:cs="Times New Roman"/>
          <w:sz w:val="24"/>
          <w:szCs w:val="24"/>
          <w:lang w:val="en-US"/>
        </w:rPr>
        <w:t xml:space="preserve">he needle is retracted and placed in a suitable safe container </w:t>
      </w:r>
    </w:p>
    <w:p w14:paraId="26ABB87A" w14:textId="6CDA2E19" w:rsidR="008A6C73" w:rsidRPr="004D5AA8" w:rsidRDefault="008A6C73" w:rsidP="00376D56">
      <w:pPr>
        <w:pStyle w:val="Normal1"/>
        <w:numPr>
          <w:ilvl w:val="0"/>
          <w:numId w:val="8"/>
        </w:numPr>
        <w:spacing w:line="360" w:lineRule="auto"/>
        <w:jc w:val="both"/>
        <w:rPr>
          <w:rFonts w:ascii="Times New Roman" w:hAnsi="Times New Roman" w:cs="Times New Roman"/>
          <w:sz w:val="24"/>
          <w:szCs w:val="24"/>
          <w:lang w:val="en-US"/>
        </w:rPr>
      </w:pPr>
      <w:r w:rsidRPr="004D5AA8">
        <w:rPr>
          <w:rFonts w:ascii="Times New Roman" w:hAnsi="Times New Roman" w:cs="Times New Roman"/>
          <w:sz w:val="24"/>
          <w:szCs w:val="24"/>
          <w:lang w:val="en-US"/>
        </w:rPr>
        <w:t>The skin is covered with an adhesive surgical dressing (</w:t>
      </w:r>
      <w:proofErr w:type="spellStart"/>
      <w:r w:rsidRPr="004D5AA8">
        <w:rPr>
          <w:rFonts w:ascii="Times New Roman" w:hAnsi="Times New Roman" w:cs="Times New Roman"/>
          <w:sz w:val="24"/>
          <w:szCs w:val="24"/>
          <w:lang w:val="en-US"/>
        </w:rPr>
        <w:t>evercare</w:t>
      </w:r>
      <w:proofErr w:type="spellEnd"/>
      <w:r w:rsidRPr="004D5AA8">
        <w:rPr>
          <w:rFonts w:ascii="Times New Roman" w:hAnsi="Times New Roman" w:cs="Times New Roman"/>
          <w:sz w:val="24"/>
          <w:szCs w:val="24"/>
          <w:lang w:val="en-US"/>
        </w:rPr>
        <w:t xml:space="preserve">®, </w:t>
      </w:r>
      <w:proofErr w:type="spellStart"/>
      <w:r w:rsidRPr="004D5AA8">
        <w:rPr>
          <w:rFonts w:ascii="Times New Roman" w:hAnsi="Times New Roman" w:cs="Times New Roman"/>
          <w:sz w:val="24"/>
          <w:szCs w:val="24"/>
          <w:lang w:val="en-US"/>
        </w:rPr>
        <w:t>OneMed</w:t>
      </w:r>
      <w:proofErr w:type="spellEnd"/>
      <w:r w:rsidRPr="004D5AA8">
        <w:rPr>
          <w:rFonts w:ascii="Times New Roman" w:hAnsi="Times New Roman" w:cs="Times New Roman"/>
          <w:sz w:val="24"/>
          <w:szCs w:val="24"/>
          <w:lang w:val="en-US"/>
        </w:rPr>
        <w:t xml:space="preserve">, Helsinki, Finland) </w:t>
      </w:r>
    </w:p>
    <w:p w14:paraId="24D0F1FE" w14:textId="076FD02E" w:rsidR="008A6C73" w:rsidRPr="004D5AA8" w:rsidRDefault="008A6C73" w:rsidP="008E5017">
      <w:pPr>
        <w:pStyle w:val="Normal1"/>
        <w:spacing w:line="360" w:lineRule="auto"/>
        <w:jc w:val="both"/>
        <w:rPr>
          <w:rFonts w:ascii="Times New Roman" w:hAnsi="Times New Roman" w:cs="Times New Roman"/>
          <w:sz w:val="24"/>
          <w:szCs w:val="24"/>
          <w:lang w:val="en-US"/>
        </w:rPr>
      </w:pPr>
      <w:r w:rsidRPr="004D5AA8">
        <w:rPr>
          <w:rFonts w:ascii="Times New Roman" w:hAnsi="Times New Roman" w:cs="Times New Roman"/>
          <w:sz w:val="24"/>
          <w:szCs w:val="24"/>
          <w:lang w:val="en-US"/>
        </w:rPr>
        <w:t xml:space="preserve">The participant will be offered something to drink before proceeding and, even though the evidence is sparse, be encouraged to drink caffeine drinks and water for the next 24 hours, around 2 liters in total. </w:t>
      </w:r>
      <w:r w:rsidR="008E5017">
        <w:rPr>
          <w:rFonts w:ascii="Times New Roman" w:hAnsi="Times New Roman" w:cs="Times New Roman"/>
          <w:sz w:val="24"/>
          <w:szCs w:val="24"/>
          <w:lang w:val="en-US"/>
        </w:rPr>
        <w:t xml:space="preserve">We will advise the patient to refrain from hard physical activity the next 12 hours and to avoid </w:t>
      </w:r>
      <w:r w:rsidR="00E12704">
        <w:rPr>
          <w:rFonts w:ascii="Times New Roman" w:hAnsi="Times New Roman" w:cs="Times New Roman"/>
          <w:sz w:val="24"/>
          <w:szCs w:val="24"/>
          <w:lang w:val="en-US"/>
        </w:rPr>
        <w:t>public swimming pools</w:t>
      </w:r>
      <w:r w:rsidR="008E5017">
        <w:rPr>
          <w:rFonts w:ascii="Times New Roman" w:hAnsi="Times New Roman" w:cs="Times New Roman"/>
          <w:sz w:val="24"/>
          <w:szCs w:val="24"/>
          <w:lang w:val="en-US"/>
        </w:rPr>
        <w:t xml:space="preserve"> within the next couple of days (until the wound is visually heeled). No other restrictions will be given. </w:t>
      </w:r>
    </w:p>
    <w:p w14:paraId="7EE076A9" w14:textId="77777777" w:rsidR="002D1B20" w:rsidRDefault="002D1B20" w:rsidP="008A6C73">
      <w:pPr>
        <w:pStyle w:val="Normal1"/>
        <w:spacing w:line="360" w:lineRule="auto"/>
        <w:jc w:val="both"/>
        <w:rPr>
          <w:rFonts w:ascii="Times New Roman" w:hAnsi="Times New Roman" w:cs="Times New Roman"/>
          <w:sz w:val="24"/>
          <w:szCs w:val="24"/>
          <w:lang w:val="en-US"/>
        </w:rPr>
      </w:pPr>
    </w:p>
    <w:p w14:paraId="043525FD" w14:textId="09DA3DEB" w:rsidR="008E5017" w:rsidRPr="0070293C" w:rsidRDefault="0070293C" w:rsidP="008A6C73">
      <w:pPr>
        <w:pStyle w:val="Normal1"/>
        <w:spacing w:line="360" w:lineRule="auto"/>
        <w:jc w:val="both"/>
        <w:rPr>
          <w:rFonts w:ascii="Times New Roman" w:hAnsi="Times New Roman" w:cs="Times New Roman"/>
          <w:b/>
          <w:bCs/>
          <w:i/>
          <w:iCs/>
          <w:sz w:val="24"/>
          <w:szCs w:val="24"/>
          <w:lang w:val="en-US"/>
        </w:rPr>
      </w:pPr>
      <w:r>
        <w:rPr>
          <w:rFonts w:ascii="Times New Roman" w:hAnsi="Times New Roman" w:cs="Times New Roman"/>
          <w:b/>
          <w:bCs/>
          <w:i/>
          <w:iCs/>
          <w:sz w:val="24"/>
          <w:szCs w:val="24"/>
          <w:lang w:val="en-US"/>
        </w:rPr>
        <w:t xml:space="preserve">4.3 </w:t>
      </w:r>
      <w:r w:rsidR="000E0B3E">
        <w:rPr>
          <w:rFonts w:ascii="Times New Roman" w:hAnsi="Times New Roman" w:cs="Times New Roman"/>
          <w:b/>
          <w:bCs/>
          <w:i/>
          <w:iCs/>
          <w:sz w:val="24"/>
          <w:szCs w:val="24"/>
          <w:lang w:val="en-US"/>
        </w:rPr>
        <w:t>Procedures for biobank storage</w:t>
      </w:r>
    </w:p>
    <w:p w14:paraId="05FF004E" w14:textId="3EAF3F91" w:rsidR="008A6C73" w:rsidRPr="004D5AA8" w:rsidRDefault="002D1B20" w:rsidP="00160846">
      <w:pPr>
        <w:pStyle w:val="Normal1"/>
        <w:numPr>
          <w:ilvl w:val="0"/>
          <w:numId w:val="9"/>
        </w:numPr>
        <w:spacing w:line="360" w:lineRule="auto"/>
        <w:jc w:val="both"/>
        <w:rPr>
          <w:rFonts w:ascii="Times New Roman" w:hAnsi="Times New Roman" w:cs="Times New Roman"/>
          <w:sz w:val="24"/>
          <w:szCs w:val="24"/>
          <w:lang w:val="en-US"/>
        </w:rPr>
      </w:pPr>
      <w:r w:rsidRPr="004D5AA8">
        <w:rPr>
          <w:rFonts w:ascii="Times New Roman" w:hAnsi="Times New Roman" w:cs="Times New Roman"/>
          <w:sz w:val="24"/>
          <w:szCs w:val="24"/>
          <w:lang w:val="en-US"/>
        </w:rPr>
        <w:t>The</w:t>
      </w:r>
      <w:r w:rsidR="008A6C73" w:rsidRPr="004D5AA8">
        <w:rPr>
          <w:rFonts w:ascii="Times New Roman" w:hAnsi="Times New Roman" w:cs="Times New Roman"/>
          <w:sz w:val="24"/>
          <w:szCs w:val="24"/>
          <w:lang w:val="en-US"/>
        </w:rPr>
        <w:t xml:space="preserve"> following procedures will be carried out within an hour from </w:t>
      </w:r>
      <w:r w:rsidR="00217FE3">
        <w:rPr>
          <w:rFonts w:ascii="Times New Roman" w:hAnsi="Times New Roman" w:cs="Times New Roman"/>
          <w:sz w:val="24"/>
          <w:szCs w:val="24"/>
          <w:lang w:val="en-US"/>
        </w:rPr>
        <w:t xml:space="preserve">the </w:t>
      </w:r>
      <w:r w:rsidR="008A6C73" w:rsidRPr="004D5AA8">
        <w:rPr>
          <w:rFonts w:ascii="Times New Roman" w:hAnsi="Times New Roman" w:cs="Times New Roman"/>
          <w:sz w:val="24"/>
          <w:szCs w:val="24"/>
          <w:lang w:val="en-US"/>
        </w:rPr>
        <w:t>lumbar puncture</w:t>
      </w:r>
      <w:r w:rsidRPr="004D5AA8">
        <w:rPr>
          <w:rFonts w:ascii="Times New Roman" w:hAnsi="Times New Roman" w:cs="Times New Roman"/>
          <w:sz w:val="24"/>
          <w:szCs w:val="24"/>
          <w:lang w:val="en-US"/>
        </w:rPr>
        <w:t xml:space="preserve">. A total of </w:t>
      </w:r>
      <w:r w:rsidR="004D40BC">
        <w:rPr>
          <w:rFonts w:ascii="Times New Roman" w:hAnsi="Times New Roman" w:cs="Times New Roman"/>
          <w:sz w:val="24"/>
          <w:szCs w:val="24"/>
          <w:lang w:val="en-US"/>
        </w:rPr>
        <w:t>36</w:t>
      </w:r>
      <w:r w:rsidRPr="004D5AA8">
        <w:rPr>
          <w:rFonts w:ascii="Times New Roman" w:hAnsi="Times New Roman" w:cs="Times New Roman"/>
          <w:sz w:val="24"/>
          <w:szCs w:val="24"/>
          <w:lang w:val="en-US"/>
        </w:rPr>
        <w:t xml:space="preserve"> ml blood and 14 ml CSF will be handled in accordance to the following</w:t>
      </w:r>
      <w:r w:rsidR="008A6C73" w:rsidRPr="004D5AA8">
        <w:rPr>
          <w:rFonts w:ascii="Times New Roman" w:hAnsi="Times New Roman" w:cs="Times New Roman"/>
          <w:sz w:val="24"/>
          <w:szCs w:val="24"/>
          <w:lang w:val="en-US"/>
        </w:rPr>
        <w:t>:</w:t>
      </w:r>
    </w:p>
    <w:p w14:paraId="22BB55F4" w14:textId="0FB57262" w:rsidR="008A6C73" w:rsidRPr="004D5AA8" w:rsidRDefault="00103BA0" w:rsidP="00160846">
      <w:pPr>
        <w:pStyle w:val="Normal1"/>
        <w:numPr>
          <w:ilvl w:val="0"/>
          <w:numId w:val="10"/>
        </w:numPr>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T</w:t>
      </w:r>
      <w:r w:rsidR="008A6C73" w:rsidRPr="004D5AA8">
        <w:rPr>
          <w:rFonts w:ascii="Times New Roman" w:hAnsi="Times New Roman" w:cs="Times New Roman"/>
          <w:sz w:val="24"/>
          <w:szCs w:val="24"/>
          <w:lang w:val="en-US"/>
        </w:rPr>
        <w:t xml:space="preserve">ime of sample arrival/procedure start </w:t>
      </w:r>
      <w:r>
        <w:rPr>
          <w:rFonts w:ascii="Times New Roman" w:hAnsi="Times New Roman" w:cs="Times New Roman"/>
          <w:sz w:val="24"/>
          <w:szCs w:val="24"/>
          <w:lang w:val="en-US"/>
        </w:rPr>
        <w:t>is noted</w:t>
      </w:r>
    </w:p>
    <w:p w14:paraId="64906740" w14:textId="005D0C87" w:rsidR="008A6C73" w:rsidRPr="00103BA0" w:rsidRDefault="00A652F0" w:rsidP="00103BA0">
      <w:pPr>
        <w:pStyle w:val="Normal1"/>
        <w:numPr>
          <w:ilvl w:val="0"/>
          <w:numId w:val="10"/>
        </w:numPr>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6</w:t>
      </w:r>
      <w:r w:rsidR="008A6C73" w:rsidRPr="004D5AA8">
        <w:rPr>
          <w:rFonts w:ascii="Times New Roman" w:hAnsi="Times New Roman" w:cs="Times New Roman"/>
          <w:sz w:val="24"/>
          <w:szCs w:val="24"/>
          <w:lang w:val="en-US"/>
        </w:rPr>
        <w:t xml:space="preserve"> PKU cards (filter papers, Schleicher &amp; </w:t>
      </w:r>
      <w:proofErr w:type="spellStart"/>
      <w:r w:rsidR="008A6C73" w:rsidRPr="004D5AA8">
        <w:rPr>
          <w:rFonts w:ascii="Times New Roman" w:hAnsi="Times New Roman" w:cs="Times New Roman"/>
          <w:sz w:val="24"/>
          <w:szCs w:val="24"/>
          <w:lang w:val="en-US"/>
        </w:rPr>
        <w:t>Schuell</w:t>
      </w:r>
      <w:proofErr w:type="spellEnd"/>
      <w:r w:rsidR="008A6C73" w:rsidRPr="004D5AA8">
        <w:rPr>
          <w:rFonts w:ascii="Times New Roman" w:hAnsi="Times New Roman" w:cs="Times New Roman"/>
          <w:sz w:val="24"/>
          <w:szCs w:val="24"/>
          <w:lang w:val="en-US"/>
        </w:rPr>
        <w:t>, Dassel, Germany)</w:t>
      </w:r>
      <w:r w:rsidR="00103BA0">
        <w:rPr>
          <w:rFonts w:ascii="Times New Roman" w:hAnsi="Times New Roman" w:cs="Times New Roman"/>
          <w:sz w:val="24"/>
          <w:szCs w:val="24"/>
          <w:lang w:val="en-US"/>
        </w:rPr>
        <w:t xml:space="preserve"> are marked</w:t>
      </w:r>
      <w:r w:rsidR="008A6C73" w:rsidRPr="004D5AA8">
        <w:rPr>
          <w:rFonts w:ascii="Times New Roman" w:hAnsi="Times New Roman" w:cs="Times New Roman"/>
          <w:sz w:val="24"/>
          <w:szCs w:val="24"/>
          <w:lang w:val="en-US"/>
        </w:rPr>
        <w:t xml:space="preserve"> </w:t>
      </w:r>
      <w:r w:rsidR="008A6C73" w:rsidRPr="00103BA0">
        <w:rPr>
          <w:rFonts w:ascii="Times New Roman" w:hAnsi="Times New Roman" w:cs="Times New Roman"/>
          <w:sz w:val="24"/>
          <w:szCs w:val="24"/>
          <w:lang w:val="en-US"/>
        </w:rPr>
        <w:t>with PSYCH-FLAME ID and date</w:t>
      </w:r>
    </w:p>
    <w:p w14:paraId="12D5F5FB" w14:textId="49106BBF" w:rsidR="008A6C73" w:rsidRPr="004D5AA8" w:rsidRDefault="008A6C73" w:rsidP="00160846">
      <w:pPr>
        <w:pStyle w:val="Normal1"/>
        <w:numPr>
          <w:ilvl w:val="0"/>
          <w:numId w:val="10"/>
        </w:numPr>
        <w:spacing w:line="360" w:lineRule="auto"/>
        <w:jc w:val="both"/>
        <w:rPr>
          <w:rFonts w:ascii="Times New Roman" w:hAnsi="Times New Roman" w:cs="Times New Roman"/>
          <w:sz w:val="24"/>
          <w:szCs w:val="24"/>
          <w:lang w:val="en-US"/>
        </w:rPr>
      </w:pPr>
      <w:r w:rsidRPr="004D5AA8">
        <w:rPr>
          <w:rFonts w:ascii="Times New Roman" w:hAnsi="Times New Roman" w:cs="Times New Roman"/>
          <w:sz w:val="24"/>
          <w:szCs w:val="24"/>
          <w:lang w:val="en-US"/>
        </w:rPr>
        <w:t xml:space="preserve">100 µL from the top of the </w:t>
      </w:r>
      <w:r w:rsidR="00A652F0">
        <w:rPr>
          <w:rFonts w:ascii="Times New Roman" w:hAnsi="Times New Roman" w:cs="Times New Roman"/>
          <w:sz w:val="24"/>
          <w:szCs w:val="24"/>
          <w:lang w:val="en-US"/>
        </w:rPr>
        <w:t xml:space="preserve">two of the </w:t>
      </w:r>
      <w:r w:rsidR="00103BA0">
        <w:rPr>
          <w:rFonts w:ascii="Times New Roman" w:hAnsi="Times New Roman" w:cs="Times New Roman"/>
          <w:sz w:val="24"/>
          <w:szCs w:val="24"/>
          <w:lang w:val="en-US"/>
        </w:rPr>
        <w:t>three</w:t>
      </w:r>
      <w:r w:rsidRPr="004D5AA8">
        <w:rPr>
          <w:rFonts w:ascii="Times New Roman" w:hAnsi="Times New Roman" w:cs="Times New Roman"/>
          <w:sz w:val="24"/>
          <w:szCs w:val="24"/>
          <w:lang w:val="en-US"/>
        </w:rPr>
        <w:t xml:space="preserve"> Z serum clot activator tube</w:t>
      </w:r>
      <w:r w:rsidR="00103BA0">
        <w:rPr>
          <w:rFonts w:ascii="Times New Roman" w:hAnsi="Times New Roman" w:cs="Times New Roman"/>
          <w:sz w:val="24"/>
          <w:szCs w:val="24"/>
          <w:lang w:val="en-US"/>
        </w:rPr>
        <w:t xml:space="preserve">s </w:t>
      </w:r>
      <w:r w:rsidR="00A652F0">
        <w:rPr>
          <w:rFonts w:ascii="Times New Roman" w:hAnsi="Times New Roman" w:cs="Times New Roman"/>
          <w:sz w:val="24"/>
          <w:szCs w:val="24"/>
          <w:lang w:val="en-US"/>
        </w:rPr>
        <w:t>are</w:t>
      </w:r>
      <w:r w:rsidR="00103BA0">
        <w:rPr>
          <w:rFonts w:ascii="Times New Roman" w:hAnsi="Times New Roman" w:cs="Times New Roman"/>
          <w:sz w:val="24"/>
          <w:szCs w:val="24"/>
          <w:lang w:val="en-US"/>
        </w:rPr>
        <w:t xml:space="preserve"> pipetted</w:t>
      </w:r>
      <w:r w:rsidRPr="004D5AA8">
        <w:rPr>
          <w:rFonts w:ascii="Times New Roman" w:hAnsi="Times New Roman" w:cs="Times New Roman"/>
          <w:sz w:val="24"/>
          <w:szCs w:val="24"/>
          <w:lang w:val="en-US"/>
        </w:rPr>
        <w:t xml:space="preserve"> and place</w:t>
      </w:r>
      <w:r w:rsidR="00103BA0">
        <w:rPr>
          <w:rFonts w:ascii="Times New Roman" w:hAnsi="Times New Roman" w:cs="Times New Roman"/>
          <w:sz w:val="24"/>
          <w:szCs w:val="24"/>
          <w:lang w:val="en-US"/>
        </w:rPr>
        <w:t>d</w:t>
      </w:r>
      <w:r w:rsidRPr="004D5AA8">
        <w:rPr>
          <w:rFonts w:ascii="Times New Roman" w:hAnsi="Times New Roman" w:cs="Times New Roman"/>
          <w:sz w:val="24"/>
          <w:szCs w:val="24"/>
          <w:lang w:val="en-US"/>
        </w:rPr>
        <w:t xml:space="preserve"> </w:t>
      </w:r>
      <w:r w:rsidR="00A652F0">
        <w:rPr>
          <w:rFonts w:ascii="Times New Roman" w:hAnsi="Times New Roman" w:cs="Times New Roman"/>
          <w:sz w:val="24"/>
          <w:szCs w:val="24"/>
          <w:lang w:val="en-US"/>
        </w:rPr>
        <w:t>on</w:t>
      </w:r>
      <w:r w:rsidRPr="004D5AA8">
        <w:rPr>
          <w:rFonts w:ascii="Times New Roman" w:hAnsi="Times New Roman" w:cs="Times New Roman"/>
          <w:sz w:val="24"/>
          <w:szCs w:val="24"/>
          <w:lang w:val="en-US"/>
        </w:rPr>
        <w:t xml:space="preserve"> the PKU card marked “Serum </w:t>
      </w:r>
      <w:proofErr w:type="spellStart"/>
      <w:r w:rsidRPr="004D5AA8">
        <w:rPr>
          <w:rFonts w:ascii="Times New Roman" w:hAnsi="Times New Roman" w:cs="Times New Roman"/>
          <w:sz w:val="24"/>
          <w:szCs w:val="24"/>
          <w:lang w:val="en-US"/>
        </w:rPr>
        <w:t>før</w:t>
      </w:r>
      <w:proofErr w:type="spellEnd"/>
      <w:r w:rsidRPr="004D5AA8">
        <w:rPr>
          <w:rFonts w:ascii="Times New Roman" w:hAnsi="Times New Roman" w:cs="Times New Roman"/>
          <w:sz w:val="24"/>
          <w:szCs w:val="24"/>
          <w:lang w:val="en-US"/>
        </w:rPr>
        <w:t xml:space="preserve"> G”</w:t>
      </w:r>
    </w:p>
    <w:p w14:paraId="7F6DAF17" w14:textId="1602650B" w:rsidR="008A6C73" w:rsidRPr="004D5AA8" w:rsidRDefault="008A6C73" w:rsidP="00160846">
      <w:pPr>
        <w:pStyle w:val="Normal1"/>
        <w:numPr>
          <w:ilvl w:val="0"/>
          <w:numId w:val="10"/>
        </w:numPr>
        <w:spacing w:line="360" w:lineRule="auto"/>
        <w:jc w:val="both"/>
        <w:rPr>
          <w:rFonts w:ascii="Times New Roman" w:hAnsi="Times New Roman" w:cs="Times New Roman"/>
          <w:sz w:val="24"/>
          <w:szCs w:val="24"/>
          <w:lang w:val="en-US"/>
        </w:rPr>
      </w:pPr>
      <w:r w:rsidRPr="004D5AA8">
        <w:rPr>
          <w:rFonts w:ascii="Times New Roman" w:hAnsi="Times New Roman" w:cs="Times New Roman"/>
          <w:sz w:val="24"/>
          <w:szCs w:val="24"/>
          <w:lang w:val="en-US"/>
        </w:rPr>
        <w:t xml:space="preserve">100 µL from the top of the </w:t>
      </w:r>
      <w:r w:rsidR="00A652F0">
        <w:rPr>
          <w:rFonts w:ascii="Times New Roman" w:hAnsi="Times New Roman" w:cs="Times New Roman"/>
          <w:sz w:val="24"/>
          <w:szCs w:val="24"/>
          <w:lang w:val="en-US"/>
        </w:rPr>
        <w:t xml:space="preserve">two of the </w:t>
      </w:r>
      <w:r w:rsidR="00103BA0">
        <w:rPr>
          <w:rFonts w:ascii="Times New Roman" w:hAnsi="Times New Roman" w:cs="Times New Roman"/>
          <w:sz w:val="24"/>
          <w:szCs w:val="24"/>
          <w:lang w:val="en-US"/>
        </w:rPr>
        <w:t>three</w:t>
      </w:r>
      <w:r w:rsidRPr="004D5AA8">
        <w:rPr>
          <w:rFonts w:ascii="Times New Roman" w:hAnsi="Times New Roman" w:cs="Times New Roman"/>
          <w:sz w:val="24"/>
          <w:szCs w:val="24"/>
          <w:lang w:val="en-US"/>
        </w:rPr>
        <w:t xml:space="preserve"> K3EDTA tube</w:t>
      </w:r>
      <w:r w:rsidR="00103BA0">
        <w:rPr>
          <w:rFonts w:ascii="Times New Roman" w:hAnsi="Times New Roman" w:cs="Times New Roman"/>
          <w:sz w:val="24"/>
          <w:szCs w:val="24"/>
          <w:lang w:val="en-US"/>
        </w:rPr>
        <w:t>s are pipetted</w:t>
      </w:r>
      <w:r w:rsidRPr="004D5AA8">
        <w:rPr>
          <w:rFonts w:ascii="Times New Roman" w:hAnsi="Times New Roman" w:cs="Times New Roman"/>
          <w:sz w:val="24"/>
          <w:szCs w:val="24"/>
          <w:lang w:val="en-US"/>
        </w:rPr>
        <w:t xml:space="preserve"> and place</w:t>
      </w:r>
      <w:r w:rsidR="00103BA0">
        <w:rPr>
          <w:rFonts w:ascii="Times New Roman" w:hAnsi="Times New Roman" w:cs="Times New Roman"/>
          <w:sz w:val="24"/>
          <w:szCs w:val="24"/>
          <w:lang w:val="en-US"/>
        </w:rPr>
        <w:t>d</w:t>
      </w:r>
      <w:r w:rsidRPr="004D5AA8">
        <w:rPr>
          <w:rFonts w:ascii="Times New Roman" w:hAnsi="Times New Roman" w:cs="Times New Roman"/>
          <w:sz w:val="24"/>
          <w:szCs w:val="24"/>
          <w:lang w:val="en-US"/>
        </w:rPr>
        <w:t xml:space="preserve"> </w:t>
      </w:r>
      <w:r w:rsidR="00A652F0">
        <w:rPr>
          <w:rFonts w:ascii="Times New Roman" w:hAnsi="Times New Roman" w:cs="Times New Roman"/>
          <w:sz w:val="24"/>
          <w:szCs w:val="24"/>
          <w:lang w:val="en-US"/>
        </w:rPr>
        <w:t>on t</w:t>
      </w:r>
      <w:r w:rsidRPr="004D5AA8">
        <w:rPr>
          <w:rFonts w:ascii="Times New Roman" w:hAnsi="Times New Roman" w:cs="Times New Roman"/>
          <w:sz w:val="24"/>
          <w:szCs w:val="24"/>
          <w:lang w:val="en-US"/>
        </w:rPr>
        <w:t>he</w:t>
      </w:r>
      <w:r w:rsidR="00A652F0">
        <w:rPr>
          <w:rFonts w:ascii="Times New Roman" w:hAnsi="Times New Roman" w:cs="Times New Roman"/>
          <w:sz w:val="24"/>
          <w:szCs w:val="24"/>
          <w:lang w:val="en-US"/>
        </w:rPr>
        <w:t xml:space="preserve"> </w:t>
      </w:r>
      <w:r w:rsidRPr="004D5AA8">
        <w:rPr>
          <w:rFonts w:ascii="Times New Roman" w:hAnsi="Times New Roman" w:cs="Times New Roman"/>
          <w:sz w:val="24"/>
          <w:szCs w:val="24"/>
          <w:lang w:val="en-US"/>
        </w:rPr>
        <w:t xml:space="preserve">PKU card marked “EDTA </w:t>
      </w:r>
      <w:proofErr w:type="spellStart"/>
      <w:r w:rsidRPr="004D5AA8">
        <w:rPr>
          <w:rFonts w:ascii="Times New Roman" w:hAnsi="Times New Roman" w:cs="Times New Roman"/>
          <w:sz w:val="24"/>
          <w:szCs w:val="24"/>
          <w:lang w:val="en-US"/>
        </w:rPr>
        <w:t>før</w:t>
      </w:r>
      <w:proofErr w:type="spellEnd"/>
      <w:r w:rsidRPr="004D5AA8">
        <w:rPr>
          <w:rFonts w:ascii="Times New Roman" w:hAnsi="Times New Roman" w:cs="Times New Roman"/>
          <w:sz w:val="24"/>
          <w:szCs w:val="24"/>
          <w:lang w:val="en-US"/>
        </w:rPr>
        <w:t xml:space="preserve"> G”</w:t>
      </w:r>
    </w:p>
    <w:p w14:paraId="76931090" w14:textId="3D73B580" w:rsidR="008A6C73" w:rsidRPr="004D5AA8" w:rsidRDefault="00A652F0" w:rsidP="00160846">
      <w:pPr>
        <w:pStyle w:val="Normal1"/>
        <w:numPr>
          <w:ilvl w:val="0"/>
          <w:numId w:val="10"/>
        </w:numPr>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2 x </w:t>
      </w:r>
      <w:r w:rsidR="008A6C73" w:rsidRPr="004D5AA8">
        <w:rPr>
          <w:rFonts w:ascii="Times New Roman" w:hAnsi="Times New Roman" w:cs="Times New Roman"/>
          <w:sz w:val="24"/>
          <w:szCs w:val="24"/>
          <w:lang w:val="en-US"/>
        </w:rPr>
        <w:t xml:space="preserve">100 µL from the top of the </w:t>
      </w:r>
      <w:proofErr w:type="spellStart"/>
      <w:r w:rsidR="008A6C73" w:rsidRPr="004D5AA8">
        <w:rPr>
          <w:rFonts w:ascii="Times New Roman" w:hAnsi="Times New Roman" w:cs="Times New Roman"/>
          <w:sz w:val="24"/>
          <w:szCs w:val="24"/>
          <w:lang w:val="en-US"/>
        </w:rPr>
        <w:t>Sarstedt</w:t>
      </w:r>
      <w:proofErr w:type="spellEnd"/>
      <w:r w:rsidR="008A6C73" w:rsidRPr="004D5AA8">
        <w:rPr>
          <w:rFonts w:ascii="Times New Roman" w:hAnsi="Times New Roman" w:cs="Times New Roman"/>
          <w:sz w:val="24"/>
          <w:szCs w:val="24"/>
          <w:lang w:val="en-US"/>
        </w:rPr>
        <w:t xml:space="preserve"> tube containing CSF</w:t>
      </w:r>
      <w:r w:rsidR="00103BA0">
        <w:rPr>
          <w:rFonts w:ascii="Times New Roman" w:hAnsi="Times New Roman" w:cs="Times New Roman"/>
          <w:sz w:val="24"/>
          <w:szCs w:val="24"/>
          <w:lang w:val="en-US"/>
        </w:rPr>
        <w:t xml:space="preserve"> are pipetted</w:t>
      </w:r>
      <w:r w:rsidR="008A6C73" w:rsidRPr="004D5AA8">
        <w:rPr>
          <w:rFonts w:ascii="Times New Roman" w:hAnsi="Times New Roman" w:cs="Times New Roman"/>
          <w:sz w:val="24"/>
          <w:szCs w:val="24"/>
          <w:lang w:val="en-US"/>
        </w:rPr>
        <w:t xml:space="preserve"> an</w:t>
      </w:r>
      <w:r w:rsidR="00103BA0">
        <w:rPr>
          <w:rFonts w:ascii="Times New Roman" w:hAnsi="Times New Roman" w:cs="Times New Roman"/>
          <w:sz w:val="24"/>
          <w:szCs w:val="24"/>
          <w:lang w:val="en-US"/>
        </w:rPr>
        <w:t xml:space="preserve">d </w:t>
      </w:r>
      <w:r w:rsidR="008A6C73" w:rsidRPr="004D5AA8">
        <w:rPr>
          <w:rFonts w:ascii="Times New Roman" w:hAnsi="Times New Roman" w:cs="Times New Roman"/>
          <w:sz w:val="24"/>
          <w:szCs w:val="24"/>
          <w:lang w:val="en-US"/>
        </w:rPr>
        <w:t>place</w:t>
      </w:r>
      <w:r w:rsidR="00103BA0">
        <w:rPr>
          <w:rFonts w:ascii="Times New Roman" w:hAnsi="Times New Roman" w:cs="Times New Roman"/>
          <w:sz w:val="24"/>
          <w:szCs w:val="24"/>
          <w:lang w:val="en-US"/>
        </w:rPr>
        <w:t>d</w:t>
      </w:r>
      <w:r w:rsidR="008A6C73" w:rsidRPr="004D5AA8">
        <w:rPr>
          <w:rFonts w:ascii="Times New Roman" w:hAnsi="Times New Roman" w:cs="Times New Roman"/>
          <w:sz w:val="24"/>
          <w:szCs w:val="24"/>
          <w:lang w:val="en-US"/>
        </w:rPr>
        <w:t xml:space="preserve"> on the PKU card marked “CSF </w:t>
      </w:r>
      <w:proofErr w:type="spellStart"/>
      <w:r w:rsidR="008A6C73" w:rsidRPr="004D5AA8">
        <w:rPr>
          <w:rFonts w:ascii="Times New Roman" w:hAnsi="Times New Roman" w:cs="Times New Roman"/>
          <w:sz w:val="24"/>
          <w:szCs w:val="24"/>
          <w:lang w:val="en-US"/>
        </w:rPr>
        <w:t>før</w:t>
      </w:r>
      <w:proofErr w:type="spellEnd"/>
      <w:r w:rsidR="008A6C73" w:rsidRPr="004D5AA8">
        <w:rPr>
          <w:rFonts w:ascii="Times New Roman" w:hAnsi="Times New Roman" w:cs="Times New Roman"/>
          <w:sz w:val="24"/>
          <w:szCs w:val="24"/>
          <w:lang w:val="en-US"/>
        </w:rPr>
        <w:t xml:space="preserve"> G”</w:t>
      </w:r>
    </w:p>
    <w:p w14:paraId="28B17B49" w14:textId="74EB04A0" w:rsidR="008A6C73" w:rsidRPr="00AA213D" w:rsidRDefault="00103BA0" w:rsidP="00103BA0">
      <w:pPr>
        <w:pStyle w:val="Listeafsnit"/>
        <w:numPr>
          <w:ilvl w:val="0"/>
          <w:numId w:val="10"/>
        </w:numPr>
        <w:spacing w:line="360" w:lineRule="auto"/>
        <w:rPr>
          <w:rFonts w:ascii="Times New Roman" w:hAnsi="Times New Roman" w:cs="Times New Roman"/>
          <w:lang w:val="en-US"/>
        </w:rPr>
      </w:pPr>
      <w:r>
        <w:rPr>
          <w:rFonts w:ascii="Times New Roman" w:hAnsi="Times New Roman" w:cs="Times New Roman"/>
          <w:lang w:val="en-US"/>
        </w:rPr>
        <w:t>S</w:t>
      </w:r>
      <w:r w:rsidR="008A6C73" w:rsidRPr="003E4CCA">
        <w:rPr>
          <w:rFonts w:ascii="Times New Roman" w:hAnsi="Times New Roman" w:cs="Times New Roman"/>
          <w:lang w:val="en-US"/>
        </w:rPr>
        <w:t xml:space="preserve">amples </w:t>
      </w:r>
      <w:r>
        <w:rPr>
          <w:rFonts w:ascii="Times New Roman" w:hAnsi="Times New Roman" w:cs="Times New Roman"/>
          <w:lang w:val="en-US"/>
        </w:rPr>
        <w:t xml:space="preserve">are centrifuged </w:t>
      </w:r>
      <w:r w:rsidR="008A6C73" w:rsidRPr="003E4CCA">
        <w:rPr>
          <w:rFonts w:ascii="Times New Roman" w:hAnsi="Times New Roman" w:cs="Times New Roman"/>
          <w:lang w:val="en-US"/>
        </w:rPr>
        <w:t>at 22ºC at 3200 rpm (1145 G) for 10 minutes with standard acceleration and deceleration</w:t>
      </w:r>
      <w:r w:rsidR="003E4CCA" w:rsidRPr="003E4CCA">
        <w:rPr>
          <w:rFonts w:ascii="Times New Roman" w:hAnsi="Times New Roman" w:cs="Times New Roman"/>
          <w:lang w:val="en-US"/>
        </w:rPr>
        <w:t xml:space="preserve"> (</w:t>
      </w:r>
      <w:r w:rsidR="003E4CCA" w:rsidRPr="003E4CCA">
        <w:rPr>
          <w:rFonts w:ascii="Times New Roman" w:eastAsia="Arial" w:hAnsi="Times New Roman" w:cs="Times New Roman"/>
          <w:lang w:val="en-US" w:eastAsia="da-DK"/>
        </w:rPr>
        <w:t>Universal 320R</w:t>
      </w:r>
      <w:r w:rsidR="003E4CCA">
        <w:rPr>
          <w:rFonts w:ascii="Times New Roman" w:eastAsia="Arial" w:hAnsi="Times New Roman" w:cs="Times New Roman"/>
          <w:lang w:val="en-US" w:eastAsia="da-DK"/>
        </w:rPr>
        <w:t>,</w:t>
      </w:r>
      <w:r w:rsidR="003E4CCA" w:rsidRPr="003E4CCA">
        <w:rPr>
          <w:rFonts w:ascii="Times New Roman" w:eastAsia="Arial" w:hAnsi="Times New Roman" w:cs="Times New Roman"/>
          <w:lang w:val="en-US" w:eastAsia="da-DK"/>
        </w:rPr>
        <w:t xml:space="preserve"> </w:t>
      </w:r>
      <w:proofErr w:type="spellStart"/>
      <w:r w:rsidR="003E4CCA" w:rsidRPr="003E4CCA">
        <w:rPr>
          <w:rFonts w:ascii="Times New Roman" w:eastAsia="Arial" w:hAnsi="Times New Roman" w:cs="Times New Roman"/>
          <w:lang w:val="en-US" w:eastAsia="da-DK"/>
        </w:rPr>
        <w:t>Hetteich</w:t>
      </w:r>
      <w:proofErr w:type="spellEnd"/>
      <w:r w:rsidR="003E4CCA" w:rsidRPr="003E4CCA">
        <w:rPr>
          <w:rFonts w:ascii="Times New Roman" w:eastAsia="Arial" w:hAnsi="Times New Roman" w:cs="Times New Roman"/>
          <w:lang w:val="en-US" w:eastAsia="da-DK"/>
        </w:rPr>
        <w:t xml:space="preserve"> </w:t>
      </w:r>
      <w:proofErr w:type="spellStart"/>
      <w:r w:rsidR="003E4CCA" w:rsidRPr="003E4CCA">
        <w:rPr>
          <w:rFonts w:ascii="Times New Roman" w:eastAsia="Arial" w:hAnsi="Times New Roman" w:cs="Times New Roman"/>
          <w:lang w:val="en-US" w:eastAsia="da-DK"/>
        </w:rPr>
        <w:t>Zentrifugen</w:t>
      </w:r>
      <w:proofErr w:type="spellEnd"/>
      <w:r w:rsidR="003E4CCA">
        <w:rPr>
          <w:rFonts w:ascii="Times New Roman" w:eastAsia="Arial" w:hAnsi="Times New Roman" w:cs="Times New Roman"/>
          <w:lang w:val="en-US" w:eastAsia="da-DK"/>
        </w:rPr>
        <w:t>)</w:t>
      </w:r>
      <w:r w:rsidR="008A6C73" w:rsidRPr="00AA213D">
        <w:rPr>
          <w:rFonts w:ascii="Times New Roman" w:hAnsi="Times New Roman" w:cs="Times New Roman"/>
          <w:lang w:val="en-US"/>
        </w:rPr>
        <w:t xml:space="preserve"> </w:t>
      </w:r>
    </w:p>
    <w:p w14:paraId="3BD375C3" w14:textId="771D5FB7" w:rsidR="008A6C73" w:rsidRPr="004D5AA8" w:rsidRDefault="00103BA0" w:rsidP="00103BA0">
      <w:pPr>
        <w:pStyle w:val="Normal1"/>
        <w:numPr>
          <w:ilvl w:val="0"/>
          <w:numId w:val="10"/>
        </w:numPr>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T</w:t>
      </w:r>
      <w:r w:rsidR="008A6C73" w:rsidRPr="004D5AA8">
        <w:rPr>
          <w:rFonts w:ascii="Times New Roman" w:hAnsi="Times New Roman" w:cs="Times New Roman"/>
          <w:sz w:val="24"/>
          <w:szCs w:val="24"/>
          <w:lang w:val="en-US"/>
        </w:rPr>
        <w:t>he periphery of the semi-dry CSF spots</w:t>
      </w:r>
      <w:r>
        <w:rPr>
          <w:rFonts w:ascii="Times New Roman" w:hAnsi="Times New Roman" w:cs="Times New Roman"/>
          <w:sz w:val="24"/>
          <w:szCs w:val="24"/>
          <w:lang w:val="en-US"/>
        </w:rPr>
        <w:t xml:space="preserve"> </w:t>
      </w:r>
      <w:r w:rsidR="00AA4F43">
        <w:rPr>
          <w:rFonts w:ascii="Times New Roman" w:hAnsi="Times New Roman" w:cs="Times New Roman"/>
          <w:sz w:val="24"/>
          <w:szCs w:val="24"/>
          <w:lang w:val="en-US"/>
        </w:rPr>
        <w:t>is</w:t>
      </w:r>
      <w:r>
        <w:rPr>
          <w:rFonts w:ascii="Times New Roman" w:hAnsi="Times New Roman" w:cs="Times New Roman"/>
          <w:sz w:val="24"/>
          <w:szCs w:val="24"/>
          <w:lang w:val="en-US"/>
        </w:rPr>
        <w:t xml:space="preserve"> marked</w:t>
      </w:r>
    </w:p>
    <w:p w14:paraId="3A59964D" w14:textId="3CEDD768" w:rsidR="008A6C73" w:rsidRPr="004D5AA8" w:rsidRDefault="00103BA0" w:rsidP="00160846">
      <w:pPr>
        <w:pStyle w:val="Normal1"/>
        <w:numPr>
          <w:ilvl w:val="0"/>
          <w:numId w:val="10"/>
        </w:numPr>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Pre-printed labels are put on</w:t>
      </w:r>
      <w:r w:rsidR="008A6C73" w:rsidRPr="004D5AA8">
        <w:rPr>
          <w:rFonts w:ascii="Times New Roman" w:hAnsi="Times New Roman" w:cs="Times New Roman"/>
          <w:sz w:val="24"/>
          <w:szCs w:val="24"/>
          <w:lang w:val="en-US"/>
        </w:rPr>
        <w:t xml:space="preserve"> Nunc </w:t>
      </w:r>
      <w:proofErr w:type="spellStart"/>
      <w:r w:rsidR="008A6C73" w:rsidRPr="004D5AA8">
        <w:rPr>
          <w:rFonts w:ascii="Times New Roman" w:hAnsi="Times New Roman" w:cs="Times New Roman"/>
          <w:sz w:val="24"/>
          <w:szCs w:val="24"/>
          <w:lang w:val="en-US"/>
        </w:rPr>
        <w:t>Cryo</w:t>
      </w:r>
      <w:proofErr w:type="spellEnd"/>
      <w:r w:rsidR="008A6C73" w:rsidRPr="004D5AA8">
        <w:rPr>
          <w:rFonts w:ascii="Times New Roman" w:hAnsi="Times New Roman" w:cs="Times New Roman"/>
          <w:sz w:val="24"/>
          <w:szCs w:val="24"/>
          <w:lang w:val="en-US"/>
        </w:rPr>
        <w:t xml:space="preserve"> vials (</w:t>
      </w:r>
      <w:r w:rsidR="003E4CCA" w:rsidRPr="003E4CCA">
        <w:rPr>
          <w:rFonts w:ascii="Times New Roman" w:hAnsi="Times New Roman" w:cs="Times New Roman"/>
          <w:sz w:val="24"/>
          <w:szCs w:val="24"/>
          <w:lang w:val="en-US"/>
        </w:rPr>
        <w:t>Greiner Bio-one</w:t>
      </w:r>
      <w:r>
        <w:rPr>
          <w:rFonts w:ascii="Times New Roman" w:hAnsi="Times New Roman" w:cs="Times New Roman"/>
          <w:sz w:val="24"/>
          <w:szCs w:val="24"/>
          <w:lang w:val="en-US"/>
        </w:rPr>
        <w:t>)</w:t>
      </w:r>
      <w:r w:rsidR="008A6C73" w:rsidRPr="004D5AA8">
        <w:rPr>
          <w:rFonts w:ascii="Times New Roman" w:hAnsi="Times New Roman" w:cs="Times New Roman"/>
          <w:sz w:val="24"/>
          <w:szCs w:val="24"/>
          <w:lang w:val="en-US"/>
        </w:rPr>
        <w:t xml:space="preserve"> </w:t>
      </w:r>
      <w:r>
        <w:rPr>
          <w:rFonts w:ascii="Times New Roman" w:hAnsi="Times New Roman" w:cs="Times New Roman"/>
          <w:sz w:val="24"/>
          <w:szCs w:val="24"/>
          <w:lang w:val="en-US"/>
        </w:rPr>
        <w:t>(11</w:t>
      </w:r>
      <w:r w:rsidR="008A6C73" w:rsidRPr="004D5AA8">
        <w:rPr>
          <w:rFonts w:ascii="Times New Roman" w:hAnsi="Times New Roman" w:cs="Times New Roman"/>
          <w:sz w:val="24"/>
          <w:szCs w:val="24"/>
          <w:lang w:val="en-US"/>
        </w:rPr>
        <w:t xml:space="preserve"> with PSYCH-FLAME ID and “serum”, 1</w:t>
      </w:r>
      <w:r>
        <w:rPr>
          <w:rFonts w:ascii="Times New Roman" w:hAnsi="Times New Roman" w:cs="Times New Roman"/>
          <w:sz w:val="24"/>
          <w:szCs w:val="24"/>
          <w:lang w:val="en-US"/>
        </w:rPr>
        <w:t>3</w:t>
      </w:r>
      <w:r w:rsidR="008A6C73" w:rsidRPr="004D5AA8">
        <w:rPr>
          <w:rFonts w:ascii="Times New Roman" w:hAnsi="Times New Roman" w:cs="Times New Roman"/>
          <w:sz w:val="24"/>
          <w:szCs w:val="24"/>
          <w:lang w:val="en-US"/>
        </w:rPr>
        <w:t xml:space="preserve"> with PSYCH-FLAME ID and “</w:t>
      </w:r>
      <w:r>
        <w:rPr>
          <w:rFonts w:ascii="Times New Roman" w:hAnsi="Times New Roman" w:cs="Times New Roman"/>
          <w:sz w:val="24"/>
          <w:szCs w:val="24"/>
          <w:lang w:val="en-US"/>
        </w:rPr>
        <w:t>EDTA</w:t>
      </w:r>
      <w:r w:rsidR="008A6C73" w:rsidRPr="004D5AA8">
        <w:rPr>
          <w:rFonts w:ascii="Times New Roman" w:hAnsi="Times New Roman" w:cs="Times New Roman"/>
          <w:sz w:val="24"/>
          <w:szCs w:val="24"/>
          <w:lang w:val="en-US"/>
        </w:rPr>
        <w:t xml:space="preserve">” and </w:t>
      </w:r>
      <w:r>
        <w:rPr>
          <w:rFonts w:ascii="Times New Roman" w:hAnsi="Times New Roman" w:cs="Times New Roman"/>
          <w:sz w:val="24"/>
          <w:szCs w:val="24"/>
          <w:lang w:val="en-US"/>
        </w:rPr>
        <w:t>2</w:t>
      </w:r>
      <w:r w:rsidR="008A6C73" w:rsidRPr="004D5AA8">
        <w:rPr>
          <w:rFonts w:ascii="Times New Roman" w:hAnsi="Times New Roman" w:cs="Times New Roman"/>
          <w:sz w:val="24"/>
          <w:szCs w:val="24"/>
          <w:lang w:val="en-US"/>
        </w:rPr>
        <w:t>8 with PSYCH-FLAME ID and “</w:t>
      </w:r>
      <w:r>
        <w:rPr>
          <w:rFonts w:ascii="Times New Roman" w:hAnsi="Times New Roman" w:cs="Times New Roman"/>
          <w:sz w:val="24"/>
          <w:szCs w:val="24"/>
          <w:lang w:val="en-US"/>
        </w:rPr>
        <w:t>CSF</w:t>
      </w:r>
      <w:r w:rsidR="008A6C73" w:rsidRPr="004D5AA8">
        <w:rPr>
          <w:rFonts w:ascii="Times New Roman" w:hAnsi="Times New Roman" w:cs="Times New Roman"/>
          <w:sz w:val="24"/>
          <w:szCs w:val="24"/>
          <w:lang w:val="en-US"/>
        </w:rPr>
        <w:t>”</w:t>
      </w:r>
      <w:r>
        <w:rPr>
          <w:rFonts w:ascii="Times New Roman" w:hAnsi="Times New Roman" w:cs="Times New Roman"/>
          <w:sz w:val="24"/>
          <w:szCs w:val="24"/>
          <w:lang w:val="en-US"/>
        </w:rPr>
        <w:t>)</w:t>
      </w:r>
    </w:p>
    <w:p w14:paraId="19E7E75C" w14:textId="0B6D883A" w:rsidR="008A6C73" w:rsidRPr="004D5AA8" w:rsidRDefault="008A6C73" w:rsidP="00160846">
      <w:pPr>
        <w:pStyle w:val="Normal1"/>
        <w:numPr>
          <w:ilvl w:val="0"/>
          <w:numId w:val="10"/>
        </w:numPr>
        <w:spacing w:line="360" w:lineRule="auto"/>
        <w:jc w:val="both"/>
        <w:rPr>
          <w:rFonts w:ascii="Times New Roman" w:hAnsi="Times New Roman" w:cs="Times New Roman"/>
          <w:sz w:val="24"/>
          <w:szCs w:val="24"/>
          <w:lang w:val="en-US"/>
        </w:rPr>
      </w:pPr>
      <w:r w:rsidRPr="004D5AA8">
        <w:rPr>
          <w:rFonts w:ascii="Times New Roman" w:hAnsi="Times New Roman" w:cs="Times New Roman"/>
          <w:sz w:val="24"/>
          <w:szCs w:val="24"/>
          <w:lang w:val="en-US"/>
        </w:rPr>
        <w:t>The storage box is marked with PSYCH-FLAME ID and date</w:t>
      </w:r>
      <w:r w:rsidR="00103BA0">
        <w:rPr>
          <w:rFonts w:ascii="Times New Roman" w:hAnsi="Times New Roman" w:cs="Times New Roman"/>
          <w:sz w:val="24"/>
          <w:szCs w:val="24"/>
          <w:lang w:val="en-US"/>
        </w:rPr>
        <w:t xml:space="preserve"> by preprinted labels</w:t>
      </w:r>
      <w:r w:rsidRPr="004D5AA8">
        <w:rPr>
          <w:rFonts w:ascii="Times New Roman" w:hAnsi="Times New Roman" w:cs="Times New Roman"/>
          <w:sz w:val="24"/>
          <w:szCs w:val="24"/>
          <w:lang w:val="en-US"/>
        </w:rPr>
        <w:t xml:space="preserve"> </w:t>
      </w:r>
    </w:p>
    <w:p w14:paraId="70A370A9" w14:textId="040FCB93" w:rsidR="008A6C73" w:rsidRPr="004D5AA8" w:rsidRDefault="008A6C73" w:rsidP="00160846">
      <w:pPr>
        <w:pStyle w:val="Normal1"/>
        <w:numPr>
          <w:ilvl w:val="0"/>
          <w:numId w:val="10"/>
        </w:numPr>
        <w:spacing w:line="360" w:lineRule="auto"/>
        <w:jc w:val="both"/>
        <w:rPr>
          <w:rFonts w:ascii="Times New Roman" w:hAnsi="Times New Roman" w:cs="Times New Roman"/>
          <w:sz w:val="24"/>
          <w:szCs w:val="24"/>
          <w:lang w:val="en-US"/>
        </w:rPr>
      </w:pPr>
      <w:r w:rsidRPr="004D5AA8">
        <w:rPr>
          <w:rFonts w:ascii="Times New Roman" w:hAnsi="Times New Roman" w:cs="Times New Roman"/>
          <w:sz w:val="24"/>
          <w:szCs w:val="24"/>
          <w:lang w:val="en-US"/>
        </w:rPr>
        <w:lastRenderedPageBreak/>
        <w:t>When the centrifugation has ended</w:t>
      </w:r>
      <w:r w:rsidR="00217FE3">
        <w:rPr>
          <w:rFonts w:ascii="Times New Roman" w:hAnsi="Times New Roman" w:cs="Times New Roman"/>
          <w:sz w:val="24"/>
          <w:szCs w:val="24"/>
          <w:lang w:val="en-US"/>
        </w:rPr>
        <w:t>,</w:t>
      </w:r>
      <w:r w:rsidRPr="004D5AA8">
        <w:rPr>
          <w:rFonts w:ascii="Times New Roman" w:hAnsi="Times New Roman" w:cs="Times New Roman"/>
          <w:sz w:val="24"/>
          <w:szCs w:val="24"/>
          <w:lang w:val="en-US"/>
        </w:rPr>
        <w:t xml:space="preserve"> </w:t>
      </w:r>
      <w:r w:rsidR="00103BA0">
        <w:rPr>
          <w:rFonts w:ascii="Times New Roman" w:hAnsi="Times New Roman" w:cs="Times New Roman"/>
          <w:sz w:val="24"/>
          <w:szCs w:val="24"/>
          <w:lang w:val="en-US"/>
        </w:rPr>
        <w:t xml:space="preserve">the samples are </w:t>
      </w:r>
      <w:r w:rsidRPr="004D5AA8">
        <w:rPr>
          <w:rFonts w:ascii="Times New Roman" w:hAnsi="Times New Roman" w:cs="Times New Roman"/>
          <w:sz w:val="24"/>
          <w:szCs w:val="24"/>
          <w:lang w:val="en-US"/>
        </w:rPr>
        <w:t xml:space="preserve">carefully </w:t>
      </w:r>
      <w:r w:rsidR="00103BA0">
        <w:rPr>
          <w:rFonts w:ascii="Times New Roman" w:hAnsi="Times New Roman" w:cs="Times New Roman"/>
          <w:sz w:val="24"/>
          <w:szCs w:val="24"/>
          <w:lang w:val="en-US"/>
        </w:rPr>
        <w:t xml:space="preserve">removed </w:t>
      </w:r>
      <w:r w:rsidRPr="004D5AA8">
        <w:rPr>
          <w:rFonts w:ascii="Times New Roman" w:hAnsi="Times New Roman" w:cs="Times New Roman"/>
          <w:sz w:val="24"/>
          <w:szCs w:val="24"/>
          <w:lang w:val="en-US"/>
        </w:rPr>
        <w:t xml:space="preserve">from the centrifuge </w:t>
      </w:r>
    </w:p>
    <w:p w14:paraId="49260518" w14:textId="679238AB" w:rsidR="008A6C73" w:rsidRPr="004D5AA8" w:rsidRDefault="00103BA0" w:rsidP="00160846">
      <w:pPr>
        <w:pStyle w:val="Normal1"/>
        <w:numPr>
          <w:ilvl w:val="0"/>
          <w:numId w:val="10"/>
        </w:numPr>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1</w:t>
      </w:r>
      <w:r w:rsidR="008A6C73" w:rsidRPr="004D5AA8">
        <w:rPr>
          <w:rFonts w:ascii="Times New Roman" w:hAnsi="Times New Roman" w:cs="Times New Roman"/>
          <w:sz w:val="24"/>
          <w:szCs w:val="24"/>
          <w:lang w:val="en-US"/>
        </w:rPr>
        <w:t xml:space="preserve">00 µL supernatant </w:t>
      </w:r>
      <w:r w:rsidR="00A652F0">
        <w:rPr>
          <w:rFonts w:ascii="Times New Roman" w:hAnsi="Times New Roman" w:cs="Times New Roman"/>
          <w:sz w:val="24"/>
          <w:szCs w:val="24"/>
          <w:lang w:val="en-US"/>
        </w:rPr>
        <w:t>from two of</w:t>
      </w:r>
      <w:r w:rsidR="008A6C73" w:rsidRPr="004D5AA8">
        <w:rPr>
          <w:rFonts w:ascii="Times New Roman" w:hAnsi="Times New Roman" w:cs="Times New Roman"/>
          <w:sz w:val="24"/>
          <w:szCs w:val="24"/>
          <w:lang w:val="en-US"/>
        </w:rPr>
        <w:t xml:space="preserve"> the </w:t>
      </w:r>
      <w:r>
        <w:rPr>
          <w:rFonts w:ascii="Times New Roman" w:hAnsi="Times New Roman" w:cs="Times New Roman"/>
          <w:sz w:val="24"/>
          <w:szCs w:val="24"/>
          <w:lang w:val="en-US"/>
        </w:rPr>
        <w:t>three</w:t>
      </w:r>
      <w:r w:rsidR="008A6C73" w:rsidRPr="004D5AA8">
        <w:rPr>
          <w:rFonts w:ascii="Times New Roman" w:hAnsi="Times New Roman" w:cs="Times New Roman"/>
          <w:sz w:val="24"/>
          <w:szCs w:val="24"/>
          <w:lang w:val="en-US"/>
        </w:rPr>
        <w:t xml:space="preserve"> Z serum clot activator tube</w:t>
      </w:r>
      <w:r>
        <w:rPr>
          <w:rFonts w:ascii="Times New Roman" w:hAnsi="Times New Roman" w:cs="Times New Roman"/>
          <w:sz w:val="24"/>
          <w:szCs w:val="24"/>
          <w:lang w:val="en-US"/>
        </w:rPr>
        <w:t xml:space="preserve"> </w:t>
      </w:r>
      <w:r w:rsidR="006727FC">
        <w:rPr>
          <w:rFonts w:ascii="Times New Roman" w:hAnsi="Times New Roman" w:cs="Times New Roman"/>
          <w:sz w:val="24"/>
          <w:szCs w:val="24"/>
          <w:lang w:val="en-US"/>
        </w:rPr>
        <w:t>are</w:t>
      </w:r>
      <w:r>
        <w:rPr>
          <w:rFonts w:ascii="Times New Roman" w:hAnsi="Times New Roman" w:cs="Times New Roman"/>
          <w:sz w:val="24"/>
          <w:szCs w:val="24"/>
          <w:lang w:val="en-US"/>
        </w:rPr>
        <w:t xml:space="preserve"> pipetted</w:t>
      </w:r>
      <w:r w:rsidR="008A6C73" w:rsidRPr="004D5AA8">
        <w:rPr>
          <w:rFonts w:ascii="Times New Roman" w:hAnsi="Times New Roman" w:cs="Times New Roman"/>
          <w:sz w:val="24"/>
          <w:szCs w:val="24"/>
          <w:lang w:val="en-US"/>
        </w:rPr>
        <w:t xml:space="preserve"> and place</w:t>
      </w:r>
      <w:r>
        <w:rPr>
          <w:rFonts w:ascii="Times New Roman" w:hAnsi="Times New Roman" w:cs="Times New Roman"/>
          <w:sz w:val="24"/>
          <w:szCs w:val="24"/>
          <w:lang w:val="en-US"/>
        </w:rPr>
        <w:t>d</w:t>
      </w:r>
      <w:r w:rsidR="008A6C73" w:rsidRPr="004D5AA8">
        <w:rPr>
          <w:rFonts w:ascii="Times New Roman" w:hAnsi="Times New Roman" w:cs="Times New Roman"/>
          <w:sz w:val="24"/>
          <w:szCs w:val="24"/>
          <w:lang w:val="en-US"/>
        </w:rPr>
        <w:t xml:space="preserve"> </w:t>
      </w:r>
      <w:r>
        <w:rPr>
          <w:rFonts w:ascii="Times New Roman" w:hAnsi="Times New Roman" w:cs="Times New Roman"/>
          <w:sz w:val="24"/>
          <w:szCs w:val="24"/>
          <w:lang w:val="en-US"/>
        </w:rPr>
        <w:t>at</w:t>
      </w:r>
      <w:r w:rsidR="008A6C73" w:rsidRPr="004D5AA8">
        <w:rPr>
          <w:rFonts w:ascii="Times New Roman" w:hAnsi="Times New Roman" w:cs="Times New Roman"/>
          <w:sz w:val="24"/>
          <w:szCs w:val="24"/>
          <w:lang w:val="en-US"/>
        </w:rPr>
        <w:t xml:space="preserve"> the PKU card marked “Serum </w:t>
      </w:r>
      <w:proofErr w:type="spellStart"/>
      <w:r w:rsidR="008A6C73" w:rsidRPr="004D5AA8">
        <w:rPr>
          <w:rFonts w:ascii="Times New Roman" w:hAnsi="Times New Roman" w:cs="Times New Roman"/>
          <w:sz w:val="24"/>
          <w:szCs w:val="24"/>
          <w:lang w:val="en-US"/>
        </w:rPr>
        <w:t>efter</w:t>
      </w:r>
      <w:proofErr w:type="spellEnd"/>
      <w:r w:rsidR="008A6C73" w:rsidRPr="004D5AA8">
        <w:rPr>
          <w:rFonts w:ascii="Times New Roman" w:hAnsi="Times New Roman" w:cs="Times New Roman"/>
          <w:sz w:val="24"/>
          <w:szCs w:val="24"/>
          <w:lang w:val="en-US"/>
        </w:rPr>
        <w:t xml:space="preserve"> G”</w:t>
      </w:r>
    </w:p>
    <w:p w14:paraId="1EFF7AB0" w14:textId="6F94EEA8" w:rsidR="008A6C73" w:rsidRPr="004D5AA8" w:rsidRDefault="008A6C73" w:rsidP="00160846">
      <w:pPr>
        <w:pStyle w:val="Normal1"/>
        <w:numPr>
          <w:ilvl w:val="0"/>
          <w:numId w:val="10"/>
        </w:numPr>
        <w:spacing w:line="360" w:lineRule="auto"/>
        <w:jc w:val="both"/>
        <w:rPr>
          <w:rFonts w:ascii="Times New Roman" w:hAnsi="Times New Roman" w:cs="Times New Roman"/>
          <w:sz w:val="24"/>
          <w:szCs w:val="24"/>
          <w:lang w:val="en-US"/>
        </w:rPr>
      </w:pPr>
      <w:r w:rsidRPr="004D5AA8">
        <w:rPr>
          <w:rFonts w:ascii="Times New Roman" w:hAnsi="Times New Roman" w:cs="Times New Roman"/>
          <w:sz w:val="24"/>
          <w:szCs w:val="24"/>
          <w:lang w:val="en-US"/>
        </w:rPr>
        <w:t xml:space="preserve">100 µL supernatant </w:t>
      </w:r>
      <w:r w:rsidR="00A652F0">
        <w:rPr>
          <w:rFonts w:ascii="Times New Roman" w:hAnsi="Times New Roman" w:cs="Times New Roman"/>
          <w:sz w:val="24"/>
          <w:szCs w:val="24"/>
          <w:lang w:val="en-US"/>
        </w:rPr>
        <w:t xml:space="preserve">from two </w:t>
      </w:r>
      <w:r w:rsidRPr="004D5AA8">
        <w:rPr>
          <w:rFonts w:ascii="Times New Roman" w:hAnsi="Times New Roman" w:cs="Times New Roman"/>
          <w:sz w:val="24"/>
          <w:szCs w:val="24"/>
          <w:lang w:val="en-US"/>
        </w:rPr>
        <w:t xml:space="preserve">of the </w:t>
      </w:r>
      <w:r w:rsidR="00103BA0">
        <w:rPr>
          <w:rFonts w:ascii="Times New Roman" w:hAnsi="Times New Roman" w:cs="Times New Roman"/>
          <w:sz w:val="24"/>
          <w:szCs w:val="24"/>
          <w:lang w:val="en-US"/>
        </w:rPr>
        <w:t>three</w:t>
      </w:r>
      <w:r w:rsidRPr="004D5AA8">
        <w:rPr>
          <w:rFonts w:ascii="Times New Roman" w:hAnsi="Times New Roman" w:cs="Times New Roman"/>
          <w:sz w:val="24"/>
          <w:szCs w:val="24"/>
          <w:lang w:val="en-US"/>
        </w:rPr>
        <w:t xml:space="preserve"> K3EDTA </w:t>
      </w:r>
      <w:r w:rsidR="00103BA0">
        <w:rPr>
          <w:rFonts w:ascii="Times New Roman" w:hAnsi="Times New Roman" w:cs="Times New Roman"/>
          <w:sz w:val="24"/>
          <w:szCs w:val="24"/>
          <w:lang w:val="en-US"/>
        </w:rPr>
        <w:t xml:space="preserve">tubes </w:t>
      </w:r>
      <w:r w:rsidR="006727FC">
        <w:rPr>
          <w:rFonts w:ascii="Times New Roman" w:hAnsi="Times New Roman" w:cs="Times New Roman"/>
          <w:sz w:val="24"/>
          <w:szCs w:val="24"/>
          <w:lang w:val="en-US"/>
        </w:rPr>
        <w:t>are</w:t>
      </w:r>
      <w:r w:rsidR="00103BA0">
        <w:rPr>
          <w:rFonts w:ascii="Times New Roman" w:hAnsi="Times New Roman" w:cs="Times New Roman"/>
          <w:sz w:val="24"/>
          <w:szCs w:val="24"/>
          <w:lang w:val="en-US"/>
        </w:rPr>
        <w:t xml:space="preserve"> pipetted </w:t>
      </w:r>
      <w:r w:rsidRPr="004D5AA8">
        <w:rPr>
          <w:rFonts w:ascii="Times New Roman" w:hAnsi="Times New Roman" w:cs="Times New Roman"/>
          <w:sz w:val="24"/>
          <w:szCs w:val="24"/>
          <w:lang w:val="en-US"/>
        </w:rPr>
        <w:t>and place</w:t>
      </w:r>
      <w:r w:rsidR="00103BA0">
        <w:rPr>
          <w:rFonts w:ascii="Times New Roman" w:hAnsi="Times New Roman" w:cs="Times New Roman"/>
          <w:sz w:val="24"/>
          <w:szCs w:val="24"/>
          <w:lang w:val="en-US"/>
        </w:rPr>
        <w:t>d</w:t>
      </w:r>
      <w:r w:rsidRPr="004D5AA8">
        <w:rPr>
          <w:rFonts w:ascii="Times New Roman" w:hAnsi="Times New Roman" w:cs="Times New Roman"/>
          <w:sz w:val="24"/>
          <w:szCs w:val="24"/>
          <w:lang w:val="en-US"/>
        </w:rPr>
        <w:t xml:space="preserve"> </w:t>
      </w:r>
      <w:r w:rsidR="00103BA0">
        <w:rPr>
          <w:rFonts w:ascii="Times New Roman" w:hAnsi="Times New Roman" w:cs="Times New Roman"/>
          <w:sz w:val="24"/>
          <w:szCs w:val="24"/>
          <w:lang w:val="en-US"/>
        </w:rPr>
        <w:t>at the</w:t>
      </w:r>
      <w:r w:rsidRPr="004D5AA8">
        <w:rPr>
          <w:rFonts w:ascii="Times New Roman" w:hAnsi="Times New Roman" w:cs="Times New Roman"/>
          <w:sz w:val="24"/>
          <w:szCs w:val="24"/>
          <w:lang w:val="en-US"/>
        </w:rPr>
        <w:t xml:space="preserve"> PKU card marked “EDTA </w:t>
      </w:r>
      <w:proofErr w:type="spellStart"/>
      <w:r w:rsidRPr="004D5AA8">
        <w:rPr>
          <w:rFonts w:ascii="Times New Roman" w:hAnsi="Times New Roman" w:cs="Times New Roman"/>
          <w:sz w:val="24"/>
          <w:szCs w:val="24"/>
          <w:lang w:val="en-US"/>
        </w:rPr>
        <w:t>efter</w:t>
      </w:r>
      <w:proofErr w:type="spellEnd"/>
      <w:r w:rsidRPr="004D5AA8">
        <w:rPr>
          <w:rFonts w:ascii="Times New Roman" w:hAnsi="Times New Roman" w:cs="Times New Roman"/>
          <w:sz w:val="24"/>
          <w:szCs w:val="24"/>
          <w:lang w:val="en-US"/>
        </w:rPr>
        <w:t xml:space="preserve"> G”</w:t>
      </w:r>
    </w:p>
    <w:p w14:paraId="434CF131" w14:textId="6DDBB145" w:rsidR="008A6C73" w:rsidRPr="004D5AA8" w:rsidRDefault="00A652F0" w:rsidP="00160846">
      <w:pPr>
        <w:pStyle w:val="Normal1"/>
        <w:numPr>
          <w:ilvl w:val="0"/>
          <w:numId w:val="10"/>
        </w:numPr>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2 x </w:t>
      </w:r>
      <w:r w:rsidR="008A6C73" w:rsidRPr="004D5AA8">
        <w:rPr>
          <w:rFonts w:ascii="Times New Roman" w:hAnsi="Times New Roman" w:cs="Times New Roman"/>
          <w:sz w:val="24"/>
          <w:szCs w:val="24"/>
          <w:lang w:val="en-US"/>
        </w:rPr>
        <w:t xml:space="preserve">100 µL from the supernatant of the CSF sample </w:t>
      </w:r>
      <w:r>
        <w:rPr>
          <w:rFonts w:ascii="Times New Roman" w:hAnsi="Times New Roman" w:cs="Times New Roman"/>
          <w:sz w:val="24"/>
          <w:szCs w:val="24"/>
          <w:lang w:val="en-US"/>
        </w:rPr>
        <w:t xml:space="preserve">are pipetted </w:t>
      </w:r>
      <w:r w:rsidR="008A6C73" w:rsidRPr="004D5AA8">
        <w:rPr>
          <w:rFonts w:ascii="Times New Roman" w:hAnsi="Times New Roman" w:cs="Times New Roman"/>
          <w:sz w:val="24"/>
          <w:szCs w:val="24"/>
          <w:lang w:val="en-US"/>
        </w:rPr>
        <w:t>and place</w:t>
      </w:r>
      <w:r>
        <w:rPr>
          <w:rFonts w:ascii="Times New Roman" w:hAnsi="Times New Roman" w:cs="Times New Roman"/>
          <w:sz w:val="24"/>
          <w:szCs w:val="24"/>
          <w:lang w:val="en-US"/>
        </w:rPr>
        <w:t>d</w:t>
      </w:r>
      <w:r w:rsidR="008A6C73" w:rsidRPr="004D5AA8">
        <w:rPr>
          <w:rFonts w:ascii="Times New Roman" w:hAnsi="Times New Roman" w:cs="Times New Roman"/>
          <w:sz w:val="24"/>
          <w:szCs w:val="24"/>
          <w:lang w:val="en-US"/>
        </w:rPr>
        <w:t xml:space="preserve"> on the PKU card marked “CSF </w:t>
      </w:r>
      <w:proofErr w:type="spellStart"/>
      <w:r w:rsidR="008A6C73" w:rsidRPr="004D5AA8">
        <w:rPr>
          <w:rFonts w:ascii="Times New Roman" w:hAnsi="Times New Roman" w:cs="Times New Roman"/>
          <w:sz w:val="24"/>
          <w:szCs w:val="24"/>
          <w:lang w:val="en-US"/>
        </w:rPr>
        <w:t>efter</w:t>
      </w:r>
      <w:proofErr w:type="spellEnd"/>
      <w:r w:rsidR="008A6C73" w:rsidRPr="004D5AA8">
        <w:rPr>
          <w:rFonts w:ascii="Times New Roman" w:hAnsi="Times New Roman" w:cs="Times New Roman"/>
          <w:sz w:val="24"/>
          <w:szCs w:val="24"/>
          <w:lang w:val="en-US"/>
        </w:rPr>
        <w:t xml:space="preserve"> G” </w:t>
      </w:r>
    </w:p>
    <w:p w14:paraId="79CDB725" w14:textId="202C9CB4" w:rsidR="008A6C73" w:rsidRPr="004D5AA8" w:rsidRDefault="008A6C73" w:rsidP="00160846">
      <w:pPr>
        <w:pStyle w:val="Normal1"/>
        <w:numPr>
          <w:ilvl w:val="0"/>
          <w:numId w:val="10"/>
        </w:numPr>
        <w:spacing w:line="360" w:lineRule="auto"/>
        <w:jc w:val="both"/>
        <w:rPr>
          <w:rFonts w:ascii="Times New Roman" w:hAnsi="Times New Roman" w:cs="Times New Roman"/>
          <w:sz w:val="24"/>
          <w:szCs w:val="24"/>
          <w:lang w:val="en-US"/>
        </w:rPr>
      </w:pPr>
      <w:r w:rsidRPr="004D5AA8">
        <w:rPr>
          <w:rFonts w:ascii="Times New Roman" w:hAnsi="Times New Roman" w:cs="Times New Roman"/>
          <w:sz w:val="24"/>
          <w:szCs w:val="24"/>
          <w:lang w:val="en-US"/>
        </w:rPr>
        <w:t xml:space="preserve">The PKU cards are kept at room temperature overnight </w:t>
      </w:r>
    </w:p>
    <w:p w14:paraId="3AF8F2B9" w14:textId="40CCD613" w:rsidR="008A6C73" w:rsidRDefault="008A6C73" w:rsidP="00AA4F43">
      <w:pPr>
        <w:pStyle w:val="Normal1"/>
        <w:numPr>
          <w:ilvl w:val="0"/>
          <w:numId w:val="10"/>
        </w:numPr>
        <w:spacing w:line="360" w:lineRule="auto"/>
        <w:jc w:val="both"/>
        <w:rPr>
          <w:rFonts w:ascii="Times New Roman" w:hAnsi="Times New Roman" w:cs="Times New Roman"/>
          <w:sz w:val="24"/>
          <w:szCs w:val="24"/>
          <w:lang w:val="en-US"/>
        </w:rPr>
      </w:pPr>
      <w:r w:rsidRPr="004D5AA8">
        <w:rPr>
          <w:rFonts w:ascii="Times New Roman" w:hAnsi="Times New Roman" w:cs="Times New Roman"/>
          <w:sz w:val="24"/>
          <w:szCs w:val="24"/>
          <w:lang w:val="en-US"/>
        </w:rPr>
        <w:t>500 µL</w:t>
      </w:r>
      <w:r w:rsidR="00AA4F43">
        <w:rPr>
          <w:rFonts w:ascii="Times New Roman" w:hAnsi="Times New Roman" w:cs="Times New Roman"/>
          <w:sz w:val="24"/>
          <w:szCs w:val="24"/>
          <w:lang w:val="en-US"/>
        </w:rPr>
        <w:t xml:space="preserve"> aliquots</w:t>
      </w:r>
      <w:r w:rsidRPr="004D5AA8">
        <w:rPr>
          <w:rFonts w:ascii="Times New Roman" w:hAnsi="Times New Roman" w:cs="Times New Roman"/>
          <w:sz w:val="24"/>
          <w:szCs w:val="24"/>
          <w:lang w:val="en-US"/>
        </w:rPr>
        <w:t xml:space="preserve"> </w:t>
      </w:r>
      <w:r w:rsidR="00AA4F43">
        <w:rPr>
          <w:rFonts w:ascii="Times New Roman" w:hAnsi="Times New Roman" w:cs="Times New Roman"/>
          <w:sz w:val="24"/>
          <w:szCs w:val="24"/>
          <w:lang w:val="en-US"/>
        </w:rPr>
        <w:t>from the supernatants of the three</w:t>
      </w:r>
      <w:r w:rsidRPr="004D5AA8">
        <w:rPr>
          <w:rFonts w:ascii="Times New Roman" w:hAnsi="Times New Roman" w:cs="Times New Roman"/>
          <w:sz w:val="24"/>
          <w:szCs w:val="24"/>
          <w:lang w:val="en-US"/>
        </w:rPr>
        <w:t xml:space="preserve"> Z serum clot activator tube</w:t>
      </w:r>
      <w:r w:rsidR="00AA4F43">
        <w:rPr>
          <w:rFonts w:ascii="Times New Roman" w:hAnsi="Times New Roman" w:cs="Times New Roman"/>
          <w:sz w:val="24"/>
          <w:szCs w:val="24"/>
          <w:lang w:val="en-US"/>
        </w:rPr>
        <w:t>s</w:t>
      </w:r>
      <w:r w:rsidRPr="004D5AA8">
        <w:rPr>
          <w:rFonts w:ascii="Times New Roman" w:hAnsi="Times New Roman" w:cs="Times New Roman"/>
          <w:sz w:val="24"/>
          <w:szCs w:val="24"/>
          <w:lang w:val="en-US"/>
        </w:rPr>
        <w:t xml:space="preserve"> </w:t>
      </w:r>
      <w:r w:rsidR="00AA4F43">
        <w:rPr>
          <w:rFonts w:ascii="Times New Roman" w:hAnsi="Times New Roman" w:cs="Times New Roman"/>
          <w:sz w:val="24"/>
          <w:szCs w:val="24"/>
          <w:lang w:val="en-US"/>
        </w:rPr>
        <w:t>are</w:t>
      </w:r>
      <w:r w:rsidR="00AA4F43" w:rsidRPr="00AA4F43">
        <w:rPr>
          <w:rFonts w:ascii="Times New Roman" w:hAnsi="Times New Roman" w:cs="Times New Roman"/>
          <w:sz w:val="24"/>
          <w:szCs w:val="24"/>
          <w:lang w:val="en-US"/>
        </w:rPr>
        <w:t xml:space="preserve"> </w:t>
      </w:r>
      <w:r w:rsidR="00AA4F43">
        <w:rPr>
          <w:rFonts w:ascii="Times New Roman" w:hAnsi="Times New Roman" w:cs="Times New Roman"/>
          <w:sz w:val="24"/>
          <w:szCs w:val="24"/>
          <w:lang w:val="en-US"/>
        </w:rPr>
        <w:t>transferred to the</w:t>
      </w:r>
      <w:r w:rsidRPr="00AA4F43">
        <w:rPr>
          <w:rFonts w:ascii="Times New Roman" w:hAnsi="Times New Roman" w:cs="Times New Roman"/>
          <w:sz w:val="24"/>
          <w:szCs w:val="24"/>
          <w:lang w:val="en-US"/>
        </w:rPr>
        <w:t xml:space="preserve"> Nunc </w:t>
      </w:r>
      <w:proofErr w:type="spellStart"/>
      <w:r w:rsidRPr="00AA4F43">
        <w:rPr>
          <w:rFonts w:ascii="Times New Roman" w:hAnsi="Times New Roman" w:cs="Times New Roman"/>
          <w:sz w:val="24"/>
          <w:szCs w:val="24"/>
          <w:lang w:val="en-US"/>
        </w:rPr>
        <w:t>Cryo</w:t>
      </w:r>
      <w:proofErr w:type="spellEnd"/>
      <w:r w:rsidRPr="00AA4F43">
        <w:rPr>
          <w:rFonts w:ascii="Times New Roman" w:hAnsi="Times New Roman" w:cs="Times New Roman"/>
          <w:sz w:val="24"/>
          <w:szCs w:val="24"/>
          <w:lang w:val="en-US"/>
        </w:rPr>
        <w:t xml:space="preserve"> Vial marked “serum”</w:t>
      </w:r>
      <w:r w:rsidR="00AA4F43" w:rsidRPr="00AA4F43">
        <w:rPr>
          <w:rFonts w:ascii="Times New Roman" w:hAnsi="Times New Roman" w:cs="Times New Roman"/>
          <w:sz w:val="24"/>
          <w:szCs w:val="24"/>
          <w:lang w:val="en-US"/>
        </w:rPr>
        <w:t xml:space="preserve"> and r</w:t>
      </w:r>
      <w:r w:rsidRPr="00AA4F43">
        <w:rPr>
          <w:rFonts w:ascii="Times New Roman" w:hAnsi="Times New Roman" w:cs="Times New Roman"/>
          <w:sz w:val="24"/>
          <w:szCs w:val="24"/>
          <w:lang w:val="en-US"/>
        </w:rPr>
        <w:t>epeat</w:t>
      </w:r>
      <w:r w:rsidR="00AA4F43" w:rsidRPr="00AA4F43">
        <w:rPr>
          <w:rFonts w:ascii="Times New Roman" w:hAnsi="Times New Roman" w:cs="Times New Roman"/>
          <w:sz w:val="24"/>
          <w:szCs w:val="24"/>
          <w:lang w:val="en-US"/>
        </w:rPr>
        <w:t>ed</w:t>
      </w:r>
      <w:r w:rsidRPr="00AA4F43">
        <w:rPr>
          <w:rFonts w:ascii="Times New Roman" w:hAnsi="Times New Roman" w:cs="Times New Roman"/>
          <w:sz w:val="24"/>
          <w:szCs w:val="24"/>
          <w:lang w:val="en-US"/>
        </w:rPr>
        <w:t xml:space="preserve"> until there is less than 500 µl supernatant left (usually </w:t>
      </w:r>
      <w:r w:rsidR="00AA4F43">
        <w:rPr>
          <w:rFonts w:ascii="Times New Roman" w:hAnsi="Times New Roman" w:cs="Times New Roman"/>
          <w:sz w:val="24"/>
          <w:szCs w:val="24"/>
          <w:lang w:val="en-US"/>
        </w:rPr>
        <w:t>11</w:t>
      </w:r>
      <w:r w:rsidRPr="00AA4F43">
        <w:rPr>
          <w:rFonts w:ascii="Times New Roman" w:hAnsi="Times New Roman" w:cs="Times New Roman"/>
          <w:sz w:val="24"/>
          <w:szCs w:val="24"/>
          <w:lang w:val="en-US"/>
        </w:rPr>
        <w:t xml:space="preserve"> </w:t>
      </w:r>
      <w:proofErr w:type="spellStart"/>
      <w:r w:rsidRPr="00AA4F43">
        <w:rPr>
          <w:rFonts w:ascii="Times New Roman" w:hAnsi="Times New Roman" w:cs="Times New Roman"/>
          <w:sz w:val="24"/>
          <w:szCs w:val="24"/>
          <w:lang w:val="en-US"/>
        </w:rPr>
        <w:t>cryo</w:t>
      </w:r>
      <w:proofErr w:type="spellEnd"/>
      <w:r w:rsidRPr="00AA4F43">
        <w:rPr>
          <w:rFonts w:ascii="Times New Roman" w:hAnsi="Times New Roman" w:cs="Times New Roman"/>
          <w:sz w:val="24"/>
          <w:szCs w:val="24"/>
          <w:lang w:val="en-US"/>
        </w:rPr>
        <w:t xml:space="preserve"> vi</w:t>
      </w:r>
      <w:r w:rsidR="00AA4F43">
        <w:rPr>
          <w:rFonts w:ascii="Times New Roman" w:hAnsi="Times New Roman" w:cs="Times New Roman"/>
          <w:sz w:val="24"/>
          <w:szCs w:val="24"/>
          <w:lang w:val="en-US"/>
        </w:rPr>
        <w:t>als)</w:t>
      </w:r>
      <w:r w:rsidRPr="00AA4F43">
        <w:rPr>
          <w:rFonts w:ascii="Times New Roman" w:hAnsi="Times New Roman" w:cs="Times New Roman"/>
          <w:sz w:val="24"/>
          <w:szCs w:val="24"/>
          <w:lang w:val="en-US"/>
        </w:rPr>
        <w:t xml:space="preserve"> </w:t>
      </w:r>
    </w:p>
    <w:p w14:paraId="05C9D179" w14:textId="74E170D5" w:rsidR="00AA4F43" w:rsidRPr="00AA4F43" w:rsidRDefault="00AA4F43" w:rsidP="00AA4F43">
      <w:pPr>
        <w:pStyle w:val="Normal1"/>
        <w:numPr>
          <w:ilvl w:val="0"/>
          <w:numId w:val="10"/>
        </w:numPr>
        <w:spacing w:line="360" w:lineRule="auto"/>
        <w:jc w:val="both"/>
        <w:rPr>
          <w:rFonts w:ascii="Times New Roman" w:hAnsi="Times New Roman" w:cs="Times New Roman"/>
          <w:sz w:val="24"/>
          <w:szCs w:val="24"/>
          <w:lang w:val="en-US"/>
        </w:rPr>
      </w:pPr>
      <w:r w:rsidRPr="004D5AA8">
        <w:rPr>
          <w:rFonts w:ascii="Times New Roman" w:hAnsi="Times New Roman" w:cs="Times New Roman"/>
          <w:sz w:val="24"/>
          <w:szCs w:val="24"/>
          <w:lang w:val="en-US"/>
        </w:rPr>
        <w:t>500 µL</w:t>
      </w:r>
      <w:r>
        <w:rPr>
          <w:rFonts w:ascii="Times New Roman" w:hAnsi="Times New Roman" w:cs="Times New Roman"/>
          <w:sz w:val="24"/>
          <w:szCs w:val="24"/>
          <w:lang w:val="en-US"/>
        </w:rPr>
        <w:t xml:space="preserve"> aliquots</w:t>
      </w:r>
      <w:r w:rsidRPr="004D5AA8">
        <w:rPr>
          <w:rFonts w:ascii="Times New Roman" w:hAnsi="Times New Roman" w:cs="Times New Roman"/>
          <w:sz w:val="24"/>
          <w:szCs w:val="24"/>
          <w:lang w:val="en-US"/>
        </w:rPr>
        <w:t xml:space="preserve"> </w:t>
      </w:r>
      <w:r>
        <w:rPr>
          <w:rFonts w:ascii="Times New Roman" w:hAnsi="Times New Roman" w:cs="Times New Roman"/>
          <w:sz w:val="24"/>
          <w:szCs w:val="24"/>
          <w:lang w:val="en-US"/>
        </w:rPr>
        <w:t>from the supernatants of the three</w:t>
      </w:r>
      <w:r w:rsidRPr="004D5AA8">
        <w:rPr>
          <w:rFonts w:ascii="Times New Roman" w:hAnsi="Times New Roman" w:cs="Times New Roman"/>
          <w:sz w:val="24"/>
          <w:szCs w:val="24"/>
          <w:lang w:val="en-US"/>
        </w:rPr>
        <w:t xml:space="preserve"> K3 EDTA tube</w:t>
      </w:r>
      <w:r>
        <w:rPr>
          <w:rFonts w:ascii="Times New Roman" w:hAnsi="Times New Roman" w:cs="Times New Roman"/>
          <w:sz w:val="24"/>
          <w:szCs w:val="24"/>
          <w:lang w:val="en-US"/>
        </w:rPr>
        <w:t>s</w:t>
      </w:r>
      <w:r w:rsidRPr="004D5AA8">
        <w:rPr>
          <w:rFonts w:ascii="Times New Roman" w:hAnsi="Times New Roman" w:cs="Times New Roman"/>
          <w:sz w:val="24"/>
          <w:szCs w:val="24"/>
          <w:lang w:val="en-US"/>
        </w:rPr>
        <w:t xml:space="preserve"> </w:t>
      </w:r>
      <w:r>
        <w:rPr>
          <w:rFonts w:ascii="Times New Roman" w:hAnsi="Times New Roman" w:cs="Times New Roman"/>
          <w:sz w:val="24"/>
          <w:szCs w:val="24"/>
          <w:lang w:val="en-US"/>
        </w:rPr>
        <w:t>are</w:t>
      </w:r>
      <w:r w:rsidRPr="00AA4F43">
        <w:rPr>
          <w:rFonts w:ascii="Times New Roman" w:hAnsi="Times New Roman" w:cs="Times New Roman"/>
          <w:sz w:val="24"/>
          <w:szCs w:val="24"/>
          <w:lang w:val="en-US"/>
        </w:rPr>
        <w:t xml:space="preserve"> </w:t>
      </w:r>
      <w:r>
        <w:rPr>
          <w:rFonts w:ascii="Times New Roman" w:hAnsi="Times New Roman" w:cs="Times New Roman"/>
          <w:sz w:val="24"/>
          <w:szCs w:val="24"/>
          <w:lang w:val="en-US"/>
        </w:rPr>
        <w:t>transferred to the</w:t>
      </w:r>
      <w:r w:rsidRPr="00AA4F43">
        <w:rPr>
          <w:rFonts w:ascii="Times New Roman" w:hAnsi="Times New Roman" w:cs="Times New Roman"/>
          <w:sz w:val="24"/>
          <w:szCs w:val="24"/>
          <w:lang w:val="en-US"/>
        </w:rPr>
        <w:t xml:space="preserve"> Nunc </w:t>
      </w:r>
      <w:proofErr w:type="spellStart"/>
      <w:r w:rsidRPr="00AA4F43">
        <w:rPr>
          <w:rFonts w:ascii="Times New Roman" w:hAnsi="Times New Roman" w:cs="Times New Roman"/>
          <w:sz w:val="24"/>
          <w:szCs w:val="24"/>
          <w:lang w:val="en-US"/>
        </w:rPr>
        <w:t>Cryo</w:t>
      </w:r>
      <w:proofErr w:type="spellEnd"/>
      <w:r w:rsidRPr="00AA4F43">
        <w:rPr>
          <w:rFonts w:ascii="Times New Roman" w:hAnsi="Times New Roman" w:cs="Times New Roman"/>
          <w:sz w:val="24"/>
          <w:szCs w:val="24"/>
          <w:lang w:val="en-US"/>
        </w:rPr>
        <w:t xml:space="preserve"> Vial marked “</w:t>
      </w:r>
      <w:r>
        <w:rPr>
          <w:rFonts w:ascii="Times New Roman" w:hAnsi="Times New Roman" w:cs="Times New Roman"/>
          <w:sz w:val="24"/>
          <w:szCs w:val="24"/>
          <w:lang w:val="en-US"/>
        </w:rPr>
        <w:t>EDTA</w:t>
      </w:r>
      <w:r w:rsidRPr="00AA4F43">
        <w:rPr>
          <w:rFonts w:ascii="Times New Roman" w:hAnsi="Times New Roman" w:cs="Times New Roman"/>
          <w:sz w:val="24"/>
          <w:szCs w:val="24"/>
          <w:lang w:val="en-US"/>
        </w:rPr>
        <w:t xml:space="preserve">” and repeated until there is less than 500 µl supernatant left (usually </w:t>
      </w:r>
      <w:r>
        <w:rPr>
          <w:rFonts w:ascii="Times New Roman" w:hAnsi="Times New Roman" w:cs="Times New Roman"/>
          <w:sz w:val="24"/>
          <w:szCs w:val="24"/>
          <w:lang w:val="en-US"/>
        </w:rPr>
        <w:t>13</w:t>
      </w:r>
      <w:r w:rsidRPr="00AA4F43">
        <w:rPr>
          <w:rFonts w:ascii="Times New Roman" w:hAnsi="Times New Roman" w:cs="Times New Roman"/>
          <w:sz w:val="24"/>
          <w:szCs w:val="24"/>
          <w:lang w:val="en-US"/>
        </w:rPr>
        <w:t xml:space="preserve"> </w:t>
      </w:r>
      <w:proofErr w:type="spellStart"/>
      <w:r w:rsidRPr="00AA4F43">
        <w:rPr>
          <w:rFonts w:ascii="Times New Roman" w:hAnsi="Times New Roman" w:cs="Times New Roman"/>
          <w:sz w:val="24"/>
          <w:szCs w:val="24"/>
          <w:lang w:val="en-US"/>
        </w:rPr>
        <w:t>cryo</w:t>
      </w:r>
      <w:proofErr w:type="spellEnd"/>
      <w:r w:rsidRPr="00AA4F43">
        <w:rPr>
          <w:rFonts w:ascii="Times New Roman" w:hAnsi="Times New Roman" w:cs="Times New Roman"/>
          <w:sz w:val="24"/>
          <w:szCs w:val="24"/>
          <w:lang w:val="en-US"/>
        </w:rPr>
        <w:t xml:space="preserve"> vi</w:t>
      </w:r>
      <w:r>
        <w:rPr>
          <w:rFonts w:ascii="Times New Roman" w:hAnsi="Times New Roman" w:cs="Times New Roman"/>
          <w:sz w:val="24"/>
          <w:szCs w:val="24"/>
          <w:lang w:val="en-US"/>
        </w:rPr>
        <w:t>als)</w:t>
      </w:r>
      <w:r w:rsidRPr="00AA4F43">
        <w:rPr>
          <w:rFonts w:ascii="Times New Roman" w:hAnsi="Times New Roman" w:cs="Times New Roman"/>
          <w:sz w:val="24"/>
          <w:szCs w:val="24"/>
          <w:lang w:val="en-US"/>
        </w:rPr>
        <w:t xml:space="preserve"> </w:t>
      </w:r>
    </w:p>
    <w:p w14:paraId="1898D041" w14:textId="07B28841" w:rsidR="008A6C73" w:rsidRPr="004D5AA8" w:rsidRDefault="0070293C" w:rsidP="00160846">
      <w:pPr>
        <w:pStyle w:val="Normal1"/>
        <w:numPr>
          <w:ilvl w:val="0"/>
          <w:numId w:val="10"/>
        </w:numPr>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5</w:t>
      </w:r>
      <w:r w:rsidR="008A6C73" w:rsidRPr="004D5AA8">
        <w:rPr>
          <w:rFonts w:ascii="Times New Roman" w:hAnsi="Times New Roman" w:cs="Times New Roman"/>
          <w:sz w:val="24"/>
          <w:szCs w:val="24"/>
          <w:lang w:val="en-US"/>
        </w:rPr>
        <w:t xml:space="preserve">00 µL </w:t>
      </w:r>
      <w:r w:rsidR="00AA4F43">
        <w:rPr>
          <w:rFonts w:ascii="Times New Roman" w:hAnsi="Times New Roman" w:cs="Times New Roman"/>
          <w:sz w:val="24"/>
          <w:szCs w:val="24"/>
          <w:lang w:val="en-US"/>
        </w:rPr>
        <w:t xml:space="preserve">aliquots </w:t>
      </w:r>
      <w:r w:rsidR="008A6C73" w:rsidRPr="004D5AA8">
        <w:rPr>
          <w:rFonts w:ascii="Times New Roman" w:hAnsi="Times New Roman" w:cs="Times New Roman"/>
          <w:sz w:val="24"/>
          <w:szCs w:val="24"/>
          <w:lang w:val="en-US"/>
        </w:rPr>
        <w:t xml:space="preserve">from the top of the CSF sample </w:t>
      </w:r>
      <w:r w:rsidR="00AA4F43">
        <w:rPr>
          <w:rFonts w:ascii="Times New Roman" w:hAnsi="Times New Roman" w:cs="Times New Roman"/>
          <w:sz w:val="24"/>
          <w:szCs w:val="24"/>
          <w:lang w:val="en-US"/>
        </w:rPr>
        <w:t>are</w:t>
      </w:r>
      <w:r w:rsidR="008A6C73" w:rsidRPr="004D5AA8">
        <w:rPr>
          <w:rFonts w:ascii="Times New Roman" w:hAnsi="Times New Roman" w:cs="Times New Roman"/>
          <w:sz w:val="24"/>
          <w:szCs w:val="24"/>
          <w:lang w:val="en-US"/>
        </w:rPr>
        <w:t xml:space="preserve"> add</w:t>
      </w:r>
      <w:r w:rsidR="00AA4F43">
        <w:rPr>
          <w:rFonts w:ascii="Times New Roman" w:hAnsi="Times New Roman" w:cs="Times New Roman"/>
          <w:sz w:val="24"/>
          <w:szCs w:val="24"/>
          <w:lang w:val="en-US"/>
        </w:rPr>
        <w:t>ed</w:t>
      </w:r>
      <w:r w:rsidR="008A6C73" w:rsidRPr="004D5AA8">
        <w:rPr>
          <w:rFonts w:ascii="Times New Roman" w:hAnsi="Times New Roman" w:cs="Times New Roman"/>
          <w:sz w:val="24"/>
          <w:szCs w:val="24"/>
          <w:lang w:val="en-US"/>
        </w:rPr>
        <w:t xml:space="preserve"> to the </w:t>
      </w:r>
      <w:proofErr w:type="spellStart"/>
      <w:r w:rsidR="008A6C73" w:rsidRPr="004D5AA8">
        <w:rPr>
          <w:rFonts w:ascii="Times New Roman" w:hAnsi="Times New Roman" w:cs="Times New Roman"/>
          <w:sz w:val="24"/>
          <w:szCs w:val="24"/>
          <w:lang w:val="en-US"/>
        </w:rPr>
        <w:t>cryo</w:t>
      </w:r>
      <w:proofErr w:type="spellEnd"/>
      <w:r w:rsidR="008A6C73" w:rsidRPr="004D5AA8">
        <w:rPr>
          <w:rFonts w:ascii="Times New Roman" w:hAnsi="Times New Roman" w:cs="Times New Roman"/>
          <w:sz w:val="24"/>
          <w:szCs w:val="24"/>
          <w:lang w:val="en-US"/>
        </w:rPr>
        <w:t xml:space="preserve"> vials marked with PSYCH-FLAME ID and “</w:t>
      </w:r>
      <w:proofErr w:type="spellStart"/>
      <w:r w:rsidR="008A6C73" w:rsidRPr="004D5AA8">
        <w:rPr>
          <w:rFonts w:ascii="Times New Roman" w:hAnsi="Times New Roman" w:cs="Times New Roman"/>
          <w:sz w:val="24"/>
          <w:szCs w:val="24"/>
          <w:lang w:val="en-US"/>
        </w:rPr>
        <w:t>csf</w:t>
      </w:r>
      <w:proofErr w:type="spellEnd"/>
      <w:r w:rsidR="008A6C73" w:rsidRPr="004D5AA8">
        <w:rPr>
          <w:rFonts w:ascii="Times New Roman" w:hAnsi="Times New Roman" w:cs="Times New Roman"/>
          <w:sz w:val="24"/>
          <w:szCs w:val="24"/>
          <w:lang w:val="en-US"/>
        </w:rPr>
        <w:t>”</w:t>
      </w:r>
      <w:r w:rsidR="00AA4F43">
        <w:rPr>
          <w:rFonts w:ascii="Times New Roman" w:hAnsi="Times New Roman" w:cs="Times New Roman"/>
          <w:sz w:val="24"/>
          <w:szCs w:val="24"/>
          <w:lang w:val="en-US"/>
        </w:rPr>
        <w:t xml:space="preserve"> (usually 28 </w:t>
      </w:r>
      <w:proofErr w:type="spellStart"/>
      <w:r w:rsidR="00AA4F43">
        <w:rPr>
          <w:rFonts w:ascii="Times New Roman" w:hAnsi="Times New Roman" w:cs="Times New Roman"/>
          <w:sz w:val="24"/>
          <w:szCs w:val="24"/>
          <w:lang w:val="en-US"/>
        </w:rPr>
        <w:t>cryo</w:t>
      </w:r>
      <w:proofErr w:type="spellEnd"/>
      <w:r w:rsidR="00AA4F43">
        <w:rPr>
          <w:rFonts w:ascii="Times New Roman" w:hAnsi="Times New Roman" w:cs="Times New Roman"/>
          <w:sz w:val="24"/>
          <w:szCs w:val="24"/>
          <w:lang w:val="en-US"/>
        </w:rPr>
        <w:t xml:space="preserve"> vials)</w:t>
      </w:r>
    </w:p>
    <w:p w14:paraId="1BB8FC4D" w14:textId="6721D63D" w:rsidR="008A6C73" w:rsidRPr="004D5AA8" w:rsidRDefault="008A6C73" w:rsidP="00160846">
      <w:pPr>
        <w:pStyle w:val="Normal1"/>
        <w:numPr>
          <w:ilvl w:val="0"/>
          <w:numId w:val="10"/>
        </w:numPr>
        <w:spacing w:line="360" w:lineRule="auto"/>
        <w:jc w:val="both"/>
        <w:rPr>
          <w:rFonts w:ascii="Times New Roman" w:hAnsi="Times New Roman" w:cs="Times New Roman"/>
          <w:sz w:val="24"/>
          <w:szCs w:val="24"/>
          <w:lang w:val="en-US"/>
        </w:rPr>
      </w:pPr>
      <w:r w:rsidRPr="004D5AA8">
        <w:rPr>
          <w:rFonts w:ascii="Times New Roman" w:hAnsi="Times New Roman" w:cs="Times New Roman"/>
          <w:sz w:val="24"/>
          <w:szCs w:val="24"/>
          <w:lang w:val="en-US"/>
        </w:rPr>
        <w:t xml:space="preserve">The tubes are stored in the box </w:t>
      </w:r>
    </w:p>
    <w:p w14:paraId="22B3DBE2" w14:textId="1824DDF2" w:rsidR="008A6C73" w:rsidRPr="004D5AA8" w:rsidRDefault="008A6C73" w:rsidP="00160846">
      <w:pPr>
        <w:pStyle w:val="Normal1"/>
        <w:numPr>
          <w:ilvl w:val="0"/>
          <w:numId w:val="10"/>
        </w:numPr>
        <w:spacing w:line="360" w:lineRule="auto"/>
        <w:jc w:val="both"/>
        <w:rPr>
          <w:rFonts w:ascii="Times New Roman" w:hAnsi="Times New Roman" w:cs="Times New Roman"/>
          <w:sz w:val="24"/>
          <w:szCs w:val="24"/>
          <w:lang w:val="en-US"/>
        </w:rPr>
      </w:pPr>
      <w:r w:rsidRPr="004D5AA8">
        <w:rPr>
          <w:rFonts w:ascii="Times New Roman" w:hAnsi="Times New Roman" w:cs="Times New Roman"/>
          <w:sz w:val="24"/>
          <w:szCs w:val="24"/>
          <w:lang w:val="en-US"/>
        </w:rPr>
        <w:t xml:space="preserve">The periphery of the semi-dry CSF spots on the second CSF PKU card are marked with a pen </w:t>
      </w:r>
    </w:p>
    <w:p w14:paraId="690732A2" w14:textId="59634316" w:rsidR="008A6C73" w:rsidRPr="004D5AA8" w:rsidRDefault="008A6C73" w:rsidP="00160846">
      <w:pPr>
        <w:pStyle w:val="Normal1"/>
        <w:numPr>
          <w:ilvl w:val="0"/>
          <w:numId w:val="10"/>
        </w:numPr>
        <w:spacing w:line="360" w:lineRule="auto"/>
        <w:jc w:val="both"/>
        <w:rPr>
          <w:rFonts w:ascii="Times New Roman" w:hAnsi="Times New Roman" w:cs="Times New Roman"/>
          <w:sz w:val="24"/>
          <w:szCs w:val="24"/>
          <w:lang w:val="en-US"/>
        </w:rPr>
      </w:pPr>
      <w:r w:rsidRPr="004D5AA8">
        <w:rPr>
          <w:rFonts w:ascii="Times New Roman" w:hAnsi="Times New Roman" w:cs="Times New Roman"/>
          <w:sz w:val="24"/>
          <w:szCs w:val="24"/>
          <w:lang w:val="en-US"/>
        </w:rPr>
        <w:t xml:space="preserve">All samples (except the PKU cards that are placed in the lab to dry at room temperature overnight but including the pellet of the </w:t>
      </w:r>
      <w:r w:rsidR="00AA4F43">
        <w:rPr>
          <w:rFonts w:ascii="Times New Roman" w:hAnsi="Times New Roman" w:cs="Times New Roman"/>
          <w:sz w:val="24"/>
          <w:szCs w:val="24"/>
          <w:lang w:val="en-US"/>
        </w:rPr>
        <w:t>3</w:t>
      </w:r>
      <w:r w:rsidRPr="004D5AA8">
        <w:rPr>
          <w:rFonts w:ascii="Times New Roman" w:hAnsi="Times New Roman" w:cs="Times New Roman"/>
          <w:sz w:val="24"/>
          <w:szCs w:val="24"/>
          <w:lang w:val="en-US"/>
        </w:rPr>
        <w:t xml:space="preserve"> Z serum clot activator tubes</w:t>
      </w:r>
      <w:r w:rsidR="00AA4F43">
        <w:rPr>
          <w:rFonts w:ascii="Times New Roman" w:hAnsi="Times New Roman" w:cs="Times New Roman"/>
          <w:sz w:val="24"/>
          <w:szCs w:val="24"/>
          <w:lang w:val="en-US"/>
        </w:rPr>
        <w:t xml:space="preserve"> and</w:t>
      </w:r>
      <w:r w:rsidRPr="004D5AA8">
        <w:rPr>
          <w:rFonts w:ascii="Times New Roman" w:hAnsi="Times New Roman" w:cs="Times New Roman"/>
          <w:sz w:val="24"/>
          <w:szCs w:val="24"/>
          <w:lang w:val="en-US"/>
        </w:rPr>
        <w:t xml:space="preserve"> </w:t>
      </w:r>
      <w:r w:rsidR="00AA4F43">
        <w:rPr>
          <w:rFonts w:ascii="Times New Roman" w:hAnsi="Times New Roman" w:cs="Times New Roman"/>
          <w:sz w:val="24"/>
          <w:szCs w:val="24"/>
          <w:lang w:val="en-US"/>
        </w:rPr>
        <w:t>3</w:t>
      </w:r>
      <w:r w:rsidRPr="004D5AA8">
        <w:rPr>
          <w:rFonts w:ascii="Times New Roman" w:hAnsi="Times New Roman" w:cs="Times New Roman"/>
          <w:sz w:val="24"/>
          <w:szCs w:val="24"/>
          <w:lang w:val="en-US"/>
        </w:rPr>
        <w:t xml:space="preserve"> K3EDTA tubes) are moved in the storage box and stored directly at -80ºC</w:t>
      </w:r>
    </w:p>
    <w:p w14:paraId="542E6045" w14:textId="5892E4DA" w:rsidR="008A6C73" w:rsidRPr="004D5AA8" w:rsidRDefault="008A6C73" w:rsidP="00160846">
      <w:pPr>
        <w:pStyle w:val="Normal1"/>
        <w:numPr>
          <w:ilvl w:val="0"/>
          <w:numId w:val="10"/>
        </w:numPr>
        <w:spacing w:line="360" w:lineRule="auto"/>
        <w:jc w:val="both"/>
        <w:rPr>
          <w:rFonts w:ascii="Times New Roman" w:hAnsi="Times New Roman" w:cs="Times New Roman"/>
          <w:sz w:val="24"/>
          <w:szCs w:val="24"/>
          <w:lang w:val="en-US"/>
        </w:rPr>
      </w:pPr>
      <w:r w:rsidRPr="004D5AA8">
        <w:rPr>
          <w:rFonts w:ascii="Times New Roman" w:hAnsi="Times New Roman" w:cs="Times New Roman"/>
          <w:sz w:val="24"/>
          <w:szCs w:val="24"/>
          <w:lang w:val="en-US"/>
        </w:rPr>
        <w:t>The next morning the dry PKU cards are stored in separate, small plastic bags and then placed in the storage box of this specific participant at -80ºC</w:t>
      </w:r>
    </w:p>
    <w:p w14:paraId="35BECA79" w14:textId="6EB48B0B" w:rsidR="008A6C73" w:rsidRDefault="00037F04" w:rsidP="008A6C73">
      <w:pPr>
        <w:spacing w:line="480" w:lineRule="auto"/>
        <w:jc w:val="both"/>
        <w:rPr>
          <w:rFonts w:ascii="Times New Roman" w:hAnsi="Times New Roman" w:cs="Times New Roman"/>
          <w:lang w:val="en-US"/>
        </w:rPr>
      </w:pPr>
      <w:r>
        <w:rPr>
          <w:rFonts w:ascii="Times New Roman" w:hAnsi="Times New Roman" w:cs="Times New Roman"/>
          <w:lang w:val="en-US"/>
        </w:rPr>
        <w:t xml:space="preserve">Until participant 70 all preparation for biobank storage is carried out in </w:t>
      </w:r>
      <w:proofErr w:type="spellStart"/>
      <w:r>
        <w:rPr>
          <w:rFonts w:ascii="Times New Roman" w:hAnsi="Times New Roman" w:cs="Times New Roman"/>
          <w:lang w:val="en-US"/>
        </w:rPr>
        <w:t>Statens</w:t>
      </w:r>
      <w:proofErr w:type="spellEnd"/>
      <w:r>
        <w:rPr>
          <w:rFonts w:ascii="Times New Roman" w:hAnsi="Times New Roman" w:cs="Times New Roman"/>
          <w:lang w:val="en-US"/>
        </w:rPr>
        <w:t xml:space="preserve"> Serum </w:t>
      </w:r>
      <w:proofErr w:type="spellStart"/>
      <w:r>
        <w:rPr>
          <w:rFonts w:ascii="Times New Roman" w:hAnsi="Times New Roman" w:cs="Times New Roman"/>
          <w:lang w:val="en-US"/>
        </w:rPr>
        <w:t>Institut</w:t>
      </w:r>
      <w:proofErr w:type="spellEnd"/>
      <w:r>
        <w:rPr>
          <w:rFonts w:ascii="Times New Roman" w:hAnsi="Times New Roman" w:cs="Times New Roman"/>
          <w:lang w:val="en-US"/>
        </w:rPr>
        <w:t xml:space="preserve">. All later samples are prepared for biobank storage at </w:t>
      </w:r>
      <w:r w:rsidRPr="00037F04">
        <w:rPr>
          <w:rFonts w:ascii="Times New Roman" w:hAnsi="Times New Roman" w:cs="Times New Roman"/>
          <w:lang w:val="en-US"/>
        </w:rPr>
        <w:t>Department of Clinical Biochemistry</w:t>
      </w:r>
      <w:r>
        <w:rPr>
          <w:rFonts w:ascii="Times New Roman" w:hAnsi="Times New Roman" w:cs="Times New Roman"/>
          <w:lang w:val="en-US"/>
        </w:rPr>
        <w:t xml:space="preserve">, </w:t>
      </w:r>
      <w:proofErr w:type="spellStart"/>
      <w:r>
        <w:rPr>
          <w:rFonts w:ascii="Times New Roman" w:hAnsi="Times New Roman" w:cs="Times New Roman"/>
          <w:lang w:val="en-US"/>
        </w:rPr>
        <w:t>Rigshospitalet</w:t>
      </w:r>
      <w:proofErr w:type="spellEnd"/>
      <w:r>
        <w:rPr>
          <w:rFonts w:ascii="Times New Roman" w:hAnsi="Times New Roman" w:cs="Times New Roman"/>
          <w:lang w:val="en-US"/>
        </w:rPr>
        <w:t xml:space="preserve">. </w:t>
      </w:r>
    </w:p>
    <w:p w14:paraId="1F4710AC" w14:textId="77777777" w:rsidR="00037F04" w:rsidRPr="004D5AA8" w:rsidRDefault="00037F04" w:rsidP="008A6C73">
      <w:pPr>
        <w:spacing w:line="480" w:lineRule="auto"/>
        <w:jc w:val="both"/>
        <w:rPr>
          <w:rFonts w:ascii="Times New Roman" w:hAnsi="Times New Roman" w:cs="Times New Roman"/>
          <w:lang w:val="en-US"/>
        </w:rPr>
      </w:pPr>
    </w:p>
    <w:p w14:paraId="736A5BEC" w14:textId="77777777" w:rsidR="008A6C73" w:rsidRPr="00060561" w:rsidRDefault="00060561" w:rsidP="00060561">
      <w:pPr>
        <w:spacing w:line="360" w:lineRule="auto"/>
        <w:rPr>
          <w:rFonts w:ascii="Times New Roman" w:hAnsi="Times New Roman" w:cs="Times New Roman"/>
          <w:b/>
          <w:bCs/>
          <w:i/>
          <w:iCs/>
          <w:lang w:val="en-US"/>
        </w:rPr>
      </w:pPr>
      <w:r w:rsidRPr="00060561">
        <w:rPr>
          <w:rFonts w:ascii="Times New Roman" w:hAnsi="Times New Roman" w:cs="Times New Roman"/>
          <w:b/>
          <w:bCs/>
          <w:i/>
          <w:iCs/>
          <w:lang w:val="en-US"/>
        </w:rPr>
        <w:t>4.</w:t>
      </w:r>
      <w:r>
        <w:rPr>
          <w:rFonts w:ascii="Times New Roman" w:hAnsi="Times New Roman" w:cs="Times New Roman"/>
          <w:b/>
          <w:bCs/>
          <w:i/>
          <w:iCs/>
          <w:lang w:val="en-US"/>
        </w:rPr>
        <w:t>4</w:t>
      </w:r>
      <w:r w:rsidRPr="00060561">
        <w:rPr>
          <w:rFonts w:ascii="Times New Roman" w:hAnsi="Times New Roman" w:cs="Times New Roman"/>
          <w:b/>
          <w:bCs/>
          <w:i/>
          <w:iCs/>
          <w:lang w:val="en-US"/>
        </w:rPr>
        <w:t xml:space="preserve"> Data storage and identification</w:t>
      </w:r>
    </w:p>
    <w:p w14:paraId="52555003" w14:textId="166265A0" w:rsidR="008A6C73" w:rsidRPr="004D5AA8" w:rsidRDefault="008A6C73" w:rsidP="008A6C73">
      <w:pPr>
        <w:spacing w:line="480" w:lineRule="auto"/>
        <w:jc w:val="both"/>
        <w:rPr>
          <w:rFonts w:ascii="Times New Roman" w:hAnsi="Times New Roman" w:cs="Times New Roman"/>
          <w:lang w:val="en-US"/>
        </w:rPr>
      </w:pPr>
      <w:r w:rsidRPr="004D5AA8">
        <w:rPr>
          <w:rFonts w:ascii="Times New Roman" w:hAnsi="Times New Roman" w:cs="Times New Roman"/>
          <w:lang w:val="en-US"/>
        </w:rPr>
        <w:t xml:space="preserve">The social security number, a unique Civil Registration Number (CRN) which is assigned to all Danish citizens at birth or at the time of immigration, is used to identify all patients when contacted </w:t>
      </w:r>
      <w:r w:rsidRPr="004D5AA8">
        <w:rPr>
          <w:rFonts w:ascii="Times New Roman" w:hAnsi="Times New Roman" w:cs="Times New Roman"/>
          <w:lang w:val="en-US"/>
        </w:rPr>
        <w:lastRenderedPageBreak/>
        <w:t xml:space="preserve">by a </w:t>
      </w:r>
      <w:r w:rsidR="00AA4F43">
        <w:rPr>
          <w:rFonts w:ascii="Times New Roman" w:hAnsi="Times New Roman" w:cs="Times New Roman"/>
          <w:lang w:val="en-US"/>
        </w:rPr>
        <w:t>research assistant</w:t>
      </w:r>
      <w:r w:rsidRPr="004D5AA8">
        <w:rPr>
          <w:rFonts w:ascii="Times New Roman" w:hAnsi="Times New Roman" w:cs="Times New Roman"/>
          <w:lang w:val="en-US"/>
        </w:rPr>
        <w:t xml:space="preserve"> from the PSYCH-FLAME study. Patients who give informed consent will be registered by their CRN and </w:t>
      </w:r>
      <w:proofErr w:type="spellStart"/>
      <w:r w:rsidRPr="004D5AA8">
        <w:rPr>
          <w:rFonts w:ascii="Times New Roman" w:hAnsi="Times New Roman" w:cs="Times New Roman"/>
          <w:lang w:val="en-US"/>
        </w:rPr>
        <w:t>pseudoanonymized</w:t>
      </w:r>
      <w:proofErr w:type="spellEnd"/>
      <w:r w:rsidRPr="004D5AA8">
        <w:rPr>
          <w:rFonts w:ascii="Times New Roman" w:hAnsi="Times New Roman" w:cs="Times New Roman"/>
          <w:lang w:val="en-US"/>
        </w:rPr>
        <w:t xml:space="preserve"> by an identification key kept elsewhere, as according to the approval from the Danish Data Protection Agency. This will make it possible to later expand the project with data from the Danish registers.  </w:t>
      </w:r>
    </w:p>
    <w:p w14:paraId="2DEB76DB" w14:textId="6331F6CD" w:rsidR="008A6C73" w:rsidRDefault="008A6C73" w:rsidP="008A6C73">
      <w:pPr>
        <w:pStyle w:val="Normal1"/>
        <w:spacing w:line="360" w:lineRule="auto"/>
        <w:jc w:val="both"/>
        <w:rPr>
          <w:rFonts w:ascii="Times New Roman" w:hAnsi="Times New Roman" w:cs="Times New Roman"/>
          <w:sz w:val="24"/>
          <w:szCs w:val="24"/>
          <w:lang w:val="en-US"/>
        </w:rPr>
      </w:pPr>
    </w:p>
    <w:p w14:paraId="0ED5F64F" w14:textId="40671D18" w:rsidR="00287B29" w:rsidRDefault="00287B29" w:rsidP="008A6C73">
      <w:pPr>
        <w:pStyle w:val="Normal1"/>
        <w:spacing w:line="360" w:lineRule="auto"/>
        <w:jc w:val="both"/>
        <w:rPr>
          <w:rFonts w:ascii="Times New Roman" w:hAnsi="Times New Roman" w:cs="Times New Roman"/>
          <w:b/>
          <w:bCs/>
          <w:sz w:val="24"/>
          <w:szCs w:val="24"/>
          <w:lang w:val="en-US"/>
        </w:rPr>
      </w:pPr>
      <w:r w:rsidRPr="00287B29">
        <w:rPr>
          <w:rFonts w:ascii="Times New Roman" w:hAnsi="Times New Roman" w:cs="Times New Roman"/>
          <w:b/>
          <w:bCs/>
          <w:sz w:val="24"/>
          <w:szCs w:val="24"/>
          <w:lang w:val="en-US"/>
        </w:rPr>
        <w:t>5. Symptom rating scales</w:t>
      </w:r>
    </w:p>
    <w:p w14:paraId="53B7252B" w14:textId="34697A01" w:rsidR="00287B29" w:rsidRPr="00287B29" w:rsidRDefault="00287B29" w:rsidP="00287B29">
      <w:pPr>
        <w:pStyle w:val="Normal1"/>
        <w:spacing w:line="480" w:lineRule="auto"/>
        <w:jc w:val="both"/>
        <w:rPr>
          <w:rFonts w:ascii="Times New Roman" w:hAnsi="Times New Roman" w:cs="Times New Roman"/>
          <w:b/>
          <w:bCs/>
          <w:i/>
          <w:iCs/>
          <w:sz w:val="24"/>
          <w:szCs w:val="24"/>
          <w:lang w:val="en-US"/>
        </w:rPr>
      </w:pPr>
      <w:r w:rsidRPr="00287B29">
        <w:rPr>
          <w:rFonts w:ascii="Times New Roman" w:hAnsi="Times New Roman" w:cs="Times New Roman"/>
          <w:b/>
          <w:bCs/>
          <w:i/>
          <w:iCs/>
          <w:sz w:val="24"/>
          <w:szCs w:val="24"/>
          <w:lang w:val="en-US"/>
        </w:rPr>
        <w:t>5.1 Hamilton depression scale - 17 items (HAMD-17)</w:t>
      </w:r>
    </w:p>
    <w:p w14:paraId="3419BDCF" w14:textId="40927139" w:rsidR="00287B29" w:rsidRPr="003E7363" w:rsidRDefault="00287B29" w:rsidP="00287B29">
      <w:pPr>
        <w:pStyle w:val="Normal1"/>
        <w:widowControl w:val="0"/>
        <w:spacing w:line="480" w:lineRule="auto"/>
        <w:jc w:val="both"/>
        <w:rPr>
          <w:rFonts w:ascii="Times New Roman" w:hAnsi="Times New Roman" w:cs="Times New Roman"/>
          <w:sz w:val="24"/>
          <w:szCs w:val="24"/>
          <w:lang w:val="en-US"/>
        </w:rPr>
      </w:pPr>
      <w:r w:rsidRPr="003E7363">
        <w:rPr>
          <w:rFonts w:ascii="Times New Roman" w:hAnsi="Times New Roman" w:cs="Times New Roman"/>
          <w:sz w:val="24"/>
          <w:szCs w:val="24"/>
          <w:lang w:val="en-US"/>
        </w:rPr>
        <w:t>HAMD</w:t>
      </w:r>
      <w:r>
        <w:rPr>
          <w:rFonts w:ascii="Times New Roman" w:hAnsi="Times New Roman" w:cs="Times New Roman"/>
          <w:sz w:val="24"/>
          <w:szCs w:val="24"/>
          <w:lang w:val="en-US"/>
        </w:rPr>
        <w:t>-</w:t>
      </w:r>
      <w:r w:rsidRPr="003E7363">
        <w:rPr>
          <w:rFonts w:ascii="Times New Roman" w:hAnsi="Times New Roman" w:cs="Times New Roman"/>
          <w:sz w:val="24"/>
          <w:szCs w:val="24"/>
          <w:lang w:val="en-US"/>
        </w:rPr>
        <w:t>17 is a well-established</w:t>
      </w:r>
      <w:r>
        <w:rPr>
          <w:rFonts w:ascii="Times New Roman" w:hAnsi="Times New Roman" w:cs="Times New Roman"/>
          <w:sz w:val="24"/>
          <w:szCs w:val="24"/>
          <w:lang w:val="en-US"/>
        </w:rPr>
        <w:t xml:space="preserve"> </w:t>
      </w:r>
      <w:r w:rsidRPr="003E7363">
        <w:rPr>
          <w:rFonts w:ascii="Times New Roman" w:hAnsi="Times New Roman" w:cs="Times New Roman"/>
          <w:sz w:val="24"/>
          <w:szCs w:val="24"/>
          <w:lang w:val="en-US"/>
        </w:rPr>
        <w:t>depression scale established by Hamilton in 1967</w:t>
      </w:r>
      <w:r>
        <w:rPr>
          <w:rFonts w:ascii="Times New Roman" w:hAnsi="Times New Roman" w:cs="Times New Roman"/>
          <w:sz w:val="24"/>
          <w:szCs w:val="24"/>
          <w:lang w:val="en-US"/>
        </w:rPr>
        <w:t xml:space="preserve"> and</w:t>
      </w:r>
      <w:r w:rsidRPr="003A2163">
        <w:rPr>
          <w:rFonts w:ascii="Times New Roman" w:hAnsi="Times New Roman" w:cs="Times New Roman"/>
          <w:sz w:val="24"/>
          <w:szCs w:val="24"/>
          <w:lang w:val="en-US"/>
        </w:rPr>
        <w:t xml:space="preserve"> is intended for in-patients with unipolar </w:t>
      </w:r>
      <w:r>
        <w:rPr>
          <w:rFonts w:ascii="Times New Roman" w:hAnsi="Times New Roman" w:cs="Times New Roman"/>
          <w:sz w:val="24"/>
          <w:szCs w:val="24"/>
          <w:lang w:val="en-US"/>
        </w:rPr>
        <w:t>depression</w:t>
      </w:r>
      <w:r w:rsidR="00565AD5">
        <w:rPr>
          <w:rFonts w:ascii="Times New Roman" w:hAnsi="Times New Roman" w:cs="Times New Roman"/>
          <w:sz w:val="24"/>
          <w:szCs w:val="24"/>
          <w:lang w:val="en-US"/>
        </w:rPr>
        <w:t xml:space="preserve"> </w:t>
      </w:r>
      <w:r>
        <w:rPr>
          <w:rFonts w:ascii="Times New Roman" w:hAnsi="Times New Roman" w:cs="Times New Roman"/>
          <w:sz w:val="24"/>
          <w:szCs w:val="24"/>
          <w:lang w:val="en-US"/>
        </w:rPr>
        <w:fldChar w:fldCharType="begin" w:fldLock="1"/>
      </w:r>
      <w:r w:rsidR="00565AD5">
        <w:rPr>
          <w:rFonts w:ascii="Times New Roman" w:hAnsi="Times New Roman" w:cs="Times New Roman"/>
          <w:sz w:val="24"/>
          <w:szCs w:val="24"/>
          <w:lang w:val="en-US"/>
        </w:rPr>
        <w:instrText>ADDIN CSL_CITATION {"citationItems":[{"id":"ITEM-1","itemData":{"DOI":"10.1136/jnnp.23.1.56","ISSN":"0022-3050 (Print)","PMID":"14399272","author":[{"dropping-particle":"","family":"HAMILTON","given":"M","non-dropping-particle":"","parse-names":false,"suffix":""}],"container-title":"Journal of neurology, neurosurgery, and psychiatry","id":"ITEM-1","issue":"1","issued":{"date-parts":[["1960","2"]]},"language":"eng","page":"56-62","title":"A rating scale for depression.","type":"article-journal","volume":"23"},"uris":["http://www.mendeley.com/documents/?uuid=387a0e6d-b7f3-440a-af17-35c49407fa5c"]}],"mendeley":{"formattedCitation":"(1)","plainTextFormattedCitation":"(1)","previouslyFormattedCitation":"&lt;sup&gt;1&lt;/sup&gt;"},"properties":{"noteIndex":0},"schema":"https://github.com/citation-style-language/schema/raw/master/csl-citation.json"}</w:instrText>
      </w:r>
      <w:r>
        <w:rPr>
          <w:rFonts w:ascii="Times New Roman" w:hAnsi="Times New Roman" w:cs="Times New Roman"/>
          <w:sz w:val="24"/>
          <w:szCs w:val="24"/>
          <w:lang w:val="en-US"/>
        </w:rPr>
        <w:fldChar w:fldCharType="separate"/>
      </w:r>
      <w:r w:rsidR="00565AD5" w:rsidRPr="00565AD5">
        <w:rPr>
          <w:rFonts w:ascii="Times New Roman" w:hAnsi="Times New Roman" w:cs="Times New Roman"/>
          <w:noProof/>
          <w:sz w:val="24"/>
          <w:szCs w:val="24"/>
          <w:lang w:val="en-US"/>
        </w:rPr>
        <w:t>(1)</w:t>
      </w:r>
      <w:r>
        <w:rPr>
          <w:rFonts w:ascii="Times New Roman" w:hAnsi="Times New Roman" w:cs="Times New Roman"/>
          <w:sz w:val="24"/>
          <w:szCs w:val="24"/>
          <w:lang w:val="en-US"/>
        </w:rPr>
        <w:fldChar w:fldCharType="end"/>
      </w:r>
      <w:r w:rsidR="00565AD5">
        <w:rPr>
          <w:rFonts w:ascii="Times New Roman" w:hAnsi="Times New Roman" w:cs="Times New Roman"/>
          <w:sz w:val="24"/>
          <w:szCs w:val="24"/>
          <w:lang w:val="en-US"/>
        </w:rPr>
        <w:t>.</w:t>
      </w:r>
      <w:r w:rsidRPr="003A2163">
        <w:rPr>
          <w:rFonts w:ascii="Times New Roman" w:hAnsi="Times New Roman" w:cs="Times New Roman"/>
          <w:sz w:val="24"/>
          <w:szCs w:val="24"/>
          <w:lang w:val="en-US"/>
        </w:rPr>
        <w:t xml:space="preserve"> </w:t>
      </w:r>
      <w:r>
        <w:rPr>
          <w:rFonts w:ascii="Times New Roman" w:hAnsi="Times New Roman" w:cs="Times New Roman"/>
          <w:sz w:val="24"/>
          <w:szCs w:val="24"/>
          <w:lang w:val="en-US"/>
        </w:rPr>
        <w:t>The HAMD-17 scale has been widely used for research purposes (e.g. studies evaluating inflammatory markers in CSF</w:t>
      </w:r>
      <w:r w:rsidR="00565AD5">
        <w:rPr>
          <w:rFonts w:ascii="Times New Roman" w:hAnsi="Times New Roman" w:cs="Times New Roman"/>
          <w:sz w:val="24"/>
          <w:szCs w:val="24"/>
          <w:lang w:val="en-US"/>
        </w:rPr>
        <w:t xml:space="preserve"> </w:t>
      </w:r>
      <w:r>
        <w:rPr>
          <w:rFonts w:ascii="Times New Roman" w:hAnsi="Times New Roman" w:cs="Times New Roman"/>
          <w:sz w:val="24"/>
          <w:szCs w:val="24"/>
          <w:lang w:val="en-US"/>
        </w:rPr>
        <w:fldChar w:fldCharType="begin" w:fldLock="1"/>
      </w:r>
      <w:r w:rsidR="00565AD5">
        <w:rPr>
          <w:rFonts w:ascii="Times New Roman" w:hAnsi="Times New Roman" w:cs="Times New Roman"/>
          <w:sz w:val="24"/>
          <w:szCs w:val="24"/>
          <w:lang w:val="en-US"/>
        </w:rPr>
        <w:instrText>ADDIN CSL_CITATION {"citationItems":[{"id":"ITEM-1","itemData":{"DOI":"10.1016/j.jpsychires.2012.12.001","ISSN":"1879-1379 (Electronic)","PMID":"23290488","abstract":"Elevated peripheral levels of interleukin-6 (IL-6) are common findings in schizophrenia and depression. However, previous studies that measured cerebrospinal fluid (CSF) IL-6 levels in these disorders reported controversial results. The present study examined whether CSF IL-6 levels are altered in patients with schizophrenia and those with depression. Lumbar punctures were performed in 32 patients with schizophrenia, 30 with major depressive disorder (MDD), and 35 healthy controls. Serum samples were simultaneously collected from all subjects in the patient groups and from 32 of the control group. CSF and serum IL-6 levels were determined by enzyme-linked immunosorbent assay. Both the patients with schizophrenia and MDD had significantly higher CSF IL-6 levels compared to the controls (schizophrenia: P = 0.0027; MDD: P = 0.012). IL-6 levels were significantly higher in the CSF than in the serum. No significant correlation was observed between CSF and serum IL-6 levels. The present findings suggest that IL-6 of central origin is associated with the pathophysiology of schizophrenia and MDD, although confounding effect of smoking status can not be entirely excluded.","author":[{"dropping-particle":"","family":"Sasayama","given":"Daimei","non-dropping-particle":"","parse-names":false,"suffix":""},{"dropping-particle":"","family":"Hattori","given":"Kotaro","non-dropping-particle":"","parse-names":false,"suffix":""},{"dropping-particle":"","family":"Wakabayashi","given":"Chisato","non-dropping-particle":"","parse-names":false,"suffix":""},{"dropping-particle":"","family":"Teraishi","given":"Toshiya","non-dropping-particle":"","parse-names":false,"suffix":""},{"dropping-particle":"","family":"Hori","given":"Hiroaki","non-dropping-particle":"","parse-names":false,"suffix":""},{"dropping-particle":"","family":"Ota","given":"Miho","non-dropping-particle":"","parse-names":false,"suffix":""},{"dropping-particle":"","family":"Yoshida","given":"Sumiko","non-dropping-particle":"","parse-names":false,"suffix":""},{"dropping-particle":"","family":"Arima","given":"Kunimasa","non-dropping-particle":"","parse-names":false,"suffix":""},{"dropping-particle":"","family":"Higuchi","given":"Teruhiko","non-dropping-particle":"","parse-names":false,"suffix":""},{"dropping-particle":"","family":"Amano","given":"Naoji","non-dropping-particle":"","parse-names":false,"suffix":""},{"dropping-particle":"","family":"Kunugi","given":"Hiroshi","non-dropping-particle":"","parse-names":false,"suffix":""}],"container-title":"Journal of psychiatric research","id":"ITEM-1","issue":"3","issued":{"date-parts":[["2013","3"]]},"language":"eng","page":"401-406","publisher-place":"England","title":"Increased cerebrospinal fluid interleukin-6 levels in patients with schizophrenia and those with major depressive disorder.","type":"article-journal","volume":"47"},"uris":["http://www.mendeley.com/documents/?uuid=fa8b65ca-af31-480e-a61d-84adc6be109c"]},{"id":"ITEM-2","itemData":{"DOI":"10.1007/s00415-009-5353-6","ISSN":"1432-1459 (Electronic)","PMID":"19844754","abstract":"The biochemical basis of major depression (MD) in Parkinson's disease (PD) is largely unknown. To increase our understanding of MD in PD patients, the levels of monoamine metabolites (HVA, 5-HIAA and MHPG), BDNF, orexin-A, IL-6 and corticosterone were examined in cerebrospinal fluid. The analyses were performed in MD patients with (n = 11) and without (n = 12) PD at baseline and after 12 weeks' of treatment with the antidepressant citalopram, and in patients with solely PD (n = 14) at baseline and after 12 weeks. The major findings were that PD patients with MD had significantly lower baseline levels of MHPG, corticosterone and IL-6 when compared to patients with solely MD. In response to citalopram treatment, patients with solely MD exhibited an expected decrease in 5-HIAA and MHPG levels which was not found in PD patients with MD. Moreover, the levels of BDNF and IL-6 were lower in PD patients with MD compared with patients with solely MD after treatment with citalopram. Thus, the biochemical basis and the response to citalopram differ between PD patients with MD and patients with solely MD.","author":[{"dropping-particle":"","family":"Palhagen","given":"Sven","non-dropping-particle":"","parse-names":false,"suffix":""},{"dropping-particle":"","family":"Qi","given":"Hongshi","non-dropping-particle":"","parse-names":false,"suffix":""},{"dropping-particle":"","family":"Martensson","given":"Bjorn","non-dropping-particle":"","parse-names":false,"suffix":""},{"dropping-particle":"","family":"Walinder","given":"Jan","non-dropping-particle":"","parse-names":false,"suffix":""},{"dropping-particle":"","family":"Granerus","given":"Ann-Kathrine","non-dropping-particle":"","parse-names":false,"suffix":""},{"dropping-particle":"","family":"Svenningsson","given":"Per","non-dropping-particle":"","parse-names":false,"suffix":""}],"container-title":"Journal of neurology","id":"ITEM-2","issue":"4","issued":{"date-parts":[["2010","4"]]},"language":"eng","page":"524-532","publisher-place":"Germany","title":"Monoamines, BDNF, IL-6 and corticosterone in CSF in patients with Parkinson's disease and major depression.","type":"article-journal","volume":"257"},"uris":["http://www.mendeley.com/documents/?uuid=bfa13208-af4e-46ad-97ab-5aceb779db0e"]},{"id":"ITEM-3","itemData":{"DOI":"10.1016/j.bbrc.2018.02.131","ISSN":"1090-2104 (Electronic)","PMID":"29454970","abstract":"Inflammation has been implicated in a variety of psychiatric disorders. We aimed  to determine whether levels of complement C5 protein in the cerebrospinal fluid (CSF), which may reflect activation of the complement system in the brain, are altered in patients with major psychiatric disorders. Additionally, we examined possible associations of CSF C5 levels with clinical variables. Subjects comprised 89 patients with major depressive disorder (MDD), 66 patients with bipolar disorder (BPD), 96 patients with schizophrenia, and 117 healthy controls, matched for age, sex, and ethnicity (Japanese). Diagnosis was made according to the Diagnostic and Statistical Manual of Mental Disorders, 4th edition, criteria. CSF C5 levels were measured by enzyme-linked immunosorbent assay. CSF C5 levels were significantly increased in the patients with MDD (p&lt;0.001) and in the patients with schizophrenia (p=0.001), compared with the healthy controls. The rate of individuals with an \"abnormally high C5 level\" (i.e., above the 95th percentile value of the control subjects) was significantly increased in all psychiatric groups, relative to the control group (all p&lt;0.01). Older age, male sex, and greater body mass index tended to associate with higher C5 levels. There was a significantly positive correlation between C5 levels and chlorpromazine-equivalent dose in the patients with schizophrenia. Thus, we found, for the first time, elevated C5 levels in the CSF of patients with major psychiatric disorders. Our results suggest that the activated complement system may contribute to neurological pathogenesis in a portion of patients with major psychiatric disorders.","author":[{"dropping-particle":"","family":"Ishii","given":"Takashi","non-dropping-particle":"","parse-names":false,"suffix":""},{"dropping-particle":"","family":"Hattori","given":"Kotaro","non-dropping-particle":"","parse-names":false,"suffix":""},{"dropping-particle":"","family":"Miyakawa","given":"Tomoko","non-dropping-particle":"","parse-names":false,"suffix":""},{"dropping-particle":"","family":"Watanabe","given":"Kentaro","non-dropping-particle":"","parse-names":false,"suffix":""},{"dropping-particle":"","family":"Hidese","given":"Shinsuke","non-dropping-particle":"","parse-names":false,"suffix":""},{"dropping-particle":"","family":"Sasayama","given":"Daimei","non-dropping-particle":"","parse-names":false,"suffix":""},{"dropping-particle":"","family":"Ota","given":"Miho","non-dropping-particle":"","parse-names":false,"suffix":""},{"dropping-particle":"","family":"Teraishi","given":"Toshiya","non-dropping-particle":"","parse-names":false,"suffix":""},{"dropping-particle":"","family":"Hori","given":"Hiroaki","non-dropping-particle":"","parse-names":false,"suffix":""},{"dropping-particle":"","family":"Yoshida","given":"Sumiko","non-dropping-particle":"","parse-names":false,"suffix":""},{"dropping-particle":"","family":"Nunomura","given":"Akihiko","non-dropping-particle":"","parse-names":false,"suffix":""},{"dropping-particle":"","family":"Nakagome","given":"Kazuyuki","non-dropping-particle":"","parse-names":false,"suffix":""},{"dropping-particle":"","family":"Kunugi","given":"Hiroshi","non-dropping-particle":"","parse-names":false,"suffix":""}],"container-title":"Biochemical and biophysical research communications","id":"ITEM-3","issue":"2","issued":{"date-parts":[["2018","3"]]},"language":"eng","page":"683-688","publisher-place":"United States","title":"Increased cerebrospinal fluid complement C5 levels in major depressive disorder and schizophrenia.","type":"article-journal","volume":"497"},"uris":["http://www.mendeley.com/documents/?uuid=1c12196c-ffbb-4594-bc73-578325f80373"]}],"mendeley":{"formattedCitation":"(2–4)","plainTextFormattedCitation":"(2–4)","previouslyFormattedCitation":"&lt;sup&gt;2–4&lt;/sup&gt;"},"properties":{"noteIndex":0},"schema":"https://github.com/citation-style-language/schema/raw/master/csl-citation.json"}</w:instrText>
      </w:r>
      <w:r>
        <w:rPr>
          <w:rFonts w:ascii="Times New Roman" w:hAnsi="Times New Roman" w:cs="Times New Roman"/>
          <w:sz w:val="24"/>
          <w:szCs w:val="24"/>
          <w:lang w:val="en-US"/>
        </w:rPr>
        <w:fldChar w:fldCharType="separate"/>
      </w:r>
      <w:r w:rsidR="00565AD5" w:rsidRPr="00565AD5">
        <w:rPr>
          <w:rFonts w:ascii="Times New Roman" w:hAnsi="Times New Roman" w:cs="Times New Roman"/>
          <w:noProof/>
          <w:sz w:val="24"/>
          <w:szCs w:val="24"/>
          <w:lang w:val="en-US"/>
        </w:rPr>
        <w:t>(2–4)</w:t>
      </w:r>
      <w:r>
        <w:rPr>
          <w:rFonts w:ascii="Times New Roman" w:hAnsi="Times New Roman" w:cs="Times New Roman"/>
          <w:sz w:val="24"/>
          <w:szCs w:val="24"/>
          <w:lang w:val="en-US"/>
        </w:rPr>
        <w:fldChar w:fldCharType="end"/>
      </w:r>
      <w:r>
        <w:rPr>
          <w:rFonts w:ascii="Times New Roman" w:hAnsi="Times New Roman" w:cs="Times New Roman"/>
          <w:sz w:val="24"/>
          <w:szCs w:val="24"/>
          <w:lang w:val="en-US"/>
        </w:rPr>
        <w:t xml:space="preserve">) and is used on daily basis by clinicians. The widespread use of this rating scale enhances interpretation and reevaluation of our results. </w:t>
      </w:r>
    </w:p>
    <w:p w14:paraId="5A938A36" w14:textId="77777777" w:rsidR="00287B29" w:rsidRDefault="00287B29" w:rsidP="00287B29">
      <w:pPr>
        <w:pStyle w:val="Normal1"/>
        <w:spacing w:line="480" w:lineRule="auto"/>
        <w:jc w:val="both"/>
        <w:rPr>
          <w:rFonts w:ascii="Times New Roman" w:hAnsi="Times New Roman" w:cs="Times New Roman"/>
          <w:sz w:val="24"/>
          <w:szCs w:val="24"/>
          <w:lang w:val="en-US"/>
        </w:rPr>
      </w:pPr>
    </w:p>
    <w:p w14:paraId="692A158D" w14:textId="76AF5BF1" w:rsidR="00287B29" w:rsidRPr="00287B29" w:rsidRDefault="00287B29" w:rsidP="00287B29">
      <w:pPr>
        <w:pStyle w:val="Normal1"/>
        <w:spacing w:line="480" w:lineRule="auto"/>
        <w:jc w:val="both"/>
        <w:rPr>
          <w:rFonts w:ascii="Times New Roman" w:hAnsi="Times New Roman" w:cs="Times New Roman"/>
          <w:b/>
          <w:bCs/>
          <w:i/>
          <w:iCs/>
          <w:sz w:val="24"/>
          <w:szCs w:val="24"/>
          <w:lang w:val="en-US"/>
        </w:rPr>
      </w:pPr>
      <w:r w:rsidRPr="00287B29">
        <w:rPr>
          <w:rFonts w:ascii="Times New Roman" w:hAnsi="Times New Roman" w:cs="Times New Roman"/>
          <w:b/>
          <w:bCs/>
          <w:i/>
          <w:iCs/>
          <w:sz w:val="24"/>
          <w:szCs w:val="24"/>
          <w:lang w:val="en-US"/>
        </w:rPr>
        <w:t>5.2 Montgomery-</w:t>
      </w:r>
      <w:proofErr w:type="spellStart"/>
      <w:r w:rsidRPr="00287B29">
        <w:rPr>
          <w:rFonts w:ascii="Times New Roman" w:hAnsi="Times New Roman" w:cs="Times New Roman"/>
          <w:b/>
          <w:bCs/>
          <w:i/>
          <w:iCs/>
          <w:sz w:val="24"/>
          <w:szCs w:val="24"/>
          <w:lang w:val="en-US"/>
        </w:rPr>
        <w:t>Asberg</w:t>
      </w:r>
      <w:proofErr w:type="spellEnd"/>
      <w:r w:rsidRPr="00287B29">
        <w:rPr>
          <w:rFonts w:ascii="Times New Roman" w:hAnsi="Times New Roman" w:cs="Times New Roman"/>
          <w:b/>
          <w:bCs/>
          <w:i/>
          <w:iCs/>
          <w:sz w:val="24"/>
          <w:szCs w:val="24"/>
          <w:lang w:val="en-US"/>
        </w:rPr>
        <w:t xml:space="preserve"> Depression Rating Scale (MADRS)</w:t>
      </w:r>
    </w:p>
    <w:p w14:paraId="0E89BD8F" w14:textId="73D1671D" w:rsidR="00287B29" w:rsidRDefault="00287B29" w:rsidP="00287B29">
      <w:pPr>
        <w:pStyle w:val="Normal1"/>
        <w:spacing w:line="480" w:lineRule="auto"/>
        <w:jc w:val="both"/>
        <w:rPr>
          <w:rFonts w:ascii="Times New Roman" w:hAnsi="Times New Roman" w:cs="Times New Roman"/>
          <w:sz w:val="24"/>
          <w:szCs w:val="24"/>
          <w:lang w:val="en-US"/>
        </w:rPr>
      </w:pPr>
      <w:r w:rsidRPr="003E7363">
        <w:rPr>
          <w:rFonts w:ascii="Times New Roman" w:hAnsi="Times New Roman" w:cs="Times New Roman"/>
          <w:sz w:val="24"/>
          <w:szCs w:val="24"/>
          <w:lang w:val="en-US"/>
        </w:rPr>
        <w:t>MADRS is a sub-scale consisting of 10 items concerning depressive symptoms derived from the Comprehensive Psychopathological Rating Scale</w:t>
      </w:r>
      <w:r w:rsidR="00565AD5">
        <w:rPr>
          <w:rFonts w:ascii="Times New Roman" w:hAnsi="Times New Roman" w:cs="Times New Roman"/>
          <w:sz w:val="24"/>
          <w:szCs w:val="24"/>
          <w:lang w:val="en-US"/>
        </w:rPr>
        <w:t xml:space="preserve"> </w:t>
      </w:r>
      <w:r>
        <w:rPr>
          <w:rFonts w:ascii="Times New Roman" w:hAnsi="Times New Roman" w:cs="Times New Roman"/>
          <w:sz w:val="24"/>
          <w:szCs w:val="24"/>
          <w:lang w:val="en-US"/>
        </w:rPr>
        <w:fldChar w:fldCharType="begin" w:fldLock="1"/>
      </w:r>
      <w:r w:rsidR="00565AD5">
        <w:rPr>
          <w:rFonts w:ascii="Times New Roman" w:hAnsi="Times New Roman" w:cs="Times New Roman"/>
          <w:sz w:val="24"/>
          <w:szCs w:val="24"/>
          <w:lang w:val="en-US"/>
        </w:rPr>
        <w:instrText>ADDIN CSL_CITATION {"citationItems":[{"id":"ITEM-1","itemData":{"DOI":"10.1192/bjp.134.4.382","ISSN":"0007-1250 (Print)","PMID":"444788","abstract":"The construction of a depression rating scale designed to be particularly sensitive  to treatment effects is described. Ratings of 54 English and 52 Swedish patients on a 65 item comprehensive psychopathology scale were used to identify the 17 most commonly occurring symptoms in primary depressive illness in the combined sample. Ratings on these 17 items for 64 patients participating in studies of four different antidepressant drugs were used to create a depression scale consisting of the 10 items which showed the largest changes with treatment and the highest correlation to overall change. The inner-rater reliability of the new depression scale was high. Scores on the scale correlated significantly with scores on a standard rating scale for depression, the Hamilton Rating Scale (HRS), indicating its validity as a general severity estimate. Its capacity to differentiate between responders and non-responders to antidepressant treatment was better than the HRS, indicating greater sensitivity to change. The practical and ethical implications in terms of smaller sample sizes in clinical trials are discussed.","author":[{"dropping-particle":"","family":"Montgomery","given":"S A","non-dropping-particle":"","parse-names":false,"suffix":""},{"dropping-particle":"","family":"Asberg","given":"M","non-dropping-particle":"","parse-names":false,"suffix":""}],"container-title":"The British journal of psychiatry : the journal of mental science","id":"ITEM-1","issued":{"date-parts":[["1979","4"]]},"language":"eng","page":"382-389","publisher-place":"England","title":"A new depression scale designed to be sensitive to change.","type":"article-journal","volume":"134"},"uris":["http://www.mendeley.com/documents/?uuid=6e544450-ee4f-4da4-a327-115249b4b221"]}],"mendeley":{"formattedCitation":"(5)","plainTextFormattedCitation":"(5)","previouslyFormattedCitation":"&lt;sup&gt;5&lt;/sup&gt;"},"properties":{"noteIndex":0},"schema":"https://github.com/citation-style-language/schema/raw/master/csl-citation.json"}</w:instrText>
      </w:r>
      <w:r>
        <w:rPr>
          <w:rFonts w:ascii="Times New Roman" w:hAnsi="Times New Roman" w:cs="Times New Roman"/>
          <w:sz w:val="24"/>
          <w:szCs w:val="24"/>
          <w:lang w:val="en-US"/>
        </w:rPr>
        <w:fldChar w:fldCharType="separate"/>
      </w:r>
      <w:r w:rsidR="00565AD5" w:rsidRPr="00565AD5">
        <w:rPr>
          <w:rFonts w:ascii="Times New Roman" w:hAnsi="Times New Roman" w:cs="Times New Roman"/>
          <w:noProof/>
          <w:sz w:val="24"/>
          <w:szCs w:val="24"/>
          <w:lang w:val="en-US"/>
        </w:rPr>
        <w:t>(5)</w:t>
      </w:r>
      <w:r>
        <w:rPr>
          <w:rFonts w:ascii="Times New Roman" w:hAnsi="Times New Roman" w:cs="Times New Roman"/>
          <w:sz w:val="24"/>
          <w:szCs w:val="24"/>
          <w:lang w:val="en-US"/>
        </w:rPr>
        <w:fldChar w:fldCharType="end"/>
      </w:r>
      <w:r w:rsidR="00565AD5">
        <w:rPr>
          <w:rFonts w:ascii="Times New Roman" w:hAnsi="Times New Roman" w:cs="Times New Roman"/>
          <w:sz w:val="24"/>
          <w:szCs w:val="24"/>
          <w:lang w:val="en-US"/>
        </w:rPr>
        <w:t>.</w:t>
      </w:r>
      <w:r w:rsidRPr="003E7363">
        <w:rPr>
          <w:rFonts w:ascii="Times New Roman" w:hAnsi="Times New Roman" w:cs="Times New Roman"/>
          <w:sz w:val="24"/>
          <w:szCs w:val="24"/>
          <w:lang w:val="en-US"/>
        </w:rPr>
        <w:t xml:space="preserve"> </w:t>
      </w:r>
      <w:r>
        <w:rPr>
          <w:rFonts w:ascii="Times New Roman" w:hAnsi="Times New Roman" w:cs="Times New Roman"/>
          <w:sz w:val="24"/>
          <w:szCs w:val="24"/>
          <w:lang w:val="en-US"/>
        </w:rPr>
        <w:t>It</w:t>
      </w:r>
      <w:r w:rsidRPr="003E7363">
        <w:rPr>
          <w:rFonts w:ascii="Times New Roman" w:hAnsi="Times New Roman" w:cs="Times New Roman"/>
          <w:sz w:val="24"/>
          <w:szCs w:val="24"/>
          <w:lang w:val="en-US"/>
        </w:rPr>
        <w:t xml:space="preserve"> is</w:t>
      </w:r>
      <w:r>
        <w:rPr>
          <w:rFonts w:ascii="Times New Roman" w:hAnsi="Times New Roman" w:cs="Times New Roman"/>
          <w:sz w:val="24"/>
          <w:szCs w:val="24"/>
          <w:lang w:val="en-US"/>
        </w:rPr>
        <w:t xml:space="preserve"> not as</w:t>
      </w:r>
      <w:r w:rsidRPr="003E7363">
        <w:rPr>
          <w:rFonts w:ascii="Times New Roman" w:hAnsi="Times New Roman" w:cs="Times New Roman"/>
          <w:sz w:val="24"/>
          <w:szCs w:val="24"/>
          <w:lang w:val="en-US"/>
        </w:rPr>
        <w:t xml:space="preserve"> commonly used in studies of depression</w:t>
      </w:r>
      <w:r>
        <w:rPr>
          <w:rFonts w:ascii="Times New Roman" w:hAnsi="Times New Roman" w:cs="Times New Roman"/>
          <w:sz w:val="24"/>
          <w:szCs w:val="24"/>
          <w:lang w:val="en-US"/>
        </w:rPr>
        <w:t xml:space="preserve"> as HAMD-</w:t>
      </w:r>
      <w:r w:rsidR="00565AD5">
        <w:rPr>
          <w:rFonts w:ascii="Times New Roman" w:hAnsi="Times New Roman" w:cs="Times New Roman"/>
          <w:sz w:val="24"/>
          <w:szCs w:val="24"/>
          <w:lang w:val="en-US"/>
        </w:rPr>
        <w:t>17 but</w:t>
      </w:r>
      <w:r>
        <w:rPr>
          <w:rFonts w:ascii="Times New Roman" w:hAnsi="Times New Roman" w:cs="Times New Roman"/>
          <w:sz w:val="24"/>
          <w:szCs w:val="24"/>
          <w:lang w:val="en-US"/>
        </w:rPr>
        <w:t xml:space="preserve"> is however</w:t>
      </w:r>
      <w:r w:rsidRPr="003E7363">
        <w:rPr>
          <w:rFonts w:ascii="Times New Roman" w:hAnsi="Times New Roman" w:cs="Times New Roman"/>
          <w:sz w:val="24"/>
          <w:szCs w:val="24"/>
          <w:lang w:val="en-US"/>
        </w:rPr>
        <w:t xml:space="preserve"> characterized by </w:t>
      </w:r>
      <w:r w:rsidR="0082312B">
        <w:rPr>
          <w:rFonts w:ascii="Times New Roman" w:hAnsi="Times New Roman" w:cs="Times New Roman"/>
          <w:sz w:val="24"/>
          <w:szCs w:val="24"/>
          <w:lang w:val="en-US"/>
        </w:rPr>
        <w:t>less</w:t>
      </w:r>
      <w:r w:rsidRPr="003E7363">
        <w:rPr>
          <w:rFonts w:ascii="Times New Roman" w:hAnsi="Times New Roman" w:cs="Times New Roman"/>
          <w:sz w:val="24"/>
          <w:szCs w:val="24"/>
          <w:lang w:val="en-US"/>
        </w:rPr>
        <w:t xml:space="preserve"> focus on physical symptoms and </w:t>
      </w:r>
      <w:r>
        <w:rPr>
          <w:rFonts w:ascii="Times New Roman" w:hAnsi="Times New Roman" w:cs="Times New Roman"/>
          <w:sz w:val="24"/>
          <w:szCs w:val="24"/>
          <w:lang w:val="en-US"/>
        </w:rPr>
        <w:t>is added</w:t>
      </w:r>
      <w:r w:rsidRPr="003E7363">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here </w:t>
      </w:r>
      <w:r w:rsidRPr="003E7363">
        <w:rPr>
          <w:rFonts w:ascii="Times New Roman" w:hAnsi="Times New Roman" w:cs="Times New Roman"/>
          <w:sz w:val="24"/>
          <w:szCs w:val="24"/>
          <w:lang w:val="en-US"/>
        </w:rPr>
        <w:t>to supply the information from HAMD</w:t>
      </w:r>
      <w:r>
        <w:rPr>
          <w:rFonts w:ascii="Times New Roman" w:hAnsi="Times New Roman" w:cs="Times New Roman"/>
          <w:sz w:val="24"/>
          <w:szCs w:val="24"/>
          <w:lang w:val="en-US"/>
        </w:rPr>
        <w:t>-</w:t>
      </w:r>
      <w:r w:rsidRPr="003E7363">
        <w:rPr>
          <w:rFonts w:ascii="Times New Roman" w:hAnsi="Times New Roman" w:cs="Times New Roman"/>
          <w:sz w:val="24"/>
          <w:szCs w:val="24"/>
          <w:lang w:val="en-US"/>
        </w:rPr>
        <w:t>17.</w:t>
      </w:r>
    </w:p>
    <w:p w14:paraId="5539C9AD" w14:textId="77777777" w:rsidR="00287B29" w:rsidRDefault="00287B29" w:rsidP="00287B29">
      <w:pPr>
        <w:pStyle w:val="Normal1"/>
        <w:jc w:val="both"/>
        <w:rPr>
          <w:lang w:val="en-US"/>
        </w:rPr>
      </w:pPr>
    </w:p>
    <w:p w14:paraId="24FACA91" w14:textId="77777777" w:rsidR="00287B29" w:rsidRDefault="00287B29" w:rsidP="00287B29">
      <w:pPr>
        <w:pStyle w:val="Normal1"/>
        <w:jc w:val="both"/>
        <w:rPr>
          <w:lang w:val="en-US"/>
        </w:rPr>
      </w:pPr>
    </w:p>
    <w:p w14:paraId="4439D28D" w14:textId="1D117FFB" w:rsidR="00287B29" w:rsidRPr="00287B29" w:rsidRDefault="00287B29" w:rsidP="00287B29">
      <w:pPr>
        <w:pStyle w:val="Normal1"/>
        <w:spacing w:line="480" w:lineRule="auto"/>
        <w:jc w:val="both"/>
        <w:rPr>
          <w:rFonts w:ascii="Times New Roman" w:hAnsi="Times New Roman" w:cs="Times New Roman"/>
          <w:b/>
          <w:bCs/>
          <w:i/>
          <w:iCs/>
          <w:sz w:val="24"/>
          <w:szCs w:val="24"/>
          <w:lang w:val="en-US"/>
        </w:rPr>
      </w:pPr>
      <w:r w:rsidRPr="00287B29">
        <w:rPr>
          <w:rFonts w:ascii="Times New Roman" w:hAnsi="Times New Roman" w:cs="Times New Roman"/>
          <w:b/>
          <w:bCs/>
          <w:i/>
          <w:iCs/>
          <w:sz w:val="24"/>
          <w:szCs w:val="24"/>
          <w:lang w:val="en-US"/>
        </w:rPr>
        <w:t>5.</w:t>
      </w:r>
      <w:bookmarkStart w:id="1" w:name="_Toc391049735"/>
      <w:bookmarkStart w:id="2" w:name="_Toc36889130"/>
      <w:r w:rsidRPr="00287B29">
        <w:rPr>
          <w:rFonts w:ascii="Times New Roman" w:hAnsi="Times New Roman" w:cs="Times New Roman"/>
          <w:b/>
          <w:bCs/>
          <w:i/>
          <w:iCs/>
          <w:sz w:val="24"/>
          <w:szCs w:val="24"/>
          <w:lang w:val="en-US"/>
        </w:rPr>
        <w:t>3 Major Depression Inventory (MDI)</w:t>
      </w:r>
      <w:bookmarkEnd w:id="1"/>
      <w:bookmarkEnd w:id="2"/>
    </w:p>
    <w:p w14:paraId="794F35B3" w14:textId="63CA491D" w:rsidR="00287B29" w:rsidRDefault="00287B29" w:rsidP="00287B29">
      <w:pPr>
        <w:pStyle w:val="Normal1"/>
        <w:spacing w:line="480" w:lineRule="auto"/>
        <w:jc w:val="both"/>
        <w:rPr>
          <w:rFonts w:ascii="Times New Roman" w:hAnsi="Times New Roman" w:cs="Times New Roman"/>
          <w:sz w:val="24"/>
          <w:szCs w:val="24"/>
          <w:lang w:val="en-US"/>
        </w:rPr>
      </w:pPr>
      <w:r w:rsidRPr="003E7363">
        <w:rPr>
          <w:rFonts w:ascii="Times New Roman" w:hAnsi="Times New Roman" w:cs="Times New Roman"/>
          <w:sz w:val="24"/>
          <w:szCs w:val="24"/>
          <w:lang w:val="en-US"/>
        </w:rPr>
        <w:t xml:space="preserve">MDI is a 10 items patient-administered questionnaire developed by a Danish WHO Collaborating Centre and </w:t>
      </w:r>
      <w:r w:rsidR="008E4F2E">
        <w:rPr>
          <w:rFonts w:ascii="Times New Roman" w:hAnsi="Times New Roman" w:cs="Times New Roman"/>
          <w:sz w:val="24"/>
          <w:szCs w:val="24"/>
          <w:lang w:val="en-US"/>
        </w:rPr>
        <w:t>covers</w:t>
      </w:r>
      <w:r w:rsidRPr="003E7363">
        <w:rPr>
          <w:rFonts w:ascii="Times New Roman" w:hAnsi="Times New Roman" w:cs="Times New Roman"/>
          <w:sz w:val="24"/>
          <w:szCs w:val="24"/>
          <w:lang w:val="en-US"/>
        </w:rPr>
        <w:t xml:space="preserve"> both ICD-10 and D</w:t>
      </w:r>
      <w:r>
        <w:rPr>
          <w:rFonts w:ascii="Times New Roman" w:hAnsi="Times New Roman" w:cs="Times New Roman"/>
          <w:sz w:val="24"/>
          <w:szCs w:val="24"/>
          <w:lang w:val="en-US"/>
        </w:rPr>
        <w:t>iagnostic and Statistical Manual of Mental Disorders</w:t>
      </w:r>
      <w:r w:rsidR="00565AD5">
        <w:rPr>
          <w:rFonts w:ascii="Times New Roman" w:hAnsi="Times New Roman" w:cs="Times New Roman"/>
          <w:sz w:val="24"/>
          <w:szCs w:val="24"/>
          <w:lang w:val="en-US"/>
        </w:rPr>
        <w:t xml:space="preserve"> </w:t>
      </w:r>
      <w:r>
        <w:rPr>
          <w:rFonts w:ascii="Times New Roman" w:hAnsi="Times New Roman" w:cs="Times New Roman"/>
          <w:sz w:val="24"/>
          <w:szCs w:val="24"/>
          <w:lang w:val="en-US"/>
        </w:rPr>
        <w:fldChar w:fldCharType="begin" w:fldLock="1"/>
      </w:r>
      <w:r w:rsidR="00565AD5">
        <w:rPr>
          <w:rFonts w:ascii="Times New Roman" w:hAnsi="Times New Roman" w:cs="Times New Roman"/>
          <w:sz w:val="24"/>
          <w:szCs w:val="24"/>
          <w:lang w:val="en-US"/>
        </w:rPr>
        <w:instrText>ADDIN CSL_CITATION {"citationItems":[{"id":"ITEM-1","itemData":{"DOI":"10.1017/s0033291702006724","ISSN":"0033-2917 (Print)","PMID":"12622314","abstract":"BACKGROUND: We have developed the Major Depression Inventory (MDI), consisting of 10  items, covering the DSM-IV as well as the ICD-10 symptoms of depressive illness. We aimed to evaluate this as a scale measuring severity of depressive states with reference to both internal and external validity. METHOD: Patients representing the score range from no depression to marked depression on the Hamilton Depression Scale (HAM-D) completed the MDI. Both classical and modern psychometric methods were applied for the evaluation of validity, including the Rasch analysis. RESULTS: In total, 91 patients were included. The results showed that the MDI had an adequate internal validity in being a unidimensional scale (the total score an appropriate or sufficient statistic). The external validity of the MDI was also confirmed as the total score of the MDI correlated significantly with the HAM-D (Pearson's coefficient 0.86, P &lt; or = 0.01, Spearman 0.80, P &lt; or = 0.01). CONCLUSION: When used in a sample of patients with different states of depression the MDI has an adequate internal and external validity.","author":[{"dropping-particle":"","family":"Olsen","given":"L R","non-dropping-particle":"","parse-names":false,"suffix":""},{"dropping-particle":"V","family":"Jensen","given":"D","non-dropping-particle":"","parse-names":false,"suffix":""},{"dropping-particle":"","family":"Noerholm","given":"V","non-dropping-particle":"","parse-names":false,"suffix":""},{"dropping-particle":"","family":"Martiny","given":"K","non-dropping-particle":"","parse-names":false,"suffix":""},{"dropping-particle":"","family":"Bech","given":"P","non-dropping-particle":"","parse-names":false,"suffix":""}],"container-title":"Psychological medicine","id":"ITEM-1","issue":"2","issued":{"date-parts":[["2003","2"]]},"language":"eng","page":"351-356","publisher-place":"England","title":"The internal and external validity of the Major Depression Inventory in measuring  severity of depressive states.","type":"article-journal","volume":"33"},"uris":["http://www.mendeley.com/documents/?uuid=30133109-bf1b-4bab-a1ba-d324968b0793"]}],"mendeley":{"formattedCitation":"(6)","plainTextFormattedCitation":"(6)","previouslyFormattedCitation":"&lt;sup&gt;6&lt;/sup&gt;"},"properties":{"noteIndex":0},"schema":"https://github.com/citation-style-language/schema/raw/master/csl-citation.json"}</w:instrText>
      </w:r>
      <w:r>
        <w:rPr>
          <w:rFonts w:ascii="Times New Roman" w:hAnsi="Times New Roman" w:cs="Times New Roman"/>
          <w:sz w:val="24"/>
          <w:szCs w:val="24"/>
          <w:lang w:val="en-US"/>
        </w:rPr>
        <w:fldChar w:fldCharType="separate"/>
      </w:r>
      <w:r w:rsidR="00565AD5" w:rsidRPr="00565AD5">
        <w:rPr>
          <w:rFonts w:ascii="Times New Roman" w:hAnsi="Times New Roman" w:cs="Times New Roman"/>
          <w:noProof/>
          <w:sz w:val="24"/>
          <w:szCs w:val="24"/>
          <w:lang w:val="en-US"/>
        </w:rPr>
        <w:t>(6)</w:t>
      </w:r>
      <w:r>
        <w:rPr>
          <w:rFonts w:ascii="Times New Roman" w:hAnsi="Times New Roman" w:cs="Times New Roman"/>
          <w:sz w:val="24"/>
          <w:szCs w:val="24"/>
          <w:lang w:val="en-US"/>
        </w:rPr>
        <w:fldChar w:fldCharType="end"/>
      </w:r>
      <w:r w:rsidR="00565AD5">
        <w:rPr>
          <w:rFonts w:ascii="Times New Roman" w:hAnsi="Times New Roman" w:cs="Times New Roman"/>
          <w:sz w:val="24"/>
          <w:szCs w:val="24"/>
          <w:lang w:val="en-US"/>
        </w:rPr>
        <w:t>.</w:t>
      </w:r>
      <w:r>
        <w:rPr>
          <w:rFonts w:ascii="Times New Roman" w:hAnsi="Times New Roman" w:cs="Times New Roman"/>
          <w:sz w:val="24"/>
          <w:szCs w:val="24"/>
          <w:lang w:val="en-US"/>
        </w:rPr>
        <w:t xml:space="preserve"> Several other self-rating scales are available including the most widely used Beck Depression Inventory (BDI)</w:t>
      </w:r>
      <w:r w:rsidR="008E4F2E">
        <w:rPr>
          <w:rFonts w:ascii="Times New Roman" w:hAnsi="Times New Roman" w:cs="Times New Roman"/>
          <w:sz w:val="24"/>
          <w:szCs w:val="24"/>
          <w:lang w:val="en-US"/>
        </w:rPr>
        <w:t>.</w:t>
      </w:r>
      <w:r>
        <w:rPr>
          <w:rFonts w:ascii="Times New Roman" w:hAnsi="Times New Roman" w:cs="Times New Roman"/>
          <w:sz w:val="24"/>
          <w:szCs w:val="24"/>
          <w:lang w:val="en-US"/>
        </w:rPr>
        <w:t xml:space="preserve"> </w:t>
      </w:r>
      <w:r w:rsidR="008E4F2E">
        <w:rPr>
          <w:rFonts w:ascii="Times New Roman" w:hAnsi="Times New Roman" w:cs="Times New Roman"/>
          <w:sz w:val="24"/>
          <w:szCs w:val="24"/>
          <w:lang w:val="en-US"/>
        </w:rPr>
        <w:t>H</w:t>
      </w:r>
      <w:r>
        <w:rPr>
          <w:rFonts w:ascii="Times New Roman" w:hAnsi="Times New Roman" w:cs="Times New Roman"/>
          <w:sz w:val="24"/>
          <w:szCs w:val="24"/>
          <w:lang w:val="en-US"/>
        </w:rPr>
        <w:t>owever</w:t>
      </w:r>
      <w:r w:rsidR="008E4F2E">
        <w:rPr>
          <w:rFonts w:ascii="Times New Roman" w:hAnsi="Times New Roman" w:cs="Times New Roman"/>
          <w:sz w:val="24"/>
          <w:szCs w:val="24"/>
          <w:lang w:val="en-US"/>
        </w:rPr>
        <w:t>,</w:t>
      </w:r>
      <w:r>
        <w:rPr>
          <w:rFonts w:ascii="Times New Roman" w:hAnsi="Times New Roman" w:cs="Times New Roman"/>
          <w:sz w:val="24"/>
          <w:szCs w:val="24"/>
          <w:lang w:val="en-US"/>
        </w:rPr>
        <w:t xml:space="preserve"> MDI has been shown to be superior to BDI wit</w:t>
      </w:r>
      <w:r w:rsidR="00EA6F1F">
        <w:rPr>
          <w:rFonts w:ascii="Times New Roman" w:hAnsi="Times New Roman" w:cs="Times New Roman"/>
          <w:sz w:val="24"/>
          <w:szCs w:val="24"/>
          <w:lang w:val="en-US"/>
        </w:rPr>
        <w:t>h</w:t>
      </w:r>
      <w:r>
        <w:rPr>
          <w:rFonts w:ascii="Times New Roman" w:hAnsi="Times New Roman" w:cs="Times New Roman"/>
          <w:sz w:val="24"/>
          <w:szCs w:val="24"/>
          <w:lang w:val="en-US"/>
        </w:rPr>
        <w:t xml:space="preserve"> a higher homogeneity</w:t>
      </w:r>
      <w:r w:rsidR="00565AD5">
        <w:rPr>
          <w:rFonts w:ascii="Times New Roman" w:hAnsi="Times New Roman" w:cs="Times New Roman"/>
          <w:sz w:val="24"/>
          <w:szCs w:val="24"/>
          <w:lang w:val="en-US"/>
        </w:rPr>
        <w:t xml:space="preserve"> </w:t>
      </w:r>
      <w:r>
        <w:rPr>
          <w:rFonts w:ascii="Times New Roman" w:hAnsi="Times New Roman" w:cs="Times New Roman"/>
          <w:sz w:val="24"/>
          <w:szCs w:val="24"/>
          <w:lang w:val="en-US"/>
        </w:rPr>
        <w:fldChar w:fldCharType="begin" w:fldLock="1"/>
      </w:r>
      <w:r w:rsidR="00565AD5">
        <w:rPr>
          <w:rFonts w:ascii="Times New Roman" w:hAnsi="Times New Roman" w:cs="Times New Roman"/>
          <w:sz w:val="24"/>
          <w:szCs w:val="24"/>
          <w:lang w:val="en-US"/>
        </w:rPr>
        <w:instrText>ADDIN CSL_CITATION {"citationItems":[{"id":"ITEM-1","itemData":{"DOI":"10.3109/13651501.2010.507870","ISSN":"1471-1788 (Electronic)","PMID":"22122690","abstract":"BACKGROUND: We set out to examine the psychometric properties of the MDI in  comparison to the BDI in a mixed group of patients with primary depression. METHODS: At the Department of Biological Psychiatry in Vienna currently depressed inpatients with either a depressive or a schizo-affective disorder filled out both MDI and BDI on day of admission and at a time-point two weeks later during their treatment. Furthermore the Hamilton Depression Scale (HAM-D) was administered by the treating clinician at both time-points. RESULTS: In total, 51 patients were included in the study. The non-parametric item response analysis was preferred to the classical Cronbach coefficient α as the latter is influenced by the number of items in a questionnaire. MDI obtained a Mokken analysis coefficient above 0.40, indicating unidimensionality. To determine external validity severely depressed patients with psychotic symptoms (N = 10) were compared to the remaining non-psychotic depressed patients (N = 41). Although BDI and MDI showed a lower score for psychotic than for non-psychotic inpatients, the standard deviations for both were greater for psychotic inpatients. On the intercorrelations between the different scales, MDI showed for all coefficients values above 0.70. On the other hand BDI and MDI both showed the same degree of linear relationship as the usual versions of HAM-D. CONCLUSION: Our results demonstrate that the MDI had the highest coefficients values and was sufficient as a measure for depressive disorders in psychiatric patients.","author":[{"dropping-particle":"","family":"Konstantinidis","given":"Anastasios","non-dropping-particle":"","parse-names":false,"suffix":""},{"dropping-particle":"","family":"Martiny","given":"Klaus","non-dropping-particle":"","parse-names":false,"suffix":""},{"dropping-particle":"","family":"Bech","given":"Per","non-dropping-particle":"","parse-names":false,"suffix":""},{"dropping-particle":"","family":"Kasper","given":"Siegfried","non-dropping-particle":"","parse-names":false,"suffix":""}],"container-title":"International journal of psychiatry in clinical practice","id":"ITEM-1","issue":"1","issued":{"date-parts":[["2011","3"]]},"language":"eng","page":"56-61","publisher-place":"England","title":"A comparison of the Major Depression Inventory (MDI) and the Beck Depression  Inventory (BDI) in severely depressed patients.","type":"article-journal","volume":"15"},"uris":["http://www.mendeley.com/documents/?uuid=0548ebae-d60b-4e6a-a413-3459cb1bd5d6"]}],"mendeley":{"formattedCitation":"(7)","plainTextFormattedCitation":"(7)","previouslyFormattedCitation":"&lt;sup&gt;7&lt;/sup&gt;"},"properties":{"noteIndex":0},"schema":"https://github.com/citation-style-language/schema/raw/master/csl-citation.json"}</w:instrText>
      </w:r>
      <w:r>
        <w:rPr>
          <w:rFonts w:ascii="Times New Roman" w:hAnsi="Times New Roman" w:cs="Times New Roman"/>
          <w:sz w:val="24"/>
          <w:szCs w:val="24"/>
          <w:lang w:val="en-US"/>
        </w:rPr>
        <w:fldChar w:fldCharType="separate"/>
      </w:r>
      <w:r w:rsidR="00565AD5" w:rsidRPr="00565AD5">
        <w:rPr>
          <w:rFonts w:ascii="Times New Roman" w:hAnsi="Times New Roman" w:cs="Times New Roman"/>
          <w:noProof/>
          <w:sz w:val="24"/>
          <w:szCs w:val="24"/>
          <w:lang w:val="en-US"/>
        </w:rPr>
        <w:t>(7)</w:t>
      </w:r>
      <w:r>
        <w:rPr>
          <w:rFonts w:ascii="Times New Roman" w:hAnsi="Times New Roman" w:cs="Times New Roman"/>
          <w:sz w:val="24"/>
          <w:szCs w:val="24"/>
          <w:lang w:val="en-US"/>
        </w:rPr>
        <w:fldChar w:fldCharType="end"/>
      </w:r>
      <w:r w:rsidR="00565AD5">
        <w:rPr>
          <w:rFonts w:ascii="Times New Roman" w:hAnsi="Times New Roman" w:cs="Times New Roman"/>
          <w:sz w:val="24"/>
          <w:szCs w:val="24"/>
          <w:lang w:val="en-US"/>
        </w:rPr>
        <w:t>.</w:t>
      </w:r>
      <w:r>
        <w:rPr>
          <w:rFonts w:ascii="Times New Roman" w:hAnsi="Times New Roman" w:cs="Times New Roman"/>
          <w:sz w:val="24"/>
          <w:szCs w:val="24"/>
          <w:lang w:val="en-US"/>
        </w:rPr>
        <w:t xml:space="preserve">  </w:t>
      </w:r>
      <w:r w:rsidRPr="003E7363">
        <w:rPr>
          <w:rFonts w:ascii="Times New Roman" w:hAnsi="Times New Roman" w:cs="Times New Roman"/>
          <w:sz w:val="24"/>
          <w:szCs w:val="24"/>
          <w:lang w:val="en-US"/>
        </w:rPr>
        <w:t xml:space="preserve"> </w:t>
      </w:r>
    </w:p>
    <w:p w14:paraId="239BCAED" w14:textId="61420FBE" w:rsidR="00287B29" w:rsidRPr="00287B29" w:rsidRDefault="00287B29" w:rsidP="00287B29">
      <w:pPr>
        <w:pStyle w:val="Normal1"/>
        <w:spacing w:line="480" w:lineRule="auto"/>
        <w:jc w:val="both"/>
        <w:rPr>
          <w:rFonts w:ascii="Times New Roman" w:hAnsi="Times New Roman" w:cs="Times New Roman"/>
          <w:b/>
          <w:bCs/>
          <w:i/>
          <w:iCs/>
          <w:sz w:val="24"/>
          <w:szCs w:val="24"/>
          <w:lang w:val="en-US"/>
        </w:rPr>
      </w:pPr>
      <w:r w:rsidRPr="00287B29">
        <w:rPr>
          <w:rFonts w:ascii="Times New Roman" w:hAnsi="Times New Roman" w:cs="Times New Roman"/>
          <w:b/>
          <w:bCs/>
          <w:i/>
          <w:iCs/>
          <w:sz w:val="24"/>
          <w:szCs w:val="24"/>
          <w:lang w:val="en-US"/>
        </w:rPr>
        <w:lastRenderedPageBreak/>
        <w:t>5.4 Other symptom rating scales</w:t>
      </w:r>
    </w:p>
    <w:p w14:paraId="2AC4BB4B" w14:textId="15931755" w:rsidR="00287B29" w:rsidRDefault="00287B29" w:rsidP="00287B29">
      <w:pPr>
        <w:pStyle w:val="Normal1"/>
        <w:spacing w:line="480" w:lineRule="auto"/>
        <w:jc w:val="both"/>
        <w:rPr>
          <w:rFonts w:ascii="Times New Roman" w:hAnsi="Times New Roman" w:cs="Times New Roman"/>
          <w:sz w:val="24"/>
          <w:szCs w:val="24"/>
          <w:lang w:val="en-US"/>
        </w:rPr>
      </w:pPr>
      <w:r>
        <w:rPr>
          <w:rFonts w:ascii="Times New Roman" w:hAnsi="Times New Roman" w:cs="Times New Roman"/>
          <w:sz w:val="24"/>
          <w:szCs w:val="24"/>
          <w:lang w:val="en-US"/>
        </w:rPr>
        <w:t>Anxiety is a common co-morbid condition to depression</w:t>
      </w:r>
      <w:r w:rsidR="00565AD5">
        <w:rPr>
          <w:rFonts w:ascii="Times New Roman" w:hAnsi="Times New Roman" w:cs="Times New Roman"/>
          <w:sz w:val="24"/>
          <w:szCs w:val="24"/>
          <w:lang w:val="en-US"/>
        </w:rPr>
        <w:t xml:space="preserve"> </w:t>
      </w:r>
      <w:r>
        <w:rPr>
          <w:rFonts w:ascii="Times New Roman" w:hAnsi="Times New Roman" w:cs="Times New Roman"/>
          <w:sz w:val="24"/>
          <w:szCs w:val="24"/>
          <w:lang w:val="en-US"/>
        </w:rPr>
        <w:fldChar w:fldCharType="begin" w:fldLock="1"/>
      </w:r>
      <w:r w:rsidR="00565AD5">
        <w:rPr>
          <w:rFonts w:ascii="Times New Roman" w:hAnsi="Times New Roman" w:cs="Times New Roman"/>
          <w:sz w:val="24"/>
          <w:szCs w:val="24"/>
          <w:lang w:val="en-US"/>
        </w:rPr>
        <w:instrText>ADDIN CSL_CITATION {"citationItems":[{"id":"ITEM-1","itemData":{"DOI":"10.1017/S0033291703001399","ISSN":"0033-2917 (Print)","PMID":"15099415","abstract":"BACKGROUND: The German National Health Interview and Examination Survey (GHS) is the  first government mandated nationwide study to investigate jointly the prevalence of somatic and mental disorders within one study in the general adult population in Germany. This paper reports results from its Mental Health Supplement (GHS-MHS) on 4-week 12-month, and selected lifetime prevalence of a broad range of DSM-IV mental disorders, their co-morbidity and correlates in the community. METHODS: The sample of the GHS-MHS (n=4181; multistage stratified random sample drawn from population registries; conditional response rate: 87.6%) can be regarded as representative for the German population aged 18-65. Diagnoses are based on fully structured computer assisted clinical interviews (M-CIDI), conducted by clinically trained interviewers. RESULTS: 12-month prevalence for any DSM-IV study disorder is 31% (lifetime: 43%; 4-week: 20%) with anxiety disorders, mood disorders and somatoform syndromes being the most frequent diagnoses. Retrospective age of onset information reveals that most disorders begin early in life. Co-morbidity rates among mental disorders range from 44% to 94%. Correlates of increased rates of mental disorders and co-morbidity were: female gender (except for substance disorders), not being married, low social class, and poor somatic health status. Health care utilization for mental disorders depended on co-morbidity (30% in 'pure', 76% in highly co-morbid cases) and varied from 33% for substance use disorders to 75% for panic disorder. CONCLUSIONS: Results confirm and extend results from other national studies using the same assessment instruments with regard to prevalence, co-morbidity and sociodemographic correlates, covering a broader range of DSM-IV disorders [i.e. somatoform disorders, all anxiety disorders (except PTSD), mental disorders due to substance or general medical factor, eating disorders]. Intervention rates were higher than in previous studies, yet still low overall.","author":[{"dropping-particle":"","family":"Jacobi","given":"F","non-dropping-particle":"","parse-names":false,"suffix":""},{"dropping-particle":"","family":"Wittchen","given":"H-U","non-dropping-particle":"","parse-names":false,"suffix":""},{"dropping-particle":"","family":"Holting","given":"C","non-dropping-particle":"","parse-names":false,"suffix":""},{"dropping-particle":"","family":"Höfler","given":"M","non-dropping-particle":"","parse-names":false,"suffix":""},{"dropping-particle":"","family":"Pfister","given":"H","non-dropping-particle":"","parse-names":false,"suffix":""},{"dropping-particle":"","family":"Müller","given":"N","non-dropping-particle":"","parse-names":false,"suffix":""},{"dropping-particle":"","family":"Lieb","given":"R","non-dropping-particle":"","parse-names":false,"suffix":""}],"container-title":"Psychological medicine","id":"ITEM-1","issue":"4","issued":{"date-parts":[["2004","5"]]},"language":"eng","page":"597-611","publisher-place":"England","title":"Prevalence, co-morbidity and correlates of mental disorders in the general  population: results from the German Health Interview and Examination Survey (GHS).","type":"article-journal","volume":"34"},"uris":["http://www.mendeley.com/documents/?uuid=b24c1c64-0281-4464-9bf4-d3811907ae92"]}],"mendeley":{"formattedCitation":"(8)","plainTextFormattedCitation":"(8)","previouslyFormattedCitation":"&lt;sup&gt;8&lt;/sup&gt;"},"properties":{"noteIndex":0},"schema":"https://github.com/citation-style-language/schema/raw/master/csl-citation.json"}</w:instrText>
      </w:r>
      <w:r>
        <w:rPr>
          <w:rFonts w:ascii="Times New Roman" w:hAnsi="Times New Roman" w:cs="Times New Roman"/>
          <w:sz w:val="24"/>
          <w:szCs w:val="24"/>
          <w:lang w:val="en-US"/>
        </w:rPr>
        <w:fldChar w:fldCharType="separate"/>
      </w:r>
      <w:r w:rsidR="00565AD5" w:rsidRPr="00565AD5">
        <w:rPr>
          <w:rFonts w:ascii="Times New Roman" w:hAnsi="Times New Roman" w:cs="Times New Roman"/>
          <w:noProof/>
          <w:sz w:val="24"/>
          <w:szCs w:val="24"/>
          <w:lang w:val="en-US"/>
        </w:rPr>
        <w:t>(8)</w:t>
      </w:r>
      <w:r>
        <w:rPr>
          <w:rFonts w:ascii="Times New Roman" w:hAnsi="Times New Roman" w:cs="Times New Roman"/>
          <w:sz w:val="24"/>
          <w:szCs w:val="24"/>
          <w:lang w:val="en-US"/>
        </w:rPr>
        <w:fldChar w:fldCharType="end"/>
      </w:r>
      <w:r>
        <w:rPr>
          <w:rFonts w:ascii="Times New Roman" w:hAnsi="Times New Roman" w:cs="Times New Roman"/>
          <w:sz w:val="24"/>
          <w:szCs w:val="24"/>
          <w:lang w:val="en-US"/>
        </w:rPr>
        <w:t xml:space="preserve"> and symptoms of anxiety will be rated separately on the HAM-A 14 items scale. To evaluate patients with psychotic depression</w:t>
      </w:r>
      <w:r w:rsidR="00EE110C">
        <w:rPr>
          <w:rFonts w:ascii="Times New Roman" w:hAnsi="Times New Roman" w:cs="Times New Roman"/>
          <w:sz w:val="24"/>
          <w:szCs w:val="24"/>
          <w:lang w:val="en-US"/>
        </w:rPr>
        <w:t>,</w:t>
      </w:r>
      <w:r>
        <w:rPr>
          <w:rFonts w:ascii="Times New Roman" w:hAnsi="Times New Roman" w:cs="Times New Roman"/>
          <w:sz w:val="24"/>
          <w:szCs w:val="24"/>
          <w:lang w:val="en-US"/>
        </w:rPr>
        <w:t xml:space="preserve"> symptoms will be rated on SAPS, SANS and PANSS. Patients will also be rated on YMRS</w:t>
      </w:r>
      <w:r w:rsidR="00350DF3">
        <w:rPr>
          <w:rFonts w:ascii="Times New Roman" w:hAnsi="Times New Roman" w:cs="Times New Roman"/>
          <w:sz w:val="24"/>
          <w:szCs w:val="24"/>
          <w:lang w:val="en-US"/>
        </w:rPr>
        <w:t xml:space="preserve"> to evaluate manic symptoms.</w:t>
      </w:r>
    </w:p>
    <w:p w14:paraId="46F2CAD4" w14:textId="6B5C14A2" w:rsidR="008D7185" w:rsidRPr="008D7185" w:rsidRDefault="008D7185" w:rsidP="00287B29">
      <w:pPr>
        <w:pStyle w:val="Normal1"/>
        <w:spacing w:line="480" w:lineRule="auto"/>
        <w:jc w:val="both"/>
        <w:rPr>
          <w:rFonts w:ascii="Times New Roman" w:hAnsi="Times New Roman" w:cs="Times New Roman"/>
          <w:sz w:val="24"/>
          <w:szCs w:val="24"/>
          <w:lang w:val="en-US"/>
        </w:rPr>
      </w:pPr>
    </w:p>
    <w:p w14:paraId="7E44F8B6" w14:textId="3D175FF6" w:rsidR="008D7185" w:rsidRPr="00E37F4A" w:rsidRDefault="008D7185" w:rsidP="00E37F4A">
      <w:pPr>
        <w:pStyle w:val="Normal1"/>
        <w:spacing w:line="480" w:lineRule="auto"/>
        <w:jc w:val="both"/>
        <w:rPr>
          <w:rFonts w:ascii="Times New Roman" w:hAnsi="Times New Roman" w:cs="Times New Roman"/>
          <w:b/>
          <w:bCs/>
          <w:sz w:val="24"/>
          <w:szCs w:val="24"/>
          <w:lang w:val="en-US"/>
        </w:rPr>
      </w:pPr>
      <w:r w:rsidRPr="00E37F4A">
        <w:rPr>
          <w:rFonts w:ascii="Times New Roman" w:hAnsi="Times New Roman" w:cs="Times New Roman"/>
          <w:b/>
          <w:bCs/>
          <w:sz w:val="24"/>
          <w:szCs w:val="24"/>
          <w:lang w:val="en-US"/>
        </w:rPr>
        <w:t>6. Questionnaires of dietary and exercise habits</w:t>
      </w:r>
    </w:p>
    <w:p w14:paraId="72BF207D" w14:textId="3D3E21DB" w:rsidR="008D7185" w:rsidRDefault="008D7185" w:rsidP="00E37F4A">
      <w:pPr>
        <w:pStyle w:val="Normal1"/>
        <w:spacing w:line="480" w:lineRule="auto"/>
        <w:jc w:val="both"/>
        <w:rPr>
          <w:rFonts w:ascii="Times New Roman" w:hAnsi="Times New Roman" w:cs="Times New Roman"/>
          <w:sz w:val="24"/>
          <w:szCs w:val="24"/>
          <w:lang w:val="en-US"/>
        </w:rPr>
      </w:pPr>
      <w:r>
        <w:rPr>
          <w:rFonts w:ascii="Times New Roman" w:hAnsi="Times New Roman" w:cs="Times New Roman"/>
          <w:sz w:val="24"/>
          <w:szCs w:val="24"/>
          <w:lang w:val="en-US"/>
        </w:rPr>
        <w:t>All recorded items regarding dietary habits and exercise are self-reported</w:t>
      </w:r>
      <w:r w:rsidR="003704E8">
        <w:rPr>
          <w:rFonts w:ascii="Times New Roman" w:hAnsi="Times New Roman" w:cs="Times New Roman"/>
          <w:sz w:val="24"/>
          <w:szCs w:val="24"/>
          <w:lang w:val="en-US"/>
        </w:rPr>
        <w:t>, and the questions are described below</w:t>
      </w:r>
      <w:r>
        <w:rPr>
          <w:rFonts w:ascii="Times New Roman" w:hAnsi="Times New Roman" w:cs="Times New Roman"/>
          <w:sz w:val="24"/>
          <w:szCs w:val="24"/>
          <w:lang w:val="en-US"/>
        </w:rPr>
        <w:t xml:space="preserve">. </w:t>
      </w:r>
    </w:p>
    <w:p w14:paraId="66A0BD6E" w14:textId="77777777" w:rsidR="008D7185" w:rsidRPr="00E37F4A" w:rsidRDefault="008D7185" w:rsidP="00E37F4A">
      <w:pPr>
        <w:pStyle w:val="Normal1"/>
        <w:spacing w:line="480" w:lineRule="auto"/>
        <w:jc w:val="both"/>
        <w:rPr>
          <w:rFonts w:ascii="Times New Roman" w:hAnsi="Times New Roman" w:cs="Times New Roman"/>
          <w:sz w:val="24"/>
          <w:szCs w:val="24"/>
          <w:lang w:val="en-US"/>
        </w:rPr>
      </w:pPr>
    </w:p>
    <w:p w14:paraId="37064931" w14:textId="51C0F68B" w:rsidR="008D7185" w:rsidRDefault="008D7185" w:rsidP="00E37F4A">
      <w:pPr>
        <w:pStyle w:val="Normal1"/>
        <w:spacing w:line="480" w:lineRule="auto"/>
        <w:jc w:val="both"/>
        <w:rPr>
          <w:rFonts w:ascii="Times New Roman" w:hAnsi="Times New Roman" w:cs="Times New Roman"/>
          <w:b/>
          <w:bCs/>
          <w:i/>
          <w:iCs/>
          <w:sz w:val="24"/>
          <w:szCs w:val="24"/>
          <w:lang w:val="en-US"/>
        </w:rPr>
      </w:pPr>
      <w:r w:rsidRPr="00E37F4A">
        <w:rPr>
          <w:rFonts w:ascii="Times New Roman" w:hAnsi="Times New Roman" w:cs="Times New Roman"/>
          <w:b/>
          <w:bCs/>
          <w:i/>
          <w:iCs/>
          <w:sz w:val="24"/>
          <w:szCs w:val="24"/>
          <w:lang w:val="en-US"/>
        </w:rPr>
        <w:t>6.1 Dietary habits</w:t>
      </w:r>
    </w:p>
    <w:p w14:paraId="6B645BD7" w14:textId="6B17ED33" w:rsidR="008D7185" w:rsidRDefault="008D7185" w:rsidP="00E37F4A">
      <w:pPr>
        <w:pStyle w:val="Normal1"/>
        <w:spacing w:line="48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Dietary habits are reported </w:t>
      </w:r>
      <w:r w:rsidR="00F77939">
        <w:rPr>
          <w:rFonts w:ascii="Times New Roman" w:hAnsi="Times New Roman" w:cs="Times New Roman"/>
          <w:sz w:val="24"/>
          <w:szCs w:val="24"/>
          <w:lang w:val="en-US"/>
        </w:rPr>
        <w:t>on the following scale:</w:t>
      </w:r>
    </w:p>
    <w:p w14:paraId="0FF39D97" w14:textId="3AA804EB" w:rsidR="00F77939" w:rsidRDefault="00F77939" w:rsidP="00F77939">
      <w:pPr>
        <w:pStyle w:val="Normal1"/>
        <w:spacing w:line="48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Never – 1-3 per week – 4-6 per week – 1-2 per day - &gt;2 a day – unknown </w:t>
      </w:r>
    </w:p>
    <w:p w14:paraId="5AD17600" w14:textId="77777777" w:rsidR="003E2EC0" w:rsidRDefault="003E2EC0" w:rsidP="00F77939">
      <w:pPr>
        <w:pStyle w:val="Normal1"/>
        <w:spacing w:line="480" w:lineRule="auto"/>
        <w:jc w:val="both"/>
        <w:rPr>
          <w:rFonts w:ascii="Times New Roman" w:hAnsi="Times New Roman" w:cs="Times New Roman"/>
          <w:sz w:val="24"/>
          <w:szCs w:val="24"/>
          <w:lang w:val="en-US"/>
        </w:rPr>
      </w:pPr>
    </w:p>
    <w:p w14:paraId="6FC9AEF8" w14:textId="29F32746" w:rsidR="00F77939" w:rsidRDefault="00F77939" w:rsidP="00F77939">
      <w:pPr>
        <w:pStyle w:val="Normal1"/>
        <w:spacing w:line="480" w:lineRule="auto"/>
        <w:jc w:val="both"/>
        <w:rPr>
          <w:rFonts w:ascii="Times New Roman" w:hAnsi="Times New Roman" w:cs="Times New Roman"/>
          <w:sz w:val="24"/>
          <w:szCs w:val="24"/>
          <w:lang w:val="en-US"/>
        </w:rPr>
      </w:pPr>
      <w:r>
        <w:rPr>
          <w:rFonts w:ascii="Times New Roman" w:hAnsi="Times New Roman" w:cs="Times New Roman"/>
          <w:sz w:val="24"/>
          <w:szCs w:val="24"/>
          <w:lang w:val="en-US"/>
        </w:rPr>
        <w:t>This scale applies to the following items:</w:t>
      </w:r>
    </w:p>
    <w:p w14:paraId="70366D49" w14:textId="22DE0665" w:rsidR="00F77939" w:rsidRDefault="00F77939" w:rsidP="00E37F4A">
      <w:pPr>
        <w:pStyle w:val="Normal1"/>
        <w:numPr>
          <w:ilvl w:val="0"/>
          <w:numId w:val="13"/>
        </w:numPr>
        <w:spacing w:line="480" w:lineRule="auto"/>
        <w:jc w:val="both"/>
        <w:rPr>
          <w:rFonts w:ascii="Times New Roman" w:hAnsi="Times New Roman" w:cs="Times New Roman"/>
          <w:sz w:val="24"/>
          <w:szCs w:val="24"/>
          <w:lang w:val="en-US"/>
        </w:rPr>
      </w:pPr>
      <w:r>
        <w:rPr>
          <w:rFonts w:ascii="Times New Roman" w:hAnsi="Times New Roman" w:cs="Times New Roman"/>
          <w:sz w:val="24"/>
          <w:szCs w:val="24"/>
          <w:lang w:val="en-US"/>
        </w:rPr>
        <w:t>Fats on bread: butter, margarine, fat, no fats on bread</w:t>
      </w:r>
      <w:r w:rsidR="003E2EC0">
        <w:rPr>
          <w:rFonts w:ascii="Times New Roman" w:hAnsi="Times New Roman" w:cs="Times New Roman"/>
          <w:sz w:val="24"/>
          <w:szCs w:val="24"/>
          <w:lang w:val="en-US"/>
        </w:rPr>
        <w:t>.</w:t>
      </w:r>
    </w:p>
    <w:p w14:paraId="15B5E4C0" w14:textId="46115B07" w:rsidR="00F77939" w:rsidRDefault="003E2EC0" w:rsidP="00E37F4A">
      <w:pPr>
        <w:pStyle w:val="Normal1"/>
        <w:numPr>
          <w:ilvl w:val="0"/>
          <w:numId w:val="13"/>
        </w:numPr>
        <w:spacing w:line="480" w:lineRule="auto"/>
        <w:jc w:val="both"/>
        <w:rPr>
          <w:rFonts w:ascii="Times New Roman" w:hAnsi="Times New Roman" w:cs="Times New Roman"/>
          <w:sz w:val="24"/>
          <w:szCs w:val="24"/>
          <w:lang w:val="en-US"/>
        </w:rPr>
      </w:pPr>
      <w:r>
        <w:rPr>
          <w:rFonts w:ascii="Times New Roman" w:hAnsi="Times New Roman" w:cs="Times New Roman"/>
          <w:sz w:val="24"/>
          <w:szCs w:val="24"/>
          <w:lang w:val="en-US"/>
        </w:rPr>
        <w:t>Toppings: cold cuts/meat, fish, eggs, mayonnaise-based salads.</w:t>
      </w:r>
    </w:p>
    <w:p w14:paraId="1D25E443" w14:textId="51124C99" w:rsidR="003E2EC0" w:rsidRDefault="003E2EC0" w:rsidP="00E37F4A">
      <w:pPr>
        <w:pStyle w:val="Normal1"/>
        <w:numPr>
          <w:ilvl w:val="0"/>
          <w:numId w:val="13"/>
        </w:numPr>
        <w:spacing w:line="480" w:lineRule="auto"/>
        <w:jc w:val="both"/>
        <w:rPr>
          <w:rFonts w:ascii="Times New Roman" w:hAnsi="Times New Roman" w:cs="Times New Roman"/>
          <w:sz w:val="24"/>
          <w:szCs w:val="24"/>
          <w:lang w:val="en-US"/>
        </w:rPr>
      </w:pPr>
      <w:r>
        <w:rPr>
          <w:rFonts w:ascii="Times New Roman" w:hAnsi="Times New Roman" w:cs="Times New Roman"/>
          <w:sz w:val="24"/>
          <w:szCs w:val="24"/>
          <w:lang w:val="en-US"/>
        </w:rPr>
        <w:t>Hot meat: meat, poultry, fish.</w:t>
      </w:r>
    </w:p>
    <w:p w14:paraId="71E333A7" w14:textId="79F898FE" w:rsidR="003E2EC0" w:rsidRDefault="003E2EC0" w:rsidP="00E37F4A">
      <w:pPr>
        <w:pStyle w:val="Normal1"/>
        <w:numPr>
          <w:ilvl w:val="0"/>
          <w:numId w:val="13"/>
        </w:numPr>
        <w:spacing w:line="480" w:lineRule="auto"/>
        <w:jc w:val="both"/>
        <w:rPr>
          <w:rFonts w:ascii="Times New Roman" w:hAnsi="Times New Roman" w:cs="Times New Roman"/>
          <w:sz w:val="24"/>
          <w:szCs w:val="24"/>
          <w:lang w:val="en-US"/>
        </w:rPr>
      </w:pPr>
      <w:r>
        <w:rPr>
          <w:rFonts w:ascii="Times New Roman" w:hAnsi="Times New Roman" w:cs="Times New Roman"/>
          <w:sz w:val="24"/>
          <w:szCs w:val="24"/>
          <w:lang w:val="en-US"/>
        </w:rPr>
        <w:t>Vegetables: cooked vegetables, mixed salads, other raw vegetables.</w:t>
      </w:r>
    </w:p>
    <w:p w14:paraId="70A15155" w14:textId="09777C28" w:rsidR="003E2EC0" w:rsidRDefault="003E2EC0" w:rsidP="003E2EC0">
      <w:pPr>
        <w:pStyle w:val="Normal1"/>
        <w:numPr>
          <w:ilvl w:val="0"/>
          <w:numId w:val="13"/>
        </w:numPr>
        <w:spacing w:line="48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Fats for cooking: margarine, butter, fat, olive oil, corn/sunflower/grape </w:t>
      </w:r>
      <w:proofErr w:type="gramStart"/>
      <w:r>
        <w:rPr>
          <w:rFonts w:ascii="Times New Roman" w:hAnsi="Times New Roman" w:cs="Times New Roman"/>
          <w:sz w:val="24"/>
          <w:szCs w:val="24"/>
          <w:lang w:val="en-US"/>
        </w:rPr>
        <w:t>seed based</w:t>
      </w:r>
      <w:proofErr w:type="gramEnd"/>
      <w:r>
        <w:rPr>
          <w:rFonts w:ascii="Times New Roman" w:hAnsi="Times New Roman" w:cs="Times New Roman"/>
          <w:sz w:val="24"/>
          <w:szCs w:val="24"/>
          <w:lang w:val="en-US"/>
        </w:rPr>
        <w:t xml:space="preserve"> oils, rape seed/other oils, without fat.</w:t>
      </w:r>
    </w:p>
    <w:p w14:paraId="6A1EA22A" w14:textId="17562044" w:rsidR="003E2EC0" w:rsidRDefault="003E2EC0" w:rsidP="003E2EC0">
      <w:pPr>
        <w:pStyle w:val="Normal1"/>
        <w:spacing w:line="480" w:lineRule="auto"/>
        <w:jc w:val="both"/>
        <w:rPr>
          <w:rFonts w:ascii="Times New Roman" w:hAnsi="Times New Roman" w:cs="Times New Roman"/>
          <w:sz w:val="24"/>
          <w:szCs w:val="24"/>
          <w:lang w:val="en-US"/>
        </w:rPr>
      </w:pPr>
      <w:r>
        <w:rPr>
          <w:rFonts w:ascii="Times New Roman" w:hAnsi="Times New Roman" w:cs="Times New Roman"/>
          <w:sz w:val="24"/>
          <w:szCs w:val="24"/>
          <w:lang w:val="en-US"/>
        </w:rPr>
        <w:t>Portions of fruits are evaluated on the following scale:</w:t>
      </w:r>
    </w:p>
    <w:p w14:paraId="5E208587" w14:textId="1F830624" w:rsidR="003E2EC0" w:rsidRDefault="003E2EC0">
      <w:pPr>
        <w:pStyle w:val="Normal1"/>
        <w:spacing w:line="480" w:lineRule="auto"/>
        <w:jc w:val="both"/>
        <w:rPr>
          <w:rFonts w:ascii="Times New Roman" w:hAnsi="Times New Roman" w:cs="Times New Roman"/>
          <w:sz w:val="24"/>
          <w:szCs w:val="24"/>
          <w:lang w:val="en-US"/>
        </w:rPr>
      </w:pPr>
      <w:r>
        <w:rPr>
          <w:rFonts w:ascii="Times New Roman" w:hAnsi="Times New Roman" w:cs="Times New Roman"/>
          <w:sz w:val="24"/>
          <w:szCs w:val="24"/>
          <w:lang w:val="en-US"/>
        </w:rPr>
        <w:t>Never – 1-2 per week – 3-4 per week – 5-6 per week – 1-2 per day – 3-4 per day – 5-6 per day - &gt;6 per day – unknown.</w:t>
      </w:r>
    </w:p>
    <w:p w14:paraId="0732A602" w14:textId="77777777" w:rsidR="008D7185" w:rsidRPr="00E37F4A" w:rsidRDefault="008D7185" w:rsidP="00E37F4A">
      <w:pPr>
        <w:pStyle w:val="Normal1"/>
        <w:spacing w:line="480" w:lineRule="auto"/>
        <w:jc w:val="both"/>
        <w:rPr>
          <w:rFonts w:ascii="Times New Roman" w:hAnsi="Times New Roman" w:cs="Times New Roman"/>
          <w:b/>
          <w:bCs/>
          <w:i/>
          <w:iCs/>
          <w:sz w:val="24"/>
          <w:szCs w:val="24"/>
          <w:lang w:val="en-US"/>
        </w:rPr>
      </w:pPr>
      <w:r w:rsidRPr="00E37F4A">
        <w:rPr>
          <w:rFonts w:ascii="Times New Roman" w:hAnsi="Times New Roman" w:cs="Times New Roman"/>
          <w:b/>
          <w:bCs/>
          <w:i/>
          <w:iCs/>
          <w:sz w:val="24"/>
          <w:szCs w:val="24"/>
          <w:lang w:val="en-US"/>
        </w:rPr>
        <w:lastRenderedPageBreak/>
        <w:t>6.2 Exercise habits</w:t>
      </w:r>
    </w:p>
    <w:p w14:paraId="46908117" w14:textId="7534DD76" w:rsidR="008D7185" w:rsidRDefault="003E2EC0" w:rsidP="00F77939">
      <w:pPr>
        <w:pStyle w:val="Normal1"/>
        <w:spacing w:line="480" w:lineRule="auto"/>
        <w:jc w:val="both"/>
        <w:rPr>
          <w:rFonts w:ascii="Times New Roman" w:hAnsi="Times New Roman" w:cs="Times New Roman"/>
          <w:sz w:val="24"/>
          <w:szCs w:val="24"/>
          <w:lang w:val="en-US"/>
        </w:rPr>
      </w:pPr>
      <w:r>
        <w:rPr>
          <w:rFonts w:ascii="Times New Roman" w:hAnsi="Times New Roman" w:cs="Times New Roman"/>
          <w:sz w:val="24"/>
          <w:szCs w:val="24"/>
          <w:lang w:val="en-US"/>
        </w:rPr>
        <w:t>The participants are asked about the following</w:t>
      </w:r>
    </w:p>
    <w:p w14:paraId="0820E8F0" w14:textId="2844E324" w:rsidR="003E2EC0" w:rsidRDefault="003E2EC0" w:rsidP="003E2EC0">
      <w:pPr>
        <w:pStyle w:val="Normal1"/>
        <w:numPr>
          <w:ilvl w:val="0"/>
          <w:numId w:val="14"/>
        </w:numPr>
        <w:spacing w:line="480" w:lineRule="auto"/>
        <w:jc w:val="both"/>
        <w:rPr>
          <w:rFonts w:ascii="Times New Roman" w:hAnsi="Times New Roman" w:cs="Times New Roman"/>
          <w:sz w:val="24"/>
          <w:szCs w:val="24"/>
          <w:lang w:val="en-US"/>
        </w:rPr>
      </w:pPr>
      <w:r>
        <w:rPr>
          <w:rFonts w:ascii="Times New Roman" w:hAnsi="Times New Roman" w:cs="Times New Roman"/>
          <w:sz w:val="24"/>
          <w:szCs w:val="24"/>
          <w:lang w:val="en-US"/>
        </w:rPr>
        <w:t>Moderate and hard exercise, hours per week.</w:t>
      </w:r>
    </w:p>
    <w:p w14:paraId="75CAB072" w14:textId="14B83904" w:rsidR="003E2EC0" w:rsidRDefault="003E2EC0" w:rsidP="003E2EC0">
      <w:pPr>
        <w:pStyle w:val="Normal1"/>
        <w:numPr>
          <w:ilvl w:val="0"/>
          <w:numId w:val="14"/>
        </w:numPr>
        <w:spacing w:line="480" w:lineRule="auto"/>
        <w:jc w:val="both"/>
        <w:rPr>
          <w:rFonts w:ascii="Times New Roman" w:hAnsi="Times New Roman" w:cs="Times New Roman"/>
          <w:sz w:val="24"/>
          <w:szCs w:val="24"/>
          <w:lang w:val="en-US"/>
        </w:rPr>
      </w:pPr>
      <w:r>
        <w:rPr>
          <w:rFonts w:ascii="Times New Roman" w:hAnsi="Times New Roman" w:cs="Times New Roman"/>
          <w:sz w:val="24"/>
          <w:szCs w:val="24"/>
          <w:lang w:val="en-US"/>
        </w:rPr>
        <w:t>Hard exercise, hours per week.</w:t>
      </w:r>
    </w:p>
    <w:p w14:paraId="7A700227" w14:textId="4EECCE54" w:rsidR="003E2EC0" w:rsidRDefault="003E2EC0" w:rsidP="003E2EC0">
      <w:pPr>
        <w:pStyle w:val="Normal1"/>
        <w:numPr>
          <w:ilvl w:val="0"/>
          <w:numId w:val="14"/>
        </w:numPr>
        <w:spacing w:line="480" w:lineRule="auto"/>
        <w:jc w:val="both"/>
        <w:rPr>
          <w:rFonts w:ascii="Times New Roman" w:hAnsi="Times New Roman" w:cs="Times New Roman"/>
          <w:sz w:val="24"/>
          <w:szCs w:val="24"/>
          <w:lang w:val="en-US"/>
        </w:rPr>
      </w:pPr>
      <w:r>
        <w:rPr>
          <w:rFonts w:ascii="Times New Roman" w:hAnsi="Times New Roman" w:cs="Times New Roman"/>
          <w:sz w:val="24"/>
          <w:szCs w:val="24"/>
          <w:lang w:val="en-US"/>
        </w:rPr>
        <w:t>Sitting time, transport, hours per day.</w:t>
      </w:r>
    </w:p>
    <w:p w14:paraId="6DB44E5F" w14:textId="1BAE55C8" w:rsidR="003E2EC0" w:rsidRDefault="003E2EC0" w:rsidP="003E2EC0">
      <w:pPr>
        <w:pStyle w:val="Normal1"/>
        <w:numPr>
          <w:ilvl w:val="0"/>
          <w:numId w:val="14"/>
        </w:numPr>
        <w:spacing w:line="480" w:lineRule="auto"/>
        <w:jc w:val="both"/>
        <w:rPr>
          <w:rFonts w:ascii="Times New Roman" w:hAnsi="Times New Roman" w:cs="Times New Roman"/>
          <w:sz w:val="24"/>
          <w:szCs w:val="24"/>
          <w:lang w:val="en-US"/>
        </w:rPr>
      </w:pPr>
      <w:r>
        <w:rPr>
          <w:rFonts w:ascii="Times New Roman" w:hAnsi="Times New Roman" w:cs="Times New Roman"/>
          <w:sz w:val="24"/>
          <w:szCs w:val="24"/>
          <w:lang w:val="en-US"/>
        </w:rPr>
        <w:t>Sitting time, work/school, hours per day.</w:t>
      </w:r>
    </w:p>
    <w:p w14:paraId="0A1D9C92" w14:textId="1ED4FA15" w:rsidR="003E2EC0" w:rsidRDefault="003E2EC0" w:rsidP="003E2EC0">
      <w:pPr>
        <w:pStyle w:val="Normal1"/>
        <w:numPr>
          <w:ilvl w:val="0"/>
          <w:numId w:val="14"/>
        </w:numPr>
        <w:spacing w:line="480" w:lineRule="auto"/>
        <w:jc w:val="both"/>
        <w:rPr>
          <w:rFonts w:ascii="Times New Roman" w:hAnsi="Times New Roman" w:cs="Times New Roman"/>
          <w:sz w:val="24"/>
          <w:szCs w:val="24"/>
          <w:lang w:val="en-US"/>
        </w:rPr>
      </w:pPr>
      <w:r>
        <w:rPr>
          <w:rFonts w:ascii="Times New Roman" w:hAnsi="Times New Roman" w:cs="Times New Roman"/>
          <w:sz w:val="24"/>
          <w:szCs w:val="24"/>
          <w:lang w:val="en-US"/>
        </w:rPr>
        <w:t>Sitting time, screen, hours per day.</w:t>
      </w:r>
    </w:p>
    <w:p w14:paraId="6B8ACCAC" w14:textId="6EDF97AE" w:rsidR="003E2EC0" w:rsidRDefault="003E2EC0">
      <w:pPr>
        <w:pStyle w:val="Normal1"/>
        <w:numPr>
          <w:ilvl w:val="0"/>
          <w:numId w:val="14"/>
        </w:numPr>
        <w:spacing w:line="480" w:lineRule="auto"/>
        <w:jc w:val="both"/>
        <w:rPr>
          <w:rFonts w:ascii="Times New Roman" w:hAnsi="Times New Roman" w:cs="Times New Roman"/>
          <w:sz w:val="24"/>
          <w:szCs w:val="24"/>
          <w:lang w:val="en-US"/>
        </w:rPr>
      </w:pPr>
      <w:r>
        <w:rPr>
          <w:rFonts w:ascii="Times New Roman" w:hAnsi="Times New Roman" w:cs="Times New Roman"/>
          <w:sz w:val="24"/>
          <w:szCs w:val="24"/>
          <w:lang w:val="en-US"/>
        </w:rPr>
        <w:t>Sitting time, other free time, hours per day.</w:t>
      </w:r>
    </w:p>
    <w:p w14:paraId="3D86B960" w14:textId="77777777" w:rsidR="00EF258D" w:rsidRDefault="00EF258D" w:rsidP="00EF258D">
      <w:pPr>
        <w:pStyle w:val="Normal1"/>
        <w:spacing w:line="480" w:lineRule="auto"/>
        <w:jc w:val="both"/>
        <w:rPr>
          <w:rFonts w:ascii="Times New Roman" w:hAnsi="Times New Roman" w:cs="Times New Roman"/>
          <w:sz w:val="24"/>
          <w:szCs w:val="24"/>
          <w:lang w:val="en-US"/>
        </w:rPr>
      </w:pPr>
    </w:p>
    <w:p w14:paraId="52011A93" w14:textId="1DD02CDA" w:rsidR="00EF258D" w:rsidRPr="00E37F4A" w:rsidRDefault="00EF258D">
      <w:pPr>
        <w:pStyle w:val="Normal1"/>
        <w:spacing w:line="480" w:lineRule="auto"/>
        <w:jc w:val="both"/>
        <w:rPr>
          <w:rFonts w:ascii="Times New Roman" w:hAnsi="Times New Roman" w:cs="Times New Roman"/>
          <w:b/>
          <w:bCs/>
          <w:sz w:val="24"/>
          <w:szCs w:val="24"/>
          <w:lang w:val="en-US"/>
        </w:rPr>
      </w:pPr>
      <w:r w:rsidRPr="00E37F4A">
        <w:rPr>
          <w:rFonts w:ascii="Times New Roman" w:hAnsi="Times New Roman" w:cs="Times New Roman"/>
          <w:b/>
          <w:bCs/>
          <w:sz w:val="24"/>
          <w:szCs w:val="24"/>
          <w:lang w:val="en-US"/>
        </w:rPr>
        <w:t>7. Simulation study on the effect of censoring</w:t>
      </w:r>
    </w:p>
    <w:p w14:paraId="0F6558DD" w14:textId="77777777" w:rsidR="00EF258D" w:rsidRPr="00EF258D" w:rsidRDefault="00EF258D" w:rsidP="00EF258D">
      <w:pPr>
        <w:pStyle w:val="Normal1"/>
        <w:spacing w:line="480" w:lineRule="auto"/>
        <w:jc w:val="both"/>
        <w:rPr>
          <w:rFonts w:ascii="Times New Roman" w:hAnsi="Times New Roman" w:cs="Times New Roman"/>
          <w:sz w:val="24"/>
          <w:szCs w:val="24"/>
          <w:lang w:val="en-US"/>
        </w:rPr>
      </w:pPr>
      <w:r w:rsidRPr="00EF258D">
        <w:rPr>
          <w:rFonts w:ascii="Times New Roman" w:hAnsi="Times New Roman" w:cs="Times New Roman"/>
          <w:sz w:val="24"/>
          <w:szCs w:val="24"/>
          <w:lang w:val="en-US"/>
        </w:rPr>
        <w:t xml:space="preserve">An effect-size (SMD) of 0.40 gives 80% power in a two-sample t-test with alpha=5% and n=100 in each group. </w:t>
      </w:r>
    </w:p>
    <w:p w14:paraId="3E0ED97F" w14:textId="77777777" w:rsidR="00EF258D" w:rsidRPr="00EF258D" w:rsidRDefault="00EF258D" w:rsidP="00EF258D">
      <w:pPr>
        <w:pStyle w:val="Normal1"/>
        <w:spacing w:line="480" w:lineRule="auto"/>
        <w:jc w:val="both"/>
        <w:rPr>
          <w:rFonts w:ascii="Times New Roman" w:hAnsi="Times New Roman" w:cs="Times New Roman"/>
          <w:sz w:val="24"/>
          <w:szCs w:val="24"/>
          <w:lang w:val="en-US"/>
        </w:rPr>
      </w:pPr>
      <w:r w:rsidRPr="00EF258D">
        <w:rPr>
          <w:rFonts w:ascii="Times New Roman" w:hAnsi="Times New Roman" w:cs="Times New Roman"/>
          <w:sz w:val="24"/>
          <w:szCs w:val="24"/>
          <w:lang w:val="en-US"/>
        </w:rPr>
        <w:t xml:space="preserve">We simulated 100 samples from X1 ~ </w:t>
      </w:r>
      <w:proofErr w:type="gramStart"/>
      <w:r w:rsidRPr="00EF258D">
        <w:rPr>
          <w:rFonts w:ascii="Times New Roman" w:hAnsi="Times New Roman" w:cs="Times New Roman"/>
          <w:sz w:val="24"/>
          <w:szCs w:val="24"/>
          <w:lang w:val="en-US"/>
        </w:rPr>
        <w:t>N(</w:t>
      </w:r>
      <w:proofErr w:type="gramEnd"/>
      <w:r w:rsidRPr="00EF258D">
        <w:rPr>
          <w:rFonts w:ascii="Times New Roman" w:hAnsi="Times New Roman" w:cs="Times New Roman"/>
          <w:sz w:val="24"/>
          <w:szCs w:val="24"/>
          <w:lang w:val="en-US"/>
        </w:rPr>
        <w:t>0, 1) and 100 samples from X2 ~ N(0.4, 1) and confirmed that a two-sample t-test is significant at the 5% level in 80% of the simulations.</w:t>
      </w:r>
    </w:p>
    <w:p w14:paraId="5ABAB45A" w14:textId="77777777" w:rsidR="00EF258D" w:rsidRPr="00EF258D" w:rsidRDefault="00EF258D" w:rsidP="00EF258D">
      <w:pPr>
        <w:pStyle w:val="Normal1"/>
        <w:spacing w:line="480" w:lineRule="auto"/>
        <w:jc w:val="both"/>
        <w:rPr>
          <w:rFonts w:ascii="Times New Roman" w:hAnsi="Times New Roman" w:cs="Times New Roman"/>
          <w:sz w:val="24"/>
          <w:szCs w:val="24"/>
          <w:lang w:val="en-US"/>
        </w:rPr>
      </w:pPr>
      <w:r w:rsidRPr="00EF258D">
        <w:rPr>
          <w:rFonts w:ascii="Times New Roman" w:hAnsi="Times New Roman" w:cs="Times New Roman"/>
          <w:sz w:val="24"/>
          <w:szCs w:val="24"/>
          <w:lang w:val="en-US"/>
        </w:rPr>
        <w:t>Censoring observations below a lower limit of quantification (LLOQ) such that on average 33% are censored: P(X1 &lt; LLOQ)/2 + P(X2 &lt; LLOQ)/2 = 33% (thus LLOQ = -0.250) and analyzing the censored observed observations using the censored Gaussian model the test of a group difference was significant in at least 77% of cases thus corresponding to a (80-77)/80*100% &lt; 5% reduction of power.</w:t>
      </w:r>
    </w:p>
    <w:p w14:paraId="47A5CB05" w14:textId="77777777" w:rsidR="00EF258D" w:rsidRPr="00EF258D" w:rsidRDefault="00EF258D" w:rsidP="00EF258D">
      <w:pPr>
        <w:pStyle w:val="Normal1"/>
        <w:spacing w:line="480" w:lineRule="auto"/>
        <w:jc w:val="both"/>
        <w:rPr>
          <w:rFonts w:ascii="Times New Roman" w:hAnsi="Times New Roman" w:cs="Times New Roman"/>
          <w:sz w:val="24"/>
          <w:szCs w:val="24"/>
          <w:lang w:val="en-US"/>
        </w:rPr>
      </w:pPr>
      <w:r w:rsidRPr="00EF258D">
        <w:rPr>
          <w:rFonts w:ascii="Times New Roman" w:hAnsi="Times New Roman" w:cs="Times New Roman"/>
          <w:sz w:val="24"/>
          <w:szCs w:val="24"/>
          <w:lang w:val="en-US"/>
        </w:rPr>
        <w:t>Censoring observations below a lower limit of quantification (LLOQ) such that on average 50% are censored: P(X1 &lt; LLOQ)/2 + P(X2 &lt; LLOQ)/2 = 50% (thus LLOQ = 0.20) and analyzing the censored observed observations using the censored Gaussian model the test of a group difference was significant at least 72% of cases thus corresponding to a (80-72)/80*100% = 10% reduction of power.</w:t>
      </w:r>
    </w:p>
    <w:p w14:paraId="12CACE6C" w14:textId="3E6A4EFD" w:rsidR="00EF258D" w:rsidRPr="003E2EC0" w:rsidRDefault="00EF258D">
      <w:pPr>
        <w:pStyle w:val="Normal1"/>
        <w:spacing w:line="480" w:lineRule="auto"/>
        <w:jc w:val="both"/>
        <w:rPr>
          <w:rFonts w:ascii="Times New Roman" w:hAnsi="Times New Roman" w:cs="Times New Roman"/>
          <w:sz w:val="24"/>
          <w:szCs w:val="24"/>
          <w:lang w:val="en-US"/>
        </w:rPr>
      </w:pPr>
      <w:r w:rsidRPr="00EF258D">
        <w:rPr>
          <w:rFonts w:ascii="Times New Roman" w:hAnsi="Times New Roman" w:cs="Times New Roman"/>
          <w:sz w:val="24"/>
          <w:szCs w:val="24"/>
          <w:lang w:val="en-US"/>
        </w:rPr>
        <w:t>In all cases we used 10,000 simulations.</w:t>
      </w:r>
    </w:p>
    <w:p w14:paraId="2A7BBAAC" w14:textId="38E0463F" w:rsidR="003A5241" w:rsidRDefault="00EF258D" w:rsidP="008A6C73">
      <w:pPr>
        <w:pStyle w:val="Normal1"/>
        <w:spacing w:line="360" w:lineRule="auto"/>
        <w:jc w:val="both"/>
        <w:rPr>
          <w:rFonts w:ascii="Times New Roman" w:hAnsi="Times New Roman" w:cs="Times New Roman"/>
          <w:b/>
          <w:bCs/>
          <w:sz w:val="24"/>
          <w:szCs w:val="24"/>
          <w:lang w:val="en-US"/>
        </w:rPr>
      </w:pPr>
      <w:r>
        <w:rPr>
          <w:rFonts w:ascii="Times New Roman" w:hAnsi="Times New Roman" w:cs="Times New Roman"/>
          <w:b/>
          <w:bCs/>
          <w:sz w:val="24"/>
          <w:szCs w:val="24"/>
          <w:lang w:val="en-US"/>
        </w:rPr>
        <w:lastRenderedPageBreak/>
        <w:t>8</w:t>
      </w:r>
      <w:r w:rsidR="003A5241">
        <w:rPr>
          <w:rFonts w:ascii="Times New Roman" w:hAnsi="Times New Roman" w:cs="Times New Roman"/>
          <w:b/>
          <w:bCs/>
          <w:sz w:val="24"/>
          <w:szCs w:val="24"/>
          <w:lang w:val="en-US"/>
        </w:rPr>
        <w:t>. References</w:t>
      </w:r>
    </w:p>
    <w:p w14:paraId="5764B0F8" w14:textId="1259E068" w:rsidR="00565AD5" w:rsidRPr="004C7785" w:rsidRDefault="003A5241" w:rsidP="00565AD5">
      <w:pPr>
        <w:widowControl w:val="0"/>
        <w:autoSpaceDE w:val="0"/>
        <w:autoSpaceDN w:val="0"/>
        <w:adjustRightInd w:val="0"/>
        <w:spacing w:line="360" w:lineRule="auto"/>
        <w:ind w:left="640" w:hanging="640"/>
        <w:rPr>
          <w:rFonts w:ascii="Times New Roman" w:hAnsi="Times New Roman" w:cs="Times New Roman"/>
          <w:noProof/>
          <w:lang w:val="en-US"/>
        </w:rPr>
      </w:pPr>
      <w:r>
        <w:rPr>
          <w:rFonts w:ascii="Times New Roman" w:hAnsi="Times New Roman" w:cs="Times New Roman"/>
          <w:lang w:val="en-US"/>
        </w:rPr>
        <w:fldChar w:fldCharType="begin" w:fldLock="1"/>
      </w:r>
      <w:r>
        <w:rPr>
          <w:rFonts w:ascii="Times New Roman" w:hAnsi="Times New Roman" w:cs="Times New Roman"/>
          <w:lang w:val="en-US"/>
        </w:rPr>
        <w:instrText xml:space="preserve">ADDIN Mendeley Bibliography CSL_BIBLIOGRAPHY </w:instrText>
      </w:r>
      <w:r>
        <w:rPr>
          <w:rFonts w:ascii="Times New Roman" w:hAnsi="Times New Roman" w:cs="Times New Roman"/>
          <w:lang w:val="en-US"/>
        </w:rPr>
        <w:fldChar w:fldCharType="separate"/>
      </w:r>
      <w:r w:rsidR="00565AD5" w:rsidRPr="004C7785">
        <w:rPr>
          <w:rFonts w:ascii="Times New Roman" w:hAnsi="Times New Roman" w:cs="Times New Roman"/>
          <w:noProof/>
          <w:lang w:val="en-US"/>
        </w:rPr>
        <w:t xml:space="preserve">1. </w:t>
      </w:r>
      <w:r w:rsidR="00565AD5" w:rsidRPr="004C7785">
        <w:rPr>
          <w:rFonts w:ascii="Times New Roman" w:hAnsi="Times New Roman" w:cs="Times New Roman"/>
          <w:noProof/>
          <w:lang w:val="en-US"/>
        </w:rPr>
        <w:tab/>
        <w:t xml:space="preserve">HAMILTON M. A rating scale for depression. J Neurol Neurosurg Psychiatry. 1960 Feb;23(1):56–62. </w:t>
      </w:r>
    </w:p>
    <w:p w14:paraId="4CE601B8" w14:textId="77777777" w:rsidR="00565AD5" w:rsidRPr="004C7785" w:rsidRDefault="00565AD5" w:rsidP="00565AD5">
      <w:pPr>
        <w:widowControl w:val="0"/>
        <w:autoSpaceDE w:val="0"/>
        <w:autoSpaceDN w:val="0"/>
        <w:adjustRightInd w:val="0"/>
        <w:spacing w:line="360" w:lineRule="auto"/>
        <w:ind w:left="640" w:hanging="640"/>
        <w:rPr>
          <w:rFonts w:ascii="Times New Roman" w:hAnsi="Times New Roman" w:cs="Times New Roman"/>
          <w:noProof/>
          <w:lang w:val="en-US"/>
        </w:rPr>
      </w:pPr>
      <w:r w:rsidRPr="004C7785">
        <w:rPr>
          <w:rFonts w:ascii="Times New Roman" w:hAnsi="Times New Roman" w:cs="Times New Roman"/>
          <w:noProof/>
          <w:lang w:val="en-US"/>
        </w:rPr>
        <w:t xml:space="preserve">2. </w:t>
      </w:r>
      <w:r w:rsidRPr="004C7785">
        <w:rPr>
          <w:rFonts w:ascii="Times New Roman" w:hAnsi="Times New Roman" w:cs="Times New Roman"/>
          <w:noProof/>
          <w:lang w:val="en-US"/>
        </w:rPr>
        <w:tab/>
        <w:t xml:space="preserve">Sasayama D, Hattori K, Wakabayashi C, Teraishi T, Hori H, Ota M, et al. Increased cerebrospinal fluid interleukin-6 levels in patients with schizophrenia and those with major depressive disorder. J Psychiatr Res. 2013 Mar;47(3):401–6. </w:t>
      </w:r>
    </w:p>
    <w:p w14:paraId="2EDCD1B4" w14:textId="77777777" w:rsidR="00565AD5" w:rsidRPr="004C7785" w:rsidRDefault="00565AD5" w:rsidP="00565AD5">
      <w:pPr>
        <w:widowControl w:val="0"/>
        <w:autoSpaceDE w:val="0"/>
        <w:autoSpaceDN w:val="0"/>
        <w:adjustRightInd w:val="0"/>
        <w:spacing w:line="360" w:lineRule="auto"/>
        <w:ind w:left="640" w:hanging="640"/>
        <w:rPr>
          <w:rFonts w:ascii="Times New Roman" w:hAnsi="Times New Roman" w:cs="Times New Roman"/>
          <w:noProof/>
          <w:lang w:val="en-US"/>
        </w:rPr>
      </w:pPr>
      <w:r w:rsidRPr="004C7785">
        <w:rPr>
          <w:rFonts w:ascii="Times New Roman" w:hAnsi="Times New Roman" w:cs="Times New Roman"/>
          <w:noProof/>
          <w:lang w:val="en-US"/>
        </w:rPr>
        <w:t xml:space="preserve">3. </w:t>
      </w:r>
      <w:r w:rsidRPr="004C7785">
        <w:rPr>
          <w:rFonts w:ascii="Times New Roman" w:hAnsi="Times New Roman" w:cs="Times New Roman"/>
          <w:noProof/>
          <w:lang w:val="en-US"/>
        </w:rPr>
        <w:tab/>
        <w:t xml:space="preserve">Palhagen S, Qi H, Martensson B, Walinder J, Granerus A-K, Svenningsson P. Monoamines, BDNF, IL-6 and corticosterone in CSF in patients with Parkinson’s disease and major depression. J Neurol. 2010 Apr;257(4):524–32. </w:t>
      </w:r>
    </w:p>
    <w:p w14:paraId="6865A268" w14:textId="77777777" w:rsidR="00565AD5" w:rsidRPr="004C7785" w:rsidRDefault="00565AD5" w:rsidP="00565AD5">
      <w:pPr>
        <w:widowControl w:val="0"/>
        <w:autoSpaceDE w:val="0"/>
        <w:autoSpaceDN w:val="0"/>
        <w:adjustRightInd w:val="0"/>
        <w:spacing w:line="360" w:lineRule="auto"/>
        <w:ind w:left="640" w:hanging="640"/>
        <w:rPr>
          <w:rFonts w:ascii="Times New Roman" w:hAnsi="Times New Roman" w:cs="Times New Roman"/>
          <w:noProof/>
          <w:lang w:val="en-US"/>
        </w:rPr>
      </w:pPr>
      <w:r w:rsidRPr="004C7785">
        <w:rPr>
          <w:rFonts w:ascii="Times New Roman" w:hAnsi="Times New Roman" w:cs="Times New Roman"/>
          <w:noProof/>
          <w:lang w:val="en-US"/>
        </w:rPr>
        <w:t xml:space="preserve">4. </w:t>
      </w:r>
      <w:r w:rsidRPr="004C7785">
        <w:rPr>
          <w:rFonts w:ascii="Times New Roman" w:hAnsi="Times New Roman" w:cs="Times New Roman"/>
          <w:noProof/>
          <w:lang w:val="en-US"/>
        </w:rPr>
        <w:tab/>
        <w:t xml:space="preserve">Ishii T, Hattori K, Miyakawa T, Watanabe K, Hidese S, Sasayama D, et al. Increased cerebrospinal fluid complement C5 levels in major depressive disorder and schizophrenia. Biochem Biophys Res Commun. 2018 Mar;497(2):683–8. </w:t>
      </w:r>
    </w:p>
    <w:p w14:paraId="1E145C94" w14:textId="77777777" w:rsidR="00565AD5" w:rsidRPr="004C7785" w:rsidRDefault="00565AD5" w:rsidP="00565AD5">
      <w:pPr>
        <w:widowControl w:val="0"/>
        <w:autoSpaceDE w:val="0"/>
        <w:autoSpaceDN w:val="0"/>
        <w:adjustRightInd w:val="0"/>
        <w:spacing w:line="360" w:lineRule="auto"/>
        <w:ind w:left="640" w:hanging="640"/>
        <w:rPr>
          <w:rFonts w:ascii="Times New Roman" w:hAnsi="Times New Roman" w:cs="Times New Roman"/>
          <w:noProof/>
          <w:lang w:val="en-US"/>
        </w:rPr>
      </w:pPr>
      <w:r w:rsidRPr="004C7785">
        <w:rPr>
          <w:rFonts w:ascii="Times New Roman" w:hAnsi="Times New Roman" w:cs="Times New Roman"/>
          <w:noProof/>
          <w:lang w:val="en-US"/>
        </w:rPr>
        <w:t xml:space="preserve">5. </w:t>
      </w:r>
      <w:r w:rsidRPr="004C7785">
        <w:rPr>
          <w:rFonts w:ascii="Times New Roman" w:hAnsi="Times New Roman" w:cs="Times New Roman"/>
          <w:noProof/>
          <w:lang w:val="en-US"/>
        </w:rPr>
        <w:tab/>
        <w:t xml:space="preserve">Montgomery SA, Asberg M. A new depression scale designed to be sensitive to change. Br J Psychiatry. 1979 Apr;134:382–9. </w:t>
      </w:r>
    </w:p>
    <w:p w14:paraId="0E3069B8" w14:textId="77777777" w:rsidR="00565AD5" w:rsidRPr="004C7785" w:rsidRDefault="00565AD5" w:rsidP="00565AD5">
      <w:pPr>
        <w:widowControl w:val="0"/>
        <w:autoSpaceDE w:val="0"/>
        <w:autoSpaceDN w:val="0"/>
        <w:adjustRightInd w:val="0"/>
        <w:spacing w:line="360" w:lineRule="auto"/>
        <w:ind w:left="640" w:hanging="640"/>
        <w:rPr>
          <w:rFonts w:ascii="Times New Roman" w:hAnsi="Times New Roman" w:cs="Times New Roman"/>
          <w:noProof/>
          <w:lang w:val="en-US"/>
        </w:rPr>
      </w:pPr>
      <w:r w:rsidRPr="004C7785">
        <w:rPr>
          <w:rFonts w:ascii="Times New Roman" w:hAnsi="Times New Roman" w:cs="Times New Roman"/>
          <w:noProof/>
          <w:lang w:val="en-US"/>
        </w:rPr>
        <w:t xml:space="preserve">6. </w:t>
      </w:r>
      <w:r w:rsidRPr="004C7785">
        <w:rPr>
          <w:rFonts w:ascii="Times New Roman" w:hAnsi="Times New Roman" w:cs="Times New Roman"/>
          <w:noProof/>
          <w:lang w:val="en-US"/>
        </w:rPr>
        <w:tab/>
        <w:t xml:space="preserve">Olsen LR, Jensen D V, Noerholm V, Martiny K, Bech P. The internal and external validity of the Major Depression Inventory in measuring  severity of depressive states. Psychol Med. 2003 Feb;33(2):351–6. </w:t>
      </w:r>
    </w:p>
    <w:p w14:paraId="7254640C" w14:textId="77777777" w:rsidR="00565AD5" w:rsidRPr="004C7785" w:rsidRDefault="00565AD5" w:rsidP="00565AD5">
      <w:pPr>
        <w:widowControl w:val="0"/>
        <w:autoSpaceDE w:val="0"/>
        <w:autoSpaceDN w:val="0"/>
        <w:adjustRightInd w:val="0"/>
        <w:spacing w:line="360" w:lineRule="auto"/>
        <w:ind w:left="640" w:hanging="640"/>
        <w:rPr>
          <w:rFonts w:ascii="Times New Roman" w:hAnsi="Times New Roman" w:cs="Times New Roman"/>
          <w:noProof/>
          <w:lang w:val="en-US"/>
        </w:rPr>
      </w:pPr>
      <w:r w:rsidRPr="004C7785">
        <w:rPr>
          <w:rFonts w:ascii="Times New Roman" w:hAnsi="Times New Roman" w:cs="Times New Roman"/>
          <w:noProof/>
          <w:lang w:val="en-US"/>
        </w:rPr>
        <w:t xml:space="preserve">7. </w:t>
      </w:r>
      <w:r w:rsidRPr="004C7785">
        <w:rPr>
          <w:rFonts w:ascii="Times New Roman" w:hAnsi="Times New Roman" w:cs="Times New Roman"/>
          <w:noProof/>
          <w:lang w:val="en-US"/>
        </w:rPr>
        <w:tab/>
        <w:t xml:space="preserve">Konstantinidis A, Martiny K, Bech P, Kasper S. A comparison of the Major Depression Inventory (MDI) and the Beck Depression  Inventory (BDI) in severely depressed patients. Int J Psychiatry Clin Pract. 2011 Mar;15(1):56–61. </w:t>
      </w:r>
    </w:p>
    <w:p w14:paraId="2A8F2702" w14:textId="77777777" w:rsidR="00565AD5" w:rsidRPr="00565AD5" w:rsidRDefault="00565AD5" w:rsidP="00565AD5">
      <w:pPr>
        <w:widowControl w:val="0"/>
        <w:autoSpaceDE w:val="0"/>
        <w:autoSpaceDN w:val="0"/>
        <w:adjustRightInd w:val="0"/>
        <w:spacing w:line="360" w:lineRule="auto"/>
        <w:ind w:left="640" w:hanging="640"/>
        <w:rPr>
          <w:rFonts w:ascii="Times New Roman" w:hAnsi="Times New Roman" w:cs="Times New Roman"/>
          <w:noProof/>
        </w:rPr>
      </w:pPr>
      <w:r w:rsidRPr="004C7785">
        <w:rPr>
          <w:rFonts w:ascii="Times New Roman" w:hAnsi="Times New Roman" w:cs="Times New Roman"/>
          <w:noProof/>
          <w:lang w:val="en-US"/>
        </w:rPr>
        <w:t xml:space="preserve">8. </w:t>
      </w:r>
      <w:r w:rsidRPr="004C7785">
        <w:rPr>
          <w:rFonts w:ascii="Times New Roman" w:hAnsi="Times New Roman" w:cs="Times New Roman"/>
          <w:noProof/>
          <w:lang w:val="en-US"/>
        </w:rPr>
        <w:tab/>
        <w:t xml:space="preserve">Jacobi F, Wittchen H-U, Holting C, Höfler M, Pfister H, Müller N, et al. Prevalence, co-morbidity and correlates of mental disorders in the general  population: results from the German Health Interview and Examination Survey (GHS). </w:t>
      </w:r>
      <w:r w:rsidRPr="00565AD5">
        <w:rPr>
          <w:rFonts w:ascii="Times New Roman" w:hAnsi="Times New Roman" w:cs="Times New Roman"/>
          <w:noProof/>
        </w:rPr>
        <w:t xml:space="preserve">Psychol Med. 2004 May;34(4):597–611. </w:t>
      </w:r>
    </w:p>
    <w:p w14:paraId="6FAFD991" w14:textId="43560778" w:rsidR="003A5241" w:rsidRPr="003A5241" w:rsidRDefault="003A5241" w:rsidP="008A6C73">
      <w:pPr>
        <w:pStyle w:val="Normal1"/>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fldChar w:fldCharType="end"/>
      </w:r>
    </w:p>
    <w:sectPr w:rsidR="003A5241" w:rsidRPr="003A5241" w:rsidSect="008F05FF">
      <w:headerReference w:type="default" r:id="rId8"/>
      <w:footerReference w:type="default" r:id="rId9"/>
      <w:pgSz w:w="11900" w:h="16840"/>
      <w:pgMar w:top="1701" w:right="1134" w:bottom="1701"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E6B8D37" w14:textId="77777777" w:rsidR="00C94EB0" w:rsidRDefault="00C94EB0" w:rsidP="00EB69C8">
      <w:r>
        <w:separator/>
      </w:r>
    </w:p>
  </w:endnote>
  <w:endnote w:type="continuationSeparator" w:id="0">
    <w:p w14:paraId="4FECD869" w14:textId="77777777" w:rsidR="00C94EB0" w:rsidRDefault="00C94EB0" w:rsidP="00EB69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64374053"/>
      <w:docPartObj>
        <w:docPartGallery w:val="Page Numbers (Bottom of Page)"/>
        <w:docPartUnique/>
      </w:docPartObj>
    </w:sdtPr>
    <w:sdtEndPr/>
    <w:sdtContent>
      <w:p w14:paraId="2F36B8BD" w14:textId="77777777" w:rsidR="008208AB" w:rsidRDefault="008208AB">
        <w:pPr>
          <w:pStyle w:val="Sidefod"/>
          <w:jc w:val="center"/>
        </w:pPr>
        <w:r>
          <w:fldChar w:fldCharType="begin"/>
        </w:r>
        <w:r>
          <w:instrText>PAGE   \* MERGEFORMAT</w:instrText>
        </w:r>
        <w:r>
          <w:fldChar w:fldCharType="separate"/>
        </w:r>
        <w:r>
          <w:t>2</w:t>
        </w:r>
        <w:r>
          <w:fldChar w:fldCharType="end"/>
        </w:r>
      </w:p>
    </w:sdtContent>
  </w:sdt>
  <w:p w14:paraId="615A0A0B" w14:textId="77777777" w:rsidR="008208AB" w:rsidRDefault="008208AB">
    <w:pPr>
      <w:pStyle w:val="Sidefod"/>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023CDA4" w14:textId="77777777" w:rsidR="00C94EB0" w:rsidRDefault="00C94EB0" w:rsidP="00EB69C8">
      <w:r>
        <w:separator/>
      </w:r>
    </w:p>
  </w:footnote>
  <w:footnote w:type="continuationSeparator" w:id="0">
    <w:p w14:paraId="77BF35EB" w14:textId="77777777" w:rsidR="00C94EB0" w:rsidRDefault="00C94EB0" w:rsidP="00EB69C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0A745C4" w14:textId="17E05EE0" w:rsidR="008208AB" w:rsidRPr="003B373D" w:rsidRDefault="008208AB">
    <w:pPr>
      <w:pStyle w:val="Sidehoved"/>
      <w:rPr>
        <w:rFonts w:ascii="Times New Roman" w:hAnsi="Times New Roman" w:cs="Times New Roman"/>
        <w:lang w:val="en-US"/>
      </w:rPr>
    </w:pPr>
    <w:r w:rsidRPr="003B373D">
      <w:rPr>
        <w:rFonts w:ascii="Times New Roman" w:hAnsi="Times New Roman" w:cs="Times New Roman"/>
        <w:lang w:val="en-US"/>
      </w:rPr>
      <w:t xml:space="preserve">Sørensen </w:t>
    </w:r>
    <w:r w:rsidRPr="003B373D">
      <w:rPr>
        <w:rFonts w:ascii="Times New Roman" w:hAnsi="Times New Roman" w:cs="Times New Roman"/>
        <w:i/>
        <w:iCs/>
        <w:lang w:val="en-US"/>
      </w:rPr>
      <w:t>et al.</w:t>
    </w:r>
    <w:r w:rsidRPr="003B373D">
      <w:rPr>
        <w:rFonts w:ascii="Times New Roman" w:hAnsi="Times New Roman" w:cs="Times New Roman"/>
        <w:i/>
        <w:iCs/>
        <w:lang w:val="en-US"/>
      </w:rPr>
      <w:tab/>
    </w:r>
    <w:r w:rsidRPr="003B373D">
      <w:rPr>
        <w:rFonts w:ascii="Times New Roman" w:hAnsi="Times New Roman" w:cs="Times New Roman"/>
        <w:i/>
        <w:iCs/>
        <w:lang w:val="en-US"/>
      </w:rPr>
      <w:tab/>
    </w:r>
    <w:r w:rsidRPr="003B373D">
      <w:rPr>
        <w:rFonts w:ascii="Times New Roman" w:hAnsi="Times New Roman" w:cs="Times New Roman"/>
        <w:lang w:val="en-US"/>
      </w:rPr>
      <w:t>Supplement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42A7674"/>
    <w:multiLevelType w:val="hybridMultilevel"/>
    <w:tmpl w:val="02443C64"/>
    <w:lvl w:ilvl="0" w:tplc="0406000F">
      <w:start w:val="1"/>
      <w:numFmt w:val="decimal"/>
      <w:lvlText w:val="%1."/>
      <w:lvlJc w:val="left"/>
      <w:pPr>
        <w:ind w:left="720" w:hanging="360"/>
      </w:pPr>
    </w:lvl>
    <w:lvl w:ilvl="1" w:tplc="04060019">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 w15:restartNumberingAfterBreak="0">
    <w:nsid w:val="05BC3F9F"/>
    <w:multiLevelType w:val="hybridMultilevel"/>
    <w:tmpl w:val="348C2DDE"/>
    <w:lvl w:ilvl="0" w:tplc="0406000F">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2" w15:restartNumberingAfterBreak="0">
    <w:nsid w:val="11577269"/>
    <w:multiLevelType w:val="hybridMultilevel"/>
    <w:tmpl w:val="F4F2B2D8"/>
    <w:lvl w:ilvl="0" w:tplc="0406000F">
      <w:start w:val="1"/>
      <w:numFmt w:val="decimal"/>
      <w:lvlText w:val="%1."/>
      <w:lvlJc w:val="left"/>
      <w:pPr>
        <w:ind w:left="720" w:hanging="360"/>
      </w:p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3" w15:restartNumberingAfterBreak="0">
    <w:nsid w:val="159A64B1"/>
    <w:multiLevelType w:val="hybridMultilevel"/>
    <w:tmpl w:val="58449480"/>
    <w:lvl w:ilvl="0" w:tplc="0406000F">
      <w:start w:val="1"/>
      <w:numFmt w:val="decimal"/>
      <w:lvlText w:val="%1."/>
      <w:lvlJc w:val="left"/>
      <w:pPr>
        <w:ind w:left="2024" w:hanging="360"/>
      </w:pPr>
      <w:rPr>
        <w:rFonts w:hint="default"/>
      </w:rPr>
    </w:lvl>
    <w:lvl w:ilvl="1" w:tplc="04060003" w:tentative="1">
      <w:start w:val="1"/>
      <w:numFmt w:val="bullet"/>
      <w:lvlText w:val="o"/>
      <w:lvlJc w:val="left"/>
      <w:pPr>
        <w:ind w:left="2744" w:hanging="360"/>
      </w:pPr>
      <w:rPr>
        <w:rFonts w:ascii="Courier New" w:hAnsi="Courier New" w:cs="Courier New" w:hint="default"/>
      </w:rPr>
    </w:lvl>
    <w:lvl w:ilvl="2" w:tplc="04060005" w:tentative="1">
      <w:start w:val="1"/>
      <w:numFmt w:val="bullet"/>
      <w:lvlText w:val=""/>
      <w:lvlJc w:val="left"/>
      <w:pPr>
        <w:ind w:left="3464" w:hanging="360"/>
      </w:pPr>
      <w:rPr>
        <w:rFonts w:ascii="Wingdings" w:hAnsi="Wingdings" w:hint="default"/>
      </w:rPr>
    </w:lvl>
    <w:lvl w:ilvl="3" w:tplc="04060001" w:tentative="1">
      <w:start w:val="1"/>
      <w:numFmt w:val="bullet"/>
      <w:lvlText w:val=""/>
      <w:lvlJc w:val="left"/>
      <w:pPr>
        <w:ind w:left="4184" w:hanging="360"/>
      </w:pPr>
      <w:rPr>
        <w:rFonts w:ascii="Symbol" w:hAnsi="Symbol" w:hint="default"/>
      </w:rPr>
    </w:lvl>
    <w:lvl w:ilvl="4" w:tplc="04060003" w:tentative="1">
      <w:start w:val="1"/>
      <w:numFmt w:val="bullet"/>
      <w:lvlText w:val="o"/>
      <w:lvlJc w:val="left"/>
      <w:pPr>
        <w:ind w:left="4904" w:hanging="360"/>
      </w:pPr>
      <w:rPr>
        <w:rFonts w:ascii="Courier New" w:hAnsi="Courier New" w:cs="Courier New" w:hint="default"/>
      </w:rPr>
    </w:lvl>
    <w:lvl w:ilvl="5" w:tplc="04060005" w:tentative="1">
      <w:start w:val="1"/>
      <w:numFmt w:val="bullet"/>
      <w:lvlText w:val=""/>
      <w:lvlJc w:val="left"/>
      <w:pPr>
        <w:ind w:left="5624" w:hanging="360"/>
      </w:pPr>
      <w:rPr>
        <w:rFonts w:ascii="Wingdings" w:hAnsi="Wingdings" w:hint="default"/>
      </w:rPr>
    </w:lvl>
    <w:lvl w:ilvl="6" w:tplc="04060001" w:tentative="1">
      <w:start w:val="1"/>
      <w:numFmt w:val="bullet"/>
      <w:lvlText w:val=""/>
      <w:lvlJc w:val="left"/>
      <w:pPr>
        <w:ind w:left="6344" w:hanging="360"/>
      </w:pPr>
      <w:rPr>
        <w:rFonts w:ascii="Symbol" w:hAnsi="Symbol" w:hint="default"/>
      </w:rPr>
    </w:lvl>
    <w:lvl w:ilvl="7" w:tplc="04060003" w:tentative="1">
      <w:start w:val="1"/>
      <w:numFmt w:val="bullet"/>
      <w:lvlText w:val="o"/>
      <w:lvlJc w:val="left"/>
      <w:pPr>
        <w:ind w:left="7064" w:hanging="360"/>
      </w:pPr>
      <w:rPr>
        <w:rFonts w:ascii="Courier New" w:hAnsi="Courier New" w:cs="Courier New" w:hint="default"/>
      </w:rPr>
    </w:lvl>
    <w:lvl w:ilvl="8" w:tplc="04060005" w:tentative="1">
      <w:start w:val="1"/>
      <w:numFmt w:val="bullet"/>
      <w:lvlText w:val=""/>
      <w:lvlJc w:val="left"/>
      <w:pPr>
        <w:ind w:left="7784" w:hanging="360"/>
      </w:pPr>
      <w:rPr>
        <w:rFonts w:ascii="Wingdings" w:hAnsi="Wingdings" w:hint="default"/>
      </w:rPr>
    </w:lvl>
  </w:abstractNum>
  <w:abstractNum w:abstractNumId="4" w15:restartNumberingAfterBreak="0">
    <w:nsid w:val="16D51F02"/>
    <w:multiLevelType w:val="hybridMultilevel"/>
    <w:tmpl w:val="8CB80A92"/>
    <w:lvl w:ilvl="0" w:tplc="04060001">
      <w:start w:val="1"/>
      <w:numFmt w:val="bullet"/>
      <w:lvlText w:val=""/>
      <w:lvlJc w:val="left"/>
      <w:pPr>
        <w:ind w:left="2024" w:hanging="360"/>
      </w:pPr>
      <w:rPr>
        <w:rFonts w:ascii="Symbol" w:hAnsi="Symbol" w:hint="default"/>
      </w:rPr>
    </w:lvl>
    <w:lvl w:ilvl="1" w:tplc="04060003" w:tentative="1">
      <w:start w:val="1"/>
      <w:numFmt w:val="bullet"/>
      <w:lvlText w:val="o"/>
      <w:lvlJc w:val="left"/>
      <w:pPr>
        <w:ind w:left="2744" w:hanging="360"/>
      </w:pPr>
      <w:rPr>
        <w:rFonts w:ascii="Courier New" w:hAnsi="Courier New" w:cs="Courier New" w:hint="default"/>
      </w:rPr>
    </w:lvl>
    <w:lvl w:ilvl="2" w:tplc="04060005" w:tentative="1">
      <w:start w:val="1"/>
      <w:numFmt w:val="bullet"/>
      <w:lvlText w:val=""/>
      <w:lvlJc w:val="left"/>
      <w:pPr>
        <w:ind w:left="3464" w:hanging="360"/>
      </w:pPr>
      <w:rPr>
        <w:rFonts w:ascii="Wingdings" w:hAnsi="Wingdings" w:hint="default"/>
      </w:rPr>
    </w:lvl>
    <w:lvl w:ilvl="3" w:tplc="04060001" w:tentative="1">
      <w:start w:val="1"/>
      <w:numFmt w:val="bullet"/>
      <w:lvlText w:val=""/>
      <w:lvlJc w:val="left"/>
      <w:pPr>
        <w:ind w:left="4184" w:hanging="360"/>
      </w:pPr>
      <w:rPr>
        <w:rFonts w:ascii="Symbol" w:hAnsi="Symbol" w:hint="default"/>
      </w:rPr>
    </w:lvl>
    <w:lvl w:ilvl="4" w:tplc="04060003" w:tentative="1">
      <w:start w:val="1"/>
      <w:numFmt w:val="bullet"/>
      <w:lvlText w:val="o"/>
      <w:lvlJc w:val="left"/>
      <w:pPr>
        <w:ind w:left="4904" w:hanging="360"/>
      </w:pPr>
      <w:rPr>
        <w:rFonts w:ascii="Courier New" w:hAnsi="Courier New" w:cs="Courier New" w:hint="default"/>
      </w:rPr>
    </w:lvl>
    <w:lvl w:ilvl="5" w:tplc="04060005" w:tentative="1">
      <w:start w:val="1"/>
      <w:numFmt w:val="bullet"/>
      <w:lvlText w:val=""/>
      <w:lvlJc w:val="left"/>
      <w:pPr>
        <w:ind w:left="5624" w:hanging="360"/>
      </w:pPr>
      <w:rPr>
        <w:rFonts w:ascii="Wingdings" w:hAnsi="Wingdings" w:hint="default"/>
      </w:rPr>
    </w:lvl>
    <w:lvl w:ilvl="6" w:tplc="04060001" w:tentative="1">
      <w:start w:val="1"/>
      <w:numFmt w:val="bullet"/>
      <w:lvlText w:val=""/>
      <w:lvlJc w:val="left"/>
      <w:pPr>
        <w:ind w:left="6344" w:hanging="360"/>
      </w:pPr>
      <w:rPr>
        <w:rFonts w:ascii="Symbol" w:hAnsi="Symbol" w:hint="default"/>
      </w:rPr>
    </w:lvl>
    <w:lvl w:ilvl="7" w:tplc="04060003" w:tentative="1">
      <w:start w:val="1"/>
      <w:numFmt w:val="bullet"/>
      <w:lvlText w:val="o"/>
      <w:lvlJc w:val="left"/>
      <w:pPr>
        <w:ind w:left="7064" w:hanging="360"/>
      </w:pPr>
      <w:rPr>
        <w:rFonts w:ascii="Courier New" w:hAnsi="Courier New" w:cs="Courier New" w:hint="default"/>
      </w:rPr>
    </w:lvl>
    <w:lvl w:ilvl="8" w:tplc="04060005" w:tentative="1">
      <w:start w:val="1"/>
      <w:numFmt w:val="bullet"/>
      <w:lvlText w:val=""/>
      <w:lvlJc w:val="left"/>
      <w:pPr>
        <w:ind w:left="7784" w:hanging="360"/>
      </w:pPr>
      <w:rPr>
        <w:rFonts w:ascii="Wingdings" w:hAnsi="Wingdings" w:hint="default"/>
      </w:rPr>
    </w:lvl>
  </w:abstractNum>
  <w:abstractNum w:abstractNumId="5" w15:restartNumberingAfterBreak="0">
    <w:nsid w:val="29236119"/>
    <w:multiLevelType w:val="hybridMultilevel"/>
    <w:tmpl w:val="066A6B86"/>
    <w:lvl w:ilvl="0" w:tplc="0406000F">
      <w:start w:val="1"/>
      <w:numFmt w:val="decimal"/>
      <w:lvlText w:val="%1."/>
      <w:lvlJc w:val="left"/>
      <w:pPr>
        <w:ind w:left="720" w:hanging="360"/>
      </w:pPr>
      <w:rPr>
        <w:rFonts w:hint="default"/>
      </w:rPr>
    </w:lvl>
    <w:lvl w:ilvl="1" w:tplc="6F50CBD8">
      <w:start w:val="1"/>
      <w:numFmt w:val="lowerLetter"/>
      <w:lvlText w:val="%2."/>
      <w:lvlJc w:val="left"/>
      <w:pPr>
        <w:ind w:left="1440" w:hanging="360"/>
      </w:pPr>
      <w:rPr>
        <w:rFonts w:hint="default"/>
      </w:r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6" w15:restartNumberingAfterBreak="0">
    <w:nsid w:val="2A2B6C1E"/>
    <w:multiLevelType w:val="hybridMultilevel"/>
    <w:tmpl w:val="75A0D6B2"/>
    <w:lvl w:ilvl="0" w:tplc="0406000F">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7" w15:restartNumberingAfterBreak="0">
    <w:nsid w:val="30A85322"/>
    <w:multiLevelType w:val="hybridMultilevel"/>
    <w:tmpl w:val="04AA445E"/>
    <w:lvl w:ilvl="0" w:tplc="0406000F">
      <w:start w:val="1"/>
      <w:numFmt w:val="decimal"/>
      <w:lvlText w:val="%1."/>
      <w:lvlJc w:val="left"/>
      <w:pPr>
        <w:ind w:left="720" w:hanging="360"/>
      </w:p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8" w15:restartNumberingAfterBreak="0">
    <w:nsid w:val="34E14BD7"/>
    <w:multiLevelType w:val="hybridMultilevel"/>
    <w:tmpl w:val="6D2A7530"/>
    <w:lvl w:ilvl="0" w:tplc="0406000F">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9" w15:restartNumberingAfterBreak="0">
    <w:nsid w:val="3684174A"/>
    <w:multiLevelType w:val="hybridMultilevel"/>
    <w:tmpl w:val="690C887C"/>
    <w:lvl w:ilvl="0" w:tplc="0406000F">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0" w15:restartNumberingAfterBreak="0">
    <w:nsid w:val="3C721601"/>
    <w:multiLevelType w:val="hybridMultilevel"/>
    <w:tmpl w:val="D7CE9D8C"/>
    <w:lvl w:ilvl="0" w:tplc="04060001">
      <w:start w:val="1"/>
      <w:numFmt w:val="bullet"/>
      <w:lvlText w:val=""/>
      <w:lvlJc w:val="left"/>
      <w:pPr>
        <w:ind w:left="2024" w:hanging="360"/>
      </w:pPr>
      <w:rPr>
        <w:rFonts w:ascii="Symbol" w:hAnsi="Symbol" w:hint="default"/>
      </w:rPr>
    </w:lvl>
    <w:lvl w:ilvl="1" w:tplc="04060003" w:tentative="1">
      <w:start w:val="1"/>
      <w:numFmt w:val="bullet"/>
      <w:lvlText w:val="o"/>
      <w:lvlJc w:val="left"/>
      <w:pPr>
        <w:ind w:left="2744" w:hanging="360"/>
      </w:pPr>
      <w:rPr>
        <w:rFonts w:ascii="Courier New" w:hAnsi="Courier New" w:cs="Courier New" w:hint="default"/>
      </w:rPr>
    </w:lvl>
    <w:lvl w:ilvl="2" w:tplc="04060005" w:tentative="1">
      <w:start w:val="1"/>
      <w:numFmt w:val="bullet"/>
      <w:lvlText w:val=""/>
      <w:lvlJc w:val="left"/>
      <w:pPr>
        <w:ind w:left="3464" w:hanging="360"/>
      </w:pPr>
      <w:rPr>
        <w:rFonts w:ascii="Wingdings" w:hAnsi="Wingdings" w:hint="default"/>
      </w:rPr>
    </w:lvl>
    <w:lvl w:ilvl="3" w:tplc="04060001" w:tentative="1">
      <w:start w:val="1"/>
      <w:numFmt w:val="bullet"/>
      <w:lvlText w:val=""/>
      <w:lvlJc w:val="left"/>
      <w:pPr>
        <w:ind w:left="4184" w:hanging="360"/>
      </w:pPr>
      <w:rPr>
        <w:rFonts w:ascii="Symbol" w:hAnsi="Symbol" w:hint="default"/>
      </w:rPr>
    </w:lvl>
    <w:lvl w:ilvl="4" w:tplc="04060003" w:tentative="1">
      <w:start w:val="1"/>
      <w:numFmt w:val="bullet"/>
      <w:lvlText w:val="o"/>
      <w:lvlJc w:val="left"/>
      <w:pPr>
        <w:ind w:left="4904" w:hanging="360"/>
      </w:pPr>
      <w:rPr>
        <w:rFonts w:ascii="Courier New" w:hAnsi="Courier New" w:cs="Courier New" w:hint="default"/>
      </w:rPr>
    </w:lvl>
    <w:lvl w:ilvl="5" w:tplc="04060005" w:tentative="1">
      <w:start w:val="1"/>
      <w:numFmt w:val="bullet"/>
      <w:lvlText w:val=""/>
      <w:lvlJc w:val="left"/>
      <w:pPr>
        <w:ind w:left="5624" w:hanging="360"/>
      </w:pPr>
      <w:rPr>
        <w:rFonts w:ascii="Wingdings" w:hAnsi="Wingdings" w:hint="default"/>
      </w:rPr>
    </w:lvl>
    <w:lvl w:ilvl="6" w:tplc="04060001" w:tentative="1">
      <w:start w:val="1"/>
      <w:numFmt w:val="bullet"/>
      <w:lvlText w:val=""/>
      <w:lvlJc w:val="left"/>
      <w:pPr>
        <w:ind w:left="6344" w:hanging="360"/>
      </w:pPr>
      <w:rPr>
        <w:rFonts w:ascii="Symbol" w:hAnsi="Symbol" w:hint="default"/>
      </w:rPr>
    </w:lvl>
    <w:lvl w:ilvl="7" w:tplc="04060003" w:tentative="1">
      <w:start w:val="1"/>
      <w:numFmt w:val="bullet"/>
      <w:lvlText w:val="o"/>
      <w:lvlJc w:val="left"/>
      <w:pPr>
        <w:ind w:left="7064" w:hanging="360"/>
      </w:pPr>
      <w:rPr>
        <w:rFonts w:ascii="Courier New" w:hAnsi="Courier New" w:cs="Courier New" w:hint="default"/>
      </w:rPr>
    </w:lvl>
    <w:lvl w:ilvl="8" w:tplc="04060005" w:tentative="1">
      <w:start w:val="1"/>
      <w:numFmt w:val="bullet"/>
      <w:lvlText w:val=""/>
      <w:lvlJc w:val="left"/>
      <w:pPr>
        <w:ind w:left="7784" w:hanging="360"/>
      </w:pPr>
      <w:rPr>
        <w:rFonts w:ascii="Wingdings" w:hAnsi="Wingdings" w:hint="default"/>
      </w:rPr>
    </w:lvl>
  </w:abstractNum>
  <w:abstractNum w:abstractNumId="11" w15:restartNumberingAfterBreak="0">
    <w:nsid w:val="50144389"/>
    <w:multiLevelType w:val="hybridMultilevel"/>
    <w:tmpl w:val="571E7462"/>
    <w:lvl w:ilvl="0" w:tplc="0406000F">
      <w:start w:val="1"/>
      <w:numFmt w:val="decimal"/>
      <w:lvlText w:val="%1."/>
      <w:lvlJc w:val="left"/>
      <w:pPr>
        <w:ind w:left="720" w:hanging="360"/>
      </w:p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2" w15:restartNumberingAfterBreak="0">
    <w:nsid w:val="58A905F0"/>
    <w:multiLevelType w:val="hybridMultilevel"/>
    <w:tmpl w:val="D806200E"/>
    <w:lvl w:ilvl="0" w:tplc="0406000F">
      <w:start w:val="1"/>
      <w:numFmt w:val="decimal"/>
      <w:lvlText w:val="%1."/>
      <w:lvlJc w:val="left"/>
      <w:pPr>
        <w:ind w:left="720" w:hanging="360"/>
      </w:pPr>
      <w:rPr>
        <w:rFonts w:hint="default"/>
      </w:rPr>
    </w:lvl>
    <w:lvl w:ilvl="1" w:tplc="452027A0">
      <w:start w:val="1"/>
      <w:numFmt w:val="lowerLetter"/>
      <w:lvlText w:val="%2."/>
      <w:lvlJc w:val="left"/>
      <w:pPr>
        <w:ind w:left="1440" w:hanging="360"/>
      </w:pPr>
      <w:rPr>
        <w:rFonts w:hint="default"/>
      </w:r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3" w15:restartNumberingAfterBreak="0">
    <w:nsid w:val="71947ABC"/>
    <w:multiLevelType w:val="hybridMultilevel"/>
    <w:tmpl w:val="978098D8"/>
    <w:lvl w:ilvl="0" w:tplc="0406000F">
      <w:start w:val="1"/>
      <w:numFmt w:val="decimal"/>
      <w:lvlText w:val="%1."/>
      <w:lvlJc w:val="left"/>
      <w:pPr>
        <w:ind w:left="720" w:hanging="360"/>
      </w:p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num w:numId="1">
    <w:abstractNumId w:val="0"/>
  </w:num>
  <w:num w:numId="2">
    <w:abstractNumId w:val="1"/>
  </w:num>
  <w:num w:numId="3">
    <w:abstractNumId w:val="4"/>
  </w:num>
  <w:num w:numId="4">
    <w:abstractNumId w:val="3"/>
  </w:num>
  <w:num w:numId="5">
    <w:abstractNumId w:val="10"/>
  </w:num>
  <w:num w:numId="6">
    <w:abstractNumId w:val="6"/>
  </w:num>
  <w:num w:numId="7">
    <w:abstractNumId w:val="11"/>
  </w:num>
  <w:num w:numId="8">
    <w:abstractNumId w:val="5"/>
  </w:num>
  <w:num w:numId="9">
    <w:abstractNumId w:val="2"/>
  </w:num>
  <w:num w:numId="10">
    <w:abstractNumId w:val="12"/>
  </w:num>
  <w:num w:numId="11">
    <w:abstractNumId w:val="9"/>
  </w:num>
  <w:num w:numId="12">
    <w:abstractNumId w:val="8"/>
  </w:num>
  <w:num w:numId="13">
    <w:abstractNumId w:val="7"/>
  </w:num>
  <w:num w:numId="1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90"/>
  <w:proofState w:spelling="clean" w:grammar="clean"/>
  <w:trackRevisions/>
  <w:defaultTabStop w:val="1304"/>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zE0tbA0NDIzNjM1MDdS0lEKTi0uzszPAykwrAUAFYbkSCwAAAA="/>
  </w:docVars>
  <w:rsids>
    <w:rsidRoot w:val="00844B1C"/>
    <w:rsid w:val="0000202C"/>
    <w:rsid w:val="0001244F"/>
    <w:rsid w:val="00023DB8"/>
    <w:rsid w:val="00033B99"/>
    <w:rsid w:val="00037F04"/>
    <w:rsid w:val="00045D50"/>
    <w:rsid w:val="00060561"/>
    <w:rsid w:val="000D2EB9"/>
    <w:rsid w:val="000E0B3E"/>
    <w:rsid w:val="000E68A5"/>
    <w:rsid w:val="00103BA0"/>
    <w:rsid w:val="001229D1"/>
    <w:rsid w:val="00134871"/>
    <w:rsid w:val="001364D6"/>
    <w:rsid w:val="0014040D"/>
    <w:rsid w:val="001438C9"/>
    <w:rsid w:val="00160846"/>
    <w:rsid w:val="001628A3"/>
    <w:rsid w:val="00163D2D"/>
    <w:rsid w:val="001719ED"/>
    <w:rsid w:val="001E1E0C"/>
    <w:rsid w:val="00202852"/>
    <w:rsid w:val="002032F8"/>
    <w:rsid w:val="00205DD9"/>
    <w:rsid w:val="00217FE3"/>
    <w:rsid w:val="002345B8"/>
    <w:rsid w:val="0024183E"/>
    <w:rsid w:val="0025449A"/>
    <w:rsid w:val="002767C0"/>
    <w:rsid w:val="00287B29"/>
    <w:rsid w:val="002C2B67"/>
    <w:rsid w:val="002C76EE"/>
    <w:rsid w:val="002D1B20"/>
    <w:rsid w:val="002E1D3B"/>
    <w:rsid w:val="002F4C45"/>
    <w:rsid w:val="002F5DFB"/>
    <w:rsid w:val="002F768D"/>
    <w:rsid w:val="00326706"/>
    <w:rsid w:val="00332765"/>
    <w:rsid w:val="00333E8F"/>
    <w:rsid w:val="00350DF3"/>
    <w:rsid w:val="003523C3"/>
    <w:rsid w:val="00356C2E"/>
    <w:rsid w:val="003704E8"/>
    <w:rsid w:val="00376D56"/>
    <w:rsid w:val="00395931"/>
    <w:rsid w:val="003A5241"/>
    <w:rsid w:val="003B373D"/>
    <w:rsid w:val="003B6FEC"/>
    <w:rsid w:val="003E2EC0"/>
    <w:rsid w:val="003E4CCA"/>
    <w:rsid w:val="003F215D"/>
    <w:rsid w:val="003F4694"/>
    <w:rsid w:val="00482806"/>
    <w:rsid w:val="00485E59"/>
    <w:rsid w:val="004A2A46"/>
    <w:rsid w:val="004C7785"/>
    <w:rsid w:val="004D40BC"/>
    <w:rsid w:val="004D5AA8"/>
    <w:rsid w:val="00506DD4"/>
    <w:rsid w:val="00565AD5"/>
    <w:rsid w:val="005B417B"/>
    <w:rsid w:val="005C158F"/>
    <w:rsid w:val="005E68A8"/>
    <w:rsid w:val="005F583D"/>
    <w:rsid w:val="00604CAE"/>
    <w:rsid w:val="006131BA"/>
    <w:rsid w:val="006131E2"/>
    <w:rsid w:val="006358DB"/>
    <w:rsid w:val="0066335C"/>
    <w:rsid w:val="006644EB"/>
    <w:rsid w:val="00664FFE"/>
    <w:rsid w:val="006727FC"/>
    <w:rsid w:val="00681567"/>
    <w:rsid w:val="0069098F"/>
    <w:rsid w:val="006D6AED"/>
    <w:rsid w:val="006E139A"/>
    <w:rsid w:val="0070293C"/>
    <w:rsid w:val="00741C78"/>
    <w:rsid w:val="00750DAD"/>
    <w:rsid w:val="007536BF"/>
    <w:rsid w:val="007745F2"/>
    <w:rsid w:val="007A0419"/>
    <w:rsid w:val="007C2443"/>
    <w:rsid w:val="007F5292"/>
    <w:rsid w:val="008208AB"/>
    <w:rsid w:val="0082312B"/>
    <w:rsid w:val="00824CF3"/>
    <w:rsid w:val="00837C67"/>
    <w:rsid w:val="00844B1C"/>
    <w:rsid w:val="00871BF2"/>
    <w:rsid w:val="00882FAC"/>
    <w:rsid w:val="008A36EF"/>
    <w:rsid w:val="008A6C73"/>
    <w:rsid w:val="008D7185"/>
    <w:rsid w:val="008E4F2E"/>
    <w:rsid w:val="008E5017"/>
    <w:rsid w:val="008F05FF"/>
    <w:rsid w:val="009206E4"/>
    <w:rsid w:val="009333D5"/>
    <w:rsid w:val="009708A1"/>
    <w:rsid w:val="009711EA"/>
    <w:rsid w:val="009E3235"/>
    <w:rsid w:val="00A05ABA"/>
    <w:rsid w:val="00A22486"/>
    <w:rsid w:val="00A279EB"/>
    <w:rsid w:val="00A44014"/>
    <w:rsid w:val="00A652F0"/>
    <w:rsid w:val="00AA02E7"/>
    <w:rsid w:val="00AA16BF"/>
    <w:rsid w:val="00AA213D"/>
    <w:rsid w:val="00AA4F43"/>
    <w:rsid w:val="00B05EB0"/>
    <w:rsid w:val="00B110DD"/>
    <w:rsid w:val="00B316D6"/>
    <w:rsid w:val="00B40831"/>
    <w:rsid w:val="00B418E4"/>
    <w:rsid w:val="00B51E40"/>
    <w:rsid w:val="00B679A0"/>
    <w:rsid w:val="00B73A6B"/>
    <w:rsid w:val="00B96593"/>
    <w:rsid w:val="00BA3D28"/>
    <w:rsid w:val="00BA7270"/>
    <w:rsid w:val="00BC2F96"/>
    <w:rsid w:val="00BF7F39"/>
    <w:rsid w:val="00C12C19"/>
    <w:rsid w:val="00C77FC0"/>
    <w:rsid w:val="00C94EB0"/>
    <w:rsid w:val="00CB26E3"/>
    <w:rsid w:val="00CD6DE2"/>
    <w:rsid w:val="00CE360E"/>
    <w:rsid w:val="00CE5FFB"/>
    <w:rsid w:val="00D17DEF"/>
    <w:rsid w:val="00D30144"/>
    <w:rsid w:val="00D313EB"/>
    <w:rsid w:val="00D52EDC"/>
    <w:rsid w:val="00D578FF"/>
    <w:rsid w:val="00DD7026"/>
    <w:rsid w:val="00DF0C54"/>
    <w:rsid w:val="00DF426B"/>
    <w:rsid w:val="00E12704"/>
    <w:rsid w:val="00E37F4A"/>
    <w:rsid w:val="00E76BEE"/>
    <w:rsid w:val="00EA47AD"/>
    <w:rsid w:val="00EA6F1F"/>
    <w:rsid w:val="00EB69C8"/>
    <w:rsid w:val="00EC2E43"/>
    <w:rsid w:val="00EC519A"/>
    <w:rsid w:val="00EE0BDF"/>
    <w:rsid w:val="00EE110C"/>
    <w:rsid w:val="00EF258D"/>
    <w:rsid w:val="00EF7A32"/>
    <w:rsid w:val="00F0796B"/>
    <w:rsid w:val="00F77939"/>
    <w:rsid w:val="00FD7E14"/>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D1FBCA8"/>
  <w15:chartTrackingRefBased/>
  <w15:docId w15:val="{B371FA06-12A6-BA42-9E4E-F46D609401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da-DK"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Overskrift1">
    <w:name w:val="heading 1"/>
    <w:basedOn w:val="Normal"/>
    <w:next w:val="Normal"/>
    <w:link w:val="Overskrift1Tegn"/>
    <w:uiPriority w:val="9"/>
    <w:qFormat/>
    <w:rsid w:val="00844B1C"/>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Overskrift2">
    <w:name w:val="heading 2"/>
    <w:basedOn w:val="Normal"/>
    <w:next w:val="Normal"/>
    <w:link w:val="Overskrift2Tegn"/>
    <w:uiPriority w:val="9"/>
    <w:unhideWhenUsed/>
    <w:qFormat/>
    <w:rsid w:val="00844B1C"/>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customStyle="1" w:styleId="Overskrift1Tegn">
    <w:name w:val="Overskrift 1 Tegn"/>
    <w:basedOn w:val="Standardskrifttypeiafsnit"/>
    <w:link w:val="Overskrift1"/>
    <w:uiPriority w:val="9"/>
    <w:rsid w:val="00844B1C"/>
    <w:rPr>
      <w:rFonts w:asciiTheme="majorHAnsi" w:eastAsiaTheme="majorEastAsia" w:hAnsiTheme="majorHAnsi" w:cstheme="majorBidi"/>
      <w:color w:val="2F5496" w:themeColor="accent1" w:themeShade="BF"/>
      <w:sz w:val="32"/>
      <w:szCs w:val="32"/>
    </w:rPr>
  </w:style>
  <w:style w:type="character" w:customStyle="1" w:styleId="Overskrift2Tegn">
    <w:name w:val="Overskrift 2 Tegn"/>
    <w:basedOn w:val="Standardskrifttypeiafsnit"/>
    <w:link w:val="Overskrift2"/>
    <w:uiPriority w:val="9"/>
    <w:rsid w:val="00844B1C"/>
    <w:rPr>
      <w:rFonts w:asciiTheme="majorHAnsi" w:eastAsiaTheme="majorEastAsia" w:hAnsiTheme="majorHAnsi" w:cstheme="majorBidi"/>
      <w:color w:val="2F5496" w:themeColor="accent1" w:themeShade="BF"/>
      <w:sz w:val="26"/>
      <w:szCs w:val="26"/>
    </w:rPr>
  </w:style>
  <w:style w:type="paragraph" w:styleId="Markeringsbobletekst">
    <w:name w:val="Balloon Text"/>
    <w:basedOn w:val="Normal"/>
    <w:link w:val="MarkeringsbobletekstTegn"/>
    <w:uiPriority w:val="99"/>
    <w:semiHidden/>
    <w:unhideWhenUsed/>
    <w:rsid w:val="00844B1C"/>
    <w:rPr>
      <w:rFonts w:ascii="Times New Roman" w:hAnsi="Times New Roman" w:cs="Times New Roman"/>
      <w:sz w:val="18"/>
      <w:szCs w:val="18"/>
    </w:rPr>
  </w:style>
  <w:style w:type="character" w:customStyle="1" w:styleId="MarkeringsbobletekstTegn">
    <w:name w:val="Markeringsbobletekst Tegn"/>
    <w:basedOn w:val="Standardskrifttypeiafsnit"/>
    <w:link w:val="Markeringsbobletekst"/>
    <w:uiPriority w:val="99"/>
    <w:semiHidden/>
    <w:rsid w:val="00844B1C"/>
    <w:rPr>
      <w:rFonts w:ascii="Times New Roman" w:hAnsi="Times New Roman" w:cs="Times New Roman"/>
      <w:sz w:val="18"/>
      <w:szCs w:val="18"/>
    </w:rPr>
  </w:style>
  <w:style w:type="paragraph" w:customStyle="1" w:styleId="Normal1">
    <w:name w:val="Normal1"/>
    <w:link w:val="Normal1Tegn"/>
    <w:rsid w:val="008A6C73"/>
    <w:pPr>
      <w:spacing w:line="276" w:lineRule="auto"/>
    </w:pPr>
    <w:rPr>
      <w:rFonts w:ascii="Arial" w:eastAsia="Arial" w:hAnsi="Arial" w:cs="Arial"/>
      <w:sz w:val="22"/>
      <w:szCs w:val="22"/>
      <w:lang w:val="da" w:eastAsia="da-DK"/>
    </w:rPr>
  </w:style>
  <w:style w:type="paragraph" w:styleId="Listeafsnit">
    <w:name w:val="List Paragraph"/>
    <w:basedOn w:val="Normal"/>
    <w:uiPriority w:val="34"/>
    <w:qFormat/>
    <w:rsid w:val="004D5AA8"/>
    <w:pPr>
      <w:ind w:left="720"/>
      <w:contextualSpacing/>
    </w:pPr>
  </w:style>
  <w:style w:type="paragraph" w:styleId="Sidehoved">
    <w:name w:val="header"/>
    <w:basedOn w:val="Normal"/>
    <w:link w:val="SidehovedTegn"/>
    <w:uiPriority w:val="99"/>
    <w:unhideWhenUsed/>
    <w:rsid w:val="00EB69C8"/>
    <w:pPr>
      <w:tabs>
        <w:tab w:val="center" w:pos="4819"/>
        <w:tab w:val="right" w:pos="9638"/>
      </w:tabs>
    </w:pPr>
  </w:style>
  <w:style w:type="character" w:customStyle="1" w:styleId="SidehovedTegn">
    <w:name w:val="Sidehoved Tegn"/>
    <w:basedOn w:val="Standardskrifttypeiafsnit"/>
    <w:link w:val="Sidehoved"/>
    <w:uiPriority w:val="99"/>
    <w:rsid w:val="00EB69C8"/>
  </w:style>
  <w:style w:type="paragraph" w:styleId="Sidefod">
    <w:name w:val="footer"/>
    <w:basedOn w:val="Normal"/>
    <w:link w:val="SidefodTegn"/>
    <w:uiPriority w:val="99"/>
    <w:unhideWhenUsed/>
    <w:rsid w:val="00EB69C8"/>
    <w:pPr>
      <w:tabs>
        <w:tab w:val="center" w:pos="4819"/>
        <w:tab w:val="right" w:pos="9638"/>
      </w:tabs>
    </w:pPr>
  </w:style>
  <w:style w:type="character" w:customStyle="1" w:styleId="SidefodTegn">
    <w:name w:val="Sidefod Tegn"/>
    <w:basedOn w:val="Standardskrifttypeiafsnit"/>
    <w:link w:val="Sidefod"/>
    <w:uiPriority w:val="99"/>
    <w:rsid w:val="00EB69C8"/>
  </w:style>
  <w:style w:type="table" w:styleId="Tabel-Gitter">
    <w:name w:val="Table Grid"/>
    <w:basedOn w:val="Tabel-Normal"/>
    <w:uiPriority w:val="39"/>
    <w:rsid w:val="00EB69C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ommentarhenvisning">
    <w:name w:val="annotation reference"/>
    <w:basedOn w:val="Standardskrifttypeiafsnit"/>
    <w:uiPriority w:val="99"/>
    <w:semiHidden/>
    <w:unhideWhenUsed/>
    <w:rsid w:val="005B417B"/>
    <w:rPr>
      <w:sz w:val="16"/>
      <w:szCs w:val="16"/>
    </w:rPr>
  </w:style>
  <w:style w:type="paragraph" w:styleId="Kommentartekst">
    <w:name w:val="annotation text"/>
    <w:basedOn w:val="Normal"/>
    <w:link w:val="KommentartekstTegn"/>
    <w:uiPriority w:val="99"/>
    <w:unhideWhenUsed/>
    <w:rsid w:val="005B417B"/>
    <w:rPr>
      <w:sz w:val="20"/>
      <w:szCs w:val="20"/>
    </w:rPr>
  </w:style>
  <w:style w:type="character" w:customStyle="1" w:styleId="KommentartekstTegn">
    <w:name w:val="Kommentartekst Tegn"/>
    <w:basedOn w:val="Standardskrifttypeiafsnit"/>
    <w:link w:val="Kommentartekst"/>
    <w:uiPriority w:val="99"/>
    <w:rsid w:val="005B417B"/>
    <w:rPr>
      <w:sz w:val="20"/>
      <w:szCs w:val="20"/>
    </w:rPr>
  </w:style>
  <w:style w:type="paragraph" w:styleId="Kommentaremne">
    <w:name w:val="annotation subject"/>
    <w:basedOn w:val="Kommentartekst"/>
    <w:next w:val="Kommentartekst"/>
    <w:link w:val="KommentaremneTegn"/>
    <w:uiPriority w:val="99"/>
    <w:semiHidden/>
    <w:unhideWhenUsed/>
    <w:rsid w:val="005B417B"/>
    <w:rPr>
      <w:b/>
      <w:bCs/>
    </w:rPr>
  </w:style>
  <w:style w:type="character" w:customStyle="1" w:styleId="KommentaremneTegn">
    <w:name w:val="Kommentaremne Tegn"/>
    <w:basedOn w:val="KommentartekstTegn"/>
    <w:link w:val="Kommentaremne"/>
    <w:uiPriority w:val="99"/>
    <w:semiHidden/>
    <w:rsid w:val="005B417B"/>
    <w:rPr>
      <w:b/>
      <w:bCs/>
      <w:sz w:val="20"/>
      <w:szCs w:val="20"/>
    </w:rPr>
  </w:style>
  <w:style w:type="character" w:customStyle="1" w:styleId="Normal1Tegn">
    <w:name w:val="Normal1 Tegn"/>
    <w:basedOn w:val="Standardskrifttypeiafsnit"/>
    <w:link w:val="Normal1"/>
    <w:rsid w:val="00287B29"/>
    <w:rPr>
      <w:rFonts w:ascii="Arial" w:eastAsia="Arial" w:hAnsi="Arial" w:cs="Arial"/>
      <w:sz w:val="22"/>
      <w:szCs w:val="22"/>
      <w:lang w:val="da" w:eastAsia="da-DK"/>
    </w:rPr>
  </w:style>
  <w:style w:type="character" w:styleId="Linjenummer">
    <w:name w:val="line number"/>
    <w:basedOn w:val="Standardskrifttypeiafsnit"/>
    <w:uiPriority w:val="99"/>
    <w:semiHidden/>
    <w:unhideWhenUsed/>
    <w:rsid w:val="003E2EC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3749673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A92DF40-8D80-4EAD-ACE1-36ABD68984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13</Pages>
  <Words>6099</Words>
  <Characters>37204</Characters>
  <Application>Microsoft Office Word</Application>
  <DocSecurity>0</DocSecurity>
  <Lines>310</Lines>
  <Paragraphs>86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43217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Nina Sørensen</dc:creator>
  <cp:keywords/>
  <dc:description/>
  <cp:lastModifiedBy>Nina</cp:lastModifiedBy>
  <cp:revision>5</cp:revision>
  <cp:lastPrinted>2021-04-27T06:25:00Z</cp:lastPrinted>
  <dcterms:created xsi:type="dcterms:W3CDTF">2021-11-22T19:03:00Z</dcterms:created>
  <dcterms:modified xsi:type="dcterms:W3CDTF">2021-11-22T19:49:00Z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 11th edition</vt:lpwstr>
  </property>
  <property fmtid="{D5CDD505-2E9C-101B-9397-08002B2CF9AE}" pid="4" name="Mendeley Recent Style Id 1_1">
    <vt:lpwstr>http://www.zotero.org/styles/apa</vt:lpwstr>
  </property>
  <property fmtid="{D5CDD505-2E9C-101B-9397-08002B2CF9AE}" pid="5" name="Mendeley Recent Style Name 1_1">
    <vt:lpwstr>American Psychological Association 7th edition</vt:lpwstr>
  </property>
  <property fmtid="{D5CDD505-2E9C-101B-9397-08002B2CF9AE}" pid="6" name="Mendeley Recent Style Id 2_1">
    <vt:lpwstr>http://www.zotero.org/styles/american-sociological-association</vt:lpwstr>
  </property>
  <property fmtid="{D5CDD505-2E9C-101B-9397-08002B2CF9AE}" pid="7" name="Mendeley Recent Style Name 2_1">
    <vt:lpwstr>American Sociological Association 6th edition</vt:lpwstr>
  </property>
  <property fmtid="{D5CDD505-2E9C-101B-9397-08002B2CF9AE}" pid="8" name="Mendeley Recent Style Id 3_1">
    <vt:lpwstr>http://www.zotero.org/styles/chicago-author-date</vt:lpwstr>
  </property>
  <property fmtid="{D5CDD505-2E9C-101B-9397-08002B2CF9AE}" pid="9" name="Mendeley Recent Style Name 3_1">
    <vt:lpwstr>Chicago Manual of Style 17th edition (author-date)</vt:lpwstr>
  </property>
  <property fmtid="{D5CDD505-2E9C-101B-9397-08002B2CF9AE}" pid="10" name="Mendeley Recent Style Id 4_1">
    <vt:lpwstr>http://www.zotero.org/styles/harvard-cite-them-right</vt:lpwstr>
  </property>
  <property fmtid="{D5CDD505-2E9C-101B-9397-08002B2CF9AE}" pid="11" name="Mendeley Recent Style Name 4_1">
    <vt:lpwstr>Cite Them Right 10th edition - Harvard</vt:lpwstr>
  </property>
  <property fmtid="{D5CDD505-2E9C-101B-9397-08002B2CF9AE}" pid="12" name="Mendeley Recent Style Id 5_1">
    <vt:lpwstr>http://www.zotero.org/styles/ieee</vt:lpwstr>
  </property>
  <property fmtid="{D5CDD505-2E9C-101B-9397-08002B2CF9AE}" pid="13" name="Mendeley Recent Style Name 5_1">
    <vt:lpwstr>IEEE</vt:lpwstr>
  </property>
  <property fmtid="{D5CDD505-2E9C-101B-9397-08002B2CF9AE}" pid="14" name="Mendeley Recent Style Id 6_1">
    <vt:lpwstr>http://www.zotero.org/styles/modern-humanities-research-association</vt:lpwstr>
  </property>
  <property fmtid="{D5CDD505-2E9C-101B-9397-08002B2CF9AE}" pid="15" name="Mendeley Recent Style Name 6_1">
    <vt:lpwstr>Modern Humanities Research Association 3rd edition (note with bibliography)</vt:lpwstr>
  </property>
  <property fmtid="{D5CDD505-2E9C-101B-9397-08002B2CF9AE}" pid="16" name="Mendeley Recent Style Id 7_1">
    <vt:lpwstr>http://www.zotero.org/styles/modern-language-association</vt:lpwstr>
  </property>
  <property fmtid="{D5CDD505-2E9C-101B-9397-08002B2CF9AE}" pid="17" name="Mendeley Recent Style Name 7_1">
    <vt:lpwstr>Modern Language Association 8th edition</vt:lpwstr>
  </property>
  <property fmtid="{D5CDD505-2E9C-101B-9397-08002B2CF9AE}" pid="18" name="Mendeley Recent Style Id 8_1">
    <vt:lpwstr>http://www.zotero.org/styles/nature</vt:lpwstr>
  </property>
  <property fmtid="{D5CDD505-2E9C-101B-9397-08002B2CF9AE}" pid="19" name="Mendeley Recent Style Name 8_1">
    <vt:lpwstr>Nature</vt:lpwstr>
  </property>
  <property fmtid="{D5CDD505-2E9C-101B-9397-08002B2CF9AE}" pid="20" name="Mendeley Recent Style Id 9_1">
    <vt:lpwstr>http://www.zotero.org/styles/vancouver</vt:lpwstr>
  </property>
  <property fmtid="{D5CDD505-2E9C-101B-9397-08002B2CF9AE}" pid="21" name="Mendeley Recent Style Name 9_1">
    <vt:lpwstr>Vancouver</vt:lpwstr>
  </property>
  <property fmtid="{D5CDD505-2E9C-101B-9397-08002B2CF9AE}" pid="22" name="Mendeley Document_1">
    <vt:lpwstr>True</vt:lpwstr>
  </property>
  <property fmtid="{D5CDD505-2E9C-101B-9397-08002B2CF9AE}" pid="23" name="Mendeley Unique User Id_1">
    <vt:lpwstr>add25aeb-de56-3ae0-ac21-2126c912d37e</vt:lpwstr>
  </property>
  <property fmtid="{D5CDD505-2E9C-101B-9397-08002B2CF9AE}" pid="24" name="Mendeley Citation Style_1">
    <vt:lpwstr>http://www.zotero.org/styles/vancouver</vt:lpwstr>
  </property>
</Properties>
</file>