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772" w:rsidRDefault="005F0772" w:rsidP="005F0772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Summary of responses</w:t>
      </w:r>
      <w:r w:rsidR="0056372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of the qualitative interviews</w:t>
      </w:r>
      <w:bookmarkStart w:id="0" w:name="_GoBack"/>
      <w:bookmarkEnd w:id="0"/>
    </w:p>
    <w:p w:rsidR="004A099A" w:rsidRDefault="004A099A" w:rsidP="005F0772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5F0772" w:rsidRDefault="004A099A" w:rsidP="005F0772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Three of five </w:t>
      </w:r>
      <w:r w:rsidR="005F0772" w:rsidRPr="005F0772">
        <w:rPr>
          <w:rFonts w:ascii="Times New Roman" w:hAnsi="Times New Roman" w:cs="Times New Roman"/>
          <w:sz w:val="24"/>
          <w:szCs w:val="24"/>
          <w:lang w:val="en-GB"/>
        </w:rPr>
        <w:t xml:space="preserve">interview partners </w:t>
      </w:r>
      <w:r w:rsidRPr="005F0772">
        <w:rPr>
          <w:rFonts w:ascii="Times New Roman" w:hAnsi="Times New Roman" w:cs="Times New Roman"/>
          <w:sz w:val="24"/>
          <w:szCs w:val="24"/>
          <w:lang w:val="en-GB"/>
        </w:rPr>
        <w:t>did not</w:t>
      </w:r>
      <w:r w:rsidR="005F0772" w:rsidRPr="005F0772">
        <w:rPr>
          <w:rFonts w:ascii="Times New Roman" w:hAnsi="Times New Roman" w:cs="Times New Roman"/>
          <w:sz w:val="24"/>
          <w:szCs w:val="24"/>
          <w:lang w:val="en-GB"/>
        </w:rPr>
        <w:t xml:space="preserve"> have a practical experience </w:t>
      </w:r>
      <w:r>
        <w:rPr>
          <w:rFonts w:ascii="Times New Roman" w:hAnsi="Times New Roman" w:cs="Times New Roman"/>
          <w:sz w:val="24"/>
          <w:szCs w:val="24"/>
          <w:lang w:val="en-GB"/>
        </w:rPr>
        <w:t>with</w:t>
      </w:r>
      <w:r w:rsidR="005F0772" w:rsidRPr="005F0772">
        <w:rPr>
          <w:rFonts w:ascii="Times New Roman" w:hAnsi="Times New Roman" w:cs="Times New Roman"/>
          <w:sz w:val="24"/>
          <w:szCs w:val="24"/>
          <w:lang w:val="en-GB"/>
        </w:rPr>
        <w:t xml:space="preserve"> blended care</w:t>
      </w:r>
      <w:r w:rsidR="005F077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 xml:space="preserve"> The experiences of others were limited to the psychoeducation context.</w:t>
      </w:r>
    </w:p>
    <w:p w:rsidR="005F0772" w:rsidRDefault="005F0772" w:rsidP="005F0772">
      <w:pPr>
        <w:pStyle w:val="Listenabsatz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</w:p>
    <w:p w:rsidR="005F0772" w:rsidRDefault="005F0772" w:rsidP="005F0772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All interview partners expressed the need in additional </w:t>
      </w:r>
      <w:r w:rsidR="0056372D">
        <w:rPr>
          <w:rFonts w:ascii="Times New Roman" w:hAnsi="Times New Roman" w:cs="Times New Roman"/>
          <w:sz w:val="24"/>
          <w:szCs w:val="24"/>
          <w:lang w:val="en-GB"/>
        </w:rPr>
        <w:t xml:space="preserve">information </w:t>
      </w:r>
      <w:r w:rsidR="0056372D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education about e-mental health and application </w:t>
      </w:r>
      <w:r w:rsidR="0056372D">
        <w:rPr>
          <w:rFonts w:ascii="Times New Roman" w:hAnsi="Times New Roman" w:cs="Times New Roman"/>
          <w:sz w:val="24"/>
          <w:szCs w:val="24"/>
          <w:lang w:val="en-GB"/>
        </w:rPr>
        <w:t>formats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blended </w:t>
      </w:r>
      <w:r w:rsidR="0056372D">
        <w:rPr>
          <w:rFonts w:ascii="Times New Roman" w:hAnsi="Times New Roman" w:cs="Times New Roman"/>
          <w:sz w:val="24"/>
          <w:szCs w:val="24"/>
          <w:lang w:val="en-GB"/>
        </w:rPr>
        <w:t>care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gramStart"/>
      <w:r w:rsidR="004A099A">
        <w:rPr>
          <w:rFonts w:ascii="Times New Roman" w:hAnsi="Times New Roman" w:cs="Times New Roman"/>
          <w:sz w:val="24"/>
          <w:szCs w:val="24"/>
          <w:lang w:val="en-GB"/>
        </w:rPr>
        <w:t>The participation of professional association in promotion was considered as important</w:t>
      </w:r>
      <w:r w:rsidR="0056372D">
        <w:rPr>
          <w:rFonts w:ascii="Times New Roman" w:hAnsi="Times New Roman" w:cs="Times New Roman"/>
          <w:sz w:val="24"/>
          <w:szCs w:val="24"/>
          <w:lang w:val="en-GB"/>
        </w:rPr>
        <w:t xml:space="preserve"> by all interview partners</w:t>
      </w:r>
      <w:proofErr w:type="gramEnd"/>
      <w:r w:rsidR="004A099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A099A" w:rsidRPr="004A099A" w:rsidRDefault="004A099A" w:rsidP="004A099A">
      <w:pPr>
        <w:pStyle w:val="Listenabsatz"/>
        <w:rPr>
          <w:rFonts w:ascii="Times New Roman" w:hAnsi="Times New Roman" w:cs="Times New Roman"/>
          <w:sz w:val="24"/>
          <w:szCs w:val="24"/>
          <w:lang w:val="en-GB"/>
        </w:rPr>
      </w:pPr>
    </w:p>
    <w:p w:rsidR="004A099A" w:rsidRDefault="004A099A" w:rsidP="005F0772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chances of BC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were seen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in more time resources and more patients for therapists, potential cost-effectiveness as well as easier access to mental health care for potential patients.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 xml:space="preserve"> The interview partners had difficulties to indicate tangible risks regarding BC.</w:t>
      </w:r>
    </w:p>
    <w:p w:rsidR="005F0772" w:rsidRPr="005F0772" w:rsidRDefault="005F0772" w:rsidP="005F0772">
      <w:pPr>
        <w:pStyle w:val="Listenabsatz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</w:p>
    <w:p w:rsidR="005F0772" w:rsidRDefault="005F0772" w:rsidP="005F0772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All interview partners indicated as very 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equally important the following themes: </w:t>
      </w:r>
      <w:r w:rsidRPr="005F0772">
        <w:rPr>
          <w:rFonts w:ascii="Times New Roman" w:hAnsi="Times New Roman" w:cs="Times New Roman"/>
          <w:sz w:val="24"/>
          <w:szCs w:val="24"/>
          <w:lang w:val="en-GB"/>
        </w:rPr>
        <w:t xml:space="preserve">independent certification </w:t>
      </w:r>
      <w:r>
        <w:rPr>
          <w:rFonts w:ascii="Times New Roman" w:hAnsi="Times New Roman" w:cs="Times New Roman"/>
          <w:sz w:val="24"/>
          <w:szCs w:val="24"/>
          <w:lang w:val="en-GB"/>
        </w:rPr>
        <w:t>for BC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 xml:space="preserve"> digital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solutions and external evaluation for BC solutions regarding 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>their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clinical effectiveness,</w:t>
      </w:r>
      <w:r w:rsidRPr="005F0772">
        <w:rPr>
          <w:rFonts w:ascii="Times New Roman" w:hAnsi="Times New Roman" w:cs="Times New Roman"/>
          <w:sz w:val="24"/>
          <w:szCs w:val="24"/>
          <w:lang w:val="en-GB"/>
        </w:rPr>
        <w:t xml:space="preserve"> tech</w:t>
      </w:r>
      <w:r>
        <w:rPr>
          <w:rFonts w:ascii="Times New Roman" w:hAnsi="Times New Roman" w:cs="Times New Roman"/>
          <w:sz w:val="24"/>
          <w:szCs w:val="24"/>
          <w:lang w:val="en-GB"/>
        </w:rPr>
        <w:t>nical efficiency, ease of use, e</w:t>
      </w:r>
      <w:r w:rsidRPr="005F0772">
        <w:rPr>
          <w:rFonts w:ascii="Times New Roman" w:hAnsi="Times New Roman" w:cs="Times New Roman"/>
          <w:sz w:val="24"/>
          <w:szCs w:val="24"/>
          <w:lang w:val="en-GB"/>
        </w:rPr>
        <w:t>thical harmlessn</w:t>
      </w:r>
      <w:r>
        <w:rPr>
          <w:rFonts w:ascii="Times New Roman" w:hAnsi="Times New Roman" w:cs="Times New Roman"/>
          <w:sz w:val="24"/>
          <w:szCs w:val="24"/>
          <w:lang w:val="en-GB"/>
        </w:rPr>
        <w:t>ess and c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>ost-</w:t>
      </w:r>
      <w:r>
        <w:rPr>
          <w:rFonts w:ascii="Times New Roman" w:hAnsi="Times New Roman" w:cs="Times New Roman"/>
          <w:sz w:val="24"/>
          <w:szCs w:val="24"/>
          <w:lang w:val="en-GB"/>
        </w:rPr>
        <w:t>effectiveness.</w:t>
      </w:r>
    </w:p>
    <w:p w:rsidR="005F0772" w:rsidRPr="005F0772" w:rsidRDefault="005F0772" w:rsidP="005F0772">
      <w:pPr>
        <w:pStyle w:val="Listenabsatz"/>
        <w:rPr>
          <w:rFonts w:ascii="Times New Roman" w:hAnsi="Times New Roman" w:cs="Times New Roman"/>
          <w:sz w:val="24"/>
          <w:szCs w:val="24"/>
          <w:lang w:val="en-GB"/>
        </w:rPr>
      </w:pPr>
    </w:p>
    <w:p w:rsidR="001841E6" w:rsidRPr="0056372D" w:rsidRDefault="005F0772" w:rsidP="0056372D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Digital solutions for p</w:t>
      </w:r>
      <w:r w:rsidRPr="005F0772">
        <w:rPr>
          <w:rFonts w:ascii="Times New Roman" w:hAnsi="Times New Roman" w:cs="Times New Roman"/>
          <w:sz w:val="24"/>
          <w:szCs w:val="24"/>
          <w:lang w:val="en-GB"/>
        </w:rPr>
        <w:t>sychoeducation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modules,</w:t>
      </w:r>
      <w:r w:rsidR="003D343F">
        <w:rPr>
          <w:rFonts w:ascii="Times New Roman" w:hAnsi="Times New Roman" w:cs="Times New Roman"/>
          <w:sz w:val="24"/>
          <w:szCs w:val="24"/>
          <w:lang w:val="en-GB"/>
        </w:rPr>
        <w:t xml:space="preserve"> CBT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skills training, progress monitoring, online diaries, secure video and online communication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were considered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as helpful while video games, virtual reality and chat bots 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 xml:space="preserve">were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less known and </w:t>
      </w:r>
      <w:r w:rsidR="004A099A">
        <w:rPr>
          <w:rFonts w:ascii="Times New Roman" w:hAnsi="Times New Roman" w:cs="Times New Roman"/>
          <w:sz w:val="24"/>
          <w:szCs w:val="24"/>
          <w:lang w:val="en-GB"/>
        </w:rPr>
        <w:t>were considered as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less useful.</w:t>
      </w:r>
    </w:p>
    <w:p w:rsidR="001841E6" w:rsidRPr="001841E6" w:rsidRDefault="001841E6" w:rsidP="001841E6">
      <w:pPr>
        <w:pStyle w:val="Listenabsatz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</w:p>
    <w:p w:rsidR="001841E6" w:rsidRPr="005F0772" w:rsidRDefault="001841E6" w:rsidP="001841E6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CBT therapists </w:t>
      </w:r>
      <w:r>
        <w:rPr>
          <w:rFonts w:ascii="Times New Roman" w:hAnsi="Times New Roman" w:cs="Times New Roman"/>
          <w:sz w:val="24"/>
          <w:szCs w:val="24"/>
          <w:lang w:val="en-GB"/>
        </w:rPr>
        <w:t>preferred</w:t>
      </w:r>
      <w:r w:rsidR="0056372D">
        <w:rPr>
          <w:rFonts w:ascii="Times New Roman" w:hAnsi="Times New Roman" w:cs="Times New Roman"/>
          <w:sz w:val="24"/>
          <w:szCs w:val="24"/>
          <w:lang w:val="en-GB"/>
        </w:rPr>
        <w:t xml:space="preserve"> extended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independent work of clients with digital component, while other therapists stressed the importance of personal contact (less digital format</w:t>
      </w:r>
      <w:r>
        <w:rPr>
          <w:rFonts w:ascii="Times New Roman" w:hAnsi="Times New Roman" w:cs="Times New Roman"/>
          <w:sz w:val="24"/>
          <w:szCs w:val="24"/>
          <w:lang w:val="en-GB"/>
        </w:rPr>
        <w:t>, more face-to-face sessions</w:t>
      </w:r>
      <w:r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:rsidR="005F0772" w:rsidRPr="005F0772" w:rsidRDefault="005F0772" w:rsidP="005F0772">
      <w:pPr>
        <w:pStyle w:val="Listenabsatz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</w:p>
    <w:p w:rsidR="005F0772" w:rsidRDefault="003D343F" w:rsidP="005F0772">
      <w:pPr>
        <w:pStyle w:val="Listenabsatz"/>
        <w:numPr>
          <w:ilvl w:val="0"/>
          <w:numId w:val="1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While CBT therapists were positive regarding 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 xml:space="preserve">influence of BC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on 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therapeutic relationship, other therapists </w:t>
      </w:r>
      <w:r w:rsidR="005F0772">
        <w:rPr>
          <w:rFonts w:ascii="Times New Roman" w:hAnsi="Times New Roman" w:cs="Times New Roman"/>
          <w:sz w:val="24"/>
          <w:szCs w:val="24"/>
          <w:lang w:val="en-GB"/>
        </w:rPr>
        <w:t>find it difficult to assess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 xml:space="preserve"> the effects of BC </w:t>
      </w:r>
      <w:r w:rsidR="005F0772">
        <w:rPr>
          <w:rFonts w:ascii="Times New Roman" w:hAnsi="Times New Roman" w:cs="Times New Roman"/>
          <w:sz w:val="24"/>
          <w:szCs w:val="24"/>
          <w:lang w:val="en-GB"/>
        </w:rPr>
        <w:t xml:space="preserve">on the therapeutic relationship and indicated that </w:t>
      </w:r>
      <w:r w:rsidR="001841E6">
        <w:rPr>
          <w:rFonts w:ascii="Times New Roman" w:hAnsi="Times New Roman" w:cs="Times New Roman"/>
          <w:sz w:val="24"/>
          <w:szCs w:val="24"/>
          <w:lang w:val="en-GB"/>
        </w:rPr>
        <w:t xml:space="preserve">further </w:t>
      </w:r>
      <w:r w:rsidR="005F0772">
        <w:rPr>
          <w:rFonts w:ascii="Times New Roman" w:hAnsi="Times New Roman" w:cs="Times New Roman"/>
          <w:sz w:val="24"/>
          <w:szCs w:val="24"/>
          <w:lang w:val="en-GB"/>
        </w:rPr>
        <w:t xml:space="preserve">research on this topic </w:t>
      </w:r>
      <w:proofErr w:type="gramStart"/>
      <w:r w:rsidR="001841E6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5F0772">
        <w:rPr>
          <w:rFonts w:ascii="Times New Roman" w:hAnsi="Times New Roman" w:cs="Times New Roman"/>
          <w:sz w:val="24"/>
          <w:szCs w:val="24"/>
          <w:lang w:val="en-GB"/>
        </w:rPr>
        <w:t xml:space="preserve"> needed</w:t>
      </w:r>
      <w:proofErr w:type="gramEnd"/>
      <w:r w:rsidR="005F077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D343F" w:rsidRDefault="003D343F" w:rsidP="003D343F">
      <w:pPr>
        <w:pStyle w:val="Listenabsatz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</w:p>
    <w:p w:rsidR="005F0772" w:rsidRDefault="005F0772" w:rsidP="005F0772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24644" w:rsidRPr="005F0772" w:rsidRDefault="00124644">
      <w:pPr>
        <w:rPr>
          <w:lang w:val="en-GB"/>
        </w:rPr>
      </w:pPr>
    </w:p>
    <w:sectPr w:rsidR="00124644" w:rsidRPr="005F07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13B86"/>
    <w:multiLevelType w:val="hybridMultilevel"/>
    <w:tmpl w:val="14C6577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772"/>
    <w:rsid w:val="00124644"/>
    <w:rsid w:val="001841E6"/>
    <w:rsid w:val="003D343F"/>
    <w:rsid w:val="004A099A"/>
    <w:rsid w:val="0056372D"/>
    <w:rsid w:val="005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E30F"/>
  <w15:chartTrackingRefBased/>
  <w15:docId w15:val="{35CE96A6-B6E5-44DC-88ED-C627C3EB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F0772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F0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Elena</dc:creator>
  <cp:keywords/>
  <dc:description/>
  <cp:lastModifiedBy>Phillips, Elena</cp:lastModifiedBy>
  <cp:revision>2</cp:revision>
  <dcterms:created xsi:type="dcterms:W3CDTF">2022-01-03T13:06:00Z</dcterms:created>
  <dcterms:modified xsi:type="dcterms:W3CDTF">2022-01-03T15:26:00Z</dcterms:modified>
</cp:coreProperties>
</file>