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DC556B" w14:textId="624BC009" w:rsidR="005F5BE7" w:rsidRPr="00001CC9" w:rsidRDefault="00C71CC8" w:rsidP="00E3464F">
      <w:pPr>
        <w:pStyle w:val="Titre"/>
        <w:spacing w:line="360" w:lineRule="auto"/>
        <w:rPr>
          <w:rStyle w:val="lev"/>
          <w:rFonts w:ascii="Times New Roman" w:hAnsi="Times New Roman" w:cs="Times New Roman"/>
          <w:sz w:val="28"/>
        </w:rPr>
      </w:pPr>
      <w:bookmarkStart w:id="0" w:name="_Toc62230684"/>
      <w:bookmarkStart w:id="1" w:name="_GoBack"/>
      <w:bookmarkEnd w:id="1"/>
      <w:r>
        <w:rPr>
          <w:rStyle w:val="lev"/>
          <w:rFonts w:ascii="Times New Roman" w:hAnsi="Times New Roman" w:cs="Times New Roman"/>
          <w:sz w:val="28"/>
        </w:rPr>
        <w:t>Insomnia</w:t>
      </w:r>
      <w:r w:rsidR="005F5BE7" w:rsidRPr="005A28F4">
        <w:rPr>
          <w:rStyle w:val="lev"/>
          <w:rFonts w:ascii="Times New Roman" w:hAnsi="Times New Roman" w:cs="Times New Roman"/>
          <w:sz w:val="28"/>
        </w:rPr>
        <w:t xml:space="preserve"> disorders and cardiometabolic disturbances in psychiatric patients taking weight-</w:t>
      </w:r>
      <w:r w:rsidR="005F5BE7" w:rsidRPr="00001CC9">
        <w:rPr>
          <w:rStyle w:val="lev"/>
          <w:rFonts w:ascii="Times New Roman" w:hAnsi="Times New Roman" w:cs="Times New Roman"/>
          <w:sz w:val="28"/>
        </w:rPr>
        <w:t>gain</w:t>
      </w:r>
      <w:r w:rsidR="008B5D38" w:rsidRPr="00001CC9">
        <w:rPr>
          <w:rStyle w:val="lev"/>
          <w:rFonts w:ascii="Times New Roman" w:hAnsi="Times New Roman" w:cs="Times New Roman"/>
          <w:sz w:val="28"/>
        </w:rPr>
        <w:t>-</w:t>
      </w:r>
      <w:r w:rsidR="005F5BE7" w:rsidRPr="00001CC9">
        <w:rPr>
          <w:rStyle w:val="lev"/>
          <w:rFonts w:ascii="Times New Roman" w:hAnsi="Times New Roman" w:cs="Times New Roman"/>
          <w:sz w:val="28"/>
        </w:rPr>
        <w:t>inducing psychotropic drugs: results from a Swiss cohort</w:t>
      </w:r>
      <w:bookmarkEnd w:id="0"/>
      <w:r w:rsidR="005F5BE7" w:rsidRPr="00001CC9">
        <w:rPr>
          <w:rStyle w:val="lev"/>
          <w:rFonts w:ascii="Times New Roman" w:hAnsi="Times New Roman" w:cs="Times New Roman"/>
          <w:sz w:val="28"/>
        </w:rPr>
        <w:t>: Supplementary file</w:t>
      </w:r>
      <w:r w:rsidR="005507A3" w:rsidRPr="00001CC9">
        <w:rPr>
          <w:rStyle w:val="lev"/>
          <w:rFonts w:ascii="Times New Roman" w:hAnsi="Times New Roman" w:cs="Times New Roman"/>
          <w:sz w:val="28"/>
        </w:rPr>
        <w:t>s</w:t>
      </w:r>
    </w:p>
    <w:p w14:paraId="6FC5B59F" w14:textId="77777777" w:rsidR="00F0526A" w:rsidRPr="00001CC9" w:rsidRDefault="00F0526A"/>
    <w:p w14:paraId="0ED5871B" w14:textId="01EEB3A5" w:rsidR="005F5BE7" w:rsidRPr="0031534A" w:rsidRDefault="005F5BE7" w:rsidP="005F5BE7">
      <w:r w:rsidRPr="00001CC9">
        <w:rPr>
          <w:rFonts w:ascii="Times New Roman" w:hAnsi="Times New Roman" w:cs="Times New Roman"/>
          <w:b/>
          <w:sz w:val="24"/>
        </w:rPr>
        <w:t>Supplementary Table 1:</w:t>
      </w:r>
      <w:r w:rsidRPr="00001CC9">
        <w:rPr>
          <w:rFonts w:ascii="Times New Roman" w:hAnsi="Times New Roman" w:cs="Times New Roman"/>
          <w:sz w:val="24"/>
        </w:rPr>
        <w:t xml:space="preserve"> </w:t>
      </w:r>
      <w:r w:rsidR="0031534A" w:rsidRPr="00001CC9">
        <w:rPr>
          <w:rFonts w:ascii="Times New Roman" w:hAnsi="Times New Roman" w:cs="Times New Roman"/>
          <w:bCs/>
          <w:sz w:val="24"/>
        </w:rPr>
        <w:t xml:space="preserve">Psychotropic medications </w:t>
      </w:r>
      <w:r w:rsidR="00453C7B" w:rsidRPr="00001CC9">
        <w:rPr>
          <w:rFonts w:ascii="Times New Roman" w:hAnsi="Times New Roman" w:cs="Times New Roman"/>
          <w:bCs/>
          <w:sz w:val="24"/>
        </w:rPr>
        <w:t xml:space="preserve">categorized by risk of </w:t>
      </w:r>
      <w:r w:rsidR="0031534A" w:rsidRPr="00001CC9">
        <w:rPr>
          <w:rFonts w:ascii="Times New Roman" w:hAnsi="Times New Roman" w:cs="Times New Roman"/>
          <w:bCs/>
          <w:sz w:val="24"/>
        </w:rPr>
        <w:t>weight</w:t>
      </w:r>
      <w:r w:rsidR="00453C7B" w:rsidRPr="00001CC9">
        <w:rPr>
          <w:rFonts w:ascii="Times New Roman" w:hAnsi="Times New Roman" w:cs="Times New Roman"/>
          <w:bCs/>
          <w:sz w:val="24"/>
        </w:rPr>
        <w:t xml:space="preserve"> </w:t>
      </w:r>
      <w:r w:rsidR="0031534A" w:rsidRPr="00001CC9">
        <w:rPr>
          <w:rFonts w:ascii="Times New Roman" w:hAnsi="Times New Roman" w:cs="Times New Roman"/>
          <w:bCs/>
          <w:sz w:val="24"/>
        </w:rPr>
        <w:t>gain</w:t>
      </w:r>
      <w:r w:rsidRPr="008F2867">
        <w:rPr>
          <w:rFonts w:ascii="Times New Roman" w:hAnsi="Times New Roman" w:cs="Times New Roman"/>
          <w:b/>
          <w:sz w:val="24"/>
        </w:rPr>
        <w:t xml:space="preserve"> </w:t>
      </w:r>
    </w:p>
    <w:p w14:paraId="1B7FA429" w14:textId="77777777" w:rsidR="005F5BE7" w:rsidRDefault="005F5BE7"/>
    <w:tbl>
      <w:tblPr>
        <w:tblStyle w:val="Grilledutableau"/>
        <w:tblpPr w:leftFromText="141" w:rightFromText="141" w:vertAnchor="text" w:horzAnchor="margin" w:tblpY="25"/>
        <w:tblW w:w="9180" w:type="dxa"/>
        <w:tblLook w:val="04A0" w:firstRow="1" w:lastRow="0" w:firstColumn="1" w:lastColumn="0" w:noHBand="0" w:noVBand="1"/>
      </w:tblPr>
      <w:tblGrid>
        <w:gridCol w:w="2713"/>
        <w:gridCol w:w="3515"/>
        <w:gridCol w:w="2952"/>
      </w:tblGrid>
      <w:tr w:rsidR="0031534A" w14:paraId="52044C4C" w14:textId="77777777" w:rsidTr="00B10C10">
        <w:trPr>
          <w:trHeight w:val="437"/>
        </w:trPr>
        <w:tc>
          <w:tcPr>
            <w:tcW w:w="2713" w:type="dxa"/>
          </w:tcPr>
          <w:p w14:paraId="504E758A" w14:textId="77777777" w:rsidR="0031534A" w:rsidRPr="008E19AA" w:rsidRDefault="0031534A" w:rsidP="00882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19AA">
              <w:rPr>
                <w:rFonts w:ascii="Times New Roman" w:hAnsi="Times New Roman" w:cs="Times New Roman"/>
                <w:b/>
              </w:rPr>
              <w:t>High risk</w:t>
            </w:r>
          </w:p>
        </w:tc>
        <w:tc>
          <w:tcPr>
            <w:tcW w:w="3515" w:type="dxa"/>
          </w:tcPr>
          <w:p w14:paraId="6D000D64" w14:textId="77777777" w:rsidR="0031534A" w:rsidRPr="008E19AA" w:rsidRDefault="0031534A" w:rsidP="00882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19AA">
              <w:rPr>
                <w:rFonts w:ascii="Times New Roman" w:hAnsi="Times New Roman" w:cs="Times New Roman"/>
                <w:b/>
              </w:rPr>
              <w:t>Medium risk</w:t>
            </w:r>
          </w:p>
        </w:tc>
        <w:tc>
          <w:tcPr>
            <w:tcW w:w="2952" w:type="dxa"/>
          </w:tcPr>
          <w:p w14:paraId="360EA280" w14:textId="77777777" w:rsidR="0031534A" w:rsidRPr="008E19AA" w:rsidRDefault="0031534A" w:rsidP="00882D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19AA">
              <w:rPr>
                <w:rFonts w:ascii="Times New Roman" w:hAnsi="Times New Roman" w:cs="Times New Roman"/>
                <w:b/>
              </w:rPr>
              <w:t>Low risk</w:t>
            </w:r>
          </w:p>
        </w:tc>
      </w:tr>
      <w:tr w:rsidR="0031534A" w14:paraId="60B1373F" w14:textId="77777777" w:rsidTr="00B10C10">
        <w:trPr>
          <w:trHeight w:val="414"/>
        </w:trPr>
        <w:tc>
          <w:tcPr>
            <w:tcW w:w="2713" w:type="dxa"/>
          </w:tcPr>
          <w:p w14:paraId="09EFDDA6" w14:textId="77777777" w:rsidR="0031534A" w:rsidRPr="008E19AA" w:rsidRDefault="0031534A" w:rsidP="00882DBA">
            <w:pPr>
              <w:rPr>
                <w:rFonts w:ascii="Times New Roman" w:hAnsi="Times New Roman" w:cs="Times New Roman"/>
                <w:b/>
                <w:bCs/>
              </w:rPr>
            </w:pPr>
            <w:r w:rsidRPr="008E19AA">
              <w:rPr>
                <w:rFonts w:ascii="Times New Roman" w:hAnsi="Times New Roman" w:cs="Times New Roman"/>
                <w:bCs/>
              </w:rPr>
              <w:t>Clozapine</w:t>
            </w:r>
          </w:p>
        </w:tc>
        <w:tc>
          <w:tcPr>
            <w:tcW w:w="3515" w:type="dxa"/>
          </w:tcPr>
          <w:p w14:paraId="5216DB35" w14:textId="06253B0A" w:rsidR="0031534A" w:rsidRPr="008E19AA" w:rsidRDefault="0031534A" w:rsidP="00882D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Asenapine</w:t>
            </w:r>
          </w:p>
        </w:tc>
        <w:tc>
          <w:tcPr>
            <w:tcW w:w="2952" w:type="dxa"/>
          </w:tcPr>
          <w:p w14:paraId="51E4590B" w14:textId="77777777" w:rsidR="0031534A" w:rsidRPr="008E19AA" w:rsidRDefault="0031534A" w:rsidP="00882DB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Amisulpride</w:t>
            </w:r>
          </w:p>
        </w:tc>
      </w:tr>
      <w:tr w:rsidR="0031534A" w14:paraId="529D8473" w14:textId="77777777" w:rsidTr="00B10C10">
        <w:trPr>
          <w:trHeight w:val="437"/>
        </w:trPr>
        <w:tc>
          <w:tcPr>
            <w:tcW w:w="2713" w:type="dxa"/>
          </w:tcPr>
          <w:p w14:paraId="09A15B3C" w14:textId="77777777" w:rsidR="0031534A" w:rsidRPr="008E19AA" w:rsidRDefault="0031534A" w:rsidP="00882DBA">
            <w:pPr>
              <w:rPr>
                <w:rFonts w:ascii="Times New Roman" w:hAnsi="Times New Roman" w:cs="Times New Roman"/>
                <w:b/>
                <w:bCs/>
              </w:rPr>
            </w:pPr>
            <w:r w:rsidRPr="008E19AA">
              <w:rPr>
                <w:rFonts w:ascii="Times New Roman" w:hAnsi="Times New Roman" w:cs="Times New Roman"/>
                <w:bCs/>
              </w:rPr>
              <w:t>Olanzapine</w:t>
            </w:r>
          </w:p>
        </w:tc>
        <w:tc>
          <w:tcPr>
            <w:tcW w:w="3515" w:type="dxa"/>
          </w:tcPr>
          <w:p w14:paraId="0E35BD21" w14:textId="1CD0738B" w:rsidR="0031534A" w:rsidRPr="008E19AA" w:rsidRDefault="0031534A" w:rsidP="00882D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Carbamazepine</w:t>
            </w:r>
          </w:p>
        </w:tc>
        <w:tc>
          <w:tcPr>
            <w:tcW w:w="2952" w:type="dxa"/>
          </w:tcPr>
          <w:p w14:paraId="3EA55489" w14:textId="77777777" w:rsidR="0031534A" w:rsidRPr="008E19AA" w:rsidRDefault="0031534A" w:rsidP="00882DB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Aripiprazole</w:t>
            </w:r>
          </w:p>
        </w:tc>
      </w:tr>
      <w:tr w:rsidR="0031534A" w14:paraId="0B2C0CF1" w14:textId="77777777" w:rsidTr="00B10C10">
        <w:trPr>
          <w:trHeight w:val="414"/>
        </w:trPr>
        <w:tc>
          <w:tcPr>
            <w:tcW w:w="2713" w:type="dxa"/>
          </w:tcPr>
          <w:p w14:paraId="7FEF1C58" w14:textId="77777777" w:rsidR="0031534A" w:rsidRPr="008E19AA" w:rsidRDefault="0031534A" w:rsidP="00882DBA">
            <w:pPr>
              <w:rPr>
                <w:rFonts w:ascii="Times New Roman" w:hAnsi="Times New Roman" w:cs="Times New Roman"/>
                <w:b/>
                <w:bCs/>
              </w:rPr>
            </w:pPr>
            <w:r w:rsidRPr="008E19AA">
              <w:rPr>
                <w:rFonts w:ascii="Times New Roman" w:hAnsi="Times New Roman" w:cs="Times New Roman"/>
                <w:bCs/>
              </w:rPr>
              <w:t>Valproate</w:t>
            </w:r>
          </w:p>
        </w:tc>
        <w:tc>
          <w:tcPr>
            <w:tcW w:w="3515" w:type="dxa"/>
          </w:tcPr>
          <w:p w14:paraId="131F63BE" w14:textId="5FEE04DA" w:rsidR="0031534A" w:rsidRPr="008E19AA" w:rsidRDefault="0031534A" w:rsidP="00882D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Amitriptyline</w:t>
            </w:r>
          </w:p>
        </w:tc>
        <w:tc>
          <w:tcPr>
            <w:tcW w:w="2952" w:type="dxa"/>
          </w:tcPr>
          <w:p w14:paraId="36422898" w14:textId="4967F34C" w:rsidR="0031534A" w:rsidRPr="008E19AA" w:rsidRDefault="0031534A" w:rsidP="00882DB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Brexpiprazole</w:t>
            </w:r>
          </w:p>
        </w:tc>
      </w:tr>
      <w:tr w:rsidR="0031534A" w14:paraId="6681456B" w14:textId="77777777" w:rsidTr="00B10C10">
        <w:trPr>
          <w:trHeight w:val="437"/>
        </w:trPr>
        <w:tc>
          <w:tcPr>
            <w:tcW w:w="2713" w:type="dxa"/>
          </w:tcPr>
          <w:p w14:paraId="33F93AE4" w14:textId="77777777" w:rsidR="0031534A" w:rsidRPr="008E19AA" w:rsidRDefault="0031534A" w:rsidP="003153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5" w:type="dxa"/>
          </w:tcPr>
          <w:p w14:paraId="7B54FF49" w14:textId="26D6669C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Clomipramine</w:t>
            </w:r>
          </w:p>
        </w:tc>
        <w:tc>
          <w:tcPr>
            <w:tcW w:w="2952" w:type="dxa"/>
          </w:tcPr>
          <w:p w14:paraId="06D29825" w14:textId="36DB7A99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31534A">
              <w:rPr>
                <w:rFonts w:ascii="Times New Roman" w:hAnsi="Times New Roman" w:cs="Times New Roman"/>
              </w:rPr>
              <w:t>hlorprothixene</w:t>
            </w:r>
          </w:p>
        </w:tc>
      </w:tr>
      <w:tr w:rsidR="0031534A" w14:paraId="2512BD81" w14:textId="77777777" w:rsidTr="00B10C10">
        <w:trPr>
          <w:trHeight w:val="414"/>
        </w:trPr>
        <w:tc>
          <w:tcPr>
            <w:tcW w:w="2713" w:type="dxa"/>
          </w:tcPr>
          <w:p w14:paraId="0850F5F6" w14:textId="77777777" w:rsidR="0031534A" w:rsidRPr="008E19AA" w:rsidRDefault="0031534A" w:rsidP="003153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5" w:type="dxa"/>
          </w:tcPr>
          <w:p w14:paraId="24F89AE9" w14:textId="750A8C20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Levomepromazine</w:t>
            </w:r>
          </w:p>
        </w:tc>
        <w:tc>
          <w:tcPr>
            <w:tcW w:w="2952" w:type="dxa"/>
          </w:tcPr>
          <w:p w14:paraId="705BAD7D" w14:textId="1CFB10CF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Flupentixol</w:t>
            </w:r>
          </w:p>
        </w:tc>
      </w:tr>
      <w:tr w:rsidR="0031534A" w14:paraId="5A39E09E" w14:textId="77777777" w:rsidTr="00B10C10">
        <w:trPr>
          <w:trHeight w:val="414"/>
        </w:trPr>
        <w:tc>
          <w:tcPr>
            <w:tcW w:w="2713" w:type="dxa"/>
          </w:tcPr>
          <w:p w14:paraId="5AFCD36E" w14:textId="77777777" w:rsidR="0031534A" w:rsidRPr="008E19AA" w:rsidRDefault="0031534A" w:rsidP="003153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5" w:type="dxa"/>
          </w:tcPr>
          <w:p w14:paraId="30480D6F" w14:textId="30AE9C24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Lithium</w:t>
            </w:r>
          </w:p>
        </w:tc>
        <w:tc>
          <w:tcPr>
            <w:tcW w:w="2952" w:type="dxa"/>
          </w:tcPr>
          <w:p w14:paraId="5738396F" w14:textId="5AFCB10D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Haloperidol</w:t>
            </w:r>
          </w:p>
        </w:tc>
      </w:tr>
      <w:tr w:rsidR="0031534A" w14:paraId="600E3E20" w14:textId="77777777" w:rsidTr="0031534A">
        <w:trPr>
          <w:trHeight w:val="414"/>
        </w:trPr>
        <w:tc>
          <w:tcPr>
            <w:tcW w:w="2713" w:type="dxa"/>
          </w:tcPr>
          <w:p w14:paraId="76234BB3" w14:textId="77777777" w:rsidR="0031534A" w:rsidRPr="008E19AA" w:rsidRDefault="0031534A" w:rsidP="003153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5" w:type="dxa"/>
          </w:tcPr>
          <w:p w14:paraId="431C0B56" w14:textId="35A8D5F0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Mirtazapine</w:t>
            </w:r>
          </w:p>
        </w:tc>
        <w:tc>
          <w:tcPr>
            <w:tcW w:w="2952" w:type="dxa"/>
          </w:tcPr>
          <w:p w14:paraId="25EBBF15" w14:textId="2B21178A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Lurasidone</w:t>
            </w:r>
          </w:p>
        </w:tc>
      </w:tr>
      <w:tr w:rsidR="0031534A" w14:paraId="31CFE7B6" w14:textId="77777777" w:rsidTr="0031534A">
        <w:trPr>
          <w:trHeight w:val="414"/>
        </w:trPr>
        <w:tc>
          <w:tcPr>
            <w:tcW w:w="2713" w:type="dxa"/>
          </w:tcPr>
          <w:p w14:paraId="675FB834" w14:textId="77777777" w:rsidR="0031534A" w:rsidRPr="008E19AA" w:rsidRDefault="0031534A" w:rsidP="003153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5" w:type="dxa"/>
          </w:tcPr>
          <w:p w14:paraId="5E2A94B5" w14:textId="29242F42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Quetiapine</w:t>
            </w:r>
          </w:p>
        </w:tc>
        <w:tc>
          <w:tcPr>
            <w:tcW w:w="2952" w:type="dxa"/>
          </w:tcPr>
          <w:p w14:paraId="2297BA39" w14:textId="41C6A94F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Sulpiride</w:t>
            </w:r>
          </w:p>
        </w:tc>
      </w:tr>
      <w:tr w:rsidR="0031534A" w14:paraId="06FAC36E" w14:textId="77777777" w:rsidTr="0031534A">
        <w:trPr>
          <w:trHeight w:val="414"/>
        </w:trPr>
        <w:tc>
          <w:tcPr>
            <w:tcW w:w="2713" w:type="dxa"/>
          </w:tcPr>
          <w:p w14:paraId="14F0A48C" w14:textId="77777777" w:rsidR="0031534A" w:rsidRPr="008E19AA" w:rsidRDefault="0031534A" w:rsidP="003153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5" w:type="dxa"/>
          </w:tcPr>
          <w:p w14:paraId="6EE54B53" w14:textId="6C35ACFF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Risperidone/Paliperidone</w:t>
            </w:r>
          </w:p>
        </w:tc>
        <w:tc>
          <w:tcPr>
            <w:tcW w:w="2952" w:type="dxa"/>
          </w:tcPr>
          <w:p w14:paraId="6D879F64" w14:textId="64FF110E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Tiapride</w:t>
            </w:r>
          </w:p>
        </w:tc>
      </w:tr>
      <w:tr w:rsidR="0031534A" w14:paraId="5714DF1E" w14:textId="77777777" w:rsidTr="0031534A">
        <w:trPr>
          <w:trHeight w:val="414"/>
        </w:trPr>
        <w:tc>
          <w:tcPr>
            <w:tcW w:w="2713" w:type="dxa"/>
          </w:tcPr>
          <w:p w14:paraId="07A0B1FA" w14:textId="77777777" w:rsidR="0031534A" w:rsidRPr="008E19AA" w:rsidRDefault="0031534A" w:rsidP="003153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5" w:type="dxa"/>
          </w:tcPr>
          <w:p w14:paraId="3AD88AC7" w14:textId="07D59E10" w:rsidR="0031534A" w:rsidRPr="008E19AA" w:rsidRDefault="000F0001" w:rsidP="003153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31534A" w:rsidRPr="0031534A">
              <w:rPr>
                <w:rFonts w:ascii="Times New Roman" w:hAnsi="Times New Roman" w:cs="Times New Roman"/>
              </w:rPr>
              <w:t>rimipramine</w:t>
            </w:r>
          </w:p>
        </w:tc>
        <w:tc>
          <w:tcPr>
            <w:tcW w:w="2952" w:type="dxa"/>
          </w:tcPr>
          <w:p w14:paraId="2050CEA9" w14:textId="77777777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</w:p>
        </w:tc>
      </w:tr>
      <w:tr w:rsidR="0031534A" w14:paraId="09214446" w14:textId="77777777" w:rsidTr="0031534A">
        <w:trPr>
          <w:trHeight w:val="414"/>
        </w:trPr>
        <w:tc>
          <w:tcPr>
            <w:tcW w:w="2713" w:type="dxa"/>
          </w:tcPr>
          <w:p w14:paraId="515A711C" w14:textId="77777777" w:rsidR="0031534A" w:rsidRPr="008E19AA" w:rsidRDefault="0031534A" w:rsidP="003153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5" w:type="dxa"/>
          </w:tcPr>
          <w:p w14:paraId="15B228C0" w14:textId="623AB16A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  <w:r w:rsidRPr="008E19AA">
              <w:rPr>
                <w:rFonts w:ascii="Times New Roman" w:hAnsi="Times New Roman" w:cs="Times New Roman"/>
              </w:rPr>
              <w:t>Zuclopenthixol</w:t>
            </w:r>
          </w:p>
        </w:tc>
        <w:tc>
          <w:tcPr>
            <w:tcW w:w="2952" w:type="dxa"/>
          </w:tcPr>
          <w:p w14:paraId="6ED1FE9A" w14:textId="77A76E5E" w:rsidR="0031534A" w:rsidRPr="008E19AA" w:rsidRDefault="0031534A" w:rsidP="0031534A">
            <w:pPr>
              <w:rPr>
                <w:rFonts w:ascii="Times New Roman" w:hAnsi="Times New Roman" w:cs="Times New Roman"/>
              </w:rPr>
            </w:pPr>
          </w:p>
        </w:tc>
      </w:tr>
    </w:tbl>
    <w:p w14:paraId="0AC98181" w14:textId="77777777" w:rsidR="005F5BE7" w:rsidRDefault="005F5BE7"/>
    <w:p w14:paraId="6F79E5B6" w14:textId="77777777" w:rsidR="005F5BE7" w:rsidRDefault="005F5BE7"/>
    <w:p w14:paraId="326E6BA2" w14:textId="77777777" w:rsidR="005F5BE7" w:rsidRDefault="005F5BE7"/>
    <w:p w14:paraId="5123EAB6" w14:textId="77777777" w:rsidR="005F5BE7" w:rsidRDefault="005F5BE7"/>
    <w:p w14:paraId="69F01F2E" w14:textId="77777777" w:rsidR="005F5BE7" w:rsidRDefault="005F5BE7"/>
    <w:p w14:paraId="3BE92A76" w14:textId="77777777" w:rsidR="005F5BE7" w:rsidRDefault="005F5BE7"/>
    <w:p w14:paraId="7B0EC947" w14:textId="77777777" w:rsidR="005F5BE7" w:rsidRDefault="005F5BE7"/>
    <w:p w14:paraId="014CB5E3" w14:textId="77777777" w:rsidR="005F5BE7" w:rsidRDefault="005F5BE7"/>
    <w:p w14:paraId="76EA7A23" w14:textId="77777777" w:rsidR="005F5BE7" w:rsidRDefault="005F5BE7"/>
    <w:p w14:paraId="1C5C8528" w14:textId="77777777" w:rsidR="005F5BE7" w:rsidRDefault="005F5BE7"/>
    <w:p w14:paraId="246D18E3" w14:textId="77777777" w:rsidR="005F5BE7" w:rsidRDefault="005F5BE7"/>
    <w:p w14:paraId="08608FA4" w14:textId="77777777" w:rsidR="005F5BE7" w:rsidRDefault="005F5BE7"/>
    <w:p w14:paraId="0C5955DA" w14:textId="54E5E3A2" w:rsidR="005F5BE7" w:rsidRDefault="005F5BE7"/>
    <w:p w14:paraId="5A3F3913" w14:textId="05BDA42E" w:rsidR="005F5BE7" w:rsidRPr="008F2867" w:rsidRDefault="005F5BE7" w:rsidP="005F5B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 w:rsidRPr="008F2867"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ascii="Times New Roman" w:hAnsi="Times New Roman" w:cs="Times New Roman"/>
          <w:b/>
          <w:sz w:val="24"/>
        </w:rPr>
        <w:t>2</w:t>
      </w:r>
      <w:r w:rsidRPr="008F2867">
        <w:rPr>
          <w:rFonts w:ascii="Times New Roman" w:hAnsi="Times New Roman" w:cs="Times New Roman"/>
          <w:b/>
          <w:sz w:val="24"/>
        </w:rPr>
        <w:t>:</w:t>
      </w:r>
      <w:r w:rsidRPr="008F2867">
        <w:rPr>
          <w:rFonts w:ascii="Times New Roman" w:hAnsi="Times New Roman" w:cs="Times New Roman"/>
          <w:sz w:val="24"/>
        </w:rPr>
        <w:t xml:space="preserve"> Sedative drugs used to determine </w:t>
      </w:r>
      <w:r w:rsidR="00C71CC8">
        <w:rPr>
          <w:rFonts w:ascii="Times New Roman" w:hAnsi="Times New Roman" w:cs="Times New Roman"/>
          <w:sz w:val="24"/>
        </w:rPr>
        <w:t>insomnia</w:t>
      </w:r>
      <w:r w:rsidRPr="008F2867">
        <w:rPr>
          <w:rFonts w:ascii="Times New Roman" w:hAnsi="Times New Roman" w:cs="Times New Roman"/>
          <w:sz w:val="24"/>
        </w:rPr>
        <w:t xml:space="preserve"> disorder</w:t>
      </w:r>
      <w:r w:rsidR="00DA7081">
        <w:rPr>
          <w:rFonts w:ascii="Times New Roman" w:hAnsi="Times New Roman" w:cs="Times New Roman"/>
          <w:sz w:val="24"/>
        </w:rPr>
        <w:t>s</w:t>
      </w:r>
      <w:r w:rsidRPr="008F2867"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Grilledutableau"/>
        <w:tblW w:w="9508" w:type="dxa"/>
        <w:tblLook w:val="04A0" w:firstRow="1" w:lastRow="0" w:firstColumn="1" w:lastColumn="0" w:noHBand="0" w:noVBand="1"/>
      </w:tblPr>
      <w:tblGrid>
        <w:gridCol w:w="3591"/>
        <w:gridCol w:w="1923"/>
        <w:gridCol w:w="3994"/>
      </w:tblGrid>
      <w:tr w:rsidR="007F6C08" w:rsidRPr="00401A85" w14:paraId="088AFD7D" w14:textId="77777777" w:rsidTr="00273641">
        <w:trPr>
          <w:trHeight w:val="550"/>
        </w:trPr>
        <w:tc>
          <w:tcPr>
            <w:tcW w:w="3591" w:type="dxa"/>
          </w:tcPr>
          <w:p w14:paraId="4E19178C" w14:textId="77777777" w:rsidR="007F6C08" w:rsidRPr="00273641" w:rsidRDefault="007F6C08" w:rsidP="0027364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3641">
              <w:rPr>
                <w:rFonts w:ascii="Times New Roman" w:hAnsi="Times New Roman" w:cs="Times New Roman"/>
                <w:b/>
                <w:sz w:val="24"/>
              </w:rPr>
              <w:t>Drugs</w:t>
            </w:r>
          </w:p>
        </w:tc>
        <w:tc>
          <w:tcPr>
            <w:tcW w:w="1923" w:type="dxa"/>
          </w:tcPr>
          <w:p w14:paraId="33A93BFD" w14:textId="77777777" w:rsidR="007F6C08" w:rsidRPr="00273641" w:rsidRDefault="007F6C08" w:rsidP="0027364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3641">
              <w:rPr>
                <w:rFonts w:ascii="Times New Roman" w:hAnsi="Times New Roman" w:cs="Times New Roman"/>
                <w:b/>
                <w:sz w:val="24"/>
              </w:rPr>
              <w:t>Dosages</w:t>
            </w:r>
          </w:p>
        </w:tc>
        <w:tc>
          <w:tcPr>
            <w:tcW w:w="3994" w:type="dxa"/>
          </w:tcPr>
          <w:p w14:paraId="7E6F227C" w14:textId="77777777" w:rsidR="007F6C08" w:rsidRPr="00273641" w:rsidRDefault="007F6C08" w:rsidP="0027364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3641">
              <w:rPr>
                <w:rFonts w:ascii="Times New Roman" w:hAnsi="Times New Roman" w:cs="Times New Roman"/>
                <w:b/>
                <w:sz w:val="24"/>
              </w:rPr>
              <w:t>Conditions</w:t>
            </w:r>
          </w:p>
        </w:tc>
      </w:tr>
      <w:tr w:rsidR="007F6C08" w:rsidRPr="00401A85" w14:paraId="16822560" w14:textId="77777777" w:rsidTr="00273641">
        <w:trPr>
          <w:trHeight w:val="550"/>
        </w:trPr>
        <w:tc>
          <w:tcPr>
            <w:tcW w:w="9508" w:type="dxa"/>
            <w:gridSpan w:val="3"/>
          </w:tcPr>
          <w:p w14:paraId="2019BD5C" w14:textId="79F2597B" w:rsidR="007F6C08" w:rsidRPr="00273641" w:rsidRDefault="007F6C08" w:rsidP="00F00621">
            <w:pPr>
              <w:jc w:val="both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273641">
              <w:rPr>
                <w:rFonts w:ascii="Times New Roman" w:hAnsi="Times New Roman" w:cs="Times New Roman"/>
                <w:b/>
                <w:sz w:val="24"/>
              </w:rPr>
              <w:t>Hypnotic, Z-drugs</w:t>
            </w:r>
            <w:r w:rsidR="00D15C0D">
              <w:rPr>
                <w:rFonts w:ascii="Times New Roman" w:hAnsi="Times New Roman" w:cs="Times New Roman"/>
                <w:b/>
                <w:sz w:val="24"/>
              </w:rPr>
              <w:t>¹</w:t>
            </w:r>
          </w:p>
        </w:tc>
      </w:tr>
      <w:tr w:rsidR="007F6C08" w:rsidRPr="00401A85" w14:paraId="75361E96" w14:textId="77777777" w:rsidTr="00273641">
        <w:trPr>
          <w:trHeight w:val="550"/>
        </w:trPr>
        <w:tc>
          <w:tcPr>
            <w:tcW w:w="3591" w:type="dxa"/>
          </w:tcPr>
          <w:p w14:paraId="19E09B22" w14:textId="77777777" w:rsidR="007F6C08" w:rsidRPr="00273641" w:rsidRDefault="007F6C08" w:rsidP="00273641">
            <w:pPr>
              <w:rPr>
                <w:rFonts w:ascii="Times New Roman" w:hAnsi="Times New Roman" w:cs="Times New Roman"/>
                <w:sz w:val="24"/>
              </w:rPr>
            </w:pPr>
            <w:r w:rsidRPr="00273641">
              <w:rPr>
                <w:rFonts w:ascii="Times New Roman" w:hAnsi="Times New Roman" w:cs="Times New Roman"/>
                <w:sz w:val="24"/>
              </w:rPr>
              <w:t>Zolpidem</w:t>
            </w:r>
          </w:p>
          <w:p w14:paraId="58AC3739" w14:textId="77777777" w:rsidR="007F6C08" w:rsidRPr="00273641" w:rsidRDefault="007F6C08" w:rsidP="002736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23" w:type="dxa"/>
          </w:tcPr>
          <w:p w14:paraId="61CF77AC" w14:textId="77777777" w:rsidR="007F6C08" w:rsidRPr="00273641" w:rsidRDefault="007F6C08" w:rsidP="00273641">
            <w:pPr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3994" w:type="dxa"/>
          </w:tcPr>
          <w:p w14:paraId="6F2EE5E3" w14:textId="77777777" w:rsidR="007F6C08" w:rsidRPr="00273641" w:rsidRDefault="007F6C08" w:rsidP="00F00621">
            <w:pPr>
              <w:jc w:val="both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7F6C08" w:rsidRPr="00401A85" w14:paraId="2C1D88BF" w14:textId="77777777" w:rsidTr="00273641">
        <w:trPr>
          <w:trHeight w:val="550"/>
        </w:trPr>
        <w:tc>
          <w:tcPr>
            <w:tcW w:w="3591" w:type="dxa"/>
          </w:tcPr>
          <w:p w14:paraId="38405AB3" w14:textId="77777777" w:rsidR="007F6C08" w:rsidRPr="00273641" w:rsidRDefault="007F6C08" w:rsidP="00273641">
            <w:pPr>
              <w:rPr>
                <w:rFonts w:ascii="Times New Roman" w:hAnsi="Times New Roman" w:cs="Times New Roman"/>
                <w:sz w:val="24"/>
              </w:rPr>
            </w:pPr>
            <w:r w:rsidRPr="00273641">
              <w:rPr>
                <w:rFonts w:ascii="Times New Roman" w:hAnsi="Times New Roman" w:cs="Times New Roman"/>
                <w:sz w:val="24"/>
              </w:rPr>
              <w:t>Zopiclone</w:t>
            </w:r>
          </w:p>
        </w:tc>
        <w:tc>
          <w:tcPr>
            <w:tcW w:w="1923" w:type="dxa"/>
          </w:tcPr>
          <w:p w14:paraId="17E468C2" w14:textId="77777777" w:rsidR="007F6C08" w:rsidRPr="00273641" w:rsidRDefault="007F6C08" w:rsidP="00273641">
            <w:pPr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3994" w:type="dxa"/>
          </w:tcPr>
          <w:p w14:paraId="3093AB40" w14:textId="77777777" w:rsidR="007F6C08" w:rsidRPr="00273641" w:rsidRDefault="007F6C08" w:rsidP="00F00621">
            <w:pPr>
              <w:jc w:val="both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7F6C08" w:rsidRPr="00401A85" w14:paraId="4E9564AE" w14:textId="77777777" w:rsidTr="00273641">
        <w:trPr>
          <w:trHeight w:val="550"/>
        </w:trPr>
        <w:tc>
          <w:tcPr>
            <w:tcW w:w="9508" w:type="dxa"/>
            <w:gridSpan w:val="3"/>
          </w:tcPr>
          <w:p w14:paraId="6C0D201A" w14:textId="5A57DF6B" w:rsidR="007F6C08" w:rsidRPr="00273641" w:rsidRDefault="007F6C08" w:rsidP="00F00621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07AFB">
              <w:rPr>
                <w:rFonts w:ascii="Times New Roman" w:hAnsi="Times New Roman" w:cs="Times New Roman"/>
                <w:b/>
                <w:sz w:val="24"/>
              </w:rPr>
              <w:t>Herbal sedatives</w:t>
            </w:r>
            <w:r w:rsidR="00D15C0D">
              <w:rPr>
                <w:rFonts w:ascii="Times New Roman" w:hAnsi="Times New Roman" w:cs="Times New Roman"/>
                <w:b/>
                <w:sz w:val="24"/>
              </w:rPr>
              <w:t>¹</w:t>
            </w:r>
          </w:p>
        </w:tc>
      </w:tr>
      <w:tr w:rsidR="007F6C08" w:rsidRPr="00401A85" w14:paraId="7FA07037" w14:textId="77777777" w:rsidTr="00273641">
        <w:trPr>
          <w:trHeight w:val="550"/>
        </w:trPr>
        <w:tc>
          <w:tcPr>
            <w:tcW w:w="3591" w:type="dxa"/>
          </w:tcPr>
          <w:p w14:paraId="54443BF4" w14:textId="77777777" w:rsidR="007F6C08" w:rsidRPr="00A07AFB" w:rsidRDefault="007F6C08" w:rsidP="00273641">
            <w:pPr>
              <w:jc w:val="both"/>
              <w:rPr>
                <w:rFonts w:ascii="Times New Roman" w:hAnsi="Times New Roman" w:cs="Times New Roman"/>
                <w:sz w:val="24"/>
                <w:highlight w:val="green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Hops</w:t>
            </w:r>
            <w:r w:rsidRPr="00A07AFB" w:rsidDel="00461105">
              <w:rPr>
                <w:rFonts w:ascii="Times New Roman" w:hAnsi="Times New Roman" w:cs="Times New Roman"/>
                <w:sz w:val="24"/>
                <w:highlight w:val="green"/>
              </w:rPr>
              <w:t xml:space="preserve"> </w:t>
            </w:r>
          </w:p>
          <w:p w14:paraId="58BCEA30" w14:textId="77777777" w:rsidR="007F6C08" w:rsidRPr="00A07AFB" w:rsidRDefault="007F6C08" w:rsidP="00273641">
            <w:pPr>
              <w:rPr>
                <w:rFonts w:ascii="Times New Roman" w:hAnsi="Times New Roman" w:cs="Times New Roman"/>
                <w:sz w:val="24"/>
                <w:highlight w:val="green"/>
              </w:rPr>
            </w:pPr>
          </w:p>
        </w:tc>
        <w:tc>
          <w:tcPr>
            <w:tcW w:w="1923" w:type="dxa"/>
          </w:tcPr>
          <w:p w14:paraId="62711884" w14:textId="77777777" w:rsidR="007F6C08" w:rsidRPr="00A07AFB" w:rsidRDefault="007F6C08" w:rsidP="002736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4" w:type="dxa"/>
          </w:tcPr>
          <w:p w14:paraId="27C65B11" w14:textId="77777777" w:rsidR="007F6C08" w:rsidRPr="00A07AFB" w:rsidRDefault="007F6C08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C08" w:rsidRPr="00401A85" w14:paraId="183F6F22" w14:textId="77777777" w:rsidTr="00273641">
        <w:trPr>
          <w:trHeight w:val="550"/>
        </w:trPr>
        <w:tc>
          <w:tcPr>
            <w:tcW w:w="3591" w:type="dxa"/>
          </w:tcPr>
          <w:p w14:paraId="48FDF467" w14:textId="77777777" w:rsidR="007F6C08" w:rsidRPr="00273641" w:rsidRDefault="007F6C08" w:rsidP="00A07AFB">
            <w:pPr>
              <w:jc w:val="both"/>
              <w:rPr>
                <w:rFonts w:ascii="Times New Roman" w:hAnsi="Times New Roman" w:cs="Times New Roman"/>
                <w:sz w:val="24"/>
                <w:highlight w:val="green"/>
              </w:rPr>
            </w:pPr>
            <w:r w:rsidRPr="00273641">
              <w:rPr>
                <w:rFonts w:ascii="Times New Roman" w:hAnsi="Times New Roman" w:cs="Times New Roman"/>
                <w:sz w:val="24"/>
              </w:rPr>
              <w:t>Valerian</w:t>
            </w:r>
          </w:p>
        </w:tc>
        <w:tc>
          <w:tcPr>
            <w:tcW w:w="1923" w:type="dxa"/>
          </w:tcPr>
          <w:p w14:paraId="5195E829" w14:textId="77777777" w:rsidR="007F6C08" w:rsidRPr="00273641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4" w:type="dxa"/>
          </w:tcPr>
          <w:p w14:paraId="7EF85770" w14:textId="77777777" w:rsidR="007F6C08" w:rsidRPr="00273641" w:rsidRDefault="007F6C08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C08" w:rsidRPr="00401A85" w14:paraId="36921D39" w14:textId="77777777" w:rsidTr="00273641">
        <w:trPr>
          <w:trHeight w:val="550"/>
        </w:trPr>
        <w:tc>
          <w:tcPr>
            <w:tcW w:w="9508" w:type="dxa"/>
            <w:gridSpan w:val="3"/>
          </w:tcPr>
          <w:p w14:paraId="572B636C" w14:textId="77777777" w:rsidR="007F6C08" w:rsidRPr="00273641" w:rsidRDefault="007F6C08" w:rsidP="00F00621">
            <w:pPr>
              <w:jc w:val="both"/>
              <w:rPr>
                <w:rFonts w:ascii="Times New Roman" w:hAnsi="Times New Roman" w:cs="Times New Roman"/>
                <w:sz w:val="24"/>
                <w:u w:val="single"/>
              </w:rPr>
            </w:pPr>
            <w:r w:rsidRPr="00273641">
              <w:rPr>
                <w:rFonts w:ascii="Times New Roman" w:hAnsi="Times New Roman" w:cs="Times New Roman"/>
                <w:b/>
                <w:sz w:val="24"/>
              </w:rPr>
              <w:t>Antidepressants</w:t>
            </w:r>
          </w:p>
        </w:tc>
      </w:tr>
      <w:tr w:rsidR="007F6C08" w:rsidRPr="00401A85" w14:paraId="51D545D3" w14:textId="77777777" w:rsidTr="00273641">
        <w:trPr>
          <w:trHeight w:val="550"/>
        </w:trPr>
        <w:tc>
          <w:tcPr>
            <w:tcW w:w="3591" w:type="dxa"/>
          </w:tcPr>
          <w:p w14:paraId="1E77D845" w14:textId="77777777" w:rsidR="007F6C08" w:rsidRPr="00273641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273641">
              <w:rPr>
                <w:rFonts w:ascii="Times New Roman" w:hAnsi="Times New Roman" w:cs="Times New Roman"/>
                <w:sz w:val="24"/>
              </w:rPr>
              <w:t>Agomelatine</w:t>
            </w:r>
          </w:p>
        </w:tc>
        <w:tc>
          <w:tcPr>
            <w:tcW w:w="1923" w:type="dxa"/>
          </w:tcPr>
          <w:p w14:paraId="76B08A42" w14:textId="77777777" w:rsidR="007F6C08" w:rsidRPr="00273641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273641">
              <w:rPr>
                <w:rFonts w:ascii="Times New Roman" w:hAnsi="Times New Roman" w:cs="Times New Roman"/>
                <w:sz w:val="24"/>
              </w:rPr>
              <w:t>25-50mg/day</w:t>
            </w:r>
          </w:p>
        </w:tc>
        <w:tc>
          <w:tcPr>
            <w:tcW w:w="3994" w:type="dxa"/>
          </w:tcPr>
          <w:p w14:paraId="6DB4F2D8" w14:textId="77777777" w:rsidR="007F6C08" w:rsidRPr="00273641" w:rsidRDefault="007F6C08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C08" w:rsidRPr="00401A85" w14:paraId="7D498206" w14:textId="77777777" w:rsidTr="00273641">
        <w:trPr>
          <w:trHeight w:val="550"/>
        </w:trPr>
        <w:tc>
          <w:tcPr>
            <w:tcW w:w="3591" w:type="dxa"/>
          </w:tcPr>
          <w:p w14:paraId="37399F78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Mianserin</w:t>
            </w:r>
          </w:p>
        </w:tc>
        <w:tc>
          <w:tcPr>
            <w:tcW w:w="1923" w:type="dxa"/>
          </w:tcPr>
          <w:p w14:paraId="38A79A02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30-90mg/day</w:t>
            </w:r>
          </w:p>
        </w:tc>
        <w:tc>
          <w:tcPr>
            <w:tcW w:w="3994" w:type="dxa"/>
          </w:tcPr>
          <w:p w14:paraId="7E8CDEBA" w14:textId="3765F3A8" w:rsidR="007F6C08" w:rsidRPr="00A07AFB" w:rsidRDefault="005507A3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letter.</w:t>
            </w:r>
          </w:p>
        </w:tc>
      </w:tr>
      <w:tr w:rsidR="007F6C08" w:rsidRPr="00401A85" w14:paraId="71324B8E" w14:textId="77777777" w:rsidTr="00273641">
        <w:trPr>
          <w:trHeight w:val="550"/>
        </w:trPr>
        <w:tc>
          <w:tcPr>
            <w:tcW w:w="3591" w:type="dxa"/>
          </w:tcPr>
          <w:p w14:paraId="080E1526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Mirtazapine</w:t>
            </w:r>
          </w:p>
        </w:tc>
        <w:tc>
          <w:tcPr>
            <w:tcW w:w="1923" w:type="dxa"/>
          </w:tcPr>
          <w:p w14:paraId="1F4DF4C0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15mg/day</w:t>
            </w:r>
          </w:p>
        </w:tc>
        <w:tc>
          <w:tcPr>
            <w:tcW w:w="3994" w:type="dxa"/>
          </w:tcPr>
          <w:p w14:paraId="5015D8FD" w14:textId="2652AE47" w:rsidR="007F6C08" w:rsidRPr="00A07AFB" w:rsidRDefault="005507A3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letter.</w:t>
            </w:r>
          </w:p>
        </w:tc>
      </w:tr>
      <w:tr w:rsidR="007F6C08" w:rsidRPr="00401A85" w14:paraId="18D3BB38" w14:textId="77777777" w:rsidTr="00273641">
        <w:trPr>
          <w:trHeight w:val="550"/>
        </w:trPr>
        <w:tc>
          <w:tcPr>
            <w:tcW w:w="3591" w:type="dxa"/>
          </w:tcPr>
          <w:p w14:paraId="31898B23" w14:textId="5400E0FF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Trazodone</w:t>
            </w:r>
            <w:r w:rsidR="00D15C0D">
              <w:rPr>
                <w:rFonts w:ascii="Times New Roman" w:hAnsi="Times New Roman" w:cs="Times New Roman"/>
                <w:sz w:val="24"/>
              </w:rPr>
              <w:t>²</w:t>
            </w:r>
            <w:r w:rsidR="00D15C0D" w:rsidRPr="00A07AFB">
              <w:rPr>
                <w:rFonts w:ascii="Times New Roman" w:hAnsi="Times New Roman" w:cs="Times New Roman"/>
                <w:sz w:val="24"/>
                <w:vertAlign w:val="superscript"/>
              </w:rPr>
              <w:t>,</w:t>
            </w:r>
            <w:r w:rsidR="00D15C0D">
              <w:rPr>
                <w:rFonts w:ascii="Times New Roman" w:hAnsi="Times New Roman" w:cs="Times New Roman"/>
                <w:sz w:val="24"/>
              </w:rPr>
              <w:t>³</w:t>
            </w:r>
          </w:p>
        </w:tc>
        <w:tc>
          <w:tcPr>
            <w:tcW w:w="1923" w:type="dxa"/>
          </w:tcPr>
          <w:p w14:paraId="04AB7DA2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25-100mg/day</w:t>
            </w:r>
          </w:p>
        </w:tc>
        <w:tc>
          <w:tcPr>
            <w:tcW w:w="3994" w:type="dxa"/>
          </w:tcPr>
          <w:p w14:paraId="39CD84FA" w14:textId="77777777" w:rsidR="005507A3" w:rsidRPr="00C16BB9" w:rsidRDefault="005507A3" w:rsidP="005507A3">
            <w:pPr>
              <w:jc w:val="both"/>
              <w:rPr>
                <w:rFonts w:ascii="Times New Roman" w:hAnsi="Times New Roman" w:cs="Times New Roman"/>
              </w:rPr>
            </w:pPr>
            <w:r w:rsidRPr="00C16BB9">
              <w:rPr>
                <w:rFonts w:ascii="Times New Roman" w:hAnsi="Times New Roman" w:cs="Times New Roman"/>
              </w:rPr>
              <w:t>Indication confirmed in medical files or discharge letter.</w:t>
            </w:r>
          </w:p>
          <w:p w14:paraId="7D394331" w14:textId="1E86FF7C" w:rsidR="007F6C08" w:rsidRPr="00A07AFB" w:rsidRDefault="005507A3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16BB9">
              <w:rPr>
                <w:rFonts w:ascii="Times New Roman" w:hAnsi="Times New Roman" w:cs="Times New Roman"/>
              </w:rPr>
              <w:t xml:space="preserve">If over 65 years old, indication confirmed in </w:t>
            </w:r>
            <w:r w:rsidR="00070116" w:rsidRPr="00C16BB9">
              <w:rPr>
                <w:rFonts w:ascii="Times New Roman" w:hAnsi="Times New Roman" w:cs="Times New Roman"/>
              </w:rPr>
              <w:t>medical files</w:t>
            </w:r>
          </w:p>
        </w:tc>
      </w:tr>
      <w:tr w:rsidR="007F6C08" w:rsidRPr="00401A85" w14:paraId="6718B0D9" w14:textId="77777777" w:rsidTr="00273641">
        <w:trPr>
          <w:trHeight w:val="550"/>
        </w:trPr>
        <w:tc>
          <w:tcPr>
            <w:tcW w:w="9508" w:type="dxa"/>
            <w:gridSpan w:val="3"/>
          </w:tcPr>
          <w:p w14:paraId="38D1E3B0" w14:textId="77777777" w:rsidR="007F6C08" w:rsidRPr="00A07AFB" w:rsidRDefault="007F6C08" w:rsidP="00F006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07AFB">
              <w:rPr>
                <w:rFonts w:ascii="Times New Roman" w:hAnsi="Times New Roman" w:cs="Times New Roman"/>
                <w:b/>
                <w:sz w:val="24"/>
              </w:rPr>
              <w:t>Benzodiazepines</w:t>
            </w:r>
          </w:p>
        </w:tc>
      </w:tr>
      <w:tr w:rsidR="007F6C08" w:rsidRPr="00401A85" w14:paraId="659D8988" w14:textId="77777777" w:rsidTr="00273641">
        <w:trPr>
          <w:trHeight w:val="550"/>
        </w:trPr>
        <w:tc>
          <w:tcPr>
            <w:tcW w:w="3591" w:type="dxa"/>
          </w:tcPr>
          <w:p w14:paraId="394573D6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Alprazolam</w:t>
            </w:r>
          </w:p>
        </w:tc>
        <w:tc>
          <w:tcPr>
            <w:tcW w:w="1923" w:type="dxa"/>
          </w:tcPr>
          <w:p w14:paraId="3879AE03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4" w:type="dxa"/>
          </w:tcPr>
          <w:p w14:paraId="2F1577B1" w14:textId="0B61EF14" w:rsidR="007F6C08" w:rsidRPr="00A07AFB" w:rsidRDefault="005507A3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F6C08" w:rsidRPr="00401A85" w14:paraId="4045BF60" w14:textId="77777777" w:rsidTr="00273641">
        <w:trPr>
          <w:trHeight w:val="550"/>
        </w:trPr>
        <w:tc>
          <w:tcPr>
            <w:tcW w:w="3591" w:type="dxa"/>
          </w:tcPr>
          <w:p w14:paraId="67B20424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Bromazepam</w:t>
            </w:r>
          </w:p>
        </w:tc>
        <w:tc>
          <w:tcPr>
            <w:tcW w:w="1923" w:type="dxa"/>
          </w:tcPr>
          <w:p w14:paraId="3355BBD6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4" w:type="dxa"/>
          </w:tcPr>
          <w:p w14:paraId="7B13C3A6" w14:textId="3F7FACCF" w:rsidR="007F6C08" w:rsidRPr="00A07AFB" w:rsidRDefault="005507A3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F6C08" w:rsidRPr="00401A85" w14:paraId="3BA8D545" w14:textId="77777777" w:rsidTr="00273641">
        <w:trPr>
          <w:trHeight w:val="550"/>
        </w:trPr>
        <w:tc>
          <w:tcPr>
            <w:tcW w:w="3591" w:type="dxa"/>
          </w:tcPr>
          <w:p w14:paraId="7EFAA166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Clorazepate</w:t>
            </w:r>
          </w:p>
        </w:tc>
        <w:tc>
          <w:tcPr>
            <w:tcW w:w="1923" w:type="dxa"/>
          </w:tcPr>
          <w:p w14:paraId="700ECE0C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4" w:type="dxa"/>
          </w:tcPr>
          <w:p w14:paraId="03039647" w14:textId="1089E413" w:rsidR="007F6C08" w:rsidRPr="00A07AFB" w:rsidRDefault="005507A3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F6C08" w:rsidRPr="00401A85" w14:paraId="03B24049" w14:textId="77777777" w:rsidTr="00273641">
        <w:trPr>
          <w:trHeight w:val="550"/>
        </w:trPr>
        <w:tc>
          <w:tcPr>
            <w:tcW w:w="3591" w:type="dxa"/>
          </w:tcPr>
          <w:p w14:paraId="570A89BD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Diazepam</w:t>
            </w:r>
          </w:p>
        </w:tc>
        <w:tc>
          <w:tcPr>
            <w:tcW w:w="1923" w:type="dxa"/>
          </w:tcPr>
          <w:p w14:paraId="4A53080D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4" w:type="dxa"/>
          </w:tcPr>
          <w:p w14:paraId="448A2B77" w14:textId="1C771A3C" w:rsidR="007F6C08" w:rsidRPr="00A07AFB" w:rsidRDefault="005507A3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F6C08" w:rsidRPr="00401A85" w14:paraId="19F47D80" w14:textId="77777777" w:rsidTr="00273641">
        <w:trPr>
          <w:trHeight w:val="550"/>
        </w:trPr>
        <w:tc>
          <w:tcPr>
            <w:tcW w:w="3591" w:type="dxa"/>
          </w:tcPr>
          <w:p w14:paraId="6858F201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Flunitrazepam</w:t>
            </w:r>
          </w:p>
        </w:tc>
        <w:tc>
          <w:tcPr>
            <w:tcW w:w="1923" w:type="dxa"/>
          </w:tcPr>
          <w:p w14:paraId="37490720" w14:textId="77777777" w:rsidR="007F6C08" w:rsidRPr="00A07AFB" w:rsidRDefault="007F6C08" w:rsidP="00A07AF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4" w:type="dxa"/>
          </w:tcPr>
          <w:p w14:paraId="07A32CA5" w14:textId="5AE80416" w:rsidR="007F6C08" w:rsidRPr="00A07AFB" w:rsidRDefault="005507A3" w:rsidP="00F006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507A3" w:rsidRPr="00401A85" w14:paraId="0289E2F3" w14:textId="77777777" w:rsidTr="00273641">
        <w:trPr>
          <w:trHeight w:val="550"/>
        </w:trPr>
        <w:tc>
          <w:tcPr>
            <w:tcW w:w="3591" w:type="dxa"/>
          </w:tcPr>
          <w:p w14:paraId="537F5CE2" w14:textId="77777777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Flurazepam</w:t>
            </w:r>
          </w:p>
        </w:tc>
        <w:tc>
          <w:tcPr>
            <w:tcW w:w="1923" w:type="dxa"/>
          </w:tcPr>
          <w:p w14:paraId="581B2B95" w14:textId="77777777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15-30mg/day</w:t>
            </w:r>
          </w:p>
        </w:tc>
        <w:tc>
          <w:tcPr>
            <w:tcW w:w="3994" w:type="dxa"/>
          </w:tcPr>
          <w:p w14:paraId="2563D909" w14:textId="00E3014D" w:rsidR="005507A3" w:rsidRPr="00A07AFB" w:rsidRDefault="005507A3" w:rsidP="005507A3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Indication confirmed in the medical files</w:t>
            </w:r>
          </w:p>
        </w:tc>
      </w:tr>
      <w:tr w:rsidR="005507A3" w:rsidRPr="00401A85" w14:paraId="2C7161C4" w14:textId="77777777" w:rsidTr="00273641">
        <w:trPr>
          <w:trHeight w:val="550"/>
        </w:trPr>
        <w:tc>
          <w:tcPr>
            <w:tcW w:w="3591" w:type="dxa"/>
          </w:tcPr>
          <w:p w14:paraId="7ED42BFC" w14:textId="77777777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Lorazepam</w:t>
            </w:r>
          </w:p>
        </w:tc>
        <w:tc>
          <w:tcPr>
            <w:tcW w:w="1923" w:type="dxa"/>
          </w:tcPr>
          <w:p w14:paraId="2CA86D18" w14:textId="77777777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4" w:type="dxa"/>
          </w:tcPr>
          <w:p w14:paraId="199962D6" w14:textId="2B178F13" w:rsidR="005507A3" w:rsidRPr="00A07AFB" w:rsidRDefault="005507A3" w:rsidP="005507A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507A3" w:rsidRPr="00401A85" w14:paraId="2A8F2DF7" w14:textId="77777777" w:rsidTr="00273641">
        <w:trPr>
          <w:trHeight w:val="580"/>
        </w:trPr>
        <w:tc>
          <w:tcPr>
            <w:tcW w:w="3591" w:type="dxa"/>
          </w:tcPr>
          <w:p w14:paraId="14C0749F" w14:textId="77777777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Midazolam</w:t>
            </w:r>
          </w:p>
        </w:tc>
        <w:tc>
          <w:tcPr>
            <w:tcW w:w="1923" w:type="dxa"/>
          </w:tcPr>
          <w:p w14:paraId="3646B820" w14:textId="77777777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15-30mg/day</w:t>
            </w:r>
          </w:p>
        </w:tc>
        <w:tc>
          <w:tcPr>
            <w:tcW w:w="3994" w:type="dxa"/>
          </w:tcPr>
          <w:p w14:paraId="52127E96" w14:textId="6837FD3F" w:rsidR="005507A3" w:rsidRPr="00A07AFB" w:rsidRDefault="005507A3" w:rsidP="005507A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507A3" w:rsidRPr="00401A85" w14:paraId="287D6BC5" w14:textId="77777777" w:rsidTr="00273641">
        <w:trPr>
          <w:trHeight w:val="550"/>
        </w:trPr>
        <w:tc>
          <w:tcPr>
            <w:tcW w:w="3591" w:type="dxa"/>
          </w:tcPr>
          <w:p w14:paraId="51E31EAB" w14:textId="77777777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Oxazepam</w:t>
            </w:r>
          </w:p>
        </w:tc>
        <w:tc>
          <w:tcPr>
            <w:tcW w:w="1923" w:type="dxa"/>
          </w:tcPr>
          <w:p w14:paraId="111C59F8" w14:textId="77777777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15-30mg/day</w:t>
            </w:r>
          </w:p>
        </w:tc>
        <w:tc>
          <w:tcPr>
            <w:tcW w:w="3994" w:type="dxa"/>
          </w:tcPr>
          <w:p w14:paraId="07B43C64" w14:textId="321848E9" w:rsidR="005507A3" w:rsidRPr="00A07AFB" w:rsidRDefault="005507A3" w:rsidP="005507A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507A3" w:rsidRPr="00401A85" w14:paraId="51E51ADB" w14:textId="3F6FE10F" w:rsidTr="00273641">
        <w:trPr>
          <w:trHeight w:val="550"/>
        </w:trPr>
        <w:tc>
          <w:tcPr>
            <w:tcW w:w="3591" w:type="dxa"/>
          </w:tcPr>
          <w:p w14:paraId="6E9C3B2E" w14:textId="2BC09DC9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Triazolam</w:t>
            </w:r>
          </w:p>
        </w:tc>
        <w:tc>
          <w:tcPr>
            <w:tcW w:w="1923" w:type="dxa"/>
          </w:tcPr>
          <w:p w14:paraId="7A975303" w14:textId="0A25F8F6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4" w:type="dxa"/>
          </w:tcPr>
          <w:p w14:paraId="1A588B4F" w14:textId="68B1DFE5" w:rsidR="005507A3" w:rsidRPr="00A07AFB" w:rsidRDefault="005507A3" w:rsidP="005507A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507A3" w:rsidRPr="00401A85" w14:paraId="69D6DD94" w14:textId="397326B0" w:rsidTr="00273641">
        <w:trPr>
          <w:trHeight w:val="550"/>
        </w:trPr>
        <w:tc>
          <w:tcPr>
            <w:tcW w:w="9508" w:type="dxa"/>
            <w:gridSpan w:val="3"/>
          </w:tcPr>
          <w:p w14:paraId="0DC2161C" w14:textId="7C9D4BD5" w:rsidR="005507A3" w:rsidRPr="00A07AFB" w:rsidRDefault="005507A3" w:rsidP="005507A3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07AFB">
              <w:rPr>
                <w:rFonts w:ascii="Times New Roman" w:hAnsi="Times New Roman" w:cs="Times New Roman"/>
                <w:b/>
                <w:sz w:val="24"/>
              </w:rPr>
              <w:lastRenderedPageBreak/>
              <w:t>Antipsychotics</w:t>
            </w:r>
          </w:p>
        </w:tc>
      </w:tr>
      <w:tr w:rsidR="005507A3" w:rsidRPr="00401A85" w14:paraId="3D37CE55" w14:textId="257A32F2" w:rsidTr="00273641">
        <w:trPr>
          <w:trHeight w:val="550"/>
        </w:trPr>
        <w:tc>
          <w:tcPr>
            <w:tcW w:w="3591" w:type="dxa"/>
          </w:tcPr>
          <w:p w14:paraId="72FF5373" w14:textId="3F915A6B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Clotiapine</w:t>
            </w:r>
          </w:p>
        </w:tc>
        <w:tc>
          <w:tcPr>
            <w:tcW w:w="1923" w:type="dxa"/>
          </w:tcPr>
          <w:p w14:paraId="48315711" w14:textId="1D3C965C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20-40mg/day</w:t>
            </w:r>
          </w:p>
        </w:tc>
        <w:tc>
          <w:tcPr>
            <w:tcW w:w="3994" w:type="dxa"/>
          </w:tcPr>
          <w:p w14:paraId="27E5FD6C" w14:textId="43AEEDF1" w:rsidR="005507A3" w:rsidRPr="00A07AFB" w:rsidRDefault="005507A3" w:rsidP="005507A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507A3" w:rsidRPr="00401A85" w14:paraId="57954A33" w14:textId="0BA44AB8" w:rsidTr="00273641">
        <w:trPr>
          <w:trHeight w:val="550"/>
        </w:trPr>
        <w:tc>
          <w:tcPr>
            <w:tcW w:w="3591" w:type="dxa"/>
          </w:tcPr>
          <w:p w14:paraId="20F37244" w14:textId="33761EF9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Levomepromazine</w:t>
            </w:r>
          </w:p>
        </w:tc>
        <w:tc>
          <w:tcPr>
            <w:tcW w:w="1923" w:type="dxa"/>
          </w:tcPr>
          <w:p w14:paraId="367356F2" w14:textId="6C6E2568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25-50mg/day</w:t>
            </w:r>
          </w:p>
        </w:tc>
        <w:tc>
          <w:tcPr>
            <w:tcW w:w="3994" w:type="dxa"/>
          </w:tcPr>
          <w:p w14:paraId="01DB5D41" w14:textId="26EAA094" w:rsidR="005507A3" w:rsidRPr="00A07AFB" w:rsidRDefault="005507A3" w:rsidP="005507A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507A3" w:rsidRPr="00401A85" w14:paraId="1E33FF6F" w14:textId="27A77ABB" w:rsidTr="00273641">
        <w:trPr>
          <w:trHeight w:val="550"/>
        </w:trPr>
        <w:tc>
          <w:tcPr>
            <w:tcW w:w="3591" w:type="dxa"/>
          </w:tcPr>
          <w:p w14:paraId="154C5A3A" w14:textId="2D08B7D6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Quetiapine</w:t>
            </w:r>
            <w:r w:rsidRPr="00E3464F">
              <w:rPr>
                <w:rFonts w:ascii="Times New Roman" w:hAnsi="Times New Roman" w:cs="Times New Roman"/>
                <w:sz w:val="24"/>
                <w:vertAlign w:val="superscript"/>
              </w:rPr>
              <w:t>²</w:t>
            </w:r>
            <w:r w:rsidR="00C17F81" w:rsidRPr="00E3464F">
              <w:rPr>
                <w:rFonts w:ascii="Times New Roman" w:hAnsi="Times New Roman" w:cs="Times New Roman"/>
                <w:sz w:val="24"/>
                <w:vertAlign w:val="superscript"/>
              </w:rPr>
              <w:t>,</w:t>
            </w:r>
            <w:r w:rsidR="00C17F81">
              <w:rPr>
                <w:rFonts w:ascii="Times New Roman" w:hAnsi="Times New Roman" w:cs="Times New Roman"/>
                <w:sz w:val="24"/>
                <w:vertAlign w:val="superscript"/>
              </w:rPr>
              <w:t>⁴</w:t>
            </w:r>
          </w:p>
        </w:tc>
        <w:tc>
          <w:tcPr>
            <w:tcW w:w="1923" w:type="dxa"/>
          </w:tcPr>
          <w:p w14:paraId="2D2E296E" w14:textId="4A538104" w:rsidR="005507A3" w:rsidRPr="00A07AFB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sz w:val="24"/>
              </w:rPr>
              <w:t>25-50mg/day</w:t>
            </w:r>
          </w:p>
        </w:tc>
        <w:tc>
          <w:tcPr>
            <w:tcW w:w="3994" w:type="dxa"/>
          </w:tcPr>
          <w:p w14:paraId="74C53AC3" w14:textId="3265E550" w:rsidR="00B80656" w:rsidRPr="00E56B4C" w:rsidRDefault="00B80656" w:rsidP="00E3464F">
            <w:pPr>
              <w:jc w:val="both"/>
              <w:rPr>
                <w:rFonts w:ascii="Times New Roman" w:hAnsi="Times New Roman" w:cs="Times New Roman"/>
              </w:rPr>
            </w:pPr>
            <w:r w:rsidRPr="00E56B4C">
              <w:rPr>
                <w:rFonts w:ascii="Times New Roman" w:hAnsi="Times New Roman" w:cs="Times New Roman"/>
              </w:rPr>
              <w:t>Indication confirmed in medical files or discharge letter except for 41 patients which were confirmed by q</w:t>
            </w:r>
            <w:r>
              <w:rPr>
                <w:rFonts w:ascii="Times New Roman" w:hAnsi="Times New Roman" w:cs="Times New Roman"/>
              </w:rPr>
              <w:t>uetiapine low dosage after 8PM.</w:t>
            </w:r>
          </w:p>
          <w:p w14:paraId="716DD93D" w14:textId="315C2688" w:rsidR="005507A3" w:rsidRPr="00A07AFB" w:rsidRDefault="00B80656" w:rsidP="00E3464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14D08">
              <w:rPr>
                <w:rFonts w:ascii="Times New Roman" w:hAnsi="Times New Roman" w:cs="Times New Roman"/>
              </w:rPr>
              <w:t>If over 65 years old, indication confirmed in the clinical report</w:t>
            </w:r>
          </w:p>
        </w:tc>
      </w:tr>
      <w:tr w:rsidR="005507A3" w:rsidRPr="00401A85" w14:paraId="0C8713EE" w14:textId="77777777" w:rsidTr="00273641">
        <w:trPr>
          <w:trHeight w:val="550"/>
        </w:trPr>
        <w:tc>
          <w:tcPr>
            <w:tcW w:w="9508" w:type="dxa"/>
            <w:gridSpan w:val="3"/>
            <w:shd w:val="clear" w:color="auto" w:fill="auto"/>
          </w:tcPr>
          <w:p w14:paraId="233D94ED" w14:textId="77777777" w:rsidR="005507A3" w:rsidRPr="00A07AFB" w:rsidRDefault="005507A3" w:rsidP="005507A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07AFB">
              <w:rPr>
                <w:rFonts w:ascii="Times New Roman" w:hAnsi="Times New Roman" w:cs="Times New Roman"/>
                <w:b/>
                <w:sz w:val="24"/>
              </w:rPr>
              <w:t>Other drugs</w:t>
            </w:r>
          </w:p>
        </w:tc>
      </w:tr>
      <w:tr w:rsidR="005507A3" w:rsidRPr="00001CC9" w14:paraId="51CFC0B0" w14:textId="77777777" w:rsidTr="00273641">
        <w:trPr>
          <w:trHeight w:val="550"/>
        </w:trPr>
        <w:tc>
          <w:tcPr>
            <w:tcW w:w="3591" w:type="dxa"/>
          </w:tcPr>
          <w:p w14:paraId="35143E0B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Clomethiazole</w:t>
            </w:r>
          </w:p>
        </w:tc>
        <w:tc>
          <w:tcPr>
            <w:tcW w:w="1923" w:type="dxa"/>
          </w:tcPr>
          <w:p w14:paraId="649D08C1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4" w:type="dxa"/>
          </w:tcPr>
          <w:p w14:paraId="17D141A3" w14:textId="2A307FF6" w:rsidR="005507A3" w:rsidRPr="00001CC9" w:rsidRDefault="00B80656" w:rsidP="00E3464F">
            <w:pPr>
              <w:jc w:val="both"/>
              <w:rPr>
                <w:rFonts w:ascii="Times New Roman" w:hAnsi="Times New Roman" w:cs="Times New Roman"/>
                <w:sz w:val="24"/>
                <w:u w:val="single"/>
              </w:rPr>
            </w:pPr>
            <w:r w:rsidRPr="00001CC9">
              <w:rPr>
                <w:rFonts w:ascii="Times New Roman" w:hAnsi="Times New Roman" w:cs="Times New Roman"/>
              </w:rPr>
              <w:t xml:space="preserve">Only if administered after 8PM or indication confirmed </w:t>
            </w:r>
            <w:r w:rsidR="00554FEC" w:rsidRPr="00001CC9">
              <w:rPr>
                <w:rFonts w:ascii="Times New Roman" w:hAnsi="Times New Roman" w:cs="Times New Roman"/>
              </w:rPr>
              <w:t xml:space="preserve">in </w:t>
            </w:r>
            <w:r w:rsidRPr="00001CC9">
              <w:rPr>
                <w:rFonts w:ascii="Times New Roman" w:hAnsi="Times New Roman" w:cs="Times New Roman"/>
              </w:rPr>
              <w:t>medical files</w:t>
            </w:r>
          </w:p>
        </w:tc>
      </w:tr>
      <w:tr w:rsidR="005507A3" w:rsidRPr="00001CC9" w14:paraId="59450220" w14:textId="77777777" w:rsidTr="00273641">
        <w:trPr>
          <w:trHeight w:val="550"/>
        </w:trPr>
        <w:tc>
          <w:tcPr>
            <w:tcW w:w="3591" w:type="dxa"/>
          </w:tcPr>
          <w:p w14:paraId="2A1FFBCD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Chloral Hydrate</w:t>
            </w:r>
          </w:p>
        </w:tc>
        <w:tc>
          <w:tcPr>
            <w:tcW w:w="1923" w:type="dxa"/>
          </w:tcPr>
          <w:p w14:paraId="280BB57A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500-1000mg/day</w:t>
            </w:r>
          </w:p>
        </w:tc>
        <w:tc>
          <w:tcPr>
            <w:tcW w:w="3994" w:type="dxa"/>
          </w:tcPr>
          <w:p w14:paraId="27D2B61A" w14:textId="77777777" w:rsidR="00B80656" w:rsidRPr="00001CC9" w:rsidRDefault="00B80656" w:rsidP="00B80656">
            <w:pPr>
              <w:jc w:val="both"/>
              <w:rPr>
                <w:rFonts w:ascii="Times New Roman" w:hAnsi="Times New Roman" w:cs="Times New Roman"/>
              </w:rPr>
            </w:pPr>
            <w:r w:rsidRPr="00001CC9">
              <w:rPr>
                <w:rFonts w:ascii="Times New Roman" w:hAnsi="Times New Roman" w:cs="Times New Roman"/>
              </w:rPr>
              <w:t>Only if administered after 8PM</w:t>
            </w:r>
          </w:p>
          <w:p w14:paraId="300209F6" w14:textId="0D3742BB" w:rsidR="005507A3" w:rsidRPr="00001CC9" w:rsidRDefault="00B80656" w:rsidP="005507A3">
            <w:pPr>
              <w:jc w:val="both"/>
              <w:rPr>
                <w:rFonts w:ascii="Times New Roman" w:hAnsi="Times New Roman" w:cs="Times New Roman"/>
              </w:rPr>
            </w:pPr>
            <w:r w:rsidRPr="00001CC9">
              <w:rPr>
                <w:rFonts w:ascii="Times New Roman" w:hAnsi="Times New Roman" w:cs="Times New Roman"/>
              </w:rPr>
              <w:t>or indication confirmed</w:t>
            </w:r>
            <w:r w:rsidR="00554FEC" w:rsidRPr="00001CC9">
              <w:rPr>
                <w:rFonts w:ascii="Times New Roman" w:hAnsi="Times New Roman" w:cs="Times New Roman"/>
              </w:rPr>
              <w:t xml:space="preserve"> in</w:t>
            </w:r>
            <w:r w:rsidRPr="00001CC9">
              <w:rPr>
                <w:rFonts w:ascii="Times New Roman" w:hAnsi="Times New Roman" w:cs="Times New Roman"/>
              </w:rPr>
              <w:t xml:space="preserve"> medical files</w:t>
            </w:r>
          </w:p>
        </w:tc>
      </w:tr>
      <w:tr w:rsidR="005507A3" w:rsidRPr="00001CC9" w14:paraId="640503AE" w14:textId="77777777" w:rsidTr="00273641">
        <w:trPr>
          <w:trHeight w:val="550"/>
        </w:trPr>
        <w:tc>
          <w:tcPr>
            <w:tcW w:w="3591" w:type="dxa"/>
          </w:tcPr>
          <w:p w14:paraId="476F64B5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Diphenhydramine</w:t>
            </w:r>
          </w:p>
        </w:tc>
        <w:tc>
          <w:tcPr>
            <w:tcW w:w="1923" w:type="dxa"/>
          </w:tcPr>
          <w:p w14:paraId="177760DA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25-50mg/day</w:t>
            </w:r>
          </w:p>
        </w:tc>
        <w:tc>
          <w:tcPr>
            <w:tcW w:w="3994" w:type="dxa"/>
          </w:tcPr>
          <w:p w14:paraId="1722264E" w14:textId="77777777" w:rsidR="00B80656" w:rsidRPr="00001CC9" w:rsidRDefault="00B80656" w:rsidP="00B80656">
            <w:pPr>
              <w:jc w:val="both"/>
              <w:rPr>
                <w:rFonts w:ascii="Times New Roman" w:hAnsi="Times New Roman" w:cs="Times New Roman"/>
              </w:rPr>
            </w:pPr>
            <w:r w:rsidRPr="00001CC9">
              <w:rPr>
                <w:rFonts w:ascii="Times New Roman" w:hAnsi="Times New Roman" w:cs="Times New Roman"/>
              </w:rPr>
              <w:t>Only if administered after 8PM</w:t>
            </w:r>
          </w:p>
          <w:p w14:paraId="67E1FF1E" w14:textId="6527060B" w:rsidR="005507A3" w:rsidRPr="00001CC9" w:rsidRDefault="00B80656" w:rsidP="005507A3">
            <w:pPr>
              <w:jc w:val="both"/>
              <w:rPr>
                <w:rFonts w:ascii="Times New Roman" w:hAnsi="Times New Roman" w:cs="Times New Roman"/>
              </w:rPr>
            </w:pPr>
            <w:r w:rsidRPr="00001CC9">
              <w:rPr>
                <w:rFonts w:ascii="Times New Roman" w:hAnsi="Times New Roman" w:cs="Times New Roman"/>
              </w:rPr>
              <w:t>or indication confirmed in medical files</w:t>
            </w:r>
          </w:p>
        </w:tc>
      </w:tr>
      <w:tr w:rsidR="005507A3" w:rsidRPr="00001CC9" w14:paraId="30A58310" w14:textId="77777777" w:rsidTr="00273641">
        <w:trPr>
          <w:trHeight w:val="550"/>
        </w:trPr>
        <w:tc>
          <w:tcPr>
            <w:tcW w:w="3591" w:type="dxa"/>
          </w:tcPr>
          <w:p w14:paraId="2F6B05A0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Doxylamine</w:t>
            </w:r>
          </w:p>
        </w:tc>
        <w:tc>
          <w:tcPr>
            <w:tcW w:w="1923" w:type="dxa"/>
          </w:tcPr>
          <w:p w14:paraId="37C395AE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10-50mg/day</w:t>
            </w:r>
          </w:p>
        </w:tc>
        <w:tc>
          <w:tcPr>
            <w:tcW w:w="3994" w:type="dxa"/>
          </w:tcPr>
          <w:p w14:paraId="594D2BD4" w14:textId="77777777" w:rsidR="00B80656" w:rsidRPr="00001CC9" w:rsidRDefault="00B80656" w:rsidP="00B80656">
            <w:pPr>
              <w:jc w:val="both"/>
              <w:rPr>
                <w:rFonts w:ascii="Times New Roman" w:hAnsi="Times New Roman" w:cs="Times New Roman"/>
              </w:rPr>
            </w:pPr>
            <w:r w:rsidRPr="00001CC9">
              <w:rPr>
                <w:rFonts w:ascii="Times New Roman" w:hAnsi="Times New Roman" w:cs="Times New Roman"/>
              </w:rPr>
              <w:t>Only if administered after 8PM</w:t>
            </w:r>
          </w:p>
          <w:p w14:paraId="16680C1D" w14:textId="6E6E1C3A" w:rsidR="005507A3" w:rsidRPr="00001CC9" w:rsidRDefault="00B80656" w:rsidP="005507A3">
            <w:pPr>
              <w:jc w:val="both"/>
              <w:rPr>
                <w:rFonts w:ascii="Times New Roman" w:hAnsi="Times New Roman" w:cs="Times New Roman"/>
              </w:rPr>
            </w:pPr>
            <w:r w:rsidRPr="00001CC9">
              <w:rPr>
                <w:rFonts w:ascii="Times New Roman" w:hAnsi="Times New Roman" w:cs="Times New Roman"/>
              </w:rPr>
              <w:t>or indication confirmed in medical files</w:t>
            </w:r>
          </w:p>
        </w:tc>
      </w:tr>
      <w:tr w:rsidR="005507A3" w:rsidRPr="00001CC9" w14:paraId="6C1DCD01" w14:textId="77777777" w:rsidTr="00273641">
        <w:trPr>
          <w:trHeight w:val="550"/>
        </w:trPr>
        <w:tc>
          <w:tcPr>
            <w:tcW w:w="3591" w:type="dxa"/>
          </w:tcPr>
          <w:p w14:paraId="58A1BE13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Hydroxyzine</w:t>
            </w:r>
          </w:p>
        </w:tc>
        <w:tc>
          <w:tcPr>
            <w:tcW w:w="1923" w:type="dxa"/>
          </w:tcPr>
          <w:p w14:paraId="5005C0C2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25-50mg/day</w:t>
            </w:r>
          </w:p>
        </w:tc>
        <w:tc>
          <w:tcPr>
            <w:tcW w:w="3994" w:type="dxa"/>
          </w:tcPr>
          <w:p w14:paraId="08F5B40E" w14:textId="77777777" w:rsidR="00B80656" w:rsidRPr="00001CC9" w:rsidRDefault="00B80656" w:rsidP="00B80656">
            <w:pPr>
              <w:jc w:val="both"/>
              <w:rPr>
                <w:rFonts w:ascii="Times New Roman" w:hAnsi="Times New Roman" w:cs="Times New Roman"/>
              </w:rPr>
            </w:pPr>
            <w:r w:rsidRPr="00001CC9">
              <w:rPr>
                <w:rFonts w:ascii="Times New Roman" w:hAnsi="Times New Roman" w:cs="Times New Roman"/>
              </w:rPr>
              <w:t>Only if administered after 8PM</w:t>
            </w:r>
          </w:p>
          <w:p w14:paraId="06E7225C" w14:textId="7658F20F" w:rsidR="005507A3" w:rsidRPr="00001CC9" w:rsidRDefault="00B80656" w:rsidP="005507A3">
            <w:pPr>
              <w:jc w:val="both"/>
              <w:rPr>
                <w:rFonts w:ascii="Times New Roman" w:hAnsi="Times New Roman" w:cs="Times New Roman"/>
              </w:rPr>
            </w:pPr>
            <w:r w:rsidRPr="00001CC9">
              <w:rPr>
                <w:rFonts w:ascii="Times New Roman" w:hAnsi="Times New Roman" w:cs="Times New Roman"/>
              </w:rPr>
              <w:t>or indication confirmed in medical files</w:t>
            </w:r>
          </w:p>
        </w:tc>
      </w:tr>
      <w:tr w:rsidR="005507A3" w:rsidRPr="00001CC9" w14:paraId="3785118C" w14:textId="77777777" w:rsidTr="00273641">
        <w:trPr>
          <w:trHeight w:val="550"/>
        </w:trPr>
        <w:tc>
          <w:tcPr>
            <w:tcW w:w="3591" w:type="dxa"/>
          </w:tcPr>
          <w:p w14:paraId="4E4E984C" w14:textId="312806C0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Melatonin</w:t>
            </w:r>
            <w:r w:rsidRPr="00001CC9">
              <w:rPr>
                <w:rFonts w:ascii="Times New Roman" w:hAnsi="Times New Roman" w:cs="Times New Roman"/>
                <w:b/>
                <w:sz w:val="24"/>
              </w:rPr>
              <w:t>¹</w:t>
            </w:r>
          </w:p>
        </w:tc>
        <w:tc>
          <w:tcPr>
            <w:tcW w:w="1923" w:type="dxa"/>
          </w:tcPr>
          <w:p w14:paraId="38357C0B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3994" w:type="dxa"/>
          </w:tcPr>
          <w:p w14:paraId="76E48311" w14:textId="77777777" w:rsidR="005507A3" w:rsidRPr="00001CC9" w:rsidRDefault="005507A3" w:rsidP="005507A3">
            <w:pPr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</w:tbl>
    <w:p w14:paraId="028B4D42" w14:textId="57502C43" w:rsidR="00D15C0D" w:rsidRPr="00001CC9" w:rsidRDefault="00D15C0D" w:rsidP="00E3464F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4"/>
        </w:rPr>
        <w:t>¹</w:t>
      </w:r>
      <w:r w:rsidRPr="00001CC9">
        <w:rPr>
          <w:rFonts w:ascii="Times New Roman" w:hAnsi="Times New Roman" w:cs="Times New Roman"/>
          <w:sz w:val="20"/>
        </w:rPr>
        <w:t xml:space="preserve"> Medication used to define </w:t>
      </w:r>
      <w:r w:rsidR="00C71CC8">
        <w:rPr>
          <w:rFonts w:ascii="Times New Roman" w:hAnsi="Times New Roman" w:cs="Times New Roman"/>
          <w:sz w:val="20"/>
        </w:rPr>
        <w:t>insomnia</w:t>
      </w:r>
      <w:r w:rsidRPr="00001CC9">
        <w:rPr>
          <w:rFonts w:ascii="Times New Roman" w:hAnsi="Times New Roman" w:cs="Times New Roman"/>
          <w:sz w:val="20"/>
        </w:rPr>
        <w:t xml:space="preserve"> disorders in outpatients</w:t>
      </w:r>
    </w:p>
    <w:p w14:paraId="06FEF0C5" w14:textId="06B47D49" w:rsidR="007F6C08" w:rsidRPr="00001CC9" w:rsidRDefault="00D15C0D" w:rsidP="00562CB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  <w:vertAlign w:val="superscript"/>
        </w:rPr>
        <w:t>2</w:t>
      </w:r>
      <w:r w:rsidRPr="00001CC9">
        <w:rPr>
          <w:rFonts w:ascii="Times New Roman" w:hAnsi="Times New Roman" w:cs="Times New Roman"/>
          <w:sz w:val="20"/>
        </w:rPr>
        <w:t xml:space="preserve"> </w:t>
      </w:r>
      <w:r w:rsidR="00C17F81" w:rsidRPr="00001CC9">
        <w:rPr>
          <w:rFonts w:ascii="Times New Roman" w:hAnsi="Times New Roman" w:cs="Times New Roman"/>
          <w:sz w:val="20"/>
        </w:rPr>
        <w:t>In elderly patients</w:t>
      </w:r>
      <w:r w:rsidR="004C1B7F" w:rsidRPr="00001CC9">
        <w:rPr>
          <w:rFonts w:ascii="Times New Roman" w:hAnsi="Times New Roman" w:cs="Times New Roman"/>
          <w:sz w:val="20"/>
        </w:rPr>
        <w:t>,</w:t>
      </w:r>
      <w:r w:rsidR="00C17F81" w:rsidRPr="00001CC9">
        <w:rPr>
          <w:rFonts w:ascii="Times New Roman" w:hAnsi="Times New Roman" w:cs="Times New Roman"/>
          <w:sz w:val="20"/>
        </w:rPr>
        <w:t xml:space="preserve"> trazodone and quetiapine can be prescribed at low doses for other medical conditions</w:t>
      </w:r>
      <w:r w:rsidR="004C1B7F" w:rsidRPr="00001CC9">
        <w:rPr>
          <w:rFonts w:ascii="Times New Roman" w:hAnsi="Times New Roman" w:cs="Times New Roman"/>
          <w:sz w:val="20"/>
        </w:rPr>
        <w:t>;</w:t>
      </w:r>
      <w:r w:rsidR="00C17F81" w:rsidRPr="00001CC9">
        <w:rPr>
          <w:rFonts w:ascii="Times New Roman" w:hAnsi="Times New Roman" w:cs="Times New Roman"/>
          <w:sz w:val="20"/>
        </w:rPr>
        <w:t xml:space="preserve"> the</w:t>
      </w:r>
      <w:r w:rsidR="004C1B7F" w:rsidRPr="00001CC9">
        <w:rPr>
          <w:rFonts w:ascii="Times New Roman" w:hAnsi="Times New Roman" w:cs="Times New Roman"/>
          <w:sz w:val="20"/>
        </w:rPr>
        <w:t>se</w:t>
      </w:r>
      <w:r w:rsidR="00DD7A24" w:rsidRPr="00001CC9">
        <w:rPr>
          <w:rFonts w:ascii="Times New Roman" w:hAnsi="Times New Roman" w:cs="Times New Roman"/>
          <w:sz w:val="20"/>
        </w:rPr>
        <w:t xml:space="preserve"> indications</w:t>
      </w:r>
      <w:r w:rsidR="00C17F81" w:rsidRPr="00001CC9">
        <w:rPr>
          <w:rFonts w:ascii="Times New Roman" w:hAnsi="Times New Roman" w:cs="Times New Roman"/>
          <w:sz w:val="20"/>
        </w:rPr>
        <w:t xml:space="preserve"> were all confirmed by discharge letter or prescription condition in medical files.</w:t>
      </w:r>
    </w:p>
    <w:p w14:paraId="403418CC" w14:textId="39BEDEFB" w:rsidR="00D61B42" w:rsidRPr="00001CC9" w:rsidRDefault="00D15C0D" w:rsidP="00E3464F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  <w:vertAlign w:val="superscript"/>
        </w:rPr>
        <w:t>3</w:t>
      </w:r>
      <w:r w:rsidRPr="00001CC9">
        <w:rPr>
          <w:rFonts w:ascii="Times New Roman" w:hAnsi="Times New Roman" w:cs="Times New Roman"/>
          <w:sz w:val="20"/>
        </w:rPr>
        <w:t xml:space="preserve"> Trazodone can be prescribed at 100mg/day for other medical reason, </w:t>
      </w:r>
      <w:r w:rsidR="00C71CC8">
        <w:rPr>
          <w:rFonts w:ascii="Times New Roman" w:hAnsi="Times New Roman" w:cs="Times New Roman"/>
          <w:sz w:val="20"/>
        </w:rPr>
        <w:t>insomnia</w:t>
      </w:r>
      <w:r w:rsidRPr="00001CC9">
        <w:rPr>
          <w:rFonts w:ascii="Times New Roman" w:hAnsi="Times New Roman" w:cs="Times New Roman"/>
          <w:sz w:val="20"/>
        </w:rPr>
        <w:t xml:space="preserve"> disorder status was confirmed by discharge letter.</w:t>
      </w:r>
    </w:p>
    <w:p w14:paraId="31025F7E" w14:textId="6A7D1873" w:rsidR="00565F73" w:rsidRDefault="00C17F81" w:rsidP="00E3464F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⁴ 41 inpatients were considered </w:t>
      </w:r>
      <w:r w:rsidR="002442B6" w:rsidRPr="00001CC9">
        <w:rPr>
          <w:rFonts w:ascii="Times New Roman" w:hAnsi="Times New Roman" w:cs="Times New Roman"/>
          <w:sz w:val="20"/>
        </w:rPr>
        <w:t>to have</w:t>
      </w:r>
      <w:r w:rsidRPr="00001CC9">
        <w:rPr>
          <w:rFonts w:ascii="Times New Roman" w:hAnsi="Times New Roman" w:cs="Times New Roman"/>
          <w:sz w:val="20"/>
        </w:rPr>
        <w:t xml:space="preserve"> </w:t>
      </w:r>
      <w:r w:rsidR="00C71CC8">
        <w:rPr>
          <w:rFonts w:ascii="Times New Roman" w:hAnsi="Times New Roman" w:cs="Times New Roman"/>
          <w:sz w:val="20"/>
        </w:rPr>
        <w:t>insomnia</w:t>
      </w:r>
      <w:r w:rsidRPr="00001CC9">
        <w:rPr>
          <w:rFonts w:ascii="Times New Roman" w:hAnsi="Times New Roman" w:cs="Times New Roman"/>
          <w:sz w:val="20"/>
        </w:rPr>
        <w:t xml:space="preserve"> disorders based only on quetiapine low dosage.</w:t>
      </w:r>
    </w:p>
    <w:p w14:paraId="71FC1B7C" w14:textId="77777777" w:rsidR="004C6E6C" w:rsidRPr="00001CC9" w:rsidRDefault="004C6E6C" w:rsidP="004C6E6C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Abbreviation: </w:t>
      </w:r>
      <w:r w:rsidRPr="00001CC9">
        <w:rPr>
          <w:rFonts w:ascii="Times New Roman" w:hAnsi="Times New Roman" w:cs="Times New Roman"/>
          <w:sz w:val="20"/>
        </w:rPr>
        <w:t>Mg=milligrams</w:t>
      </w:r>
    </w:p>
    <w:p w14:paraId="461A0C4C" w14:textId="77777777" w:rsidR="00565F73" w:rsidRDefault="00565F73" w:rsidP="005F5BE7">
      <w:pPr>
        <w:rPr>
          <w:rFonts w:ascii="Times New Roman" w:hAnsi="Times New Roman" w:cs="Times New Roman"/>
          <w:sz w:val="20"/>
        </w:rPr>
      </w:pPr>
    </w:p>
    <w:p w14:paraId="22265BDA" w14:textId="6D452E5E" w:rsidR="008F0659" w:rsidRDefault="008F0659" w:rsidP="005F5BE7">
      <w:pPr>
        <w:rPr>
          <w:rFonts w:ascii="Times New Roman" w:hAnsi="Times New Roman" w:cs="Times New Roman"/>
          <w:sz w:val="24"/>
        </w:rPr>
      </w:pPr>
    </w:p>
    <w:p w14:paraId="1210C6E2" w14:textId="1ED7CC4E" w:rsidR="00DA07B8" w:rsidRDefault="00DA07B8" w:rsidP="005F5BE7">
      <w:pPr>
        <w:rPr>
          <w:rFonts w:ascii="Times New Roman" w:hAnsi="Times New Roman" w:cs="Times New Roman"/>
          <w:sz w:val="24"/>
        </w:rPr>
      </w:pPr>
    </w:p>
    <w:p w14:paraId="57C59970" w14:textId="03A5C732" w:rsidR="00DA07B8" w:rsidRDefault="00DA07B8" w:rsidP="005F5BE7">
      <w:pPr>
        <w:rPr>
          <w:rFonts w:ascii="Times New Roman" w:hAnsi="Times New Roman" w:cs="Times New Roman"/>
          <w:sz w:val="24"/>
        </w:rPr>
      </w:pPr>
    </w:p>
    <w:p w14:paraId="09D781F7" w14:textId="0B7A79A6" w:rsidR="00DA07B8" w:rsidRDefault="00DA07B8" w:rsidP="005F5BE7">
      <w:pPr>
        <w:rPr>
          <w:rFonts w:ascii="Times New Roman" w:hAnsi="Times New Roman" w:cs="Times New Roman"/>
          <w:sz w:val="24"/>
        </w:rPr>
      </w:pPr>
    </w:p>
    <w:p w14:paraId="749994D7" w14:textId="11B4A3B3" w:rsidR="00DA07B8" w:rsidRDefault="00DA07B8" w:rsidP="005F5BE7">
      <w:pPr>
        <w:rPr>
          <w:rFonts w:ascii="Times New Roman" w:hAnsi="Times New Roman" w:cs="Times New Roman"/>
          <w:sz w:val="24"/>
        </w:rPr>
      </w:pPr>
    </w:p>
    <w:p w14:paraId="59F8BB8E" w14:textId="081955DE" w:rsidR="00DA07B8" w:rsidRDefault="00DA07B8" w:rsidP="005F5BE7">
      <w:pPr>
        <w:rPr>
          <w:rFonts w:ascii="Times New Roman" w:hAnsi="Times New Roman" w:cs="Times New Roman"/>
          <w:sz w:val="24"/>
        </w:rPr>
      </w:pPr>
    </w:p>
    <w:p w14:paraId="4EFFD5D4" w14:textId="2B7B84FE" w:rsidR="00DA07B8" w:rsidRDefault="00DA07B8" w:rsidP="005F5BE7">
      <w:pPr>
        <w:rPr>
          <w:rFonts w:ascii="Times New Roman" w:hAnsi="Times New Roman" w:cs="Times New Roman"/>
          <w:sz w:val="24"/>
        </w:rPr>
      </w:pPr>
    </w:p>
    <w:p w14:paraId="3CA9C948" w14:textId="7EB2ACED" w:rsidR="00DA07B8" w:rsidRDefault="00DA07B8" w:rsidP="005F5BE7">
      <w:pPr>
        <w:rPr>
          <w:rFonts w:ascii="Times New Roman" w:hAnsi="Times New Roman" w:cs="Times New Roman"/>
          <w:sz w:val="24"/>
        </w:rPr>
      </w:pPr>
    </w:p>
    <w:p w14:paraId="2B48B872" w14:textId="3FD29411" w:rsidR="004D150B" w:rsidRDefault="004D150B" w:rsidP="005F5BE7">
      <w:pPr>
        <w:rPr>
          <w:rFonts w:ascii="Times New Roman" w:hAnsi="Times New Roman" w:cs="Times New Roman"/>
          <w:sz w:val="24"/>
        </w:rPr>
      </w:pPr>
    </w:p>
    <w:p w14:paraId="0C873927" w14:textId="77777777" w:rsidR="004C6E6C" w:rsidRPr="00A07AFB" w:rsidRDefault="004C6E6C" w:rsidP="005F5BE7">
      <w:pPr>
        <w:rPr>
          <w:rFonts w:ascii="Times New Roman" w:hAnsi="Times New Roman" w:cs="Times New Roman"/>
          <w:sz w:val="24"/>
        </w:rPr>
      </w:pPr>
    </w:p>
    <w:p w14:paraId="1EF35B88" w14:textId="55FA2F51" w:rsidR="007433A5" w:rsidRDefault="007433A5" w:rsidP="005F5BE7">
      <w:pPr>
        <w:rPr>
          <w:rFonts w:ascii="Times New Roman" w:hAnsi="Times New Roman" w:cs="Times New Roman"/>
          <w:sz w:val="24"/>
        </w:rPr>
      </w:pPr>
      <w:r w:rsidRPr="007433A5">
        <w:rPr>
          <w:rFonts w:ascii="Times New Roman" w:hAnsi="Times New Roman" w:cs="Times New Roman"/>
          <w:b/>
          <w:sz w:val="24"/>
        </w:rPr>
        <w:lastRenderedPageBreak/>
        <w:t>Supplementary Table 3:</w:t>
      </w:r>
      <w:r w:rsidRPr="007433A5">
        <w:rPr>
          <w:rFonts w:ascii="Times New Roman" w:hAnsi="Times New Roman" w:cs="Times New Roman"/>
          <w:sz w:val="24"/>
        </w:rPr>
        <w:t xml:space="preserve"> D</w:t>
      </w:r>
      <w:r>
        <w:rPr>
          <w:rFonts w:ascii="Times New Roman" w:hAnsi="Times New Roman" w:cs="Times New Roman"/>
          <w:sz w:val="24"/>
        </w:rPr>
        <w:t>efinition of metabolic disturbances</w:t>
      </w:r>
      <w:r w:rsidR="008F0659">
        <w:rPr>
          <w:rFonts w:ascii="Times New Roman" w:hAnsi="Times New Roman" w:cs="Times New Roman"/>
          <w:sz w:val="24"/>
        </w:rPr>
        <w:t xml:space="preserve"> and metabolic syndrome</w:t>
      </w:r>
      <w:r w:rsidR="004D150B">
        <w:rPr>
          <w:rFonts w:ascii="Times New Roman" w:hAnsi="Times New Roman" w:cs="Times New Roman"/>
          <w:sz w:val="24"/>
        </w:rPr>
        <w:t xml:space="preserve"> </w:t>
      </w:r>
      <w:r w:rsidR="00E3464F">
        <w:rPr>
          <w:rFonts w:ascii="Times New Roman" w:hAnsi="Times New Roman" w:cs="Times New Roman"/>
          <w:sz w:val="24"/>
        </w:rPr>
        <w:t>[</w:t>
      </w:r>
      <w:r w:rsidR="004D150B">
        <w:rPr>
          <w:rFonts w:ascii="Times New Roman" w:hAnsi="Times New Roman" w:cs="Times New Roman"/>
          <w:sz w:val="24"/>
        </w:rPr>
        <w:t xml:space="preserve">International Diabetes Federation </w:t>
      </w:r>
      <w:r w:rsidR="00E3464F">
        <w:rPr>
          <w:rFonts w:ascii="Times New Roman" w:hAnsi="Times New Roman" w:cs="Times New Roman"/>
          <w:sz w:val="24"/>
        </w:rPr>
        <w:t xml:space="preserve">(IDF) </w:t>
      </w:r>
      <w:r w:rsidR="004D150B">
        <w:rPr>
          <w:rFonts w:ascii="Times New Roman" w:hAnsi="Times New Roman" w:cs="Times New Roman"/>
          <w:sz w:val="24"/>
        </w:rPr>
        <w:t>definition</w:t>
      </w:r>
      <w:r w:rsidR="00E3464F">
        <w:rPr>
          <w:rFonts w:ascii="Times New Roman" w:hAnsi="Times New Roman" w:cs="Times New Roman"/>
          <w:sz w:val="24"/>
        </w:rPr>
        <w:t>]</w:t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Grilledutableau"/>
        <w:tblW w:w="9106" w:type="dxa"/>
        <w:tblLook w:val="04A0" w:firstRow="1" w:lastRow="0" w:firstColumn="1" w:lastColumn="0" w:noHBand="0" w:noVBand="1"/>
      </w:tblPr>
      <w:tblGrid>
        <w:gridCol w:w="3256"/>
        <w:gridCol w:w="5850"/>
      </w:tblGrid>
      <w:tr w:rsidR="007433A5" w:rsidRPr="007433A5" w14:paraId="4C4717D8" w14:textId="77777777" w:rsidTr="007433A5">
        <w:trPr>
          <w:trHeight w:val="799"/>
        </w:trPr>
        <w:tc>
          <w:tcPr>
            <w:tcW w:w="3256" w:type="dxa"/>
          </w:tcPr>
          <w:p w14:paraId="3D61C069" w14:textId="77777777" w:rsidR="007433A5" w:rsidRDefault="007433A5" w:rsidP="00372CE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850" w:type="dxa"/>
          </w:tcPr>
          <w:p w14:paraId="6A1F4280" w14:textId="77777777" w:rsidR="007433A5" w:rsidRPr="007433A5" w:rsidRDefault="007433A5" w:rsidP="00853B6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433A5" w:rsidRPr="007433A5" w14:paraId="724C533F" w14:textId="77777777" w:rsidTr="004D150B">
        <w:trPr>
          <w:trHeight w:val="687"/>
        </w:trPr>
        <w:tc>
          <w:tcPr>
            <w:tcW w:w="3256" w:type="dxa"/>
          </w:tcPr>
          <w:p w14:paraId="06210E6E" w14:textId="3FAA96BF" w:rsidR="007433A5" w:rsidRPr="007433A5" w:rsidRDefault="00936D11" w:rsidP="00372C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BMI</w:t>
            </w:r>
          </w:p>
        </w:tc>
        <w:tc>
          <w:tcPr>
            <w:tcW w:w="5850" w:type="dxa"/>
          </w:tcPr>
          <w:p w14:paraId="3D3340DE" w14:textId="4F486E23" w:rsidR="007433A5" w:rsidRPr="007433A5" w:rsidRDefault="007433A5" w:rsidP="00853B6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433A5">
              <w:rPr>
                <w:rFonts w:ascii="Times New Roman" w:hAnsi="Times New Roman" w:cs="Times New Roman"/>
                <w:sz w:val="24"/>
              </w:rPr>
              <w:t>Dividing the body weight in kilograms by the square of the height in meters.</w:t>
            </w:r>
          </w:p>
        </w:tc>
      </w:tr>
      <w:tr w:rsidR="007433A5" w:rsidRPr="007433A5" w14:paraId="09CCBDB5" w14:textId="77777777" w:rsidTr="004D150B">
        <w:trPr>
          <w:trHeight w:val="569"/>
        </w:trPr>
        <w:tc>
          <w:tcPr>
            <w:tcW w:w="3256" w:type="dxa"/>
          </w:tcPr>
          <w:p w14:paraId="7522867A" w14:textId="3257AD72" w:rsidR="007433A5" w:rsidRPr="007433A5" w:rsidRDefault="007433A5" w:rsidP="00372C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A. Central obesity</w:t>
            </w:r>
          </w:p>
        </w:tc>
        <w:tc>
          <w:tcPr>
            <w:tcW w:w="5850" w:type="dxa"/>
          </w:tcPr>
          <w:p w14:paraId="3730D16E" w14:textId="5E24A8BF" w:rsidR="007433A5" w:rsidRPr="00001CC9" w:rsidRDefault="007433A5" w:rsidP="004D150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 xml:space="preserve">If waist circumference </w:t>
            </w:r>
            <w:r w:rsidR="00DB6896" w:rsidRPr="00001CC9">
              <w:rPr>
                <w:rFonts w:ascii="Times New Roman" w:hAnsi="Times New Roman" w:cs="Times New Roman"/>
                <w:sz w:val="24"/>
              </w:rPr>
              <w:t xml:space="preserve">≥ </w:t>
            </w:r>
            <w:r w:rsidRPr="00001CC9">
              <w:rPr>
                <w:rFonts w:ascii="Times New Roman" w:hAnsi="Times New Roman" w:cs="Times New Roman"/>
                <w:sz w:val="24"/>
              </w:rPr>
              <w:t>94 cm (m</w:t>
            </w:r>
            <w:r w:rsidR="005E4698" w:rsidRPr="00001CC9">
              <w:rPr>
                <w:rFonts w:ascii="Times New Roman" w:hAnsi="Times New Roman" w:cs="Times New Roman"/>
                <w:sz w:val="24"/>
              </w:rPr>
              <w:t>en</w:t>
            </w:r>
            <w:r w:rsidRPr="00001CC9">
              <w:rPr>
                <w:rFonts w:ascii="Times New Roman" w:hAnsi="Times New Roman" w:cs="Times New Roman"/>
                <w:sz w:val="24"/>
              </w:rPr>
              <w:t>) or 80 cm (</w:t>
            </w:r>
            <w:r w:rsidR="005E4698" w:rsidRPr="00001CC9">
              <w:rPr>
                <w:rFonts w:ascii="Times New Roman" w:hAnsi="Times New Roman" w:cs="Times New Roman"/>
                <w:sz w:val="24"/>
              </w:rPr>
              <w:t>women</w:t>
            </w:r>
            <w:r w:rsidRPr="00001CC9">
              <w:rPr>
                <w:rFonts w:ascii="Times New Roman" w:hAnsi="Times New Roman" w:cs="Times New Roman"/>
                <w:sz w:val="24"/>
              </w:rPr>
              <w:t xml:space="preserve">) or BMI </w:t>
            </w:r>
            <w:r w:rsidR="00DB6896" w:rsidRPr="00001CC9">
              <w:rPr>
                <w:rFonts w:ascii="Times New Roman" w:hAnsi="Times New Roman" w:cs="Times New Roman"/>
                <w:sz w:val="24"/>
              </w:rPr>
              <w:t xml:space="preserve">&gt; </w:t>
            </w:r>
            <w:r w:rsidRPr="00001CC9">
              <w:rPr>
                <w:rFonts w:ascii="Times New Roman" w:hAnsi="Times New Roman" w:cs="Times New Roman"/>
                <w:sz w:val="24"/>
              </w:rPr>
              <w:t>30 kg/m²</w:t>
            </w:r>
            <w:r w:rsidR="00DB6896" w:rsidRPr="00001CC9">
              <w:rPr>
                <w:rFonts w:ascii="Times New Roman" w:hAnsi="Times New Roman" w:cs="Times New Roman"/>
                <w:sz w:val="24"/>
              </w:rPr>
              <w:t>.</w:t>
            </w:r>
            <w:r w:rsidRPr="00001CC9">
              <w:rPr>
                <w:rFonts w:ascii="Times New Roman" w:hAnsi="Times New Roman" w:cs="Times New Roman"/>
                <w:sz w:val="24"/>
              </w:rPr>
              <w:tab/>
            </w:r>
          </w:p>
        </w:tc>
      </w:tr>
      <w:tr w:rsidR="007433A5" w:rsidRPr="007433A5" w14:paraId="7A228B7C" w14:textId="77777777" w:rsidTr="004D150B">
        <w:trPr>
          <w:trHeight w:val="1116"/>
        </w:trPr>
        <w:tc>
          <w:tcPr>
            <w:tcW w:w="3256" w:type="dxa"/>
          </w:tcPr>
          <w:p w14:paraId="0E966C46" w14:textId="15F331CD" w:rsidR="007433A5" w:rsidRPr="007433A5" w:rsidRDefault="007433A5" w:rsidP="00372C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B. Hypertension</w:t>
            </w:r>
          </w:p>
        </w:tc>
        <w:tc>
          <w:tcPr>
            <w:tcW w:w="5850" w:type="dxa"/>
          </w:tcPr>
          <w:p w14:paraId="3BC470A7" w14:textId="50128F43" w:rsidR="007433A5" w:rsidRPr="00001CC9" w:rsidRDefault="007433A5" w:rsidP="00853B6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01CC9">
              <w:rPr>
                <w:rFonts w:ascii="Times New Roman" w:hAnsi="Times New Roman" w:cs="Times New Roman"/>
                <w:sz w:val="24"/>
              </w:rPr>
              <w:t>If systolic BP ≥ 130 or diastolic BP ≥ 85 mmHg and/or specific treatment for blood pressure abnormality including diuretics, beta-blockers, renin-angiotensin inhibitors and/or calcium channel blockers</w:t>
            </w:r>
            <w:r w:rsidR="00DB6896" w:rsidRPr="00001CC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433A5" w:rsidRPr="007433A5" w14:paraId="0FEF806E" w14:textId="77777777" w:rsidTr="007433A5">
        <w:trPr>
          <w:trHeight w:val="799"/>
        </w:trPr>
        <w:tc>
          <w:tcPr>
            <w:tcW w:w="3256" w:type="dxa"/>
          </w:tcPr>
          <w:p w14:paraId="1A4E0591" w14:textId="2E81461A" w:rsidR="007433A5" w:rsidRPr="007433A5" w:rsidRDefault="007433A5" w:rsidP="00372C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C. Hyperglycemia</w:t>
            </w:r>
          </w:p>
        </w:tc>
        <w:tc>
          <w:tcPr>
            <w:tcW w:w="5850" w:type="dxa"/>
          </w:tcPr>
          <w:p w14:paraId="3E384658" w14:textId="07208680" w:rsidR="007433A5" w:rsidRPr="007433A5" w:rsidRDefault="007433A5" w:rsidP="00853B6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433A5">
              <w:rPr>
                <w:rFonts w:ascii="Times New Roman" w:hAnsi="Times New Roman" w:cs="Times New Roman"/>
                <w:sz w:val="24"/>
              </w:rPr>
              <w:t xml:space="preserve">If fasting plasma glucose (FPG) ≥ 100 mg/dL (5.6 mmol/L) and/or specific treatment for type 2 diabetes including oral antidiabetics or insulin. </w:t>
            </w:r>
          </w:p>
        </w:tc>
      </w:tr>
      <w:tr w:rsidR="007433A5" w:rsidRPr="007433A5" w14:paraId="2A5951F7" w14:textId="77777777" w:rsidTr="004D150B">
        <w:trPr>
          <w:trHeight w:val="860"/>
        </w:trPr>
        <w:tc>
          <w:tcPr>
            <w:tcW w:w="3256" w:type="dxa"/>
          </w:tcPr>
          <w:p w14:paraId="721EA2FF" w14:textId="544E9FE0" w:rsidR="007433A5" w:rsidRPr="007433A5" w:rsidRDefault="007433A5" w:rsidP="00372C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D. Hypertriglyceridemia</w:t>
            </w:r>
          </w:p>
        </w:tc>
        <w:tc>
          <w:tcPr>
            <w:tcW w:w="5850" w:type="dxa"/>
          </w:tcPr>
          <w:p w14:paraId="1C6002D4" w14:textId="251E3D23" w:rsidR="007433A5" w:rsidRPr="007433A5" w:rsidRDefault="007433A5" w:rsidP="004D150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433A5">
              <w:rPr>
                <w:rFonts w:ascii="Times New Roman" w:hAnsi="Times New Roman" w:cs="Times New Roman"/>
                <w:sz w:val="24"/>
              </w:rPr>
              <w:t xml:space="preserve">If serum triglycerides </w:t>
            </w:r>
            <w:r w:rsidR="00DB6896" w:rsidRPr="00DB6896">
              <w:rPr>
                <w:rFonts w:ascii="Times New Roman" w:hAnsi="Times New Roman" w:cs="Times New Roman"/>
                <w:sz w:val="24"/>
              </w:rPr>
              <w:t>≥</w:t>
            </w:r>
            <w:r w:rsidR="00DB689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433A5">
              <w:rPr>
                <w:rFonts w:ascii="Times New Roman" w:hAnsi="Times New Roman" w:cs="Times New Roman"/>
                <w:sz w:val="24"/>
              </w:rPr>
              <w:t>150 mg/dL (1.7 mmol/L) and/or treatment for lipid abnormality including lipid-lowering agent (statins, fibrates).</w:t>
            </w:r>
          </w:p>
        </w:tc>
      </w:tr>
      <w:tr w:rsidR="007433A5" w:rsidRPr="007433A5" w14:paraId="486B3D39" w14:textId="77777777" w:rsidTr="004D150B">
        <w:trPr>
          <w:trHeight w:val="1128"/>
        </w:trPr>
        <w:tc>
          <w:tcPr>
            <w:tcW w:w="3256" w:type="dxa"/>
          </w:tcPr>
          <w:p w14:paraId="3FAA2721" w14:textId="02E57717" w:rsidR="007433A5" w:rsidRPr="007433A5" w:rsidRDefault="007433A5" w:rsidP="00372C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E. HDL hypocholesterolemia</w:t>
            </w:r>
          </w:p>
        </w:tc>
        <w:tc>
          <w:tcPr>
            <w:tcW w:w="5850" w:type="dxa"/>
          </w:tcPr>
          <w:p w14:paraId="7DABF1E1" w14:textId="141C3E56" w:rsidR="007433A5" w:rsidRPr="007433A5" w:rsidRDefault="007433A5" w:rsidP="004D150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If </w:t>
            </w:r>
            <w:r w:rsidRPr="005A28F4">
              <w:rPr>
                <w:rFonts w:ascii="Times New Roman" w:hAnsi="Times New Roman" w:cs="Times New Roman"/>
                <w:sz w:val="24"/>
              </w:rPr>
              <w:t xml:space="preserve">HDL cholesterol </w:t>
            </w:r>
            <w:r w:rsidR="00DB6896" w:rsidRPr="00943093">
              <w:rPr>
                <w:rFonts w:cs="Times New Roman"/>
              </w:rPr>
              <w:t>&lt;</w:t>
            </w:r>
            <w:r w:rsidR="00DB689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28F4">
              <w:rPr>
                <w:rFonts w:ascii="Times New Roman" w:hAnsi="Times New Roman" w:cs="Times New Roman"/>
                <w:sz w:val="24"/>
              </w:rPr>
              <w:t xml:space="preserve">40 mg/dL </w:t>
            </w:r>
            <w:r w:rsidR="004D150B">
              <w:rPr>
                <w:rFonts w:ascii="Times New Roman" w:hAnsi="Times New Roman" w:cs="Times New Roman"/>
                <w:sz w:val="24"/>
              </w:rPr>
              <w:t xml:space="preserve">in men </w:t>
            </w:r>
            <w:r w:rsidRPr="005A28F4">
              <w:rPr>
                <w:rFonts w:ascii="Times New Roman" w:hAnsi="Times New Roman" w:cs="Times New Roman"/>
                <w:sz w:val="24"/>
              </w:rPr>
              <w:t xml:space="preserve">(1.03 mmol/L) or 50 mg/dL </w:t>
            </w:r>
            <w:r w:rsidR="004D150B">
              <w:rPr>
                <w:rFonts w:ascii="Times New Roman" w:hAnsi="Times New Roman" w:cs="Times New Roman"/>
                <w:sz w:val="24"/>
              </w:rPr>
              <w:t xml:space="preserve">in women </w:t>
            </w:r>
            <w:r w:rsidRPr="005A28F4">
              <w:rPr>
                <w:rFonts w:ascii="Times New Roman" w:hAnsi="Times New Roman" w:cs="Times New Roman"/>
                <w:sz w:val="24"/>
              </w:rPr>
              <w:t xml:space="preserve">(1.29 mmol/L) and/or </w:t>
            </w:r>
            <w:r w:rsidRPr="00622E32">
              <w:rPr>
                <w:rFonts w:ascii="Times New Roman" w:hAnsi="Times New Roman" w:cs="Times New Roman"/>
                <w:sz w:val="24"/>
              </w:rPr>
              <w:t>treatment for lipid abnormality including lipid-lowering agent (statins, fibrates</w:t>
            </w:r>
            <w:r w:rsidRPr="005A28F4">
              <w:rPr>
                <w:rFonts w:ascii="Times New Roman" w:hAnsi="Times New Roman" w:cs="Times New Roman"/>
                <w:sz w:val="24"/>
              </w:rPr>
              <w:t>).</w:t>
            </w:r>
          </w:p>
        </w:tc>
      </w:tr>
      <w:tr w:rsidR="007433A5" w:rsidRPr="007433A5" w14:paraId="5910976C" w14:textId="77777777" w:rsidTr="007433A5">
        <w:trPr>
          <w:trHeight w:val="799"/>
        </w:trPr>
        <w:tc>
          <w:tcPr>
            <w:tcW w:w="3256" w:type="dxa"/>
          </w:tcPr>
          <w:p w14:paraId="5518908B" w14:textId="106D2DE4" w:rsidR="007433A5" w:rsidRPr="007433A5" w:rsidRDefault="007433A5" w:rsidP="00372CE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Metabolic syndrome </w:t>
            </w:r>
          </w:p>
        </w:tc>
        <w:tc>
          <w:tcPr>
            <w:tcW w:w="5850" w:type="dxa"/>
          </w:tcPr>
          <w:p w14:paraId="2A6E005C" w14:textId="035C9D0F" w:rsidR="007433A5" w:rsidRPr="007433A5" w:rsidRDefault="007433A5" w:rsidP="00853B63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If presence of A plus any two of B, C, D and E (IDF definition)</w:t>
            </w:r>
            <w:r w:rsidR="00DB6896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51C70C08" w14:textId="24A04DD9" w:rsidR="00936D11" w:rsidRDefault="004C6E6C" w:rsidP="00853B6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0"/>
        </w:rPr>
        <w:t xml:space="preserve">Abbreviations: </w:t>
      </w:r>
      <w:r w:rsidR="00936D11">
        <w:rPr>
          <w:rFonts w:ascii="Times New Roman" w:hAnsi="Times New Roman" w:cs="Times New Roman"/>
          <w:sz w:val="20"/>
        </w:rPr>
        <w:t>BMI</w:t>
      </w:r>
      <w:r w:rsidR="004D150B">
        <w:rPr>
          <w:rFonts w:ascii="Times New Roman" w:hAnsi="Times New Roman" w:cs="Times New Roman"/>
          <w:sz w:val="20"/>
        </w:rPr>
        <w:t>=</w:t>
      </w:r>
      <w:r w:rsidR="00936D11">
        <w:rPr>
          <w:rFonts w:ascii="Times New Roman" w:hAnsi="Times New Roman" w:cs="Times New Roman"/>
          <w:sz w:val="20"/>
        </w:rPr>
        <w:t xml:space="preserve">body mass index; </w:t>
      </w:r>
      <w:r>
        <w:rPr>
          <w:rFonts w:ascii="Times New Roman" w:hAnsi="Times New Roman" w:cs="Times New Roman"/>
          <w:sz w:val="20"/>
        </w:rPr>
        <w:t xml:space="preserve">BP=blood pressure; </w:t>
      </w:r>
      <w:r w:rsidR="00936D11">
        <w:rPr>
          <w:rFonts w:ascii="Times New Roman" w:hAnsi="Times New Roman" w:cs="Times New Roman"/>
          <w:sz w:val="20"/>
        </w:rPr>
        <w:t>cm</w:t>
      </w:r>
      <w:r w:rsidR="004D150B">
        <w:rPr>
          <w:rFonts w:ascii="Times New Roman" w:hAnsi="Times New Roman" w:cs="Times New Roman"/>
          <w:sz w:val="20"/>
        </w:rPr>
        <w:t>=</w:t>
      </w:r>
      <w:r w:rsidR="00936D11">
        <w:rPr>
          <w:rFonts w:ascii="Times New Roman" w:hAnsi="Times New Roman" w:cs="Times New Roman"/>
          <w:sz w:val="20"/>
        </w:rPr>
        <w:t xml:space="preserve">centimeters; </w:t>
      </w:r>
      <w:r>
        <w:rPr>
          <w:rFonts w:ascii="Times New Roman" w:hAnsi="Times New Roman" w:cs="Times New Roman"/>
          <w:sz w:val="20"/>
        </w:rPr>
        <w:t xml:space="preserve">HDL=high density lipoprotein; </w:t>
      </w:r>
      <w:r w:rsidR="00936D11">
        <w:rPr>
          <w:rFonts w:ascii="Times New Roman" w:hAnsi="Times New Roman" w:cs="Times New Roman"/>
          <w:sz w:val="20"/>
        </w:rPr>
        <w:t>Kg</w:t>
      </w:r>
      <w:r w:rsidR="004D150B">
        <w:rPr>
          <w:rFonts w:ascii="Times New Roman" w:hAnsi="Times New Roman" w:cs="Times New Roman"/>
          <w:sz w:val="20"/>
        </w:rPr>
        <w:t>/</w:t>
      </w:r>
      <w:r w:rsidR="00936D11">
        <w:rPr>
          <w:rFonts w:ascii="Times New Roman" w:hAnsi="Times New Roman" w:cs="Times New Roman"/>
          <w:sz w:val="20"/>
        </w:rPr>
        <w:t>m</w:t>
      </w:r>
      <w:r w:rsidR="004D150B" w:rsidRPr="00C0679E">
        <w:rPr>
          <w:rFonts w:ascii="Times New Roman" w:hAnsi="Times New Roman" w:cs="Times New Roman"/>
          <w:sz w:val="20"/>
          <w:vertAlign w:val="superscript"/>
        </w:rPr>
        <w:t>2</w:t>
      </w:r>
      <w:r w:rsidR="004D150B">
        <w:rPr>
          <w:rFonts w:ascii="Times New Roman" w:hAnsi="Times New Roman" w:cs="Times New Roman"/>
          <w:sz w:val="20"/>
        </w:rPr>
        <w:t>=kilograms per square</w:t>
      </w:r>
      <w:r w:rsidR="00936D11">
        <w:rPr>
          <w:rFonts w:ascii="Times New Roman" w:hAnsi="Times New Roman" w:cs="Times New Roman"/>
          <w:sz w:val="20"/>
        </w:rPr>
        <w:t xml:space="preserve"> </w:t>
      </w:r>
      <w:r w:rsidR="00936D11" w:rsidRPr="004C6E6C">
        <w:rPr>
          <w:rFonts w:ascii="Times New Roman" w:hAnsi="Times New Roman" w:cs="Times New Roman"/>
          <w:sz w:val="20"/>
        </w:rPr>
        <w:t>meter;</w:t>
      </w:r>
      <w:r w:rsidRPr="004C6E6C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mg/dL=milligram per deciliters;</w:t>
      </w:r>
      <w:r w:rsidR="00936D11">
        <w:rPr>
          <w:rFonts w:ascii="Times New Roman" w:hAnsi="Times New Roman" w:cs="Times New Roman"/>
          <w:sz w:val="20"/>
        </w:rPr>
        <w:t xml:space="preserve"> mmHG</w:t>
      </w:r>
      <w:r w:rsidR="004D150B">
        <w:rPr>
          <w:rFonts w:ascii="Times New Roman" w:hAnsi="Times New Roman" w:cs="Times New Roman"/>
          <w:sz w:val="20"/>
        </w:rPr>
        <w:t>=</w:t>
      </w:r>
      <w:r w:rsidR="00936D11">
        <w:rPr>
          <w:rFonts w:ascii="Times New Roman" w:hAnsi="Times New Roman" w:cs="Times New Roman"/>
          <w:sz w:val="20"/>
        </w:rPr>
        <w:t>millimeters of mercury; mmol</w:t>
      </w:r>
      <w:r w:rsidR="004D150B">
        <w:rPr>
          <w:rFonts w:ascii="Times New Roman" w:hAnsi="Times New Roman" w:cs="Times New Roman"/>
          <w:sz w:val="20"/>
        </w:rPr>
        <w:t>/L=</w:t>
      </w:r>
      <w:r w:rsidR="00936D11" w:rsidRPr="00936D11">
        <w:rPr>
          <w:rFonts w:ascii="Times New Roman" w:hAnsi="Times New Roman" w:cs="Times New Roman"/>
          <w:sz w:val="20"/>
        </w:rPr>
        <w:t>millimoles</w:t>
      </w:r>
      <w:r w:rsidR="004D150B">
        <w:rPr>
          <w:rFonts w:ascii="Times New Roman" w:hAnsi="Times New Roman" w:cs="Times New Roman"/>
          <w:sz w:val="20"/>
        </w:rPr>
        <w:t xml:space="preserve"> per </w:t>
      </w:r>
      <w:r w:rsidR="00936D11">
        <w:rPr>
          <w:rFonts w:ascii="Times New Roman" w:hAnsi="Times New Roman" w:cs="Times New Roman"/>
          <w:sz w:val="20"/>
        </w:rPr>
        <w:t>liters</w:t>
      </w:r>
      <w:r w:rsidR="004D150B">
        <w:rPr>
          <w:rFonts w:ascii="Times New Roman" w:hAnsi="Times New Roman" w:cs="Times New Roman"/>
          <w:sz w:val="20"/>
        </w:rPr>
        <w:t>.</w:t>
      </w:r>
    </w:p>
    <w:p w14:paraId="6BDC6DEF" w14:textId="77777777" w:rsidR="00140089" w:rsidRPr="007433A5" w:rsidRDefault="00140089" w:rsidP="005F5BE7">
      <w:pPr>
        <w:rPr>
          <w:rFonts w:ascii="Times New Roman" w:hAnsi="Times New Roman" w:cs="Times New Roman"/>
          <w:sz w:val="24"/>
        </w:rPr>
      </w:pPr>
    </w:p>
    <w:p w14:paraId="5BE65FA0" w14:textId="7D010E51" w:rsidR="005F5BE7" w:rsidRPr="007433A5" w:rsidRDefault="005F5BE7" w:rsidP="005F5BE7">
      <w:pPr>
        <w:rPr>
          <w:rFonts w:ascii="Times New Roman" w:hAnsi="Times New Roman" w:cs="Times New Roman"/>
          <w:sz w:val="24"/>
        </w:rPr>
      </w:pPr>
    </w:p>
    <w:p w14:paraId="2FEF728A" w14:textId="77777777" w:rsidR="005F5BE7" w:rsidRPr="007433A5" w:rsidRDefault="005F5BE7" w:rsidP="005F5BE7">
      <w:pPr>
        <w:rPr>
          <w:rFonts w:ascii="Times New Roman" w:hAnsi="Times New Roman" w:cs="Times New Roman"/>
          <w:sz w:val="24"/>
        </w:rPr>
      </w:pPr>
    </w:p>
    <w:p w14:paraId="1009E3D0" w14:textId="0699FAB4" w:rsidR="005F5BE7" w:rsidRDefault="005F5BE7" w:rsidP="005F5BE7">
      <w:pPr>
        <w:rPr>
          <w:rFonts w:ascii="Times New Roman" w:hAnsi="Times New Roman" w:cs="Times New Roman"/>
          <w:sz w:val="24"/>
        </w:rPr>
      </w:pPr>
    </w:p>
    <w:p w14:paraId="5C33895B" w14:textId="6AD4E9A1" w:rsidR="007433A5" w:rsidRDefault="007433A5" w:rsidP="005F5BE7">
      <w:pPr>
        <w:rPr>
          <w:rFonts w:ascii="Times New Roman" w:hAnsi="Times New Roman" w:cs="Times New Roman"/>
          <w:sz w:val="24"/>
        </w:rPr>
      </w:pPr>
    </w:p>
    <w:p w14:paraId="0513BAC1" w14:textId="22F9D625" w:rsidR="007433A5" w:rsidRDefault="007433A5" w:rsidP="005F5BE7">
      <w:pPr>
        <w:rPr>
          <w:rFonts w:ascii="Times New Roman" w:hAnsi="Times New Roman" w:cs="Times New Roman"/>
          <w:sz w:val="24"/>
        </w:rPr>
      </w:pPr>
    </w:p>
    <w:p w14:paraId="65990B3A" w14:textId="34B3A8D8" w:rsidR="007433A5" w:rsidRDefault="007433A5" w:rsidP="005F5BE7">
      <w:pPr>
        <w:rPr>
          <w:rFonts w:ascii="Times New Roman" w:hAnsi="Times New Roman" w:cs="Times New Roman"/>
          <w:sz w:val="24"/>
        </w:rPr>
      </w:pPr>
    </w:p>
    <w:p w14:paraId="0623742B" w14:textId="7C3F44C4" w:rsidR="00CB146E" w:rsidRDefault="00CB146E" w:rsidP="005F5BE7">
      <w:pPr>
        <w:rPr>
          <w:rFonts w:ascii="Times New Roman" w:hAnsi="Times New Roman" w:cs="Times New Roman"/>
          <w:sz w:val="24"/>
        </w:rPr>
      </w:pPr>
    </w:p>
    <w:p w14:paraId="223E1C40" w14:textId="22805D0D" w:rsidR="00AE5C52" w:rsidRDefault="00AE5C52" w:rsidP="005F5BE7">
      <w:pPr>
        <w:rPr>
          <w:rFonts w:ascii="Times New Roman" w:hAnsi="Times New Roman" w:cs="Times New Roman"/>
          <w:sz w:val="24"/>
        </w:rPr>
      </w:pPr>
    </w:p>
    <w:p w14:paraId="317E79B1" w14:textId="77777777" w:rsidR="00AE5C52" w:rsidRDefault="00AE5C52" w:rsidP="005F5BE7">
      <w:pPr>
        <w:rPr>
          <w:rFonts w:ascii="Times New Roman" w:hAnsi="Times New Roman" w:cs="Times New Roman"/>
          <w:sz w:val="24"/>
        </w:rPr>
      </w:pPr>
    </w:p>
    <w:p w14:paraId="66756792" w14:textId="54104A9F" w:rsidR="005F5BE7" w:rsidRDefault="005F5BE7" w:rsidP="005F5BE7">
      <w:pPr>
        <w:rPr>
          <w:rFonts w:ascii="Times New Roman" w:hAnsi="Times New Roman" w:cs="Times New Roman"/>
          <w:sz w:val="24"/>
        </w:rPr>
      </w:pPr>
    </w:p>
    <w:p w14:paraId="100B8676" w14:textId="77777777" w:rsidR="008C0CB0" w:rsidRPr="007433A5" w:rsidRDefault="008C0CB0" w:rsidP="005F5BE7">
      <w:pPr>
        <w:rPr>
          <w:rFonts w:ascii="Times New Roman" w:hAnsi="Times New Roman" w:cs="Times New Roman"/>
          <w:sz w:val="24"/>
        </w:rPr>
      </w:pPr>
    </w:p>
    <w:p w14:paraId="4113310B" w14:textId="15644910" w:rsidR="005F5BE7" w:rsidRPr="008F2867" w:rsidRDefault="005F5BE7" w:rsidP="005F5BE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lastRenderedPageBreak/>
        <w:t xml:space="preserve">Supplementary </w:t>
      </w:r>
      <w:r w:rsidRPr="008F2867">
        <w:rPr>
          <w:rFonts w:ascii="Times New Roman" w:hAnsi="Times New Roman" w:cs="Times New Roman"/>
          <w:b/>
          <w:sz w:val="24"/>
          <w:u w:val="single"/>
        </w:rPr>
        <w:t>Figure 1:</w:t>
      </w:r>
      <w:r w:rsidRPr="008F2867">
        <w:rPr>
          <w:rFonts w:ascii="Times New Roman" w:hAnsi="Times New Roman" w:cs="Times New Roman"/>
          <w:b/>
          <w:sz w:val="24"/>
        </w:rPr>
        <w:t xml:space="preserve"> </w:t>
      </w:r>
      <w:r w:rsidRPr="003368DE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rocedure </w:t>
      </w:r>
      <w:r w:rsidR="008F0659">
        <w:rPr>
          <w:rFonts w:ascii="Times New Roman" w:hAnsi="Times New Roman" w:cs="Times New Roman"/>
          <w:sz w:val="24"/>
        </w:rPr>
        <w:t>for</w:t>
      </w:r>
      <w:r w:rsidRPr="003368DE">
        <w:rPr>
          <w:rFonts w:ascii="Times New Roman" w:hAnsi="Times New Roman" w:cs="Times New Roman"/>
          <w:sz w:val="24"/>
        </w:rPr>
        <w:t xml:space="preserve"> participants’ inclusi</w:t>
      </w:r>
      <w:r>
        <w:rPr>
          <w:rFonts w:ascii="Times New Roman" w:hAnsi="Times New Roman" w:cs="Times New Roman"/>
          <w:sz w:val="24"/>
        </w:rPr>
        <w:t xml:space="preserve">on </w:t>
      </w:r>
      <w:r w:rsidRPr="003368DE">
        <w:rPr>
          <w:rFonts w:ascii="Times New Roman" w:hAnsi="Times New Roman" w:cs="Times New Roman"/>
          <w:sz w:val="24"/>
        </w:rPr>
        <w:t>in the study</w:t>
      </w:r>
    </w:p>
    <w:p w14:paraId="184D4725" w14:textId="4353B8F6" w:rsidR="005F5BE7" w:rsidRDefault="00DB6896" w:rsidP="005F5BE7">
      <w:pPr>
        <w:rPr>
          <w:rFonts w:ascii="Times New Roman" w:hAnsi="Times New Roman" w:cs="Times New Roman"/>
          <w:sz w:val="24"/>
        </w:rPr>
      </w:pPr>
      <w:r w:rsidRPr="008F2867">
        <w:rPr>
          <w:rFonts w:ascii="Times New Roman" w:hAnsi="Times New Roman" w:cs="Times New Roman"/>
          <w:b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E246C7" wp14:editId="5379B80D">
                <wp:simplePos x="0" y="0"/>
                <wp:positionH relativeFrom="column">
                  <wp:posOffset>142875</wp:posOffset>
                </wp:positionH>
                <wp:positionV relativeFrom="paragraph">
                  <wp:posOffset>12700</wp:posOffset>
                </wp:positionV>
                <wp:extent cx="2438400" cy="600075"/>
                <wp:effectExtent l="0" t="0" r="19050" b="28575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600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F4F8C7" w14:textId="77777777" w:rsidR="00112929" w:rsidRPr="00AB16B9" w:rsidRDefault="00112929" w:rsidP="005F5B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</w:pPr>
                            <w:r w:rsidRPr="00AB16B9"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  <w:t>15 844 observations</w:t>
                            </w:r>
                          </w:p>
                          <w:p w14:paraId="2DF89634" w14:textId="0D47275D" w:rsidR="00112929" w:rsidRPr="00AB16B9" w:rsidRDefault="00112929" w:rsidP="005F5B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</w:pPr>
                            <w:r w:rsidRPr="00AB16B9"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  <w:t xml:space="preserve"> </w:t>
                            </w:r>
                            <w:r w:rsidR="00937ECE"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  <w:t>(</w:t>
                            </w:r>
                            <w:r w:rsidRPr="00AB16B9"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  <w:t>4453 patients)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4E246C7" id="Rectangle à coins arrondis 1" o:spid="_x0000_s1026" style="position:absolute;margin-left:11.25pt;margin-top:1pt;width:192pt;height:4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" fillcolor="white [3201]" strokecolor="#a5a5a5 [3206]" strokeweight="1pt">
                <v:stroke joinstyle="miter"/>
                <v:textbox>
                  <w:txbxContent>
                    <w:p w14:paraId="01F4F8C7" w14:textId="77777777" w:rsidR="00112929" w:rsidRPr="00AB16B9" w:rsidRDefault="00112929" w:rsidP="005F5B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lang w:val="fr-CH"/>
                        </w:rPr>
                      </w:pPr>
                      <w:r w:rsidRPr="00AB16B9">
                        <w:rPr>
                          <w:rFonts w:ascii="Times New Roman" w:hAnsi="Times New Roman" w:cs="Times New Roman"/>
                          <w:lang w:val="fr-CH"/>
                        </w:rPr>
                        <w:t>15 844 observations</w:t>
                      </w:r>
                    </w:p>
                    <w:p w14:paraId="2DF89634" w14:textId="0D47275D" w:rsidR="00112929" w:rsidRPr="00AB16B9" w:rsidRDefault="00112929" w:rsidP="005F5B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lang w:val="fr-CH"/>
                        </w:rPr>
                      </w:pPr>
                      <w:r w:rsidRPr="00AB16B9">
                        <w:rPr>
                          <w:rFonts w:ascii="Times New Roman" w:hAnsi="Times New Roman" w:cs="Times New Roman"/>
                          <w:lang w:val="fr-CH"/>
                        </w:rPr>
                        <w:t xml:space="preserve"> </w:t>
                      </w:r>
                      <w:r w:rsidR="00937ECE">
                        <w:rPr>
                          <w:rFonts w:ascii="Times New Roman" w:hAnsi="Times New Roman" w:cs="Times New Roman"/>
                          <w:lang w:val="fr-CH"/>
                        </w:rPr>
                        <w:t>(</w:t>
                      </w:r>
                      <w:r w:rsidRPr="00AB16B9">
                        <w:rPr>
                          <w:rFonts w:ascii="Times New Roman" w:hAnsi="Times New Roman" w:cs="Times New Roman"/>
                          <w:lang w:val="fr-CH"/>
                        </w:rPr>
                        <w:t>4453 patients)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AF093E" w14:textId="77777777" w:rsidR="005F5BE7" w:rsidRDefault="005F5BE7" w:rsidP="005F5BE7">
      <w:pPr>
        <w:rPr>
          <w:rFonts w:ascii="Times New Roman" w:hAnsi="Times New Roman" w:cs="Times New Roman"/>
          <w:sz w:val="24"/>
        </w:rPr>
      </w:pPr>
    </w:p>
    <w:p w14:paraId="41026F35" w14:textId="77777777" w:rsidR="005F5BE7" w:rsidRDefault="005F5BE7" w:rsidP="005F5B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9F0302" wp14:editId="6E9A3E8B">
                <wp:simplePos x="0" y="0"/>
                <wp:positionH relativeFrom="margin">
                  <wp:posOffset>3160395</wp:posOffset>
                </wp:positionH>
                <wp:positionV relativeFrom="paragraph">
                  <wp:posOffset>57150</wp:posOffset>
                </wp:positionV>
                <wp:extent cx="2581275" cy="809625"/>
                <wp:effectExtent l="0" t="0" r="28575" b="28575"/>
                <wp:wrapNone/>
                <wp:docPr id="5" name="Rectangle à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8096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B62D99" w14:textId="553BD944" w:rsidR="00112929" w:rsidRPr="00AB16B9" w:rsidRDefault="00112929" w:rsidP="005F5B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16B9">
                              <w:rPr>
                                <w:rFonts w:ascii="Times New Roman" w:hAnsi="Times New Roman" w:cs="Times New Roman"/>
                              </w:rPr>
                              <w:t>Excluding patients not from PsyMetab or PsyClin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cohorts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E9F0302" id="Rectangle à coins arrondis 5" o:spid="_x0000_s1027" style="position:absolute;margin-left:248.85pt;margin-top:4.5pt;width:203.25pt;height: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07B62D99" w14:textId="553BD944" w:rsidR="00112929" w:rsidRPr="00AB16B9" w:rsidRDefault="00112929" w:rsidP="005F5B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B16B9">
                        <w:rPr>
                          <w:rFonts w:ascii="Times New Roman" w:hAnsi="Times New Roman" w:cs="Times New Roman"/>
                        </w:rPr>
                        <w:t>Excluding patients not from PsyMetab or PsyClin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cohorts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837F7E" wp14:editId="3CBED83E">
                <wp:simplePos x="0" y="0"/>
                <wp:positionH relativeFrom="column">
                  <wp:posOffset>1281430</wp:posOffset>
                </wp:positionH>
                <wp:positionV relativeFrom="paragraph">
                  <wp:posOffset>38100</wp:posOffset>
                </wp:positionV>
                <wp:extent cx="142875" cy="914400"/>
                <wp:effectExtent l="19050" t="0" r="28575" b="38100"/>
                <wp:wrapNone/>
                <wp:docPr id="9" name="Flèche vers le b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14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1126D2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9" o:spid="_x0000_s1026" type="#_x0000_t67" style="position:absolute;margin-left:100.9pt;margin-top:3pt;width:11.2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" adj="19913" fillcolor="black [3200]" strokecolor="black [1600]" strokeweight="1pt"/>
            </w:pict>
          </mc:Fallback>
        </mc:AlternateContent>
      </w:r>
    </w:p>
    <w:p w14:paraId="15711C5F" w14:textId="77777777" w:rsidR="005F5BE7" w:rsidRDefault="005F5BE7" w:rsidP="005F5B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7AA9B4" wp14:editId="7CCD166F">
                <wp:simplePos x="0" y="0"/>
                <wp:positionH relativeFrom="column">
                  <wp:posOffset>1395730</wp:posOffset>
                </wp:positionH>
                <wp:positionV relativeFrom="paragraph">
                  <wp:posOffset>118745</wp:posOffset>
                </wp:positionV>
                <wp:extent cx="1752600" cy="95250"/>
                <wp:effectExtent l="0" t="19050" r="38100" b="38100"/>
                <wp:wrapNone/>
                <wp:docPr id="13" name="Flèche dro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95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62C03E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13" o:spid="_x0000_s1026" type="#_x0000_t13" style="position:absolute;margin-left:109.9pt;margin-top:9.35pt;width:13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" adj="21013" fillcolor="black [3200]" strokecolor="black [1600]" strokeweight="1pt"/>
            </w:pict>
          </mc:Fallback>
        </mc:AlternateContent>
      </w:r>
    </w:p>
    <w:p w14:paraId="2F5A335E" w14:textId="77777777" w:rsidR="005F5BE7" w:rsidRDefault="005F5BE7" w:rsidP="005F5BE7">
      <w:pPr>
        <w:rPr>
          <w:rFonts w:ascii="Times New Roman" w:hAnsi="Times New Roman" w:cs="Times New Roman"/>
          <w:sz w:val="24"/>
        </w:rPr>
      </w:pPr>
    </w:p>
    <w:p w14:paraId="3271623C" w14:textId="77777777" w:rsidR="005F5BE7" w:rsidRDefault="005F5BE7" w:rsidP="005F5B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29B6E" wp14:editId="2A71C120">
                <wp:simplePos x="0" y="0"/>
                <wp:positionH relativeFrom="margin">
                  <wp:posOffset>62230</wp:posOffset>
                </wp:positionH>
                <wp:positionV relativeFrom="paragraph">
                  <wp:posOffset>99060</wp:posOffset>
                </wp:positionV>
                <wp:extent cx="2609850" cy="657225"/>
                <wp:effectExtent l="0" t="0" r="19050" b="28575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657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363B1" w14:textId="77777777" w:rsidR="00112929" w:rsidRPr="00AB16B9" w:rsidRDefault="00112929" w:rsidP="005F5B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</w:pPr>
                            <w:r w:rsidRPr="00AB16B9"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  <w:t>13 037 observations</w:t>
                            </w:r>
                          </w:p>
                          <w:p w14:paraId="25747929" w14:textId="562D0267" w:rsidR="00112929" w:rsidRPr="00AB16B9" w:rsidRDefault="00937ECE" w:rsidP="005F5B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  <w:t>(</w:t>
                            </w:r>
                            <w:r w:rsidR="00112929" w:rsidRPr="00AB16B9">
                              <w:rPr>
                                <w:rFonts w:ascii="Times New Roman" w:hAnsi="Times New Roman" w:cs="Times New Roman"/>
                                <w:lang w:val="fr-CH"/>
                              </w:rPr>
                              <w:t>3569 patients)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2E29B6E" id="Rectangle à coins arrondis 2" o:spid="_x0000_s1028" style="position:absolute;margin-left:4.9pt;margin-top:7.8pt;width:205.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" fillcolor="white [3201]" strokecolor="#a5a5a5 [3206]" strokeweight="1pt">
                <v:stroke joinstyle="miter"/>
                <v:textbox>
                  <w:txbxContent>
                    <w:p w14:paraId="63E363B1" w14:textId="77777777" w:rsidR="00112929" w:rsidRPr="00AB16B9" w:rsidRDefault="00112929" w:rsidP="005F5B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lang w:val="fr-CH"/>
                        </w:rPr>
                      </w:pPr>
                      <w:r w:rsidRPr="00AB16B9">
                        <w:rPr>
                          <w:rFonts w:ascii="Times New Roman" w:hAnsi="Times New Roman" w:cs="Times New Roman"/>
                          <w:lang w:val="fr-CH"/>
                        </w:rPr>
                        <w:t>13 037 observations</w:t>
                      </w:r>
                    </w:p>
                    <w:p w14:paraId="25747929" w14:textId="562D0267" w:rsidR="00112929" w:rsidRPr="00AB16B9" w:rsidRDefault="00937ECE" w:rsidP="005F5B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lang w:val="fr-CH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fr-CH"/>
                        </w:rPr>
                        <w:t>(</w:t>
                      </w:r>
                      <w:r w:rsidR="00112929" w:rsidRPr="00AB16B9">
                        <w:rPr>
                          <w:rFonts w:ascii="Times New Roman" w:hAnsi="Times New Roman" w:cs="Times New Roman"/>
                          <w:lang w:val="fr-CH"/>
                        </w:rPr>
                        <w:t>3569 patients)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D25D68" w14:textId="77777777" w:rsidR="005F5BE7" w:rsidRPr="0094109B" w:rsidRDefault="005F5BE7" w:rsidP="005F5BE7">
      <w:pPr>
        <w:rPr>
          <w:rFonts w:ascii="Times New Roman" w:hAnsi="Times New Roman" w:cs="Times New Roman"/>
          <w:sz w:val="24"/>
        </w:rPr>
      </w:pPr>
    </w:p>
    <w:p w14:paraId="1B562ECF" w14:textId="2497B362" w:rsidR="005F5BE7" w:rsidRPr="0094109B" w:rsidRDefault="00DB6896" w:rsidP="005F5B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CB0840" wp14:editId="77E32E6B">
                <wp:simplePos x="0" y="0"/>
                <wp:positionH relativeFrom="column">
                  <wp:posOffset>1290955</wp:posOffset>
                </wp:positionH>
                <wp:positionV relativeFrom="paragraph">
                  <wp:posOffset>184150</wp:posOffset>
                </wp:positionV>
                <wp:extent cx="142875" cy="914400"/>
                <wp:effectExtent l="19050" t="0" r="28575" b="38100"/>
                <wp:wrapNone/>
                <wp:docPr id="15" name="Flèche vers le ba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14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C8DFF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15" o:spid="_x0000_s1026" type="#_x0000_t67" style="position:absolute;margin-left:101.65pt;margin-top:14.5pt;width:11.25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" adj="19913" fillcolor="black [3200]" strokecolor="black [1600]" strokeweight="1pt"/>
            </w:pict>
          </mc:Fallback>
        </mc:AlternateContent>
      </w:r>
      <w:r w:rsidR="005F5BE7"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AAD42" wp14:editId="6AC96E59">
                <wp:simplePos x="0" y="0"/>
                <wp:positionH relativeFrom="margin">
                  <wp:posOffset>3167380</wp:posOffset>
                </wp:positionH>
                <wp:positionV relativeFrom="paragraph">
                  <wp:posOffset>50800</wp:posOffset>
                </wp:positionV>
                <wp:extent cx="2686050" cy="1104900"/>
                <wp:effectExtent l="0" t="0" r="19050" b="19050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11049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E5680" w14:textId="21DF7853" w:rsidR="00112929" w:rsidRPr="00AB16B9" w:rsidRDefault="00112929" w:rsidP="005F5B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16B9">
                              <w:rPr>
                                <w:rFonts w:ascii="Times New Roman" w:hAnsi="Times New Roman" w:cs="Times New Roman"/>
                              </w:rPr>
                              <w:t>Excluding outpatients taking sedative medication(s)* except melatonin, zolpidem, zopiclone and herbal sedative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90AAD42" id="Rectangle à coins arrondis 6" o:spid="_x0000_s1029" style="position:absolute;margin-left:249.4pt;margin-top:4pt;width:211.5pt;height:8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6B3E5680" w14:textId="21DF7853" w:rsidR="00112929" w:rsidRPr="00AB16B9" w:rsidRDefault="00112929" w:rsidP="005F5B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B16B9">
                        <w:rPr>
                          <w:rFonts w:ascii="Times New Roman" w:hAnsi="Times New Roman" w:cs="Times New Roman"/>
                        </w:rPr>
                        <w:t>Excluding outpatients taking sedative medication(s)* except melatonin, zolpidem, zopiclone and herbal sedative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4E6E60" w14:textId="7F286D40" w:rsidR="005F5BE7" w:rsidRPr="0094109B" w:rsidRDefault="00DB6896" w:rsidP="005F5B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D13A76" wp14:editId="4E0E0DE5">
                <wp:simplePos x="0" y="0"/>
                <wp:positionH relativeFrom="column">
                  <wp:posOffset>1405255</wp:posOffset>
                </wp:positionH>
                <wp:positionV relativeFrom="paragraph">
                  <wp:posOffset>284480</wp:posOffset>
                </wp:positionV>
                <wp:extent cx="1752600" cy="95250"/>
                <wp:effectExtent l="0" t="19050" r="38100" b="38100"/>
                <wp:wrapNone/>
                <wp:docPr id="7" name="Flèche droi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95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72730E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7" o:spid="_x0000_s1026" type="#_x0000_t13" style="position:absolute;margin-left:110.65pt;margin-top:22.4pt;width:138pt;height: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" adj="21013" fillcolor="black [3200]" strokecolor="black [1600]" strokeweight="1pt"/>
            </w:pict>
          </mc:Fallback>
        </mc:AlternateContent>
      </w:r>
    </w:p>
    <w:p w14:paraId="5FED3509" w14:textId="7CCDD319" w:rsidR="005F5BE7" w:rsidRPr="0094109B" w:rsidRDefault="005F5BE7" w:rsidP="005F5BE7">
      <w:pPr>
        <w:rPr>
          <w:rFonts w:ascii="Times New Roman" w:hAnsi="Times New Roman" w:cs="Times New Roman"/>
          <w:sz w:val="24"/>
        </w:rPr>
      </w:pPr>
    </w:p>
    <w:p w14:paraId="2A188425" w14:textId="5EAF223F" w:rsidR="005F5BE7" w:rsidRPr="0094109B" w:rsidRDefault="005F5BE7" w:rsidP="005F5B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ECDD6D" wp14:editId="5DB1216E">
                <wp:simplePos x="0" y="0"/>
                <wp:positionH relativeFrom="margin">
                  <wp:posOffset>71755</wp:posOffset>
                </wp:positionH>
                <wp:positionV relativeFrom="paragraph">
                  <wp:posOffset>264795</wp:posOffset>
                </wp:positionV>
                <wp:extent cx="2609850" cy="666750"/>
                <wp:effectExtent l="0" t="0" r="19050" b="19050"/>
                <wp:wrapNone/>
                <wp:docPr id="16" name="Rectangle à coins arrond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666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CEF00" w14:textId="77777777" w:rsidR="00112929" w:rsidRPr="00AB16B9" w:rsidRDefault="00112929" w:rsidP="005F5B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16B9">
                              <w:rPr>
                                <w:rFonts w:ascii="Times New Roman" w:hAnsi="Times New Roman" w:cs="Times New Roman"/>
                              </w:rPr>
                              <w:t>9345 observations</w:t>
                            </w:r>
                          </w:p>
                          <w:p w14:paraId="4009A007" w14:textId="77777777" w:rsidR="00112929" w:rsidRPr="00AB16B9" w:rsidRDefault="00112929" w:rsidP="005F5B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16B9">
                              <w:rPr>
                                <w:rFonts w:ascii="Times New Roman" w:hAnsi="Times New Roman" w:cs="Times New Roman"/>
                              </w:rPr>
                              <w:t>(2901 patients)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4ECDD6D" id="Rectangle à coins arrondis 16" o:spid="_x0000_s1030" style="position:absolute;margin-left:5.65pt;margin-top:20.85pt;width:205.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" fillcolor="white [3201]" strokecolor="#a5a5a5 [3206]" strokeweight="1pt">
                <v:stroke joinstyle="miter"/>
                <v:textbox>
                  <w:txbxContent>
                    <w:p w14:paraId="1B1CEF00" w14:textId="77777777" w:rsidR="00112929" w:rsidRPr="00AB16B9" w:rsidRDefault="00112929" w:rsidP="005F5B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B16B9">
                        <w:rPr>
                          <w:rFonts w:ascii="Times New Roman" w:hAnsi="Times New Roman" w:cs="Times New Roman"/>
                        </w:rPr>
                        <w:t>9345 observations</w:t>
                      </w:r>
                    </w:p>
                    <w:p w14:paraId="4009A007" w14:textId="77777777" w:rsidR="00112929" w:rsidRPr="00AB16B9" w:rsidRDefault="00112929" w:rsidP="005F5B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B16B9">
                        <w:rPr>
                          <w:rFonts w:ascii="Times New Roman" w:hAnsi="Times New Roman" w:cs="Times New Roman"/>
                        </w:rPr>
                        <w:t>(2901 patients)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924C2C" w14:textId="5E41C27B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4C80E776" w14:textId="6ADCD2B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083C6B8B" w14:textId="41861786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10F66687" w14:textId="4BCED2CD" w:rsidR="005F5BE7" w:rsidRDefault="00DB6896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  <w:r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016CE9" wp14:editId="30AE783D">
                <wp:simplePos x="0" y="0"/>
                <wp:positionH relativeFrom="column">
                  <wp:posOffset>1290955</wp:posOffset>
                </wp:positionH>
                <wp:positionV relativeFrom="paragraph">
                  <wp:posOffset>83185</wp:posOffset>
                </wp:positionV>
                <wp:extent cx="142875" cy="914400"/>
                <wp:effectExtent l="19050" t="0" r="28575" b="38100"/>
                <wp:wrapNone/>
                <wp:docPr id="3" name="Flèche vers le b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14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51B4CF" id="Flèche vers le bas 3" o:spid="_x0000_s1026" type="#_x0000_t67" style="position:absolute;margin-left:101.65pt;margin-top:6.55pt;width:11.25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" adj="19913" fillcolor="black [3200]" strokecolor="black [1600]" strokeweight="1pt"/>
            </w:pict>
          </mc:Fallback>
        </mc:AlternateContent>
      </w:r>
      <w:r w:rsidR="00F30589"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7C36128" wp14:editId="5879E587">
                <wp:simplePos x="0" y="0"/>
                <wp:positionH relativeFrom="margin">
                  <wp:posOffset>3176905</wp:posOffset>
                </wp:positionH>
                <wp:positionV relativeFrom="paragraph">
                  <wp:posOffset>6985</wp:posOffset>
                </wp:positionV>
                <wp:extent cx="2686050" cy="1104900"/>
                <wp:effectExtent l="0" t="0" r="19050" b="19050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11049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684161" w14:textId="77777777" w:rsidR="00112929" w:rsidRPr="00AB16B9" w:rsidRDefault="00112929" w:rsidP="00F3058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16B9">
                              <w:rPr>
                                <w:rFonts w:ascii="Times New Roman" w:hAnsi="Times New Roman" w:cs="Times New Roman"/>
                              </w:rPr>
                              <w:t>Excluding observations with missing values in BMI and waist circumference and blood pressure and plasma glucose and cholesterol levels.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7C36128" id="Rectangle à coins arrondis 4" o:spid="_x0000_s1031" style="position:absolute;left:0;text-align:left;margin-left:250.15pt;margin-top:.55pt;width:211.5pt;height:87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40684161" w14:textId="77777777" w:rsidR="00112929" w:rsidRPr="00AB16B9" w:rsidRDefault="00112929" w:rsidP="00F3058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B16B9">
                        <w:rPr>
                          <w:rFonts w:ascii="Times New Roman" w:hAnsi="Times New Roman" w:cs="Times New Roman"/>
                        </w:rPr>
                        <w:t>Excluding observations with missing values in BMI and waist circumference and blood pressure and plasma glucose and cholesterol levels.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7C7F0E7" w14:textId="49E7B251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2C71C009" w14:textId="401BAB10" w:rsidR="005F5BE7" w:rsidRDefault="00F30589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  <w:r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6AE430" wp14:editId="1CD96EB2">
                <wp:simplePos x="0" y="0"/>
                <wp:positionH relativeFrom="column">
                  <wp:posOffset>1405255</wp:posOffset>
                </wp:positionH>
                <wp:positionV relativeFrom="paragraph">
                  <wp:posOffset>114300</wp:posOffset>
                </wp:positionV>
                <wp:extent cx="1752600" cy="95250"/>
                <wp:effectExtent l="0" t="19050" r="38100" b="38100"/>
                <wp:wrapNone/>
                <wp:docPr id="17" name="Flèche droi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95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AEBD94" id="Flèche droite 17" o:spid="_x0000_s1026" type="#_x0000_t13" style="position:absolute;margin-left:110.65pt;margin-top:9pt;width:138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" adj="21013" fillcolor="black [3200]" strokecolor="black [1600]" strokeweight="1pt"/>
            </w:pict>
          </mc:Fallback>
        </mc:AlternateContent>
      </w:r>
    </w:p>
    <w:p w14:paraId="22E0E540" w14:textId="4B4D5B94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28C782C5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08F09417" w14:textId="77777777" w:rsidR="005F5BE7" w:rsidRDefault="00F30589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  <w:r>
        <w:rPr>
          <w:rFonts w:ascii="Times New Roman" w:hAnsi="Times New Roman" w:cs="Times New Roman"/>
          <w:noProof/>
          <w:sz w:val="24"/>
          <w:lang w:val="fr-CH" w:eastAsia="fr-C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C05C429" wp14:editId="44433774">
                <wp:simplePos x="0" y="0"/>
                <wp:positionH relativeFrom="margin">
                  <wp:posOffset>71755</wp:posOffset>
                </wp:positionH>
                <wp:positionV relativeFrom="paragraph">
                  <wp:posOffset>99060</wp:posOffset>
                </wp:positionV>
                <wp:extent cx="2609850" cy="657225"/>
                <wp:effectExtent l="0" t="0" r="19050" b="28575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657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50F21" w14:textId="77777777" w:rsidR="00112929" w:rsidRPr="00AB16B9" w:rsidRDefault="00112929" w:rsidP="00F3058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16B9">
                              <w:rPr>
                                <w:rFonts w:ascii="Times New Roman" w:hAnsi="Times New Roman" w:cs="Times New Roman"/>
                                <w:b/>
                              </w:rPr>
                              <w:t>8954</w:t>
                            </w:r>
                            <w:r w:rsidRPr="00AB16B9">
                              <w:rPr>
                                <w:rFonts w:ascii="Times New Roman" w:hAnsi="Times New Roman" w:cs="Times New Roman"/>
                              </w:rPr>
                              <w:t xml:space="preserve"> observations</w:t>
                            </w:r>
                          </w:p>
                          <w:p w14:paraId="76122B0B" w14:textId="77777777" w:rsidR="00112929" w:rsidRPr="00AB16B9" w:rsidRDefault="00112929" w:rsidP="00F3058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16B9">
                              <w:rPr>
                                <w:rFonts w:ascii="Times New Roman" w:hAnsi="Times New Roman" w:cs="Times New Roman"/>
                                <w:b/>
                              </w:rPr>
                              <w:t>(2861</w:t>
                            </w:r>
                            <w:r w:rsidRPr="00AB16B9">
                              <w:rPr>
                                <w:rFonts w:ascii="Times New Roman" w:hAnsi="Times New Roman" w:cs="Times New Roman"/>
                              </w:rPr>
                              <w:t xml:space="preserve"> patients)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C05C429" id="Rectangle à coins arrondis 8" o:spid="_x0000_s1032" style="position:absolute;left:0;text-align:left;margin-left:5.65pt;margin-top:7.8pt;width:205.5pt;height:51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" fillcolor="white [3201]" strokecolor="#a5a5a5 [3206]" strokeweight="1pt">
                <v:stroke joinstyle="miter"/>
                <v:textbox>
                  <w:txbxContent>
                    <w:p w14:paraId="0DB50F21" w14:textId="77777777" w:rsidR="00112929" w:rsidRPr="00AB16B9" w:rsidRDefault="00112929" w:rsidP="00F3058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B16B9">
                        <w:rPr>
                          <w:rFonts w:ascii="Times New Roman" w:hAnsi="Times New Roman" w:cs="Times New Roman"/>
                          <w:b/>
                        </w:rPr>
                        <w:t>8954</w:t>
                      </w:r>
                      <w:r w:rsidRPr="00AB16B9">
                        <w:rPr>
                          <w:rFonts w:ascii="Times New Roman" w:hAnsi="Times New Roman" w:cs="Times New Roman"/>
                        </w:rPr>
                        <w:t xml:space="preserve"> observations</w:t>
                      </w:r>
                    </w:p>
                    <w:p w14:paraId="76122B0B" w14:textId="77777777" w:rsidR="00112929" w:rsidRPr="00AB16B9" w:rsidRDefault="00112929" w:rsidP="00F3058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B16B9">
                        <w:rPr>
                          <w:rFonts w:ascii="Times New Roman" w:hAnsi="Times New Roman" w:cs="Times New Roman"/>
                          <w:b/>
                        </w:rPr>
                        <w:t>(2861</w:t>
                      </w:r>
                      <w:r w:rsidRPr="00AB16B9">
                        <w:rPr>
                          <w:rFonts w:ascii="Times New Roman" w:hAnsi="Times New Roman" w:cs="Times New Roman"/>
                        </w:rPr>
                        <w:t xml:space="preserve"> patients)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6DE5A3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630F694B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61473C3C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04DEA969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3255A361" w14:textId="4F308941" w:rsidR="002723A8" w:rsidRPr="00AF7177" w:rsidRDefault="002723A8" w:rsidP="002723A8">
      <w:pPr>
        <w:pStyle w:val="Commentaire"/>
        <w:spacing w:line="360" w:lineRule="auto"/>
        <w:jc w:val="both"/>
        <w:rPr>
          <w:rFonts w:ascii="Times New Roman" w:hAnsi="Times New Roman" w:cs="Times New Roman"/>
          <w:szCs w:val="22"/>
        </w:rPr>
      </w:pPr>
      <w:r w:rsidRPr="00AF7177">
        <w:rPr>
          <w:rFonts w:ascii="Times New Roman" w:hAnsi="Times New Roman" w:cs="Times New Roman"/>
          <w:szCs w:val="22"/>
        </w:rPr>
        <w:t xml:space="preserve">*Because neither the doses nor the timing of the intake of sedative medication(s) were available for outpatients, </w:t>
      </w:r>
      <w:r w:rsidR="00C71CC8">
        <w:rPr>
          <w:rFonts w:ascii="Times New Roman" w:hAnsi="Times New Roman" w:cs="Times New Roman"/>
          <w:szCs w:val="22"/>
        </w:rPr>
        <w:t>insomnia</w:t>
      </w:r>
      <w:r w:rsidRPr="00AF7177">
        <w:rPr>
          <w:rFonts w:ascii="Times New Roman" w:hAnsi="Times New Roman" w:cs="Times New Roman"/>
          <w:szCs w:val="22"/>
        </w:rPr>
        <w:t xml:space="preserve"> disorders could not be ascertained and such patients were therefore excluded.</w:t>
      </w:r>
    </w:p>
    <w:p w14:paraId="6D15CBED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783D386F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5FAAE58C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3A350300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1EC0FA5B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6C51495A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0577E8CD" w14:textId="77777777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642AB18C" w14:textId="0C8DDF65" w:rsidR="005F5BE7" w:rsidRDefault="005F5BE7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39BFCC6E" w14:textId="4B0A44AA" w:rsidR="00C800BC" w:rsidRDefault="00C800BC" w:rsidP="005F5BE7">
      <w:pPr>
        <w:pStyle w:val="Paragraphedeliste"/>
        <w:rPr>
          <w:rFonts w:ascii="Times New Roman" w:hAnsi="Times New Roman" w:cs="Times New Roman"/>
          <w:b/>
          <w:color w:val="44546A" w:themeColor="text2"/>
          <w:sz w:val="24"/>
          <w:u w:val="single"/>
        </w:rPr>
      </w:pPr>
    </w:p>
    <w:p w14:paraId="31D501C2" w14:textId="77777777" w:rsidR="00567254" w:rsidRDefault="00567254" w:rsidP="00CA3AF6">
      <w:pPr>
        <w:spacing w:after="0"/>
        <w:rPr>
          <w:rFonts w:ascii="Times New Roman" w:hAnsi="Times New Roman" w:cs="Times New Roman"/>
          <w:sz w:val="20"/>
        </w:rPr>
        <w:sectPr w:rsidR="00567254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38A5451" w14:textId="3A38D876" w:rsidR="002F2845" w:rsidRPr="00BA7919" w:rsidRDefault="002F2845" w:rsidP="00CA3AF6">
      <w:pPr>
        <w:spacing w:after="0"/>
        <w:rPr>
          <w:rFonts w:ascii="Times New Roman" w:hAnsi="Times New Roman" w:cs="Times New Roman"/>
          <w:sz w:val="20"/>
        </w:rPr>
      </w:pPr>
    </w:p>
    <w:p w14:paraId="4942BE8A" w14:textId="06931917" w:rsidR="00E96562" w:rsidRDefault="00E96562" w:rsidP="00E96562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Supplementary </w:t>
      </w:r>
      <w:r w:rsidR="009D2ACA">
        <w:rPr>
          <w:rFonts w:ascii="Times New Roman" w:hAnsi="Times New Roman" w:cs="Times New Roman"/>
          <w:b/>
          <w:sz w:val="24"/>
          <w:u w:val="single"/>
        </w:rPr>
        <w:t>T</w:t>
      </w:r>
      <w:r>
        <w:rPr>
          <w:rFonts w:ascii="Times New Roman" w:hAnsi="Times New Roman" w:cs="Times New Roman"/>
          <w:b/>
          <w:sz w:val="24"/>
          <w:u w:val="single"/>
        </w:rPr>
        <w:t>able</w:t>
      </w:r>
      <w:r w:rsidRPr="00CD5EF1">
        <w:rPr>
          <w:rFonts w:ascii="Times New Roman" w:hAnsi="Times New Roman" w:cs="Times New Roman"/>
          <w:b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u w:val="single"/>
        </w:rPr>
        <w:t>4</w:t>
      </w:r>
      <w:r w:rsidRPr="00CD5EF1">
        <w:rPr>
          <w:rFonts w:ascii="Times New Roman" w:hAnsi="Times New Roman" w:cs="Times New Roman"/>
          <w:b/>
          <w:sz w:val="24"/>
          <w:u w:val="single"/>
        </w:rPr>
        <w:t xml:space="preserve">: Association between </w:t>
      </w:r>
      <w:r w:rsidR="00C71CC8">
        <w:rPr>
          <w:rFonts w:ascii="Times New Roman" w:hAnsi="Times New Roman" w:cs="Times New Roman"/>
          <w:b/>
          <w:sz w:val="24"/>
          <w:u w:val="single"/>
        </w:rPr>
        <w:t>insomnia</w:t>
      </w:r>
      <w:r w:rsidRPr="00CD5EF1">
        <w:rPr>
          <w:rFonts w:ascii="Times New Roman" w:hAnsi="Times New Roman" w:cs="Times New Roman"/>
          <w:b/>
          <w:sz w:val="24"/>
          <w:u w:val="single"/>
        </w:rPr>
        <w:t xml:space="preserve"> disorders</w:t>
      </w:r>
      <w:r>
        <w:rPr>
          <w:rFonts w:ascii="Times New Roman" w:hAnsi="Times New Roman" w:cs="Times New Roman"/>
          <w:b/>
          <w:sz w:val="24"/>
          <w:u w:val="single"/>
        </w:rPr>
        <w:t xml:space="preserve"> and cardiometabolic disturbances</w:t>
      </w:r>
    </w:p>
    <w:p w14:paraId="209492B2" w14:textId="77777777" w:rsidR="00E96562" w:rsidRPr="00CD5EF1" w:rsidRDefault="00E96562" w:rsidP="00E96562">
      <w:pPr>
        <w:spacing w:after="0"/>
        <w:rPr>
          <w:rFonts w:ascii="Times New Roman" w:hAnsi="Times New Roman" w:cs="Times New Roman"/>
          <w:b/>
          <w:sz w:val="24"/>
          <w:u w:val="single"/>
        </w:rPr>
      </w:pPr>
    </w:p>
    <w:tbl>
      <w:tblPr>
        <w:tblStyle w:val="Grilledutableau"/>
        <w:tblW w:w="15894" w:type="dxa"/>
        <w:tblLook w:val="04A0" w:firstRow="1" w:lastRow="0" w:firstColumn="1" w:lastColumn="0" w:noHBand="0" w:noVBand="1"/>
      </w:tblPr>
      <w:tblGrid>
        <w:gridCol w:w="2547"/>
        <w:gridCol w:w="850"/>
        <w:gridCol w:w="1134"/>
        <w:gridCol w:w="993"/>
        <w:gridCol w:w="1034"/>
        <w:gridCol w:w="1375"/>
        <w:gridCol w:w="1134"/>
        <w:gridCol w:w="1045"/>
        <w:gridCol w:w="1365"/>
        <w:gridCol w:w="1113"/>
        <w:gridCol w:w="1072"/>
        <w:gridCol w:w="1347"/>
        <w:gridCol w:w="885"/>
      </w:tblGrid>
      <w:tr w:rsidR="00567254" w:rsidRPr="00567254" w14:paraId="0801463E" w14:textId="77777777" w:rsidTr="009264C4">
        <w:trPr>
          <w:trHeight w:val="487"/>
        </w:trPr>
        <w:tc>
          <w:tcPr>
            <w:tcW w:w="2547" w:type="dxa"/>
          </w:tcPr>
          <w:p w14:paraId="7ECC72FA" w14:textId="77777777" w:rsidR="00E96562" w:rsidRPr="00BA7919" w:rsidRDefault="00E96562" w:rsidP="00401D06">
            <w:pPr>
              <w:rPr>
                <w:sz w:val="20"/>
              </w:rPr>
            </w:pPr>
          </w:p>
        </w:tc>
        <w:tc>
          <w:tcPr>
            <w:tcW w:w="13347" w:type="dxa"/>
            <w:gridSpan w:val="12"/>
          </w:tcPr>
          <w:p w14:paraId="0463E97E" w14:textId="54364A44" w:rsidR="00E96562" w:rsidRPr="00BA7919" w:rsidRDefault="00C71CC8" w:rsidP="00401D0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Insomnia</w:t>
            </w:r>
            <w:r w:rsidR="00E96562" w:rsidRPr="00BA7919">
              <w:rPr>
                <w:rFonts w:ascii="Times New Roman" w:hAnsi="Times New Roman" w:cs="Times New Roman"/>
                <w:b/>
                <w:sz w:val="20"/>
              </w:rPr>
              <w:t xml:space="preserve"> disorders</w:t>
            </w:r>
          </w:p>
        </w:tc>
      </w:tr>
      <w:tr w:rsidR="00567254" w:rsidRPr="00567254" w14:paraId="237DD136" w14:textId="77777777" w:rsidTr="009264C4">
        <w:trPr>
          <w:trHeight w:val="487"/>
        </w:trPr>
        <w:tc>
          <w:tcPr>
            <w:tcW w:w="2547" w:type="dxa"/>
          </w:tcPr>
          <w:p w14:paraId="33F0663B" w14:textId="77777777" w:rsidR="00E96562" w:rsidRPr="00BA7919" w:rsidRDefault="00E96562" w:rsidP="00401D06">
            <w:pPr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288EB7A2" w14:textId="721823AC" w:rsidR="00E96562" w:rsidRPr="00BA7919" w:rsidRDefault="00E96562" w:rsidP="00401D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Model 1</w:t>
            </w:r>
            <w:r w:rsidR="00713B0F">
              <w:rPr>
                <w:rFonts w:ascii="Times New Roman" w:hAnsi="Times New Roman" w:cs="Times New Roman"/>
                <w:sz w:val="20"/>
              </w:rPr>
              <w:t xml:space="preserve"> (N=7560)</w:t>
            </w:r>
            <w:r w:rsidRPr="00BA7919">
              <w:rPr>
                <w:rFonts w:ascii="Times New Roman" w:hAnsi="Times New Roman" w:cs="Times New Roman"/>
                <w:sz w:val="20"/>
              </w:rPr>
              <w:t>ᵃ</w:t>
            </w:r>
          </w:p>
        </w:tc>
        <w:tc>
          <w:tcPr>
            <w:tcW w:w="3543" w:type="dxa"/>
            <w:gridSpan w:val="3"/>
          </w:tcPr>
          <w:p w14:paraId="06277F4C" w14:textId="74D27F5E" w:rsidR="00E96562" w:rsidRPr="00BA7919" w:rsidRDefault="00E96562" w:rsidP="00401D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Model 2</w:t>
            </w:r>
            <w:r w:rsidR="00713B0F">
              <w:rPr>
                <w:rFonts w:ascii="Times New Roman" w:hAnsi="Times New Roman" w:cs="Times New Roman"/>
                <w:sz w:val="20"/>
              </w:rPr>
              <w:t xml:space="preserve"> (N=8013)</w:t>
            </w:r>
            <w:r w:rsidRPr="00BA7919">
              <w:rPr>
                <w:rFonts w:ascii="Times New Roman" w:hAnsi="Times New Roman" w:cs="Times New Roman"/>
                <w:sz w:val="20"/>
              </w:rPr>
              <w:t>ᵃ</w:t>
            </w:r>
          </w:p>
        </w:tc>
        <w:tc>
          <w:tcPr>
            <w:tcW w:w="3523" w:type="dxa"/>
            <w:gridSpan w:val="3"/>
          </w:tcPr>
          <w:p w14:paraId="344B37FD" w14:textId="1ED8216B" w:rsidR="00E96562" w:rsidRPr="00BA7919" w:rsidRDefault="00E96562" w:rsidP="00401D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Model 3</w:t>
            </w:r>
            <w:r w:rsidR="00713B0F">
              <w:rPr>
                <w:rFonts w:ascii="Times New Roman" w:hAnsi="Times New Roman" w:cs="Times New Roman"/>
                <w:sz w:val="20"/>
              </w:rPr>
              <w:t xml:space="preserve"> (N=4252)</w:t>
            </w:r>
            <w:r w:rsidRPr="00BA7919">
              <w:rPr>
                <w:rFonts w:ascii="Times New Roman" w:hAnsi="Times New Roman" w:cs="Times New Roman"/>
                <w:sz w:val="20"/>
              </w:rPr>
              <w:t>ᵃ</w:t>
            </w:r>
          </w:p>
        </w:tc>
        <w:tc>
          <w:tcPr>
            <w:tcW w:w="3304" w:type="dxa"/>
            <w:gridSpan w:val="3"/>
          </w:tcPr>
          <w:p w14:paraId="44AFB349" w14:textId="724DA368" w:rsidR="00E96562" w:rsidRPr="00BA7919" w:rsidRDefault="00E96562" w:rsidP="00401D0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Model 4</w:t>
            </w:r>
            <w:r w:rsidR="00713B0F">
              <w:rPr>
                <w:rFonts w:ascii="Times New Roman" w:hAnsi="Times New Roman" w:cs="Times New Roman"/>
                <w:sz w:val="20"/>
              </w:rPr>
              <w:t xml:space="preserve"> (N=5835)</w:t>
            </w:r>
            <w:r w:rsidRPr="00BA7919">
              <w:rPr>
                <w:rFonts w:ascii="Times New Roman" w:hAnsi="Times New Roman" w:cs="Times New Roman"/>
                <w:sz w:val="20"/>
              </w:rPr>
              <w:t>ᵃ</w:t>
            </w:r>
          </w:p>
        </w:tc>
      </w:tr>
      <w:tr w:rsidR="00567254" w:rsidRPr="00567254" w14:paraId="7961588E" w14:textId="77777777" w:rsidTr="009264C4">
        <w:trPr>
          <w:trHeight w:val="487"/>
        </w:trPr>
        <w:tc>
          <w:tcPr>
            <w:tcW w:w="2547" w:type="dxa"/>
          </w:tcPr>
          <w:p w14:paraId="2CCFC85B" w14:textId="77777777" w:rsidR="00E96562" w:rsidRPr="00BA7919" w:rsidRDefault="00E96562" w:rsidP="00372CE8">
            <w:pPr>
              <w:spacing w:before="240"/>
              <w:rPr>
                <w:sz w:val="20"/>
              </w:rPr>
            </w:pPr>
          </w:p>
        </w:tc>
        <w:tc>
          <w:tcPr>
            <w:tcW w:w="850" w:type="dxa"/>
          </w:tcPr>
          <w:p w14:paraId="3A460654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Odds ratio</w:t>
            </w:r>
          </w:p>
        </w:tc>
        <w:tc>
          <w:tcPr>
            <w:tcW w:w="1134" w:type="dxa"/>
          </w:tcPr>
          <w:p w14:paraId="2B6D91FE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95% CI</w:t>
            </w:r>
          </w:p>
        </w:tc>
        <w:tc>
          <w:tcPr>
            <w:tcW w:w="993" w:type="dxa"/>
          </w:tcPr>
          <w:p w14:paraId="25869012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p-value</w:t>
            </w:r>
          </w:p>
        </w:tc>
        <w:tc>
          <w:tcPr>
            <w:tcW w:w="1034" w:type="dxa"/>
          </w:tcPr>
          <w:p w14:paraId="3651D15D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Odds ratio</w:t>
            </w:r>
          </w:p>
        </w:tc>
        <w:tc>
          <w:tcPr>
            <w:tcW w:w="1375" w:type="dxa"/>
          </w:tcPr>
          <w:p w14:paraId="7BD9B9EB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95% CI</w:t>
            </w:r>
          </w:p>
        </w:tc>
        <w:tc>
          <w:tcPr>
            <w:tcW w:w="1134" w:type="dxa"/>
          </w:tcPr>
          <w:p w14:paraId="6ABE641B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p-value</w:t>
            </w:r>
          </w:p>
        </w:tc>
        <w:tc>
          <w:tcPr>
            <w:tcW w:w="1045" w:type="dxa"/>
          </w:tcPr>
          <w:p w14:paraId="251343D7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Odds ratio</w:t>
            </w:r>
          </w:p>
        </w:tc>
        <w:tc>
          <w:tcPr>
            <w:tcW w:w="1365" w:type="dxa"/>
          </w:tcPr>
          <w:p w14:paraId="6F1E5563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95% CI</w:t>
            </w:r>
          </w:p>
        </w:tc>
        <w:tc>
          <w:tcPr>
            <w:tcW w:w="1113" w:type="dxa"/>
          </w:tcPr>
          <w:p w14:paraId="79BE9F56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p-value</w:t>
            </w:r>
          </w:p>
        </w:tc>
        <w:tc>
          <w:tcPr>
            <w:tcW w:w="1072" w:type="dxa"/>
          </w:tcPr>
          <w:p w14:paraId="20F3A77F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Odds ratio</w:t>
            </w:r>
          </w:p>
        </w:tc>
        <w:tc>
          <w:tcPr>
            <w:tcW w:w="1347" w:type="dxa"/>
          </w:tcPr>
          <w:p w14:paraId="3E6D735A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95% CI</w:t>
            </w:r>
          </w:p>
        </w:tc>
        <w:tc>
          <w:tcPr>
            <w:tcW w:w="885" w:type="dxa"/>
          </w:tcPr>
          <w:p w14:paraId="07EF10BA" w14:textId="77777777" w:rsidR="00E96562" w:rsidRPr="009264C4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p-value</w:t>
            </w:r>
          </w:p>
        </w:tc>
      </w:tr>
      <w:tr w:rsidR="00567254" w:rsidRPr="00567254" w14:paraId="5F9B8102" w14:textId="77777777" w:rsidTr="009264C4">
        <w:trPr>
          <w:trHeight w:val="526"/>
        </w:trPr>
        <w:tc>
          <w:tcPr>
            <w:tcW w:w="2547" w:type="dxa"/>
          </w:tcPr>
          <w:p w14:paraId="268F2724" w14:textId="77777777" w:rsidR="00E96562" w:rsidRPr="009264C4" w:rsidRDefault="00E96562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 xml:space="preserve">Age </w:t>
            </w:r>
            <w:r w:rsidRPr="009264C4">
              <w:rPr>
                <w:rFonts w:ascii="Times New Roman" w:hAnsi="Times New Roman" w:cs="Times New Roman"/>
                <w:sz w:val="20"/>
              </w:rPr>
              <w:t>(10 years)</w:t>
            </w:r>
          </w:p>
        </w:tc>
        <w:tc>
          <w:tcPr>
            <w:tcW w:w="850" w:type="dxa"/>
          </w:tcPr>
          <w:p w14:paraId="5CDD44C0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2.26</w:t>
            </w:r>
          </w:p>
        </w:tc>
        <w:tc>
          <w:tcPr>
            <w:tcW w:w="1134" w:type="dxa"/>
          </w:tcPr>
          <w:p w14:paraId="2FA36E31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2.04 – 2.51</w:t>
            </w:r>
          </w:p>
        </w:tc>
        <w:tc>
          <w:tcPr>
            <w:tcW w:w="993" w:type="dxa"/>
          </w:tcPr>
          <w:p w14:paraId="2BC70B9E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034" w:type="dxa"/>
          </w:tcPr>
          <w:p w14:paraId="0E15809F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2.19</w:t>
            </w:r>
          </w:p>
        </w:tc>
        <w:tc>
          <w:tcPr>
            <w:tcW w:w="1375" w:type="dxa"/>
          </w:tcPr>
          <w:p w14:paraId="69F40D87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1.98 – 2.43</w:t>
            </w:r>
          </w:p>
        </w:tc>
        <w:tc>
          <w:tcPr>
            <w:tcW w:w="1134" w:type="dxa"/>
          </w:tcPr>
          <w:p w14:paraId="52B7F5F8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045" w:type="dxa"/>
          </w:tcPr>
          <w:p w14:paraId="76640395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1.99</w:t>
            </w:r>
          </w:p>
        </w:tc>
        <w:tc>
          <w:tcPr>
            <w:tcW w:w="1365" w:type="dxa"/>
          </w:tcPr>
          <w:p w14:paraId="75EA58D2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1.73 – 2.29</w:t>
            </w:r>
          </w:p>
        </w:tc>
        <w:tc>
          <w:tcPr>
            <w:tcW w:w="1113" w:type="dxa"/>
          </w:tcPr>
          <w:p w14:paraId="3A5E6D7F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072" w:type="dxa"/>
          </w:tcPr>
          <w:p w14:paraId="539B68B1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2.15</w:t>
            </w:r>
          </w:p>
        </w:tc>
        <w:tc>
          <w:tcPr>
            <w:tcW w:w="1347" w:type="dxa"/>
          </w:tcPr>
          <w:p w14:paraId="0C0C3A0D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1.91 – 2.43</w:t>
            </w:r>
          </w:p>
        </w:tc>
        <w:tc>
          <w:tcPr>
            <w:tcW w:w="885" w:type="dxa"/>
          </w:tcPr>
          <w:p w14:paraId="4C1BBFD7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</w:tr>
      <w:tr w:rsidR="00567254" w:rsidRPr="00567254" w14:paraId="529A8366" w14:textId="77777777" w:rsidTr="009264C4">
        <w:trPr>
          <w:trHeight w:val="495"/>
        </w:trPr>
        <w:tc>
          <w:tcPr>
            <w:tcW w:w="2547" w:type="dxa"/>
          </w:tcPr>
          <w:p w14:paraId="6BB104C3" w14:textId="77777777" w:rsidR="00E96562" w:rsidRPr="009264C4" w:rsidRDefault="00E96562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 xml:space="preserve">Sex </w:t>
            </w:r>
            <w:r w:rsidRPr="009264C4">
              <w:rPr>
                <w:rFonts w:ascii="Times New Roman" w:hAnsi="Times New Roman" w:cs="Times New Roman"/>
                <w:sz w:val="20"/>
              </w:rPr>
              <w:t>(Women)</w:t>
            </w:r>
          </w:p>
        </w:tc>
        <w:tc>
          <w:tcPr>
            <w:tcW w:w="850" w:type="dxa"/>
          </w:tcPr>
          <w:p w14:paraId="0110A148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2.13</w:t>
            </w:r>
          </w:p>
        </w:tc>
        <w:tc>
          <w:tcPr>
            <w:tcW w:w="1134" w:type="dxa"/>
          </w:tcPr>
          <w:p w14:paraId="7608051E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1.53 – 2.96</w:t>
            </w:r>
          </w:p>
        </w:tc>
        <w:tc>
          <w:tcPr>
            <w:tcW w:w="993" w:type="dxa"/>
          </w:tcPr>
          <w:p w14:paraId="2CB9586C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Arial" w:hAnsi="Arial" w:cs="Arial"/>
                <w:b/>
                <w:sz w:val="20"/>
                <w:szCs w:val="21"/>
                <w:shd w:val="clear" w:color="auto" w:fill="FFFFFF"/>
              </w:rPr>
              <w:t> </w:t>
            </w:r>
            <w:r w:rsidRPr="00BA7919">
              <w:rPr>
                <w:rFonts w:ascii="Arial" w:hAnsi="Arial" w:cs="Arial"/>
                <w:b/>
                <w:sz w:val="20"/>
                <w:shd w:val="clear" w:color="auto" w:fill="FFFFFF"/>
                <w:vertAlign w:val="superscript"/>
              </w:rPr>
              <w:t>-</w:t>
            </w:r>
            <w:r w:rsidRPr="00BA7919">
              <w:rPr>
                <w:rStyle w:val="Accentuation"/>
                <w:rFonts w:ascii="Arial" w:hAnsi="Arial" w:cs="Arial"/>
                <w:sz w:val="20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034" w:type="dxa"/>
          </w:tcPr>
          <w:p w14:paraId="5D81E44D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1.89</w:t>
            </w:r>
          </w:p>
        </w:tc>
        <w:tc>
          <w:tcPr>
            <w:tcW w:w="1375" w:type="dxa"/>
          </w:tcPr>
          <w:p w14:paraId="5B20393C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1.36 – 2.62</w:t>
            </w:r>
          </w:p>
        </w:tc>
        <w:tc>
          <w:tcPr>
            <w:tcW w:w="1134" w:type="dxa"/>
          </w:tcPr>
          <w:p w14:paraId="7E4095C6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045" w:type="dxa"/>
          </w:tcPr>
          <w:p w14:paraId="0EBECB1D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1.98</w:t>
            </w:r>
          </w:p>
        </w:tc>
        <w:tc>
          <w:tcPr>
            <w:tcW w:w="1365" w:type="dxa"/>
          </w:tcPr>
          <w:p w14:paraId="4882C684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1.28 – 3.08</w:t>
            </w:r>
          </w:p>
        </w:tc>
        <w:tc>
          <w:tcPr>
            <w:tcW w:w="1113" w:type="dxa"/>
          </w:tcPr>
          <w:p w14:paraId="5C068B85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0.002</w:t>
            </w:r>
          </w:p>
        </w:tc>
        <w:tc>
          <w:tcPr>
            <w:tcW w:w="1072" w:type="dxa"/>
          </w:tcPr>
          <w:p w14:paraId="022357CB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2.79</w:t>
            </w:r>
          </w:p>
        </w:tc>
        <w:tc>
          <w:tcPr>
            <w:tcW w:w="1347" w:type="dxa"/>
          </w:tcPr>
          <w:p w14:paraId="20EBBE7F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1.93 – 4.04</w:t>
            </w:r>
          </w:p>
        </w:tc>
        <w:tc>
          <w:tcPr>
            <w:tcW w:w="885" w:type="dxa"/>
          </w:tcPr>
          <w:p w14:paraId="0EF7C703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Arial" w:hAnsi="Arial" w:cs="Arial"/>
                <w:b/>
                <w:sz w:val="20"/>
                <w:szCs w:val="21"/>
                <w:shd w:val="clear" w:color="auto" w:fill="FFFFFF"/>
              </w:rPr>
              <w:t> </w:t>
            </w:r>
            <w:r w:rsidRPr="00BA7919">
              <w:rPr>
                <w:rFonts w:ascii="Arial" w:hAnsi="Arial" w:cs="Arial"/>
                <w:b/>
                <w:sz w:val="20"/>
                <w:shd w:val="clear" w:color="auto" w:fill="FFFFFF"/>
                <w:vertAlign w:val="superscript"/>
              </w:rPr>
              <w:t>-</w:t>
            </w:r>
            <w:r w:rsidRPr="00BA7919">
              <w:rPr>
                <w:rStyle w:val="Accentuation"/>
                <w:rFonts w:ascii="Arial" w:hAnsi="Arial" w:cs="Arial"/>
                <w:sz w:val="20"/>
                <w:shd w:val="clear" w:color="auto" w:fill="FFFFFF"/>
                <w:vertAlign w:val="superscript"/>
              </w:rPr>
              <w:t>3</w:t>
            </w:r>
          </w:p>
        </w:tc>
      </w:tr>
      <w:tr w:rsidR="00567254" w:rsidRPr="00567254" w14:paraId="6D277DED" w14:textId="77777777" w:rsidTr="009264C4">
        <w:trPr>
          <w:trHeight w:val="515"/>
        </w:trPr>
        <w:tc>
          <w:tcPr>
            <w:tcW w:w="2547" w:type="dxa"/>
          </w:tcPr>
          <w:p w14:paraId="0CAFBA92" w14:textId="6058FF0F" w:rsidR="00E96562" w:rsidRPr="009264C4" w:rsidRDefault="00E96562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Smokers</w:t>
            </w:r>
            <w:r w:rsidR="009264C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9264C4" w:rsidRPr="009264C4">
              <w:rPr>
                <w:rFonts w:ascii="Times New Roman" w:hAnsi="Times New Roman" w:cs="Times New Roman"/>
                <w:sz w:val="20"/>
              </w:rPr>
              <w:t>(yes)</w:t>
            </w:r>
          </w:p>
        </w:tc>
        <w:tc>
          <w:tcPr>
            <w:tcW w:w="850" w:type="dxa"/>
          </w:tcPr>
          <w:p w14:paraId="4C9536B3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2.96</w:t>
            </w:r>
          </w:p>
        </w:tc>
        <w:tc>
          <w:tcPr>
            <w:tcW w:w="1134" w:type="dxa"/>
          </w:tcPr>
          <w:p w14:paraId="13604BB2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2.10 – 4.16</w:t>
            </w:r>
          </w:p>
        </w:tc>
        <w:tc>
          <w:tcPr>
            <w:tcW w:w="993" w:type="dxa"/>
          </w:tcPr>
          <w:p w14:paraId="704496E5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034" w:type="dxa"/>
          </w:tcPr>
          <w:p w14:paraId="125DC7FB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3.01</w:t>
            </w:r>
          </w:p>
        </w:tc>
        <w:tc>
          <w:tcPr>
            <w:tcW w:w="1375" w:type="dxa"/>
          </w:tcPr>
          <w:p w14:paraId="32CD942B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2.16 – 4.20</w:t>
            </w:r>
          </w:p>
        </w:tc>
        <w:tc>
          <w:tcPr>
            <w:tcW w:w="1134" w:type="dxa"/>
          </w:tcPr>
          <w:p w14:paraId="13BA0101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045" w:type="dxa"/>
          </w:tcPr>
          <w:p w14:paraId="61C52C7F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2.29</w:t>
            </w:r>
          </w:p>
        </w:tc>
        <w:tc>
          <w:tcPr>
            <w:tcW w:w="1365" w:type="dxa"/>
          </w:tcPr>
          <w:p w14:paraId="6448F99F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1.45 – 3.63</w:t>
            </w:r>
          </w:p>
        </w:tc>
        <w:tc>
          <w:tcPr>
            <w:tcW w:w="1113" w:type="dxa"/>
          </w:tcPr>
          <w:p w14:paraId="5E9D41C5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0.001</w:t>
            </w:r>
          </w:p>
        </w:tc>
        <w:tc>
          <w:tcPr>
            <w:tcW w:w="1072" w:type="dxa"/>
          </w:tcPr>
          <w:p w14:paraId="51F109D1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2.32</w:t>
            </w:r>
          </w:p>
        </w:tc>
        <w:tc>
          <w:tcPr>
            <w:tcW w:w="1347" w:type="dxa"/>
          </w:tcPr>
          <w:p w14:paraId="27127C4E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1.60 – 3.36</w:t>
            </w:r>
          </w:p>
        </w:tc>
        <w:tc>
          <w:tcPr>
            <w:tcW w:w="885" w:type="dxa"/>
          </w:tcPr>
          <w:p w14:paraId="0B378CF6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</w:tr>
      <w:tr w:rsidR="00567254" w:rsidRPr="00567254" w14:paraId="0222968A" w14:textId="77777777" w:rsidTr="009264C4">
        <w:trPr>
          <w:trHeight w:val="773"/>
        </w:trPr>
        <w:tc>
          <w:tcPr>
            <w:tcW w:w="2547" w:type="dxa"/>
          </w:tcPr>
          <w:p w14:paraId="1F16CEA8" w14:textId="77777777" w:rsidR="00E96562" w:rsidRPr="009264C4" w:rsidRDefault="00E96562" w:rsidP="00372CE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Psychotropic medications¹</w:t>
            </w:r>
          </w:p>
          <w:p w14:paraId="4902C9B0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 xml:space="preserve">     Medium risk of WG</w:t>
            </w:r>
          </w:p>
          <w:p w14:paraId="0B0049CB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 xml:space="preserve">     High risk of WG</w:t>
            </w:r>
          </w:p>
        </w:tc>
        <w:tc>
          <w:tcPr>
            <w:tcW w:w="850" w:type="dxa"/>
          </w:tcPr>
          <w:p w14:paraId="251BB6F5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3346900C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1.87</w:t>
            </w:r>
          </w:p>
          <w:p w14:paraId="3510FB4B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1.31</w:t>
            </w:r>
          </w:p>
        </w:tc>
        <w:tc>
          <w:tcPr>
            <w:tcW w:w="1134" w:type="dxa"/>
          </w:tcPr>
          <w:p w14:paraId="67854B67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7FAAA27A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1.23 – 2.86</w:t>
            </w:r>
          </w:p>
          <w:p w14:paraId="50283062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0.81 – 2.12</w:t>
            </w:r>
          </w:p>
        </w:tc>
        <w:tc>
          <w:tcPr>
            <w:tcW w:w="993" w:type="dxa"/>
          </w:tcPr>
          <w:p w14:paraId="30D5086D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77B11BDB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0.004</w:t>
            </w:r>
          </w:p>
          <w:p w14:paraId="60868DBA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0.27</w:t>
            </w:r>
          </w:p>
        </w:tc>
        <w:tc>
          <w:tcPr>
            <w:tcW w:w="1034" w:type="dxa"/>
          </w:tcPr>
          <w:p w14:paraId="24F80B70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5ADB8C9F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1.82</w:t>
            </w:r>
          </w:p>
          <w:p w14:paraId="33AE8DCC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1.55</w:t>
            </w:r>
          </w:p>
        </w:tc>
        <w:tc>
          <w:tcPr>
            <w:tcW w:w="1375" w:type="dxa"/>
          </w:tcPr>
          <w:p w14:paraId="4A82A360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10C272AB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1.20 – 2.75</w:t>
            </w:r>
          </w:p>
          <w:p w14:paraId="0EB5C6F7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0.95 – 2.50</w:t>
            </w:r>
          </w:p>
        </w:tc>
        <w:tc>
          <w:tcPr>
            <w:tcW w:w="1134" w:type="dxa"/>
          </w:tcPr>
          <w:p w14:paraId="6E9EB816" w14:textId="77777777" w:rsidR="00E96562" w:rsidRPr="00BA7919" w:rsidRDefault="00E96562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14:paraId="5A091356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0.005</w:t>
            </w:r>
          </w:p>
          <w:p w14:paraId="2937A116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0.08</w:t>
            </w:r>
          </w:p>
        </w:tc>
        <w:tc>
          <w:tcPr>
            <w:tcW w:w="1045" w:type="dxa"/>
          </w:tcPr>
          <w:p w14:paraId="562B9079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605256BC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1.99</w:t>
            </w:r>
          </w:p>
          <w:p w14:paraId="51D64FE6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0.83</w:t>
            </w:r>
          </w:p>
        </w:tc>
        <w:tc>
          <w:tcPr>
            <w:tcW w:w="1365" w:type="dxa"/>
          </w:tcPr>
          <w:p w14:paraId="25C41016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6DA9D430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1.12 – 3.52</w:t>
            </w:r>
          </w:p>
          <w:p w14:paraId="273E181F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0.44 – 1.57</w:t>
            </w:r>
          </w:p>
        </w:tc>
        <w:tc>
          <w:tcPr>
            <w:tcW w:w="1113" w:type="dxa"/>
          </w:tcPr>
          <w:p w14:paraId="14301948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1446A598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0.02</w:t>
            </w:r>
          </w:p>
          <w:p w14:paraId="754B61CD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0.56</w:t>
            </w:r>
          </w:p>
        </w:tc>
        <w:tc>
          <w:tcPr>
            <w:tcW w:w="1072" w:type="dxa"/>
          </w:tcPr>
          <w:p w14:paraId="67F3EE68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140DEC38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 xml:space="preserve">1.19 </w:t>
            </w:r>
          </w:p>
          <w:p w14:paraId="752BCB0D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2.38</w:t>
            </w:r>
          </w:p>
        </w:tc>
        <w:tc>
          <w:tcPr>
            <w:tcW w:w="1347" w:type="dxa"/>
          </w:tcPr>
          <w:p w14:paraId="2C19A018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6E1F819F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0.71 – 1.98</w:t>
            </w:r>
          </w:p>
          <w:p w14:paraId="49BCA6D9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 xml:space="preserve">1.27 – 4.45 </w:t>
            </w:r>
          </w:p>
        </w:tc>
        <w:tc>
          <w:tcPr>
            <w:tcW w:w="885" w:type="dxa"/>
          </w:tcPr>
          <w:p w14:paraId="6559B6DC" w14:textId="77777777" w:rsidR="00E96562" w:rsidRPr="00BA7919" w:rsidRDefault="00E96562">
            <w:pPr>
              <w:rPr>
                <w:rFonts w:ascii="Times New Roman" w:hAnsi="Times New Roman" w:cs="Times New Roman"/>
                <w:sz w:val="20"/>
              </w:rPr>
            </w:pPr>
          </w:p>
          <w:p w14:paraId="3DC90291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0.49</w:t>
            </w:r>
          </w:p>
          <w:p w14:paraId="63745D0D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0.01</w:t>
            </w:r>
          </w:p>
        </w:tc>
      </w:tr>
      <w:tr w:rsidR="00567254" w:rsidRPr="00567254" w14:paraId="7E4BF6A2" w14:textId="77777777" w:rsidTr="009264C4">
        <w:trPr>
          <w:trHeight w:val="535"/>
        </w:trPr>
        <w:tc>
          <w:tcPr>
            <w:tcW w:w="2547" w:type="dxa"/>
          </w:tcPr>
          <w:p w14:paraId="03F5E54F" w14:textId="3A29B63D" w:rsidR="00E96562" w:rsidRPr="009264C4" w:rsidRDefault="00E96562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 xml:space="preserve">BMI </w:t>
            </w:r>
            <w:r w:rsidRPr="009264C4">
              <w:rPr>
                <w:rFonts w:ascii="Times New Roman" w:hAnsi="Times New Roman" w:cs="Times New Roman"/>
                <w:sz w:val="20"/>
              </w:rPr>
              <w:t xml:space="preserve">(10 </w:t>
            </w:r>
            <w:r w:rsidR="003E2972" w:rsidRPr="009264C4">
              <w:rPr>
                <w:rFonts w:ascii="Times New Roman" w:hAnsi="Times New Roman" w:cs="Times New Roman"/>
                <w:sz w:val="20"/>
              </w:rPr>
              <w:t>kg/m</w:t>
            </w:r>
            <w:r w:rsidR="003E2972" w:rsidRPr="009264C4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9264C4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0" w:type="dxa"/>
          </w:tcPr>
          <w:p w14:paraId="0B6AAB85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2.02</w:t>
            </w:r>
          </w:p>
        </w:tc>
        <w:tc>
          <w:tcPr>
            <w:tcW w:w="1134" w:type="dxa"/>
          </w:tcPr>
          <w:p w14:paraId="1642D10C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1.51 – 2.72</w:t>
            </w:r>
          </w:p>
        </w:tc>
        <w:tc>
          <w:tcPr>
            <w:tcW w:w="993" w:type="dxa"/>
          </w:tcPr>
          <w:p w14:paraId="1C5A655F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034" w:type="dxa"/>
          </w:tcPr>
          <w:p w14:paraId="52EFC04F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75" w:type="dxa"/>
          </w:tcPr>
          <w:p w14:paraId="52B16586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7A90A2D0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45" w:type="dxa"/>
          </w:tcPr>
          <w:p w14:paraId="19C2FD4D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5" w:type="dxa"/>
          </w:tcPr>
          <w:p w14:paraId="687C30A3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3" w:type="dxa"/>
          </w:tcPr>
          <w:p w14:paraId="7F62C9DB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2" w:type="dxa"/>
          </w:tcPr>
          <w:p w14:paraId="0BE6E54D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47" w:type="dxa"/>
          </w:tcPr>
          <w:p w14:paraId="33F76F80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5" w:type="dxa"/>
          </w:tcPr>
          <w:p w14:paraId="367D41A4" w14:textId="77777777" w:rsidR="00E96562" w:rsidRPr="00BA7919" w:rsidRDefault="00E96562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7254" w:rsidRPr="00567254" w14:paraId="172F2151" w14:textId="77777777" w:rsidTr="009264C4">
        <w:trPr>
          <w:trHeight w:val="504"/>
        </w:trPr>
        <w:tc>
          <w:tcPr>
            <w:tcW w:w="2547" w:type="dxa"/>
          </w:tcPr>
          <w:p w14:paraId="43419EAF" w14:textId="77777777" w:rsidR="00E96562" w:rsidRPr="009264C4" w:rsidRDefault="00E96562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Central obesity</w:t>
            </w:r>
            <w:r w:rsidRPr="009264C4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850" w:type="dxa"/>
          </w:tcPr>
          <w:p w14:paraId="477186E6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695111E6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14:paraId="6628976B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34" w:type="dxa"/>
          </w:tcPr>
          <w:p w14:paraId="3E45CF2B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2.20</w:t>
            </w:r>
          </w:p>
        </w:tc>
        <w:tc>
          <w:tcPr>
            <w:tcW w:w="1375" w:type="dxa"/>
          </w:tcPr>
          <w:p w14:paraId="172982A9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1.63 – 2.96</w:t>
            </w:r>
          </w:p>
        </w:tc>
        <w:tc>
          <w:tcPr>
            <w:tcW w:w="1134" w:type="dxa"/>
          </w:tcPr>
          <w:p w14:paraId="2E863F4C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045" w:type="dxa"/>
          </w:tcPr>
          <w:p w14:paraId="6F371F66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365" w:type="dxa"/>
          </w:tcPr>
          <w:p w14:paraId="30BC6F43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113" w:type="dxa"/>
          </w:tcPr>
          <w:p w14:paraId="480523B3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072" w:type="dxa"/>
          </w:tcPr>
          <w:p w14:paraId="08375303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347" w:type="dxa"/>
          </w:tcPr>
          <w:p w14:paraId="4D784A6B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885" w:type="dxa"/>
          </w:tcPr>
          <w:p w14:paraId="1ACBCAC8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</w:tr>
      <w:tr w:rsidR="00567254" w:rsidRPr="00567254" w14:paraId="3CED05F3" w14:textId="77777777" w:rsidTr="009264C4">
        <w:trPr>
          <w:trHeight w:val="487"/>
        </w:trPr>
        <w:tc>
          <w:tcPr>
            <w:tcW w:w="2547" w:type="dxa"/>
          </w:tcPr>
          <w:p w14:paraId="061DDEEB" w14:textId="77777777" w:rsidR="00E96562" w:rsidRPr="009264C4" w:rsidRDefault="00E96562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Hyperglycemia</w:t>
            </w:r>
            <w:r w:rsidRPr="009264C4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850" w:type="dxa"/>
          </w:tcPr>
          <w:p w14:paraId="42FDA394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1779462D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2285E4EC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034" w:type="dxa"/>
          </w:tcPr>
          <w:p w14:paraId="05ABEA89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375" w:type="dxa"/>
          </w:tcPr>
          <w:p w14:paraId="2F51311C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58D5C082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045" w:type="dxa"/>
          </w:tcPr>
          <w:p w14:paraId="1B47240E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3.70</w:t>
            </w:r>
          </w:p>
        </w:tc>
        <w:tc>
          <w:tcPr>
            <w:tcW w:w="1365" w:type="dxa"/>
          </w:tcPr>
          <w:p w14:paraId="133EE4FC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2.16 – 6.33</w:t>
            </w:r>
          </w:p>
        </w:tc>
        <w:tc>
          <w:tcPr>
            <w:tcW w:w="1113" w:type="dxa"/>
          </w:tcPr>
          <w:p w14:paraId="6EE35E5A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BA7919">
              <w:rPr>
                <w:rFonts w:ascii="Arial" w:hAnsi="Arial" w:cs="Arial"/>
                <w:b/>
                <w:sz w:val="20"/>
                <w:szCs w:val="21"/>
                <w:shd w:val="clear" w:color="auto" w:fill="FFFFFF"/>
              </w:rPr>
              <w:t> </w:t>
            </w:r>
            <w:r w:rsidRPr="00BA7919">
              <w:rPr>
                <w:rFonts w:ascii="Arial" w:hAnsi="Arial" w:cs="Arial"/>
                <w:b/>
                <w:sz w:val="20"/>
                <w:shd w:val="clear" w:color="auto" w:fill="FFFFFF"/>
                <w:vertAlign w:val="superscript"/>
              </w:rPr>
              <w:t>-</w:t>
            </w:r>
            <w:r w:rsidRPr="00BA7919">
              <w:rPr>
                <w:rStyle w:val="Accentuation"/>
                <w:rFonts w:ascii="Arial" w:hAnsi="Arial" w:cs="Arial"/>
                <w:sz w:val="20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072" w:type="dxa"/>
          </w:tcPr>
          <w:p w14:paraId="23A7957D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347" w:type="dxa"/>
          </w:tcPr>
          <w:p w14:paraId="6F1E9A60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885" w:type="dxa"/>
          </w:tcPr>
          <w:p w14:paraId="04153709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</w:tr>
      <w:tr w:rsidR="00567254" w:rsidRPr="00567254" w14:paraId="21C0F52B" w14:textId="77777777" w:rsidTr="009264C4">
        <w:trPr>
          <w:trHeight w:val="495"/>
        </w:trPr>
        <w:tc>
          <w:tcPr>
            <w:tcW w:w="2547" w:type="dxa"/>
          </w:tcPr>
          <w:p w14:paraId="6C09FF29" w14:textId="77777777" w:rsidR="00E96562" w:rsidRPr="009264C4" w:rsidRDefault="00E96562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Hypertension</w:t>
            </w:r>
            <w:r w:rsidRPr="009264C4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850" w:type="dxa"/>
          </w:tcPr>
          <w:p w14:paraId="568EB776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3C21158A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5C4429A5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034" w:type="dxa"/>
          </w:tcPr>
          <w:p w14:paraId="3DFE88F7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375" w:type="dxa"/>
          </w:tcPr>
          <w:p w14:paraId="68D94664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26E6249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045" w:type="dxa"/>
          </w:tcPr>
          <w:p w14:paraId="0FBD834F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365" w:type="dxa"/>
          </w:tcPr>
          <w:p w14:paraId="746319AE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113" w:type="dxa"/>
          </w:tcPr>
          <w:p w14:paraId="18DD19F4" w14:textId="77777777" w:rsidR="00E96562" w:rsidRPr="00BA7919" w:rsidRDefault="00E96562">
            <w:pPr>
              <w:spacing w:before="240"/>
              <w:jc w:val="center"/>
              <w:rPr>
                <w:sz w:val="20"/>
              </w:rPr>
            </w:pPr>
          </w:p>
        </w:tc>
        <w:tc>
          <w:tcPr>
            <w:tcW w:w="1072" w:type="dxa"/>
          </w:tcPr>
          <w:p w14:paraId="75397549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 xml:space="preserve">1.86 </w:t>
            </w:r>
          </w:p>
        </w:tc>
        <w:tc>
          <w:tcPr>
            <w:tcW w:w="1347" w:type="dxa"/>
          </w:tcPr>
          <w:p w14:paraId="385574F2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A7919">
              <w:rPr>
                <w:rFonts w:ascii="Times New Roman" w:hAnsi="Times New Roman" w:cs="Times New Roman"/>
                <w:sz w:val="20"/>
              </w:rPr>
              <w:t>1.23 – 2.81</w:t>
            </w:r>
          </w:p>
        </w:tc>
        <w:tc>
          <w:tcPr>
            <w:tcW w:w="885" w:type="dxa"/>
          </w:tcPr>
          <w:p w14:paraId="41743278" w14:textId="77777777" w:rsidR="00E96562" w:rsidRPr="00BA7919" w:rsidRDefault="00E96562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A7919">
              <w:rPr>
                <w:rFonts w:ascii="Times New Roman" w:hAnsi="Times New Roman" w:cs="Times New Roman"/>
                <w:b/>
                <w:sz w:val="20"/>
              </w:rPr>
              <w:t>0.006</w:t>
            </w:r>
          </w:p>
        </w:tc>
      </w:tr>
    </w:tbl>
    <w:p w14:paraId="0E146302" w14:textId="1389C768" w:rsidR="00E96562" w:rsidRPr="00001CC9" w:rsidRDefault="00E96562" w:rsidP="00E96562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ᵃ</w:t>
      </w:r>
      <w:r w:rsidRPr="002E7351">
        <w:rPr>
          <w:rFonts w:ascii="Times New Roman" w:hAnsi="Times New Roman" w:cs="Times New Roman"/>
          <w:sz w:val="24"/>
        </w:rPr>
        <w:t xml:space="preserve"> </w:t>
      </w:r>
      <w:r w:rsidRPr="00001CC9">
        <w:rPr>
          <w:rFonts w:ascii="Times New Roman" w:hAnsi="Times New Roman" w:cs="Times New Roman"/>
          <w:sz w:val="20"/>
        </w:rPr>
        <w:t>Generalized linear mixed</w:t>
      </w:r>
      <w:r w:rsidR="004312D1" w:rsidRPr="00001CC9">
        <w:rPr>
          <w:rFonts w:ascii="Times New Roman" w:hAnsi="Times New Roman" w:cs="Times New Roman"/>
          <w:sz w:val="20"/>
        </w:rPr>
        <w:t>-</w:t>
      </w:r>
      <w:r w:rsidRPr="00001CC9">
        <w:rPr>
          <w:rFonts w:ascii="Times New Roman" w:hAnsi="Times New Roman" w:cs="Times New Roman"/>
          <w:sz w:val="20"/>
        </w:rPr>
        <w:t xml:space="preserve">effects models </w:t>
      </w:r>
      <w:r w:rsidR="00554091" w:rsidRPr="00001CC9">
        <w:rPr>
          <w:rFonts w:ascii="Times New Roman" w:hAnsi="Times New Roman" w:cs="Times New Roman"/>
          <w:sz w:val="20"/>
        </w:rPr>
        <w:t xml:space="preserve">characterized by </w:t>
      </w:r>
      <w:r w:rsidRPr="00001CC9">
        <w:rPr>
          <w:rFonts w:ascii="Times New Roman" w:hAnsi="Times New Roman" w:cs="Times New Roman"/>
          <w:sz w:val="20"/>
        </w:rPr>
        <w:t xml:space="preserve">penalizing quasi-likelihood </w:t>
      </w:r>
      <w:r w:rsidR="00D61B42" w:rsidRPr="00001CC9">
        <w:rPr>
          <w:rFonts w:ascii="Times New Roman" w:hAnsi="Times New Roman" w:cs="Times New Roman"/>
          <w:sz w:val="20"/>
        </w:rPr>
        <w:t>fitted with</w:t>
      </w:r>
      <w:r w:rsidRPr="00001CC9">
        <w:rPr>
          <w:rFonts w:ascii="Times New Roman" w:hAnsi="Times New Roman" w:cs="Times New Roman"/>
          <w:sz w:val="20"/>
        </w:rPr>
        <w:t xml:space="preserve"> random effect at observation level</w:t>
      </w:r>
      <w:r w:rsidR="000E16E2" w:rsidRPr="00001CC9">
        <w:rPr>
          <w:rFonts w:ascii="Times New Roman" w:hAnsi="Times New Roman" w:cs="Times New Roman"/>
          <w:sz w:val="20"/>
        </w:rPr>
        <w:t>.</w:t>
      </w:r>
    </w:p>
    <w:p w14:paraId="3F2704FE" w14:textId="55D8C4AF" w:rsidR="00E96562" w:rsidRPr="00001CC9" w:rsidRDefault="00E96562" w:rsidP="00E96562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P-values </w:t>
      </w:r>
      <w:r w:rsidR="007C18E0" w:rsidRPr="00001CC9">
        <w:rPr>
          <w:rFonts w:ascii="Times New Roman" w:hAnsi="Times New Roman" w:cs="Times New Roman"/>
          <w:sz w:val="20"/>
        </w:rPr>
        <w:t xml:space="preserve">that are </w:t>
      </w:r>
      <w:r w:rsidRPr="00001CC9">
        <w:rPr>
          <w:rFonts w:ascii="Times New Roman" w:hAnsi="Times New Roman" w:cs="Times New Roman"/>
          <w:sz w:val="20"/>
        </w:rPr>
        <w:t xml:space="preserve">statistically significant after correction for multiple testing using </w:t>
      </w:r>
      <w:r w:rsidR="007C18E0" w:rsidRPr="00001CC9">
        <w:rPr>
          <w:rFonts w:ascii="Times New Roman" w:hAnsi="Times New Roman" w:cs="Times New Roman"/>
          <w:sz w:val="20"/>
        </w:rPr>
        <w:t xml:space="preserve">the </w:t>
      </w:r>
      <w:r w:rsidRPr="00001CC9">
        <w:rPr>
          <w:rFonts w:ascii="Times New Roman" w:hAnsi="Times New Roman" w:cs="Times New Roman"/>
          <w:sz w:val="20"/>
        </w:rPr>
        <w:t>false discovery rate (FDR)</w:t>
      </w:r>
      <w:r w:rsidR="007C18E0" w:rsidRPr="00001CC9">
        <w:rPr>
          <w:rFonts w:ascii="Times New Roman" w:hAnsi="Times New Roman" w:cs="Times New Roman"/>
          <w:sz w:val="20"/>
        </w:rPr>
        <w:t xml:space="preserve"> are shown in bold</w:t>
      </w:r>
      <w:r w:rsidR="000E16E2" w:rsidRPr="00001CC9">
        <w:rPr>
          <w:rFonts w:ascii="Times New Roman" w:hAnsi="Times New Roman" w:cs="Times New Roman"/>
          <w:sz w:val="20"/>
        </w:rPr>
        <w:t>.</w:t>
      </w:r>
      <w:r w:rsidRPr="00001CC9">
        <w:rPr>
          <w:rFonts w:ascii="Times New Roman" w:hAnsi="Times New Roman" w:cs="Times New Roman"/>
          <w:sz w:val="20"/>
        </w:rPr>
        <w:t xml:space="preserve"> </w:t>
      </w:r>
    </w:p>
    <w:p w14:paraId="290668C6" w14:textId="0F7E90D3" w:rsidR="00E3464F" w:rsidRPr="00001CC9" w:rsidRDefault="00E3464F" w:rsidP="00E96562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>The number of observations differs between the models due to missing data.</w:t>
      </w:r>
    </w:p>
    <w:p w14:paraId="56F756C5" w14:textId="07A81402" w:rsidR="00E96562" w:rsidRDefault="00E96562" w:rsidP="00E96562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¹Psychotropic drugs were classified according to the weight gain risk as follows: </w:t>
      </w:r>
      <w:r w:rsidRPr="00001CC9">
        <w:rPr>
          <w:rFonts w:ascii="Times New Roman" w:hAnsi="Times New Roman" w:cs="Times New Roman"/>
          <w:b/>
          <w:sz w:val="20"/>
        </w:rPr>
        <w:t>low risk</w:t>
      </w:r>
      <w:r w:rsidRPr="00001CC9">
        <w:rPr>
          <w:rFonts w:ascii="Times New Roman" w:hAnsi="Times New Roman" w:cs="Times New Roman"/>
          <w:sz w:val="20"/>
        </w:rPr>
        <w:t xml:space="preserve">: amisulpride, aripiprazole, chlorprothixene, flupentixol, haloperidol, lurasidone, sulpiride, tiapride, brexpiprazole; </w:t>
      </w:r>
      <w:r w:rsidRPr="00001CC9">
        <w:rPr>
          <w:rFonts w:ascii="Times New Roman" w:hAnsi="Times New Roman" w:cs="Times New Roman"/>
          <w:b/>
          <w:sz w:val="20"/>
        </w:rPr>
        <w:t>medium risk</w:t>
      </w:r>
      <w:r w:rsidRPr="00001CC9">
        <w:rPr>
          <w:rFonts w:ascii="Times New Roman" w:hAnsi="Times New Roman" w:cs="Times New Roman"/>
          <w:sz w:val="20"/>
        </w:rPr>
        <w:t xml:space="preserve">: asenapine, carbamazepine, amitriptyline, clomipramine, levomepromazine, lithium, mirtazapine, paliperidone, quetiapine, risperidone, trimipramine, zuclopenthixol; </w:t>
      </w:r>
      <w:r w:rsidRPr="00001CC9">
        <w:rPr>
          <w:rFonts w:ascii="Times New Roman" w:hAnsi="Times New Roman" w:cs="Times New Roman"/>
          <w:b/>
          <w:sz w:val="20"/>
        </w:rPr>
        <w:t>high risk</w:t>
      </w:r>
      <w:r w:rsidRPr="00001CC9">
        <w:rPr>
          <w:rFonts w:ascii="Times New Roman" w:hAnsi="Times New Roman" w:cs="Times New Roman"/>
          <w:sz w:val="20"/>
        </w:rPr>
        <w:t>: clozapine, olanzapine, valproate,</w:t>
      </w:r>
      <w:r>
        <w:rPr>
          <w:rFonts w:ascii="Times New Roman" w:hAnsi="Times New Roman" w:cs="Times New Roman"/>
          <w:sz w:val="20"/>
        </w:rPr>
        <w:t xml:space="preserve"> and were compared to low risk of WG</w:t>
      </w:r>
      <w:r w:rsidR="00EA23EA">
        <w:rPr>
          <w:rFonts w:ascii="Times New Roman" w:hAnsi="Times New Roman" w:cs="Times New Roman"/>
          <w:sz w:val="20"/>
        </w:rPr>
        <w:t>.</w:t>
      </w:r>
    </w:p>
    <w:p w14:paraId="69C89CE1" w14:textId="63778B84" w:rsidR="00E96562" w:rsidRDefault="00E96562" w:rsidP="00E96562">
      <w:pPr>
        <w:spacing w:after="0"/>
        <w:jc w:val="both"/>
        <w:rPr>
          <w:rFonts w:ascii="Times New Roman" w:hAnsi="Times New Roman" w:cs="Times New Roman"/>
          <w:sz w:val="20"/>
        </w:rPr>
      </w:pPr>
      <w:r w:rsidRPr="00C34A54">
        <w:rPr>
          <w:rFonts w:ascii="Times New Roman" w:hAnsi="Times New Roman" w:cs="Times New Roman"/>
          <w:sz w:val="20"/>
          <w:vertAlign w:val="superscript"/>
        </w:rPr>
        <w:t xml:space="preserve">2 </w:t>
      </w:r>
      <w:r w:rsidRPr="00C34A54">
        <w:rPr>
          <w:rFonts w:ascii="Times New Roman" w:hAnsi="Times New Roman" w:cs="Times New Roman"/>
          <w:sz w:val="20"/>
        </w:rPr>
        <w:t xml:space="preserve">Defined using International Diabetes Federation </w:t>
      </w:r>
      <w:r w:rsidR="00C7448C">
        <w:rPr>
          <w:rFonts w:ascii="Times New Roman" w:hAnsi="Times New Roman" w:cs="Times New Roman"/>
          <w:sz w:val="20"/>
        </w:rPr>
        <w:t xml:space="preserve">(IDF) </w:t>
      </w:r>
      <w:r w:rsidRPr="00C34A54">
        <w:rPr>
          <w:rFonts w:ascii="Times New Roman" w:hAnsi="Times New Roman" w:cs="Times New Roman"/>
          <w:sz w:val="20"/>
        </w:rPr>
        <w:t>criteria</w:t>
      </w:r>
      <w:r w:rsidR="00EA23EA">
        <w:rPr>
          <w:rFonts w:ascii="Times New Roman" w:hAnsi="Times New Roman" w:cs="Times New Roman"/>
          <w:sz w:val="20"/>
        </w:rPr>
        <w:t>.</w:t>
      </w:r>
    </w:p>
    <w:p w14:paraId="7C302CA1" w14:textId="41CBF469" w:rsidR="00112929" w:rsidRPr="00C34A54" w:rsidRDefault="00112929" w:rsidP="00E96562">
      <w:pPr>
        <w:spacing w:after="0"/>
        <w:jc w:val="both"/>
        <w:rPr>
          <w:rFonts w:ascii="Times New Roman" w:hAnsi="Times New Roman" w:cs="Times New Roman"/>
          <w:sz w:val="20"/>
          <w:vertAlign w:val="superscript"/>
        </w:rPr>
      </w:pPr>
      <w:r w:rsidRPr="00112929">
        <w:rPr>
          <w:rFonts w:ascii="Times New Roman" w:hAnsi="Times New Roman" w:cs="Times New Roman"/>
          <w:sz w:val="20"/>
        </w:rPr>
        <w:t xml:space="preserve">Due to the small </w:t>
      </w:r>
      <w:r>
        <w:rPr>
          <w:rFonts w:ascii="Times New Roman" w:hAnsi="Times New Roman" w:cs="Times New Roman"/>
          <w:sz w:val="20"/>
        </w:rPr>
        <w:t>proportion</w:t>
      </w:r>
      <w:r w:rsidRPr="00112929">
        <w:rPr>
          <w:rFonts w:ascii="Times New Roman" w:hAnsi="Times New Roman" w:cs="Times New Roman"/>
          <w:sz w:val="20"/>
        </w:rPr>
        <w:t xml:space="preserve"> of patients treated with high risk of weight gain antipsychotics</w:t>
      </w:r>
      <w:r>
        <w:rPr>
          <w:rFonts w:ascii="Times New Roman" w:hAnsi="Times New Roman" w:cs="Times New Roman"/>
          <w:sz w:val="20"/>
        </w:rPr>
        <w:t xml:space="preserve"> (20%)</w:t>
      </w:r>
      <w:r w:rsidR="00FD5817">
        <w:rPr>
          <w:rFonts w:ascii="Times New Roman" w:hAnsi="Times New Roman" w:cs="Times New Roman"/>
          <w:sz w:val="20"/>
        </w:rPr>
        <w:t xml:space="preserve"> compared to medium risk (60%), association with </w:t>
      </w:r>
      <w:r w:rsidR="00C71CC8">
        <w:rPr>
          <w:rFonts w:ascii="Times New Roman" w:hAnsi="Times New Roman" w:cs="Times New Roman"/>
          <w:sz w:val="20"/>
        </w:rPr>
        <w:t>insomnia</w:t>
      </w:r>
      <w:r w:rsidR="00FD5817">
        <w:rPr>
          <w:rFonts w:ascii="Times New Roman" w:hAnsi="Times New Roman" w:cs="Times New Roman"/>
          <w:sz w:val="20"/>
        </w:rPr>
        <w:t xml:space="preserve"> disorders was</w:t>
      </w:r>
      <w:r w:rsidRPr="00112929">
        <w:rPr>
          <w:rFonts w:ascii="Times New Roman" w:hAnsi="Times New Roman" w:cs="Times New Roman"/>
          <w:sz w:val="20"/>
        </w:rPr>
        <w:t xml:space="preserve"> not always significant.</w:t>
      </w:r>
    </w:p>
    <w:p w14:paraId="5037515C" w14:textId="21F8DA1C" w:rsidR="00E96562" w:rsidRDefault="00E96562" w:rsidP="00E96562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-Abbreviations:</w:t>
      </w:r>
      <w:r w:rsidR="00BA52A9">
        <w:rPr>
          <w:rFonts w:ascii="Times New Roman" w:hAnsi="Times New Roman" w:cs="Times New Roman"/>
          <w:sz w:val="20"/>
        </w:rPr>
        <w:t xml:space="preserve"> BMI=body mass index; CI=confidence interval; Kg/m</w:t>
      </w:r>
      <w:r w:rsidR="00BA52A9" w:rsidRPr="00C0679E">
        <w:rPr>
          <w:rFonts w:ascii="Times New Roman" w:hAnsi="Times New Roman" w:cs="Times New Roman"/>
          <w:sz w:val="20"/>
          <w:vertAlign w:val="superscript"/>
        </w:rPr>
        <w:t>2</w:t>
      </w:r>
      <w:r w:rsidR="00BA52A9">
        <w:rPr>
          <w:rFonts w:ascii="Times New Roman" w:hAnsi="Times New Roman" w:cs="Times New Roman"/>
          <w:sz w:val="20"/>
        </w:rPr>
        <w:t xml:space="preserve">=kilograms per square meters; </w:t>
      </w:r>
      <w:r w:rsidR="003E2972">
        <w:rPr>
          <w:rFonts w:ascii="Times New Roman" w:hAnsi="Times New Roman" w:cs="Times New Roman"/>
          <w:sz w:val="20"/>
        </w:rPr>
        <w:t>N=number</w:t>
      </w:r>
      <w:r w:rsidR="00BA52A9">
        <w:rPr>
          <w:rFonts w:ascii="Times New Roman" w:hAnsi="Times New Roman" w:cs="Times New Roman"/>
          <w:sz w:val="20"/>
        </w:rPr>
        <w:t xml:space="preserve">; </w:t>
      </w:r>
      <w:r>
        <w:rPr>
          <w:rFonts w:ascii="Times New Roman" w:hAnsi="Times New Roman" w:cs="Times New Roman"/>
          <w:sz w:val="20"/>
        </w:rPr>
        <w:t>WG=weight-gain.</w:t>
      </w:r>
    </w:p>
    <w:p w14:paraId="7539064B" w14:textId="77777777" w:rsidR="00E96562" w:rsidRDefault="00E96562" w:rsidP="00E96562"/>
    <w:p w14:paraId="05443711" w14:textId="5DC6E7BC" w:rsidR="00E96562" w:rsidRDefault="00E96562" w:rsidP="00CA3AF6">
      <w:pPr>
        <w:spacing w:after="0"/>
        <w:rPr>
          <w:rFonts w:ascii="Times New Roman" w:hAnsi="Times New Roman" w:cs="Times New Roman"/>
          <w:sz w:val="20"/>
        </w:rPr>
      </w:pPr>
    </w:p>
    <w:p w14:paraId="32B50A50" w14:textId="7EF6B6F8" w:rsidR="00E96562" w:rsidRDefault="00E96562" w:rsidP="00CA3AF6">
      <w:pPr>
        <w:spacing w:after="0"/>
        <w:rPr>
          <w:rFonts w:ascii="Times New Roman" w:hAnsi="Times New Roman" w:cs="Times New Roman"/>
          <w:sz w:val="20"/>
        </w:rPr>
      </w:pPr>
    </w:p>
    <w:p w14:paraId="59D6388F" w14:textId="78B6E909" w:rsidR="00E96562" w:rsidRDefault="00E96562" w:rsidP="00CA3AF6">
      <w:pPr>
        <w:spacing w:after="0"/>
        <w:rPr>
          <w:rFonts w:ascii="Times New Roman" w:hAnsi="Times New Roman" w:cs="Times New Roman"/>
          <w:sz w:val="20"/>
        </w:rPr>
      </w:pPr>
    </w:p>
    <w:p w14:paraId="1C16EE24" w14:textId="77777777" w:rsidR="00D61B42" w:rsidRDefault="00D61B42" w:rsidP="00CA3AF6">
      <w:pPr>
        <w:spacing w:after="0"/>
        <w:rPr>
          <w:rFonts w:ascii="Times New Roman" w:hAnsi="Times New Roman" w:cs="Times New Roman"/>
          <w:sz w:val="20"/>
        </w:rPr>
      </w:pPr>
    </w:p>
    <w:p w14:paraId="5E48DEFC" w14:textId="486C3497" w:rsidR="00567254" w:rsidRPr="002E7351" w:rsidRDefault="00567254" w:rsidP="00567254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Supplementary </w:t>
      </w:r>
      <w:r w:rsidR="009D2ACA">
        <w:rPr>
          <w:rFonts w:ascii="Times New Roman" w:hAnsi="Times New Roman" w:cs="Times New Roman"/>
          <w:b/>
          <w:sz w:val="24"/>
          <w:u w:val="single"/>
        </w:rPr>
        <w:t>T</w:t>
      </w:r>
      <w:r>
        <w:rPr>
          <w:rFonts w:ascii="Times New Roman" w:hAnsi="Times New Roman" w:cs="Times New Roman"/>
          <w:b/>
          <w:sz w:val="24"/>
          <w:u w:val="single"/>
        </w:rPr>
        <w:t>able</w:t>
      </w:r>
      <w:r w:rsidRPr="00CD5EF1">
        <w:rPr>
          <w:rFonts w:ascii="Times New Roman" w:hAnsi="Times New Roman" w:cs="Times New Roman"/>
          <w:b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u w:val="single"/>
        </w:rPr>
        <w:t>4</w:t>
      </w:r>
      <w:r w:rsidRPr="00CD5EF1">
        <w:rPr>
          <w:rFonts w:ascii="Times New Roman" w:hAnsi="Times New Roman" w:cs="Times New Roman"/>
          <w:b/>
          <w:sz w:val="24"/>
          <w:u w:val="single"/>
        </w:rPr>
        <w:t xml:space="preserve">: Association between </w:t>
      </w:r>
      <w:r w:rsidR="00C71CC8">
        <w:rPr>
          <w:rFonts w:ascii="Times New Roman" w:hAnsi="Times New Roman" w:cs="Times New Roman"/>
          <w:b/>
          <w:sz w:val="24"/>
          <w:u w:val="single"/>
        </w:rPr>
        <w:t>insomnia</w:t>
      </w:r>
      <w:r w:rsidRPr="00CD5EF1">
        <w:rPr>
          <w:rFonts w:ascii="Times New Roman" w:hAnsi="Times New Roman" w:cs="Times New Roman"/>
          <w:b/>
          <w:sz w:val="24"/>
          <w:u w:val="single"/>
        </w:rPr>
        <w:t xml:space="preserve"> disorders</w:t>
      </w:r>
      <w:r>
        <w:rPr>
          <w:rFonts w:ascii="Times New Roman" w:hAnsi="Times New Roman" w:cs="Times New Roman"/>
          <w:b/>
          <w:sz w:val="24"/>
          <w:u w:val="single"/>
        </w:rPr>
        <w:t xml:space="preserve"> and cardiometabolic disturbances</w:t>
      </w:r>
      <w:r>
        <w:t xml:space="preserve"> </w:t>
      </w:r>
      <w:r w:rsidRPr="002E7351">
        <w:rPr>
          <w:rFonts w:ascii="Times New Roman" w:hAnsi="Times New Roman" w:cs="Times New Roman"/>
          <w:b/>
          <w:sz w:val="24"/>
          <w:u w:val="single"/>
        </w:rPr>
        <w:t>(continued)</w:t>
      </w:r>
    </w:p>
    <w:p w14:paraId="2C9F5465" w14:textId="77777777" w:rsidR="00567254" w:rsidRPr="002E7351" w:rsidRDefault="00567254" w:rsidP="00567254">
      <w:pPr>
        <w:spacing w:after="0"/>
        <w:rPr>
          <w:rFonts w:ascii="Times New Roman" w:hAnsi="Times New Roman" w:cs="Times New Roman"/>
          <w:b/>
          <w:sz w:val="24"/>
          <w:u w:val="single"/>
        </w:rPr>
      </w:pPr>
    </w:p>
    <w:tbl>
      <w:tblPr>
        <w:tblStyle w:val="Grilledutableau"/>
        <w:tblW w:w="15871" w:type="dxa"/>
        <w:tblLook w:val="04A0" w:firstRow="1" w:lastRow="0" w:firstColumn="1" w:lastColumn="0" w:noHBand="0" w:noVBand="1"/>
      </w:tblPr>
      <w:tblGrid>
        <w:gridCol w:w="2547"/>
        <w:gridCol w:w="1252"/>
        <w:gridCol w:w="1481"/>
        <w:gridCol w:w="1492"/>
        <w:gridCol w:w="1508"/>
        <w:gridCol w:w="1488"/>
        <w:gridCol w:w="1567"/>
        <w:gridCol w:w="1431"/>
        <w:gridCol w:w="1483"/>
        <w:gridCol w:w="1622"/>
      </w:tblGrid>
      <w:tr w:rsidR="00276B86" w:rsidRPr="00567254" w14:paraId="3D330290" w14:textId="77777777" w:rsidTr="009264C4">
        <w:trPr>
          <w:trHeight w:val="501"/>
        </w:trPr>
        <w:tc>
          <w:tcPr>
            <w:tcW w:w="2547" w:type="dxa"/>
          </w:tcPr>
          <w:p w14:paraId="77758147" w14:textId="77777777" w:rsidR="00567254" w:rsidRPr="006758DC" w:rsidRDefault="00567254" w:rsidP="00401D06">
            <w:pPr>
              <w:spacing w:before="240"/>
              <w:rPr>
                <w:sz w:val="20"/>
              </w:rPr>
            </w:pPr>
          </w:p>
        </w:tc>
        <w:tc>
          <w:tcPr>
            <w:tcW w:w="13324" w:type="dxa"/>
            <w:gridSpan w:val="9"/>
          </w:tcPr>
          <w:p w14:paraId="71ED71C8" w14:textId="7A2A5387" w:rsidR="00567254" w:rsidRPr="006758DC" w:rsidRDefault="00C71CC8" w:rsidP="00401D06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Insomnia</w:t>
            </w:r>
            <w:r w:rsidR="00567254" w:rsidRPr="006758DC">
              <w:rPr>
                <w:rFonts w:ascii="Times New Roman" w:hAnsi="Times New Roman" w:cs="Times New Roman"/>
                <w:b/>
                <w:sz w:val="20"/>
              </w:rPr>
              <w:t xml:space="preserve"> disorders</w:t>
            </w:r>
          </w:p>
        </w:tc>
      </w:tr>
      <w:tr w:rsidR="00567254" w:rsidRPr="00567254" w14:paraId="6A7B4929" w14:textId="77777777" w:rsidTr="009264C4">
        <w:trPr>
          <w:trHeight w:val="501"/>
        </w:trPr>
        <w:tc>
          <w:tcPr>
            <w:tcW w:w="2547" w:type="dxa"/>
          </w:tcPr>
          <w:p w14:paraId="68F6205B" w14:textId="77777777" w:rsidR="00567254" w:rsidRPr="006758DC" w:rsidRDefault="00567254" w:rsidP="00401D06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25" w:type="dxa"/>
            <w:gridSpan w:val="3"/>
          </w:tcPr>
          <w:p w14:paraId="45443F4A" w14:textId="6E90ECD4" w:rsidR="00567254" w:rsidRPr="006758DC" w:rsidRDefault="00567254" w:rsidP="00401D06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Model 5</w:t>
            </w:r>
            <w:r w:rsidR="00713B0F">
              <w:rPr>
                <w:rFonts w:ascii="Times New Roman" w:hAnsi="Times New Roman" w:cs="Times New Roman"/>
                <w:sz w:val="20"/>
              </w:rPr>
              <w:t xml:space="preserve"> (N=2290)</w:t>
            </w:r>
            <w:r w:rsidRPr="006758DC">
              <w:rPr>
                <w:rFonts w:ascii="Times New Roman" w:hAnsi="Times New Roman" w:cs="Times New Roman"/>
                <w:sz w:val="20"/>
              </w:rPr>
              <w:t>ᵇ</w:t>
            </w:r>
          </w:p>
        </w:tc>
        <w:tc>
          <w:tcPr>
            <w:tcW w:w="4563" w:type="dxa"/>
            <w:gridSpan w:val="3"/>
          </w:tcPr>
          <w:p w14:paraId="663CD9DD" w14:textId="405F4D01" w:rsidR="00567254" w:rsidRPr="006758DC" w:rsidRDefault="00567254" w:rsidP="00401D06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Model 6</w:t>
            </w:r>
            <w:r w:rsidR="00713B0F">
              <w:rPr>
                <w:rFonts w:ascii="Times New Roman" w:hAnsi="Times New Roman" w:cs="Times New Roman"/>
                <w:sz w:val="20"/>
              </w:rPr>
              <w:t xml:space="preserve"> (N=5877)</w:t>
            </w:r>
            <w:r w:rsidRPr="006758DC">
              <w:rPr>
                <w:rFonts w:ascii="Times New Roman" w:hAnsi="Times New Roman" w:cs="Times New Roman"/>
                <w:sz w:val="20"/>
              </w:rPr>
              <w:t>ᵃ</w:t>
            </w:r>
          </w:p>
        </w:tc>
        <w:tc>
          <w:tcPr>
            <w:tcW w:w="4536" w:type="dxa"/>
            <w:gridSpan w:val="3"/>
          </w:tcPr>
          <w:p w14:paraId="477EE746" w14:textId="67D59AB5" w:rsidR="00567254" w:rsidRPr="006758DC" w:rsidRDefault="00567254" w:rsidP="00401D06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Model 7</w:t>
            </w:r>
            <w:r w:rsidR="00713B0F">
              <w:rPr>
                <w:rFonts w:ascii="Times New Roman" w:hAnsi="Times New Roman" w:cs="Times New Roman"/>
                <w:sz w:val="20"/>
              </w:rPr>
              <w:t xml:space="preserve"> (N=3375)</w:t>
            </w:r>
            <w:r w:rsidRPr="006758DC">
              <w:rPr>
                <w:rFonts w:ascii="Times New Roman" w:hAnsi="Times New Roman" w:cs="Times New Roman"/>
                <w:sz w:val="20"/>
              </w:rPr>
              <w:t>ᵃ</w:t>
            </w:r>
          </w:p>
        </w:tc>
      </w:tr>
      <w:tr w:rsidR="00276B86" w:rsidRPr="00567254" w14:paraId="5778F553" w14:textId="77777777" w:rsidTr="009264C4">
        <w:trPr>
          <w:trHeight w:val="501"/>
        </w:trPr>
        <w:tc>
          <w:tcPr>
            <w:tcW w:w="2547" w:type="dxa"/>
          </w:tcPr>
          <w:p w14:paraId="16B296D8" w14:textId="77777777" w:rsidR="00567254" w:rsidRPr="006758DC" w:rsidRDefault="00567254" w:rsidP="00372CE8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52" w:type="dxa"/>
          </w:tcPr>
          <w:p w14:paraId="5C5193FD" w14:textId="77777777" w:rsidR="00567254" w:rsidRPr="009264C4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Odds ratio</w:t>
            </w:r>
          </w:p>
        </w:tc>
        <w:tc>
          <w:tcPr>
            <w:tcW w:w="1481" w:type="dxa"/>
          </w:tcPr>
          <w:p w14:paraId="40A7419A" w14:textId="77777777" w:rsidR="00567254" w:rsidRPr="009264C4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95% CI</w:t>
            </w:r>
          </w:p>
        </w:tc>
        <w:tc>
          <w:tcPr>
            <w:tcW w:w="1492" w:type="dxa"/>
          </w:tcPr>
          <w:p w14:paraId="6B8C91FA" w14:textId="79A8E932" w:rsidR="00567254" w:rsidRPr="009264C4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p-value</w:t>
            </w:r>
          </w:p>
        </w:tc>
        <w:tc>
          <w:tcPr>
            <w:tcW w:w="1508" w:type="dxa"/>
          </w:tcPr>
          <w:p w14:paraId="0AC90648" w14:textId="77777777" w:rsidR="00567254" w:rsidRPr="009264C4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Odds ratio</w:t>
            </w:r>
          </w:p>
        </w:tc>
        <w:tc>
          <w:tcPr>
            <w:tcW w:w="1488" w:type="dxa"/>
          </w:tcPr>
          <w:p w14:paraId="5D029F58" w14:textId="77777777" w:rsidR="00567254" w:rsidRPr="009264C4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95% CI</w:t>
            </w:r>
          </w:p>
        </w:tc>
        <w:tc>
          <w:tcPr>
            <w:tcW w:w="1567" w:type="dxa"/>
          </w:tcPr>
          <w:p w14:paraId="48A7CCBC" w14:textId="4250CB4F" w:rsidR="00567254" w:rsidRPr="009264C4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p-value</w:t>
            </w:r>
          </w:p>
        </w:tc>
        <w:tc>
          <w:tcPr>
            <w:tcW w:w="1431" w:type="dxa"/>
          </w:tcPr>
          <w:p w14:paraId="68661300" w14:textId="77777777" w:rsidR="00567254" w:rsidRPr="009264C4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Odds ratio</w:t>
            </w:r>
          </w:p>
        </w:tc>
        <w:tc>
          <w:tcPr>
            <w:tcW w:w="1483" w:type="dxa"/>
          </w:tcPr>
          <w:p w14:paraId="2EF3C483" w14:textId="77777777" w:rsidR="00567254" w:rsidRPr="009264C4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95% CI</w:t>
            </w:r>
          </w:p>
        </w:tc>
        <w:tc>
          <w:tcPr>
            <w:tcW w:w="1622" w:type="dxa"/>
          </w:tcPr>
          <w:p w14:paraId="58C6A370" w14:textId="250C8E79" w:rsidR="00567254" w:rsidRPr="009264C4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p-value</w:t>
            </w:r>
          </w:p>
        </w:tc>
      </w:tr>
      <w:tr w:rsidR="00276B86" w:rsidRPr="00567254" w14:paraId="66CC8888" w14:textId="77777777" w:rsidTr="009264C4">
        <w:trPr>
          <w:trHeight w:val="539"/>
        </w:trPr>
        <w:tc>
          <w:tcPr>
            <w:tcW w:w="2547" w:type="dxa"/>
          </w:tcPr>
          <w:p w14:paraId="566851BC" w14:textId="7D51700E" w:rsidR="00567254" w:rsidRPr="009264C4" w:rsidRDefault="00567254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Age</w:t>
            </w:r>
            <w:r w:rsidR="009264C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9264C4" w:rsidRPr="009264C4">
              <w:rPr>
                <w:rFonts w:ascii="Times New Roman" w:hAnsi="Times New Roman" w:cs="Times New Roman"/>
                <w:sz w:val="20"/>
              </w:rPr>
              <w:t>(10 years)</w:t>
            </w:r>
          </w:p>
        </w:tc>
        <w:tc>
          <w:tcPr>
            <w:tcW w:w="1252" w:type="dxa"/>
          </w:tcPr>
          <w:p w14:paraId="7B14784D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1.49</w:t>
            </w:r>
          </w:p>
        </w:tc>
        <w:tc>
          <w:tcPr>
            <w:tcW w:w="1481" w:type="dxa"/>
          </w:tcPr>
          <w:p w14:paraId="5B582E76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1.37 – 1.64</w:t>
            </w:r>
          </w:p>
        </w:tc>
        <w:tc>
          <w:tcPr>
            <w:tcW w:w="1492" w:type="dxa"/>
          </w:tcPr>
          <w:p w14:paraId="60FB54E2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58DC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6758DC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508" w:type="dxa"/>
          </w:tcPr>
          <w:p w14:paraId="24F45126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2.15</w:t>
            </w:r>
          </w:p>
        </w:tc>
        <w:tc>
          <w:tcPr>
            <w:tcW w:w="1488" w:type="dxa"/>
          </w:tcPr>
          <w:p w14:paraId="4BD9D99F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1.92 – 2.41</w:t>
            </w:r>
          </w:p>
        </w:tc>
        <w:tc>
          <w:tcPr>
            <w:tcW w:w="1567" w:type="dxa"/>
          </w:tcPr>
          <w:p w14:paraId="7F7E9927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58DC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6758DC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431" w:type="dxa"/>
          </w:tcPr>
          <w:p w14:paraId="36C658B1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3" w:type="dxa"/>
          </w:tcPr>
          <w:p w14:paraId="72454AF3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2" w:type="dxa"/>
          </w:tcPr>
          <w:p w14:paraId="67594582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76B86" w:rsidRPr="00567254" w14:paraId="62CBBC1E" w14:textId="77777777" w:rsidTr="009264C4">
        <w:trPr>
          <w:trHeight w:val="508"/>
        </w:trPr>
        <w:tc>
          <w:tcPr>
            <w:tcW w:w="2547" w:type="dxa"/>
          </w:tcPr>
          <w:p w14:paraId="4F9EB05B" w14:textId="677CC9AC" w:rsidR="00567254" w:rsidRPr="009264C4" w:rsidRDefault="00567254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Sex</w:t>
            </w:r>
            <w:r w:rsidR="009264C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9264C4" w:rsidRPr="009264C4">
              <w:rPr>
                <w:rFonts w:ascii="Times New Roman" w:hAnsi="Times New Roman" w:cs="Times New Roman"/>
                <w:sz w:val="20"/>
              </w:rPr>
              <w:t>(Women)</w:t>
            </w:r>
          </w:p>
        </w:tc>
        <w:tc>
          <w:tcPr>
            <w:tcW w:w="1252" w:type="dxa"/>
          </w:tcPr>
          <w:p w14:paraId="15E082EE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1" w:type="dxa"/>
          </w:tcPr>
          <w:p w14:paraId="610B9F34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2" w:type="dxa"/>
          </w:tcPr>
          <w:p w14:paraId="15E77751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08" w:type="dxa"/>
          </w:tcPr>
          <w:p w14:paraId="6BD927B4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2.09</w:t>
            </w:r>
          </w:p>
        </w:tc>
        <w:tc>
          <w:tcPr>
            <w:tcW w:w="1488" w:type="dxa"/>
          </w:tcPr>
          <w:p w14:paraId="04D516F6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1.45 – 3.01</w:t>
            </w:r>
          </w:p>
        </w:tc>
        <w:tc>
          <w:tcPr>
            <w:tcW w:w="1567" w:type="dxa"/>
          </w:tcPr>
          <w:p w14:paraId="7DDE8480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58DC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6758DC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431" w:type="dxa"/>
          </w:tcPr>
          <w:p w14:paraId="5C8E17FC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3" w:type="dxa"/>
          </w:tcPr>
          <w:p w14:paraId="523B178E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2" w:type="dxa"/>
          </w:tcPr>
          <w:p w14:paraId="400389D6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76B86" w:rsidRPr="00567254" w14:paraId="2CE082BF" w14:textId="77777777" w:rsidTr="009264C4">
        <w:trPr>
          <w:trHeight w:val="529"/>
        </w:trPr>
        <w:tc>
          <w:tcPr>
            <w:tcW w:w="2547" w:type="dxa"/>
          </w:tcPr>
          <w:p w14:paraId="3CFCC1E3" w14:textId="03128AB1" w:rsidR="00567254" w:rsidRPr="009264C4" w:rsidRDefault="00567254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Smokers</w:t>
            </w:r>
            <w:r w:rsidR="009264C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9264C4" w:rsidRPr="00D834D9">
              <w:rPr>
                <w:rFonts w:ascii="Times New Roman" w:hAnsi="Times New Roman" w:cs="Times New Roman"/>
                <w:sz w:val="20"/>
              </w:rPr>
              <w:t>(yes)</w:t>
            </w:r>
          </w:p>
        </w:tc>
        <w:tc>
          <w:tcPr>
            <w:tcW w:w="1252" w:type="dxa"/>
          </w:tcPr>
          <w:p w14:paraId="47A6E606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1.38</w:t>
            </w:r>
          </w:p>
        </w:tc>
        <w:tc>
          <w:tcPr>
            <w:tcW w:w="1481" w:type="dxa"/>
          </w:tcPr>
          <w:p w14:paraId="68D355BC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1.03 – 1.85</w:t>
            </w:r>
          </w:p>
        </w:tc>
        <w:tc>
          <w:tcPr>
            <w:tcW w:w="1492" w:type="dxa"/>
          </w:tcPr>
          <w:p w14:paraId="0E8CFA2C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58DC">
              <w:rPr>
                <w:rFonts w:ascii="Times New Roman" w:hAnsi="Times New Roman" w:cs="Times New Roman"/>
                <w:b/>
                <w:sz w:val="20"/>
              </w:rPr>
              <w:t>0.03</w:t>
            </w:r>
          </w:p>
        </w:tc>
        <w:tc>
          <w:tcPr>
            <w:tcW w:w="1508" w:type="dxa"/>
          </w:tcPr>
          <w:p w14:paraId="51661A8A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2.59</w:t>
            </w:r>
          </w:p>
        </w:tc>
        <w:tc>
          <w:tcPr>
            <w:tcW w:w="1488" w:type="dxa"/>
          </w:tcPr>
          <w:p w14:paraId="5514EE95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1.78 – 3.79</w:t>
            </w:r>
          </w:p>
        </w:tc>
        <w:tc>
          <w:tcPr>
            <w:tcW w:w="1567" w:type="dxa"/>
          </w:tcPr>
          <w:p w14:paraId="1F11AACA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58DC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6758DC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1431" w:type="dxa"/>
          </w:tcPr>
          <w:p w14:paraId="03D1C700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3" w:type="dxa"/>
          </w:tcPr>
          <w:p w14:paraId="21CC06A5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2" w:type="dxa"/>
          </w:tcPr>
          <w:p w14:paraId="2B27B1E6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76B86" w:rsidRPr="00567254" w14:paraId="19C7AFC5" w14:textId="77777777" w:rsidTr="009264C4">
        <w:trPr>
          <w:trHeight w:val="793"/>
        </w:trPr>
        <w:tc>
          <w:tcPr>
            <w:tcW w:w="2547" w:type="dxa"/>
          </w:tcPr>
          <w:p w14:paraId="3C04AA16" w14:textId="77777777" w:rsidR="00567254" w:rsidRPr="009264C4" w:rsidRDefault="00567254" w:rsidP="00372CE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Psychotropic medications¹</w:t>
            </w:r>
          </w:p>
          <w:p w14:paraId="19FDD986" w14:textId="77777777" w:rsidR="00567254" w:rsidRPr="006758DC" w:rsidRDefault="00567254">
            <w:pPr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 xml:space="preserve">     Medium risk of WG</w:t>
            </w:r>
          </w:p>
          <w:p w14:paraId="3A8EA0C1" w14:textId="77777777" w:rsidR="00567254" w:rsidRPr="006758DC" w:rsidRDefault="00567254">
            <w:pPr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 xml:space="preserve">     High risk of WG</w:t>
            </w:r>
          </w:p>
        </w:tc>
        <w:tc>
          <w:tcPr>
            <w:tcW w:w="1252" w:type="dxa"/>
          </w:tcPr>
          <w:p w14:paraId="0CB9D300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4FE05408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1.11</w:t>
            </w:r>
          </w:p>
          <w:p w14:paraId="6C04971D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1.29</w:t>
            </w:r>
          </w:p>
        </w:tc>
        <w:tc>
          <w:tcPr>
            <w:tcW w:w="1481" w:type="dxa"/>
          </w:tcPr>
          <w:p w14:paraId="07261612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5B295E9E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0.80 – 1.54</w:t>
            </w:r>
          </w:p>
          <w:p w14:paraId="5D1FC86F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0.87 – 1.92</w:t>
            </w:r>
          </w:p>
        </w:tc>
        <w:tc>
          <w:tcPr>
            <w:tcW w:w="1492" w:type="dxa"/>
          </w:tcPr>
          <w:p w14:paraId="27593FE3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25F4C115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0.54</w:t>
            </w:r>
          </w:p>
          <w:p w14:paraId="399FFF65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0.20</w:t>
            </w:r>
          </w:p>
        </w:tc>
        <w:tc>
          <w:tcPr>
            <w:tcW w:w="1508" w:type="dxa"/>
          </w:tcPr>
          <w:p w14:paraId="4A15AB72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C5F0184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2.10</w:t>
            </w:r>
          </w:p>
          <w:p w14:paraId="23C9FB46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1.54</w:t>
            </w:r>
          </w:p>
        </w:tc>
        <w:tc>
          <w:tcPr>
            <w:tcW w:w="1488" w:type="dxa"/>
          </w:tcPr>
          <w:p w14:paraId="16B96980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62110866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1.31 – 3.37</w:t>
            </w:r>
          </w:p>
          <w:p w14:paraId="427C1409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0.90 – 2.64</w:t>
            </w:r>
          </w:p>
        </w:tc>
        <w:tc>
          <w:tcPr>
            <w:tcW w:w="1567" w:type="dxa"/>
          </w:tcPr>
          <w:p w14:paraId="2D197516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44ADA256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58DC">
              <w:rPr>
                <w:rFonts w:ascii="Times New Roman" w:hAnsi="Times New Roman" w:cs="Times New Roman"/>
                <w:b/>
                <w:sz w:val="20"/>
              </w:rPr>
              <w:t>0.003</w:t>
            </w:r>
          </w:p>
          <w:p w14:paraId="543992CF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0.12</w:t>
            </w:r>
          </w:p>
        </w:tc>
        <w:tc>
          <w:tcPr>
            <w:tcW w:w="1431" w:type="dxa"/>
          </w:tcPr>
          <w:p w14:paraId="3FC1F9AC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F941999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1.45</w:t>
            </w:r>
          </w:p>
          <w:p w14:paraId="3FA6BB74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2.99</w:t>
            </w:r>
          </w:p>
        </w:tc>
        <w:tc>
          <w:tcPr>
            <w:tcW w:w="1483" w:type="dxa"/>
          </w:tcPr>
          <w:p w14:paraId="7A7225CE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82159C8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0.74 – 2.82</w:t>
            </w:r>
          </w:p>
          <w:p w14:paraId="027E1092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1.29 – 6.90</w:t>
            </w:r>
          </w:p>
        </w:tc>
        <w:tc>
          <w:tcPr>
            <w:tcW w:w="1622" w:type="dxa"/>
          </w:tcPr>
          <w:p w14:paraId="394E6C62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10A0C00D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0.24</w:t>
            </w:r>
          </w:p>
          <w:p w14:paraId="01F4720B" w14:textId="77777777" w:rsidR="00567254" w:rsidRPr="006758DC" w:rsidRDefault="0056725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58DC">
              <w:rPr>
                <w:rFonts w:ascii="Times New Roman" w:hAnsi="Times New Roman" w:cs="Times New Roman"/>
                <w:b/>
                <w:sz w:val="20"/>
              </w:rPr>
              <w:t>0.02</w:t>
            </w:r>
          </w:p>
        </w:tc>
      </w:tr>
      <w:tr w:rsidR="00276B86" w:rsidRPr="00567254" w14:paraId="4F67FA75" w14:textId="77777777" w:rsidTr="009264C4">
        <w:trPr>
          <w:trHeight w:val="550"/>
        </w:trPr>
        <w:tc>
          <w:tcPr>
            <w:tcW w:w="2547" w:type="dxa"/>
          </w:tcPr>
          <w:p w14:paraId="1CAECCA5" w14:textId="77777777" w:rsidR="00567254" w:rsidRPr="009264C4" w:rsidRDefault="00567254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HDL hypocholesterolemia in women</w:t>
            </w:r>
            <w:r w:rsidRPr="009264C4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1252" w:type="dxa"/>
          </w:tcPr>
          <w:p w14:paraId="78EDA9A2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1.51</w:t>
            </w:r>
          </w:p>
        </w:tc>
        <w:tc>
          <w:tcPr>
            <w:tcW w:w="1481" w:type="dxa"/>
          </w:tcPr>
          <w:p w14:paraId="5091A7EF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1.17 – 1.95</w:t>
            </w:r>
          </w:p>
        </w:tc>
        <w:tc>
          <w:tcPr>
            <w:tcW w:w="1492" w:type="dxa"/>
          </w:tcPr>
          <w:p w14:paraId="7EE44DDE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58DC">
              <w:rPr>
                <w:rFonts w:ascii="Times New Roman" w:hAnsi="Times New Roman" w:cs="Times New Roman"/>
                <w:b/>
                <w:sz w:val="20"/>
              </w:rPr>
              <w:t>0.002</w:t>
            </w:r>
          </w:p>
        </w:tc>
        <w:tc>
          <w:tcPr>
            <w:tcW w:w="1508" w:type="dxa"/>
          </w:tcPr>
          <w:p w14:paraId="178C39E2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8" w:type="dxa"/>
          </w:tcPr>
          <w:p w14:paraId="79954CDE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7" w:type="dxa"/>
          </w:tcPr>
          <w:p w14:paraId="6FB2E292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31" w:type="dxa"/>
          </w:tcPr>
          <w:p w14:paraId="3CAAFA0B" w14:textId="77777777" w:rsidR="00567254" w:rsidRPr="006758DC" w:rsidRDefault="00567254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3" w:type="dxa"/>
          </w:tcPr>
          <w:p w14:paraId="06474D58" w14:textId="77777777" w:rsidR="00567254" w:rsidRPr="006758DC" w:rsidRDefault="00567254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2" w:type="dxa"/>
          </w:tcPr>
          <w:p w14:paraId="786ED82C" w14:textId="77777777" w:rsidR="00567254" w:rsidRPr="006758DC" w:rsidRDefault="00567254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</w:tr>
      <w:tr w:rsidR="00276B86" w:rsidRPr="00567254" w14:paraId="4FC76013" w14:textId="77777777" w:rsidTr="009264C4">
        <w:trPr>
          <w:trHeight w:val="519"/>
        </w:trPr>
        <w:tc>
          <w:tcPr>
            <w:tcW w:w="2547" w:type="dxa"/>
          </w:tcPr>
          <w:p w14:paraId="630038B0" w14:textId="77777777" w:rsidR="00567254" w:rsidRPr="009264C4" w:rsidRDefault="00567254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 w:rsidRPr="009264C4">
              <w:rPr>
                <w:rFonts w:ascii="Times New Roman" w:hAnsi="Times New Roman" w:cs="Times New Roman"/>
                <w:b/>
                <w:sz w:val="20"/>
              </w:rPr>
              <w:t>MetS</w:t>
            </w:r>
            <w:r w:rsidRPr="009264C4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1252" w:type="dxa"/>
          </w:tcPr>
          <w:p w14:paraId="1A8B9E24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1" w:type="dxa"/>
          </w:tcPr>
          <w:p w14:paraId="793E9B9F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2" w:type="dxa"/>
          </w:tcPr>
          <w:p w14:paraId="71E52D14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508" w:type="dxa"/>
          </w:tcPr>
          <w:p w14:paraId="7FFF3E17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1.84</w:t>
            </w:r>
          </w:p>
        </w:tc>
        <w:tc>
          <w:tcPr>
            <w:tcW w:w="1488" w:type="dxa"/>
          </w:tcPr>
          <w:p w14:paraId="7DFDF2DC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1.16 – 2.92</w:t>
            </w:r>
          </w:p>
        </w:tc>
        <w:tc>
          <w:tcPr>
            <w:tcW w:w="1567" w:type="dxa"/>
          </w:tcPr>
          <w:p w14:paraId="125AE187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58DC">
              <w:rPr>
                <w:rFonts w:ascii="Times New Roman" w:hAnsi="Times New Roman" w:cs="Times New Roman"/>
                <w:b/>
                <w:sz w:val="20"/>
              </w:rPr>
              <w:t>0.01</w:t>
            </w:r>
          </w:p>
        </w:tc>
        <w:tc>
          <w:tcPr>
            <w:tcW w:w="1431" w:type="dxa"/>
          </w:tcPr>
          <w:p w14:paraId="438AB868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3" w:type="dxa"/>
          </w:tcPr>
          <w:p w14:paraId="3BD148BF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2" w:type="dxa"/>
          </w:tcPr>
          <w:p w14:paraId="66E08E7E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76B86" w:rsidRPr="00567254" w14:paraId="2D730447" w14:textId="77777777" w:rsidTr="009264C4">
        <w:trPr>
          <w:trHeight w:val="502"/>
        </w:trPr>
        <w:tc>
          <w:tcPr>
            <w:tcW w:w="2547" w:type="dxa"/>
          </w:tcPr>
          <w:p w14:paraId="2EBD8CC0" w14:textId="53C04980" w:rsidR="00567254" w:rsidRPr="009264C4" w:rsidRDefault="00D57DB1" w:rsidP="00372CE8">
            <w:pPr>
              <w:spacing w:before="240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Death from </w:t>
            </w:r>
            <w:r w:rsidR="00567254" w:rsidRPr="009264C4">
              <w:rPr>
                <w:rFonts w:ascii="Times New Roman" w:hAnsi="Times New Roman" w:cs="Times New Roman"/>
                <w:b/>
                <w:sz w:val="20"/>
              </w:rPr>
              <w:t>CVD</w:t>
            </w:r>
            <w:r w:rsidR="00673668" w:rsidRPr="009264C4">
              <w:rPr>
                <w:rFonts w:ascii="Times New Roman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1252" w:type="dxa"/>
          </w:tcPr>
          <w:p w14:paraId="38CD5F0B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1" w:type="dxa"/>
          </w:tcPr>
          <w:p w14:paraId="39C3F2CD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2" w:type="dxa"/>
          </w:tcPr>
          <w:p w14:paraId="2D467917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08" w:type="dxa"/>
          </w:tcPr>
          <w:p w14:paraId="03A0404D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8" w:type="dxa"/>
          </w:tcPr>
          <w:p w14:paraId="35CF6E64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7" w:type="dxa"/>
          </w:tcPr>
          <w:p w14:paraId="71CAB071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1" w:type="dxa"/>
          </w:tcPr>
          <w:p w14:paraId="07DFCF26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1.34</w:t>
            </w:r>
          </w:p>
        </w:tc>
        <w:tc>
          <w:tcPr>
            <w:tcW w:w="1483" w:type="dxa"/>
          </w:tcPr>
          <w:p w14:paraId="301A8E17" w14:textId="31A8C089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6758DC">
              <w:rPr>
                <w:rFonts w:ascii="Times New Roman" w:hAnsi="Times New Roman" w:cs="Times New Roman"/>
                <w:sz w:val="20"/>
              </w:rPr>
              <w:t>1.</w:t>
            </w:r>
            <w:r w:rsidR="006D7CA7">
              <w:rPr>
                <w:rFonts w:ascii="Times New Roman" w:hAnsi="Times New Roman" w:cs="Times New Roman"/>
                <w:sz w:val="20"/>
              </w:rPr>
              <w:t>1</w:t>
            </w:r>
            <w:r w:rsidRPr="006758DC">
              <w:rPr>
                <w:rFonts w:ascii="Times New Roman" w:hAnsi="Times New Roman" w:cs="Times New Roman"/>
                <w:sz w:val="20"/>
              </w:rPr>
              <w:t>7 – 1.53</w:t>
            </w:r>
          </w:p>
        </w:tc>
        <w:tc>
          <w:tcPr>
            <w:tcW w:w="1622" w:type="dxa"/>
          </w:tcPr>
          <w:p w14:paraId="05C9E56C" w14:textId="77777777" w:rsidR="00567254" w:rsidRPr="006758DC" w:rsidRDefault="0056725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58DC">
              <w:rPr>
                <w:rFonts w:ascii="Times New Roman" w:hAnsi="Times New Roman" w:cs="Times New Roman"/>
                <w:b/>
                <w:sz w:val="20"/>
              </w:rPr>
              <w:t>0.001</w:t>
            </w:r>
          </w:p>
        </w:tc>
      </w:tr>
    </w:tbl>
    <w:p w14:paraId="00DD2F4D" w14:textId="5F6E912D" w:rsidR="00567254" w:rsidRDefault="00567254" w:rsidP="00567254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ᵃ</w:t>
      </w:r>
      <w:r w:rsidRPr="002E7351">
        <w:rPr>
          <w:rFonts w:ascii="Times New Roman" w:hAnsi="Times New Roman" w:cs="Times New Roman"/>
          <w:sz w:val="24"/>
        </w:rPr>
        <w:t xml:space="preserve"> </w:t>
      </w:r>
      <w:r w:rsidRPr="002E7351">
        <w:rPr>
          <w:rFonts w:ascii="Times New Roman" w:hAnsi="Times New Roman" w:cs="Times New Roman"/>
          <w:sz w:val="20"/>
        </w:rPr>
        <w:t xml:space="preserve">Generalized linear mixed effects models by penalizing quasi-likelihood </w:t>
      </w:r>
      <w:r w:rsidR="00D61B42">
        <w:rPr>
          <w:rFonts w:ascii="Times New Roman" w:hAnsi="Times New Roman" w:cs="Times New Roman"/>
          <w:sz w:val="20"/>
        </w:rPr>
        <w:t xml:space="preserve">fitted </w:t>
      </w:r>
      <w:r w:rsidRPr="002E7351">
        <w:rPr>
          <w:rFonts w:ascii="Times New Roman" w:hAnsi="Times New Roman" w:cs="Times New Roman"/>
          <w:sz w:val="20"/>
        </w:rPr>
        <w:t>with random effect at observation level</w:t>
      </w:r>
      <w:r w:rsidR="00EA23EA">
        <w:rPr>
          <w:rFonts w:ascii="Times New Roman" w:hAnsi="Times New Roman" w:cs="Times New Roman"/>
          <w:sz w:val="20"/>
        </w:rPr>
        <w:t>.</w:t>
      </w:r>
    </w:p>
    <w:p w14:paraId="406C4463" w14:textId="302D63EA" w:rsidR="00567254" w:rsidRPr="00001CC9" w:rsidRDefault="00567254" w:rsidP="00567254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ᵇ</w:t>
      </w:r>
      <w:r w:rsidRPr="002E7351">
        <w:rPr>
          <w:rFonts w:ascii="Times New Roman" w:hAnsi="Times New Roman" w:cs="Times New Roman"/>
          <w:sz w:val="24"/>
        </w:rPr>
        <w:t xml:space="preserve"> </w:t>
      </w:r>
      <w:r w:rsidRPr="00001CC9">
        <w:rPr>
          <w:rFonts w:ascii="Times New Roman" w:hAnsi="Times New Roman" w:cs="Times New Roman"/>
          <w:sz w:val="20"/>
        </w:rPr>
        <w:t xml:space="preserve">Generalized linear mixed effects models by penalizing quasi-likelihood </w:t>
      </w:r>
      <w:r w:rsidR="00D61B42" w:rsidRPr="00001CC9">
        <w:rPr>
          <w:rFonts w:ascii="Times New Roman" w:hAnsi="Times New Roman" w:cs="Times New Roman"/>
          <w:sz w:val="20"/>
        </w:rPr>
        <w:t xml:space="preserve">fitted </w:t>
      </w:r>
      <w:r w:rsidRPr="00001CC9">
        <w:rPr>
          <w:rFonts w:ascii="Times New Roman" w:hAnsi="Times New Roman" w:cs="Times New Roman"/>
          <w:sz w:val="20"/>
        </w:rPr>
        <w:t>with random effect at patient level</w:t>
      </w:r>
      <w:r w:rsidR="00EA23EA" w:rsidRPr="00001CC9">
        <w:rPr>
          <w:rFonts w:ascii="Times New Roman" w:hAnsi="Times New Roman" w:cs="Times New Roman"/>
          <w:sz w:val="20"/>
        </w:rPr>
        <w:t>.</w:t>
      </w:r>
    </w:p>
    <w:p w14:paraId="14885246" w14:textId="0BA0B7B5" w:rsidR="00567254" w:rsidRPr="00001CC9" w:rsidRDefault="00567254" w:rsidP="00567254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P-values </w:t>
      </w:r>
      <w:r w:rsidR="00E01BE9" w:rsidRPr="00001CC9">
        <w:rPr>
          <w:rFonts w:ascii="Times New Roman" w:hAnsi="Times New Roman" w:cs="Times New Roman"/>
          <w:sz w:val="20"/>
        </w:rPr>
        <w:t xml:space="preserve">that are </w:t>
      </w:r>
      <w:r w:rsidRPr="00001CC9">
        <w:rPr>
          <w:rFonts w:ascii="Times New Roman" w:hAnsi="Times New Roman" w:cs="Times New Roman"/>
          <w:sz w:val="20"/>
        </w:rPr>
        <w:t xml:space="preserve">statistically significant after correction for multiple testing using </w:t>
      </w:r>
      <w:r w:rsidR="007C18E0" w:rsidRPr="00001CC9">
        <w:rPr>
          <w:rFonts w:ascii="Times New Roman" w:hAnsi="Times New Roman" w:cs="Times New Roman"/>
          <w:sz w:val="20"/>
        </w:rPr>
        <w:t xml:space="preserve">the </w:t>
      </w:r>
      <w:r w:rsidRPr="00001CC9">
        <w:rPr>
          <w:rFonts w:ascii="Times New Roman" w:hAnsi="Times New Roman" w:cs="Times New Roman"/>
          <w:sz w:val="20"/>
        </w:rPr>
        <w:t>false discovery rate (FDR)</w:t>
      </w:r>
      <w:r w:rsidR="00E01BE9" w:rsidRPr="00001CC9">
        <w:rPr>
          <w:rFonts w:ascii="Times New Roman" w:hAnsi="Times New Roman" w:cs="Times New Roman"/>
          <w:sz w:val="20"/>
        </w:rPr>
        <w:t xml:space="preserve"> are shown in bold</w:t>
      </w:r>
      <w:r w:rsidR="00EA23EA" w:rsidRPr="00001CC9">
        <w:rPr>
          <w:rFonts w:ascii="Times New Roman" w:hAnsi="Times New Roman" w:cs="Times New Roman"/>
          <w:sz w:val="20"/>
        </w:rPr>
        <w:t>.</w:t>
      </w:r>
      <w:r w:rsidRPr="00001CC9">
        <w:rPr>
          <w:rFonts w:ascii="Times New Roman" w:hAnsi="Times New Roman" w:cs="Times New Roman"/>
          <w:sz w:val="20"/>
        </w:rPr>
        <w:t xml:space="preserve"> </w:t>
      </w:r>
    </w:p>
    <w:p w14:paraId="7E63BD8F" w14:textId="09C18BFE" w:rsidR="00E3464F" w:rsidRPr="00001CC9" w:rsidRDefault="00E3464F" w:rsidP="00567254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The number of observations differs </w:t>
      </w:r>
      <w:r w:rsidR="00A77A8F" w:rsidRPr="00001CC9">
        <w:rPr>
          <w:rFonts w:ascii="Times New Roman" w:hAnsi="Times New Roman" w:cs="Times New Roman"/>
          <w:sz w:val="20"/>
        </w:rPr>
        <w:t>among</w:t>
      </w:r>
      <w:r w:rsidRPr="00001CC9">
        <w:rPr>
          <w:rFonts w:ascii="Times New Roman" w:hAnsi="Times New Roman" w:cs="Times New Roman"/>
          <w:sz w:val="20"/>
        </w:rPr>
        <w:t xml:space="preserve"> models due to missing data.</w:t>
      </w:r>
    </w:p>
    <w:p w14:paraId="4CC9113C" w14:textId="60A6592D" w:rsidR="00567254" w:rsidRPr="00001CC9" w:rsidRDefault="00567254" w:rsidP="00567254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¹Psychotropic drugs were classified according to </w:t>
      </w:r>
      <w:r w:rsidR="008C032F" w:rsidRPr="00001CC9">
        <w:rPr>
          <w:rFonts w:ascii="Times New Roman" w:hAnsi="Times New Roman" w:cs="Times New Roman"/>
          <w:sz w:val="20"/>
        </w:rPr>
        <w:t>risk of</w:t>
      </w:r>
      <w:r w:rsidRPr="00001CC9">
        <w:rPr>
          <w:rFonts w:ascii="Times New Roman" w:hAnsi="Times New Roman" w:cs="Times New Roman"/>
          <w:sz w:val="20"/>
        </w:rPr>
        <w:t xml:space="preserve"> weight gain as follows: </w:t>
      </w:r>
      <w:r w:rsidRPr="00001CC9">
        <w:rPr>
          <w:rFonts w:ascii="Times New Roman" w:hAnsi="Times New Roman" w:cs="Times New Roman"/>
          <w:b/>
          <w:sz w:val="20"/>
        </w:rPr>
        <w:t>low risk</w:t>
      </w:r>
      <w:r w:rsidRPr="00001CC9">
        <w:rPr>
          <w:rFonts w:ascii="Times New Roman" w:hAnsi="Times New Roman" w:cs="Times New Roman"/>
          <w:sz w:val="20"/>
        </w:rPr>
        <w:t xml:space="preserve">: amisulpride, aripiprazole, chlorprothixene, flupentixol, haloperidol, lurasidone, sulpiride, tiapride, brexpiprazole; </w:t>
      </w:r>
      <w:r w:rsidRPr="00001CC9">
        <w:rPr>
          <w:rFonts w:ascii="Times New Roman" w:hAnsi="Times New Roman" w:cs="Times New Roman"/>
          <w:b/>
          <w:sz w:val="20"/>
        </w:rPr>
        <w:t>medium risk</w:t>
      </w:r>
      <w:r w:rsidRPr="00001CC9">
        <w:rPr>
          <w:rFonts w:ascii="Times New Roman" w:hAnsi="Times New Roman" w:cs="Times New Roman"/>
          <w:sz w:val="20"/>
        </w:rPr>
        <w:t xml:space="preserve">: asenapine, carbamazepine, amitriptyline, clomipramine, levomepromazine, lithium, mirtazapine, paliperidone, quetiapine, risperidone, trimipramine, zuclopenthixol; </w:t>
      </w:r>
      <w:r w:rsidRPr="00001CC9">
        <w:rPr>
          <w:rFonts w:ascii="Times New Roman" w:hAnsi="Times New Roman" w:cs="Times New Roman"/>
          <w:b/>
          <w:sz w:val="20"/>
        </w:rPr>
        <w:t>high risk</w:t>
      </w:r>
      <w:r w:rsidRPr="00001CC9">
        <w:rPr>
          <w:rFonts w:ascii="Times New Roman" w:hAnsi="Times New Roman" w:cs="Times New Roman"/>
          <w:sz w:val="20"/>
        </w:rPr>
        <w:t>: clozapine, olanzapine, valproate, and were compared to low risk of WG</w:t>
      </w:r>
      <w:r w:rsidR="00EA23EA" w:rsidRPr="00001CC9">
        <w:rPr>
          <w:rFonts w:ascii="Times New Roman" w:hAnsi="Times New Roman" w:cs="Times New Roman"/>
          <w:sz w:val="20"/>
        </w:rPr>
        <w:t>.</w:t>
      </w:r>
    </w:p>
    <w:p w14:paraId="58A7016A" w14:textId="7B628776" w:rsidR="00567254" w:rsidRPr="00001CC9" w:rsidRDefault="00567254" w:rsidP="00567254">
      <w:pPr>
        <w:spacing w:after="0"/>
        <w:jc w:val="both"/>
        <w:rPr>
          <w:rFonts w:ascii="Times New Roman" w:hAnsi="Times New Roman" w:cs="Times New Roman"/>
          <w:sz w:val="20"/>
          <w:vertAlign w:val="superscript"/>
        </w:rPr>
      </w:pPr>
      <w:r w:rsidRPr="00001CC9">
        <w:rPr>
          <w:rFonts w:ascii="Times New Roman" w:hAnsi="Times New Roman" w:cs="Times New Roman"/>
          <w:sz w:val="20"/>
          <w:vertAlign w:val="superscript"/>
        </w:rPr>
        <w:t>2</w:t>
      </w:r>
      <w:r w:rsidRPr="00001CC9">
        <w:rPr>
          <w:rFonts w:ascii="Times New Roman" w:hAnsi="Times New Roman" w:cs="Times New Roman"/>
          <w:sz w:val="20"/>
        </w:rPr>
        <w:t xml:space="preserve">Defined using </w:t>
      </w:r>
      <w:r w:rsidR="00E21161" w:rsidRPr="00001CC9">
        <w:rPr>
          <w:rFonts w:ascii="Times New Roman" w:hAnsi="Times New Roman" w:cs="Times New Roman"/>
          <w:sz w:val="20"/>
        </w:rPr>
        <w:t xml:space="preserve">the </w:t>
      </w:r>
      <w:r w:rsidRPr="00001CC9">
        <w:rPr>
          <w:rFonts w:ascii="Times New Roman" w:hAnsi="Times New Roman" w:cs="Times New Roman"/>
          <w:sz w:val="20"/>
        </w:rPr>
        <w:t xml:space="preserve">International Diabetes Federation </w:t>
      </w:r>
      <w:r w:rsidR="00C7448C" w:rsidRPr="00001CC9">
        <w:rPr>
          <w:rFonts w:ascii="Times New Roman" w:hAnsi="Times New Roman" w:cs="Times New Roman"/>
          <w:sz w:val="20"/>
        </w:rPr>
        <w:t xml:space="preserve">(IDF) </w:t>
      </w:r>
      <w:r w:rsidRPr="00001CC9">
        <w:rPr>
          <w:rFonts w:ascii="Times New Roman" w:hAnsi="Times New Roman" w:cs="Times New Roman"/>
          <w:sz w:val="20"/>
        </w:rPr>
        <w:t>definition</w:t>
      </w:r>
      <w:r w:rsidR="00EA23EA" w:rsidRPr="00001CC9">
        <w:rPr>
          <w:rFonts w:ascii="Times New Roman" w:hAnsi="Times New Roman" w:cs="Times New Roman"/>
          <w:sz w:val="20"/>
        </w:rPr>
        <w:t>.</w:t>
      </w:r>
    </w:p>
    <w:p w14:paraId="19EE1873" w14:textId="07DF7A98" w:rsidR="00567254" w:rsidRPr="00001CC9" w:rsidRDefault="00567254" w:rsidP="00567254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  <w:vertAlign w:val="superscript"/>
        </w:rPr>
        <w:t>3</w:t>
      </w:r>
      <w:r w:rsidRPr="00001CC9">
        <w:rPr>
          <w:rFonts w:ascii="Times New Roman" w:hAnsi="Times New Roman" w:cs="Times New Roman"/>
          <w:sz w:val="20"/>
        </w:rPr>
        <w:t>Risk of d</w:t>
      </w:r>
      <w:r w:rsidR="00E21161" w:rsidRPr="00001CC9">
        <w:rPr>
          <w:rFonts w:ascii="Times New Roman" w:hAnsi="Times New Roman" w:cs="Times New Roman"/>
          <w:sz w:val="20"/>
        </w:rPr>
        <w:t>eath</w:t>
      </w:r>
      <w:r w:rsidRPr="00001CC9">
        <w:rPr>
          <w:rFonts w:ascii="Times New Roman" w:hAnsi="Times New Roman" w:cs="Times New Roman"/>
          <w:sz w:val="20"/>
        </w:rPr>
        <w:t xml:space="preserve"> from CVD within 10 years</w:t>
      </w:r>
      <w:r w:rsidR="00E21161" w:rsidRPr="00001CC9">
        <w:rPr>
          <w:rFonts w:ascii="Times New Roman" w:hAnsi="Times New Roman" w:cs="Times New Roman"/>
          <w:sz w:val="20"/>
        </w:rPr>
        <w:t>,</w:t>
      </w:r>
      <w:r w:rsidRPr="00001CC9">
        <w:rPr>
          <w:rFonts w:ascii="Times New Roman" w:hAnsi="Times New Roman" w:cs="Times New Roman"/>
          <w:sz w:val="20"/>
        </w:rPr>
        <w:t xml:space="preserve"> calculated using </w:t>
      </w:r>
      <w:r w:rsidR="00E21161" w:rsidRPr="00001CC9">
        <w:rPr>
          <w:rFonts w:ascii="Times New Roman" w:hAnsi="Times New Roman" w:cs="Times New Roman"/>
          <w:sz w:val="20"/>
        </w:rPr>
        <w:t xml:space="preserve">the </w:t>
      </w:r>
      <w:r w:rsidRPr="00001CC9">
        <w:rPr>
          <w:rFonts w:ascii="Times New Roman" w:hAnsi="Times New Roman" w:cs="Times New Roman"/>
          <w:sz w:val="20"/>
        </w:rPr>
        <w:t>Systematic Coronary Risk Estimation (SCORE)</w:t>
      </w:r>
      <w:r w:rsidR="00EA23EA" w:rsidRPr="00001CC9">
        <w:rPr>
          <w:rFonts w:ascii="Times New Roman" w:hAnsi="Times New Roman" w:cs="Times New Roman"/>
          <w:sz w:val="20"/>
        </w:rPr>
        <w:t>.</w:t>
      </w:r>
      <w:r w:rsidRPr="00001CC9">
        <w:rPr>
          <w:rFonts w:ascii="Times New Roman" w:hAnsi="Times New Roman" w:cs="Times New Roman"/>
          <w:sz w:val="20"/>
        </w:rPr>
        <w:t xml:space="preserve"> </w:t>
      </w:r>
    </w:p>
    <w:p w14:paraId="6B8088DE" w14:textId="44D3579B" w:rsidR="00FD5817" w:rsidRPr="00001CC9" w:rsidRDefault="00FD5817" w:rsidP="00567254">
      <w:pPr>
        <w:spacing w:after="0"/>
        <w:jc w:val="both"/>
        <w:rPr>
          <w:rFonts w:ascii="Times New Roman" w:hAnsi="Times New Roman" w:cs="Times New Roman"/>
          <w:sz w:val="20"/>
          <w:vertAlign w:val="superscript"/>
        </w:rPr>
      </w:pPr>
      <w:r w:rsidRPr="00001CC9">
        <w:rPr>
          <w:rFonts w:ascii="Times New Roman" w:hAnsi="Times New Roman" w:cs="Times New Roman"/>
          <w:sz w:val="20"/>
        </w:rPr>
        <w:t xml:space="preserve">Due to the small proportion of patients treated with </w:t>
      </w:r>
      <w:r w:rsidR="003D2A7D" w:rsidRPr="00001CC9">
        <w:rPr>
          <w:rFonts w:ascii="Times New Roman" w:hAnsi="Times New Roman" w:cs="Times New Roman"/>
          <w:sz w:val="20"/>
        </w:rPr>
        <w:t xml:space="preserve">antipsychotics with </w:t>
      </w:r>
      <w:r w:rsidRPr="00001CC9">
        <w:rPr>
          <w:rFonts w:ascii="Times New Roman" w:hAnsi="Times New Roman" w:cs="Times New Roman"/>
          <w:sz w:val="20"/>
        </w:rPr>
        <w:t xml:space="preserve">high risk of weight gain (20%) compared to medium risk (60%), association with </w:t>
      </w:r>
      <w:r w:rsidR="00C71CC8">
        <w:rPr>
          <w:rFonts w:ascii="Times New Roman" w:hAnsi="Times New Roman" w:cs="Times New Roman"/>
          <w:sz w:val="20"/>
        </w:rPr>
        <w:t>insomnia</w:t>
      </w:r>
      <w:r w:rsidRPr="00001CC9">
        <w:rPr>
          <w:rFonts w:ascii="Times New Roman" w:hAnsi="Times New Roman" w:cs="Times New Roman"/>
          <w:sz w:val="20"/>
        </w:rPr>
        <w:t xml:space="preserve"> disorders was not always significant.</w:t>
      </w:r>
    </w:p>
    <w:p w14:paraId="5E2CBE8E" w14:textId="7B22A448" w:rsidR="00567254" w:rsidRDefault="00BA52A9" w:rsidP="00567254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</w:t>
      </w:r>
      <w:r w:rsidR="00567254" w:rsidRPr="00001CC9">
        <w:rPr>
          <w:rFonts w:ascii="Times New Roman" w:hAnsi="Times New Roman" w:cs="Times New Roman"/>
          <w:sz w:val="20"/>
        </w:rPr>
        <w:t xml:space="preserve">Abbreviations: </w:t>
      </w:r>
      <w:r w:rsidR="00D103A7" w:rsidRPr="00001CC9">
        <w:rPr>
          <w:rFonts w:ascii="Times New Roman" w:hAnsi="Times New Roman" w:cs="Times New Roman"/>
          <w:sz w:val="20"/>
        </w:rPr>
        <w:t>CI</w:t>
      </w:r>
      <w:r w:rsidR="009D2ACA" w:rsidRPr="00001CC9">
        <w:rPr>
          <w:rFonts w:ascii="Times New Roman" w:hAnsi="Times New Roman" w:cs="Times New Roman"/>
          <w:sz w:val="20"/>
        </w:rPr>
        <w:t>=</w:t>
      </w:r>
      <w:r w:rsidR="00D103A7" w:rsidRPr="00001CC9">
        <w:rPr>
          <w:rFonts w:ascii="Times New Roman" w:hAnsi="Times New Roman" w:cs="Times New Roman"/>
          <w:sz w:val="20"/>
        </w:rPr>
        <w:t xml:space="preserve">confidence interval; </w:t>
      </w:r>
      <w:r>
        <w:rPr>
          <w:rFonts w:ascii="Times New Roman" w:hAnsi="Times New Roman" w:cs="Times New Roman"/>
          <w:sz w:val="20"/>
        </w:rPr>
        <w:t>CVD=cardiovascular diseases</w:t>
      </w:r>
      <w:r w:rsidR="00567254" w:rsidRPr="00001CC9">
        <w:rPr>
          <w:rFonts w:ascii="Times New Roman" w:hAnsi="Times New Roman" w:cs="Times New Roman"/>
          <w:sz w:val="20"/>
        </w:rPr>
        <w:t>; HDL</w:t>
      </w:r>
      <w:r w:rsidR="009D2ACA" w:rsidRPr="00001CC9">
        <w:rPr>
          <w:rFonts w:ascii="Times New Roman" w:hAnsi="Times New Roman" w:cs="Times New Roman"/>
          <w:sz w:val="20"/>
        </w:rPr>
        <w:t>=h</w:t>
      </w:r>
      <w:r w:rsidR="00567254" w:rsidRPr="00001CC9">
        <w:rPr>
          <w:rFonts w:ascii="Times New Roman" w:hAnsi="Times New Roman" w:cs="Times New Roman"/>
          <w:sz w:val="20"/>
        </w:rPr>
        <w:t>igh-density</w:t>
      </w:r>
      <w:r w:rsidR="00567254">
        <w:rPr>
          <w:rFonts w:ascii="Times New Roman" w:hAnsi="Times New Roman" w:cs="Times New Roman"/>
          <w:sz w:val="20"/>
        </w:rPr>
        <w:t xml:space="preserve"> lipoprotein; MetS</w:t>
      </w:r>
      <w:r w:rsidR="009D2ACA">
        <w:rPr>
          <w:rFonts w:ascii="Times New Roman" w:hAnsi="Times New Roman" w:cs="Times New Roman"/>
          <w:sz w:val="20"/>
        </w:rPr>
        <w:t>=</w:t>
      </w:r>
      <w:r w:rsidR="00567254">
        <w:rPr>
          <w:rFonts w:ascii="Times New Roman" w:hAnsi="Times New Roman" w:cs="Times New Roman"/>
          <w:sz w:val="20"/>
        </w:rPr>
        <w:t>metabolic syndrome</w:t>
      </w:r>
      <w:r>
        <w:rPr>
          <w:rFonts w:ascii="Times New Roman" w:hAnsi="Times New Roman" w:cs="Times New Roman"/>
          <w:sz w:val="20"/>
        </w:rPr>
        <w:t>;</w:t>
      </w:r>
      <w:r w:rsidRPr="00BA52A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N=number; </w:t>
      </w:r>
      <w:r w:rsidRPr="00001CC9">
        <w:rPr>
          <w:rFonts w:ascii="Times New Roman" w:hAnsi="Times New Roman" w:cs="Times New Roman"/>
          <w:sz w:val="20"/>
        </w:rPr>
        <w:t>WG=weight-gain</w:t>
      </w:r>
      <w:r w:rsidR="00EA23EA">
        <w:rPr>
          <w:rFonts w:ascii="Times New Roman" w:hAnsi="Times New Roman" w:cs="Times New Roman"/>
          <w:sz w:val="20"/>
        </w:rPr>
        <w:t>.</w:t>
      </w:r>
    </w:p>
    <w:p w14:paraId="4A62E38A" w14:textId="77777777" w:rsidR="004C21CF" w:rsidRDefault="004C21CF" w:rsidP="00CA3AF6">
      <w:pPr>
        <w:spacing w:after="0"/>
        <w:rPr>
          <w:rFonts w:ascii="Times New Roman" w:hAnsi="Times New Roman" w:cs="Times New Roman"/>
          <w:sz w:val="20"/>
        </w:rPr>
      </w:pPr>
    </w:p>
    <w:p w14:paraId="3A48D749" w14:textId="77777777" w:rsidR="00D33810" w:rsidRDefault="00D33810" w:rsidP="00CA3AF6">
      <w:pPr>
        <w:spacing w:after="0"/>
        <w:rPr>
          <w:rFonts w:ascii="Times New Roman" w:hAnsi="Times New Roman" w:cs="Times New Roman"/>
          <w:sz w:val="20"/>
        </w:rPr>
      </w:pPr>
    </w:p>
    <w:p w14:paraId="091F7B3D" w14:textId="7AD4AEFF" w:rsidR="00E96562" w:rsidRDefault="00D33810" w:rsidP="00CA3AF6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Supplementary </w:t>
      </w:r>
      <w:r w:rsidR="009D2ACA">
        <w:rPr>
          <w:rFonts w:ascii="Times New Roman" w:hAnsi="Times New Roman" w:cs="Times New Roman"/>
          <w:b/>
          <w:sz w:val="24"/>
          <w:u w:val="single"/>
        </w:rPr>
        <w:t>T</w:t>
      </w:r>
      <w:r>
        <w:rPr>
          <w:rFonts w:ascii="Times New Roman" w:hAnsi="Times New Roman" w:cs="Times New Roman"/>
          <w:b/>
          <w:sz w:val="24"/>
          <w:u w:val="single"/>
        </w:rPr>
        <w:t>able</w:t>
      </w:r>
      <w:r w:rsidRPr="00CD5EF1">
        <w:rPr>
          <w:rFonts w:ascii="Times New Roman" w:hAnsi="Times New Roman" w:cs="Times New Roman"/>
          <w:b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u w:val="single"/>
        </w:rPr>
        <w:t>5</w:t>
      </w:r>
      <w:r w:rsidRPr="00CD5EF1">
        <w:rPr>
          <w:rFonts w:ascii="Times New Roman" w:hAnsi="Times New Roman" w:cs="Times New Roman"/>
          <w:b/>
          <w:sz w:val="24"/>
          <w:u w:val="single"/>
        </w:rPr>
        <w:t xml:space="preserve">: </w:t>
      </w:r>
      <w:r w:rsidR="00AD4371">
        <w:rPr>
          <w:rFonts w:ascii="Times New Roman" w:hAnsi="Times New Roman" w:cs="Times New Roman"/>
          <w:b/>
          <w:sz w:val="24"/>
          <w:u w:val="single"/>
        </w:rPr>
        <w:t xml:space="preserve">The main effect of </w:t>
      </w:r>
      <w:r w:rsidR="00C71CC8">
        <w:rPr>
          <w:rFonts w:ascii="Times New Roman" w:hAnsi="Times New Roman" w:cs="Times New Roman"/>
          <w:b/>
          <w:sz w:val="24"/>
          <w:u w:val="single"/>
        </w:rPr>
        <w:t>insomnia</w:t>
      </w:r>
      <w:r w:rsidR="00AD4371">
        <w:rPr>
          <w:rFonts w:ascii="Times New Roman" w:hAnsi="Times New Roman" w:cs="Times New Roman"/>
          <w:b/>
          <w:sz w:val="24"/>
          <w:u w:val="single"/>
        </w:rPr>
        <w:t xml:space="preserve"> disorders on c</w:t>
      </w:r>
      <w:r w:rsidR="00AD4371" w:rsidRPr="00974183">
        <w:rPr>
          <w:rFonts w:ascii="Times New Roman" w:hAnsi="Times New Roman" w:cs="Times New Roman"/>
          <w:b/>
          <w:sz w:val="24"/>
          <w:u w:val="single"/>
        </w:rPr>
        <w:t>ardiometabolic</w:t>
      </w:r>
      <w:r w:rsidR="00AD4371">
        <w:rPr>
          <w:rFonts w:ascii="Times New Roman" w:hAnsi="Times New Roman" w:cs="Times New Roman"/>
          <w:b/>
          <w:sz w:val="24"/>
          <w:u w:val="single"/>
        </w:rPr>
        <w:t xml:space="preserve"> parameters </w:t>
      </w:r>
      <w:r w:rsidRPr="00001CC9">
        <w:rPr>
          <w:rFonts w:ascii="Times New Roman" w:hAnsi="Times New Roman" w:cs="Times New Roman"/>
          <w:b/>
          <w:sz w:val="24"/>
          <w:u w:val="single"/>
        </w:rPr>
        <w:t>adjust</w:t>
      </w:r>
      <w:r w:rsidR="004849EC" w:rsidRPr="00001CC9">
        <w:rPr>
          <w:rFonts w:ascii="Times New Roman" w:hAnsi="Times New Roman" w:cs="Times New Roman"/>
          <w:b/>
          <w:sz w:val="24"/>
          <w:u w:val="single"/>
        </w:rPr>
        <w:t>ed</w:t>
      </w:r>
      <w:r w:rsidRPr="00001CC9">
        <w:rPr>
          <w:rFonts w:ascii="Times New Roman" w:hAnsi="Times New Roman" w:cs="Times New Roman"/>
          <w:b/>
          <w:sz w:val="24"/>
          <w:u w:val="single"/>
        </w:rPr>
        <w:t xml:space="preserve"> for</w:t>
      </w:r>
      <w:r>
        <w:rPr>
          <w:rFonts w:ascii="Times New Roman" w:hAnsi="Times New Roman" w:cs="Times New Roman"/>
          <w:b/>
          <w:sz w:val="24"/>
          <w:u w:val="single"/>
        </w:rPr>
        <w:t xml:space="preserve"> time</w:t>
      </w:r>
    </w:p>
    <w:p w14:paraId="0EEB461E" w14:textId="77777777" w:rsidR="00D33810" w:rsidRDefault="00D33810" w:rsidP="00CA3AF6">
      <w:pPr>
        <w:spacing w:after="0"/>
        <w:rPr>
          <w:rFonts w:ascii="Times New Roman" w:hAnsi="Times New Roman" w:cs="Times New Roman"/>
          <w:sz w:val="20"/>
        </w:rPr>
      </w:pPr>
    </w:p>
    <w:tbl>
      <w:tblPr>
        <w:tblStyle w:val="Grilledutableau"/>
        <w:tblW w:w="15848" w:type="dxa"/>
        <w:tblLayout w:type="fixed"/>
        <w:tblLook w:val="04A0" w:firstRow="1" w:lastRow="0" w:firstColumn="1" w:lastColumn="0" w:noHBand="0" w:noVBand="1"/>
      </w:tblPr>
      <w:tblGrid>
        <w:gridCol w:w="694"/>
        <w:gridCol w:w="992"/>
        <w:gridCol w:w="709"/>
        <w:gridCol w:w="1899"/>
        <w:gridCol w:w="852"/>
        <w:gridCol w:w="651"/>
        <w:gridCol w:w="1276"/>
        <w:gridCol w:w="709"/>
        <w:gridCol w:w="1842"/>
        <w:gridCol w:w="956"/>
        <w:gridCol w:w="745"/>
        <w:gridCol w:w="1134"/>
        <w:gridCol w:w="851"/>
        <w:gridCol w:w="1572"/>
        <w:gridCol w:w="966"/>
      </w:tblGrid>
      <w:tr w:rsidR="00574E92" w14:paraId="6CDC77CE" w14:textId="363439A6" w:rsidTr="000A480B">
        <w:trPr>
          <w:trHeight w:val="636"/>
        </w:trPr>
        <w:tc>
          <w:tcPr>
            <w:tcW w:w="1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BFB5A3E" w14:textId="29D283A7" w:rsidR="0079249B" w:rsidRDefault="0079249B" w:rsidP="00F81012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54C1E07A" w14:textId="12CEA175" w:rsidR="0079249B" w:rsidRPr="00401D06" w:rsidRDefault="00574E92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Es</w:t>
            </w:r>
          </w:p>
        </w:tc>
        <w:tc>
          <w:tcPr>
            <w:tcW w:w="1899" w:type="dxa"/>
            <w:tcBorders>
              <w:top w:val="single" w:sz="12" w:space="0" w:color="auto"/>
              <w:bottom w:val="single" w:sz="12" w:space="0" w:color="auto"/>
            </w:tcBorders>
          </w:tcPr>
          <w:p w14:paraId="2CCD8E00" w14:textId="020DF0E3" w:rsidR="0079249B" w:rsidRPr="00401D06" w:rsidRDefault="0079249B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F81012">
              <w:rPr>
                <w:rFonts w:ascii="Times New Roman" w:hAnsi="Times New Roman" w:cs="Times New Roman"/>
                <w:sz w:val="20"/>
              </w:rPr>
              <w:t>95% CI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D5C22" w14:textId="6BDEF61A" w:rsidR="0079249B" w:rsidRPr="00401D06" w:rsidRDefault="0079249B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F81012"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1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C54E71" w14:textId="77777777" w:rsidR="0079249B" w:rsidRDefault="0079249B" w:rsidP="00F81012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2C5EFD79" w14:textId="5652885F" w:rsidR="0079249B" w:rsidRDefault="0079249B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Es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14:paraId="532EDC2E" w14:textId="7F388054" w:rsidR="0079249B" w:rsidRDefault="0079249B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95% CI</w:t>
            </w:r>
          </w:p>
        </w:tc>
        <w:tc>
          <w:tcPr>
            <w:tcW w:w="9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C1B228" w14:textId="35A01BBD" w:rsidR="0079249B" w:rsidRDefault="0079249B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18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9DC67EE" w14:textId="634E5050" w:rsidR="0079249B" w:rsidRPr="00DF1190" w:rsidRDefault="0079249B" w:rsidP="00F81012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778C02EE" w14:textId="05D8AE10" w:rsidR="0079249B" w:rsidRPr="00DF1190" w:rsidRDefault="0079249B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Es</w:t>
            </w:r>
          </w:p>
        </w:tc>
        <w:tc>
          <w:tcPr>
            <w:tcW w:w="1572" w:type="dxa"/>
            <w:tcBorders>
              <w:top w:val="single" w:sz="12" w:space="0" w:color="auto"/>
              <w:bottom w:val="single" w:sz="12" w:space="0" w:color="auto"/>
            </w:tcBorders>
          </w:tcPr>
          <w:p w14:paraId="51594CC3" w14:textId="4367BCA9" w:rsidR="0079249B" w:rsidRPr="00DF1190" w:rsidRDefault="0079249B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95% CI</w:t>
            </w:r>
          </w:p>
        </w:tc>
        <w:tc>
          <w:tcPr>
            <w:tcW w:w="96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E2A8AF" w14:textId="7DBD88D1" w:rsidR="0079249B" w:rsidRPr="00DF1190" w:rsidRDefault="0079249B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p-value</w:t>
            </w:r>
          </w:p>
        </w:tc>
      </w:tr>
      <w:tr w:rsidR="00574E92" w14:paraId="55626231" w14:textId="3516F483" w:rsidTr="000A480B">
        <w:trPr>
          <w:trHeight w:val="599"/>
        </w:trPr>
        <w:tc>
          <w:tcPr>
            <w:tcW w:w="69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60ECFA6B" w14:textId="5DC397BE" w:rsidR="00574E92" w:rsidRDefault="00574E92" w:rsidP="00403E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Body mass index</w:t>
            </w:r>
            <w:r w:rsidR="00267850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(N=7560)</w:t>
            </w:r>
            <w:r w:rsidRPr="00F81012"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14:paraId="7E4FB9F4" w14:textId="6550EE0D" w:rsidR="00574E92" w:rsidRDefault="00574E92" w:rsidP="001A0DC9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14:paraId="539DB2BC" w14:textId="1E8C3E8E" w:rsidR="00574E92" w:rsidRDefault="00574E92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0.18</w:t>
            </w:r>
          </w:p>
        </w:tc>
        <w:tc>
          <w:tcPr>
            <w:tcW w:w="1899" w:type="dxa"/>
            <w:tcBorders>
              <w:top w:val="single" w:sz="12" w:space="0" w:color="auto"/>
              <w:bottom w:val="single" w:sz="4" w:space="0" w:color="auto"/>
            </w:tcBorders>
          </w:tcPr>
          <w:p w14:paraId="63DEC21E" w14:textId="7CF4C60E" w:rsidR="00574E92" w:rsidRDefault="00574E92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0.06 – 0.31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C9E158" w14:textId="3918C229" w:rsidR="00574E92" w:rsidRPr="00AD4371" w:rsidRDefault="00B35256" w:rsidP="00AD4371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0.003</w:t>
            </w:r>
          </w:p>
        </w:tc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22D6F51E" w14:textId="666A77B5" w:rsidR="00574E92" w:rsidRDefault="00574E92" w:rsidP="00403E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Waist circumference</w:t>
            </w:r>
            <w:r w:rsidR="00267850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(N=7406)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</w:tcPr>
          <w:p w14:paraId="2B863506" w14:textId="75DB9A08" w:rsidR="00574E92" w:rsidRDefault="00574E92" w:rsidP="001A0DC9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14:paraId="56ACF8B3" w14:textId="7A2B55DA" w:rsidR="00574E92" w:rsidRDefault="00B35256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0.91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</w:tcPr>
          <w:p w14:paraId="44CDDCD8" w14:textId="1780652F" w:rsidR="00574E92" w:rsidRDefault="00B35256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0.57 – 1.25</w:t>
            </w:r>
          </w:p>
        </w:tc>
        <w:tc>
          <w:tcPr>
            <w:tcW w:w="95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9E20F0" w14:textId="2145CD69" w:rsidR="00574E92" w:rsidRPr="00AD4371" w:rsidRDefault="00B35256" w:rsidP="00AD4371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74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3AFE5083" w14:textId="2B3055AB" w:rsidR="00574E92" w:rsidRDefault="00574E92" w:rsidP="00403E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Systolic  blood pressure</w:t>
            </w:r>
            <w:r w:rsidR="0026785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A0DC9">
              <w:rPr>
                <w:rFonts w:ascii="Times New Roman" w:hAnsi="Times New Roman" w:cs="Times New Roman"/>
                <w:sz w:val="20"/>
              </w:rPr>
              <w:t>(N=6064)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14:paraId="1797123E" w14:textId="51233D98" w:rsidR="00574E92" w:rsidRDefault="00574E92" w:rsidP="001A0DC9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9A384C8" w14:textId="5CF59999" w:rsidR="00574E92" w:rsidRDefault="001A0DC9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-0.29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31299F3C" w14:textId="169795DE" w:rsidR="00574E92" w:rsidRDefault="001A0DC9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-0.70 – 0.12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12" w:space="0" w:color="auto"/>
            </w:tcBorders>
          </w:tcPr>
          <w:p w14:paraId="24CE8B94" w14:textId="6118C7C1" w:rsidR="00574E92" w:rsidRDefault="001A0DC9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0.16</w:t>
            </w:r>
          </w:p>
        </w:tc>
      </w:tr>
      <w:tr w:rsidR="00574E92" w14:paraId="0B87D98C" w14:textId="7344A86D" w:rsidTr="000A480B">
        <w:trPr>
          <w:trHeight w:val="608"/>
        </w:trPr>
        <w:tc>
          <w:tcPr>
            <w:tcW w:w="694" w:type="dxa"/>
            <w:vMerge/>
            <w:tcBorders>
              <w:left w:val="single" w:sz="12" w:space="0" w:color="auto"/>
            </w:tcBorders>
          </w:tcPr>
          <w:p w14:paraId="3A5DC4D2" w14:textId="35405AD5" w:rsidR="00574E92" w:rsidRDefault="00574E92" w:rsidP="00217293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A549005" w14:textId="4C4A56BC" w:rsidR="00574E92" w:rsidRDefault="00C71CC8" w:rsidP="00AD4371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574E92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925E097" w14:textId="2E3824DE" w:rsidR="00574E92" w:rsidRDefault="00B35256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2.71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</w:tcPr>
          <w:p w14:paraId="1D25D35B" w14:textId="5F2B2C68" w:rsidR="00574E92" w:rsidRDefault="00B35256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1.99 – 3.44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29FD02" w14:textId="79E10A37" w:rsidR="00574E92" w:rsidRPr="00AD4371" w:rsidRDefault="00B35256" w:rsidP="00CC56D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651" w:type="dxa"/>
            <w:vMerge/>
            <w:tcBorders>
              <w:left w:val="single" w:sz="12" w:space="0" w:color="auto"/>
            </w:tcBorders>
          </w:tcPr>
          <w:p w14:paraId="18DC2359" w14:textId="62D25F48" w:rsidR="00574E92" w:rsidRDefault="00574E92" w:rsidP="00217293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44DD34" w14:textId="5AEE4BED" w:rsidR="00574E92" w:rsidRDefault="00C71CC8" w:rsidP="00403E8F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574E92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E705DA" w14:textId="3D746718" w:rsidR="00574E92" w:rsidRDefault="001A0DC9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6.34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5D886F6" w14:textId="6D74485E" w:rsidR="00574E92" w:rsidRDefault="001A0DC9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4.27 – 8.42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BE747E" w14:textId="527C3A9A" w:rsidR="00574E92" w:rsidRPr="00AD4371" w:rsidRDefault="00B35256" w:rsidP="00CC56D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745" w:type="dxa"/>
            <w:vMerge/>
            <w:tcBorders>
              <w:left w:val="single" w:sz="12" w:space="0" w:color="auto"/>
            </w:tcBorders>
          </w:tcPr>
          <w:p w14:paraId="0C391D81" w14:textId="7F2A3299" w:rsidR="00574E92" w:rsidRDefault="00574E92" w:rsidP="00217293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8A29D5" w14:textId="02E3B6F1" w:rsidR="00574E92" w:rsidRDefault="00C71CC8" w:rsidP="00403E8F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574E92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873A006" w14:textId="56681EFA" w:rsidR="00574E92" w:rsidRDefault="001A0DC9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0.62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</w:tcPr>
          <w:p w14:paraId="06CF099C" w14:textId="3E492B8D" w:rsidR="00574E92" w:rsidRDefault="001A0DC9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-1.77 – 3.01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B049DD" w14:textId="15438ABF" w:rsidR="00574E92" w:rsidRDefault="001A0DC9" w:rsidP="00CC56D3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0.61</w:t>
            </w:r>
          </w:p>
        </w:tc>
      </w:tr>
      <w:tr w:rsidR="00B35256" w14:paraId="4558D520" w14:textId="56F72383" w:rsidTr="000A480B">
        <w:trPr>
          <w:trHeight w:val="546"/>
        </w:trPr>
        <w:tc>
          <w:tcPr>
            <w:tcW w:w="694" w:type="dxa"/>
            <w:vMerge/>
            <w:tcBorders>
              <w:left w:val="single" w:sz="12" w:space="0" w:color="auto"/>
            </w:tcBorders>
            <w:textDirection w:val="btLr"/>
          </w:tcPr>
          <w:p w14:paraId="75B1862E" w14:textId="7F28A498" w:rsidR="00B35256" w:rsidRDefault="00B35256" w:rsidP="00B35256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758700" w14:textId="423F7E5E" w:rsidR="00B35256" w:rsidRDefault="00B35256" w:rsidP="00B35256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5C8E13E" w14:textId="3CCC6EC6" w:rsidR="00B35256" w:rsidRDefault="00B35256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0.06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1675E3FD" w14:textId="2ECE032D" w:rsidR="00B35256" w:rsidRDefault="00B35256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0.05 – 0.07</w:t>
            </w:r>
          </w:p>
        </w:tc>
        <w:tc>
          <w:tcPr>
            <w:tcW w:w="852" w:type="dxa"/>
            <w:tcBorders>
              <w:top w:val="single" w:sz="4" w:space="0" w:color="auto"/>
              <w:right w:val="single" w:sz="12" w:space="0" w:color="auto"/>
            </w:tcBorders>
          </w:tcPr>
          <w:p w14:paraId="43B819EE" w14:textId="4BC14141" w:rsidR="00B35256" w:rsidRPr="00AD4371" w:rsidRDefault="00B35256" w:rsidP="00403E8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651" w:type="dxa"/>
            <w:vMerge/>
            <w:tcBorders>
              <w:left w:val="single" w:sz="12" w:space="0" w:color="auto"/>
            </w:tcBorders>
            <w:textDirection w:val="btLr"/>
          </w:tcPr>
          <w:p w14:paraId="08C7A212" w14:textId="3BD09605" w:rsidR="00B35256" w:rsidRDefault="00B35256" w:rsidP="00B35256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DA14183" w14:textId="3460678B" w:rsidR="00B35256" w:rsidRDefault="00B35256" w:rsidP="00B35256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E5B2889" w14:textId="3219881B" w:rsidR="00B35256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0.30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A2F09FA" w14:textId="7F7B6C43" w:rsidR="00B35256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0.27 – 0.33</w:t>
            </w:r>
          </w:p>
        </w:tc>
        <w:tc>
          <w:tcPr>
            <w:tcW w:w="956" w:type="dxa"/>
            <w:tcBorders>
              <w:top w:val="single" w:sz="4" w:space="0" w:color="auto"/>
              <w:right w:val="single" w:sz="12" w:space="0" w:color="auto"/>
            </w:tcBorders>
          </w:tcPr>
          <w:p w14:paraId="299E9F7A" w14:textId="4CB1C5B7" w:rsidR="00B35256" w:rsidRPr="00AD4371" w:rsidRDefault="00B35256" w:rsidP="00403E8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745" w:type="dxa"/>
            <w:vMerge/>
            <w:tcBorders>
              <w:left w:val="single" w:sz="12" w:space="0" w:color="auto"/>
            </w:tcBorders>
            <w:textDirection w:val="btLr"/>
          </w:tcPr>
          <w:p w14:paraId="1F978C79" w14:textId="1B4A526A" w:rsidR="00B35256" w:rsidRDefault="00B35256" w:rsidP="00B35256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593803" w14:textId="017464EE" w:rsidR="00B35256" w:rsidRDefault="00B35256" w:rsidP="00B35256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BC6BFFA" w14:textId="021B3201" w:rsidR="00B35256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0.34</w:t>
            </w:r>
          </w:p>
        </w:tc>
        <w:tc>
          <w:tcPr>
            <w:tcW w:w="1572" w:type="dxa"/>
            <w:tcBorders>
              <w:top w:val="single" w:sz="4" w:space="0" w:color="auto"/>
            </w:tcBorders>
          </w:tcPr>
          <w:p w14:paraId="22BFC173" w14:textId="1158D7FB" w:rsidR="00B35256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0.31 – 0.37</w:t>
            </w:r>
          </w:p>
        </w:tc>
        <w:tc>
          <w:tcPr>
            <w:tcW w:w="966" w:type="dxa"/>
            <w:tcBorders>
              <w:top w:val="single" w:sz="4" w:space="0" w:color="auto"/>
              <w:right w:val="single" w:sz="12" w:space="0" w:color="auto"/>
            </w:tcBorders>
          </w:tcPr>
          <w:p w14:paraId="316D1446" w14:textId="61782FDA" w:rsidR="00B35256" w:rsidRPr="00AD4371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</w:tr>
      <w:tr w:rsidR="00B35256" w14:paraId="03EC7C94" w14:textId="261B28F3" w:rsidTr="000A480B">
        <w:trPr>
          <w:trHeight w:val="837"/>
        </w:trPr>
        <w:tc>
          <w:tcPr>
            <w:tcW w:w="694" w:type="dxa"/>
            <w:vMerge/>
            <w:tcBorders>
              <w:left w:val="single" w:sz="12" w:space="0" w:color="auto"/>
            </w:tcBorders>
          </w:tcPr>
          <w:p w14:paraId="7BF5033D" w14:textId="77777777" w:rsidR="00B35256" w:rsidRDefault="00B35256" w:rsidP="00217293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018A3A78" w14:textId="74EDE7FB" w:rsidR="00B35256" w:rsidRDefault="00C71CC8" w:rsidP="00403E8F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B35256">
              <w:rPr>
                <w:rFonts w:ascii="Times New Roman" w:hAnsi="Times New Roman" w:cs="Times New Roman"/>
                <w:sz w:val="20"/>
              </w:rPr>
              <w:t xml:space="preserve"> disorders * age</w:t>
            </w:r>
          </w:p>
        </w:tc>
        <w:tc>
          <w:tcPr>
            <w:tcW w:w="709" w:type="dxa"/>
          </w:tcPr>
          <w:p w14:paraId="2EF1B216" w14:textId="1B5026C8" w:rsidR="00B35256" w:rsidRPr="00BB770D" w:rsidRDefault="00B35256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BB770D">
              <w:rPr>
                <w:rFonts w:ascii="Times New Roman" w:hAnsi="Times New Roman" w:cs="Times New Roman"/>
                <w:sz w:val="20"/>
              </w:rPr>
              <w:t>-0.06</w:t>
            </w:r>
          </w:p>
        </w:tc>
        <w:tc>
          <w:tcPr>
            <w:tcW w:w="1899" w:type="dxa"/>
          </w:tcPr>
          <w:p w14:paraId="0949BB15" w14:textId="5B786E18" w:rsidR="00B35256" w:rsidRDefault="00B35256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-0.07 – -0.04</w:t>
            </w:r>
          </w:p>
        </w:tc>
        <w:tc>
          <w:tcPr>
            <w:tcW w:w="852" w:type="dxa"/>
            <w:tcBorders>
              <w:right w:val="single" w:sz="12" w:space="0" w:color="auto"/>
            </w:tcBorders>
          </w:tcPr>
          <w:p w14:paraId="6C9ABF60" w14:textId="52F791B8" w:rsidR="00B35256" w:rsidRPr="00AD4371" w:rsidRDefault="00B35256" w:rsidP="00AD4371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651" w:type="dxa"/>
            <w:vMerge/>
            <w:tcBorders>
              <w:left w:val="single" w:sz="12" w:space="0" w:color="auto"/>
            </w:tcBorders>
          </w:tcPr>
          <w:p w14:paraId="07ACA48D" w14:textId="77777777" w:rsidR="00B35256" w:rsidRDefault="00B35256" w:rsidP="00217293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053168DA" w14:textId="65E97D5F" w:rsidR="00B35256" w:rsidRDefault="00C71CC8" w:rsidP="00403E8F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B35256">
              <w:rPr>
                <w:rFonts w:ascii="Times New Roman" w:hAnsi="Times New Roman" w:cs="Times New Roman"/>
                <w:sz w:val="20"/>
              </w:rPr>
              <w:t xml:space="preserve"> disorders * age</w:t>
            </w:r>
          </w:p>
        </w:tc>
        <w:tc>
          <w:tcPr>
            <w:tcW w:w="709" w:type="dxa"/>
          </w:tcPr>
          <w:p w14:paraId="53902C71" w14:textId="60C70EF0" w:rsidR="00B35256" w:rsidRDefault="001A0DC9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-0.12</w:t>
            </w:r>
          </w:p>
        </w:tc>
        <w:tc>
          <w:tcPr>
            <w:tcW w:w="1842" w:type="dxa"/>
          </w:tcPr>
          <w:p w14:paraId="5D05BC32" w14:textId="5D5A76EB" w:rsidR="00B35256" w:rsidRDefault="001A0DC9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-0.17 – -0.08</w:t>
            </w:r>
          </w:p>
        </w:tc>
        <w:tc>
          <w:tcPr>
            <w:tcW w:w="956" w:type="dxa"/>
            <w:tcBorders>
              <w:right w:val="single" w:sz="12" w:space="0" w:color="auto"/>
            </w:tcBorders>
          </w:tcPr>
          <w:p w14:paraId="4011BF81" w14:textId="6AC7A9FC" w:rsidR="00B35256" w:rsidRPr="00AD4371" w:rsidRDefault="00B35256" w:rsidP="00AD4371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745" w:type="dxa"/>
            <w:vMerge/>
            <w:tcBorders>
              <w:left w:val="single" w:sz="12" w:space="0" w:color="auto"/>
            </w:tcBorders>
          </w:tcPr>
          <w:p w14:paraId="326965E5" w14:textId="77777777" w:rsidR="00B35256" w:rsidRDefault="00B35256" w:rsidP="00217293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276C6B36" w14:textId="497B99BA" w:rsidR="00B35256" w:rsidRDefault="00C71CC8" w:rsidP="00403E8F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B35256">
              <w:rPr>
                <w:rFonts w:ascii="Times New Roman" w:hAnsi="Times New Roman" w:cs="Times New Roman"/>
                <w:sz w:val="20"/>
              </w:rPr>
              <w:t xml:space="preserve"> disorders * age</w:t>
            </w:r>
          </w:p>
        </w:tc>
        <w:tc>
          <w:tcPr>
            <w:tcW w:w="851" w:type="dxa"/>
          </w:tcPr>
          <w:p w14:paraId="0559C692" w14:textId="1F290BDB" w:rsidR="00B35256" w:rsidRDefault="001A0DC9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-0.05</w:t>
            </w:r>
          </w:p>
        </w:tc>
        <w:tc>
          <w:tcPr>
            <w:tcW w:w="1572" w:type="dxa"/>
          </w:tcPr>
          <w:p w14:paraId="60237B3F" w14:textId="5AA70BB3" w:rsidR="00B35256" w:rsidRDefault="001A0DC9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-0.10 – 0.01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</w:tcPr>
          <w:p w14:paraId="4C3C002B" w14:textId="56FACD32" w:rsidR="00B35256" w:rsidRDefault="001A0DC9" w:rsidP="00AD4371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0.08</w:t>
            </w:r>
          </w:p>
        </w:tc>
      </w:tr>
      <w:tr w:rsidR="00B35256" w14:paraId="284CCD5A" w14:textId="77777777" w:rsidTr="000A480B">
        <w:trPr>
          <w:trHeight w:val="546"/>
        </w:trPr>
        <w:tc>
          <w:tcPr>
            <w:tcW w:w="69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2E273C1F" w14:textId="462E7FCF" w:rsidR="00B35256" w:rsidRDefault="00B35256" w:rsidP="00403E8F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Diastolic blood pressure</w:t>
            </w:r>
            <w:r w:rsidR="0026785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A0DC9">
              <w:rPr>
                <w:rFonts w:ascii="Times New Roman" w:hAnsi="Times New Roman" w:cs="Times New Roman"/>
                <w:sz w:val="20"/>
              </w:rPr>
              <w:t xml:space="preserve">(N=6062) 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323A29FC" w14:textId="4E5FE201" w:rsidR="00B35256" w:rsidRDefault="00B35256" w:rsidP="00B35256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7C696F47" w14:textId="5CFA10B2" w:rsidR="00B35256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0.09</w:t>
            </w:r>
          </w:p>
        </w:tc>
        <w:tc>
          <w:tcPr>
            <w:tcW w:w="1899" w:type="dxa"/>
            <w:tcBorders>
              <w:top w:val="single" w:sz="12" w:space="0" w:color="auto"/>
            </w:tcBorders>
          </w:tcPr>
          <w:p w14:paraId="73DEE29D" w14:textId="2F33DA9C" w:rsidR="00B35256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-0.23 – 0.40</w:t>
            </w:r>
          </w:p>
        </w:tc>
        <w:tc>
          <w:tcPr>
            <w:tcW w:w="852" w:type="dxa"/>
            <w:tcBorders>
              <w:top w:val="single" w:sz="12" w:space="0" w:color="auto"/>
              <w:right w:val="single" w:sz="12" w:space="0" w:color="auto"/>
            </w:tcBorders>
          </w:tcPr>
          <w:p w14:paraId="48A8898F" w14:textId="0C174CD8" w:rsidR="00B35256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0.59</w:t>
            </w:r>
          </w:p>
        </w:tc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04B21BC7" w14:textId="7D1680CD" w:rsidR="00B35256" w:rsidRDefault="00EE7E18" w:rsidP="00403E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Fasting plasma g</w:t>
            </w:r>
            <w:r w:rsidR="00B35256">
              <w:rPr>
                <w:rFonts w:ascii="Times New Roman" w:hAnsi="Times New Roman" w:cs="Times New Roman"/>
                <w:sz w:val="20"/>
              </w:rPr>
              <w:t>lucose</w:t>
            </w:r>
            <w:r w:rsidR="0026785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93272B">
              <w:rPr>
                <w:rFonts w:ascii="Times New Roman" w:hAnsi="Times New Roman" w:cs="Times New Roman"/>
                <w:sz w:val="20"/>
              </w:rPr>
              <w:t>(N=4113)</w:t>
            </w:r>
            <w:r w:rsidR="00B35256">
              <w:rPr>
                <w:rFonts w:ascii="Times New Roman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3FE05931" w14:textId="3DA14512" w:rsidR="00B35256" w:rsidRDefault="00B35256" w:rsidP="00B35256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1CCA739C" w14:textId="64CFD1D8" w:rsidR="00B35256" w:rsidRDefault="0093272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0.06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14:paraId="1DC1F41A" w14:textId="16D9EA2D" w:rsidR="00B35256" w:rsidRDefault="0093272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0.03 – 0.08</w:t>
            </w:r>
          </w:p>
        </w:tc>
        <w:tc>
          <w:tcPr>
            <w:tcW w:w="956" w:type="dxa"/>
            <w:tcBorders>
              <w:top w:val="single" w:sz="12" w:space="0" w:color="auto"/>
              <w:right w:val="single" w:sz="12" w:space="0" w:color="auto"/>
            </w:tcBorders>
          </w:tcPr>
          <w:p w14:paraId="34BE4769" w14:textId="7D35F7CC" w:rsidR="00B35256" w:rsidRDefault="0093272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74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02C6694E" w14:textId="7A554F45" w:rsidR="00B35256" w:rsidRDefault="00B35256" w:rsidP="00403E8F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Triglycerides</w:t>
            </w:r>
            <w:r w:rsidR="0026785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A2D74">
              <w:rPr>
                <w:rFonts w:ascii="Times New Roman" w:hAnsi="Times New Roman" w:cs="Times New Roman"/>
                <w:sz w:val="20"/>
              </w:rPr>
              <w:t>(N=4473)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0C286DE" w14:textId="449BE90A" w:rsidR="00B35256" w:rsidRDefault="00B35256" w:rsidP="00B35256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11BCA89A" w14:textId="18CF9E71" w:rsidR="00B35256" w:rsidRPr="004818FB" w:rsidRDefault="004818F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4818FB">
              <w:rPr>
                <w:rFonts w:ascii="Times New Roman" w:hAnsi="Times New Roman" w:cs="Times New Roman"/>
                <w:sz w:val="20"/>
              </w:rPr>
              <w:t>0.0</w:t>
            </w:r>
            <w:r w:rsidR="009360A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72" w:type="dxa"/>
            <w:tcBorders>
              <w:top w:val="single" w:sz="12" w:space="0" w:color="auto"/>
            </w:tcBorders>
          </w:tcPr>
          <w:p w14:paraId="0D9CDE09" w14:textId="2D971E3D" w:rsidR="00B35256" w:rsidRPr="004818FB" w:rsidRDefault="009360A2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-0.02</w:t>
            </w:r>
            <w:r w:rsidR="003A2D74" w:rsidRPr="004818FB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="004818FB" w:rsidRPr="004818FB">
              <w:rPr>
                <w:rFonts w:ascii="Times New Roman" w:hAnsi="Times New Roman" w:cs="Times New Roman"/>
                <w:sz w:val="20"/>
              </w:rPr>
              <w:t>0.0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</w:tcPr>
          <w:p w14:paraId="55FEBAB0" w14:textId="63CA4CB0" w:rsidR="00B35256" w:rsidRPr="009360A2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9360A2">
              <w:rPr>
                <w:rFonts w:ascii="Times New Roman" w:hAnsi="Times New Roman" w:cs="Times New Roman"/>
                <w:sz w:val="20"/>
              </w:rPr>
              <w:t>0.</w:t>
            </w:r>
            <w:r w:rsidR="009360A2" w:rsidRPr="009360A2">
              <w:rPr>
                <w:rFonts w:ascii="Times New Roman" w:hAnsi="Times New Roman" w:cs="Times New Roman"/>
                <w:sz w:val="20"/>
              </w:rPr>
              <w:t>80</w:t>
            </w:r>
          </w:p>
        </w:tc>
      </w:tr>
      <w:tr w:rsidR="00B35256" w14:paraId="645F6CE0" w14:textId="77777777" w:rsidTr="000A480B">
        <w:trPr>
          <w:trHeight w:val="702"/>
        </w:trPr>
        <w:tc>
          <w:tcPr>
            <w:tcW w:w="694" w:type="dxa"/>
            <w:vMerge/>
            <w:tcBorders>
              <w:left w:val="single" w:sz="12" w:space="0" w:color="auto"/>
            </w:tcBorders>
            <w:textDirection w:val="btLr"/>
          </w:tcPr>
          <w:p w14:paraId="15715202" w14:textId="71B6BFEE" w:rsidR="00B35256" w:rsidRDefault="00B35256" w:rsidP="00217293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63C1E3" w14:textId="25C543D9" w:rsidR="00B35256" w:rsidRDefault="00C71CC8" w:rsidP="00217293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B35256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911ECEC" w14:textId="647F502C" w:rsidR="00B35256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4.59</w:t>
            </w: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0FBAC9D7" w14:textId="7C545C0C" w:rsidR="00B35256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2.75 – 6.43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12" w:space="0" w:color="auto"/>
            </w:tcBorders>
          </w:tcPr>
          <w:p w14:paraId="0BDE081D" w14:textId="0F927975" w:rsidR="00B35256" w:rsidRPr="00AD4371" w:rsidRDefault="001A0DC9" w:rsidP="00403E8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651" w:type="dxa"/>
            <w:vMerge/>
            <w:tcBorders>
              <w:left w:val="single" w:sz="12" w:space="0" w:color="auto"/>
            </w:tcBorders>
            <w:textDirection w:val="btLr"/>
          </w:tcPr>
          <w:p w14:paraId="5FE9ED31" w14:textId="121CA761" w:rsidR="00B35256" w:rsidRDefault="00B35256" w:rsidP="00217293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3D5488" w14:textId="1BC8960E" w:rsidR="00B35256" w:rsidRDefault="00C71CC8" w:rsidP="00217293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B35256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7E0B62E" w14:textId="5A86C9D4" w:rsidR="00B35256" w:rsidRDefault="0093272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2B9D536" w14:textId="75851592" w:rsidR="00B35256" w:rsidRDefault="0093272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0.08 – 0.19</w:t>
            </w:r>
          </w:p>
        </w:tc>
        <w:tc>
          <w:tcPr>
            <w:tcW w:w="956" w:type="dxa"/>
            <w:tcBorders>
              <w:bottom w:val="single" w:sz="4" w:space="0" w:color="auto"/>
              <w:right w:val="single" w:sz="12" w:space="0" w:color="auto"/>
            </w:tcBorders>
          </w:tcPr>
          <w:p w14:paraId="7E352B91" w14:textId="3E7033A0" w:rsidR="00B35256" w:rsidRDefault="0093272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745" w:type="dxa"/>
            <w:vMerge/>
            <w:tcBorders>
              <w:left w:val="single" w:sz="12" w:space="0" w:color="auto"/>
            </w:tcBorders>
          </w:tcPr>
          <w:p w14:paraId="58D5474B" w14:textId="2C1E2E38" w:rsidR="00B35256" w:rsidRDefault="00B35256" w:rsidP="00217293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1CFE90" w14:textId="79314FBB" w:rsidR="00B35256" w:rsidRDefault="00C71CC8" w:rsidP="00403E8F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B35256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85E8685" w14:textId="728632CB" w:rsidR="00B35256" w:rsidRPr="004818FB" w:rsidRDefault="004818F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4818FB">
              <w:rPr>
                <w:rFonts w:ascii="Times New Roman" w:hAnsi="Times New Roman" w:cs="Times New Roman"/>
                <w:sz w:val="20"/>
              </w:rPr>
              <w:t>0.1</w:t>
            </w:r>
            <w:r w:rsidR="009360A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1D5B7C9A" w14:textId="602355AD" w:rsidR="00B35256" w:rsidRPr="004818FB" w:rsidRDefault="004818F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4818FB">
              <w:rPr>
                <w:rFonts w:ascii="Times New Roman" w:hAnsi="Times New Roman" w:cs="Times New Roman"/>
                <w:sz w:val="20"/>
              </w:rPr>
              <w:t>0.0</w:t>
            </w:r>
            <w:r w:rsidR="009360A2">
              <w:rPr>
                <w:rFonts w:ascii="Times New Roman" w:hAnsi="Times New Roman" w:cs="Times New Roman"/>
                <w:sz w:val="20"/>
              </w:rPr>
              <w:t>5</w:t>
            </w:r>
            <w:r w:rsidR="00717F05" w:rsidRPr="004818FB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4818FB">
              <w:rPr>
                <w:rFonts w:ascii="Times New Roman" w:hAnsi="Times New Roman" w:cs="Times New Roman"/>
                <w:sz w:val="20"/>
              </w:rPr>
              <w:t>0.</w:t>
            </w:r>
            <w:r w:rsidR="009360A2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12" w:space="0" w:color="auto"/>
            </w:tcBorders>
          </w:tcPr>
          <w:p w14:paraId="59C7E314" w14:textId="204C32FA" w:rsidR="00B35256" w:rsidRPr="00AD4371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0.00</w:t>
            </w:r>
            <w:r w:rsidR="009360A2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</w:tr>
      <w:tr w:rsidR="003A2D74" w14:paraId="1176EAE6" w14:textId="175D40F3" w:rsidTr="000A480B">
        <w:trPr>
          <w:trHeight w:val="700"/>
        </w:trPr>
        <w:tc>
          <w:tcPr>
            <w:tcW w:w="694" w:type="dxa"/>
            <w:vMerge/>
            <w:tcBorders>
              <w:left w:val="single" w:sz="12" w:space="0" w:color="auto"/>
            </w:tcBorders>
            <w:textDirection w:val="btLr"/>
          </w:tcPr>
          <w:p w14:paraId="2273DC89" w14:textId="1D1FFB20" w:rsidR="003A2D74" w:rsidRDefault="003A2D74" w:rsidP="003A2D74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E03209" w14:textId="7226E928" w:rsidR="003A2D74" w:rsidRDefault="003A2D74" w:rsidP="003A2D74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0EC5AF0" w14:textId="363B5806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0.20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26697099" w14:textId="633478B4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0.17 – 0.22</w:t>
            </w:r>
          </w:p>
        </w:tc>
        <w:tc>
          <w:tcPr>
            <w:tcW w:w="852" w:type="dxa"/>
            <w:tcBorders>
              <w:top w:val="single" w:sz="4" w:space="0" w:color="auto"/>
              <w:right w:val="single" w:sz="12" w:space="0" w:color="auto"/>
            </w:tcBorders>
          </w:tcPr>
          <w:p w14:paraId="36115508" w14:textId="06705B94" w:rsidR="003A2D74" w:rsidRPr="00AD4371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651" w:type="dxa"/>
            <w:vMerge/>
            <w:tcBorders>
              <w:left w:val="single" w:sz="12" w:space="0" w:color="auto"/>
            </w:tcBorders>
            <w:textDirection w:val="btLr"/>
          </w:tcPr>
          <w:p w14:paraId="51F7D744" w14:textId="393746E9" w:rsidR="003A2D74" w:rsidRDefault="003A2D74" w:rsidP="003A2D74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C0A30DC" w14:textId="5EA792B5" w:rsidR="003A2D74" w:rsidRDefault="003A2D74" w:rsidP="003A2D74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E0123A4" w14:textId="2CD9E74F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0.01</w:t>
            </w:r>
            <w:r w:rsidR="00717F0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CC11B81" w14:textId="2FB2177C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0.01 – 0.01</w:t>
            </w:r>
            <w:r w:rsidR="00717F0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right w:val="single" w:sz="12" w:space="0" w:color="auto"/>
            </w:tcBorders>
          </w:tcPr>
          <w:p w14:paraId="0748DDF0" w14:textId="13DB326F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745" w:type="dxa"/>
            <w:vMerge/>
            <w:tcBorders>
              <w:left w:val="single" w:sz="12" w:space="0" w:color="auto"/>
            </w:tcBorders>
            <w:textDirection w:val="btLr"/>
          </w:tcPr>
          <w:p w14:paraId="3A4B976F" w14:textId="325512D2" w:rsidR="003A2D74" w:rsidRDefault="003A2D74" w:rsidP="003A2D74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B78482" w14:textId="2A53B81F" w:rsidR="003A2D74" w:rsidRDefault="003A2D74" w:rsidP="003A2D74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6635DAB" w14:textId="51C81D1C" w:rsidR="003A2D74" w:rsidRPr="004818FB" w:rsidRDefault="004818F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4818FB">
              <w:rPr>
                <w:rFonts w:ascii="Times New Roman" w:hAnsi="Times New Roman" w:cs="Times New Roman"/>
                <w:sz w:val="20"/>
              </w:rPr>
              <w:t>0.01</w:t>
            </w:r>
          </w:p>
        </w:tc>
        <w:tc>
          <w:tcPr>
            <w:tcW w:w="1572" w:type="dxa"/>
            <w:tcBorders>
              <w:top w:val="single" w:sz="4" w:space="0" w:color="auto"/>
            </w:tcBorders>
          </w:tcPr>
          <w:p w14:paraId="3D0D5F6F" w14:textId="323E93AB" w:rsidR="003A2D74" w:rsidRPr="004818FB" w:rsidRDefault="004818F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4818FB">
              <w:rPr>
                <w:rFonts w:ascii="Times New Roman" w:hAnsi="Times New Roman" w:cs="Times New Roman"/>
                <w:sz w:val="20"/>
              </w:rPr>
              <w:t>0</w:t>
            </w:r>
            <w:r w:rsidR="00717F05" w:rsidRPr="004818FB">
              <w:rPr>
                <w:rFonts w:ascii="Times New Roman" w:hAnsi="Times New Roman" w:cs="Times New Roman"/>
                <w:sz w:val="20"/>
              </w:rPr>
              <w:t>.00</w:t>
            </w:r>
            <w:r w:rsidR="009360A2">
              <w:rPr>
                <w:rFonts w:ascii="Times New Roman" w:hAnsi="Times New Roman" w:cs="Times New Roman"/>
                <w:sz w:val="20"/>
              </w:rPr>
              <w:t>8</w:t>
            </w:r>
            <w:r w:rsidR="00717F05" w:rsidRPr="004818FB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4818FB">
              <w:rPr>
                <w:rFonts w:ascii="Times New Roman" w:hAnsi="Times New Roman" w:cs="Times New Roman"/>
                <w:sz w:val="20"/>
              </w:rPr>
              <w:t>0</w:t>
            </w:r>
            <w:r w:rsidR="00717F05" w:rsidRPr="004818FB">
              <w:rPr>
                <w:rFonts w:ascii="Times New Roman" w:hAnsi="Times New Roman" w:cs="Times New Roman"/>
                <w:sz w:val="20"/>
              </w:rPr>
              <w:t>.01</w:t>
            </w:r>
            <w:r w:rsidR="009360A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right w:val="single" w:sz="12" w:space="0" w:color="auto"/>
            </w:tcBorders>
          </w:tcPr>
          <w:p w14:paraId="4512F7E5" w14:textId="74CA8826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</w:tr>
      <w:tr w:rsidR="003A2D74" w14:paraId="7F6838BB" w14:textId="77777777" w:rsidTr="000A480B">
        <w:trPr>
          <w:trHeight w:val="888"/>
        </w:trPr>
        <w:tc>
          <w:tcPr>
            <w:tcW w:w="69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1373169" w14:textId="77777777" w:rsidR="003A2D74" w:rsidRDefault="003A2D74" w:rsidP="00217293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0D6F41CB" w14:textId="73CC9F0F" w:rsidR="003A2D74" w:rsidRDefault="00C71CC8" w:rsidP="00403E8F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3A2D74">
              <w:rPr>
                <w:rFonts w:ascii="Times New Roman" w:hAnsi="Times New Roman" w:cs="Times New Roman"/>
                <w:sz w:val="20"/>
              </w:rPr>
              <w:t xml:space="preserve"> disorders * age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003BC884" w14:textId="00D3B00D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-0.12</w:t>
            </w:r>
          </w:p>
        </w:tc>
        <w:tc>
          <w:tcPr>
            <w:tcW w:w="1899" w:type="dxa"/>
            <w:tcBorders>
              <w:bottom w:val="single" w:sz="12" w:space="0" w:color="auto"/>
            </w:tcBorders>
          </w:tcPr>
          <w:p w14:paraId="1088132C" w14:textId="1950554C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-0.16 – -0.08</w:t>
            </w:r>
          </w:p>
        </w:tc>
        <w:tc>
          <w:tcPr>
            <w:tcW w:w="852" w:type="dxa"/>
            <w:tcBorders>
              <w:bottom w:val="single" w:sz="12" w:space="0" w:color="auto"/>
              <w:right w:val="single" w:sz="12" w:space="0" w:color="auto"/>
            </w:tcBorders>
          </w:tcPr>
          <w:p w14:paraId="4F5440B3" w14:textId="7BDD2484" w:rsidR="003A2D74" w:rsidRPr="00AD4371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D4371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AD4371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65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E42E055" w14:textId="77777777" w:rsidR="003A2D74" w:rsidRDefault="003A2D74" w:rsidP="00217293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6A50FF9" w14:textId="7BF7A72B" w:rsidR="003A2D74" w:rsidRDefault="003A2D74" w:rsidP="00217293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56276EF" w14:textId="77777777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14:paraId="3D79807F" w14:textId="77777777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12" w:space="0" w:color="auto"/>
              <w:right w:val="single" w:sz="12" w:space="0" w:color="auto"/>
            </w:tcBorders>
          </w:tcPr>
          <w:p w14:paraId="79436186" w14:textId="2B924B6B" w:rsidR="003A2D74" w:rsidRDefault="003A2D74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9014645" w14:textId="77777777" w:rsidR="003A2D74" w:rsidRDefault="003A2D74" w:rsidP="00217293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0F190D2" w14:textId="0BFEF278" w:rsidR="003A2D74" w:rsidRDefault="00C71CC8" w:rsidP="00403E8F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3A2D74">
              <w:rPr>
                <w:rFonts w:ascii="Times New Roman" w:hAnsi="Times New Roman" w:cs="Times New Roman"/>
                <w:sz w:val="20"/>
              </w:rPr>
              <w:t xml:space="preserve"> disorders * age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E4D9444" w14:textId="360644D0" w:rsidR="003A2D74" w:rsidRPr="004818FB" w:rsidRDefault="000A480B" w:rsidP="00403E8F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4818FB">
              <w:rPr>
                <w:rFonts w:ascii="Times New Roman" w:hAnsi="Times New Roman" w:cs="Times New Roman"/>
                <w:sz w:val="20"/>
              </w:rPr>
              <w:t>-</w:t>
            </w:r>
            <w:r w:rsidR="004818FB" w:rsidRPr="004818FB">
              <w:rPr>
                <w:rFonts w:ascii="Times New Roman" w:hAnsi="Times New Roman" w:cs="Times New Roman"/>
                <w:sz w:val="20"/>
              </w:rPr>
              <w:t>0</w:t>
            </w:r>
            <w:r w:rsidRPr="004818FB">
              <w:rPr>
                <w:rFonts w:ascii="Times New Roman" w:hAnsi="Times New Roman" w:cs="Times New Roman"/>
                <w:sz w:val="20"/>
              </w:rPr>
              <w:t>.00</w:t>
            </w:r>
            <w:r w:rsidR="009360A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572" w:type="dxa"/>
            <w:tcBorders>
              <w:bottom w:val="single" w:sz="12" w:space="0" w:color="auto"/>
            </w:tcBorders>
          </w:tcPr>
          <w:p w14:paraId="413DD596" w14:textId="3E413260" w:rsidR="003A2D74" w:rsidRPr="004818FB" w:rsidRDefault="000A480B" w:rsidP="009360A2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4818FB">
              <w:rPr>
                <w:rFonts w:ascii="Times New Roman" w:hAnsi="Times New Roman" w:cs="Times New Roman"/>
                <w:sz w:val="20"/>
              </w:rPr>
              <w:t>-</w:t>
            </w:r>
            <w:r w:rsidR="004818FB" w:rsidRPr="004818FB">
              <w:rPr>
                <w:rFonts w:ascii="Times New Roman" w:hAnsi="Times New Roman" w:cs="Times New Roman"/>
                <w:sz w:val="20"/>
              </w:rPr>
              <w:t>0</w:t>
            </w:r>
            <w:r w:rsidRPr="004818FB">
              <w:rPr>
                <w:rFonts w:ascii="Times New Roman" w:hAnsi="Times New Roman" w:cs="Times New Roman"/>
                <w:sz w:val="20"/>
              </w:rPr>
              <w:t>.</w:t>
            </w:r>
            <w:r w:rsidR="009360A2" w:rsidRPr="004818FB">
              <w:rPr>
                <w:rFonts w:ascii="Times New Roman" w:hAnsi="Times New Roman" w:cs="Times New Roman"/>
                <w:sz w:val="20"/>
              </w:rPr>
              <w:t>00</w:t>
            </w:r>
            <w:r w:rsidR="009360A2">
              <w:rPr>
                <w:rFonts w:ascii="Times New Roman" w:hAnsi="Times New Roman" w:cs="Times New Roman"/>
                <w:sz w:val="20"/>
              </w:rPr>
              <w:t>9</w:t>
            </w:r>
            <w:r w:rsidR="009360A2" w:rsidRPr="004818F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17F05" w:rsidRPr="004818FB">
              <w:rPr>
                <w:rFonts w:ascii="Times New Roman" w:hAnsi="Times New Roman" w:cs="Times New Roman"/>
                <w:sz w:val="20"/>
              </w:rPr>
              <w:t xml:space="preserve">– </w:t>
            </w:r>
            <w:r w:rsidRPr="004818FB">
              <w:rPr>
                <w:rFonts w:ascii="Times New Roman" w:hAnsi="Times New Roman" w:cs="Times New Roman"/>
                <w:sz w:val="20"/>
              </w:rPr>
              <w:t>-</w:t>
            </w:r>
            <w:r w:rsidR="004818FB" w:rsidRPr="004818FB">
              <w:rPr>
                <w:rFonts w:ascii="Times New Roman" w:hAnsi="Times New Roman" w:cs="Times New Roman"/>
                <w:sz w:val="20"/>
              </w:rPr>
              <w:t>0</w:t>
            </w:r>
            <w:r w:rsidRPr="004818FB">
              <w:rPr>
                <w:rFonts w:ascii="Times New Roman" w:hAnsi="Times New Roman" w:cs="Times New Roman"/>
                <w:sz w:val="20"/>
              </w:rPr>
              <w:t>.00</w:t>
            </w:r>
            <w:r w:rsidR="009360A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</w:tcPr>
          <w:p w14:paraId="7C37B002" w14:textId="1496E990" w:rsidR="003A2D74" w:rsidRPr="00AD4371" w:rsidRDefault="009360A2" w:rsidP="00403E8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</w:tr>
    </w:tbl>
    <w:p w14:paraId="3EEF91AF" w14:textId="4DC97267" w:rsidR="00EE7E18" w:rsidRPr="00001CC9" w:rsidRDefault="00EE7E18" w:rsidP="00F81012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P-val</w:t>
      </w:r>
      <w:r w:rsidRPr="00001CC9">
        <w:rPr>
          <w:rFonts w:ascii="Times New Roman" w:hAnsi="Times New Roman" w:cs="Times New Roman"/>
          <w:sz w:val="20"/>
        </w:rPr>
        <w:t xml:space="preserve">ues </w:t>
      </w:r>
      <w:r w:rsidR="006A1D58" w:rsidRPr="00001CC9">
        <w:rPr>
          <w:rFonts w:ascii="Times New Roman" w:hAnsi="Times New Roman" w:cs="Times New Roman"/>
          <w:sz w:val="20"/>
        </w:rPr>
        <w:t xml:space="preserve">that are </w:t>
      </w:r>
      <w:r w:rsidRPr="00001CC9">
        <w:rPr>
          <w:rFonts w:ascii="Times New Roman" w:hAnsi="Times New Roman" w:cs="Times New Roman"/>
          <w:sz w:val="20"/>
        </w:rPr>
        <w:t xml:space="preserve">statistically significant </w:t>
      </w:r>
      <w:r w:rsidR="00DB6896" w:rsidRPr="00001CC9">
        <w:rPr>
          <w:rFonts w:ascii="Times New Roman" w:hAnsi="Times New Roman" w:cs="Times New Roman"/>
          <w:sz w:val="20"/>
        </w:rPr>
        <w:t xml:space="preserve">after correction for multiple testing using </w:t>
      </w:r>
      <w:r w:rsidR="007C18E0" w:rsidRPr="00001CC9">
        <w:rPr>
          <w:rFonts w:ascii="Times New Roman" w:hAnsi="Times New Roman" w:cs="Times New Roman"/>
          <w:sz w:val="20"/>
        </w:rPr>
        <w:t xml:space="preserve">the </w:t>
      </w:r>
      <w:r w:rsidR="00DB6896" w:rsidRPr="00001CC9">
        <w:rPr>
          <w:rFonts w:ascii="Times New Roman" w:hAnsi="Times New Roman" w:cs="Times New Roman"/>
          <w:sz w:val="20"/>
        </w:rPr>
        <w:t>false discovery rate (FDR)</w:t>
      </w:r>
      <w:r w:rsidR="006A1D58" w:rsidRPr="00001CC9">
        <w:rPr>
          <w:rFonts w:ascii="Times New Roman" w:hAnsi="Times New Roman" w:cs="Times New Roman"/>
          <w:sz w:val="20"/>
        </w:rPr>
        <w:t xml:space="preserve"> are shown in bold</w:t>
      </w:r>
      <w:r w:rsidRPr="00001CC9">
        <w:rPr>
          <w:rFonts w:ascii="Times New Roman" w:hAnsi="Times New Roman" w:cs="Times New Roman"/>
          <w:sz w:val="20"/>
        </w:rPr>
        <w:t>.</w:t>
      </w:r>
    </w:p>
    <w:p w14:paraId="5742BE28" w14:textId="0F0E0D92" w:rsidR="00E3464F" w:rsidRPr="00001CC9" w:rsidRDefault="00E3464F" w:rsidP="00F81012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The number of observations differs </w:t>
      </w:r>
      <w:r w:rsidR="005E4EC5" w:rsidRPr="00001CC9">
        <w:rPr>
          <w:rFonts w:ascii="Times New Roman" w:hAnsi="Times New Roman" w:cs="Times New Roman"/>
          <w:sz w:val="20"/>
        </w:rPr>
        <w:t>among</w:t>
      </w:r>
      <w:r w:rsidRPr="00001CC9">
        <w:rPr>
          <w:rFonts w:ascii="Times New Roman" w:hAnsi="Times New Roman" w:cs="Times New Roman"/>
          <w:sz w:val="20"/>
        </w:rPr>
        <w:t xml:space="preserve"> the models due to missing data.</w:t>
      </w:r>
    </w:p>
    <w:p w14:paraId="03732194" w14:textId="3C8B740C" w:rsidR="00D103A7" w:rsidRPr="00001CC9" w:rsidRDefault="00CE3CBF" w:rsidP="00F81012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>Model</w:t>
      </w:r>
      <w:r w:rsidR="006B056B" w:rsidRPr="00001CC9">
        <w:rPr>
          <w:rFonts w:ascii="Times New Roman" w:hAnsi="Times New Roman" w:cs="Times New Roman"/>
          <w:sz w:val="20"/>
        </w:rPr>
        <w:t>s</w:t>
      </w:r>
      <w:r w:rsidRPr="00001CC9">
        <w:rPr>
          <w:rFonts w:ascii="Times New Roman" w:hAnsi="Times New Roman" w:cs="Times New Roman"/>
          <w:sz w:val="20"/>
        </w:rPr>
        <w:t xml:space="preserve"> 1, </w:t>
      </w:r>
      <w:r w:rsidR="00B35256" w:rsidRPr="00001CC9">
        <w:rPr>
          <w:rFonts w:ascii="Times New Roman" w:hAnsi="Times New Roman" w:cs="Times New Roman"/>
          <w:sz w:val="20"/>
        </w:rPr>
        <w:t>2</w:t>
      </w:r>
      <w:r w:rsidR="00B45A58" w:rsidRPr="00001CC9">
        <w:rPr>
          <w:rFonts w:ascii="Times New Roman" w:hAnsi="Times New Roman" w:cs="Times New Roman"/>
          <w:sz w:val="20"/>
        </w:rPr>
        <w:t xml:space="preserve"> and </w:t>
      </w:r>
      <w:r w:rsidR="001D6AE8" w:rsidRPr="00001CC9">
        <w:rPr>
          <w:rFonts w:ascii="Times New Roman" w:hAnsi="Times New Roman" w:cs="Times New Roman"/>
          <w:sz w:val="20"/>
        </w:rPr>
        <w:t xml:space="preserve">5 </w:t>
      </w:r>
      <w:r w:rsidRPr="00001CC9">
        <w:rPr>
          <w:rFonts w:ascii="Times New Roman" w:hAnsi="Times New Roman" w:cs="Times New Roman"/>
          <w:sz w:val="20"/>
        </w:rPr>
        <w:t>were adjusted for sex, smoking status</w:t>
      </w:r>
      <w:r w:rsidR="001A0DC9" w:rsidRPr="00001CC9">
        <w:rPr>
          <w:rFonts w:ascii="Times New Roman" w:hAnsi="Times New Roman" w:cs="Times New Roman"/>
          <w:sz w:val="20"/>
        </w:rPr>
        <w:t xml:space="preserve"> and </w:t>
      </w:r>
      <w:r w:rsidRPr="00001CC9">
        <w:rPr>
          <w:rFonts w:ascii="Times New Roman" w:hAnsi="Times New Roman" w:cs="Times New Roman"/>
          <w:sz w:val="20"/>
        </w:rPr>
        <w:t xml:space="preserve">psychotropic medication. </w:t>
      </w:r>
      <w:r w:rsidR="006B056B" w:rsidRPr="00001CC9">
        <w:rPr>
          <w:rFonts w:ascii="Times New Roman" w:hAnsi="Times New Roman" w:cs="Times New Roman"/>
          <w:sz w:val="20"/>
        </w:rPr>
        <w:t xml:space="preserve"> Model</w:t>
      </w:r>
      <w:r w:rsidR="00B45A58" w:rsidRPr="00001CC9">
        <w:rPr>
          <w:rFonts w:ascii="Times New Roman" w:hAnsi="Times New Roman" w:cs="Times New Roman"/>
          <w:sz w:val="20"/>
        </w:rPr>
        <w:t>s</w:t>
      </w:r>
      <w:r w:rsidR="006B056B" w:rsidRPr="00001CC9">
        <w:rPr>
          <w:rFonts w:ascii="Times New Roman" w:hAnsi="Times New Roman" w:cs="Times New Roman"/>
          <w:sz w:val="20"/>
        </w:rPr>
        <w:t xml:space="preserve"> </w:t>
      </w:r>
      <w:r w:rsidR="001A0DC9" w:rsidRPr="00001CC9">
        <w:rPr>
          <w:rFonts w:ascii="Times New Roman" w:hAnsi="Times New Roman" w:cs="Times New Roman"/>
          <w:sz w:val="20"/>
        </w:rPr>
        <w:t xml:space="preserve">3 and 4 </w:t>
      </w:r>
      <w:r w:rsidR="006B056B" w:rsidRPr="00001CC9">
        <w:rPr>
          <w:rFonts w:ascii="Times New Roman" w:hAnsi="Times New Roman" w:cs="Times New Roman"/>
          <w:sz w:val="20"/>
        </w:rPr>
        <w:t>w</w:t>
      </w:r>
      <w:r w:rsidR="00B45A58" w:rsidRPr="00001CC9">
        <w:rPr>
          <w:rFonts w:ascii="Times New Roman" w:hAnsi="Times New Roman" w:cs="Times New Roman"/>
          <w:sz w:val="20"/>
        </w:rPr>
        <w:t>ere</w:t>
      </w:r>
      <w:r w:rsidR="006B056B" w:rsidRPr="00001CC9">
        <w:rPr>
          <w:rFonts w:ascii="Times New Roman" w:hAnsi="Times New Roman" w:cs="Times New Roman"/>
          <w:sz w:val="20"/>
        </w:rPr>
        <w:t xml:space="preserve"> adjusted for sex</w:t>
      </w:r>
      <w:r w:rsidR="001A0DC9" w:rsidRPr="00001CC9">
        <w:rPr>
          <w:rFonts w:ascii="Times New Roman" w:hAnsi="Times New Roman" w:cs="Times New Roman"/>
          <w:sz w:val="20"/>
        </w:rPr>
        <w:t xml:space="preserve"> and</w:t>
      </w:r>
      <w:r w:rsidR="006B056B" w:rsidRPr="00001CC9">
        <w:rPr>
          <w:rFonts w:ascii="Times New Roman" w:hAnsi="Times New Roman" w:cs="Times New Roman"/>
          <w:sz w:val="20"/>
        </w:rPr>
        <w:t xml:space="preserve"> psychotropic medication. Model </w:t>
      </w:r>
      <w:r w:rsidR="00B45A58" w:rsidRPr="00001CC9">
        <w:rPr>
          <w:rFonts w:ascii="Times New Roman" w:hAnsi="Times New Roman" w:cs="Times New Roman"/>
          <w:sz w:val="20"/>
        </w:rPr>
        <w:t>6</w:t>
      </w:r>
      <w:r w:rsidR="006B056B" w:rsidRPr="00001CC9">
        <w:rPr>
          <w:rFonts w:ascii="Times New Roman" w:hAnsi="Times New Roman" w:cs="Times New Roman"/>
          <w:sz w:val="20"/>
        </w:rPr>
        <w:t xml:space="preserve"> was adjusted for sex</w:t>
      </w:r>
      <w:r w:rsidR="00B45A58" w:rsidRPr="00001CC9">
        <w:rPr>
          <w:rFonts w:ascii="Times New Roman" w:hAnsi="Times New Roman" w:cs="Times New Roman"/>
          <w:sz w:val="20"/>
        </w:rPr>
        <w:t>, smoking status, psychotropic medication and setting of care</w:t>
      </w:r>
      <w:r w:rsidR="006B056B" w:rsidRPr="00001CC9">
        <w:rPr>
          <w:rFonts w:ascii="Times New Roman" w:hAnsi="Times New Roman" w:cs="Times New Roman"/>
          <w:sz w:val="20"/>
        </w:rPr>
        <w:t xml:space="preserve">. </w:t>
      </w:r>
    </w:p>
    <w:p w14:paraId="57A88349" w14:textId="74F4DB7F" w:rsidR="00D57039" w:rsidRDefault="00D57039" w:rsidP="00F81012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To </w:t>
      </w:r>
      <w:r w:rsidR="0063107C" w:rsidRPr="00001CC9">
        <w:rPr>
          <w:rFonts w:ascii="Times New Roman" w:hAnsi="Times New Roman" w:cs="Times New Roman"/>
          <w:sz w:val="20"/>
        </w:rPr>
        <w:t>e</w:t>
      </w:r>
      <w:r w:rsidRPr="00001CC9">
        <w:rPr>
          <w:rFonts w:ascii="Times New Roman" w:hAnsi="Times New Roman" w:cs="Times New Roman"/>
          <w:sz w:val="20"/>
        </w:rPr>
        <w:t>nsure normal distribution, triglycerides was log-transformed and time was scaled to have a mean of 0 and SD of 1</w:t>
      </w:r>
      <w:r w:rsidR="0063107C" w:rsidRPr="00001CC9">
        <w:rPr>
          <w:rFonts w:ascii="Times New Roman" w:hAnsi="Times New Roman" w:cs="Times New Roman"/>
          <w:sz w:val="20"/>
        </w:rPr>
        <w:t>;</w:t>
      </w:r>
      <w:r w:rsidR="0056150D" w:rsidRPr="00001CC9">
        <w:rPr>
          <w:rFonts w:ascii="Times New Roman" w:hAnsi="Times New Roman" w:cs="Times New Roman"/>
          <w:sz w:val="20"/>
        </w:rPr>
        <w:t xml:space="preserve"> therefore, the coefficients of these regressions should be interpreted as percentage c</w:t>
      </w:r>
      <w:r w:rsidR="0056150D">
        <w:rPr>
          <w:rFonts w:ascii="Times New Roman" w:hAnsi="Times New Roman" w:cs="Times New Roman"/>
          <w:sz w:val="20"/>
        </w:rPr>
        <w:t>hanges.</w:t>
      </w:r>
    </w:p>
    <w:p w14:paraId="5BE46B47" w14:textId="196EB4C9" w:rsidR="00D103A7" w:rsidRDefault="00D103A7" w:rsidP="00D103A7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-Abbreviations: </w:t>
      </w:r>
      <w:r w:rsidR="00BA52A9">
        <w:rPr>
          <w:rFonts w:ascii="Times New Roman" w:hAnsi="Times New Roman" w:cs="Times New Roman"/>
          <w:sz w:val="20"/>
        </w:rPr>
        <w:t>CI=confidence interval;</w:t>
      </w:r>
      <w:r w:rsidR="00BA52A9" w:rsidRPr="009D2ACA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Es=estimate; </w:t>
      </w:r>
      <w:r w:rsidR="009D2ACA">
        <w:rPr>
          <w:rFonts w:ascii="Times New Roman" w:hAnsi="Times New Roman" w:cs="Times New Roman"/>
          <w:sz w:val="20"/>
        </w:rPr>
        <w:t>N=number</w:t>
      </w:r>
    </w:p>
    <w:p w14:paraId="7EC7A837" w14:textId="74FCC38E" w:rsidR="00567254" w:rsidRDefault="00567254" w:rsidP="00F81012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175E8515" w14:textId="2CCE7F16" w:rsidR="00654B31" w:rsidRDefault="00654B31" w:rsidP="00F81012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4515EC36" w14:textId="4EA8AE59" w:rsidR="00E66E4B" w:rsidRDefault="00E66E4B" w:rsidP="00E66E4B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Supplementary </w:t>
      </w:r>
      <w:r w:rsidR="009D2ACA">
        <w:rPr>
          <w:rFonts w:ascii="Times New Roman" w:hAnsi="Times New Roman" w:cs="Times New Roman"/>
          <w:b/>
          <w:sz w:val="24"/>
          <w:u w:val="single"/>
        </w:rPr>
        <w:t>T</w:t>
      </w:r>
      <w:r>
        <w:rPr>
          <w:rFonts w:ascii="Times New Roman" w:hAnsi="Times New Roman" w:cs="Times New Roman"/>
          <w:b/>
          <w:sz w:val="24"/>
          <w:u w:val="single"/>
        </w:rPr>
        <w:t>able</w:t>
      </w:r>
      <w:r w:rsidRPr="00CD5EF1">
        <w:rPr>
          <w:rFonts w:ascii="Times New Roman" w:hAnsi="Times New Roman" w:cs="Times New Roman"/>
          <w:b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u w:val="single"/>
        </w:rPr>
        <w:t>5</w:t>
      </w:r>
      <w:r w:rsidRPr="00CD5EF1">
        <w:rPr>
          <w:rFonts w:ascii="Times New Roman" w:hAnsi="Times New Roman" w:cs="Times New Roman"/>
          <w:b/>
          <w:sz w:val="24"/>
          <w:u w:val="single"/>
        </w:rPr>
        <w:t xml:space="preserve">: </w:t>
      </w:r>
      <w:r w:rsidR="007C7E35">
        <w:rPr>
          <w:rFonts w:ascii="Times New Roman" w:hAnsi="Times New Roman" w:cs="Times New Roman"/>
          <w:b/>
          <w:sz w:val="24"/>
          <w:u w:val="single"/>
        </w:rPr>
        <w:t xml:space="preserve">The main effect of </w:t>
      </w:r>
      <w:r w:rsidR="00C71CC8">
        <w:rPr>
          <w:rFonts w:ascii="Times New Roman" w:hAnsi="Times New Roman" w:cs="Times New Roman"/>
          <w:b/>
          <w:sz w:val="24"/>
          <w:u w:val="single"/>
        </w:rPr>
        <w:t>insomnia</w:t>
      </w:r>
      <w:r w:rsidR="007C7E35">
        <w:rPr>
          <w:rFonts w:ascii="Times New Roman" w:hAnsi="Times New Roman" w:cs="Times New Roman"/>
          <w:b/>
          <w:sz w:val="24"/>
          <w:u w:val="single"/>
        </w:rPr>
        <w:t xml:space="preserve"> disorders on c</w:t>
      </w:r>
      <w:r w:rsidR="007C7E35" w:rsidRPr="00974183">
        <w:rPr>
          <w:rFonts w:ascii="Times New Roman" w:hAnsi="Times New Roman" w:cs="Times New Roman"/>
          <w:b/>
          <w:sz w:val="24"/>
          <w:u w:val="single"/>
        </w:rPr>
        <w:t>ardiometabolic</w:t>
      </w:r>
      <w:r w:rsidR="007C7E35">
        <w:rPr>
          <w:rFonts w:ascii="Times New Roman" w:hAnsi="Times New Roman" w:cs="Times New Roman"/>
          <w:b/>
          <w:sz w:val="24"/>
          <w:u w:val="single"/>
        </w:rPr>
        <w:t xml:space="preserve"> parameters adjusting for time </w:t>
      </w:r>
      <w:r>
        <w:rPr>
          <w:rFonts w:ascii="Times New Roman" w:hAnsi="Times New Roman" w:cs="Times New Roman"/>
          <w:b/>
          <w:sz w:val="24"/>
          <w:u w:val="single"/>
        </w:rPr>
        <w:t>(continued)</w:t>
      </w:r>
    </w:p>
    <w:p w14:paraId="08EE33C8" w14:textId="713E03E4" w:rsidR="00E66E4B" w:rsidRDefault="00E66E4B" w:rsidP="00F81012">
      <w:pPr>
        <w:spacing w:after="0"/>
        <w:jc w:val="both"/>
        <w:rPr>
          <w:rFonts w:ascii="Times New Roman" w:hAnsi="Times New Roman" w:cs="Times New Roman"/>
          <w:sz w:val="20"/>
        </w:rPr>
      </w:pPr>
    </w:p>
    <w:tbl>
      <w:tblPr>
        <w:tblStyle w:val="Grilledutableau"/>
        <w:tblW w:w="15848" w:type="dxa"/>
        <w:tblLayout w:type="fixed"/>
        <w:tblLook w:val="04A0" w:firstRow="1" w:lastRow="0" w:firstColumn="1" w:lastColumn="0" w:noHBand="0" w:noVBand="1"/>
      </w:tblPr>
      <w:tblGrid>
        <w:gridCol w:w="694"/>
        <w:gridCol w:w="1134"/>
        <w:gridCol w:w="992"/>
        <w:gridCol w:w="1474"/>
        <w:gridCol w:w="852"/>
        <w:gridCol w:w="651"/>
        <w:gridCol w:w="1276"/>
        <w:gridCol w:w="709"/>
        <w:gridCol w:w="1842"/>
        <w:gridCol w:w="956"/>
        <w:gridCol w:w="745"/>
        <w:gridCol w:w="1134"/>
        <w:gridCol w:w="851"/>
        <w:gridCol w:w="1572"/>
        <w:gridCol w:w="966"/>
      </w:tblGrid>
      <w:tr w:rsidR="00E66E4B" w14:paraId="4A3713B8" w14:textId="77777777" w:rsidTr="00532D5B">
        <w:trPr>
          <w:trHeight w:val="636"/>
        </w:trPr>
        <w:tc>
          <w:tcPr>
            <w:tcW w:w="182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2896C85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7D15172F" w14:textId="77777777" w:rsidR="00E66E4B" w:rsidRPr="00401D06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Es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12" w:space="0" w:color="auto"/>
            </w:tcBorders>
          </w:tcPr>
          <w:p w14:paraId="2D27635B" w14:textId="77777777" w:rsidR="00E66E4B" w:rsidRPr="00401D06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F81012">
              <w:rPr>
                <w:rFonts w:ascii="Times New Roman" w:hAnsi="Times New Roman" w:cs="Times New Roman"/>
                <w:sz w:val="20"/>
              </w:rPr>
              <w:t>95% CI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1B6882" w14:textId="77777777" w:rsidR="00E66E4B" w:rsidRPr="00401D06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F81012"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1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58523E2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1FBE7B15" w14:textId="77777777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Es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14:paraId="69849045" w14:textId="77777777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95% CI</w:t>
            </w:r>
          </w:p>
        </w:tc>
        <w:tc>
          <w:tcPr>
            <w:tcW w:w="9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9F9763" w14:textId="77777777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p-value</w:t>
            </w:r>
          </w:p>
        </w:tc>
        <w:tc>
          <w:tcPr>
            <w:tcW w:w="18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E7F6F29" w14:textId="77777777" w:rsidR="00E66E4B" w:rsidRPr="00DF1190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49D8223B" w14:textId="77777777" w:rsidR="00E66E4B" w:rsidRPr="00DF1190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Es</w:t>
            </w:r>
          </w:p>
        </w:tc>
        <w:tc>
          <w:tcPr>
            <w:tcW w:w="1572" w:type="dxa"/>
            <w:tcBorders>
              <w:top w:val="single" w:sz="12" w:space="0" w:color="auto"/>
              <w:bottom w:val="single" w:sz="12" w:space="0" w:color="auto"/>
            </w:tcBorders>
          </w:tcPr>
          <w:p w14:paraId="03A5FCF7" w14:textId="77777777" w:rsidR="00E66E4B" w:rsidRPr="00DF1190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95% CI</w:t>
            </w:r>
          </w:p>
        </w:tc>
        <w:tc>
          <w:tcPr>
            <w:tcW w:w="96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E646CE" w14:textId="77777777" w:rsidR="00E66E4B" w:rsidRPr="00DF1190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F1190">
              <w:rPr>
                <w:rFonts w:ascii="Times New Roman" w:hAnsi="Times New Roman" w:cs="Times New Roman"/>
                <w:sz w:val="20"/>
              </w:rPr>
              <w:t>p-value</w:t>
            </w:r>
          </w:p>
        </w:tc>
      </w:tr>
      <w:tr w:rsidR="00E66E4B" w14:paraId="1F812592" w14:textId="77777777" w:rsidTr="00532D5B">
        <w:trPr>
          <w:trHeight w:val="599"/>
        </w:trPr>
        <w:tc>
          <w:tcPr>
            <w:tcW w:w="69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3DFC4D3D" w14:textId="58314EB3" w:rsidR="00E66E4B" w:rsidRDefault="00E66E4B" w:rsidP="00573CD0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HDL cholesterol (N=4571)</w:t>
            </w:r>
            <w:r w:rsidRPr="00F81012">
              <w:rPr>
                <w:rFonts w:ascii="Times New Roman" w:hAnsi="Times New Roman" w:cs="Times New Roman"/>
                <w:sz w:val="20"/>
                <w:vertAlign w:val="superscript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14:paraId="132BFD5F" w14:textId="36D94C5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14:paraId="19A3E1AF" w14:textId="67D0E185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-0.01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4" w:space="0" w:color="auto"/>
            </w:tcBorders>
          </w:tcPr>
          <w:p w14:paraId="3F15A495" w14:textId="41C8CE3D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-0.02 – 0.00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57AFD6" w14:textId="29747E38" w:rsidR="00E66E4B" w:rsidRPr="00532D5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532D5B">
              <w:rPr>
                <w:rFonts w:ascii="Times New Roman" w:hAnsi="Times New Roman" w:cs="Times New Roman"/>
                <w:sz w:val="20"/>
              </w:rPr>
              <w:t>0.</w:t>
            </w:r>
            <w:r w:rsidR="00573CD0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0B017811" w14:textId="5BA94A5E" w:rsidR="00E66E4B" w:rsidRDefault="00573CD0" w:rsidP="00573CD0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HDL cholesterol in women (N=2226)</w:t>
            </w:r>
            <w:r w:rsidR="00E66E4B" w:rsidRPr="00F81012">
              <w:rPr>
                <w:rFonts w:ascii="Times New Roman" w:hAnsi="Times New Roman" w:cs="Times New Roman"/>
                <w:sz w:val="20"/>
                <w:vertAlign w:val="superscript"/>
              </w:rPr>
              <w:t>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</w:tcPr>
          <w:p w14:paraId="5267D70D" w14:textId="515B2EFF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14:paraId="74B1F45F" w14:textId="48681B5F" w:rsidR="00E66E4B" w:rsidRDefault="00DE467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-0.02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</w:tcPr>
          <w:p w14:paraId="69F8DADE" w14:textId="47CEB5A9" w:rsidR="00E66E4B" w:rsidRDefault="00DE467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</w:t>
            </w:r>
            <w:r w:rsidR="008A0366">
              <w:rPr>
                <w:rFonts w:ascii="Times New Roman" w:hAnsi="Times New Roman" w:cs="Times New Roman"/>
                <w:sz w:val="20"/>
              </w:rPr>
              <w:t>4</w:t>
            </w:r>
            <w:r>
              <w:rPr>
                <w:rFonts w:ascii="Times New Roman" w:hAnsi="Times New Roman" w:cs="Times New Roman"/>
                <w:sz w:val="20"/>
              </w:rPr>
              <w:t xml:space="preserve"> - -0.0</w:t>
            </w:r>
            <w:r w:rsidR="008A036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5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F16851" w14:textId="3E1099C6" w:rsidR="00E66E4B" w:rsidRPr="00D834D9" w:rsidRDefault="00DE4677" w:rsidP="00E66E4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0.0</w:t>
            </w:r>
            <w:r w:rsidR="008A0366">
              <w:rPr>
                <w:rFonts w:ascii="Times New Roman" w:hAnsi="Times New Roman" w:cs="Times New Roman"/>
                <w:b/>
                <w:sz w:val="20"/>
              </w:rPr>
              <w:t>09</w:t>
            </w:r>
          </w:p>
        </w:tc>
        <w:tc>
          <w:tcPr>
            <w:tcW w:w="74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6A3BB3F4" w14:textId="3148F9DD" w:rsidR="00E66E4B" w:rsidRDefault="00E66E4B" w:rsidP="00E66E4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LDL cholesterol</w:t>
            </w:r>
            <w:r w:rsidR="007526CF">
              <w:rPr>
                <w:rFonts w:ascii="Times New Roman" w:hAnsi="Times New Roman" w:cs="Times New Roman"/>
                <w:sz w:val="20"/>
              </w:rPr>
              <w:t xml:space="preserve"> (N=4315)</w:t>
            </w:r>
            <w:r w:rsidRPr="00F81012">
              <w:rPr>
                <w:rFonts w:ascii="Times New Roman" w:hAnsi="Times New Roman" w:cs="Times New Roman"/>
                <w:sz w:val="20"/>
                <w:vertAlign w:val="superscript"/>
              </w:rPr>
              <w:t>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14:paraId="0F739141" w14:textId="047FE512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F981685" w14:textId="1D8F3252" w:rsidR="00E66E4B" w:rsidRDefault="009C2849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0.02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68A4D716" w14:textId="5DA44775" w:rsidR="00E66E4B" w:rsidRDefault="009C2849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-0.002 – 0.052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12" w:space="0" w:color="auto"/>
            </w:tcBorders>
          </w:tcPr>
          <w:p w14:paraId="16DC60FA" w14:textId="72B2100C" w:rsidR="00E66E4B" w:rsidRDefault="009C2849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0.07</w:t>
            </w:r>
          </w:p>
        </w:tc>
      </w:tr>
      <w:tr w:rsidR="00E66E4B" w14:paraId="3276D6AF" w14:textId="77777777" w:rsidTr="00532D5B">
        <w:trPr>
          <w:trHeight w:val="608"/>
        </w:trPr>
        <w:tc>
          <w:tcPr>
            <w:tcW w:w="694" w:type="dxa"/>
            <w:vMerge/>
            <w:tcBorders>
              <w:left w:val="single" w:sz="12" w:space="0" w:color="auto"/>
            </w:tcBorders>
          </w:tcPr>
          <w:p w14:paraId="388B2835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924EBF" w14:textId="3835747C" w:rsidR="00E66E4B" w:rsidRDefault="00C71CC8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E66E4B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E3D8E5" w14:textId="4C6287AF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-0.05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4004850F" w14:textId="140B8E5F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-0.11 – 0.0</w:t>
            </w:r>
            <w:r w:rsidR="00573CD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716F50" w14:textId="3E612136" w:rsidR="00E66E4B" w:rsidRPr="00532D5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532D5B">
              <w:rPr>
                <w:rFonts w:ascii="Times New Roman" w:hAnsi="Times New Roman" w:cs="Times New Roman"/>
                <w:sz w:val="20"/>
              </w:rPr>
              <w:t>0.</w:t>
            </w:r>
            <w:r w:rsidR="00573CD0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651" w:type="dxa"/>
            <w:vMerge/>
            <w:tcBorders>
              <w:left w:val="single" w:sz="12" w:space="0" w:color="auto"/>
            </w:tcBorders>
          </w:tcPr>
          <w:p w14:paraId="02C80D5C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FB525DD" w14:textId="75C27EF4" w:rsidR="00E66E4B" w:rsidRDefault="00C71CC8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E66E4B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37A65E7" w14:textId="4E5025FA" w:rsidR="00E66E4B" w:rsidRDefault="00DE4677" w:rsidP="00573CD0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</w:t>
            </w:r>
            <w:r w:rsidR="008A036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9A43EDD" w14:textId="18F8AAAA" w:rsidR="00E66E4B" w:rsidRDefault="00DE467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-0.1</w:t>
            </w:r>
            <w:r w:rsidR="008A0366">
              <w:rPr>
                <w:rFonts w:ascii="Times New Roman" w:hAnsi="Times New Roman" w:cs="Times New Roman"/>
                <w:sz w:val="20"/>
              </w:rPr>
              <w:t>6</w:t>
            </w:r>
            <w:r>
              <w:rPr>
                <w:rFonts w:ascii="Times New Roman" w:hAnsi="Times New Roman" w:cs="Times New Roman"/>
                <w:sz w:val="20"/>
              </w:rPr>
              <w:t xml:space="preserve"> - -0.0</w:t>
            </w:r>
            <w:r w:rsidR="008A036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0C6625" w14:textId="2F2594CA" w:rsidR="00E66E4B" w:rsidRPr="008A0366" w:rsidRDefault="00DE467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8A0366">
              <w:rPr>
                <w:rFonts w:ascii="Times New Roman" w:hAnsi="Times New Roman" w:cs="Times New Roman"/>
                <w:sz w:val="20"/>
              </w:rPr>
              <w:t>0.</w:t>
            </w:r>
            <w:r w:rsidR="008A0366" w:rsidRPr="008A0366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745" w:type="dxa"/>
            <w:vMerge/>
            <w:tcBorders>
              <w:left w:val="single" w:sz="12" w:space="0" w:color="auto"/>
            </w:tcBorders>
          </w:tcPr>
          <w:p w14:paraId="0FB78CAF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F9CD724" w14:textId="418D428A" w:rsidR="00E66E4B" w:rsidRDefault="00C71CC8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E66E4B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EF63116" w14:textId="192CA634" w:rsidR="00E66E4B" w:rsidRDefault="009C2849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0.25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</w:tcPr>
          <w:p w14:paraId="15C5C487" w14:textId="278556A5" w:rsidR="00E66E4B" w:rsidRDefault="009C2849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0.10 – 0.40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1136F9" w14:textId="2C56857F" w:rsidR="00E66E4B" w:rsidRPr="00532D5B" w:rsidRDefault="009C2849" w:rsidP="00E66E4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32D5B">
              <w:rPr>
                <w:rFonts w:ascii="Times New Roman" w:hAnsi="Times New Roman" w:cs="Times New Roman"/>
                <w:b/>
                <w:sz w:val="20"/>
              </w:rPr>
              <w:t>0.001</w:t>
            </w:r>
          </w:p>
        </w:tc>
      </w:tr>
      <w:tr w:rsidR="00E66E4B" w14:paraId="467FE8F9" w14:textId="77777777" w:rsidTr="00532D5B">
        <w:trPr>
          <w:trHeight w:val="546"/>
        </w:trPr>
        <w:tc>
          <w:tcPr>
            <w:tcW w:w="694" w:type="dxa"/>
            <w:vMerge/>
            <w:tcBorders>
              <w:left w:val="single" w:sz="12" w:space="0" w:color="auto"/>
            </w:tcBorders>
            <w:textDirection w:val="btLr"/>
          </w:tcPr>
          <w:p w14:paraId="1416C474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7B578E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DAAC04" w14:textId="4EBE72B1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</w:t>
            </w:r>
            <w:r w:rsidR="00CA61B9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6605EF97" w14:textId="482695A5" w:rsidR="00E66E4B" w:rsidRDefault="00E66E4B" w:rsidP="00573CD0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</w:t>
            </w:r>
            <w:r w:rsidR="00573CD0">
              <w:rPr>
                <w:rFonts w:ascii="Times New Roman" w:hAnsi="Times New Roman" w:cs="Times New Roman"/>
                <w:sz w:val="20"/>
              </w:rPr>
              <w:t xml:space="preserve">0001 </w:t>
            </w:r>
            <w:r>
              <w:rPr>
                <w:rFonts w:ascii="Times New Roman" w:hAnsi="Times New Roman" w:cs="Times New Roman"/>
                <w:sz w:val="20"/>
              </w:rPr>
              <w:t>– 0.00</w:t>
            </w:r>
            <w:r w:rsidR="00573CD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right w:val="single" w:sz="12" w:space="0" w:color="auto"/>
            </w:tcBorders>
          </w:tcPr>
          <w:p w14:paraId="0CC56167" w14:textId="3DC1301A" w:rsidR="00E66E4B" w:rsidRPr="00532D5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</w:t>
            </w:r>
            <w:r w:rsidR="00573CD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651" w:type="dxa"/>
            <w:vMerge/>
            <w:tcBorders>
              <w:left w:val="single" w:sz="12" w:space="0" w:color="auto"/>
            </w:tcBorders>
            <w:textDirection w:val="btLr"/>
          </w:tcPr>
          <w:p w14:paraId="0B367554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33FC0E0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FD73567" w14:textId="5B5749B4" w:rsidR="00E66E4B" w:rsidRDefault="00DD753A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E289D0F" w14:textId="1062D378" w:rsidR="00E66E4B" w:rsidRDefault="008A0366" w:rsidP="008A0366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0.0003</w:t>
            </w:r>
            <w:r w:rsidR="00DD753A">
              <w:rPr>
                <w:rFonts w:ascii="Times New Roman" w:hAnsi="Times New Roman" w:cs="Times New Roman"/>
                <w:sz w:val="20"/>
              </w:rPr>
              <w:t>– 0.00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right w:val="single" w:sz="12" w:space="0" w:color="auto"/>
            </w:tcBorders>
          </w:tcPr>
          <w:p w14:paraId="771E5756" w14:textId="169C4C7A" w:rsidR="00E66E4B" w:rsidRPr="00532D5B" w:rsidRDefault="00DD753A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532D5B">
              <w:rPr>
                <w:rFonts w:ascii="Times New Roman" w:hAnsi="Times New Roman" w:cs="Times New Roman"/>
                <w:sz w:val="20"/>
              </w:rPr>
              <w:t>0.</w:t>
            </w:r>
            <w:r w:rsidR="008A0366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745" w:type="dxa"/>
            <w:vMerge/>
            <w:tcBorders>
              <w:left w:val="single" w:sz="12" w:space="0" w:color="auto"/>
            </w:tcBorders>
            <w:textDirection w:val="btLr"/>
          </w:tcPr>
          <w:p w14:paraId="62096711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DC3D583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CE2D05D" w14:textId="50DB9054" w:rsidR="00E66E4B" w:rsidRDefault="009C2849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0.015</w:t>
            </w:r>
          </w:p>
        </w:tc>
        <w:tc>
          <w:tcPr>
            <w:tcW w:w="1572" w:type="dxa"/>
            <w:tcBorders>
              <w:top w:val="single" w:sz="4" w:space="0" w:color="auto"/>
            </w:tcBorders>
          </w:tcPr>
          <w:p w14:paraId="24606E75" w14:textId="21D0923C" w:rsidR="00E66E4B" w:rsidRDefault="009C2849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0.013 – 0.017</w:t>
            </w:r>
          </w:p>
        </w:tc>
        <w:tc>
          <w:tcPr>
            <w:tcW w:w="966" w:type="dxa"/>
            <w:tcBorders>
              <w:top w:val="single" w:sz="4" w:space="0" w:color="auto"/>
              <w:right w:val="single" w:sz="12" w:space="0" w:color="auto"/>
            </w:tcBorders>
          </w:tcPr>
          <w:p w14:paraId="227A3CEC" w14:textId="273AAD91" w:rsidR="00E66E4B" w:rsidRPr="00D834D9" w:rsidRDefault="009C2849" w:rsidP="00E66E4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</w:tr>
      <w:tr w:rsidR="00E66E4B" w14:paraId="5BE91E64" w14:textId="77777777" w:rsidTr="00532D5B">
        <w:trPr>
          <w:trHeight w:val="837"/>
        </w:trPr>
        <w:tc>
          <w:tcPr>
            <w:tcW w:w="694" w:type="dxa"/>
            <w:vMerge/>
            <w:tcBorders>
              <w:left w:val="single" w:sz="12" w:space="0" w:color="auto"/>
            </w:tcBorders>
          </w:tcPr>
          <w:p w14:paraId="34197DFC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51030B1B" w14:textId="633E7130" w:rsidR="00E66E4B" w:rsidRDefault="00C71CC8" w:rsidP="00532D5B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E66E4B">
              <w:rPr>
                <w:rFonts w:ascii="Times New Roman" w:hAnsi="Times New Roman" w:cs="Times New Roman"/>
                <w:sz w:val="20"/>
              </w:rPr>
              <w:t xml:space="preserve"> disorders * age</w:t>
            </w:r>
          </w:p>
        </w:tc>
        <w:tc>
          <w:tcPr>
            <w:tcW w:w="992" w:type="dxa"/>
          </w:tcPr>
          <w:p w14:paraId="7CCDED7C" w14:textId="6B32A64D" w:rsidR="00E66E4B" w:rsidRPr="00BB770D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</w:t>
            </w:r>
            <w:r w:rsidR="00CA61B9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1474" w:type="dxa"/>
          </w:tcPr>
          <w:p w14:paraId="031CB6B8" w14:textId="28727FA8" w:rsidR="00E66E4B" w:rsidRDefault="00E66E4B" w:rsidP="00573CD0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</w:t>
            </w:r>
            <w:r w:rsidR="00573CD0">
              <w:rPr>
                <w:rFonts w:ascii="Times New Roman" w:hAnsi="Times New Roman" w:cs="Times New Roman"/>
                <w:sz w:val="20"/>
              </w:rPr>
              <w:t xml:space="preserve">0005 </w:t>
            </w:r>
            <w:r>
              <w:rPr>
                <w:rFonts w:ascii="Times New Roman" w:hAnsi="Times New Roman" w:cs="Times New Roman"/>
                <w:sz w:val="20"/>
              </w:rPr>
              <w:t>– 0.00</w:t>
            </w:r>
            <w:r w:rsidR="00CA61B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2" w:type="dxa"/>
            <w:tcBorders>
              <w:right w:val="single" w:sz="12" w:space="0" w:color="auto"/>
            </w:tcBorders>
          </w:tcPr>
          <w:p w14:paraId="7F9A704E" w14:textId="6ED30DDE" w:rsidR="00E66E4B" w:rsidRPr="00532D5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</w:t>
            </w:r>
            <w:r w:rsidR="00573CD0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651" w:type="dxa"/>
            <w:vMerge/>
            <w:tcBorders>
              <w:left w:val="single" w:sz="12" w:space="0" w:color="auto"/>
            </w:tcBorders>
          </w:tcPr>
          <w:p w14:paraId="62D35AC5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614E20D7" w14:textId="6D891C18" w:rsidR="00E66E4B" w:rsidRDefault="00C71CC8" w:rsidP="00532D5B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E66E4B">
              <w:rPr>
                <w:rFonts w:ascii="Times New Roman" w:hAnsi="Times New Roman" w:cs="Times New Roman"/>
                <w:sz w:val="20"/>
              </w:rPr>
              <w:t xml:space="preserve"> disorders * age</w:t>
            </w:r>
          </w:p>
        </w:tc>
        <w:tc>
          <w:tcPr>
            <w:tcW w:w="709" w:type="dxa"/>
          </w:tcPr>
          <w:p w14:paraId="0D4EB9D1" w14:textId="0D7AC838" w:rsidR="00E66E4B" w:rsidRDefault="00DD753A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0.002</w:t>
            </w:r>
          </w:p>
        </w:tc>
        <w:tc>
          <w:tcPr>
            <w:tcW w:w="1842" w:type="dxa"/>
          </w:tcPr>
          <w:p w14:paraId="203B3502" w14:textId="02D68E58" w:rsidR="00E66E4B" w:rsidRDefault="00DD753A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-0.00</w:t>
            </w:r>
            <w:r w:rsidR="008A0366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 xml:space="preserve"> – 0.00</w:t>
            </w:r>
            <w:r w:rsidR="008A036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56" w:type="dxa"/>
            <w:tcBorders>
              <w:right w:val="single" w:sz="12" w:space="0" w:color="auto"/>
            </w:tcBorders>
          </w:tcPr>
          <w:p w14:paraId="1A6D5C67" w14:textId="7838387E" w:rsidR="00E66E4B" w:rsidRPr="00532D5B" w:rsidRDefault="00DD753A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532D5B">
              <w:rPr>
                <w:rFonts w:ascii="Times New Roman" w:hAnsi="Times New Roman" w:cs="Times New Roman"/>
                <w:sz w:val="20"/>
              </w:rPr>
              <w:t>0.</w:t>
            </w:r>
            <w:r w:rsidR="008A0366">
              <w:rPr>
                <w:rFonts w:ascii="Times New Roman" w:hAnsi="Times New Roman" w:cs="Times New Roman"/>
                <w:sz w:val="20"/>
              </w:rPr>
              <w:t>52</w:t>
            </w:r>
          </w:p>
        </w:tc>
        <w:tc>
          <w:tcPr>
            <w:tcW w:w="745" w:type="dxa"/>
            <w:vMerge/>
            <w:tcBorders>
              <w:left w:val="single" w:sz="12" w:space="0" w:color="auto"/>
            </w:tcBorders>
          </w:tcPr>
          <w:p w14:paraId="707EAA9D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14:paraId="46644903" w14:textId="4007C6DF" w:rsidR="00E66E4B" w:rsidRDefault="00C71CC8" w:rsidP="00532D5B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E66E4B">
              <w:rPr>
                <w:rFonts w:ascii="Times New Roman" w:hAnsi="Times New Roman" w:cs="Times New Roman"/>
                <w:sz w:val="20"/>
              </w:rPr>
              <w:t xml:space="preserve"> disorders * age</w:t>
            </w:r>
          </w:p>
        </w:tc>
        <w:tc>
          <w:tcPr>
            <w:tcW w:w="851" w:type="dxa"/>
          </w:tcPr>
          <w:p w14:paraId="1051DB39" w14:textId="197054BF" w:rsidR="00E66E4B" w:rsidRDefault="00E110D6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-0.006</w:t>
            </w:r>
          </w:p>
        </w:tc>
        <w:tc>
          <w:tcPr>
            <w:tcW w:w="1572" w:type="dxa"/>
          </w:tcPr>
          <w:p w14:paraId="2F53D919" w14:textId="0EAAD3D1" w:rsidR="00E66E4B" w:rsidRDefault="00E110D6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-0.010 – 0.003</w:t>
            </w: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</w:tcPr>
          <w:p w14:paraId="3EBC612F" w14:textId="6CC03FF9" w:rsidR="00E66E4B" w:rsidRDefault="00E110D6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</w:tr>
      <w:tr w:rsidR="00E66E4B" w14:paraId="367BD5F9" w14:textId="77777777" w:rsidTr="00532D5B">
        <w:trPr>
          <w:trHeight w:val="546"/>
        </w:trPr>
        <w:tc>
          <w:tcPr>
            <w:tcW w:w="69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193FC5C3" w14:textId="056E0F71" w:rsidR="00E66E4B" w:rsidRDefault="00E66E4B" w:rsidP="00E66E4B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Total cholesterol</w:t>
            </w:r>
            <w:r w:rsidR="00A349BB">
              <w:rPr>
                <w:rFonts w:ascii="Times New Roman" w:hAnsi="Times New Roman" w:cs="Times New Roman"/>
                <w:sz w:val="20"/>
              </w:rPr>
              <w:t xml:space="preserve"> (N=4568) </w:t>
            </w:r>
            <w:r w:rsidRPr="00F81012">
              <w:rPr>
                <w:rFonts w:ascii="Times New Roman" w:hAnsi="Times New Roman" w:cs="Times New Roman"/>
                <w:sz w:val="20"/>
                <w:vertAlign w:val="superscript"/>
              </w:rPr>
              <w:t>10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E927EBD" w14:textId="67FDBE12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1514FBA5" w14:textId="0CE586A7" w:rsidR="00E66E4B" w:rsidRDefault="0036761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0.01</w:t>
            </w:r>
          </w:p>
        </w:tc>
        <w:tc>
          <w:tcPr>
            <w:tcW w:w="1474" w:type="dxa"/>
            <w:tcBorders>
              <w:top w:val="single" w:sz="12" w:space="0" w:color="auto"/>
            </w:tcBorders>
          </w:tcPr>
          <w:p w14:paraId="61069A64" w14:textId="7DD2A85E" w:rsidR="00E66E4B" w:rsidRDefault="0036761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-0.02 – 0.04</w:t>
            </w:r>
          </w:p>
        </w:tc>
        <w:tc>
          <w:tcPr>
            <w:tcW w:w="852" w:type="dxa"/>
            <w:tcBorders>
              <w:top w:val="single" w:sz="12" w:space="0" w:color="auto"/>
              <w:right w:val="single" w:sz="12" w:space="0" w:color="auto"/>
            </w:tcBorders>
          </w:tcPr>
          <w:p w14:paraId="555DEA09" w14:textId="7A57DE50" w:rsidR="00E66E4B" w:rsidRDefault="0036761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0.56</w:t>
            </w:r>
          </w:p>
        </w:tc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0EE830D7" w14:textId="2E736079" w:rsidR="00E66E4B" w:rsidRDefault="00E66E4B" w:rsidP="00532D5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FRS</w:t>
            </w:r>
            <w:r w:rsidR="00A349BB">
              <w:rPr>
                <w:rFonts w:ascii="Times New Roman" w:hAnsi="Times New Roman" w:cs="Times New Roman"/>
                <w:sz w:val="20"/>
              </w:rPr>
              <w:t xml:space="preserve"> (N=3415)</w:t>
            </w:r>
            <w:r w:rsidRPr="00F81012">
              <w:rPr>
                <w:rFonts w:ascii="Times New Roman" w:hAnsi="Times New Roman" w:cs="Times New Roman"/>
                <w:sz w:val="20"/>
                <w:vertAlign w:val="superscript"/>
              </w:rPr>
              <w:t>11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CA66C36" w14:textId="4238D749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17925818" w14:textId="0C4B15BF" w:rsidR="00E66E4B" w:rsidRPr="002F4720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2F4720">
              <w:rPr>
                <w:rFonts w:ascii="Times New Roman" w:hAnsi="Times New Roman" w:cs="Times New Roman"/>
                <w:sz w:val="20"/>
              </w:rPr>
              <w:t>-</w:t>
            </w:r>
            <w:r w:rsidR="004818FB" w:rsidRPr="002F4720">
              <w:rPr>
                <w:rFonts w:ascii="Times New Roman" w:hAnsi="Times New Roman" w:cs="Times New Roman"/>
                <w:sz w:val="20"/>
              </w:rPr>
              <w:t>0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>.06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14:paraId="644A4996" w14:textId="7991D9F6" w:rsidR="00E66E4B" w:rsidRPr="002F4720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2F4720">
              <w:rPr>
                <w:rFonts w:ascii="Times New Roman" w:hAnsi="Times New Roman" w:cs="Times New Roman"/>
                <w:sz w:val="20"/>
              </w:rPr>
              <w:t>-</w:t>
            </w:r>
            <w:r w:rsidR="004818FB" w:rsidRPr="002F4720">
              <w:rPr>
                <w:rFonts w:ascii="Times New Roman" w:hAnsi="Times New Roman" w:cs="Times New Roman"/>
                <w:sz w:val="20"/>
              </w:rPr>
              <w:t>0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>.1</w:t>
            </w:r>
            <w:r w:rsidR="004818FB" w:rsidRPr="002F4720">
              <w:rPr>
                <w:rFonts w:ascii="Times New Roman" w:hAnsi="Times New Roman" w:cs="Times New Roman"/>
                <w:sz w:val="20"/>
              </w:rPr>
              <w:t>2</w:t>
            </w:r>
            <w:r w:rsidRPr="002F4720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>-</w:t>
            </w:r>
            <w:r w:rsidR="004818FB" w:rsidRPr="002F4720">
              <w:rPr>
                <w:rFonts w:ascii="Times New Roman" w:hAnsi="Times New Roman" w:cs="Times New Roman"/>
                <w:sz w:val="20"/>
              </w:rPr>
              <w:t>0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>.00</w:t>
            </w:r>
          </w:p>
        </w:tc>
        <w:tc>
          <w:tcPr>
            <w:tcW w:w="956" w:type="dxa"/>
            <w:tcBorders>
              <w:top w:val="single" w:sz="12" w:space="0" w:color="auto"/>
              <w:right w:val="single" w:sz="12" w:space="0" w:color="auto"/>
            </w:tcBorders>
          </w:tcPr>
          <w:p w14:paraId="10F5FA87" w14:textId="1A2CC2DF" w:rsidR="00E66E4B" w:rsidRDefault="00120EC5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0.06</w:t>
            </w:r>
          </w:p>
        </w:tc>
        <w:tc>
          <w:tcPr>
            <w:tcW w:w="74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4798CA42" w14:textId="6BA503AA" w:rsidR="00E66E4B" w:rsidRDefault="00E66E4B" w:rsidP="00532D5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SCORE</w:t>
            </w:r>
            <w:r w:rsidR="00A349BB">
              <w:rPr>
                <w:rFonts w:ascii="Times New Roman" w:hAnsi="Times New Roman" w:cs="Times New Roman"/>
                <w:sz w:val="20"/>
              </w:rPr>
              <w:t xml:space="preserve"> (N=2166)</w:t>
            </w:r>
            <w:r w:rsidRPr="00F81012">
              <w:rPr>
                <w:rFonts w:ascii="Times New Roman" w:hAnsi="Times New Roman" w:cs="Times New Roman"/>
                <w:sz w:val="20"/>
                <w:vertAlign w:val="superscript"/>
              </w:rPr>
              <w:t>12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B942F2D" w14:textId="04C3EEFD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Time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0EE2AC17" w14:textId="3CDED23C" w:rsidR="00E66E4B" w:rsidRPr="002F4720" w:rsidRDefault="00120EC5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2F4720">
              <w:rPr>
                <w:rFonts w:ascii="Times New Roman" w:hAnsi="Times New Roman" w:cs="Times New Roman"/>
                <w:sz w:val="20"/>
              </w:rPr>
              <w:t>-</w:t>
            </w:r>
            <w:r w:rsidR="004818FB" w:rsidRPr="002F4720">
              <w:rPr>
                <w:rFonts w:ascii="Times New Roman" w:hAnsi="Times New Roman" w:cs="Times New Roman"/>
                <w:sz w:val="20"/>
              </w:rPr>
              <w:t>0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>.1</w:t>
            </w:r>
            <w:r w:rsidR="004818FB" w:rsidRPr="002F472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72" w:type="dxa"/>
            <w:tcBorders>
              <w:top w:val="single" w:sz="12" w:space="0" w:color="auto"/>
            </w:tcBorders>
          </w:tcPr>
          <w:p w14:paraId="28F0A08F" w14:textId="1B87771D" w:rsidR="00E66E4B" w:rsidRPr="002F4720" w:rsidRDefault="00120EC5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2F4720">
              <w:rPr>
                <w:rFonts w:ascii="Times New Roman" w:hAnsi="Times New Roman" w:cs="Times New Roman"/>
                <w:sz w:val="20"/>
              </w:rPr>
              <w:t>-</w:t>
            </w:r>
            <w:r w:rsidR="004818FB" w:rsidRPr="002F4720">
              <w:rPr>
                <w:rFonts w:ascii="Times New Roman" w:hAnsi="Times New Roman" w:cs="Times New Roman"/>
                <w:sz w:val="20"/>
              </w:rPr>
              <w:t>0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>.2</w:t>
            </w:r>
            <w:r w:rsidR="004818FB" w:rsidRPr="002F4720">
              <w:rPr>
                <w:rFonts w:ascii="Times New Roman" w:hAnsi="Times New Roman" w:cs="Times New Roman"/>
                <w:sz w:val="20"/>
              </w:rPr>
              <w:t>1</w:t>
            </w:r>
            <w:r w:rsidRPr="002F472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 xml:space="preserve">– </w:t>
            </w:r>
            <w:r w:rsidRPr="002F4720">
              <w:rPr>
                <w:rFonts w:ascii="Times New Roman" w:hAnsi="Times New Roman" w:cs="Times New Roman"/>
                <w:sz w:val="20"/>
              </w:rPr>
              <w:t>-</w:t>
            </w:r>
            <w:r w:rsidR="004818FB" w:rsidRPr="002F4720">
              <w:rPr>
                <w:rFonts w:ascii="Times New Roman" w:hAnsi="Times New Roman" w:cs="Times New Roman"/>
                <w:sz w:val="20"/>
              </w:rPr>
              <w:t>0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>.08</w:t>
            </w:r>
          </w:p>
        </w:tc>
        <w:tc>
          <w:tcPr>
            <w:tcW w:w="966" w:type="dxa"/>
            <w:tcBorders>
              <w:top w:val="single" w:sz="12" w:space="0" w:color="auto"/>
              <w:right w:val="single" w:sz="12" w:space="0" w:color="auto"/>
            </w:tcBorders>
          </w:tcPr>
          <w:p w14:paraId="324C5C40" w14:textId="6F170A7C" w:rsidR="00E66E4B" w:rsidRPr="00D834D9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</w:tr>
      <w:tr w:rsidR="00E66E4B" w14:paraId="7A31F331" w14:textId="77777777" w:rsidTr="00532D5B">
        <w:trPr>
          <w:trHeight w:val="702"/>
        </w:trPr>
        <w:tc>
          <w:tcPr>
            <w:tcW w:w="694" w:type="dxa"/>
            <w:vMerge/>
            <w:tcBorders>
              <w:left w:val="single" w:sz="12" w:space="0" w:color="auto"/>
            </w:tcBorders>
            <w:textDirection w:val="btLr"/>
          </w:tcPr>
          <w:p w14:paraId="47CC7950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56D353" w14:textId="0565201F" w:rsidR="00E66E4B" w:rsidRDefault="00C71CC8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E66E4B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F5C1C9" w14:textId="34A826CE" w:rsidR="00E66E4B" w:rsidRDefault="0036761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0.31 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5218236B" w14:textId="46D63C29" w:rsidR="00E66E4B" w:rsidRDefault="0036761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0.13 – 0.48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12" w:space="0" w:color="auto"/>
            </w:tcBorders>
          </w:tcPr>
          <w:p w14:paraId="0313B331" w14:textId="017E4015" w:rsidR="00E66E4B" w:rsidRPr="00D834D9" w:rsidRDefault="00367617" w:rsidP="00E66E4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0.001</w:t>
            </w:r>
          </w:p>
        </w:tc>
        <w:tc>
          <w:tcPr>
            <w:tcW w:w="651" w:type="dxa"/>
            <w:vMerge/>
            <w:tcBorders>
              <w:left w:val="single" w:sz="12" w:space="0" w:color="auto"/>
            </w:tcBorders>
            <w:textDirection w:val="btLr"/>
          </w:tcPr>
          <w:p w14:paraId="25CE00D2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023D99" w14:textId="138E0734" w:rsidR="00E66E4B" w:rsidRDefault="00C71CC8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E66E4B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0020819" w14:textId="4F857254" w:rsidR="00E66E4B" w:rsidRPr="002F4720" w:rsidRDefault="004818F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2F4720">
              <w:rPr>
                <w:rFonts w:ascii="Times New Roman" w:hAnsi="Times New Roman" w:cs="Times New Roman"/>
                <w:sz w:val="20"/>
              </w:rPr>
              <w:t>0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>.3</w:t>
            </w:r>
            <w:r w:rsidRPr="002F472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8FD881C" w14:textId="3E1F0C2F" w:rsidR="00E66E4B" w:rsidRPr="002F4720" w:rsidRDefault="004818F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2F4720">
              <w:rPr>
                <w:rFonts w:ascii="Times New Roman" w:hAnsi="Times New Roman" w:cs="Times New Roman"/>
                <w:sz w:val="20"/>
              </w:rPr>
              <w:t>0.18</w:t>
            </w:r>
            <w:r w:rsidR="00120EC5" w:rsidRPr="002F4720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2F4720">
              <w:rPr>
                <w:rFonts w:ascii="Times New Roman" w:hAnsi="Times New Roman" w:cs="Times New Roman"/>
                <w:sz w:val="20"/>
              </w:rPr>
              <w:t>0.44</w:t>
            </w:r>
          </w:p>
        </w:tc>
        <w:tc>
          <w:tcPr>
            <w:tcW w:w="956" w:type="dxa"/>
            <w:tcBorders>
              <w:bottom w:val="single" w:sz="4" w:space="0" w:color="auto"/>
              <w:right w:val="single" w:sz="12" w:space="0" w:color="auto"/>
            </w:tcBorders>
          </w:tcPr>
          <w:p w14:paraId="315BA2FE" w14:textId="25570929" w:rsidR="00E66E4B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745" w:type="dxa"/>
            <w:vMerge/>
            <w:tcBorders>
              <w:left w:val="single" w:sz="12" w:space="0" w:color="auto"/>
            </w:tcBorders>
          </w:tcPr>
          <w:p w14:paraId="2388B7D4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00F36A" w14:textId="4AB7035F" w:rsidR="00E66E4B" w:rsidRDefault="00C71CC8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E66E4B">
              <w:rPr>
                <w:rFonts w:ascii="Times New Roman" w:hAnsi="Times New Roman" w:cs="Times New Roman"/>
                <w:sz w:val="20"/>
              </w:rPr>
              <w:t xml:space="preserve"> disorders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2871A92" w14:textId="7443C490" w:rsidR="00E66E4B" w:rsidRPr="002F4720" w:rsidRDefault="004818F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2F4720">
              <w:rPr>
                <w:rFonts w:ascii="Times New Roman" w:hAnsi="Times New Roman" w:cs="Times New Roman"/>
                <w:sz w:val="20"/>
              </w:rPr>
              <w:t>0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>.2</w:t>
            </w:r>
            <w:r w:rsidRPr="002F4720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441356EA" w14:textId="066E860C" w:rsidR="00E66E4B" w:rsidRPr="002F4720" w:rsidRDefault="004818F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2F4720">
              <w:rPr>
                <w:rFonts w:ascii="Times New Roman" w:hAnsi="Times New Roman" w:cs="Times New Roman"/>
                <w:sz w:val="20"/>
              </w:rPr>
              <w:t>0</w:t>
            </w:r>
            <w:r w:rsidR="002E5AD8" w:rsidRPr="002F4720">
              <w:rPr>
                <w:rFonts w:ascii="Times New Roman" w:hAnsi="Times New Roman" w:cs="Times New Roman"/>
                <w:sz w:val="20"/>
              </w:rPr>
              <w:t>.08</w:t>
            </w:r>
            <w:r w:rsidR="00120EC5" w:rsidRPr="002F4720">
              <w:rPr>
                <w:rFonts w:ascii="Times New Roman" w:hAnsi="Times New Roman" w:cs="Times New Roman"/>
                <w:sz w:val="20"/>
              </w:rPr>
              <w:t xml:space="preserve"> – </w:t>
            </w:r>
            <w:r w:rsidRPr="002F4720">
              <w:rPr>
                <w:rFonts w:ascii="Times New Roman" w:hAnsi="Times New Roman" w:cs="Times New Roman"/>
                <w:sz w:val="20"/>
              </w:rPr>
              <w:t>0.33</w:t>
            </w:r>
          </w:p>
        </w:tc>
        <w:tc>
          <w:tcPr>
            <w:tcW w:w="966" w:type="dxa"/>
            <w:tcBorders>
              <w:bottom w:val="single" w:sz="4" w:space="0" w:color="auto"/>
              <w:right w:val="single" w:sz="12" w:space="0" w:color="auto"/>
            </w:tcBorders>
          </w:tcPr>
          <w:p w14:paraId="34FA1CDC" w14:textId="52A6491D" w:rsidR="00E66E4B" w:rsidRPr="00D834D9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0.002</w:t>
            </w:r>
          </w:p>
        </w:tc>
      </w:tr>
      <w:tr w:rsidR="00E66E4B" w14:paraId="0D8B67C5" w14:textId="77777777" w:rsidTr="00532D5B">
        <w:trPr>
          <w:trHeight w:val="700"/>
        </w:trPr>
        <w:tc>
          <w:tcPr>
            <w:tcW w:w="694" w:type="dxa"/>
            <w:vMerge/>
            <w:tcBorders>
              <w:left w:val="single" w:sz="12" w:space="0" w:color="auto"/>
            </w:tcBorders>
            <w:textDirection w:val="btLr"/>
          </w:tcPr>
          <w:p w14:paraId="694BA5BF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6226F79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21B3BB1" w14:textId="66D4E601" w:rsidR="00E66E4B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0.021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29CDBAC3" w14:textId="46D755B7" w:rsidR="00E66E4B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0.018 – 0.023</w:t>
            </w:r>
          </w:p>
        </w:tc>
        <w:tc>
          <w:tcPr>
            <w:tcW w:w="852" w:type="dxa"/>
            <w:tcBorders>
              <w:top w:val="single" w:sz="4" w:space="0" w:color="auto"/>
              <w:right w:val="single" w:sz="12" w:space="0" w:color="auto"/>
            </w:tcBorders>
          </w:tcPr>
          <w:p w14:paraId="54828CED" w14:textId="209E53A2" w:rsidR="00E66E4B" w:rsidRPr="00D834D9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651" w:type="dxa"/>
            <w:vMerge/>
            <w:tcBorders>
              <w:left w:val="single" w:sz="12" w:space="0" w:color="auto"/>
            </w:tcBorders>
            <w:textDirection w:val="btLr"/>
          </w:tcPr>
          <w:p w14:paraId="2F6541E1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A9D3026" w14:textId="4C158964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B4D12B8" w14:textId="32FCAB28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6D412C8" w14:textId="64A26C7F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56" w:type="dxa"/>
            <w:tcBorders>
              <w:top w:val="single" w:sz="4" w:space="0" w:color="auto"/>
              <w:right w:val="single" w:sz="12" w:space="0" w:color="auto"/>
            </w:tcBorders>
          </w:tcPr>
          <w:p w14:paraId="00E158C1" w14:textId="1E31DDAC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5" w:type="dxa"/>
            <w:vMerge/>
            <w:tcBorders>
              <w:left w:val="single" w:sz="12" w:space="0" w:color="auto"/>
            </w:tcBorders>
            <w:textDirection w:val="btLr"/>
          </w:tcPr>
          <w:p w14:paraId="60168C46" w14:textId="77777777" w:rsidR="00E66E4B" w:rsidRDefault="00E66E4B" w:rsidP="00E66E4B">
            <w:pPr>
              <w:spacing w:before="240"/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10410E" w14:textId="349B1ED8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69CA367" w14:textId="370BC608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</w:tcPr>
          <w:p w14:paraId="7235A724" w14:textId="3C5C2BDE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6" w:type="dxa"/>
            <w:tcBorders>
              <w:top w:val="single" w:sz="4" w:space="0" w:color="auto"/>
              <w:right w:val="single" w:sz="12" w:space="0" w:color="auto"/>
            </w:tcBorders>
          </w:tcPr>
          <w:p w14:paraId="0F5A12AE" w14:textId="2DC479CB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66E4B" w14:paraId="3DD4A359" w14:textId="77777777" w:rsidTr="00532D5B">
        <w:trPr>
          <w:trHeight w:val="888"/>
        </w:trPr>
        <w:tc>
          <w:tcPr>
            <w:tcW w:w="69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81899C7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2D03D63" w14:textId="6A09372A" w:rsidR="00E66E4B" w:rsidRDefault="00C71CC8" w:rsidP="00532D5B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Insomnia</w:t>
            </w:r>
            <w:r w:rsidR="00E66E4B">
              <w:rPr>
                <w:rFonts w:ascii="Times New Roman" w:hAnsi="Times New Roman" w:cs="Times New Roman"/>
                <w:sz w:val="20"/>
              </w:rPr>
              <w:t xml:space="preserve"> disorders * age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29CFCD7E" w14:textId="00FF2E06" w:rsidR="00E66E4B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-0.009</w:t>
            </w:r>
          </w:p>
        </w:tc>
        <w:tc>
          <w:tcPr>
            <w:tcW w:w="1474" w:type="dxa"/>
            <w:tcBorders>
              <w:bottom w:val="single" w:sz="12" w:space="0" w:color="auto"/>
            </w:tcBorders>
          </w:tcPr>
          <w:p w14:paraId="240B1C0A" w14:textId="49F3225C" w:rsidR="00E66E4B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-0.013 - -0.005</w:t>
            </w:r>
          </w:p>
        </w:tc>
        <w:tc>
          <w:tcPr>
            <w:tcW w:w="852" w:type="dxa"/>
            <w:tcBorders>
              <w:bottom w:val="single" w:sz="12" w:space="0" w:color="auto"/>
              <w:right w:val="single" w:sz="12" w:space="0" w:color="auto"/>
            </w:tcBorders>
          </w:tcPr>
          <w:p w14:paraId="593F6720" w14:textId="47AB27AD" w:rsidR="00E66E4B" w:rsidRPr="00D834D9" w:rsidRDefault="00277A57" w:rsidP="00E66E4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834D9">
              <w:rPr>
                <w:rFonts w:ascii="Times New Roman" w:hAnsi="Times New Roman" w:cs="Times New Roman"/>
                <w:b/>
                <w:sz w:val="20"/>
              </w:rPr>
              <w:t>&lt;10</w:t>
            </w:r>
            <w:r w:rsidRPr="00D834D9">
              <w:rPr>
                <w:rFonts w:ascii="Times New Roman" w:hAnsi="Times New Roman" w:cs="Times New Roman"/>
                <w:b/>
                <w:sz w:val="20"/>
                <w:vertAlign w:val="superscript"/>
              </w:rPr>
              <w:t>-3</w:t>
            </w:r>
          </w:p>
        </w:tc>
        <w:tc>
          <w:tcPr>
            <w:tcW w:w="65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0641901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B202829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2BB17CD8" w14:textId="77777777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14:paraId="530F3D0A" w14:textId="77777777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56" w:type="dxa"/>
            <w:tcBorders>
              <w:bottom w:val="single" w:sz="12" w:space="0" w:color="auto"/>
              <w:right w:val="single" w:sz="12" w:space="0" w:color="auto"/>
            </w:tcBorders>
          </w:tcPr>
          <w:p w14:paraId="0AA588EB" w14:textId="77777777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B826283" w14:textId="77777777" w:rsidR="00E66E4B" w:rsidRDefault="00E66E4B" w:rsidP="00E66E4B">
            <w:pPr>
              <w:spacing w:before="2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409E57A" w14:textId="3DFB02CF" w:rsidR="00E66E4B" w:rsidRDefault="00E66E4B" w:rsidP="00532D5B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2AB54167" w14:textId="43F42096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72" w:type="dxa"/>
            <w:tcBorders>
              <w:bottom w:val="single" w:sz="12" w:space="0" w:color="auto"/>
            </w:tcBorders>
          </w:tcPr>
          <w:p w14:paraId="069ADC38" w14:textId="5121BD24" w:rsidR="00E66E4B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6" w:type="dxa"/>
            <w:tcBorders>
              <w:bottom w:val="single" w:sz="12" w:space="0" w:color="auto"/>
              <w:right w:val="single" w:sz="12" w:space="0" w:color="auto"/>
            </w:tcBorders>
          </w:tcPr>
          <w:p w14:paraId="7DFF14FA" w14:textId="59B8E756" w:rsidR="00E66E4B" w:rsidRPr="00D834D9" w:rsidRDefault="00E66E4B" w:rsidP="00E66E4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7599812F" w14:textId="06768885" w:rsidR="00EE7E18" w:rsidRPr="00001CC9" w:rsidRDefault="00EE7E18" w:rsidP="00E66E4B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P-</w:t>
      </w:r>
      <w:r w:rsidRPr="00001CC9">
        <w:rPr>
          <w:rFonts w:ascii="Times New Roman" w:hAnsi="Times New Roman" w:cs="Times New Roman"/>
          <w:sz w:val="20"/>
        </w:rPr>
        <w:t xml:space="preserve">values </w:t>
      </w:r>
      <w:r w:rsidR="004A4260" w:rsidRPr="00001CC9">
        <w:rPr>
          <w:rFonts w:ascii="Times New Roman" w:hAnsi="Times New Roman" w:cs="Times New Roman"/>
          <w:sz w:val="20"/>
        </w:rPr>
        <w:t xml:space="preserve">that are </w:t>
      </w:r>
      <w:r w:rsidRPr="00001CC9">
        <w:rPr>
          <w:rFonts w:ascii="Times New Roman" w:hAnsi="Times New Roman" w:cs="Times New Roman"/>
          <w:sz w:val="20"/>
        </w:rPr>
        <w:t xml:space="preserve">statistically significant </w:t>
      </w:r>
      <w:r w:rsidR="00DB6896" w:rsidRPr="00001CC9">
        <w:rPr>
          <w:rFonts w:ascii="Times New Roman" w:hAnsi="Times New Roman" w:cs="Times New Roman"/>
          <w:sz w:val="20"/>
        </w:rPr>
        <w:t xml:space="preserve">after correction for multiple testing using </w:t>
      </w:r>
      <w:r w:rsidR="004A4260" w:rsidRPr="00001CC9">
        <w:rPr>
          <w:rFonts w:ascii="Times New Roman" w:hAnsi="Times New Roman" w:cs="Times New Roman"/>
          <w:sz w:val="20"/>
        </w:rPr>
        <w:t xml:space="preserve">the </w:t>
      </w:r>
      <w:r w:rsidR="00DB6896" w:rsidRPr="00001CC9">
        <w:rPr>
          <w:rFonts w:ascii="Times New Roman" w:hAnsi="Times New Roman" w:cs="Times New Roman"/>
          <w:sz w:val="20"/>
        </w:rPr>
        <w:t>false discovery rate (FDR)</w:t>
      </w:r>
      <w:r w:rsidR="004A4260" w:rsidRPr="00001CC9">
        <w:rPr>
          <w:rFonts w:ascii="Times New Roman" w:hAnsi="Times New Roman" w:cs="Times New Roman"/>
          <w:sz w:val="20"/>
        </w:rPr>
        <w:t xml:space="preserve"> are shown in bold</w:t>
      </w:r>
      <w:r w:rsidRPr="00001CC9">
        <w:rPr>
          <w:rFonts w:ascii="Times New Roman" w:hAnsi="Times New Roman" w:cs="Times New Roman"/>
          <w:sz w:val="20"/>
        </w:rPr>
        <w:t>.</w:t>
      </w:r>
    </w:p>
    <w:p w14:paraId="1BF5230A" w14:textId="3709771D" w:rsidR="00E3464F" w:rsidRPr="00001CC9" w:rsidRDefault="00E3464F" w:rsidP="00E66E4B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The number of observations differs </w:t>
      </w:r>
      <w:r w:rsidR="004A4260" w:rsidRPr="00001CC9">
        <w:rPr>
          <w:rFonts w:ascii="Times New Roman" w:hAnsi="Times New Roman" w:cs="Times New Roman"/>
          <w:sz w:val="20"/>
        </w:rPr>
        <w:t>among</w:t>
      </w:r>
      <w:r w:rsidRPr="00001CC9">
        <w:rPr>
          <w:rFonts w:ascii="Times New Roman" w:hAnsi="Times New Roman" w:cs="Times New Roman"/>
          <w:sz w:val="20"/>
        </w:rPr>
        <w:t xml:space="preserve"> the models due to missing data.</w:t>
      </w:r>
    </w:p>
    <w:p w14:paraId="089A83CF" w14:textId="6BC44296" w:rsidR="00D57039" w:rsidRPr="00001CC9" w:rsidRDefault="005007D6" w:rsidP="00E66E4B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Model 7 </w:t>
      </w:r>
      <w:r w:rsidR="001B5636" w:rsidRPr="00001CC9">
        <w:rPr>
          <w:rFonts w:ascii="Times New Roman" w:hAnsi="Times New Roman" w:cs="Times New Roman"/>
          <w:sz w:val="20"/>
        </w:rPr>
        <w:t xml:space="preserve">and 10 </w:t>
      </w:r>
      <w:r w:rsidRPr="00001CC9">
        <w:rPr>
          <w:rFonts w:ascii="Times New Roman" w:hAnsi="Times New Roman" w:cs="Times New Roman"/>
          <w:sz w:val="20"/>
        </w:rPr>
        <w:t>w</w:t>
      </w:r>
      <w:r w:rsidR="001B5636" w:rsidRPr="00001CC9">
        <w:rPr>
          <w:rFonts w:ascii="Times New Roman" w:hAnsi="Times New Roman" w:cs="Times New Roman"/>
          <w:sz w:val="20"/>
        </w:rPr>
        <w:t>ere</w:t>
      </w:r>
      <w:r w:rsidRPr="00001CC9">
        <w:rPr>
          <w:rFonts w:ascii="Times New Roman" w:hAnsi="Times New Roman" w:cs="Times New Roman"/>
          <w:sz w:val="20"/>
        </w:rPr>
        <w:t xml:space="preserve"> </w:t>
      </w:r>
      <w:r w:rsidR="00E66E4B" w:rsidRPr="00001CC9">
        <w:rPr>
          <w:rFonts w:ascii="Times New Roman" w:hAnsi="Times New Roman" w:cs="Times New Roman"/>
          <w:sz w:val="20"/>
        </w:rPr>
        <w:t xml:space="preserve">adjusted for sex, smoking status and psychotropic medication. </w:t>
      </w:r>
      <w:r w:rsidR="00E8409E" w:rsidRPr="00001CC9">
        <w:rPr>
          <w:rFonts w:ascii="Times New Roman" w:hAnsi="Times New Roman" w:cs="Times New Roman"/>
          <w:sz w:val="20"/>
        </w:rPr>
        <w:t>Model 8 was adjusted for smoking status and psychotropic medication</w:t>
      </w:r>
      <w:r w:rsidR="00DD753A" w:rsidRPr="00001CC9">
        <w:rPr>
          <w:rFonts w:ascii="Times New Roman" w:hAnsi="Times New Roman" w:cs="Times New Roman"/>
          <w:sz w:val="20"/>
        </w:rPr>
        <w:t xml:space="preserve">. </w:t>
      </w:r>
      <w:r w:rsidR="007526CF" w:rsidRPr="00001CC9">
        <w:rPr>
          <w:rFonts w:ascii="Times New Roman" w:hAnsi="Times New Roman" w:cs="Times New Roman"/>
          <w:sz w:val="20"/>
        </w:rPr>
        <w:t xml:space="preserve">Model 9 was adjusted for sex and smoking status. </w:t>
      </w:r>
      <w:r w:rsidR="00E66E4B" w:rsidRPr="00001CC9">
        <w:rPr>
          <w:rFonts w:ascii="Times New Roman" w:hAnsi="Times New Roman" w:cs="Times New Roman"/>
          <w:sz w:val="20"/>
        </w:rPr>
        <w:t xml:space="preserve">Models </w:t>
      </w:r>
      <w:r w:rsidR="00A349BB" w:rsidRPr="00001CC9">
        <w:rPr>
          <w:rFonts w:ascii="Times New Roman" w:hAnsi="Times New Roman" w:cs="Times New Roman"/>
          <w:sz w:val="20"/>
        </w:rPr>
        <w:t xml:space="preserve">11 and 12 were adjusted for </w:t>
      </w:r>
      <w:r w:rsidR="00E66E4B" w:rsidRPr="00001CC9">
        <w:rPr>
          <w:rFonts w:ascii="Times New Roman" w:hAnsi="Times New Roman" w:cs="Times New Roman"/>
          <w:sz w:val="20"/>
        </w:rPr>
        <w:t>psychotropic medication.</w:t>
      </w:r>
    </w:p>
    <w:p w14:paraId="218B4FCC" w14:textId="32A87B49" w:rsidR="00E66E4B" w:rsidRDefault="00D57039" w:rsidP="00E66E4B">
      <w:pPr>
        <w:spacing w:after="0"/>
        <w:jc w:val="both"/>
        <w:rPr>
          <w:rFonts w:ascii="Times New Roman" w:hAnsi="Times New Roman" w:cs="Times New Roman"/>
          <w:sz w:val="20"/>
        </w:rPr>
      </w:pPr>
      <w:r w:rsidRPr="00001CC9">
        <w:rPr>
          <w:rFonts w:ascii="Times New Roman" w:hAnsi="Times New Roman" w:cs="Times New Roman"/>
          <w:sz w:val="20"/>
        </w:rPr>
        <w:t xml:space="preserve">To </w:t>
      </w:r>
      <w:r w:rsidR="0063107C" w:rsidRPr="00001CC9">
        <w:rPr>
          <w:rFonts w:ascii="Times New Roman" w:hAnsi="Times New Roman" w:cs="Times New Roman"/>
          <w:sz w:val="20"/>
        </w:rPr>
        <w:t>e</w:t>
      </w:r>
      <w:r w:rsidRPr="00001CC9">
        <w:rPr>
          <w:rFonts w:ascii="Times New Roman" w:hAnsi="Times New Roman" w:cs="Times New Roman"/>
          <w:sz w:val="20"/>
        </w:rPr>
        <w:t>nsure normal distribution, FRS and SCORE (10-year CVD risks) were log-transformed and time was scaled to have a mean of 0 and SD of 1</w:t>
      </w:r>
      <w:r w:rsidR="0056150D" w:rsidRPr="00001CC9">
        <w:rPr>
          <w:rFonts w:ascii="Times New Roman" w:hAnsi="Times New Roman" w:cs="Times New Roman"/>
          <w:sz w:val="20"/>
        </w:rPr>
        <w:t>, therefore, the coefficients of these regressions should be interpreted</w:t>
      </w:r>
      <w:r w:rsidR="0056150D">
        <w:rPr>
          <w:rFonts w:ascii="Times New Roman" w:hAnsi="Times New Roman" w:cs="Times New Roman"/>
          <w:sz w:val="20"/>
        </w:rPr>
        <w:t xml:space="preserve"> as percentage changes.</w:t>
      </w:r>
    </w:p>
    <w:p w14:paraId="7AC2E045" w14:textId="2780FB09" w:rsidR="00E66E4B" w:rsidRDefault="00E66E4B" w:rsidP="00E66E4B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-Abbreviations: </w:t>
      </w:r>
      <w:r w:rsidR="00BA52A9">
        <w:rPr>
          <w:rFonts w:ascii="Times New Roman" w:hAnsi="Times New Roman" w:cs="Times New Roman"/>
          <w:sz w:val="20"/>
        </w:rPr>
        <w:t xml:space="preserve">CI=confidence interval; </w:t>
      </w:r>
      <w:r>
        <w:rPr>
          <w:rFonts w:ascii="Times New Roman" w:hAnsi="Times New Roman" w:cs="Times New Roman"/>
          <w:sz w:val="20"/>
        </w:rPr>
        <w:t>Es= estimate</w:t>
      </w:r>
      <w:r w:rsidR="00BA52A9">
        <w:rPr>
          <w:rFonts w:ascii="Times New Roman" w:hAnsi="Times New Roman" w:cs="Times New Roman"/>
          <w:sz w:val="20"/>
        </w:rPr>
        <w:t>; FRS=Framingham risk score</w:t>
      </w:r>
      <w:r w:rsidR="00DA229C">
        <w:rPr>
          <w:rFonts w:ascii="Times New Roman" w:hAnsi="Times New Roman" w:cs="Times New Roman"/>
          <w:sz w:val="20"/>
        </w:rPr>
        <w:t xml:space="preserve">; </w:t>
      </w:r>
      <w:r w:rsidR="005007D6">
        <w:rPr>
          <w:rFonts w:ascii="Times New Roman" w:hAnsi="Times New Roman" w:cs="Times New Roman"/>
          <w:sz w:val="20"/>
        </w:rPr>
        <w:t>HDL</w:t>
      </w:r>
      <w:r w:rsidR="009D2ACA">
        <w:rPr>
          <w:rFonts w:ascii="Times New Roman" w:hAnsi="Times New Roman" w:cs="Times New Roman"/>
          <w:sz w:val="20"/>
        </w:rPr>
        <w:t>=</w:t>
      </w:r>
      <w:r w:rsidR="005007D6">
        <w:rPr>
          <w:rFonts w:ascii="Times New Roman" w:hAnsi="Times New Roman" w:cs="Times New Roman"/>
          <w:sz w:val="20"/>
        </w:rPr>
        <w:t>high density lipoprotein; LDL</w:t>
      </w:r>
      <w:r w:rsidR="009D2ACA">
        <w:rPr>
          <w:rFonts w:ascii="Times New Roman" w:hAnsi="Times New Roman" w:cs="Times New Roman"/>
          <w:sz w:val="20"/>
        </w:rPr>
        <w:t>=</w:t>
      </w:r>
      <w:r w:rsidR="005007D6">
        <w:rPr>
          <w:rFonts w:ascii="Times New Roman" w:hAnsi="Times New Roman" w:cs="Times New Roman"/>
          <w:sz w:val="20"/>
        </w:rPr>
        <w:t>low density lipoprotein</w:t>
      </w:r>
      <w:r w:rsidR="00BA52A9">
        <w:rPr>
          <w:rFonts w:ascii="Times New Roman" w:hAnsi="Times New Roman" w:cs="Times New Roman"/>
          <w:sz w:val="20"/>
        </w:rPr>
        <w:t>; N=number</w:t>
      </w:r>
      <w:r w:rsidR="005007D6">
        <w:rPr>
          <w:rFonts w:ascii="Times New Roman" w:hAnsi="Times New Roman" w:cs="Times New Roman"/>
          <w:sz w:val="20"/>
        </w:rPr>
        <w:t>; SCORE</w:t>
      </w:r>
      <w:r w:rsidR="009D2ACA">
        <w:rPr>
          <w:rFonts w:ascii="Times New Roman" w:hAnsi="Times New Roman" w:cs="Times New Roman"/>
          <w:sz w:val="20"/>
        </w:rPr>
        <w:t>=</w:t>
      </w:r>
      <w:r w:rsidR="005007D6" w:rsidRPr="005007D6">
        <w:rPr>
          <w:rFonts w:ascii="Times New Roman" w:hAnsi="Times New Roman" w:cs="Times New Roman"/>
          <w:sz w:val="20"/>
        </w:rPr>
        <w:t>Systematic Coronary Risk Estimation</w:t>
      </w:r>
      <w:r w:rsidR="009D2ACA">
        <w:rPr>
          <w:rFonts w:ascii="Times New Roman" w:hAnsi="Times New Roman" w:cs="Times New Roman"/>
          <w:sz w:val="20"/>
        </w:rPr>
        <w:t>.</w:t>
      </w:r>
    </w:p>
    <w:p w14:paraId="736D98DE" w14:textId="2BAD4F3A" w:rsidR="00C73096" w:rsidRDefault="00C73096" w:rsidP="00F81012">
      <w:pPr>
        <w:spacing w:after="0"/>
        <w:jc w:val="both"/>
        <w:rPr>
          <w:rFonts w:ascii="Times New Roman" w:hAnsi="Times New Roman" w:cs="Times New Roman"/>
          <w:sz w:val="20"/>
        </w:rPr>
        <w:sectPr w:rsidR="00C73096" w:rsidSect="00DB0B99">
          <w:pgSz w:w="16838" w:h="11906" w:orient="landscape"/>
          <w:pgMar w:top="454" w:right="720" w:bottom="720" w:left="454" w:header="709" w:footer="709" w:gutter="0"/>
          <w:cols w:space="708"/>
          <w:docGrid w:linePitch="360"/>
        </w:sectPr>
      </w:pPr>
    </w:p>
    <w:p w14:paraId="34E6683D" w14:textId="44015203" w:rsidR="00CC308D" w:rsidRPr="005001E3" w:rsidRDefault="00CC308D" w:rsidP="00E66E4B">
      <w:pPr>
        <w:spacing w:after="0"/>
        <w:rPr>
          <w:rFonts w:ascii="Times New Roman" w:hAnsi="Times New Roman" w:cs="Times New Roman"/>
          <w:sz w:val="20"/>
        </w:rPr>
      </w:pPr>
    </w:p>
    <w:sectPr w:rsidR="00CC308D" w:rsidRPr="00500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69EB5" w14:textId="77777777" w:rsidR="00400DEE" w:rsidRDefault="00400DEE" w:rsidP="005F5BE7">
      <w:pPr>
        <w:spacing w:after="0" w:line="240" w:lineRule="auto"/>
      </w:pPr>
      <w:r>
        <w:separator/>
      </w:r>
    </w:p>
  </w:endnote>
  <w:endnote w:type="continuationSeparator" w:id="0">
    <w:p w14:paraId="067766B0" w14:textId="77777777" w:rsidR="00400DEE" w:rsidRDefault="00400DEE" w:rsidP="005F5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8739616"/>
      <w:docPartObj>
        <w:docPartGallery w:val="Page Numbers (Bottom of Page)"/>
        <w:docPartUnique/>
      </w:docPartObj>
    </w:sdtPr>
    <w:sdtEndPr/>
    <w:sdtContent>
      <w:p w14:paraId="30F41BF5" w14:textId="341BC048" w:rsidR="00112929" w:rsidRDefault="0011292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2AE" w:rsidRPr="005C52AE">
          <w:rPr>
            <w:noProof/>
            <w:lang w:val="fr-FR"/>
          </w:rPr>
          <w:t>1</w:t>
        </w:r>
        <w:r>
          <w:fldChar w:fldCharType="end"/>
        </w:r>
      </w:p>
    </w:sdtContent>
  </w:sdt>
  <w:p w14:paraId="1FE1592D" w14:textId="77777777" w:rsidR="00112929" w:rsidRDefault="0011292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6508E" w14:textId="77777777" w:rsidR="00400DEE" w:rsidRDefault="00400DEE" w:rsidP="005F5BE7">
      <w:pPr>
        <w:spacing w:after="0" w:line="240" w:lineRule="auto"/>
      </w:pPr>
      <w:r>
        <w:separator/>
      </w:r>
    </w:p>
  </w:footnote>
  <w:footnote w:type="continuationSeparator" w:id="0">
    <w:p w14:paraId="439B1A8D" w14:textId="77777777" w:rsidR="00400DEE" w:rsidRDefault="00400DEE" w:rsidP="005F5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B0F2B"/>
    <w:multiLevelType w:val="hybridMultilevel"/>
    <w:tmpl w:val="0F6AD62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activeWritingStyle w:appName="MSWord" w:lang="fr-CH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DE7"/>
    <w:rsid w:val="00001CC9"/>
    <w:rsid w:val="00023990"/>
    <w:rsid w:val="000453A2"/>
    <w:rsid w:val="00070116"/>
    <w:rsid w:val="00084578"/>
    <w:rsid w:val="0009242C"/>
    <w:rsid w:val="00092492"/>
    <w:rsid w:val="000A0E6F"/>
    <w:rsid w:val="000A480B"/>
    <w:rsid w:val="000B2937"/>
    <w:rsid w:val="000B7CDA"/>
    <w:rsid w:val="000D047D"/>
    <w:rsid w:val="000D60A8"/>
    <w:rsid w:val="000E16E2"/>
    <w:rsid w:val="000F0001"/>
    <w:rsid w:val="00110C3D"/>
    <w:rsid w:val="00112929"/>
    <w:rsid w:val="00120E7A"/>
    <w:rsid w:val="00120EC5"/>
    <w:rsid w:val="00140089"/>
    <w:rsid w:val="00191FC9"/>
    <w:rsid w:val="001A0DC9"/>
    <w:rsid w:val="001B5636"/>
    <w:rsid w:val="001B70DE"/>
    <w:rsid w:val="001D1E1B"/>
    <w:rsid w:val="001D6AE8"/>
    <w:rsid w:val="001E7937"/>
    <w:rsid w:val="00217293"/>
    <w:rsid w:val="002442B6"/>
    <w:rsid w:val="00263925"/>
    <w:rsid w:val="00264B8D"/>
    <w:rsid w:val="00267850"/>
    <w:rsid w:val="002723A8"/>
    <w:rsid w:val="00273641"/>
    <w:rsid w:val="00273C50"/>
    <w:rsid w:val="00276812"/>
    <w:rsid w:val="00276B86"/>
    <w:rsid w:val="00277A57"/>
    <w:rsid w:val="00286989"/>
    <w:rsid w:val="002E5AD8"/>
    <w:rsid w:val="002F2845"/>
    <w:rsid w:val="002F4720"/>
    <w:rsid w:val="00300B49"/>
    <w:rsid w:val="0031534A"/>
    <w:rsid w:val="0031540D"/>
    <w:rsid w:val="00330925"/>
    <w:rsid w:val="00330BB8"/>
    <w:rsid w:val="00333C0D"/>
    <w:rsid w:val="00344DAC"/>
    <w:rsid w:val="00367617"/>
    <w:rsid w:val="00372CE8"/>
    <w:rsid w:val="003745A1"/>
    <w:rsid w:val="003A2D74"/>
    <w:rsid w:val="003B188B"/>
    <w:rsid w:val="003D2A7D"/>
    <w:rsid w:val="003E2972"/>
    <w:rsid w:val="00400DEE"/>
    <w:rsid w:val="00401A85"/>
    <w:rsid w:val="00401D06"/>
    <w:rsid w:val="00403E8F"/>
    <w:rsid w:val="004312D1"/>
    <w:rsid w:val="00453C7B"/>
    <w:rsid w:val="004818FB"/>
    <w:rsid w:val="004849EC"/>
    <w:rsid w:val="004A4260"/>
    <w:rsid w:val="004C1B7F"/>
    <w:rsid w:val="004C21CF"/>
    <w:rsid w:val="004C6E6C"/>
    <w:rsid w:val="004D150B"/>
    <w:rsid w:val="004E5477"/>
    <w:rsid w:val="005001E3"/>
    <w:rsid w:val="005007D6"/>
    <w:rsid w:val="00520609"/>
    <w:rsid w:val="00532D5B"/>
    <w:rsid w:val="00534E98"/>
    <w:rsid w:val="005507A3"/>
    <w:rsid w:val="00554091"/>
    <w:rsid w:val="00554FEC"/>
    <w:rsid w:val="0056150D"/>
    <w:rsid w:val="00562CB2"/>
    <w:rsid w:val="00565F73"/>
    <w:rsid w:val="00567254"/>
    <w:rsid w:val="00573CD0"/>
    <w:rsid w:val="00574E92"/>
    <w:rsid w:val="005B04BE"/>
    <w:rsid w:val="005B0CA9"/>
    <w:rsid w:val="005C459B"/>
    <w:rsid w:val="005C52AE"/>
    <w:rsid w:val="005E4698"/>
    <w:rsid w:val="005E4EC5"/>
    <w:rsid w:val="005F5BE7"/>
    <w:rsid w:val="00603B63"/>
    <w:rsid w:val="0063107C"/>
    <w:rsid w:val="00654B31"/>
    <w:rsid w:val="00657FC9"/>
    <w:rsid w:val="006669F1"/>
    <w:rsid w:val="00673668"/>
    <w:rsid w:val="006758DC"/>
    <w:rsid w:val="00675ABA"/>
    <w:rsid w:val="006906EC"/>
    <w:rsid w:val="0069433D"/>
    <w:rsid w:val="006A1D58"/>
    <w:rsid w:val="006A73C0"/>
    <w:rsid w:val="006B056B"/>
    <w:rsid w:val="006D7CA7"/>
    <w:rsid w:val="006F0ADF"/>
    <w:rsid w:val="00713B0F"/>
    <w:rsid w:val="00717F05"/>
    <w:rsid w:val="00726D44"/>
    <w:rsid w:val="007433A5"/>
    <w:rsid w:val="007435C4"/>
    <w:rsid w:val="00746880"/>
    <w:rsid w:val="007526CF"/>
    <w:rsid w:val="00772093"/>
    <w:rsid w:val="007831DC"/>
    <w:rsid w:val="0079249B"/>
    <w:rsid w:val="007A1CAF"/>
    <w:rsid w:val="007A3550"/>
    <w:rsid w:val="007B2EAE"/>
    <w:rsid w:val="007B4C6B"/>
    <w:rsid w:val="007C18E0"/>
    <w:rsid w:val="007C7E35"/>
    <w:rsid w:val="007F6C08"/>
    <w:rsid w:val="00800CF2"/>
    <w:rsid w:val="00830027"/>
    <w:rsid w:val="00832411"/>
    <w:rsid w:val="00853B63"/>
    <w:rsid w:val="0087588C"/>
    <w:rsid w:val="00881EED"/>
    <w:rsid w:val="008A0366"/>
    <w:rsid w:val="008B5D38"/>
    <w:rsid w:val="008C032F"/>
    <w:rsid w:val="008C0CB0"/>
    <w:rsid w:val="008F0659"/>
    <w:rsid w:val="009020C5"/>
    <w:rsid w:val="009264C4"/>
    <w:rsid w:val="0093272B"/>
    <w:rsid w:val="009356A2"/>
    <w:rsid w:val="009360A2"/>
    <w:rsid w:val="00936D11"/>
    <w:rsid w:val="00937ECE"/>
    <w:rsid w:val="00943093"/>
    <w:rsid w:val="00991551"/>
    <w:rsid w:val="00994F77"/>
    <w:rsid w:val="009C2849"/>
    <w:rsid w:val="009D1851"/>
    <w:rsid w:val="009D2ACA"/>
    <w:rsid w:val="009E19B9"/>
    <w:rsid w:val="00A07AFB"/>
    <w:rsid w:val="00A20F8F"/>
    <w:rsid w:val="00A349BB"/>
    <w:rsid w:val="00A35557"/>
    <w:rsid w:val="00A50301"/>
    <w:rsid w:val="00A523E0"/>
    <w:rsid w:val="00A77A8F"/>
    <w:rsid w:val="00A811BD"/>
    <w:rsid w:val="00A96073"/>
    <w:rsid w:val="00AB16B9"/>
    <w:rsid w:val="00AB78C2"/>
    <w:rsid w:val="00AC1DE6"/>
    <w:rsid w:val="00AD4371"/>
    <w:rsid w:val="00AE3405"/>
    <w:rsid w:val="00AE4698"/>
    <w:rsid w:val="00AE5C52"/>
    <w:rsid w:val="00AF323E"/>
    <w:rsid w:val="00B10C10"/>
    <w:rsid w:val="00B2799A"/>
    <w:rsid w:val="00B35256"/>
    <w:rsid w:val="00B45A58"/>
    <w:rsid w:val="00B51394"/>
    <w:rsid w:val="00B6543D"/>
    <w:rsid w:val="00B67079"/>
    <w:rsid w:val="00B744DA"/>
    <w:rsid w:val="00B80656"/>
    <w:rsid w:val="00B81423"/>
    <w:rsid w:val="00BA0F54"/>
    <w:rsid w:val="00BA52A9"/>
    <w:rsid w:val="00BA7919"/>
    <w:rsid w:val="00BB770D"/>
    <w:rsid w:val="00C0679E"/>
    <w:rsid w:val="00C10DD6"/>
    <w:rsid w:val="00C16BB9"/>
    <w:rsid w:val="00C17F81"/>
    <w:rsid w:val="00C360BB"/>
    <w:rsid w:val="00C42CB5"/>
    <w:rsid w:val="00C61754"/>
    <w:rsid w:val="00C71CC8"/>
    <w:rsid w:val="00C73096"/>
    <w:rsid w:val="00C7448C"/>
    <w:rsid w:val="00C800BC"/>
    <w:rsid w:val="00C85CF9"/>
    <w:rsid w:val="00CA3AF6"/>
    <w:rsid w:val="00CA61B9"/>
    <w:rsid w:val="00CB146E"/>
    <w:rsid w:val="00CC308D"/>
    <w:rsid w:val="00CC56D3"/>
    <w:rsid w:val="00CE3CBF"/>
    <w:rsid w:val="00D103A7"/>
    <w:rsid w:val="00D15C0D"/>
    <w:rsid w:val="00D33810"/>
    <w:rsid w:val="00D57039"/>
    <w:rsid w:val="00D57DB1"/>
    <w:rsid w:val="00D61B42"/>
    <w:rsid w:val="00D6238E"/>
    <w:rsid w:val="00D84B04"/>
    <w:rsid w:val="00D90CF4"/>
    <w:rsid w:val="00DA07B8"/>
    <w:rsid w:val="00DA229C"/>
    <w:rsid w:val="00DA7081"/>
    <w:rsid w:val="00DB0B99"/>
    <w:rsid w:val="00DB5DA7"/>
    <w:rsid w:val="00DB6896"/>
    <w:rsid w:val="00DB6C96"/>
    <w:rsid w:val="00DC2108"/>
    <w:rsid w:val="00DC2FF8"/>
    <w:rsid w:val="00DD753A"/>
    <w:rsid w:val="00DD7A24"/>
    <w:rsid w:val="00DE4677"/>
    <w:rsid w:val="00DF720C"/>
    <w:rsid w:val="00E01BE9"/>
    <w:rsid w:val="00E110D6"/>
    <w:rsid w:val="00E1159D"/>
    <w:rsid w:val="00E17492"/>
    <w:rsid w:val="00E21161"/>
    <w:rsid w:val="00E2645C"/>
    <w:rsid w:val="00E3464F"/>
    <w:rsid w:val="00E4772B"/>
    <w:rsid w:val="00E541C3"/>
    <w:rsid w:val="00E6281F"/>
    <w:rsid w:val="00E66E4B"/>
    <w:rsid w:val="00E7446C"/>
    <w:rsid w:val="00E8409E"/>
    <w:rsid w:val="00E94A38"/>
    <w:rsid w:val="00E96562"/>
    <w:rsid w:val="00EA23EA"/>
    <w:rsid w:val="00ED6DE7"/>
    <w:rsid w:val="00EE29A3"/>
    <w:rsid w:val="00EE4B97"/>
    <w:rsid w:val="00EE7E18"/>
    <w:rsid w:val="00F00621"/>
    <w:rsid w:val="00F0526A"/>
    <w:rsid w:val="00F06858"/>
    <w:rsid w:val="00F30589"/>
    <w:rsid w:val="00F33003"/>
    <w:rsid w:val="00F40933"/>
    <w:rsid w:val="00F527AA"/>
    <w:rsid w:val="00F56B1C"/>
    <w:rsid w:val="00F81012"/>
    <w:rsid w:val="00FB4907"/>
    <w:rsid w:val="00FB68D1"/>
    <w:rsid w:val="00FD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FA025"/>
  <w15:chartTrackingRefBased/>
  <w15:docId w15:val="{8FC4685F-54EF-4284-989D-62D7C391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88B"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1Clair-Accentuation1">
    <w:name w:val="Grid Table 1 Light Accent 1"/>
    <w:basedOn w:val="TableauNormal"/>
    <w:uiPriority w:val="46"/>
    <w:rsid w:val="003B188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ev">
    <w:name w:val="Strong"/>
    <w:basedOn w:val="Policepardfaut"/>
    <w:uiPriority w:val="22"/>
    <w:qFormat/>
    <w:rsid w:val="005F5BE7"/>
    <w:rPr>
      <w:b/>
      <w:bCs/>
    </w:rPr>
  </w:style>
  <w:style w:type="paragraph" w:styleId="Titre">
    <w:name w:val="Title"/>
    <w:basedOn w:val="Normal"/>
    <w:next w:val="Normal"/>
    <w:link w:val="TitreCar"/>
    <w:uiPriority w:val="10"/>
    <w:qFormat/>
    <w:rsid w:val="005F5B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F5BE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styleId="Grilledutableau">
    <w:name w:val="Table Grid"/>
    <w:basedOn w:val="TableauNormal"/>
    <w:uiPriority w:val="39"/>
    <w:rsid w:val="005F5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F5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5BE7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5F5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F5BE7"/>
    <w:rPr>
      <w:lang w:val="en-US"/>
    </w:rPr>
  </w:style>
  <w:style w:type="paragraph" w:styleId="Paragraphedeliste">
    <w:name w:val="List Paragraph"/>
    <w:basedOn w:val="Normal"/>
    <w:uiPriority w:val="34"/>
    <w:qFormat/>
    <w:rsid w:val="005F5BE7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CA3AF6"/>
    <w:rPr>
      <w:i/>
      <w:iCs/>
    </w:rPr>
  </w:style>
  <w:style w:type="table" w:styleId="TableauGrille6Couleur">
    <w:name w:val="Grid Table 6 Colorful"/>
    <w:basedOn w:val="TableauNormal"/>
    <w:uiPriority w:val="51"/>
    <w:rsid w:val="00CA3AF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B744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744D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744DA"/>
    <w:rPr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744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744DA"/>
    <w:rPr>
      <w:b/>
      <w:bCs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4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44DA"/>
    <w:rPr>
      <w:rFonts w:ascii="Segoe UI" w:hAnsi="Segoe UI" w:cs="Segoe UI"/>
      <w:sz w:val="18"/>
      <w:szCs w:val="18"/>
      <w:lang w:val="en-US"/>
    </w:rPr>
  </w:style>
  <w:style w:type="paragraph" w:styleId="Rvision">
    <w:name w:val="Revision"/>
    <w:hidden/>
    <w:uiPriority w:val="99"/>
    <w:semiHidden/>
    <w:rsid w:val="00A07AFB"/>
    <w:pPr>
      <w:spacing w:after="0" w:line="240" w:lineRule="auto"/>
    </w:pPr>
    <w:rPr>
      <w:lang w:val="en-US"/>
    </w:rPr>
  </w:style>
  <w:style w:type="paragraph" w:customStyle="1" w:styleId="Corps">
    <w:name w:val="Corps"/>
    <w:rsid w:val="00DB689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 w:eastAsia="fr-CH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sid w:val="00DB6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03C13-0A2B-4665-B311-6CE3DC68E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2092</Words>
  <Characters>11508</Characters>
  <Application>Microsoft Office Word</Application>
  <DocSecurity>0</DocSecurity>
  <Lines>95</Lines>
  <Paragraphs>27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CHUV | Centre hospitalier universitaire vaudois</Company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Laaboub Nermine</dc:creator>
  <cp:keywords/>
  <dc:description/>
  <cp:lastModifiedBy>Laaboub Nermine</cp:lastModifiedBy>
  <cp:revision>2</cp:revision>
  <cp:lastPrinted>2021-10-20T09:20:00Z</cp:lastPrinted>
  <dcterms:created xsi:type="dcterms:W3CDTF">2022-04-07T13:50:00Z</dcterms:created>
  <dcterms:modified xsi:type="dcterms:W3CDTF">2022-04-07T13:50:00Z</dcterms:modified>
</cp:coreProperties>
</file>