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212EA" w14:textId="73C0A8F6" w:rsidR="005C4525" w:rsidRPr="001A5812" w:rsidRDefault="005C4525" w:rsidP="005C4525">
      <w:pPr>
        <w:rPr>
          <w:rFonts w:asciiTheme="minorHAnsi" w:eastAsia="Calibri" w:hAnsiTheme="minorHAnsi" w:cs="Times New Roman"/>
          <w:b/>
          <w:bCs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b/>
        </w:rPr>
        <w:t xml:space="preserve">Supplemental table </w:t>
      </w:r>
      <w:r w:rsidR="00F17B12">
        <w:rPr>
          <w:rFonts w:asciiTheme="minorHAnsi" w:hAnsiTheme="minorHAnsi" w:cstheme="minorHAnsi"/>
          <w:b/>
        </w:rPr>
        <w:t xml:space="preserve">1 </w:t>
      </w:r>
      <w:r>
        <w:rPr>
          <w:rFonts w:asciiTheme="minorHAnsi" w:hAnsiTheme="minorHAnsi" w:cstheme="minorHAnsi"/>
          <w:b/>
        </w:rPr>
        <w:t xml:space="preserve">– 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Effect of </w:t>
      </w:r>
      <w:r w:rsidR="005644AE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age </w:t>
      </w:r>
      <w:r w:rsidR="005644AE"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>using</w:t>
      </w:r>
      <w:r w:rsidRPr="001A5812">
        <w:rPr>
          <w:rFonts w:asciiTheme="minorHAnsi" w:eastAsia="Calibri" w:hAnsiTheme="minorHAnsi" w:cs="Times New Roman"/>
          <w:b/>
          <w:bCs/>
          <w:sz w:val="22"/>
          <w:szCs w:val="22"/>
          <w:lang w:eastAsia="en-US"/>
        </w:rPr>
        <w:t xml:space="preserve"> 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 xml:space="preserve">analysis of covariance </w:t>
      </w:r>
      <w:r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A</w:t>
      </w:r>
      <w:r w:rsidRPr="001A5812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NCOVA</w:t>
      </w:r>
      <w:r w:rsidR="00557323">
        <w:rPr>
          <w:rFonts w:asciiTheme="minorHAnsi" w:eastAsiaTheme="minorHAnsi" w:hAnsiTheme="minorHAnsi" w:cs="Times New Roman"/>
          <w:b/>
          <w:bCs/>
          <w:sz w:val="22"/>
          <w:szCs w:val="22"/>
          <w:lang w:val="en-GB" w:eastAsia="en-US"/>
        </w:rPr>
        <w:t>.</w:t>
      </w:r>
    </w:p>
    <w:p w14:paraId="7817A440" w14:textId="77777777" w:rsidR="00B4084E" w:rsidRPr="00B4084E" w:rsidRDefault="00B4084E" w:rsidP="005C4525">
      <w:pPr>
        <w:rPr>
          <w:rFonts w:asciiTheme="minorHAnsi" w:hAnsiTheme="minorHAnsi"/>
        </w:rPr>
      </w:pPr>
      <w:r w:rsidRPr="00B4084E">
        <w:rPr>
          <w:rFonts w:asciiTheme="minorHAnsi" w:hAnsiTheme="minorHAnsi"/>
        </w:rPr>
        <w:t>The whole sample (controls, ADHD, not ADHD)</w:t>
      </w:r>
    </w:p>
    <w:p w14:paraId="687C8528" w14:textId="0D9DC192" w:rsidR="000010C2" w:rsidRPr="00B4084E" w:rsidRDefault="005C4525" w:rsidP="005C4525">
      <w:pPr>
        <w:rPr>
          <w:rFonts w:asciiTheme="minorHAnsi" w:hAnsiTheme="minorHAnsi" w:cstheme="minorHAnsi"/>
          <w:lang w:val="en-GB"/>
        </w:rPr>
      </w:pPr>
      <w:r w:rsidRPr="00B4084E">
        <w:rPr>
          <w:rFonts w:asciiTheme="minorHAnsi" w:hAnsiTheme="minorHAnsi" w:cstheme="minorHAnsi"/>
          <w:lang w:val="en-GB"/>
        </w:rPr>
        <w:t>N = 105</w:t>
      </w:r>
    </w:p>
    <w:p w14:paraId="083D4A56" w14:textId="3107EA51" w:rsidR="005C4525" w:rsidRDefault="005C4525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Activity count/min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</w:t>
      </w:r>
      <w:r w:rsidR="00197A13">
        <w:rPr>
          <w:rFonts w:asciiTheme="minorHAnsi" w:hAnsiTheme="minorHAnsi"/>
          <w:sz w:val="18"/>
          <w:szCs w:val="18"/>
        </w:rPr>
        <w:t xml:space="preserve"> </w:t>
      </w:r>
      <w:r w:rsidR="00623943">
        <w:rPr>
          <w:rFonts w:asciiTheme="minorHAnsi" w:hAnsiTheme="minorHAnsi"/>
          <w:sz w:val="18"/>
          <w:szCs w:val="18"/>
        </w:rPr>
        <w:t>2.039</w:t>
      </w:r>
      <w:r w:rsidR="00623943"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</w:t>
      </w:r>
      <w:r w:rsidR="00197A13">
        <w:rPr>
          <w:rFonts w:asciiTheme="minorHAnsi" w:hAnsiTheme="minorHAnsi"/>
          <w:sz w:val="18"/>
          <w:szCs w:val="18"/>
        </w:rPr>
        <w:t>0.</w:t>
      </w:r>
      <w:r w:rsidR="00623943">
        <w:rPr>
          <w:rFonts w:asciiTheme="minorHAnsi" w:hAnsiTheme="minorHAnsi"/>
          <w:sz w:val="18"/>
          <w:szCs w:val="18"/>
        </w:rPr>
        <w:t>156</w:t>
      </w:r>
    </w:p>
    <w:p w14:paraId="42ED4C39" w14:textId="16ABBA20" w:rsidR="00623943" w:rsidRDefault="00197A13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SD (% of mean) </w:t>
      </w:r>
      <w:r>
        <w:rPr>
          <w:rFonts w:asciiTheme="minorHAnsi" w:hAnsiTheme="minorHAnsi" w:cstheme="minorHAnsi"/>
          <w:sz w:val="18"/>
          <w:szCs w:val="18"/>
        </w:rPr>
        <w:tab/>
      </w:r>
      <w:r w:rsidR="00623943">
        <w:rPr>
          <w:rFonts w:asciiTheme="minorHAnsi" w:hAnsiTheme="minorHAnsi" w:cstheme="minorHAnsi"/>
          <w:sz w:val="18"/>
          <w:szCs w:val="18"/>
        </w:rPr>
        <w:tab/>
      </w:r>
      <w:r w:rsidR="00623943">
        <w:rPr>
          <w:rFonts w:asciiTheme="minorHAnsi" w:hAnsiTheme="minorHAnsi" w:cstheme="minorHAnsi"/>
          <w:sz w:val="18"/>
          <w:szCs w:val="18"/>
        </w:rPr>
        <w:tab/>
        <w:t>F = 1.406</w:t>
      </w:r>
      <w:r w:rsidR="00623943">
        <w:rPr>
          <w:rFonts w:asciiTheme="minorHAnsi" w:hAnsiTheme="minorHAnsi" w:cstheme="minorHAnsi"/>
          <w:sz w:val="18"/>
          <w:szCs w:val="18"/>
        </w:rPr>
        <w:tab/>
      </w:r>
      <w:r w:rsidR="00623943">
        <w:rPr>
          <w:rFonts w:asciiTheme="minorHAnsi" w:hAnsiTheme="minorHAnsi" w:cstheme="minorHAnsi"/>
          <w:sz w:val="18"/>
          <w:szCs w:val="18"/>
        </w:rPr>
        <w:tab/>
      </w:r>
      <w:r w:rsidR="00FF5C26">
        <w:rPr>
          <w:rFonts w:asciiTheme="minorHAnsi" w:hAnsiTheme="minorHAnsi" w:cstheme="minorHAnsi"/>
          <w:sz w:val="18"/>
          <w:szCs w:val="18"/>
        </w:rPr>
        <w:t>p</w:t>
      </w:r>
      <w:r w:rsidR="00623943">
        <w:rPr>
          <w:rFonts w:asciiTheme="minorHAnsi" w:hAnsiTheme="minorHAnsi" w:cstheme="minorHAnsi"/>
          <w:sz w:val="18"/>
          <w:szCs w:val="18"/>
        </w:rPr>
        <w:t xml:space="preserve"> = 0.239</w:t>
      </w:r>
    </w:p>
    <w:p w14:paraId="72053C80" w14:textId="681E9991" w:rsidR="00896CB0" w:rsidRDefault="00623943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</w:t>
      </w:r>
      <w:r w:rsidR="00896CB0">
        <w:rPr>
          <w:rFonts w:asciiTheme="minorHAnsi" w:hAnsiTheme="minorHAnsi" w:cstheme="minorHAnsi"/>
          <w:sz w:val="18"/>
          <w:szCs w:val="18"/>
        </w:rPr>
        <w:t>MSSD (% of mean)</w:t>
      </w:r>
      <w:r w:rsidR="00D92FAE">
        <w:rPr>
          <w:rFonts w:asciiTheme="minorHAnsi" w:hAnsiTheme="minorHAnsi" w:cstheme="minorHAnsi"/>
          <w:sz w:val="18"/>
          <w:szCs w:val="18"/>
        </w:rPr>
        <w:tab/>
      </w:r>
      <w:r w:rsidR="00D92FAE">
        <w:rPr>
          <w:rFonts w:asciiTheme="minorHAnsi" w:hAnsiTheme="minorHAnsi" w:cstheme="minorHAnsi"/>
          <w:sz w:val="18"/>
          <w:szCs w:val="18"/>
        </w:rPr>
        <w:tab/>
        <w:t>F = 0.441</w:t>
      </w:r>
      <w:r w:rsidR="00D92FAE">
        <w:rPr>
          <w:rFonts w:asciiTheme="minorHAnsi" w:hAnsiTheme="minorHAnsi" w:cstheme="minorHAnsi"/>
          <w:sz w:val="18"/>
          <w:szCs w:val="18"/>
        </w:rPr>
        <w:tab/>
      </w:r>
      <w:r w:rsidR="00D92FAE">
        <w:rPr>
          <w:rFonts w:asciiTheme="minorHAnsi" w:hAnsiTheme="minorHAnsi" w:cstheme="minorHAnsi"/>
          <w:sz w:val="18"/>
          <w:szCs w:val="18"/>
        </w:rPr>
        <w:tab/>
      </w:r>
      <w:r w:rsidR="00FF5C26">
        <w:rPr>
          <w:rFonts w:asciiTheme="minorHAnsi" w:hAnsiTheme="minorHAnsi" w:cstheme="minorHAnsi"/>
          <w:sz w:val="18"/>
          <w:szCs w:val="18"/>
        </w:rPr>
        <w:t>p</w:t>
      </w:r>
      <w:r w:rsidR="00D92FAE">
        <w:rPr>
          <w:rFonts w:asciiTheme="minorHAnsi" w:hAnsiTheme="minorHAnsi" w:cstheme="minorHAnsi"/>
          <w:sz w:val="18"/>
          <w:szCs w:val="18"/>
        </w:rPr>
        <w:t xml:space="preserve"> = 0.508</w:t>
      </w:r>
    </w:p>
    <w:p w14:paraId="0B506FAE" w14:textId="1A5AF3D2" w:rsidR="00896CB0" w:rsidRDefault="00896CB0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Active period duration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</w:t>
      </w:r>
      <w:r w:rsidR="00EE33F8">
        <w:rPr>
          <w:rFonts w:asciiTheme="minorHAnsi" w:hAnsiTheme="minorHAnsi"/>
          <w:sz w:val="18"/>
          <w:szCs w:val="18"/>
        </w:rPr>
        <w:t>616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0.</w:t>
      </w:r>
      <w:r w:rsidR="00EE33F8">
        <w:rPr>
          <w:rFonts w:asciiTheme="minorHAnsi" w:hAnsiTheme="minorHAnsi"/>
          <w:sz w:val="18"/>
          <w:szCs w:val="18"/>
        </w:rPr>
        <w:t>434</w:t>
      </w:r>
      <w:r w:rsidR="00197A13">
        <w:rPr>
          <w:rFonts w:asciiTheme="minorHAnsi" w:hAnsiTheme="minorHAnsi" w:cstheme="minorHAnsi"/>
          <w:sz w:val="18"/>
          <w:szCs w:val="18"/>
        </w:rPr>
        <w:tab/>
      </w:r>
    </w:p>
    <w:p w14:paraId="3B6D0440" w14:textId="671D0056" w:rsidR="00557323" w:rsidRDefault="00557323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Inactive period duration</w:t>
      </w:r>
      <w:r w:rsidR="00025588">
        <w:rPr>
          <w:rFonts w:asciiTheme="minorHAnsi" w:hAnsiTheme="minorHAnsi"/>
          <w:sz w:val="18"/>
          <w:szCs w:val="18"/>
        </w:rPr>
        <w:t>*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</w:p>
    <w:p w14:paraId="0A28C316" w14:textId="2EE5BE2A" w:rsidR="00557323" w:rsidRDefault="00557323" w:rsidP="005C452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Active/inactive duration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  <w:t xml:space="preserve">F = </w:t>
      </w:r>
      <w:r w:rsidR="00EE33F8">
        <w:rPr>
          <w:rFonts w:asciiTheme="minorHAnsi" w:hAnsiTheme="minorHAnsi" w:cstheme="minorHAnsi"/>
          <w:sz w:val="18"/>
          <w:szCs w:val="18"/>
        </w:rPr>
        <w:t>0.047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="00FF5C26">
        <w:rPr>
          <w:rFonts w:asciiTheme="minorHAnsi" w:hAnsiTheme="minorHAnsi" w:cstheme="minorHAnsi"/>
          <w:sz w:val="18"/>
          <w:szCs w:val="18"/>
        </w:rPr>
        <w:t>p</w:t>
      </w:r>
      <w:r>
        <w:rPr>
          <w:rFonts w:asciiTheme="minorHAnsi" w:hAnsiTheme="minorHAnsi" w:cstheme="minorHAnsi"/>
          <w:sz w:val="18"/>
          <w:szCs w:val="18"/>
        </w:rPr>
        <w:t xml:space="preserve"> = 0.</w:t>
      </w:r>
      <w:r w:rsidR="00EE33F8">
        <w:rPr>
          <w:rFonts w:asciiTheme="minorHAnsi" w:hAnsiTheme="minorHAnsi" w:cstheme="minorHAnsi"/>
          <w:sz w:val="18"/>
          <w:szCs w:val="18"/>
        </w:rPr>
        <w:t>829</w:t>
      </w:r>
    </w:p>
    <w:p w14:paraId="3A98D768" w14:textId="7AFA2670" w:rsidR="00557323" w:rsidRDefault="00557323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Longest active sequence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</w:t>
      </w:r>
      <w:r w:rsidR="00EE33F8">
        <w:rPr>
          <w:rFonts w:asciiTheme="minorHAnsi" w:hAnsiTheme="minorHAnsi"/>
          <w:sz w:val="18"/>
          <w:szCs w:val="18"/>
        </w:rPr>
        <w:t>213</w:t>
      </w:r>
      <w:r w:rsidR="00FA3B48"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</w:t>
      </w:r>
      <w:r w:rsidR="00626A5D">
        <w:rPr>
          <w:rFonts w:asciiTheme="minorHAnsi" w:hAnsiTheme="minorHAnsi"/>
          <w:sz w:val="18"/>
          <w:szCs w:val="18"/>
        </w:rPr>
        <w:t>0.</w:t>
      </w:r>
      <w:r w:rsidR="00EE33F8">
        <w:rPr>
          <w:rFonts w:asciiTheme="minorHAnsi" w:hAnsiTheme="minorHAnsi"/>
          <w:sz w:val="18"/>
          <w:szCs w:val="18"/>
        </w:rPr>
        <w:t>645</w:t>
      </w:r>
    </w:p>
    <w:p w14:paraId="209B8292" w14:textId="60C7AFA9" w:rsidR="009D18D0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Longest inactive sequence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 xml:space="preserve">F = </w:t>
      </w:r>
      <w:r w:rsidR="009D18D0">
        <w:rPr>
          <w:rFonts w:asciiTheme="minorHAnsi" w:hAnsiTheme="minorHAnsi"/>
          <w:sz w:val="18"/>
          <w:szCs w:val="18"/>
        </w:rPr>
        <w:t>5.449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 w:rsidRPr="00FF5C26">
        <w:rPr>
          <w:rFonts w:asciiTheme="minorHAnsi" w:hAnsiTheme="minorHAnsi"/>
          <w:b/>
          <w:sz w:val="18"/>
          <w:szCs w:val="18"/>
        </w:rPr>
        <w:t>p</w:t>
      </w:r>
      <w:r w:rsidRPr="00FF5C26">
        <w:rPr>
          <w:rFonts w:asciiTheme="minorHAnsi" w:hAnsiTheme="minorHAnsi"/>
          <w:b/>
          <w:sz w:val="18"/>
          <w:szCs w:val="18"/>
        </w:rPr>
        <w:t xml:space="preserve"> = 0.</w:t>
      </w:r>
      <w:r w:rsidR="009D18D0" w:rsidRPr="00FF5C26">
        <w:rPr>
          <w:rFonts w:asciiTheme="minorHAnsi" w:hAnsiTheme="minorHAnsi"/>
          <w:b/>
          <w:sz w:val="18"/>
          <w:szCs w:val="18"/>
        </w:rPr>
        <w:t>022</w:t>
      </w:r>
    </w:p>
    <w:p w14:paraId="7A59F403" w14:textId="4D2A724E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Active sequences </w:t>
      </w:r>
      <w:r>
        <w:rPr>
          <w:rFonts w:asciiTheme="minorHAnsi" w:hAnsiTheme="minorHAnsi"/>
          <w:sz w:val="18"/>
          <w:szCs w:val="18"/>
        </w:rPr>
        <w:sym w:font="Symbol" w:char="F0B3"/>
      </w:r>
      <w:r>
        <w:rPr>
          <w:rFonts w:asciiTheme="minorHAnsi" w:hAnsiTheme="minorHAnsi"/>
          <w:sz w:val="18"/>
          <w:szCs w:val="18"/>
        </w:rPr>
        <w:t>36 min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</w:t>
      </w:r>
      <w:r w:rsidR="009D18D0">
        <w:rPr>
          <w:rFonts w:asciiTheme="minorHAnsi" w:hAnsiTheme="minorHAnsi"/>
          <w:sz w:val="18"/>
          <w:szCs w:val="18"/>
        </w:rPr>
        <w:t>193</w:t>
      </w:r>
      <w:r w:rsidR="009D18D0"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0.</w:t>
      </w:r>
      <w:r w:rsidR="009D18D0">
        <w:rPr>
          <w:rFonts w:asciiTheme="minorHAnsi" w:hAnsiTheme="minorHAnsi"/>
          <w:sz w:val="18"/>
          <w:szCs w:val="18"/>
        </w:rPr>
        <w:t>661</w:t>
      </w:r>
    </w:p>
    <w:p w14:paraId="35DC2F64" w14:textId="0AC4A3C2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Inactive sequences </w:t>
      </w:r>
      <w:r>
        <w:rPr>
          <w:rFonts w:asciiTheme="minorHAnsi" w:hAnsiTheme="minorHAnsi"/>
          <w:sz w:val="18"/>
          <w:szCs w:val="18"/>
        </w:rPr>
        <w:sym w:font="Symbol" w:char="F0B3"/>
      </w:r>
      <w:r>
        <w:rPr>
          <w:rFonts w:asciiTheme="minorHAnsi" w:hAnsiTheme="minorHAnsi"/>
          <w:sz w:val="18"/>
          <w:szCs w:val="18"/>
        </w:rPr>
        <w:t>21 min</w:t>
      </w:r>
      <w:r w:rsidR="00025588">
        <w:rPr>
          <w:rFonts w:asciiTheme="minorHAnsi" w:hAnsiTheme="minorHAnsi"/>
          <w:sz w:val="18"/>
          <w:szCs w:val="18"/>
        </w:rPr>
        <w:t>*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</w:p>
    <w:p w14:paraId="7D3A9A2A" w14:textId="5C17C1B0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Scaling exponent</w:t>
      </w:r>
    </w:p>
    <w:p w14:paraId="166E5AC0" w14:textId="104AE74B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  <w:t>Active periods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>F = 0.0</w:t>
      </w:r>
      <w:r w:rsidR="009D18D0">
        <w:rPr>
          <w:rFonts w:asciiTheme="minorHAnsi" w:hAnsiTheme="minorHAnsi"/>
          <w:sz w:val="18"/>
          <w:szCs w:val="18"/>
        </w:rPr>
        <w:t>59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0.</w:t>
      </w:r>
      <w:r w:rsidR="009D18D0">
        <w:rPr>
          <w:rFonts w:asciiTheme="minorHAnsi" w:hAnsiTheme="minorHAnsi"/>
          <w:sz w:val="18"/>
          <w:szCs w:val="18"/>
        </w:rPr>
        <w:t>808</w:t>
      </w:r>
    </w:p>
    <w:p w14:paraId="249FD505" w14:textId="70CF5A23" w:rsidR="00B4084E" w:rsidRDefault="00B4084E" w:rsidP="005C4525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ab/>
        <w:t>Inactive periods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  <w:t xml:space="preserve">F = </w:t>
      </w:r>
      <w:r w:rsidR="009D18D0">
        <w:rPr>
          <w:rFonts w:asciiTheme="minorHAnsi" w:hAnsiTheme="minorHAnsi"/>
          <w:sz w:val="18"/>
          <w:szCs w:val="18"/>
        </w:rPr>
        <w:t>1.388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 w:rsidR="00FF5C26">
        <w:rPr>
          <w:rFonts w:asciiTheme="minorHAnsi" w:hAnsiTheme="minorHAnsi"/>
          <w:sz w:val="18"/>
          <w:szCs w:val="18"/>
        </w:rPr>
        <w:t>p</w:t>
      </w:r>
      <w:r>
        <w:rPr>
          <w:rFonts w:asciiTheme="minorHAnsi" w:hAnsiTheme="minorHAnsi"/>
          <w:sz w:val="18"/>
          <w:szCs w:val="18"/>
        </w:rPr>
        <w:t xml:space="preserve"> = 0.</w:t>
      </w:r>
      <w:r w:rsidR="009D18D0">
        <w:rPr>
          <w:rFonts w:asciiTheme="minorHAnsi" w:hAnsiTheme="minorHAnsi"/>
          <w:sz w:val="18"/>
          <w:szCs w:val="18"/>
        </w:rPr>
        <w:t>241</w:t>
      </w:r>
    </w:p>
    <w:p w14:paraId="0B408020" w14:textId="77777777" w:rsidR="00B4084E" w:rsidRDefault="00B4084E" w:rsidP="005C4525">
      <w:pPr>
        <w:rPr>
          <w:rFonts w:asciiTheme="minorHAnsi" w:hAnsiTheme="minorHAnsi"/>
          <w:sz w:val="18"/>
          <w:szCs w:val="18"/>
        </w:rPr>
      </w:pPr>
    </w:p>
    <w:p w14:paraId="490F16FC" w14:textId="2B14A587" w:rsidR="00683984" w:rsidRPr="005A5100" w:rsidRDefault="00896CB0" w:rsidP="00896CB0">
      <w:pPr>
        <w:spacing w:after="160" w:line="259" w:lineRule="auto"/>
        <w:rPr>
          <w:rFonts w:asciiTheme="minorHAnsi" w:eastAsia="Calibri" w:hAnsiTheme="minorHAnsi" w:cs="Times New Roman"/>
          <w:color w:val="FF0000"/>
          <w:sz w:val="22"/>
          <w:szCs w:val="22"/>
          <w:lang w:val="en-GB" w:eastAsia="en-US"/>
        </w:rPr>
      </w:pPr>
      <w:r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*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For </w:t>
      </w:r>
      <w:r w:rsidR="00EB46E5" w:rsidRPr="005A5100">
        <w:rPr>
          <w:rFonts w:asciiTheme="minorHAnsi" w:hAnsiTheme="minorHAnsi"/>
          <w:sz w:val="22"/>
          <w:szCs w:val="22"/>
        </w:rPr>
        <w:t>inactive</w:t>
      </w:r>
      <w:r w:rsidR="00025588" w:rsidRPr="005A5100">
        <w:rPr>
          <w:rFonts w:asciiTheme="minorHAnsi" w:hAnsiTheme="minorHAnsi"/>
          <w:sz w:val="22"/>
          <w:szCs w:val="22"/>
        </w:rPr>
        <w:t xml:space="preserve"> period duration</w:t>
      </w:r>
      <w:r w:rsidR="00025588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 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there is a significant interaction between </w:t>
      </w:r>
      <w:r w:rsidR="00025588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age 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and </w:t>
      </w:r>
      <w:r w:rsidR="00EB46E5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diagnosis (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F = </w:t>
      </w:r>
      <w:r w:rsidR="00025588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7.131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, p = 0.03</w:t>
      </w:r>
      <w:r w:rsidR="00025588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1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), </w:t>
      </w:r>
      <w:r w:rsidR="00167185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and </w:t>
      </w:r>
      <w:r w:rsidR="00167185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correspondingly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 for </w:t>
      </w:r>
      <w:r w:rsidR="00EB46E5" w:rsidRPr="005A5100">
        <w:rPr>
          <w:rFonts w:asciiTheme="minorHAnsi" w:hAnsiTheme="minorHAnsi"/>
          <w:sz w:val="22"/>
          <w:szCs w:val="22"/>
        </w:rPr>
        <w:t>inactive</w:t>
      </w:r>
      <w:r w:rsidR="005A5100" w:rsidRPr="005A5100">
        <w:rPr>
          <w:rFonts w:asciiTheme="minorHAnsi" w:hAnsiTheme="minorHAnsi"/>
          <w:sz w:val="22"/>
          <w:szCs w:val="22"/>
        </w:rPr>
        <w:t xml:space="preserve"> sequences </w:t>
      </w:r>
      <w:r w:rsidR="005A5100" w:rsidRPr="005A5100">
        <w:rPr>
          <w:rFonts w:asciiTheme="minorHAnsi" w:hAnsiTheme="minorHAnsi"/>
          <w:sz w:val="22"/>
          <w:szCs w:val="22"/>
        </w:rPr>
        <w:sym w:font="Symbol" w:char="F0B3"/>
      </w:r>
      <w:r w:rsidR="005A5100" w:rsidRPr="005A5100">
        <w:rPr>
          <w:rFonts w:asciiTheme="minorHAnsi" w:hAnsiTheme="minorHAnsi"/>
          <w:sz w:val="22"/>
          <w:szCs w:val="22"/>
        </w:rPr>
        <w:t>21 min</w:t>
      </w:r>
      <w:r w:rsidR="005A5100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 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 xml:space="preserve">(F = </w:t>
      </w:r>
      <w:r w:rsidR="005A5100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3.955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, p = 0.0</w:t>
      </w:r>
      <w:r w:rsidR="005A5100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22</w:t>
      </w:r>
      <w:r w:rsidR="00683984" w:rsidRPr="005A5100">
        <w:rPr>
          <w:rFonts w:asciiTheme="minorHAnsi" w:eastAsiaTheme="minorHAnsi" w:hAnsiTheme="minorHAnsi" w:cs="Times New Roman"/>
          <w:sz w:val="22"/>
          <w:szCs w:val="22"/>
          <w:lang w:val="en-GB" w:eastAsia="en-US"/>
        </w:rPr>
        <w:t>),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 violating the assumption of homogeneity of regression slopes, </w:t>
      </w:r>
      <w:r w:rsidR="008974D8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consequently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 xml:space="preserve"> the effect of gender cannot be calculated for </w:t>
      </w:r>
      <w:r w:rsidR="00EB46E5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these measures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val="en-GB" w:eastAsia="en-US"/>
        </w:rPr>
        <w:t>.</w:t>
      </w:r>
      <w:r w:rsidR="00683984" w:rsidRPr="005A5100">
        <w:rPr>
          <w:rFonts w:asciiTheme="minorHAnsi" w:eastAsia="Calibri" w:hAnsiTheme="minorHAnsi" w:cs="Times New Roman"/>
          <w:sz w:val="22"/>
          <w:szCs w:val="22"/>
          <w:lang w:eastAsia="en-US"/>
        </w:rPr>
        <w:t xml:space="preserve"> </w:t>
      </w:r>
    </w:p>
    <w:p w14:paraId="5D1C55BE" w14:textId="7429E806" w:rsidR="00E330E8" w:rsidRPr="006E1A64" w:rsidRDefault="00E330E8" w:rsidP="00E330E8">
      <w:pPr>
        <w:rPr>
          <w:rFonts w:asciiTheme="minorHAnsi" w:hAnsiTheme="minorHAnsi" w:cstheme="minorHAnsi"/>
          <w:b/>
          <w:sz w:val="18"/>
          <w:szCs w:val="18"/>
          <w:lang w:val="en-GB"/>
        </w:rPr>
      </w:pPr>
      <w:bookmarkStart w:id="0" w:name="_GoBack"/>
      <w:bookmarkEnd w:id="0"/>
      <w:r w:rsidRPr="006E1A64">
        <w:rPr>
          <w:rFonts w:asciiTheme="minorHAnsi" w:hAnsiTheme="minorHAnsi" w:cstheme="minorHAnsi"/>
          <w:b/>
          <w:sz w:val="18"/>
          <w:szCs w:val="18"/>
          <w:lang w:val="en-GB"/>
        </w:rPr>
        <w:t>p</w:t>
      </w:r>
      <w:r>
        <w:rPr>
          <w:rFonts w:asciiTheme="minorHAnsi" w:hAnsiTheme="minorHAnsi" w:cstheme="minorHAnsi"/>
          <w:b/>
          <w:sz w:val="18"/>
          <w:szCs w:val="18"/>
          <w:lang w:val="en-GB"/>
        </w:rPr>
        <w:t xml:space="preserve"> </w:t>
      </w:r>
      <w:r>
        <w:rPr>
          <w:rFonts w:asciiTheme="minorHAnsi" w:hAnsiTheme="minorHAnsi" w:cstheme="minorHAnsi"/>
          <w:b/>
          <w:sz w:val="18"/>
          <w:szCs w:val="18"/>
          <w:lang w:val="en-GB"/>
        </w:rPr>
        <w:t>&lt; 0.05</w:t>
      </w:r>
    </w:p>
    <w:p w14:paraId="4413DCEC" w14:textId="77777777" w:rsidR="00683984" w:rsidRPr="00683984" w:rsidRDefault="00683984" w:rsidP="005C4525">
      <w:pPr>
        <w:rPr>
          <w:lang w:val="en-GB"/>
        </w:rPr>
      </w:pPr>
    </w:p>
    <w:sectPr w:rsidR="00683984" w:rsidRPr="00683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FE6"/>
    <w:multiLevelType w:val="hybridMultilevel"/>
    <w:tmpl w:val="865E297A"/>
    <w:lvl w:ilvl="0" w:tplc="DE6A44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525"/>
    <w:rsid w:val="00025588"/>
    <w:rsid w:val="00167185"/>
    <w:rsid w:val="0017106B"/>
    <w:rsid w:val="00197A13"/>
    <w:rsid w:val="00557323"/>
    <w:rsid w:val="005644AE"/>
    <w:rsid w:val="005A5100"/>
    <w:rsid w:val="005C4525"/>
    <w:rsid w:val="00623943"/>
    <w:rsid w:val="00626A5D"/>
    <w:rsid w:val="00653164"/>
    <w:rsid w:val="00683984"/>
    <w:rsid w:val="007D679D"/>
    <w:rsid w:val="00896CB0"/>
    <w:rsid w:val="008974D8"/>
    <w:rsid w:val="009D18D0"/>
    <w:rsid w:val="00A3651F"/>
    <w:rsid w:val="00B4084E"/>
    <w:rsid w:val="00C42286"/>
    <w:rsid w:val="00C67943"/>
    <w:rsid w:val="00C7212B"/>
    <w:rsid w:val="00D92FAE"/>
    <w:rsid w:val="00E330E8"/>
    <w:rsid w:val="00E63C8E"/>
    <w:rsid w:val="00EB46E5"/>
    <w:rsid w:val="00EE33F8"/>
    <w:rsid w:val="00F17B12"/>
    <w:rsid w:val="00F53425"/>
    <w:rsid w:val="00FA3B48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5E07"/>
  <w15:chartTrackingRefBased/>
  <w15:docId w15:val="{CB009342-0598-41D1-8064-BB0F8887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25"/>
    <w:pPr>
      <w:spacing w:after="0" w:line="480" w:lineRule="auto"/>
    </w:pPr>
    <w:rPr>
      <w:rFonts w:ascii="Times New Roman" w:eastAsiaTheme="minorEastAsia" w:hAnsi="Times New Roman"/>
      <w:sz w:val="24"/>
      <w:szCs w:val="24"/>
      <w:lang w:val="en-US"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839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83984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Listeavsnitt">
    <w:name w:val="List Paragraph"/>
    <w:basedOn w:val="Normal"/>
    <w:uiPriority w:val="34"/>
    <w:qFormat/>
    <w:rsid w:val="0089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Bernt Fasmer</dc:creator>
  <cp:keywords/>
  <dc:description/>
  <cp:lastModifiedBy>Syrstad, Vigdis Elin Giæver</cp:lastModifiedBy>
  <cp:revision>4</cp:revision>
  <dcterms:created xsi:type="dcterms:W3CDTF">2020-11-19T09:57:00Z</dcterms:created>
  <dcterms:modified xsi:type="dcterms:W3CDTF">2021-11-19T08:56:00Z</dcterms:modified>
</cp:coreProperties>
</file>