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D2E8F" w14:textId="77777777" w:rsidR="00AE6B12" w:rsidRPr="00B251E4" w:rsidRDefault="00AE6B12" w:rsidP="00AE6B1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251E4">
        <w:rPr>
          <w:rFonts w:ascii="Times New Roman" w:hAnsi="Times New Roman" w:cs="Times New Roman"/>
          <w:b/>
          <w:bCs/>
          <w:sz w:val="20"/>
          <w:szCs w:val="20"/>
        </w:rPr>
        <w:t>Appendix 1. Estimated Cost of Tele-delivery</w:t>
      </w:r>
    </w:p>
    <w:tbl>
      <w:tblPr>
        <w:tblW w:w="7682" w:type="dxa"/>
        <w:tblLook w:val="04A0" w:firstRow="1" w:lastRow="0" w:firstColumn="1" w:lastColumn="0" w:noHBand="0" w:noVBand="1"/>
      </w:tblPr>
      <w:tblGrid>
        <w:gridCol w:w="2860"/>
        <w:gridCol w:w="1791"/>
        <w:gridCol w:w="1791"/>
        <w:gridCol w:w="1240"/>
      </w:tblGrid>
      <w:tr w:rsidR="00AE6B12" w:rsidRPr="001C3133" w14:paraId="5BE95EB0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D122" w14:textId="77777777" w:rsidR="00AE6B12" w:rsidRPr="001C3133" w:rsidRDefault="00AE6B12" w:rsidP="00B603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CD22" w14:textId="77777777" w:rsidR="00AE6B12" w:rsidRPr="001C3133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Tele</w:t>
            </w:r>
            <w:r w:rsidRPr="001C313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-BA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6BA4" w14:textId="77777777" w:rsidR="00AE6B12" w:rsidRPr="001C3133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Tele-</w:t>
            </w:r>
            <w:r w:rsidRPr="001C313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PST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47B3" w14:textId="77777777" w:rsidR="00AE6B12" w:rsidRPr="001C3133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1C313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AC</w:t>
            </w:r>
          </w:p>
        </w:tc>
      </w:tr>
      <w:tr w:rsidR="00AE6B12" w:rsidRPr="009C1E27" w14:paraId="393324F7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7CC7" w14:textId="77777777" w:rsidR="00AE6B12" w:rsidRPr="00F41042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F41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Tele-BA/Tele-PST interventionist salary &amp; AC caller compensation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94EA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$44,959.20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BECE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$54,309.06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D0F6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$22,479.60</w:t>
            </w:r>
          </w:p>
        </w:tc>
      </w:tr>
      <w:tr w:rsidR="00AE6B12" w:rsidRPr="009C1E27" w14:paraId="16985CD5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E906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Laptops for providers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(n=18)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8E74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$5,600.00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DAF8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$5,600.00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4C57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$0.00</w:t>
            </w:r>
          </w:p>
        </w:tc>
      </w:tr>
      <w:tr w:rsidR="00AE6B12" w:rsidRPr="009C1E27" w14:paraId="1D5A3488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05D5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Laptops for participants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(n=4)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ADE4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$2,800.00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0B39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$2,800.00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6C3D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$0.00</w:t>
            </w:r>
          </w:p>
        </w:tc>
      </w:tr>
      <w:tr w:rsidR="00AE6B12" w:rsidRPr="009C1E27" w14:paraId="135292D6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0D1D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Wireless card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(n=18)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E4DB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$5,400.00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7ECC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$5,580.00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3EC3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$0.00</w:t>
            </w:r>
          </w:p>
        </w:tc>
      </w:tr>
      <w:tr w:rsidR="00AE6B12" w:rsidRPr="009C1E27" w14:paraId="4E0EB363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E6F8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Videoconferencing-platform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A005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$3,800.00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B72F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$3,800.00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57F8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$0.00</w:t>
            </w:r>
          </w:p>
        </w:tc>
      </w:tr>
      <w:tr w:rsidR="00AE6B12" w:rsidRPr="009C1E27" w14:paraId="481BF5B9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C531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Training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/supervision of</w:t>
            </w: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interventionists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B5AD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$8,300.00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959F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$8,300.00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E48F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AE6B12" w:rsidRPr="009C1E27" w14:paraId="346FAC6F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A7C0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Cell</w:t>
            </w: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phone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s for interventionists (n=4)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6006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$320.00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6F9E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$320.00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C508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$160.00</w:t>
            </w:r>
          </w:p>
        </w:tc>
      </w:tr>
      <w:tr w:rsidR="00AE6B12" w:rsidRPr="009C1E27" w14:paraId="0C4753DD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E0C9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Copying and s</w:t>
            </w: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upplies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5D48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$4,500.00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59F6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$4,650.00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2528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$0.00</w:t>
            </w:r>
          </w:p>
        </w:tc>
      </w:tr>
      <w:tr w:rsidR="00AE6B12" w:rsidRPr="009C1E27" w14:paraId="315C2B4E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0128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1408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$4,410.00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28BB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$4,557.00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861F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$0.00</w:t>
            </w:r>
          </w:p>
        </w:tc>
      </w:tr>
      <w:tr w:rsidR="00AE6B12" w:rsidRPr="009C1E27" w14:paraId="38E68852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61339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Subtotal (without salary)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C3AE9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$36,406.03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E83D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$36,900.35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66613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$165.81</w:t>
            </w:r>
          </w:p>
        </w:tc>
      </w:tr>
      <w:tr w:rsidR="00AE6B12" w:rsidRPr="009C1E27" w14:paraId="4AE1205A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8C13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B063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$81,365.23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86A1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$91,209.41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9EF6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$22,645.41</w:t>
            </w:r>
          </w:p>
        </w:tc>
      </w:tr>
      <w:tr w:rsidR="00AE6B12" w:rsidRPr="009C1E27" w14:paraId="3103E525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067F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FBE5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5E27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CF78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AE6B12" w:rsidRPr="009C1E27" w14:paraId="4723029D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78E8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4C86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8E6B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5B43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94</w:t>
            </w:r>
          </w:p>
        </w:tc>
      </w:tr>
      <w:tr w:rsidR="00AE6B12" w:rsidRPr="009C1E27" w14:paraId="1CDAB552" w14:textId="77777777" w:rsidTr="00B603D0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822BE" w14:textId="77777777" w:rsidR="00AE6B12" w:rsidRPr="009C1E27" w:rsidRDefault="00AE6B12" w:rsidP="00B60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Intervention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</w:t>
            </w: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ost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</w:t>
            </w: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</w:t>
            </w: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apita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9A779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$904.06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A7545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C1E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$980.75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1A743" w14:textId="77777777" w:rsidR="00AE6B12" w:rsidRPr="009C1E27" w:rsidRDefault="00AE6B12" w:rsidP="00B6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$240.91</w:t>
            </w:r>
          </w:p>
        </w:tc>
      </w:tr>
    </w:tbl>
    <w:p w14:paraId="0D6AC78F" w14:textId="77777777" w:rsidR="00AE6B12" w:rsidRDefault="00AE6B12" w:rsidP="00AE6B12">
      <w:pPr>
        <w:widowControl w:val="0"/>
        <w:autoSpaceDE w:val="0"/>
        <w:autoSpaceDN w:val="0"/>
        <w:adjustRightInd w:val="0"/>
        <w:spacing w:after="0" w:line="480" w:lineRule="auto"/>
        <w:rPr>
          <w:vertAlign w:val="superscript"/>
        </w:rPr>
      </w:pPr>
    </w:p>
    <w:p w14:paraId="54767856" w14:textId="77777777" w:rsidR="00AE6B12" w:rsidRPr="00F41042" w:rsidRDefault="00AE6B12" w:rsidP="00AE6B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4104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41042">
        <w:rPr>
          <w:rFonts w:ascii="Times New Roman" w:hAnsi="Times New Roman" w:cs="Times New Roman"/>
          <w:sz w:val="20"/>
          <w:szCs w:val="20"/>
        </w:rPr>
        <w:t xml:space="preserve">AC callers received </w:t>
      </w:r>
      <w:r w:rsidRPr="00F41042">
        <w:rPr>
          <w:rFonts w:ascii="Times New Roman" w:hAnsi="Times New Roman" w:cs="Times New Roman"/>
          <w:sz w:val="20"/>
          <w:szCs w:val="20"/>
          <w:u w:val="single"/>
        </w:rPr>
        <w:t>&lt;</w:t>
      </w:r>
      <w:r w:rsidRPr="00F41042">
        <w:rPr>
          <w:rFonts w:ascii="Times New Roman" w:hAnsi="Times New Roman" w:cs="Times New Roman"/>
          <w:sz w:val="20"/>
          <w:szCs w:val="20"/>
        </w:rPr>
        <w:t>2-hour training and the training costs were included in their compensation.</w:t>
      </w:r>
    </w:p>
    <w:p w14:paraId="5FF36EB4" w14:textId="77777777" w:rsidR="00AE6B12" w:rsidRDefault="00AE6B12" w:rsidP="00AE6B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4104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F41042">
        <w:rPr>
          <w:rFonts w:ascii="Times New Roman" w:hAnsi="Times New Roman" w:cs="Times New Roman"/>
          <w:sz w:val="20"/>
          <w:szCs w:val="20"/>
        </w:rPr>
        <w:t>Equipment setup, maintenance, and troubleshooting ($50 hourly x 68.6 hours); and travel time and mileage reimbursement for equipment delivery and retrieval (an average of 25 miles for each round trip x $0.58 per mile per Tele-BA or Tele-PST participant).</w:t>
      </w:r>
    </w:p>
    <w:p w14:paraId="18EAEC13" w14:textId="77777777" w:rsidR="00AE6B12" w:rsidRDefault="00AE6B12" w:rsidP="00AE6B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6F51F9" w14:textId="77777777" w:rsidR="00AE6B12" w:rsidRPr="000715A1" w:rsidRDefault="00AE6B12" w:rsidP="00AE6B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7D8EF5" w14:textId="77777777" w:rsidR="00AE6B12" w:rsidRDefault="00AE6B12"/>
    <w:sectPr w:rsidR="00AE6B12" w:rsidSect="00560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3M7I0NjUzMzQ3sTRV0lEKTi0uzszPAykwrAUAZM9PbywAAAA="/>
  </w:docVars>
  <w:rsids>
    <w:rsidRoot w:val="00AE6B12"/>
    <w:rsid w:val="00AE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2E13B"/>
  <w15:chartTrackingRefBased/>
  <w15:docId w15:val="{E03A25D2-4E1F-40E0-A46C-72E3DCF1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12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Chen</dc:creator>
  <cp:keywords/>
  <dc:description/>
  <cp:lastModifiedBy>John Chen</cp:lastModifiedBy>
  <cp:revision>1</cp:revision>
  <dcterms:created xsi:type="dcterms:W3CDTF">2021-09-10T15:55:00Z</dcterms:created>
  <dcterms:modified xsi:type="dcterms:W3CDTF">2021-09-10T15:58:00Z</dcterms:modified>
</cp:coreProperties>
</file>