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8C2" w:rsidRDefault="003528C2"/>
    <w:p w:rsidR="003528C2" w:rsidRDefault="0039774C">
      <w:pPr>
        <w:jc w:val="center"/>
        <w:rPr>
          <w:rFonts w:ascii="Times New Roman" w:hAnsi="Times New Roman"/>
          <w:b/>
          <w:bCs/>
        </w:rPr>
      </w:pPr>
      <w:r>
        <w:rPr>
          <w:rFonts w:ascii="Times New Roman" w:eastAsia="仿宋" w:hAnsi="Times New Roman"/>
          <w:b/>
          <w:szCs w:val="21"/>
        </w:rPr>
        <w:t>Supplementary</w:t>
      </w:r>
      <w:r>
        <w:rPr>
          <w:rFonts w:ascii="Times New Roman" w:eastAsia="仿宋" w:hAnsi="Times New Roman" w:hint="eastAsia"/>
          <w:b/>
          <w:szCs w:val="21"/>
        </w:rPr>
        <w:t xml:space="preserve"> </w:t>
      </w:r>
      <w:r>
        <w:rPr>
          <w:rFonts w:ascii="Times New Roman" w:hAnsi="Times New Roman"/>
          <w:b/>
          <w:bCs/>
        </w:rPr>
        <w:t xml:space="preserve">Table </w:t>
      </w:r>
      <w:r>
        <w:rPr>
          <w:rFonts w:ascii="Times New Roman" w:hAnsi="Times New Roman" w:hint="eastAsia"/>
          <w:b/>
          <w:bCs/>
        </w:rPr>
        <w:t xml:space="preserve">1. </w:t>
      </w:r>
      <w:r>
        <w:rPr>
          <w:rFonts w:ascii="Times New Roman" w:hAnsi="Times New Roman"/>
          <w:b/>
          <w:bCs/>
        </w:rPr>
        <w:t>The summary of missing values of different predictors for each wave</w:t>
      </w:r>
    </w:p>
    <w:tbl>
      <w:tblPr>
        <w:tblStyle w:val="a3"/>
        <w:tblW w:w="0" w:type="auto"/>
        <w:tblInd w:w="65" w:type="dxa"/>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1944"/>
        <w:gridCol w:w="1415"/>
        <w:gridCol w:w="1699"/>
        <w:gridCol w:w="1699"/>
        <w:gridCol w:w="1699"/>
      </w:tblGrid>
      <w:tr w:rsidR="003528C2">
        <w:trPr>
          <w:trHeight w:val="90"/>
        </w:trPr>
        <w:tc>
          <w:tcPr>
            <w:tcW w:w="1944" w:type="dxa"/>
            <w:tcBorders>
              <w:bottom w:val="nil"/>
            </w:tcBorders>
            <w:shd w:val="clear" w:color="auto" w:fill="FFFFFF"/>
          </w:tcPr>
          <w:p w:rsidR="003528C2" w:rsidRDefault="0039774C">
            <w:pPr>
              <w:rPr>
                <w:rFonts w:ascii="Times New Roman" w:hAnsi="Times New Roman"/>
                <w:b/>
                <w:bCs/>
                <w:color w:val="000000"/>
                <w:szCs w:val="21"/>
              </w:rPr>
            </w:pPr>
            <w:r>
              <w:rPr>
                <w:rFonts w:ascii="Times New Roman" w:hAnsi="Times New Roman" w:hint="eastAsia"/>
                <w:b/>
                <w:bCs/>
                <w:color w:val="000000"/>
                <w:szCs w:val="21"/>
              </w:rPr>
              <w:t>Predictors</w:t>
            </w:r>
          </w:p>
        </w:tc>
        <w:tc>
          <w:tcPr>
            <w:tcW w:w="1415" w:type="dxa"/>
            <w:tcBorders>
              <w:bottom w:val="single" w:sz="4" w:space="0" w:color="auto"/>
            </w:tcBorders>
            <w:shd w:val="clear" w:color="auto" w:fill="FFFFFF"/>
          </w:tcPr>
          <w:p w:rsidR="003528C2" w:rsidRDefault="0039774C">
            <w:pPr>
              <w:rPr>
                <w:rFonts w:ascii="Times New Roman" w:hAnsi="Times New Roman"/>
                <w:b/>
                <w:bCs/>
                <w:color w:val="000000"/>
                <w:szCs w:val="21"/>
              </w:rPr>
            </w:pPr>
            <w:r>
              <w:rPr>
                <w:rFonts w:ascii="Times New Roman" w:hAnsi="Times New Roman" w:hint="eastAsia"/>
                <w:b/>
                <w:bCs/>
                <w:color w:val="000000"/>
                <w:szCs w:val="21"/>
              </w:rPr>
              <w:t>2011</w:t>
            </w:r>
          </w:p>
        </w:tc>
        <w:tc>
          <w:tcPr>
            <w:tcW w:w="1699" w:type="dxa"/>
            <w:tcBorders>
              <w:bottom w:val="single" w:sz="4" w:space="0" w:color="auto"/>
            </w:tcBorders>
            <w:shd w:val="clear" w:color="auto" w:fill="FFFFFF"/>
          </w:tcPr>
          <w:p w:rsidR="003528C2" w:rsidRDefault="0039774C">
            <w:pPr>
              <w:rPr>
                <w:rFonts w:ascii="Times New Roman" w:hAnsi="Times New Roman"/>
                <w:b/>
                <w:bCs/>
                <w:color w:val="000000"/>
                <w:szCs w:val="21"/>
              </w:rPr>
            </w:pPr>
            <w:r>
              <w:rPr>
                <w:rFonts w:ascii="Times New Roman" w:hAnsi="Times New Roman" w:hint="eastAsia"/>
                <w:b/>
                <w:bCs/>
                <w:color w:val="000000"/>
                <w:szCs w:val="21"/>
              </w:rPr>
              <w:t>2013</w:t>
            </w:r>
          </w:p>
        </w:tc>
        <w:tc>
          <w:tcPr>
            <w:tcW w:w="1699" w:type="dxa"/>
            <w:tcBorders>
              <w:bottom w:val="single" w:sz="4" w:space="0" w:color="auto"/>
            </w:tcBorders>
            <w:shd w:val="clear" w:color="auto" w:fill="FFFFFF"/>
          </w:tcPr>
          <w:p w:rsidR="003528C2" w:rsidRDefault="0039774C">
            <w:pPr>
              <w:rPr>
                <w:rFonts w:ascii="Times New Roman" w:hAnsi="Times New Roman"/>
                <w:b/>
                <w:bCs/>
                <w:color w:val="000000"/>
                <w:szCs w:val="21"/>
              </w:rPr>
            </w:pPr>
            <w:r>
              <w:rPr>
                <w:rFonts w:ascii="Times New Roman" w:hAnsi="Times New Roman" w:hint="eastAsia"/>
                <w:b/>
                <w:bCs/>
                <w:color w:val="000000"/>
                <w:szCs w:val="21"/>
              </w:rPr>
              <w:t>2015</w:t>
            </w:r>
          </w:p>
        </w:tc>
        <w:tc>
          <w:tcPr>
            <w:tcW w:w="1699" w:type="dxa"/>
            <w:tcBorders>
              <w:bottom w:val="single" w:sz="4" w:space="0" w:color="auto"/>
            </w:tcBorders>
            <w:shd w:val="clear" w:color="auto" w:fill="FFFFFF"/>
          </w:tcPr>
          <w:p w:rsidR="003528C2" w:rsidRDefault="0039774C">
            <w:pPr>
              <w:rPr>
                <w:rFonts w:ascii="Times New Roman" w:hAnsi="Times New Roman"/>
                <w:color w:val="000000"/>
                <w:szCs w:val="21"/>
              </w:rPr>
            </w:pPr>
            <w:r>
              <w:rPr>
                <w:rFonts w:ascii="Times New Roman" w:hAnsi="Times New Roman" w:hint="eastAsia"/>
                <w:b/>
                <w:bCs/>
                <w:color w:val="000000"/>
                <w:szCs w:val="21"/>
              </w:rPr>
              <w:t>Total</w:t>
            </w:r>
          </w:p>
        </w:tc>
      </w:tr>
      <w:tr w:rsidR="003528C2">
        <w:tc>
          <w:tcPr>
            <w:tcW w:w="1944" w:type="dxa"/>
            <w:tcBorders>
              <w:top w:val="nil"/>
              <w:bottom w:val="single" w:sz="6" w:space="0" w:color="auto"/>
            </w:tcBorders>
            <w:shd w:val="clear" w:color="auto" w:fill="FFFFFF"/>
          </w:tcPr>
          <w:p w:rsidR="003528C2" w:rsidRDefault="003528C2">
            <w:pPr>
              <w:rPr>
                <w:rFonts w:ascii="Times New Roman" w:hAnsi="Times New Roman"/>
                <w:b/>
                <w:bCs/>
                <w:color w:val="000000"/>
                <w:szCs w:val="21"/>
              </w:rPr>
            </w:pPr>
          </w:p>
        </w:tc>
        <w:tc>
          <w:tcPr>
            <w:tcW w:w="1415" w:type="dxa"/>
            <w:tcBorders>
              <w:top w:val="single" w:sz="4" w:space="0" w:color="auto"/>
              <w:bottom w:val="single" w:sz="6" w:space="0" w:color="auto"/>
            </w:tcBorders>
            <w:shd w:val="clear" w:color="auto" w:fill="FFFFFF"/>
          </w:tcPr>
          <w:p w:rsidR="003528C2" w:rsidRDefault="0039774C">
            <w:pPr>
              <w:rPr>
                <w:color w:val="000000"/>
              </w:rPr>
            </w:pPr>
            <w:r>
              <w:rPr>
                <w:rFonts w:ascii="Times New Roman" w:hAnsi="Times New Roman" w:hint="eastAsia"/>
                <w:b/>
                <w:bCs/>
                <w:color w:val="000000"/>
                <w:szCs w:val="21"/>
              </w:rPr>
              <w:t xml:space="preserve">N (%) </w:t>
            </w:r>
          </w:p>
        </w:tc>
        <w:tc>
          <w:tcPr>
            <w:tcW w:w="1699" w:type="dxa"/>
            <w:tcBorders>
              <w:top w:val="single" w:sz="4" w:space="0" w:color="auto"/>
              <w:bottom w:val="single" w:sz="6" w:space="0" w:color="auto"/>
            </w:tcBorders>
            <w:shd w:val="clear" w:color="auto" w:fill="FFFFFF"/>
          </w:tcPr>
          <w:p w:rsidR="003528C2" w:rsidRDefault="0039774C">
            <w:pPr>
              <w:rPr>
                <w:color w:val="000000"/>
              </w:rPr>
            </w:pPr>
            <w:r>
              <w:rPr>
                <w:rFonts w:ascii="Times New Roman" w:hAnsi="Times New Roman" w:hint="eastAsia"/>
                <w:b/>
                <w:bCs/>
                <w:color w:val="000000"/>
                <w:szCs w:val="21"/>
              </w:rPr>
              <w:t xml:space="preserve">N (%) </w:t>
            </w:r>
          </w:p>
        </w:tc>
        <w:tc>
          <w:tcPr>
            <w:tcW w:w="1699" w:type="dxa"/>
            <w:tcBorders>
              <w:top w:val="single" w:sz="4" w:space="0" w:color="auto"/>
              <w:bottom w:val="single" w:sz="6" w:space="0" w:color="auto"/>
            </w:tcBorders>
            <w:shd w:val="clear" w:color="auto" w:fill="FFFFFF"/>
          </w:tcPr>
          <w:p w:rsidR="003528C2" w:rsidRDefault="0039774C">
            <w:pPr>
              <w:rPr>
                <w:color w:val="000000"/>
              </w:rPr>
            </w:pPr>
            <w:r>
              <w:rPr>
                <w:rFonts w:ascii="Times New Roman" w:hAnsi="Times New Roman" w:hint="eastAsia"/>
                <w:b/>
                <w:bCs/>
                <w:color w:val="000000"/>
                <w:szCs w:val="21"/>
              </w:rPr>
              <w:t xml:space="preserve">N (%) </w:t>
            </w:r>
          </w:p>
        </w:tc>
        <w:tc>
          <w:tcPr>
            <w:tcW w:w="1699" w:type="dxa"/>
            <w:tcBorders>
              <w:top w:val="single" w:sz="4" w:space="0" w:color="auto"/>
              <w:bottom w:val="single" w:sz="6" w:space="0" w:color="auto"/>
            </w:tcBorders>
            <w:shd w:val="clear" w:color="auto" w:fill="FFFFFF"/>
          </w:tcPr>
          <w:p w:rsidR="003528C2" w:rsidRDefault="0039774C">
            <w:pPr>
              <w:rPr>
                <w:rFonts w:ascii="Times New Roman" w:hAnsi="Times New Roman"/>
                <w:b/>
                <w:color w:val="000000"/>
                <w:szCs w:val="21"/>
              </w:rPr>
            </w:pPr>
            <w:r>
              <w:rPr>
                <w:rFonts w:ascii="Times New Roman" w:hAnsi="Times New Roman" w:hint="eastAsia"/>
                <w:b/>
                <w:bCs/>
                <w:color w:val="000000"/>
                <w:szCs w:val="21"/>
              </w:rPr>
              <w:t xml:space="preserve">N (%) </w:t>
            </w:r>
          </w:p>
        </w:tc>
      </w:tr>
      <w:tr w:rsidR="003528C2">
        <w:trPr>
          <w:trHeight w:val="90"/>
        </w:trPr>
        <w:tc>
          <w:tcPr>
            <w:tcW w:w="1944" w:type="dxa"/>
            <w:tcBorders>
              <w:top w:val="single" w:sz="6" w:space="0" w:color="auto"/>
              <w:bottom w:val="nil"/>
            </w:tcBorders>
            <w:shd w:val="clear" w:color="auto" w:fill="FFFFFF"/>
          </w:tcPr>
          <w:p w:rsidR="003528C2" w:rsidRDefault="0039774C">
            <w:pPr>
              <w:rPr>
                <w:color w:val="000000"/>
              </w:rPr>
            </w:pPr>
            <w:r>
              <w:rPr>
                <w:rFonts w:ascii="Times New Roman" w:hAnsi="Times New Roman"/>
                <w:b/>
                <w:bCs/>
                <w:color w:val="000000"/>
                <w:szCs w:val="21"/>
              </w:rPr>
              <w:t>Demographic variables</w:t>
            </w:r>
          </w:p>
        </w:tc>
        <w:tc>
          <w:tcPr>
            <w:tcW w:w="1415" w:type="dxa"/>
            <w:tcBorders>
              <w:top w:val="single" w:sz="6" w:space="0" w:color="auto"/>
              <w:bottom w:val="nil"/>
            </w:tcBorders>
            <w:shd w:val="clear" w:color="auto" w:fill="FFFFFF"/>
          </w:tcPr>
          <w:p w:rsidR="003528C2" w:rsidRDefault="003528C2">
            <w:pPr>
              <w:rPr>
                <w:color w:val="000000"/>
              </w:rPr>
            </w:pPr>
          </w:p>
        </w:tc>
        <w:tc>
          <w:tcPr>
            <w:tcW w:w="1699" w:type="dxa"/>
            <w:tcBorders>
              <w:top w:val="single" w:sz="6" w:space="0" w:color="auto"/>
              <w:bottom w:val="nil"/>
            </w:tcBorders>
            <w:shd w:val="clear" w:color="auto" w:fill="FFFFFF"/>
          </w:tcPr>
          <w:p w:rsidR="003528C2" w:rsidRDefault="003528C2">
            <w:pPr>
              <w:rPr>
                <w:color w:val="000000"/>
              </w:rPr>
            </w:pPr>
          </w:p>
        </w:tc>
        <w:tc>
          <w:tcPr>
            <w:tcW w:w="1699" w:type="dxa"/>
            <w:tcBorders>
              <w:top w:val="single" w:sz="6" w:space="0" w:color="auto"/>
              <w:bottom w:val="nil"/>
            </w:tcBorders>
            <w:shd w:val="clear" w:color="auto" w:fill="FFFFFF"/>
          </w:tcPr>
          <w:p w:rsidR="003528C2" w:rsidRDefault="003528C2">
            <w:pPr>
              <w:rPr>
                <w:color w:val="000000"/>
              </w:rPr>
            </w:pPr>
          </w:p>
        </w:tc>
        <w:tc>
          <w:tcPr>
            <w:tcW w:w="1699" w:type="dxa"/>
            <w:tcBorders>
              <w:top w:val="single" w:sz="6" w:space="0" w:color="auto"/>
              <w:bottom w:val="nil"/>
            </w:tcBorders>
            <w:shd w:val="clear" w:color="auto" w:fill="FFFFFF"/>
          </w:tcPr>
          <w:p w:rsidR="003528C2" w:rsidRDefault="003528C2">
            <w:pPr>
              <w:rPr>
                <w:rFonts w:ascii="Times New Roman" w:hAnsi="Times New Roman"/>
                <w:color w:val="000000"/>
                <w:szCs w:val="21"/>
              </w:rPr>
            </w:pPr>
          </w:p>
        </w:tc>
      </w:tr>
      <w:tr w:rsidR="003528C2">
        <w:trPr>
          <w:trHeight w:val="90"/>
        </w:trPr>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Age, year</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rFonts w:asciiTheme="minorHAnsi" w:eastAsiaTheme="minorEastAsia" w:hAnsiTheme="minorHAnsi" w:cstheme="minorBidi"/>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rFonts w:asciiTheme="minorHAnsi" w:eastAsiaTheme="minorEastAsia" w:hAnsiTheme="minorHAnsi" w:cstheme="minorBidi"/>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rFonts w:ascii="Times New Roman" w:hAnsi="Times New Roman"/>
                <w:color w:val="000000"/>
                <w:szCs w:val="21"/>
              </w:rPr>
            </w:pPr>
            <w:r>
              <w:rPr>
                <w:rFonts w:ascii="Times New Roman" w:hAnsi="Times New Roman" w:hint="eastAsia"/>
                <w:color w:val="000000"/>
                <w:szCs w:val="21"/>
              </w:rPr>
              <w:t>0 (0.00)</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Sex</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rFonts w:asciiTheme="minorHAnsi" w:eastAsiaTheme="minorEastAsia" w:hAnsiTheme="minorHAnsi" w:cstheme="minorBidi"/>
                <w:color w:val="000000"/>
              </w:rPr>
            </w:pPr>
            <w:r>
              <w:rPr>
                <w:rFonts w:ascii="Times New Roman" w:hAnsi="Times New Roman" w:hint="eastAsia"/>
                <w:color w:val="000000"/>
                <w:szCs w:val="21"/>
              </w:rPr>
              <w:t>0 (0.00)</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Rural/Urban Community</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r>
      <w:tr w:rsidR="003528C2">
        <w:trPr>
          <w:trHeight w:val="284"/>
        </w:trPr>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Geographical location</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Marital status</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b/>
                <w:bCs/>
                <w:color w:val="000000"/>
                <w:szCs w:val="21"/>
              </w:rPr>
              <w:t>Social economy variables</w:t>
            </w:r>
          </w:p>
        </w:tc>
        <w:tc>
          <w:tcPr>
            <w:tcW w:w="1415" w:type="dxa"/>
            <w:tcBorders>
              <w:top w:val="nil"/>
              <w:bottom w:val="nil"/>
            </w:tcBorders>
            <w:shd w:val="clear" w:color="auto" w:fill="FFFFFF"/>
          </w:tcPr>
          <w:p w:rsidR="003528C2" w:rsidRDefault="003528C2">
            <w:pPr>
              <w:rPr>
                <w:color w:val="000000"/>
              </w:rPr>
            </w:pPr>
          </w:p>
        </w:tc>
        <w:tc>
          <w:tcPr>
            <w:tcW w:w="1699" w:type="dxa"/>
            <w:tcBorders>
              <w:top w:val="nil"/>
              <w:bottom w:val="nil"/>
            </w:tcBorders>
            <w:shd w:val="clear" w:color="auto" w:fill="FFFFFF"/>
          </w:tcPr>
          <w:p w:rsidR="003528C2" w:rsidRDefault="003528C2">
            <w:pPr>
              <w:rPr>
                <w:color w:val="000000"/>
              </w:rPr>
            </w:pPr>
          </w:p>
        </w:tc>
        <w:tc>
          <w:tcPr>
            <w:tcW w:w="1699" w:type="dxa"/>
            <w:tcBorders>
              <w:top w:val="nil"/>
              <w:bottom w:val="nil"/>
            </w:tcBorders>
            <w:shd w:val="clear" w:color="auto" w:fill="FFFFFF"/>
          </w:tcPr>
          <w:p w:rsidR="003528C2" w:rsidRDefault="003528C2">
            <w:pPr>
              <w:rPr>
                <w:color w:val="000000"/>
              </w:rPr>
            </w:pPr>
          </w:p>
        </w:tc>
        <w:tc>
          <w:tcPr>
            <w:tcW w:w="1699" w:type="dxa"/>
            <w:tcBorders>
              <w:top w:val="nil"/>
              <w:bottom w:val="nil"/>
            </w:tcBorders>
            <w:shd w:val="clear" w:color="auto" w:fill="FFFFFF"/>
          </w:tcPr>
          <w:p w:rsidR="003528C2" w:rsidRDefault="003528C2">
            <w:pPr>
              <w:rPr>
                <w:color w:val="000000"/>
              </w:rPr>
            </w:pP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Education</w:t>
            </w:r>
            <w:r>
              <w:rPr>
                <w:rFonts w:ascii="Times New Roman" w:hAnsi="Times New Roman" w:hint="eastAsia"/>
                <w:color w:val="000000"/>
                <w:szCs w:val="21"/>
              </w:rPr>
              <w:t xml:space="preserve"> level</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Household</w:t>
            </w:r>
            <w:r>
              <w:rPr>
                <w:rFonts w:ascii="Times New Roman" w:hAnsi="Times New Roman" w:hint="eastAsia"/>
                <w:color w:val="000000"/>
                <w:szCs w:val="21"/>
              </w:rPr>
              <w:t xml:space="preserve"> </w:t>
            </w:r>
            <w:r>
              <w:rPr>
                <w:rFonts w:ascii="Times New Roman" w:hAnsi="Times New Roman"/>
                <w:color w:val="000000"/>
                <w:szCs w:val="21"/>
              </w:rPr>
              <w:t>per capita income, yuan</w:t>
            </w:r>
          </w:p>
        </w:tc>
        <w:tc>
          <w:tcPr>
            <w:tcW w:w="1415" w:type="dxa"/>
            <w:tcBorders>
              <w:top w:val="nil"/>
              <w:bottom w:val="nil"/>
            </w:tcBorders>
            <w:shd w:val="clear" w:color="auto" w:fill="FFFFFF"/>
          </w:tcPr>
          <w:p w:rsidR="003528C2" w:rsidRDefault="0039774C">
            <w:pPr>
              <w:rPr>
                <w:rFonts w:asciiTheme="minorHAnsi" w:eastAsiaTheme="minorEastAsia" w:hAnsiTheme="minorHAnsi" w:cstheme="minorBidi"/>
                <w:color w:val="000000"/>
              </w:rPr>
            </w:pPr>
            <w:r>
              <w:rPr>
                <w:rFonts w:ascii="Times New Roman" w:hAnsi="Times New Roman" w:hint="eastAsia"/>
                <w:color w:val="000000"/>
                <w:szCs w:val="21"/>
              </w:rPr>
              <w:t>42 (1.65)</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16 (0.63)</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9 (0.35)</w:t>
            </w:r>
          </w:p>
        </w:tc>
        <w:tc>
          <w:tcPr>
            <w:tcW w:w="1699" w:type="dxa"/>
            <w:tcBorders>
              <w:top w:val="nil"/>
              <w:bottom w:val="nil"/>
            </w:tcBorders>
            <w:shd w:val="clear" w:color="auto" w:fill="FFFFFF"/>
          </w:tcPr>
          <w:p w:rsidR="003528C2" w:rsidRDefault="0039774C">
            <w:pPr>
              <w:rPr>
                <w:rFonts w:eastAsiaTheme="minorEastAsia"/>
                <w:color w:val="000000" w:themeColor="text1"/>
              </w:rPr>
            </w:pPr>
            <w:r>
              <w:rPr>
                <w:rFonts w:ascii="Times New Roman" w:hAnsi="Times New Roman" w:hint="eastAsia"/>
                <w:color w:val="000000" w:themeColor="text1"/>
                <w:szCs w:val="21"/>
              </w:rPr>
              <w:t>67 (0.88)</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Household registration</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0 (0.00)</w:t>
            </w:r>
          </w:p>
        </w:tc>
      </w:tr>
      <w:tr w:rsidR="003528C2">
        <w:tc>
          <w:tcPr>
            <w:tcW w:w="1944" w:type="dxa"/>
            <w:tcBorders>
              <w:top w:val="nil"/>
              <w:bottom w:val="nil"/>
            </w:tcBorders>
            <w:shd w:val="clear" w:color="auto" w:fill="FFFFFF"/>
          </w:tcPr>
          <w:p w:rsidR="003528C2" w:rsidRDefault="0039774C">
            <w:pPr>
              <w:rPr>
                <w:rFonts w:ascii="Times New Roman" w:hAnsi="Times New Roman"/>
                <w:color w:val="000000"/>
                <w:szCs w:val="21"/>
              </w:rPr>
            </w:pPr>
            <w:r>
              <w:rPr>
                <w:rFonts w:ascii="Times New Roman" w:hAnsi="Times New Roman"/>
                <w:color w:val="000000"/>
                <w:szCs w:val="21"/>
              </w:rPr>
              <w:t>Occupation status</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6 (0.24)</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7 (0.27)</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2 (0.08)</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15 (0.20)</w:t>
            </w:r>
          </w:p>
        </w:tc>
      </w:tr>
      <w:tr w:rsidR="003528C2">
        <w:tc>
          <w:tcPr>
            <w:tcW w:w="1944" w:type="dxa"/>
            <w:tcBorders>
              <w:top w:val="nil"/>
              <w:bottom w:val="nil"/>
            </w:tcBorders>
            <w:shd w:val="clear" w:color="auto" w:fill="FFFFFF"/>
          </w:tcPr>
          <w:p w:rsidR="003528C2" w:rsidRDefault="0039774C">
            <w:pPr>
              <w:rPr>
                <w:rFonts w:ascii="Times New Roman" w:hAnsi="Times New Roman"/>
                <w:color w:val="000000"/>
                <w:szCs w:val="21"/>
              </w:rPr>
            </w:pPr>
            <w:r>
              <w:rPr>
                <w:rFonts w:ascii="Times New Roman" w:hAnsi="Times New Roman"/>
                <w:color w:val="000000"/>
                <w:szCs w:val="21"/>
              </w:rPr>
              <w:t>Medical Insurance</w:t>
            </w:r>
          </w:p>
        </w:tc>
        <w:tc>
          <w:tcPr>
            <w:tcW w:w="1415" w:type="dxa"/>
            <w:tcBorders>
              <w:top w:val="nil"/>
              <w:bottom w:val="nil"/>
            </w:tcBorders>
            <w:shd w:val="clear" w:color="auto" w:fill="FFFFFF"/>
          </w:tcPr>
          <w:p w:rsidR="003528C2" w:rsidRDefault="0039774C">
            <w:pPr>
              <w:rPr>
                <w:rFonts w:asciiTheme="minorHAnsi" w:eastAsiaTheme="minorEastAsia" w:hAnsiTheme="minorHAnsi" w:cstheme="minorBidi"/>
                <w:color w:val="000000"/>
              </w:rPr>
            </w:pPr>
            <w:r>
              <w:rPr>
                <w:rFonts w:ascii="Times New Roman" w:hAnsi="Times New Roman" w:hint="eastAsia"/>
                <w:color w:val="000000"/>
                <w:szCs w:val="21"/>
              </w:rPr>
              <w:t>5 (0.20)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73 (2.86)</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78 (1.02)</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b/>
                <w:bCs/>
                <w:color w:val="000000"/>
                <w:szCs w:val="21"/>
              </w:rPr>
              <w:t>Life style &amp; health status variables</w:t>
            </w:r>
          </w:p>
        </w:tc>
        <w:tc>
          <w:tcPr>
            <w:tcW w:w="1415" w:type="dxa"/>
            <w:tcBorders>
              <w:top w:val="nil"/>
              <w:bottom w:val="nil"/>
            </w:tcBorders>
            <w:shd w:val="clear" w:color="auto" w:fill="FFFFFF"/>
          </w:tcPr>
          <w:p w:rsidR="003528C2" w:rsidRDefault="003528C2">
            <w:pPr>
              <w:rPr>
                <w:color w:val="000000"/>
              </w:rPr>
            </w:pPr>
          </w:p>
        </w:tc>
        <w:tc>
          <w:tcPr>
            <w:tcW w:w="1699" w:type="dxa"/>
            <w:tcBorders>
              <w:top w:val="nil"/>
              <w:bottom w:val="nil"/>
            </w:tcBorders>
            <w:shd w:val="clear" w:color="auto" w:fill="FFFFFF"/>
          </w:tcPr>
          <w:p w:rsidR="003528C2" w:rsidRDefault="003528C2">
            <w:pPr>
              <w:rPr>
                <w:color w:val="000000"/>
              </w:rPr>
            </w:pPr>
          </w:p>
        </w:tc>
        <w:tc>
          <w:tcPr>
            <w:tcW w:w="1699" w:type="dxa"/>
            <w:tcBorders>
              <w:top w:val="nil"/>
              <w:bottom w:val="nil"/>
            </w:tcBorders>
            <w:shd w:val="clear" w:color="auto" w:fill="FFFFFF"/>
          </w:tcPr>
          <w:p w:rsidR="003528C2" w:rsidRDefault="003528C2">
            <w:pPr>
              <w:rPr>
                <w:color w:val="000000"/>
              </w:rPr>
            </w:pPr>
          </w:p>
        </w:tc>
        <w:tc>
          <w:tcPr>
            <w:tcW w:w="1699" w:type="dxa"/>
            <w:tcBorders>
              <w:top w:val="nil"/>
              <w:bottom w:val="nil"/>
            </w:tcBorders>
            <w:shd w:val="clear" w:color="auto" w:fill="FFFFFF"/>
          </w:tcPr>
          <w:p w:rsidR="003528C2" w:rsidRDefault="003528C2">
            <w:pPr>
              <w:rPr>
                <w:color w:val="000000" w:themeColor="text1"/>
              </w:rPr>
            </w:pP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Life satisfaction</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193 (7.57)</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11 (0.43)</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4 (0.16)</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208 (2.72)</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Self-reported health status</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1 (0.04)</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1 (0.04)</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2 (0.03)</w:t>
            </w:r>
          </w:p>
        </w:tc>
      </w:tr>
      <w:tr w:rsidR="003528C2">
        <w:tc>
          <w:tcPr>
            <w:tcW w:w="1944" w:type="dxa"/>
            <w:tcBorders>
              <w:top w:val="nil"/>
              <w:bottom w:val="nil"/>
            </w:tcBorders>
            <w:shd w:val="clear" w:color="auto" w:fill="FFFFFF"/>
          </w:tcPr>
          <w:p w:rsidR="003528C2" w:rsidRDefault="0039774C">
            <w:pPr>
              <w:rPr>
                <w:rFonts w:ascii="Times New Roman" w:hAnsi="Times New Roman"/>
                <w:color w:val="000000"/>
                <w:szCs w:val="21"/>
              </w:rPr>
            </w:pPr>
            <w:r>
              <w:rPr>
                <w:rFonts w:ascii="Times New Roman" w:hAnsi="Times New Roman"/>
                <w:color w:val="000000"/>
                <w:szCs w:val="21"/>
              </w:rPr>
              <w:t>Social activities</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1 (0.04)</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1 (0.01)</w:t>
            </w:r>
          </w:p>
        </w:tc>
      </w:tr>
      <w:tr w:rsidR="003528C2">
        <w:tc>
          <w:tcPr>
            <w:tcW w:w="1944" w:type="dxa"/>
            <w:tcBorders>
              <w:top w:val="nil"/>
              <w:bottom w:val="nil"/>
            </w:tcBorders>
            <w:shd w:val="clear" w:color="auto" w:fill="FFFFFF"/>
          </w:tcPr>
          <w:p w:rsidR="003528C2" w:rsidRDefault="0039774C">
            <w:pPr>
              <w:rPr>
                <w:rFonts w:ascii="Times New Roman" w:hAnsi="Times New Roman"/>
                <w:color w:val="000000"/>
                <w:szCs w:val="21"/>
              </w:rPr>
            </w:pPr>
            <w:r>
              <w:rPr>
                <w:rFonts w:ascii="Times New Roman" w:hAnsi="Times New Roman"/>
                <w:color w:val="000000"/>
                <w:szCs w:val="21"/>
              </w:rPr>
              <w:t>Smoking</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131 (5.14)</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2 (0.08)</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133 (1.74)</w:t>
            </w:r>
          </w:p>
        </w:tc>
      </w:tr>
      <w:tr w:rsidR="003528C2">
        <w:tc>
          <w:tcPr>
            <w:tcW w:w="1944" w:type="dxa"/>
            <w:tcBorders>
              <w:top w:val="nil"/>
              <w:bottom w:val="nil"/>
            </w:tcBorders>
            <w:shd w:val="clear" w:color="auto" w:fill="FFFFFF"/>
          </w:tcPr>
          <w:p w:rsidR="003528C2" w:rsidRDefault="0039774C">
            <w:pPr>
              <w:rPr>
                <w:rFonts w:ascii="Times New Roman" w:hAnsi="Times New Roman"/>
                <w:color w:val="000000"/>
                <w:szCs w:val="21"/>
              </w:rPr>
            </w:pPr>
            <w:r>
              <w:rPr>
                <w:rFonts w:ascii="Times New Roman" w:hAnsi="Times New Roman"/>
                <w:color w:val="000000"/>
                <w:szCs w:val="21"/>
              </w:rPr>
              <w:t>Drinking</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0 (0.00)</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Self-rated memory</w:t>
            </w:r>
          </w:p>
        </w:tc>
        <w:tc>
          <w:tcPr>
            <w:tcW w:w="1415" w:type="dxa"/>
            <w:tcBorders>
              <w:top w:val="nil"/>
              <w:bottom w:val="nil"/>
            </w:tcBorders>
            <w:shd w:val="clear" w:color="auto" w:fill="FFFFFF"/>
          </w:tcPr>
          <w:p w:rsidR="003528C2" w:rsidRDefault="0039774C">
            <w:pPr>
              <w:rPr>
                <w:rFonts w:asciiTheme="minorHAnsi" w:eastAsiaTheme="minorEastAsia" w:hAnsiTheme="minorHAnsi" w:cstheme="minorBidi"/>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4 (0.16)</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4 (0.05)</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Medical service</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29 (1.14)</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32 (1.26)</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25 (0.98)</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86 (1.13)</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Sleeping time, hour</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7 (0.27)</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26 (1.02)</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13 (0.51)</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46 (0.60)</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ADL disorder</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15 (0.59)</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15 (0.20)</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Chronic disease</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0 (0.00)</w:t>
            </w:r>
          </w:p>
        </w:tc>
      </w:tr>
      <w:tr w:rsidR="003528C2">
        <w:tc>
          <w:tcPr>
            <w:tcW w:w="1944" w:type="dxa"/>
            <w:tcBorders>
              <w:top w:val="nil"/>
              <w:bottom w:val="nil"/>
            </w:tcBorders>
            <w:shd w:val="clear" w:color="auto" w:fill="FFFFFF"/>
          </w:tcPr>
          <w:p w:rsidR="003528C2" w:rsidRDefault="0039774C">
            <w:pPr>
              <w:rPr>
                <w:color w:val="000000"/>
              </w:rPr>
            </w:pPr>
            <w:r>
              <w:rPr>
                <w:rFonts w:ascii="Times New Roman" w:hAnsi="Times New Roman"/>
                <w:color w:val="000000"/>
                <w:szCs w:val="21"/>
              </w:rPr>
              <w:t>Disability</w:t>
            </w:r>
          </w:p>
        </w:tc>
        <w:tc>
          <w:tcPr>
            <w:tcW w:w="1415"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2 (0.08)</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185 (7.26)</w:t>
            </w:r>
          </w:p>
        </w:tc>
        <w:tc>
          <w:tcPr>
            <w:tcW w:w="1699" w:type="dxa"/>
            <w:tcBorders>
              <w:top w:val="nil"/>
              <w:bottom w:val="nil"/>
            </w:tcBorders>
            <w:shd w:val="clear" w:color="auto" w:fill="FFFFFF"/>
          </w:tcPr>
          <w:p w:rsidR="003528C2" w:rsidRDefault="0039774C">
            <w:pPr>
              <w:rPr>
                <w:color w:val="000000"/>
              </w:rPr>
            </w:pPr>
            <w:r>
              <w:rPr>
                <w:rFonts w:ascii="Times New Roman" w:hAnsi="Times New Roman" w:hint="eastAsia"/>
                <w:color w:val="000000"/>
                <w:szCs w:val="21"/>
              </w:rPr>
              <w:t>205 (8.04)</w:t>
            </w:r>
          </w:p>
        </w:tc>
        <w:tc>
          <w:tcPr>
            <w:tcW w:w="1699" w:type="dxa"/>
            <w:tcBorders>
              <w:top w:val="nil"/>
              <w:bottom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392 (5.13)</w:t>
            </w:r>
          </w:p>
        </w:tc>
      </w:tr>
      <w:tr w:rsidR="003528C2">
        <w:tc>
          <w:tcPr>
            <w:tcW w:w="1944" w:type="dxa"/>
            <w:tcBorders>
              <w:top w:val="nil"/>
            </w:tcBorders>
            <w:shd w:val="clear" w:color="auto" w:fill="FFFFFF"/>
          </w:tcPr>
          <w:p w:rsidR="003528C2" w:rsidRDefault="0039774C">
            <w:pPr>
              <w:rPr>
                <w:color w:val="000000"/>
              </w:rPr>
            </w:pPr>
            <w:r>
              <w:rPr>
                <w:rFonts w:ascii="Times New Roman" w:hAnsi="Times New Roman"/>
                <w:color w:val="000000"/>
                <w:szCs w:val="21"/>
              </w:rPr>
              <w:t>Cognitive ability</w:t>
            </w:r>
          </w:p>
        </w:tc>
        <w:tc>
          <w:tcPr>
            <w:tcW w:w="1415" w:type="dxa"/>
            <w:tcBorders>
              <w:top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tcBorders>
            <w:shd w:val="clear" w:color="auto" w:fill="FFFFFF"/>
          </w:tcPr>
          <w:p w:rsidR="003528C2" w:rsidRDefault="0039774C">
            <w:pPr>
              <w:rPr>
                <w:color w:val="000000"/>
              </w:rPr>
            </w:pPr>
            <w:r>
              <w:rPr>
                <w:rFonts w:ascii="Times New Roman" w:hAnsi="Times New Roman" w:hint="eastAsia"/>
                <w:color w:val="000000"/>
                <w:szCs w:val="21"/>
              </w:rPr>
              <w:t>0 (0.00)</w:t>
            </w:r>
          </w:p>
        </w:tc>
        <w:tc>
          <w:tcPr>
            <w:tcW w:w="1699" w:type="dxa"/>
            <w:tcBorders>
              <w:top w:val="nil"/>
            </w:tcBorders>
            <w:shd w:val="clear" w:color="auto" w:fill="FFFFFF"/>
          </w:tcPr>
          <w:p w:rsidR="003528C2" w:rsidRDefault="0039774C">
            <w:pPr>
              <w:rPr>
                <w:color w:val="000000" w:themeColor="text1"/>
              </w:rPr>
            </w:pPr>
            <w:r>
              <w:rPr>
                <w:rFonts w:ascii="Times New Roman" w:hAnsi="Times New Roman" w:hint="eastAsia"/>
                <w:color w:val="000000" w:themeColor="text1"/>
                <w:szCs w:val="21"/>
              </w:rPr>
              <w:t>0 (0.00)</w:t>
            </w:r>
          </w:p>
        </w:tc>
      </w:tr>
    </w:tbl>
    <w:p w:rsidR="003528C2" w:rsidRDefault="003528C2"/>
    <w:p w:rsidR="003528C2" w:rsidRDefault="003528C2"/>
    <w:p w:rsidR="003528C2" w:rsidRDefault="003528C2"/>
    <w:p w:rsidR="003528C2" w:rsidRDefault="003528C2"/>
    <w:p w:rsidR="003528C2" w:rsidRDefault="003528C2"/>
    <w:p w:rsidR="003528C2" w:rsidRDefault="003528C2"/>
    <w:p w:rsidR="003528C2" w:rsidRDefault="0039774C">
      <w:pPr>
        <w:rPr>
          <w:rFonts w:ascii="Times New Roman" w:hAnsi="Times New Roman"/>
          <w:b/>
        </w:rPr>
      </w:pPr>
      <w:r>
        <w:rPr>
          <w:rFonts w:ascii="Times New Roman" w:eastAsia="仿宋" w:hAnsi="Times New Roman"/>
          <w:b/>
          <w:szCs w:val="21"/>
        </w:rPr>
        <w:lastRenderedPageBreak/>
        <w:t>Supplementary</w:t>
      </w:r>
      <w:r>
        <w:rPr>
          <w:rFonts w:ascii="Times New Roman" w:eastAsia="仿宋" w:hAnsi="Times New Roman" w:hint="eastAsia"/>
          <w:b/>
          <w:szCs w:val="21"/>
        </w:rPr>
        <w:t xml:space="preserve"> </w:t>
      </w:r>
      <w:r>
        <w:rPr>
          <w:rFonts w:ascii="Times New Roman" w:hAnsi="Times New Roman"/>
          <w:b/>
          <w:bCs/>
        </w:rPr>
        <w:t xml:space="preserve">Table </w:t>
      </w:r>
      <w:r>
        <w:rPr>
          <w:rFonts w:ascii="Times New Roman" w:hAnsi="Times New Roman" w:hint="eastAsia"/>
          <w:b/>
          <w:bCs/>
        </w:rPr>
        <w:t>2.</w:t>
      </w:r>
      <w:r>
        <w:rPr>
          <w:rFonts w:ascii="Times New Roman" w:hAnsi="Times New Roman"/>
          <w:b/>
        </w:rPr>
        <w:t xml:space="preserve"> </w:t>
      </w:r>
      <w:r>
        <w:rPr>
          <w:rFonts w:ascii="Times New Roman" w:hAnsi="Times New Roman" w:hint="eastAsia"/>
          <w:b/>
        </w:rPr>
        <w:t>predictors</w:t>
      </w:r>
      <w:r>
        <w:rPr>
          <w:rFonts w:ascii="Times New Roman" w:hAnsi="Times New Roman"/>
          <w:b/>
        </w:rPr>
        <w:t xml:space="preserve"> in 201</w:t>
      </w:r>
      <w:r>
        <w:rPr>
          <w:rFonts w:ascii="Times New Roman" w:hAnsi="Times New Roman" w:hint="eastAsia"/>
          <w:b/>
        </w:rPr>
        <w:t xml:space="preserve">1 </w:t>
      </w:r>
      <w:r>
        <w:rPr>
          <w:rFonts w:ascii="Times New Roman" w:hAnsi="Times New Roman"/>
          <w:b/>
        </w:rPr>
        <w:t>and univariate analysis of association</w:t>
      </w:r>
      <w:r>
        <w:rPr>
          <w:rFonts w:ascii="Times New Roman" w:hAnsi="Times New Roman" w:hint="eastAsia"/>
          <w:b/>
        </w:rPr>
        <w:t xml:space="preserve"> </w:t>
      </w:r>
      <w:r>
        <w:rPr>
          <w:rFonts w:ascii="Times New Roman" w:hAnsi="Times New Roman"/>
          <w:b/>
        </w:rPr>
        <w:t xml:space="preserve">with </w:t>
      </w:r>
      <w:r>
        <w:rPr>
          <w:rFonts w:ascii="Times New Roman" w:hAnsi="Times New Roman" w:hint="eastAsia"/>
          <w:b/>
        </w:rPr>
        <w:t>depression in 2018</w:t>
      </w:r>
    </w:p>
    <w:tbl>
      <w:tblPr>
        <w:tblStyle w:val="22"/>
        <w:tblW w:w="9875" w:type="dxa"/>
        <w:tblBorders>
          <w:top w:val="single" w:sz="12" w:space="0" w:color="auto"/>
          <w:bottom w:val="single" w:sz="12" w:space="0" w:color="auto"/>
        </w:tblBorders>
        <w:tblLayout w:type="fixed"/>
        <w:tblLook w:val="04A0" w:firstRow="1" w:lastRow="0" w:firstColumn="1" w:lastColumn="0" w:noHBand="0" w:noVBand="1"/>
      </w:tblPr>
      <w:tblGrid>
        <w:gridCol w:w="2032"/>
        <w:gridCol w:w="2047"/>
        <w:gridCol w:w="2098"/>
        <w:gridCol w:w="1849"/>
        <w:gridCol w:w="1849"/>
      </w:tblGrid>
      <w:tr w:rsidR="003528C2" w:rsidTr="00352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2" w:type="dxa"/>
          </w:tcPr>
          <w:p w:rsidR="003528C2" w:rsidRDefault="0039774C">
            <w:pPr>
              <w:jc w:val="left"/>
              <w:rPr>
                <w:rFonts w:ascii="Times New Roman" w:hAnsi="Times New Roman"/>
                <w:szCs w:val="21"/>
              </w:rPr>
            </w:pPr>
            <w:r>
              <w:rPr>
                <w:rFonts w:ascii="Times New Roman" w:hAnsi="Times New Roman"/>
                <w:szCs w:val="21"/>
              </w:rPr>
              <w:t>Variables</w:t>
            </w:r>
          </w:p>
        </w:tc>
        <w:tc>
          <w:tcPr>
            <w:tcW w:w="2047" w:type="dxa"/>
            <w:tcBorders>
              <w:bottom w:val="single" w:sz="6" w:space="0" w:color="auto"/>
            </w:tcBorders>
          </w:tcPr>
          <w:p w:rsidR="003528C2" w:rsidRDefault="0039774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1"/>
              </w:rPr>
            </w:pPr>
            <w:r>
              <w:rPr>
                <w:rFonts w:ascii="Times New Roman" w:hAnsi="Times New Roman"/>
                <w:kern w:val="0"/>
                <w:szCs w:val="21"/>
              </w:rPr>
              <w:t>Non-</w:t>
            </w:r>
            <w:r>
              <w:rPr>
                <w:rFonts w:ascii="Times New Roman" w:hAnsi="Times New Roman" w:hint="eastAsia"/>
                <w:kern w:val="0"/>
                <w:szCs w:val="21"/>
              </w:rPr>
              <w:t>depression</w:t>
            </w:r>
            <w:r>
              <w:rPr>
                <w:rFonts w:ascii="Times New Roman" w:hAnsi="Times New Roman"/>
                <w:kern w:val="0"/>
                <w:szCs w:val="21"/>
              </w:rPr>
              <w:t xml:space="preserve"> (n=</w:t>
            </w:r>
            <w:r>
              <w:rPr>
                <w:rFonts w:ascii="Times New Roman" w:hAnsi="Times New Roman" w:hint="eastAsia"/>
                <w:kern w:val="0"/>
                <w:szCs w:val="21"/>
              </w:rPr>
              <w:t>1,655</w:t>
            </w:r>
            <w:r>
              <w:rPr>
                <w:rFonts w:ascii="Times New Roman" w:hAnsi="Times New Roman"/>
                <w:kern w:val="0"/>
                <w:szCs w:val="21"/>
              </w:rPr>
              <w:t>)</w:t>
            </w:r>
          </w:p>
        </w:tc>
        <w:tc>
          <w:tcPr>
            <w:tcW w:w="2098" w:type="dxa"/>
            <w:tcBorders>
              <w:bottom w:val="single" w:sz="6" w:space="0" w:color="auto"/>
            </w:tcBorders>
          </w:tcPr>
          <w:p w:rsidR="003528C2" w:rsidRDefault="0039774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1"/>
              </w:rPr>
            </w:pPr>
            <w:r>
              <w:rPr>
                <w:rFonts w:ascii="Times New Roman" w:hAnsi="Times New Roman" w:hint="eastAsia"/>
                <w:kern w:val="0"/>
                <w:szCs w:val="21"/>
              </w:rPr>
              <w:t>depression</w:t>
            </w:r>
            <w:r>
              <w:rPr>
                <w:rFonts w:ascii="Times New Roman" w:hAnsi="Times New Roman"/>
                <w:kern w:val="0"/>
                <w:szCs w:val="21"/>
              </w:rPr>
              <w:t xml:space="preserve"> (n=</w:t>
            </w:r>
            <w:r>
              <w:rPr>
                <w:rFonts w:ascii="Times New Roman" w:hAnsi="Times New Roman" w:hint="eastAsia"/>
                <w:kern w:val="0"/>
                <w:szCs w:val="21"/>
              </w:rPr>
              <w:t>893</w:t>
            </w:r>
            <w:r>
              <w:rPr>
                <w:rFonts w:ascii="Times New Roman" w:hAnsi="Times New Roman"/>
                <w:kern w:val="0"/>
                <w:szCs w:val="21"/>
              </w:rPr>
              <w:t>)</w:t>
            </w:r>
          </w:p>
        </w:tc>
        <w:tc>
          <w:tcPr>
            <w:tcW w:w="1849" w:type="dxa"/>
          </w:tcPr>
          <w:p w:rsidR="003528C2" w:rsidRDefault="0039774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kern w:val="0"/>
                <w:szCs w:val="21"/>
              </w:rPr>
            </w:pPr>
            <w:r>
              <w:rPr>
                <w:rFonts w:ascii="Times New Roman" w:hAnsi="Times New Roman" w:hint="eastAsia"/>
                <w:kern w:val="0"/>
                <w:szCs w:val="21"/>
              </w:rPr>
              <w:t>Total</w:t>
            </w:r>
          </w:p>
        </w:tc>
        <w:tc>
          <w:tcPr>
            <w:tcW w:w="1849" w:type="dxa"/>
          </w:tcPr>
          <w:p w:rsidR="003528C2" w:rsidRDefault="0039774C">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Test of association</w:t>
            </w:r>
          </w:p>
        </w:tc>
      </w:tr>
      <w:tr w:rsidR="003528C2" w:rsidTr="003528C2">
        <w:trPr>
          <w:trHeight w:val="90"/>
        </w:trPr>
        <w:tc>
          <w:tcPr>
            <w:cnfStyle w:val="001000000000" w:firstRow="0" w:lastRow="0" w:firstColumn="1" w:lastColumn="0" w:oddVBand="0" w:evenVBand="0" w:oddHBand="0" w:evenHBand="0" w:firstRowFirstColumn="0" w:firstRowLastColumn="0" w:lastRowFirstColumn="0" w:lastRowLastColumn="0"/>
            <w:tcW w:w="2032" w:type="dxa"/>
            <w:tcBorders>
              <w:bottom w:val="single" w:sz="6" w:space="0" w:color="auto"/>
            </w:tcBorders>
          </w:tcPr>
          <w:p w:rsidR="003528C2" w:rsidRDefault="003528C2">
            <w:pPr>
              <w:jc w:val="left"/>
              <w:rPr>
                <w:rFonts w:ascii="Times New Roman" w:hAnsi="Times New Roman"/>
                <w:b w:val="0"/>
                <w:szCs w:val="21"/>
              </w:rPr>
            </w:pPr>
          </w:p>
        </w:tc>
        <w:tc>
          <w:tcPr>
            <w:tcW w:w="2047" w:type="dxa"/>
            <w:tcBorders>
              <w:top w:val="single" w:sz="6" w:space="0" w:color="auto"/>
              <w:bottom w:val="single" w:sz="6" w:space="0" w:color="auto"/>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Cs w:val="21"/>
              </w:rPr>
            </w:pPr>
            <w:r>
              <w:rPr>
                <w:rFonts w:ascii="Times New Roman" w:hAnsi="Times New Roman"/>
                <w:b/>
                <w:szCs w:val="21"/>
              </w:rPr>
              <w:t xml:space="preserve">% or </w:t>
            </w:r>
            <w:proofErr w:type="gramStart"/>
            <w:r>
              <w:rPr>
                <w:rFonts w:ascii="Times New Roman" w:hAnsi="Times New Roman"/>
                <w:b/>
                <w:szCs w:val="21"/>
              </w:rPr>
              <w:t>Mean(</w:t>
            </w:r>
            <w:proofErr w:type="gramEnd"/>
            <w:r>
              <w:rPr>
                <w:rFonts w:ascii="Times New Roman" w:hAnsi="Times New Roman"/>
                <w:b/>
                <w:szCs w:val="21"/>
              </w:rPr>
              <w:t>SD)</w:t>
            </w:r>
          </w:p>
        </w:tc>
        <w:tc>
          <w:tcPr>
            <w:tcW w:w="2098" w:type="dxa"/>
            <w:tcBorders>
              <w:top w:val="single" w:sz="6" w:space="0" w:color="auto"/>
              <w:bottom w:val="single" w:sz="6" w:space="0" w:color="auto"/>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Cs w:val="21"/>
              </w:rPr>
            </w:pPr>
            <w:r>
              <w:rPr>
                <w:rFonts w:ascii="Times New Roman" w:hAnsi="Times New Roman"/>
                <w:b/>
                <w:szCs w:val="21"/>
              </w:rPr>
              <w:t xml:space="preserve">% or </w:t>
            </w:r>
            <w:proofErr w:type="gramStart"/>
            <w:r>
              <w:rPr>
                <w:rFonts w:ascii="Times New Roman" w:hAnsi="Times New Roman"/>
                <w:b/>
                <w:szCs w:val="21"/>
              </w:rPr>
              <w:t>Mean(</w:t>
            </w:r>
            <w:proofErr w:type="gramEnd"/>
            <w:r>
              <w:rPr>
                <w:rFonts w:ascii="Times New Roman" w:hAnsi="Times New Roman"/>
                <w:b/>
                <w:szCs w:val="21"/>
              </w:rPr>
              <w:t>SD)</w:t>
            </w:r>
          </w:p>
        </w:tc>
        <w:tc>
          <w:tcPr>
            <w:tcW w:w="1849" w:type="dxa"/>
            <w:tcBorders>
              <w:bottom w:val="single" w:sz="6" w:space="0" w:color="auto"/>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Cs w:val="21"/>
              </w:rPr>
            </w:pPr>
          </w:p>
        </w:tc>
        <w:tc>
          <w:tcPr>
            <w:tcW w:w="1849" w:type="dxa"/>
            <w:tcBorders>
              <w:bottom w:val="single" w:sz="6" w:space="0" w:color="auto"/>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op w:val="single" w:sz="6" w:space="0" w:color="auto"/>
              <w:tl2br w:val="nil"/>
              <w:tr2bl w:val="nil"/>
            </w:tcBorders>
          </w:tcPr>
          <w:p w:rsidR="003528C2" w:rsidRDefault="0039774C">
            <w:pPr>
              <w:jc w:val="left"/>
              <w:rPr>
                <w:rFonts w:ascii="Times New Roman" w:hAnsi="Times New Roman"/>
                <w:szCs w:val="21"/>
              </w:rPr>
            </w:pPr>
            <w:r>
              <w:rPr>
                <w:rFonts w:ascii="Times New Roman" w:hAnsi="Times New Roman"/>
                <w:szCs w:val="21"/>
              </w:rPr>
              <w:t>Demographic variables</w:t>
            </w:r>
          </w:p>
        </w:tc>
        <w:tc>
          <w:tcPr>
            <w:tcW w:w="2047" w:type="dxa"/>
            <w:tcBorders>
              <w:top w:val="single" w:sz="6" w:space="0" w:color="auto"/>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op w:val="single" w:sz="6" w:space="0" w:color="auto"/>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op w:val="single" w:sz="6" w:space="0" w:color="auto"/>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op w:val="single" w:sz="6" w:space="0" w:color="auto"/>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Age, year</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=0.</w:t>
            </w:r>
            <w:r>
              <w:rPr>
                <w:rFonts w:ascii="Times New Roman" w:hAnsi="Times New Roman" w:hint="eastAsia"/>
                <w:szCs w:val="21"/>
              </w:rPr>
              <w:t>742</w:t>
            </w:r>
          </w:p>
        </w:tc>
      </w:tr>
      <w:tr w:rsidR="003528C2" w:rsidTr="003528C2">
        <w:trPr>
          <w:trHeight w:val="300"/>
        </w:trPr>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60-</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80.72</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81.97</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81.16</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rPr>
          <w:trHeight w:val="90"/>
        </w:trPr>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70-</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18.25</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16.91</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17.78</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rPr>
          <w:trHeight w:val="90"/>
        </w:trPr>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Cs w:val="0"/>
                <w:szCs w:val="21"/>
              </w:rPr>
            </w:pPr>
            <w:r>
              <w:rPr>
                <w:rFonts w:ascii="Times New Roman" w:hAnsi="Times New Roman" w:hint="eastAsia"/>
                <w:b w:val="0"/>
                <w:szCs w:val="21"/>
              </w:rPr>
              <w:t>80-</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1.03</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1.12</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1.06</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Sex</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=1</w:t>
            </w:r>
            <w:r>
              <w:rPr>
                <w:rFonts w:ascii="Times New Roman" w:hAnsi="Times New Roman" w:hint="eastAsia"/>
                <w:szCs w:val="21"/>
              </w:rPr>
              <w:t>4.324***</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Male</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5</w:t>
            </w:r>
            <w:r>
              <w:rPr>
                <w:rFonts w:ascii="Times New Roman" w:hAnsi="Times New Roman" w:hint="eastAsia"/>
                <w:color w:val="000000"/>
                <w:kern w:val="0"/>
                <w:szCs w:val="21"/>
                <w:lang w:bidi="ar"/>
              </w:rPr>
              <w:t>7.10</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49.27</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54.36</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Female</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42.90</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50.73</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45.64</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Rural/Urban Community</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41.037</w:t>
            </w:r>
            <w:r>
              <w:rPr>
                <w:rFonts w:ascii="Times New Roman" w:hAnsi="Times New Roman"/>
                <w:szCs w:val="21"/>
              </w:rPr>
              <w:t>**</w:t>
            </w:r>
            <w:r>
              <w:rPr>
                <w:rFonts w:ascii="Times New Roman" w:hAnsi="Times New Roman" w:hint="eastAsia"/>
                <w:szCs w:val="21"/>
              </w:rPr>
              <w:t>*</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Rural</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Cs w:val="21"/>
              </w:rPr>
            </w:pPr>
            <w:r>
              <w:rPr>
                <w:rFonts w:ascii="Times New Roman" w:hAnsi="Times New Roman"/>
                <w:color w:val="000000"/>
                <w:kern w:val="0"/>
                <w:szCs w:val="21"/>
                <w:lang w:bidi="ar"/>
              </w:rPr>
              <w:t>58.</w:t>
            </w:r>
            <w:r>
              <w:rPr>
                <w:rFonts w:ascii="Times New Roman" w:hAnsi="Times New Roman" w:hint="eastAsia"/>
                <w:color w:val="000000"/>
                <w:kern w:val="0"/>
                <w:szCs w:val="21"/>
                <w:lang w:bidi="ar"/>
              </w:rPr>
              <w:t>61</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Cs w:val="21"/>
              </w:rPr>
            </w:pPr>
            <w:r>
              <w:rPr>
                <w:rFonts w:ascii="Times New Roman" w:hAnsi="Times New Roman" w:hint="eastAsia"/>
                <w:color w:val="000000"/>
                <w:kern w:val="0"/>
                <w:szCs w:val="21"/>
                <w:lang w:bidi="ar"/>
              </w:rPr>
              <w:t>71.44</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63.11</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 xml:space="preserve">Urban </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41.</w:t>
            </w:r>
            <w:r>
              <w:rPr>
                <w:rFonts w:ascii="Times New Roman" w:hAnsi="Times New Roman" w:hint="eastAsia"/>
                <w:color w:val="000000"/>
                <w:kern w:val="0"/>
                <w:szCs w:val="21"/>
                <w:lang w:bidi="ar"/>
              </w:rPr>
              <w:t>39</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Cs w:val="21"/>
              </w:rPr>
            </w:pPr>
            <w:r>
              <w:rPr>
                <w:rFonts w:ascii="Times New Roman" w:eastAsiaTheme="minorEastAsia" w:hAnsi="Times New Roman" w:hint="eastAsia"/>
                <w:szCs w:val="21"/>
              </w:rPr>
              <w:t>28.56</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36.89</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Geographical location</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43.580***</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Eastern</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3</w:t>
            </w:r>
            <w:r>
              <w:rPr>
                <w:rFonts w:ascii="Times New Roman" w:hAnsi="Times New Roman" w:hint="eastAsia"/>
                <w:color w:val="000000"/>
                <w:kern w:val="0"/>
                <w:szCs w:val="21"/>
                <w:lang w:bidi="ar"/>
              </w:rPr>
              <w:t>7.59</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26.20</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33.60</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rPr>
          <w:trHeight w:val="315"/>
        </w:trPr>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Central</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34.62</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35.28</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34.85</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Western</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27.79</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38.52</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31.55</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Marital status</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3.196</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Single</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15.71</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18.48</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16.68</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Married</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84.29</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81.52</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83.32</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Social economy variables</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Education level</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58.079***</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Low</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71.12</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84.66</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75.86</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High</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28.88</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15.34</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24.14</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rPr>
          <w:trHeight w:val="90"/>
        </w:trPr>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Household per capita income, yuan</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43.425</w:t>
            </w:r>
            <w:r>
              <w:rPr>
                <w:rFonts w:ascii="Times New Roman" w:hAnsi="Times New Roman"/>
                <w:szCs w:val="21"/>
              </w:rPr>
              <w:t>**</w:t>
            </w:r>
            <w:r>
              <w:rPr>
                <w:rFonts w:ascii="Times New Roman" w:hAnsi="Times New Roman" w:hint="eastAsia"/>
                <w:szCs w:val="21"/>
              </w:rPr>
              <w:t>*</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hint="eastAsia"/>
                <w:b w:val="0"/>
                <w:szCs w:val="21"/>
              </w:rPr>
              <w:t>&lt;5000</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56.5</w:t>
            </w:r>
            <w:r>
              <w:rPr>
                <w:rFonts w:ascii="Times New Roman" w:hAnsi="Times New Roman"/>
                <w:color w:val="000000"/>
                <w:kern w:val="0"/>
                <w:szCs w:val="21"/>
                <w:lang w:bidi="ar"/>
              </w:rPr>
              <w:t>5</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68.65</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60.79</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5000-10000</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16.62</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15.23</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16.13</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Cs w:val="0"/>
                <w:szCs w:val="21"/>
              </w:rPr>
            </w:pPr>
            <w:r>
              <w:rPr>
                <w:rFonts w:ascii="Times New Roman" w:hAnsi="Times New Roman" w:hint="eastAsia"/>
                <w:b w:val="0"/>
                <w:szCs w:val="21"/>
              </w:rPr>
              <w:t>&gt;10000</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26.83</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16.12</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23.08</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Household registration</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41.330***</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Agriculture</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71.24</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8</w:t>
            </w:r>
            <w:r>
              <w:rPr>
                <w:rFonts w:ascii="Times New Roman" w:hAnsi="Times New Roman" w:hint="eastAsia"/>
                <w:color w:val="000000"/>
                <w:kern w:val="0"/>
                <w:szCs w:val="21"/>
                <w:lang w:bidi="ar"/>
              </w:rPr>
              <w:t>2.75</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75.27</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Non-Agriculture</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28.76</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17.25</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24.73</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rPr>
          <w:trHeight w:val="90"/>
        </w:trPr>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Occupation status</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20.534***</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Agricultural work</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51.30</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60.02</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54.36</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Non-agricultural work</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10.88</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7.28</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9.61</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lastRenderedPageBreak/>
              <w:t>Retired</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34.92</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3.57</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33.40</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Cs w:val="0"/>
                <w:szCs w:val="21"/>
              </w:rPr>
            </w:pPr>
            <w:r>
              <w:rPr>
                <w:rFonts w:ascii="Times New Roman" w:hAnsi="Times New Roman" w:hint="eastAsia"/>
                <w:b w:val="0"/>
                <w:szCs w:val="21"/>
              </w:rPr>
              <w:t>Unemployment</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2.90</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2.13</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2.63</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Medical Insurance</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0.070</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No</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3.93</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4.14</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4.00</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Yes</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96.07</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95.86</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96.00</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Life style &amp; health status variables</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Life satisfaction</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100.690***</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Satisfied</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8.16</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21.61</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12.87</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rPr>
          <w:trHeight w:val="324"/>
        </w:trPr>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Medium</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64.53</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59.46</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62.76</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Not satisfied</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27.31</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18.93</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24.37</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 xml:space="preserve">Self-reported health status </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155.614</w:t>
            </w:r>
            <w:r>
              <w:rPr>
                <w:rFonts w:ascii="Times New Roman" w:hAnsi="Times New Roman"/>
                <w:szCs w:val="21"/>
              </w:rPr>
              <w:t>***</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Good</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2</w:t>
            </w:r>
            <w:r>
              <w:rPr>
                <w:rFonts w:ascii="Times New Roman" w:hAnsi="Times New Roman" w:hint="eastAsia"/>
                <w:color w:val="000000"/>
                <w:kern w:val="0"/>
                <w:szCs w:val="21"/>
                <w:lang w:bidi="ar"/>
              </w:rPr>
              <w:t>7.43</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12.32</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22.14</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Fair</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5</w:t>
            </w:r>
            <w:r>
              <w:rPr>
                <w:rFonts w:ascii="Times New Roman" w:hAnsi="Times New Roman" w:hint="eastAsia"/>
                <w:color w:val="000000"/>
                <w:kern w:val="0"/>
                <w:szCs w:val="21"/>
                <w:lang w:bidi="ar"/>
              </w:rPr>
              <w:t>2.93</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47.37</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50.98</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Poor</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19.64</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40.31</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26.88</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rPr>
          <w:trHeight w:val="396"/>
        </w:trPr>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Social activities</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16.087***</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Never</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50.03</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5</w:t>
            </w:r>
            <w:r>
              <w:rPr>
                <w:rFonts w:ascii="Times New Roman" w:hAnsi="Times New Roman" w:hint="eastAsia"/>
                <w:color w:val="000000"/>
                <w:kern w:val="0"/>
                <w:szCs w:val="21"/>
                <w:lang w:bidi="ar"/>
              </w:rPr>
              <w:t>8.34</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52.94</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Ever</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4</w:t>
            </w:r>
            <w:r>
              <w:rPr>
                <w:rFonts w:ascii="Times New Roman" w:hAnsi="Times New Roman" w:hint="eastAsia"/>
                <w:color w:val="000000"/>
                <w:kern w:val="0"/>
                <w:szCs w:val="21"/>
                <w:lang w:bidi="ar"/>
              </w:rPr>
              <w:t>9.97</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4</w:t>
            </w:r>
            <w:r>
              <w:rPr>
                <w:rFonts w:ascii="Times New Roman" w:hAnsi="Times New Roman" w:hint="eastAsia"/>
                <w:color w:val="000000"/>
                <w:kern w:val="0"/>
                <w:szCs w:val="21"/>
                <w:lang w:bidi="ar"/>
              </w:rPr>
              <w:t>1.66</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47.06</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Smoking</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5.307*</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Never</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65.38</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69.88</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66.95</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Ever</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34.62</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30.12</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33.05</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Drinking</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=1</w:t>
            </w:r>
            <w:r>
              <w:rPr>
                <w:rFonts w:ascii="Times New Roman" w:hAnsi="Times New Roman" w:hint="eastAsia"/>
                <w:szCs w:val="21"/>
              </w:rPr>
              <w:t>6.142</w:t>
            </w:r>
            <w:r>
              <w:rPr>
                <w:rFonts w:ascii="Times New Roman" w:hAnsi="Times New Roman"/>
                <w:szCs w:val="21"/>
              </w:rPr>
              <w:t>***</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Never</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63.</w:t>
            </w:r>
            <w:r>
              <w:rPr>
                <w:rFonts w:ascii="Times New Roman" w:hAnsi="Times New Roman" w:hint="eastAsia"/>
                <w:color w:val="000000"/>
                <w:kern w:val="0"/>
                <w:szCs w:val="21"/>
                <w:lang w:bidi="ar"/>
              </w:rPr>
              <w:t>32</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7</w:t>
            </w:r>
            <w:r>
              <w:rPr>
                <w:rFonts w:ascii="Times New Roman" w:hAnsi="Times New Roman" w:hint="eastAsia"/>
                <w:color w:val="000000"/>
                <w:kern w:val="0"/>
                <w:szCs w:val="21"/>
                <w:lang w:bidi="ar"/>
              </w:rPr>
              <w:t>1.22</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66.09</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Ever</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36.</w:t>
            </w:r>
            <w:r>
              <w:rPr>
                <w:rFonts w:ascii="Times New Roman" w:hAnsi="Times New Roman" w:hint="eastAsia"/>
                <w:color w:val="000000"/>
                <w:kern w:val="0"/>
                <w:szCs w:val="21"/>
                <w:lang w:bidi="ar"/>
              </w:rPr>
              <w:t>68</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2</w:t>
            </w:r>
            <w:r>
              <w:rPr>
                <w:rFonts w:ascii="Times New Roman" w:hAnsi="Times New Roman" w:hint="eastAsia"/>
                <w:color w:val="000000"/>
                <w:kern w:val="0"/>
                <w:szCs w:val="21"/>
                <w:lang w:bidi="ar"/>
              </w:rPr>
              <w:t>8.78</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33.91</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Self-rated memory</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72.291***</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Good</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29.00</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45.91</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34.93</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Fair</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48.64</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39.98</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45.60</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rPr>
          <w:trHeight w:val="302"/>
        </w:trPr>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Poor</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22.36</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14.11</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19.47</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Medical service</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17.041***</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No</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8</w:t>
            </w:r>
            <w:r>
              <w:rPr>
                <w:rFonts w:ascii="Times New Roman" w:hAnsi="Times New Roman" w:hint="eastAsia"/>
                <w:color w:val="000000"/>
                <w:kern w:val="0"/>
                <w:szCs w:val="21"/>
                <w:lang w:bidi="ar"/>
              </w:rPr>
              <w:t>2.54</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75.70</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80.14</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Yes</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17.46</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24.30</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19.86</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Sleeping time, hour</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83.410***</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0-</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5.86</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13.</w:t>
            </w:r>
            <w:r>
              <w:rPr>
                <w:rFonts w:ascii="Times New Roman" w:hAnsi="Times New Roman" w:hint="eastAsia"/>
                <w:color w:val="000000"/>
                <w:kern w:val="0"/>
                <w:szCs w:val="21"/>
                <w:lang w:bidi="ar"/>
              </w:rPr>
              <w:t>33</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8.48</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4-</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20.36</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2</w:t>
            </w:r>
            <w:r>
              <w:rPr>
                <w:rFonts w:ascii="Times New Roman" w:hAnsi="Times New Roman" w:hint="eastAsia"/>
                <w:color w:val="000000"/>
                <w:kern w:val="0"/>
                <w:szCs w:val="21"/>
                <w:lang w:bidi="ar"/>
              </w:rPr>
              <w:t>9.45</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23.55</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6-</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43.51</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31.80</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39.40</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8-</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3</w:t>
            </w:r>
            <w:r>
              <w:rPr>
                <w:rFonts w:ascii="Times New Roman" w:hAnsi="Times New Roman" w:hint="eastAsia"/>
                <w:color w:val="000000"/>
                <w:kern w:val="0"/>
                <w:szCs w:val="21"/>
                <w:lang w:bidi="ar"/>
              </w:rPr>
              <w:t>0.27</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35.42</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28.57</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ADL disorder</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75.244***</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No</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86.34</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7</w:t>
            </w:r>
            <w:r>
              <w:rPr>
                <w:rFonts w:ascii="Times New Roman" w:hAnsi="Times New Roman" w:hint="eastAsia"/>
                <w:color w:val="000000"/>
                <w:kern w:val="0"/>
                <w:szCs w:val="21"/>
                <w:lang w:bidi="ar"/>
              </w:rPr>
              <w:t>2.34</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81.44</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Yes</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13.66</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color w:val="000000"/>
                <w:kern w:val="0"/>
                <w:szCs w:val="21"/>
                <w:lang w:bidi="ar"/>
              </w:rPr>
              <w:t>2</w:t>
            </w:r>
            <w:r>
              <w:rPr>
                <w:rFonts w:ascii="Times New Roman" w:hAnsi="Times New Roman" w:hint="eastAsia"/>
                <w:color w:val="000000"/>
                <w:kern w:val="0"/>
                <w:szCs w:val="21"/>
                <w:lang w:bidi="ar"/>
              </w:rPr>
              <w:t>7.66</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18.56</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Chronic disease</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30.054***</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No</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27.67</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17.92</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24.25</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Yes</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72.33</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82.08</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75.75</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szCs w:val="21"/>
              </w:rPr>
            </w:pPr>
            <w:r>
              <w:rPr>
                <w:rFonts w:ascii="Times New Roman" w:hAnsi="Times New Roman"/>
                <w:szCs w:val="21"/>
              </w:rPr>
              <w:t>Disability</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χ</w:t>
            </w:r>
            <w:r>
              <w:rPr>
                <w:rFonts w:ascii="Times New Roman" w:hAnsi="Times New Roman"/>
                <w:szCs w:val="21"/>
                <w:vertAlign w:val="superscript"/>
              </w:rPr>
              <w:t>2</w:t>
            </w:r>
            <w:r>
              <w:rPr>
                <w:rFonts w:ascii="Times New Roman" w:hAnsi="Times New Roman"/>
                <w:szCs w:val="21"/>
              </w:rPr>
              <w:t>=</w:t>
            </w:r>
            <w:r>
              <w:rPr>
                <w:rFonts w:ascii="Times New Roman" w:hAnsi="Times New Roman" w:hint="eastAsia"/>
                <w:szCs w:val="21"/>
              </w:rPr>
              <w:t>9.663</w:t>
            </w:r>
            <w:r>
              <w:rPr>
                <w:rFonts w:ascii="Times New Roman" w:hAnsi="Times New Roman"/>
                <w:szCs w:val="21"/>
              </w:rPr>
              <w:t>***</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lastRenderedPageBreak/>
              <w:t>No</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84.59</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79.73</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82.89</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b w:val="0"/>
                <w:szCs w:val="21"/>
              </w:rPr>
              <w:t>Yes</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15.41</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20.27</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17.11</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rPr>
          <w:trHeight w:val="612"/>
        </w:trPr>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tcPr>
          <w:p w:rsidR="003528C2" w:rsidRDefault="0039774C">
            <w:pPr>
              <w:jc w:val="left"/>
              <w:rPr>
                <w:rFonts w:ascii="Times New Roman" w:hAnsi="Times New Roman"/>
                <w:b w:val="0"/>
                <w:szCs w:val="21"/>
              </w:rPr>
            </w:pPr>
            <w:r>
              <w:rPr>
                <w:rFonts w:ascii="Times New Roman" w:hAnsi="Times New Roman"/>
                <w:szCs w:val="21"/>
              </w:rPr>
              <w:t>Cognitive ability</w:t>
            </w:r>
            <w:r>
              <w:rPr>
                <w:rFonts w:ascii="Times New Roman" w:hAnsi="Times New Roman"/>
                <w:szCs w:val="21"/>
              </w:rPr>
              <w:t>，</w:t>
            </w:r>
            <w:r>
              <w:rPr>
                <w:rFonts w:ascii="Times New Roman" w:hAnsi="Times New Roman"/>
                <w:szCs w:val="21"/>
              </w:rPr>
              <w:t>score</w:t>
            </w:r>
          </w:p>
        </w:tc>
        <w:tc>
          <w:tcPr>
            <w:tcW w:w="2047"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2098"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c>
          <w:tcPr>
            <w:tcW w:w="1849" w:type="dxa"/>
            <w:tcBorders>
              <w:tl2br w:val="nil"/>
              <w:tr2bl w:val="nil"/>
            </w:tcBorders>
          </w:tcPr>
          <w:p w:rsidR="003528C2" w:rsidRDefault="0039774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F=</w:t>
            </w:r>
            <w:r>
              <w:rPr>
                <w:rFonts w:ascii="Times New Roman" w:hAnsi="Times New Roman" w:hint="eastAsia"/>
                <w:szCs w:val="21"/>
              </w:rPr>
              <w:t>49.804**</w:t>
            </w:r>
            <w:r>
              <w:rPr>
                <w:rFonts w:ascii="Times New Roman" w:hAnsi="Times New Roman"/>
                <w:szCs w:val="21"/>
              </w:rPr>
              <w:t>*</w:t>
            </w: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vAlign w:val="center"/>
          </w:tcPr>
          <w:p w:rsidR="003528C2" w:rsidRDefault="0039774C">
            <w:pPr>
              <w:widowControl/>
              <w:jc w:val="left"/>
              <w:textAlignment w:val="center"/>
              <w:rPr>
                <w:rFonts w:ascii="Times New Roman" w:hAnsi="Times New Roman"/>
                <w:b w:val="0"/>
                <w:bCs w:val="0"/>
                <w:szCs w:val="21"/>
              </w:rPr>
            </w:pPr>
            <w:r>
              <w:rPr>
                <w:rFonts w:ascii="Times New Roman" w:hAnsi="Times New Roman" w:hint="eastAsia"/>
                <w:color w:val="000000"/>
                <w:kern w:val="0"/>
                <w:szCs w:val="21"/>
                <w:lang w:bidi="ar"/>
              </w:rPr>
              <w:t>Low</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43.81</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58.45</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48.94</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r w:rsidR="003528C2" w:rsidTr="003528C2">
        <w:tc>
          <w:tcPr>
            <w:cnfStyle w:val="001000000000" w:firstRow="0" w:lastRow="0" w:firstColumn="1" w:lastColumn="0" w:oddVBand="0" w:evenVBand="0" w:oddHBand="0" w:evenHBand="0" w:firstRowFirstColumn="0" w:firstRowLastColumn="0" w:lastRowFirstColumn="0" w:lastRowLastColumn="0"/>
            <w:tcW w:w="2032" w:type="dxa"/>
            <w:tcBorders>
              <w:tl2br w:val="nil"/>
              <w:tr2bl w:val="nil"/>
            </w:tcBorders>
            <w:vAlign w:val="center"/>
          </w:tcPr>
          <w:p w:rsidR="003528C2" w:rsidRDefault="0039774C">
            <w:pPr>
              <w:widowControl/>
              <w:jc w:val="left"/>
              <w:textAlignment w:val="center"/>
              <w:rPr>
                <w:rFonts w:ascii="Times New Roman" w:hAnsi="Times New Roman"/>
                <w:b w:val="0"/>
                <w:bCs w:val="0"/>
                <w:szCs w:val="21"/>
              </w:rPr>
            </w:pPr>
            <w:r>
              <w:rPr>
                <w:rFonts w:ascii="Times New Roman" w:hAnsi="Times New Roman" w:hint="eastAsia"/>
                <w:color w:val="000000"/>
                <w:kern w:val="0"/>
                <w:szCs w:val="21"/>
                <w:lang w:bidi="ar"/>
              </w:rPr>
              <w:t xml:space="preserve">High </w:t>
            </w:r>
          </w:p>
        </w:tc>
        <w:tc>
          <w:tcPr>
            <w:tcW w:w="2047"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56.19</w:t>
            </w:r>
          </w:p>
        </w:tc>
        <w:tc>
          <w:tcPr>
            <w:tcW w:w="2098" w:type="dxa"/>
            <w:tcBorders>
              <w:tl2br w:val="nil"/>
              <w:tr2bl w:val="nil"/>
            </w:tcBorders>
            <w:vAlign w:val="center"/>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color w:val="000000"/>
                <w:kern w:val="0"/>
                <w:szCs w:val="21"/>
                <w:lang w:bidi="ar"/>
              </w:rPr>
              <w:t>41.55</w:t>
            </w:r>
          </w:p>
        </w:tc>
        <w:tc>
          <w:tcPr>
            <w:tcW w:w="1849" w:type="dxa"/>
            <w:tcBorders>
              <w:tl2br w:val="nil"/>
              <w:tr2bl w:val="nil"/>
            </w:tcBorders>
          </w:tcPr>
          <w:p w:rsidR="003528C2" w:rsidRDefault="0039774C">
            <w:pPr>
              <w:widowControl/>
              <w:jc w:val="left"/>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kern w:val="0"/>
                <w:szCs w:val="21"/>
                <w:lang w:bidi="ar"/>
              </w:rPr>
            </w:pPr>
            <w:r>
              <w:rPr>
                <w:rFonts w:ascii="Times New Roman" w:hAnsi="Times New Roman" w:hint="eastAsia"/>
                <w:color w:val="000000"/>
                <w:kern w:val="0"/>
                <w:szCs w:val="21"/>
                <w:lang w:bidi="ar"/>
              </w:rPr>
              <w:t>51.06</w:t>
            </w:r>
          </w:p>
        </w:tc>
        <w:tc>
          <w:tcPr>
            <w:tcW w:w="1849" w:type="dxa"/>
            <w:tcBorders>
              <w:tl2br w:val="nil"/>
              <w:tr2bl w:val="nil"/>
            </w:tcBorders>
          </w:tcPr>
          <w:p w:rsidR="003528C2" w:rsidRDefault="003528C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p>
        </w:tc>
      </w:tr>
    </w:tbl>
    <w:p w:rsidR="003528C2" w:rsidRDefault="0039774C">
      <w:pPr>
        <w:spacing w:line="360" w:lineRule="auto"/>
        <w:jc w:val="left"/>
        <w:rPr>
          <w:rFonts w:ascii="Times New Roman" w:hAnsi="Times New Roman"/>
          <w:sz w:val="18"/>
          <w:szCs w:val="21"/>
        </w:rPr>
      </w:pPr>
      <w:r>
        <w:rPr>
          <w:rFonts w:ascii="Times New Roman" w:hAnsi="Times New Roman"/>
          <w:b/>
          <w:sz w:val="18"/>
          <w:szCs w:val="21"/>
        </w:rPr>
        <w:t>Notes</w:t>
      </w:r>
      <w:r>
        <w:rPr>
          <w:rFonts w:ascii="Times New Roman" w:hAnsi="Times New Roman" w:hint="eastAsia"/>
          <w:b/>
          <w:sz w:val="18"/>
          <w:szCs w:val="21"/>
        </w:rPr>
        <w:t>.</w:t>
      </w:r>
      <w:r>
        <w:rPr>
          <w:rFonts w:ascii="Times New Roman" w:hAnsi="Times New Roman"/>
          <w:b/>
          <w:sz w:val="18"/>
          <w:szCs w:val="21"/>
        </w:rPr>
        <w:t xml:space="preserve"> </w:t>
      </w:r>
      <w:r>
        <w:rPr>
          <w:rFonts w:ascii="Times New Roman" w:hAnsi="Times New Roman"/>
          <w:sz w:val="18"/>
          <w:szCs w:val="21"/>
        </w:rPr>
        <w:t>χ</w:t>
      </w:r>
      <w:r>
        <w:rPr>
          <w:rFonts w:ascii="Times New Roman" w:hAnsi="Times New Roman"/>
          <w:sz w:val="18"/>
          <w:szCs w:val="21"/>
          <w:vertAlign w:val="superscript"/>
        </w:rPr>
        <w:t>2</w:t>
      </w:r>
      <w:r>
        <w:rPr>
          <w:rFonts w:ascii="Times New Roman" w:hAnsi="Times New Roman"/>
          <w:sz w:val="18"/>
          <w:szCs w:val="21"/>
        </w:rPr>
        <w:t xml:space="preserve"> denotes the Pearson’s Chi square statistic; *</w:t>
      </w:r>
      <w:r>
        <w:rPr>
          <w:rFonts w:ascii="Times New Roman" w:hAnsi="Times New Roman"/>
          <w:i/>
          <w:iCs/>
          <w:sz w:val="18"/>
          <w:szCs w:val="21"/>
        </w:rPr>
        <w:t>p</w:t>
      </w:r>
      <w:r>
        <w:rPr>
          <w:rFonts w:ascii="Times New Roman" w:hAnsi="Times New Roman"/>
          <w:sz w:val="18"/>
          <w:szCs w:val="21"/>
        </w:rPr>
        <w:t xml:space="preserve"> &lt; 0.05, **</w:t>
      </w:r>
      <w:r>
        <w:rPr>
          <w:rFonts w:ascii="Times New Roman" w:hAnsi="Times New Roman"/>
          <w:i/>
          <w:iCs/>
          <w:sz w:val="18"/>
          <w:szCs w:val="21"/>
        </w:rPr>
        <w:t>p</w:t>
      </w:r>
      <w:r>
        <w:rPr>
          <w:rFonts w:ascii="Times New Roman" w:hAnsi="Times New Roman"/>
          <w:sz w:val="18"/>
          <w:szCs w:val="21"/>
        </w:rPr>
        <w:t xml:space="preserve"> &lt; 0.01, ***</w:t>
      </w:r>
      <w:r>
        <w:rPr>
          <w:rFonts w:ascii="Times New Roman" w:hAnsi="Times New Roman"/>
          <w:i/>
          <w:iCs/>
          <w:sz w:val="18"/>
          <w:szCs w:val="21"/>
        </w:rPr>
        <w:t>p</w:t>
      </w:r>
      <w:r>
        <w:rPr>
          <w:rFonts w:ascii="Times New Roman" w:hAnsi="Times New Roman"/>
          <w:sz w:val="18"/>
          <w:szCs w:val="21"/>
        </w:rPr>
        <w:t xml:space="preserve"> &lt; 0.001</w:t>
      </w:r>
      <w:r>
        <w:rPr>
          <w:rFonts w:ascii="Times New Roman" w:hAnsi="Times New Roman" w:hint="eastAsia"/>
          <w:sz w:val="18"/>
          <w:szCs w:val="21"/>
        </w:rPr>
        <w:t>.</w:t>
      </w: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ind w:firstLineChars="200" w:firstLine="420"/>
        <w:rPr>
          <w:rFonts w:ascii="Times New Roman" w:hAnsi="Times New Roman"/>
          <w:bCs/>
          <w:szCs w:val="21"/>
        </w:rPr>
      </w:pPr>
    </w:p>
    <w:p w:rsidR="003528C2" w:rsidRDefault="003528C2">
      <w:pPr>
        <w:spacing w:line="360" w:lineRule="auto"/>
        <w:rPr>
          <w:rFonts w:ascii="Times New Roman" w:hAnsi="Times New Roman"/>
          <w:bCs/>
          <w:szCs w:val="21"/>
        </w:rPr>
      </w:pPr>
    </w:p>
    <w:p w:rsidR="003528C2" w:rsidRDefault="003528C2"/>
    <w:p w:rsidR="003528C2" w:rsidRDefault="0039774C">
      <w:pPr>
        <w:jc w:val="center"/>
      </w:pPr>
      <w:r>
        <w:rPr>
          <w:rFonts w:ascii="Times New Roman" w:eastAsia="仿宋" w:hAnsi="Times New Roman"/>
          <w:b/>
          <w:szCs w:val="21"/>
        </w:rPr>
        <w:t xml:space="preserve">Supplementary Table </w:t>
      </w:r>
      <w:r>
        <w:rPr>
          <w:rFonts w:ascii="Times New Roman" w:eastAsia="仿宋" w:hAnsi="Times New Roman" w:hint="eastAsia"/>
          <w:b/>
          <w:szCs w:val="21"/>
        </w:rPr>
        <w:t>3</w:t>
      </w:r>
      <w:r>
        <w:rPr>
          <w:rFonts w:ascii="Times New Roman" w:eastAsia="仿宋" w:hAnsi="Times New Roman"/>
          <w:b/>
          <w:szCs w:val="21"/>
        </w:rPr>
        <w:t xml:space="preserve">. Model performance in predicting courses of depressive symptoms for sensitivity </w:t>
      </w:r>
      <w:r>
        <w:rPr>
          <w:rFonts w:ascii="Times New Roman" w:eastAsia="仿宋" w:hAnsi="Times New Roman"/>
          <w:b/>
          <w:color w:val="000000" w:themeColor="text1"/>
          <w:szCs w:val="21"/>
        </w:rPr>
        <w:t xml:space="preserve">analysis </w:t>
      </w:r>
      <w:r>
        <w:rPr>
          <w:rFonts w:ascii="Times New Roman" w:eastAsia="仿宋" w:hAnsi="Times New Roman" w:hint="eastAsia"/>
          <w:b/>
          <w:color w:val="000000" w:themeColor="text1"/>
          <w:szCs w:val="21"/>
        </w:rPr>
        <w:t>on only participants w</w:t>
      </w:r>
      <w:r>
        <w:rPr>
          <w:rFonts w:ascii="Times New Roman" w:eastAsia="仿宋" w:hAnsi="Times New Roman" w:hint="eastAsia"/>
          <w:b/>
          <w:szCs w:val="21"/>
        </w:rPr>
        <w:t xml:space="preserve">ith complete data </w:t>
      </w:r>
      <w:r>
        <w:rPr>
          <w:rFonts w:ascii="Times New Roman" w:eastAsia="仿宋" w:hAnsi="Times New Roman"/>
          <w:b/>
          <w:szCs w:val="21"/>
        </w:rPr>
        <w:t xml:space="preserve"> </w:t>
      </w:r>
    </w:p>
    <w:tbl>
      <w:tblPr>
        <w:tblStyle w:val="a3"/>
        <w:tblW w:w="0" w:type="auto"/>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22"/>
        <w:gridCol w:w="1360"/>
        <w:gridCol w:w="1374"/>
        <w:gridCol w:w="1311"/>
        <w:gridCol w:w="1311"/>
        <w:gridCol w:w="1844"/>
      </w:tblGrid>
      <w:tr w:rsidR="003528C2">
        <w:tc>
          <w:tcPr>
            <w:tcW w:w="1375" w:type="dxa"/>
            <w:tcBorders>
              <w:bottom w:val="single" w:sz="6" w:space="0" w:color="auto"/>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Model</w:t>
            </w:r>
          </w:p>
        </w:tc>
        <w:tc>
          <w:tcPr>
            <w:tcW w:w="1393" w:type="dxa"/>
            <w:tcBorders>
              <w:bottom w:val="single" w:sz="6" w:space="0" w:color="auto"/>
            </w:tcBorders>
          </w:tcPr>
          <w:p w:rsidR="003528C2" w:rsidRDefault="0039774C">
            <w:pPr>
              <w:jc w:val="left"/>
              <w:rPr>
                <w:rFonts w:ascii="Times New Roman" w:hAnsi="Times New Roman"/>
                <w:color w:val="000000"/>
                <w:szCs w:val="21"/>
              </w:rPr>
            </w:pPr>
            <w:r>
              <w:rPr>
                <w:rFonts w:ascii="Times New Roman" w:hAnsi="Times New Roman"/>
                <w:bCs/>
                <w:kern w:val="0"/>
                <w:szCs w:val="21"/>
              </w:rPr>
              <w:t>Accuracy</w:t>
            </w:r>
          </w:p>
        </w:tc>
        <w:tc>
          <w:tcPr>
            <w:tcW w:w="1399" w:type="dxa"/>
            <w:tcBorders>
              <w:bottom w:val="single" w:sz="6" w:space="0" w:color="auto"/>
            </w:tcBorders>
          </w:tcPr>
          <w:p w:rsidR="003528C2" w:rsidRDefault="0039774C">
            <w:pPr>
              <w:jc w:val="left"/>
              <w:rPr>
                <w:rFonts w:ascii="Times New Roman" w:hAnsi="Times New Roman"/>
                <w:color w:val="000000"/>
                <w:szCs w:val="21"/>
              </w:rPr>
            </w:pPr>
            <w:r>
              <w:rPr>
                <w:rFonts w:ascii="Times New Roman" w:hAnsi="Times New Roman"/>
                <w:bCs/>
                <w:kern w:val="0"/>
                <w:szCs w:val="21"/>
              </w:rPr>
              <w:t>Sensitivity</w:t>
            </w:r>
          </w:p>
        </w:tc>
        <w:tc>
          <w:tcPr>
            <w:tcW w:w="1372" w:type="dxa"/>
            <w:tcBorders>
              <w:bottom w:val="single" w:sz="6" w:space="0" w:color="auto"/>
            </w:tcBorders>
          </w:tcPr>
          <w:p w:rsidR="003528C2" w:rsidRDefault="0039774C">
            <w:pPr>
              <w:rPr>
                <w:rFonts w:ascii="Times New Roman" w:hAnsi="Times New Roman"/>
                <w:b/>
                <w:bCs/>
                <w:kern w:val="0"/>
                <w:szCs w:val="21"/>
              </w:rPr>
            </w:pPr>
            <w:r>
              <w:rPr>
                <w:rFonts w:ascii="Times New Roman" w:hAnsi="Times New Roman"/>
                <w:bCs/>
                <w:kern w:val="0"/>
                <w:szCs w:val="21"/>
              </w:rPr>
              <w:t>PPV</w:t>
            </w:r>
          </w:p>
        </w:tc>
        <w:tc>
          <w:tcPr>
            <w:tcW w:w="1372" w:type="dxa"/>
            <w:tcBorders>
              <w:bottom w:val="single" w:sz="6" w:space="0" w:color="auto"/>
            </w:tcBorders>
          </w:tcPr>
          <w:p w:rsidR="003528C2" w:rsidRDefault="0039774C">
            <w:pPr>
              <w:rPr>
                <w:rFonts w:ascii="Times New Roman" w:hAnsi="Times New Roman"/>
                <w:bCs/>
                <w:kern w:val="0"/>
                <w:szCs w:val="21"/>
              </w:rPr>
            </w:pPr>
            <w:r>
              <w:rPr>
                <w:rFonts w:ascii="Times New Roman" w:hAnsi="Times New Roman" w:hint="eastAsia"/>
                <w:bCs/>
                <w:kern w:val="0"/>
                <w:szCs w:val="21"/>
              </w:rPr>
              <w:t>Brier</w:t>
            </w:r>
          </w:p>
        </w:tc>
        <w:tc>
          <w:tcPr>
            <w:tcW w:w="1372" w:type="dxa"/>
            <w:tcBorders>
              <w:bottom w:val="single" w:sz="6" w:space="0" w:color="auto"/>
            </w:tcBorders>
          </w:tcPr>
          <w:p w:rsidR="003528C2" w:rsidRDefault="0039774C">
            <w:pPr>
              <w:jc w:val="left"/>
              <w:rPr>
                <w:rFonts w:ascii="Times New Roman" w:hAnsi="Times New Roman"/>
                <w:bCs/>
                <w:kern w:val="0"/>
                <w:szCs w:val="21"/>
              </w:rPr>
            </w:pPr>
            <w:r>
              <w:rPr>
                <w:rFonts w:ascii="Times New Roman" w:hAnsi="Times New Roman"/>
                <w:bCs/>
                <w:kern w:val="0"/>
                <w:szCs w:val="21"/>
              </w:rPr>
              <w:t>AUC</w:t>
            </w:r>
            <w:r>
              <w:rPr>
                <w:rFonts w:ascii="Times New Roman" w:hAnsi="Times New Roman" w:hint="eastAsia"/>
                <w:bCs/>
                <w:kern w:val="0"/>
                <w:szCs w:val="21"/>
              </w:rPr>
              <w:t xml:space="preserve"> (95% CI)</w:t>
            </w:r>
          </w:p>
        </w:tc>
      </w:tr>
      <w:tr w:rsidR="003528C2">
        <w:tc>
          <w:tcPr>
            <w:tcW w:w="1375" w:type="dxa"/>
            <w:tcBorders>
              <w:top w:val="single" w:sz="6" w:space="0" w:color="auto"/>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SVM</w:t>
            </w:r>
          </w:p>
        </w:tc>
        <w:tc>
          <w:tcPr>
            <w:tcW w:w="1393" w:type="dxa"/>
            <w:tcBorders>
              <w:top w:val="single" w:sz="6" w:space="0" w:color="auto"/>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0.721</w:t>
            </w:r>
          </w:p>
        </w:tc>
        <w:tc>
          <w:tcPr>
            <w:tcW w:w="1399" w:type="dxa"/>
            <w:tcBorders>
              <w:top w:val="single" w:sz="6" w:space="0" w:color="auto"/>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0.489</w:t>
            </w:r>
          </w:p>
        </w:tc>
        <w:tc>
          <w:tcPr>
            <w:tcW w:w="1372" w:type="dxa"/>
            <w:tcBorders>
              <w:top w:val="single" w:sz="6" w:space="0" w:color="auto"/>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0.466</w:t>
            </w:r>
          </w:p>
        </w:tc>
        <w:tc>
          <w:tcPr>
            <w:tcW w:w="1372" w:type="dxa"/>
            <w:tcBorders>
              <w:top w:val="single" w:sz="6" w:space="0" w:color="auto"/>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0.188</w:t>
            </w:r>
          </w:p>
        </w:tc>
        <w:tc>
          <w:tcPr>
            <w:tcW w:w="1372" w:type="dxa"/>
            <w:tcBorders>
              <w:top w:val="single" w:sz="6" w:space="0" w:color="auto"/>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0.705(0.702-0.706)</w:t>
            </w:r>
          </w:p>
        </w:tc>
      </w:tr>
      <w:tr w:rsidR="003528C2">
        <w:tc>
          <w:tcPr>
            <w:tcW w:w="1375"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GDBT</w:t>
            </w:r>
          </w:p>
        </w:tc>
        <w:tc>
          <w:tcPr>
            <w:tcW w:w="1393"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0.678</w:t>
            </w:r>
          </w:p>
        </w:tc>
        <w:tc>
          <w:tcPr>
            <w:tcW w:w="1399"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0.313</w:t>
            </w:r>
          </w:p>
        </w:tc>
        <w:tc>
          <w:tcPr>
            <w:tcW w:w="1372"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0.525</w:t>
            </w:r>
          </w:p>
        </w:tc>
        <w:tc>
          <w:tcPr>
            <w:tcW w:w="1372"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0.199</w:t>
            </w:r>
          </w:p>
        </w:tc>
        <w:tc>
          <w:tcPr>
            <w:tcW w:w="1372"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0.741(0.733-0.743)</w:t>
            </w:r>
          </w:p>
        </w:tc>
      </w:tr>
      <w:tr w:rsidR="003528C2">
        <w:tc>
          <w:tcPr>
            <w:tcW w:w="1375"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RF</w:t>
            </w:r>
          </w:p>
        </w:tc>
        <w:tc>
          <w:tcPr>
            <w:tcW w:w="1393"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0.755</w:t>
            </w:r>
          </w:p>
        </w:tc>
        <w:tc>
          <w:tcPr>
            <w:tcW w:w="1399"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0.222</w:t>
            </w:r>
          </w:p>
        </w:tc>
        <w:tc>
          <w:tcPr>
            <w:tcW w:w="1372"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0.670</w:t>
            </w:r>
          </w:p>
        </w:tc>
        <w:tc>
          <w:tcPr>
            <w:tcW w:w="1372"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0.167</w:t>
            </w:r>
          </w:p>
        </w:tc>
        <w:tc>
          <w:tcPr>
            <w:tcW w:w="1372" w:type="dxa"/>
            <w:tcBorders>
              <w:top w:val="nil"/>
              <w:bottom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0.751(0.747-0.753)</w:t>
            </w:r>
          </w:p>
        </w:tc>
      </w:tr>
      <w:tr w:rsidR="003528C2">
        <w:tc>
          <w:tcPr>
            <w:tcW w:w="1375" w:type="dxa"/>
            <w:tcBorders>
              <w:top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LR</w:t>
            </w:r>
          </w:p>
        </w:tc>
        <w:tc>
          <w:tcPr>
            <w:tcW w:w="1393" w:type="dxa"/>
            <w:tcBorders>
              <w:top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0.711</w:t>
            </w:r>
          </w:p>
        </w:tc>
        <w:tc>
          <w:tcPr>
            <w:tcW w:w="1399" w:type="dxa"/>
            <w:tcBorders>
              <w:top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0.164</w:t>
            </w:r>
          </w:p>
        </w:tc>
        <w:tc>
          <w:tcPr>
            <w:tcW w:w="1372" w:type="dxa"/>
            <w:tcBorders>
              <w:top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0.604</w:t>
            </w:r>
          </w:p>
        </w:tc>
        <w:tc>
          <w:tcPr>
            <w:tcW w:w="1372" w:type="dxa"/>
            <w:tcBorders>
              <w:top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0.203</w:t>
            </w:r>
          </w:p>
        </w:tc>
        <w:tc>
          <w:tcPr>
            <w:tcW w:w="1372" w:type="dxa"/>
            <w:tcBorders>
              <w:top w:val="nil"/>
            </w:tcBorders>
          </w:tcPr>
          <w:p w:rsidR="003528C2" w:rsidRDefault="0039774C">
            <w:pPr>
              <w:jc w:val="left"/>
              <w:rPr>
                <w:rFonts w:ascii="Times New Roman" w:hAnsi="Times New Roman"/>
                <w:color w:val="000000"/>
                <w:szCs w:val="21"/>
              </w:rPr>
            </w:pPr>
            <w:r>
              <w:rPr>
                <w:rFonts w:ascii="Times New Roman" w:hAnsi="Times New Roman" w:hint="eastAsia"/>
                <w:color w:val="000000"/>
                <w:szCs w:val="21"/>
              </w:rPr>
              <w:t>0.612(0.603-0.641)</w:t>
            </w:r>
          </w:p>
        </w:tc>
      </w:tr>
    </w:tbl>
    <w:p w:rsidR="003528C2" w:rsidRDefault="0039774C">
      <w:pPr>
        <w:jc w:val="left"/>
        <w:rPr>
          <w:rFonts w:ascii="Times New Roman" w:hAnsi="Times New Roman"/>
          <w:sz w:val="18"/>
          <w:szCs w:val="18"/>
        </w:rPr>
      </w:pPr>
      <w:r>
        <w:rPr>
          <w:rFonts w:ascii="Times New Roman" w:hAnsi="Times New Roman"/>
          <w:b/>
          <w:color w:val="000000" w:themeColor="text1"/>
          <w:sz w:val="18"/>
          <w:szCs w:val="18"/>
        </w:rPr>
        <w:t>Note.</w:t>
      </w:r>
      <w:r>
        <w:rPr>
          <w:rFonts w:ascii="Times New Roman" w:hAnsi="Times New Roman"/>
          <w:b/>
          <w:color w:val="0000FF"/>
          <w:sz w:val="18"/>
          <w:szCs w:val="18"/>
        </w:rPr>
        <w:t xml:space="preserve"> </w:t>
      </w:r>
      <w:r>
        <w:rPr>
          <w:rFonts w:ascii="Times New Roman" w:hAnsi="Times New Roman" w:hint="eastAsia"/>
          <w:color w:val="000000" w:themeColor="text1"/>
          <w:sz w:val="18"/>
          <w:szCs w:val="18"/>
        </w:rPr>
        <w:t>RF: random forests, GBDT: gradient boosting decision tree, SVM: support vector machines, LR: logistic regression; PPV: Positive Predictive Value; CI: confidence interval;</w:t>
      </w:r>
      <w:r>
        <w:rPr>
          <w:rFonts w:ascii="Times New Roman" w:hAnsi="Times New Roman" w:hint="eastAsia"/>
          <w:sz w:val="18"/>
          <w:szCs w:val="18"/>
        </w:rPr>
        <w:t xml:space="preserve"> Parameter optimization: RF (ntree=200, mtry=20), SVM (C=0.5, </w:t>
      </w:r>
      <w:r>
        <w:rPr>
          <w:rFonts w:ascii="Times New Roman" w:hAnsi="Times New Roman" w:hint="eastAsia"/>
          <w:sz w:val="18"/>
          <w:szCs w:val="18"/>
        </w:rPr>
        <w:t>γ</w:t>
      </w:r>
      <w:r>
        <w:rPr>
          <w:rFonts w:ascii="Times New Roman" w:hAnsi="Times New Roman" w:hint="eastAsia"/>
          <w:sz w:val="18"/>
          <w:szCs w:val="18"/>
        </w:rPr>
        <w:t>=0.001), GBDT (</w:t>
      </w:r>
      <w:r>
        <w:rPr>
          <w:rFonts w:ascii="Times New Roman" w:hAnsi="Times New Roman" w:hint="eastAsia"/>
          <w:sz w:val="18"/>
          <w:szCs w:val="18"/>
        </w:rPr>
        <w:t>α</w:t>
      </w:r>
      <w:r>
        <w:rPr>
          <w:rFonts w:ascii="Times New Roman" w:hAnsi="Times New Roman" w:hint="eastAsia"/>
          <w:sz w:val="18"/>
          <w:szCs w:val="18"/>
        </w:rPr>
        <w:t xml:space="preserve">= 4, </w:t>
      </w:r>
      <w:r>
        <w:rPr>
          <w:rFonts w:ascii="Times New Roman" w:hAnsi="Times New Roman" w:hint="eastAsia"/>
          <w:sz w:val="18"/>
          <w:szCs w:val="18"/>
        </w:rPr>
        <w:t>β</w:t>
      </w:r>
      <w:r>
        <w:rPr>
          <w:rFonts w:ascii="Times New Roman" w:hAnsi="Times New Roman" w:hint="eastAsia"/>
          <w:sz w:val="18"/>
          <w:szCs w:val="18"/>
        </w:rPr>
        <w:t xml:space="preserve">=0.01, </w:t>
      </w:r>
      <w:r>
        <w:rPr>
          <w:rFonts w:ascii="Times New Roman" w:hAnsi="Times New Roman" w:hint="eastAsia"/>
          <w:sz w:val="18"/>
          <w:szCs w:val="18"/>
        </w:rPr>
        <w:t>γ</w:t>
      </w:r>
      <w:r>
        <w:rPr>
          <w:rFonts w:ascii="Times New Roman" w:hAnsi="Times New Roman" w:hint="eastAsia"/>
          <w:sz w:val="18"/>
          <w:szCs w:val="18"/>
        </w:rPr>
        <w:t>= 300).</w:t>
      </w: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9774C">
      <w:pPr>
        <w:spacing w:line="360" w:lineRule="auto"/>
        <w:jc w:val="center"/>
        <w:rPr>
          <w:rFonts w:ascii="Times New Roman" w:eastAsiaTheme="minorEastAsia" w:hAnsi="Times New Roman"/>
          <w:color w:val="000000" w:themeColor="text1"/>
          <w:szCs w:val="20"/>
        </w:rPr>
      </w:pPr>
      <w:r>
        <w:rPr>
          <w:rFonts w:ascii="Times New Roman" w:eastAsia="仿宋" w:hAnsi="Times New Roman"/>
          <w:b/>
          <w:szCs w:val="21"/>
        </w:rPr>
        <w:t>Supplementary</w:t>
      </w:r>
      <w:r>
        <w:rPr>
          <w:rFonts w:ascii="Times New Roman" w:eastAsia="仿宋" w:hAnsi="Times New Roman" w:hint="eastAsia"/>
          <w:b/>
          <w:szCs w:val="21"/>
        </w:rPr>
        <w:t xml:space="preserve"> </w:t>
      </w:r>
      <w:r>
        <w:rPr>
          <w:rFonts w:ascii="Times New Roman" w:hAnsi="Times New Roman" w:hint="eastAsia"/>
          <w:b/>
          <w:color w:val="000000" w:themeColor="text1"/>
          <w:szCs w:val="20"/>
        </w:rPr>
        <w:t>T</w:t>
      </w:r>
      <w:r>
        <w:rPr>
          <w:rFonts w:ascii="Times New Roman" w:hAnsi="Times New Roman"/>
          <w:b/>
          <w:color w:val="000000" w:themeColor="text1"/>
          <w:szCs w:val="20"/>
        </w:rPr>
        <w:t xml:space="preserve">able </w:t>
      </w:r>
      <w:r>
        <w:rPr>
          <w:rFonts w:ascii="Times New Roman" w:hAnsi="Times New Roman" w:hint="eastAsia"/>
          <w:b/>
          <w:color w:val="000000" w:themeColor="text1"/>
          <w:szCs w:val="20"/>
        </w:rPr>
        <w:t>4.</w:t>
      </w:r>
      <w:r>
        <w:rPr>
          <w:rFonts w:ascii="Times New Roman" w:hAnsi="Times New Roman"/>
          <w:b/>
          <w:color w:val="000000" w:themeColor="text1"/>
          <w:szCs w:val="20"/>
        </w:rPr>
        <w:t xml:space="preserve"> Details of </w:t>
      </w:r>
      <w:r>
        <w:rPr>
          <w:rFonts w:ascii="Times New Roman" w:hAnsi="Times New Roman" w:hint="eastAsia"/>
          <w:b/>
          <w:color w:val="000000" w:themeColor="text1"/>
          <w:szCs w:val="20"/>
        </w:rPr>
        <w:t>predictor</w:t>
      </w:r>
      <w:r>
        <w:rPr>
          <w:rFonts w:ascii="Times New Roman" w:hAnsi="Times New Roman"/>
          <w:b/>
          <w:color w:val="000000" w:themeColor="text1"/>
          <w:szCs w:val="20"/>
        </w:rPr>
        <w:t xml:space="preserve"> used in this study</w:t>
      </w:r>
    </w:p>
    <w:tbl>
      <w:tblPr>
        <w:tblW w:w="8864" w:type="dxa"/>
        <w:tblInd w:w="100" w:type="dxa"/>
        <w:tblLayout w:type="fixed"/>
        <w:tblLook w:val="04A0" w:firstRow="1" w:lastRow="0" w:firstColumn="1" w:lastColumn="0" w:noHBand="0" w:noVBand="1"/>
      </w:tblPr>
      <w:tblGrid>
        <w:gridCol w:w="3205"/>
        <w:gridCol w:w="1550"/>
        <w:gridCol w:w="4109"/>
      </w:tblGrid>
      <w:tr w:rsidR="003528C2">
        <w:trPr>
          <w:trHeight w:val="313"/>
        </w:trPr>
        <w:tc>
          <w:tcPr>
            <w:tcW w:w="3205" w:type="dxa"/>
            <w:tcBorders>
              <w:top w:val="single" w:sz="4" w:space="0" w:color="auto"/>
              <w:left w:val="nil"/>
              <w:bottom w:val="single" w:sz="4" w:space="0" w:color="auto"/>
              <w:right w:val="nil"/>
            </w:tcBorders>
            <w:shd w:val="clear" w:color="auto" w:fill="auto"/>
            <w:noWrap/>
            <w:vAlign w:val="center"/>
          </w:tcPr>
          <w:p w:rsidR="003528C2" w:rsidRDefault="0039774C">
            <w:pPr>
              <w:widowControl/>
              <w:jc w:val="left"/>
              <w:textAlignment w:val="center"/>
              <w:rPr>
                <w:rFonts w:ascii="Times New Roman" w:hAnsi="Times New Roman"/>
                <w:b/>
                <w:bCs/>
                <w:color w:val="000000" w:themeColor="text1"/>
                <w:szCs w:val="21"/>
              </w:rPr>
            </w:pPr>
            <w:r>
              <w:rPr>
                <w:rFonts w:ascii="Times New Roman" w:hAnsi="Times New Roman"/>
                <w:b/>
                <w:bCs/>
                <w:color w:val="000000" w:themeColor="text1"/>
                <w:kern w:val="0"/>
                <w:szCs w:val="21"/>
                <w:lang w:bidi="ar"/>
              </w:rPr>
              <w:t>Variables</w:t>
            </w:r>
          </w:p>
        </w:tc>
        <w:tc>
          <w:tcPr>
            <w:tcW w:w="1550" w:type="dxa"/>
            <w:tcBorders>
              <w:top w:val="single" w:sz="4" w:space="0" w:color="auto"/>
              <w:left w:val="nil"/>
              <w:bottom w:val="single" w:sz="4" w:space="0" w:color="auto"/>
              <w:right w:val="nil"/>
            </w:tcBorders>
            <w:shd w:val="clear" w:color="auto" w:fill="auto"/>
            <w:noWrap/>
            <w:vAlign w:val="center"/>
          </w:tcPr>
          <w:p w:rsidR="003528C2" w:rsidRDefault="0039774C">
            <w:pPr>
              <w:widowControl/>
              <w:jc w:val="left"/>
              <w:textAlignment w:val="center"/>
              <w:rPr>
                <w:rFonts w:ascii="Times New Roman" w:hAnsi="Times New Roman"/>
                <w:b/>
                <w:bCs/>
                <w:color w:val="000000" w:themeColor="text1"/>
                <w:szCs w:val="21"/>
              </w:rPr>
            </w:pPr>
            <w:r>
              <w:rPr>
                <w:rFonts w:ascii="Times New Roman" w:hAnsi="Times New Roman"/>
                <w:b/>
                <w:bCs/>
                <w:color w:val="000000" w:themeColor="text1"/>
                <w:kern w:val="0"/>
                <w:szCs w:val="21"/>
                <w:lang w:bidi="ar"/>
              </w:rPr>
              <w:t>Abbreviation</w:t>
            </w:r>
          </w:p>
        </w:tc>
        <w:tc>
          <w:tcPr>
            <w:tcW w:w="4109" w:type="dxa"/>
            <w:tcBorders>
              <w:top w:val="single" w:sz="4" w:space="0" w:color="auto"/>
              <w:left w:val="nil"/>
              <w:bottom w:val="single" w:sz="4" w:space="0" w:color="auto"/>
              <w:right w:val="nil"/>
            </w:tcBorders>
            <w:shd w:val="clear" w:color="auto" w:fill="auto"/>
            <w:noWrap/>
            <w:vAlign w:val="center"/>
          </w:tcPr>
          <w:p w:rsidR="003528C2" w:rsidRDefault="0039774C">
            <w:pPr>
              <w:widowControl/>
              <w:jc w:val="left"/>
              <w:textAlignment w:val="center"/>
              <w:rPr>
                <w:rFonts w:ascii="Times New Roman" w:hAnsi="Times New Roman"/>
                <w:b/>
                <w:bCs/>
                <w:color w:val="000000" w:themeColor="text1"/>
                <w:szCs w:val="21"/>
              </w:rPr>
            </w:pPr>
            <w:r>
              <w:rPr>
                <w:rFonts w:ascii="Times New Roman" w:hAnsi="Times New Roman" w:hint="eastAsia"/>
                <w:b/>
                <w:bCs/>
                <w:color w:val="000000" w:themeColor="text1"/>
                <w:szCs w:val="21"/>
              </w:rPr>
              <w:t xml:space="preserve">Category </w:t>
            </w:r>
          </w:p>
        </w:tc>
      </w:tr>
      <w:tr w:rsidR="003528C2">
        <w:trPr>
          <w:trHeight w:val="258"/>
        </w:trPr>
        <w:tc>
          <w:tcPr>
            <w:tcW w:w="3205" w:type="dxa"/>
            <w:tcBorders>
              <w:top w:val="single" w:sz="4" w:space="0" w:color="auto"/>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Age</w:t>
            </w:r>
            <w:r>
              <w:rPr>
                <w:rFonts w:ascii="Times New Roman" w:hAnsi="Times New Roman" w:hint="eastAsia"/>
                <w:color w:val="000000"/>
                <w:szCs w:val="21"/>
              </w:rPr>
              <w:t>, years</w:t>
            </w:r>
          </w:p>
        </w:tc>
        <w:tc>
          <w:tcPr>
            <w:tcW w:w="1550" w:type="dxa"/>
            <w:tcBorders>
              <w:top w:val="single" w:sz="4" w:space="0" w:color="auto"/>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 xml:space="preserve">AGE    </w:t>
            </w:r>
          </w:p>
        </w:tc>
        <w:tc>
          <w:tcPr>
            <w:tcW w:w="4109" w:type="dxa"/>
            <w:tcBorders>
              <w:top w:val="single" w:sz="4" w:space="0" w:color="auto"/>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60-</w:t>
            </w:r>
            <w:r>
              <w:rPr>
                <w:rFonts w:ascii="Times New Roman" w:hAnsi="Times New Roman" w:hint="eastAsia"/>
                <w:bCs/>
                <w:szCs w:val="21"/>
              </w:rPr>
              <w:t xml:space="preserve">; </w:t>
            </w:r>
            <w:r>
              <w:rPr>
                <w:rFonts w:ascii="Times New Roman" w:hAnsi="Times New Roman"/>
                <w:bCs/>
                <w:szCs w:val="21"/>
              </w:rPr>
              <w:t>70-</w:t>
            </w:r>
            <w:r>
              <w:rPr>
                <w:rFonts w:ascii="Times New Roman" w:hAnsi="Times New Roman" w:hint="eastAsia"/>
                <w:bCs/>
                <w:szCs w:val="21"/>
              </w:rPr>
              <w:t xml:space="preserve"> ; </w:t>
            </w:r>
            <w:r>
              <w:rPr>
                <w:rFonts w:ascii="Times New Roman" w:hAnsi="Times New Roman"/>
                <w:bCs/>
                <w:szCs w:val="21"/>
              </w:rPr>
              <w:t>80</w:t>
            </w:r>
            <w:r>
              <w:rPr>
                <w:rFonts w:ascii="Times New Roman" w:hAnsi="Times New Roman" w:hint="eastAsia"/>
                <w:bCs/>
                <w:szCs w:val="21"/>
              </w:rPr>
              <w:t>-</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Sex</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SEX</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hint="eastAsia"/>
                <w:color w:val="000000" w:themeColor="text1"/>
                <w:kern w:val="0"/>
                <w:szCs w:val="21"/>
                <w:lang w:bidi="ar"/>
              </w:rPr>
              <w:t>Male; Female</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Rural/</w:t>
            </w:r>
            <w:r>
              <w:rPr>
                <w:rFonts w:ascii="Times New Roman" w:hAnsi="Times New Roman" w:hint="eastAsia"/>
                <w:color w:val="000000"/>
                <w:szCs w:val="21"/>
              </w:rPr>
              <w:t>u</w:t>
            </w:r>
            <w:r>
              <w:rPr>
                <w:rFonts w:ascii="Times New Roman" w:hAnsi="Times New Roman"/>
                <w:color w:val="000000"/>
                <w:szCs w:val="21"/>
              </w:rPr>
              <w:t xml:space="preserve">rban </w:t>
            </w:r>
            <w:r>
              <w:rPr>
                <w:rFonts w:ascii="Times New Roman" w:hAnsi="Times New Roman" w:hint="eastAsia"/>
                <w:color w:val="000000"/>
                <w:szCs w:val="21"/>
              </w:rPr>
              <w:t>c</w:t>
            </w:r>
            <w:r>
              <w:rPr>
                <w:rFonts w:ascii="Times New Roman" w:hAnsi="Times New Roman"/>
                <w:color w:val="000000"/>
                <w:szCs w:val="21"/>
              </w:rPr>
              <w:t>ommunity</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R/UC</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b/>
                <w:bCs/>
                <w:color w:val="000000" w:themeColor="text1"/>
                <w:szCs w:val="21"/>
              </w:rPr>
            </w:pPr>
            <w:r>
              <w:rPr>
                <w:rFonts w:ascii="Times New Roman" w:hAnsi="Times New Roman"/>
                <w:color w:val="000000"/>
                <w:szCs w:val="21"/>
              </w:rPr>
              <w:t>Rural</w:t>
            </w:r>
            <w:r>
              <w:rPr>
                <w:rFonts w:ascii="Times New Roman" w:hAnsi="Times New Roman" w:hint="eastAsia"/>
                <w:color w:val="000000"/>
                <w:szCs w:val="21"/>
              </w:rPr>
              <w:t xml:space="preserve"> </w:t>
            </w:r>
            <w:r>
              <w:rPr>
                <w:rFonts w:ascii="Times New Roman" w:hAnsi="Times New Roman"/>
                <w:color w:val="000000"/>
                <w:szCs w:val="21"/>
              </w:rPr>
              <w:t>Community</w:t>
            </w:r>
            <w:r>
              <w:rPr>
                <w:rFonts w:ascii="Times New Roman" w:hAnsi="Times New Roman" w:hint="eastAsia"/>
                <w:color w:val="000000"/>
                <w:szCs w:val="21"/>
              </w:rPr>
              <w:t xml:space="preserve">; </w:t>
            </w:r>
            <w:r>
              <w:rPr>
                <w:rFonts w:ascii="Times New Roman" w:hAnsi="Times New Roman"/>
                <w:color w:val="000000"/>
                <w:szCs w:val="21"/>
              </w:rPr>
              <w:t>Urban Community</w:t>
            </w:r>
          </w:p>
        </w:tc>
      </w:tr>
      <w:tr w:rsidR="003528C2">
        <w:trPr>
          <w:trHeight w:val="90"/>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Geographical location</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GEO</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hint="eastAsia"/>
                <w:color w:val="000000" w:themeColor="text1"/>
                <w:szCs w:val="21"/>
              </w:rPr>
              <w:t>Eastern; Central; Western</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Marital status</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MAR</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Single</w:t>
            </w:r>
            <w:r>
              <w:rPr>
                <w:rFonts w:ascii="Times New Roman" w:hAnsi="Times New Roman" w:hint="eastAsia"/>
                <w:bCs/>
                <w:szCs w:val="21"/>
              </w:rPr>
              <w:t xml:space="preserve"> (never married/divorced/separated and widowed); </w:t>
            </w:r>
            <w:r>
              <w:rPr>
                <w:rFonts w:ascii="Times New Roman" w:hAnsi="Times New Roman"/>
                <w:bCs/>
                <w:szCs w:val="21"/>
              </w:rPr>
              <w:t>Married</w:t>
            </w:r>
            <w:r>
              <w:rPr>
                <w:rFonts w:ascii="Times New Roman" w:hAnsi="Times New Roman" w:hint="eastAsia"/>
                <w:bCs/>
                <w:szCs w:val="21"/>
              </w:rPr>
              <w:t xml:space="preserve"> (married/partnered)</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Education</w:t>
            </w:r>
            <w:r>
              <w:rPr>
                <w:rFonts w:ascii="Times New Roman" w:hAnsi="Times New Roman" w:hint="eastAsia"/>
                <w:color w:val="000000"/>
                <w:szCs w:val="21"/>
              </w:rPr>
              <w:t xml:space="preserve"> level</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EDU</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Low</w:t>
            </w:r>
            <w:r>
              <w:rPr>
                <w:rFonts w:ascii="Times New Roman" w:hAnsi="Times New Roman" w:hint="eastAsia"/>
                <w:bCs/>
                <w:szCs w:val="21"/>
              </w:rPr>
              <w:t xml:space="preserve"> (elementary school and below); High (middle school and above)</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Household</w:t>
            </w:r>
            <w:r>
              <w:rPr>
                <w:rFonts w:ascii="Times New Roman" w:hAnsi="Times New Roman" w:hint="eastAsia"/>
                <w:color w:val="000000"/>
                <w:szCs w:val="21"/>
              </w:rPr>
              <w:t xml:space="preserve"> </w:t>
            </w:r>
            <w:r>
              <w:rPr>
                <w:rFonts w:ascii="Times New Roman" w:hAnsi="Times New Roman"/>
                <w:color w:val="000000"/>
                <w:szCs w:val="21"/>
              </w:rPr>
              <w:t>per capita income</w:t>
            </w:r>
            <w:r>
              <w:rPr>
                <w:rFonts w:ascii="Times New Roman" w:hAnsi="Times New Roman" w:hint="eastAsia"/>
                <w:color w:val="000000"/>
                <w:szCs w:val="21"/>
              </w:rPr>
              <w:t>, yuan</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INC</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0-</w:t>
            </w:r>
            <w:r>
              <w:rPr>
                <w:rFonts w:ascii="Times New Roman" w:hAnsi="Times New Roman" w:hint="eastAsia"/>
                <w:bCs/>
                <w:szCs w:val="21"/>
              </w:rPr>
              <w:t xml:space="preserve">; </w:t>
            </w:r>
            <w:r>
              <w:rPr>
                <w:rFonts w:ascii="Times New Roman" w:hAnsi="Times New Roman"/>
                <w:bCs/>
                <w:szCs w:val="21"/>
              </w:rPr>
              <w:t>5000-</w:t>
            </w:r>
            <w:r>
              <w:rPr>
                <w:rFonts w:ascii="Times New Roman" w:hAnsi="Times New Roman" w:hint="eastAsia"/>
                <w:bCs/>
                <w:szCs w:val="21"/>
              </w:rPr>
              <w:t>; 10000-</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Household registration</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REG</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Agriculture</w:t>
            </w:r>
            <w:r>
              <w:rPr>
                <w:rFonts w:ascii="Times New Roman" w:hAnsi="Times New Roman" w:hint="eastAsia"/>
                <w:bCs/>
                <w:szCs w:val="21"/>
              </w:rPr>
              <w:t xml:space="preserve">; </w:t>
            </w:r>
            <w:r>
              <w:rPr>
                <w:rFonts w:ascii="Times New Roman" w:hAnsi="Times New Roman"/>
                <w:bCs/>
                <w:szCs w:val="21"/>
              </w:rPr>
              <w:t>Non-Agriculture</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Occupation status</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OCC</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Agricultural work</w:t>
            </w:r>
            <w:r>
              <w:rPr>
                <w:rFonts w:ascii="Times New Roman" w:hAnsi="Times New Roman" w:hint="eastAsia"/>
                <w:bCs/>
                <w:szCs w:val="21"/>
              </w:rPr>
              <w:t xml:space="preserve">; </w:t>
            </w:r>
            <w:r>
              <w:rPr>
                <w:rFonts w:ascii="Times New Roman" w:hAnsi="Times New Roman"/>
                <w:bCs/>
                <w:szCs w:val="21"/>
              </w:rPr>
              <w:t>Non-agriculturwork</w:t>
            </w:r>
            <w:r>
              <w:rPr>
                <w:rFonts w:ascii="Times New Roman" w:hAnsi="Times New Roman" w:hint="eastAsia"/>
                <w:bCs/>
                <w:szCs w:val="21"/>
              </w:rPr>
              <w:t xml:space="preserve">; </w:t>
            </w:r>
            <w:r>
              <w:rPr>
                <w:rFonts w:ascii="Times New Roman" w:hAnsi="Times New Roman"/>
                <w:bCs/>
                <w:szCs w:val="21"/>
              </w:rPr>
              <w:t>Retired</w:t>
            </w:r>
            <w:r>
              <w:rPr>
                <w:rFonts w:ascii="Times New Roman" w:hAnsi="Times New Roman" w:hint="eastAsia"/>
                <w:bCs/>
                <w:szCs w:val="21"/>
              </w:rPr>
              <w:t xml:space="preserve">; </w:t>
            </w:r>
            <w:r>
              <w:rPr>
                <w:rFonts w:ascii="Times New Roman" w:hAnsi="Times New Roman"/>
                <w:bCs/>
                <w:szCs w:val="21"/>
              </w:rPr>
              <w:t>Unemployed/</w:t>
            </w:r>
            <w:r>
              <w:rPr>
                <w:rFonts w:ascii="Times New Roman" w:hAnsi="Times New Roman" w:hint="eastAsia"/>
                <w:bCs/>
                <w:szCs w:val="21"/>
              </w:rPr>
              <w:t>N</w:t>
            </w:r>
            <w:r>
              <w:rPr>
                <w:rFonts w:ascii="Times New Roman" w:hAnsi="Times New Roman"/>
                <w:bCs/>
                <w:szCs w:val="21"/>
              </w:rPr>
              <w:t>ever work</w:t>
            </w:r>
            <w:r>
              <w:rPr>
                <w:rFonts w:ascii="Times New Roman" w:hAnsi="Times New Roman" w:hint="eastAsia"/>
                <w:bCs/>
                <w:szCs w:val="21"/>
              </w:rPr>
              <w:t xml:space="preserve"> </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szCs w:val="21"/>
              </w:rPr>
            </w:pPr>
            <w:r>
              <w:rPr>
                <w:rFonts w:ascii="Times New Roman" w:hAnsi="Times New Roman"/>
                <w:color w:val="000000"/>
                <w:szCs w:val="21"/>
              </w:rPr>
              <w:t xml:space="preserve">Medical </w:t>
            </w:r>
            <w:r>
              <w:rPr>
                <w:rFonts w:ascii="Times New Roman" w:hAnsi="Times New Roman" w:hint="eastAsia"/>
                <w:color w:val="000000"/>
                <w:szCs w:val="21"/>
              </w:rPr>
              <w:t>i</w:t>
            </w:r>
            <w:r>
              <w:rPr>
                <w:rFonts w:ascii="Times New Roman" w:hAnsi="Times New Roman"/>
                <w:color w:val="000000"/>
                <w:szCs w:val="21"/>
              </w:rPr>
              <w:t>nsurance</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kern w:val="0"/>
                <w:szCs w:val="21"/>
                <w:lang w:bidi="ar"/>
              </w:rPr>
            </w:pPr>
            <w:r>
              <w:rPr>
                <w:rFonts w:ascii="Times New Roman" w:hAnsi="Times New Roman"/>
                <w:szCs w:val="21"/>
              </w:rPr>
              <w:t>INS</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hint="eastAsia"/>
                <w:color w:val="000000" w:themeColor="text1"/>
                <w:szCs w:val="21"/>
              </w:rPr>
              <w:t>Yes; No</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Life satisfaction</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SAT</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Satisfied</w:t>
            </w:r>
            <w:r>
              <w:rPr>
                <w:rFonts w:ascii="Times New Roman" w:hAnsi="Times New Roman" w:hint="eastAsia"/>
                <w:bCs/>
                <w:szCs w:val="21"/>
              </w:rPr>
              <w:t xml:space="preserve">; </w:t>
            </w:r>
            <w:r>
              <w:rPr>
                <w:rFonts w:ascii="Times New Roman" w:hAnsi="Times New Roman"/>
                <w:bCs/>
                <w:szCs w:val="21"/>
              </w:rPr>
              <w:t>Medium</w:t>
            </w:r>
            <w:r>
              <w:rPr>
                <w:rFonts w:ascii="Times New Roman" w:hAnsi="Times New Roman" w:hint="eastAsia"/>
                <w:bCs/>
                <w:szCs w:val="21"/>
              </w:rPr>
              <w:t xml:space="preserve">; </w:t>
            </w:r>
            <w:r>
              <w:rPr>
                <w:rFonts w:ascii="Times New Roman" w:hAnsi="Times New Roman"/>
                <w:bCs/>
                <w:szCs w:val="21"/>
              </w:rPr>
              <w:t>Not satisfied</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Self-reported health status</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HEA</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Good</w:t>
            </w:r>
            <w:r>
              <w:rPr>
                <w:rFonts w:ascii="Times New Roman" w:hAnsi="Times New Roman" w:hint="eastAsia"/>
                <w:bCs/>
                <w:szCs w:val="21"/>
              </w:rPr>
              <w:t xml:space="preserve">; </w:t>
            </w:r>
            <w:r>
              <w:rPr>
                <w:rFonts w:ascii="Times New Roman" w:hAnsi="Times New Roman"/>
                <w:bCs/>
                <w:szCs w:val="21"/>
              </w:rPr>
              <w:t>Fair</w:t>
            </w:r>
            <w:r>
              <w:rPr>
                <w:rFonts w:ascii="Times New Roman" w:hAnsi="Times New Roman" w:hint="eastAsia"/>
                <w:bCs/>
                <w:szCs w:val="21"/>
              </w:rPr>
              <w:t xml:space="preserve">; </w:t>
            </w:r>
            <w:r>
              <w:rPr>
                <w:rFonts w:ascii="Times New Roman" w:hAnsi="Times New Roman"/>
                <w:bCs/>
                <w:szCs w:val="21"/>
              </w:rPr>
              <w:t>Poor</w:t>
            </w:r>
          </w:p>
        </w:tc>
      </w:tr>
      <w:tr w:rsidR="003528C2">
        <w:trPr>
          <w:trHeight w:val="231"/>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Social activities</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SOC</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Never</w:t>
            </w:r>
            <w:r>
              <w:rPr>
                <w:rFonts w:ascii="Times New Roman" w:hAnsi="Times New Roman" w:hint="eastAsia"/>
                <w:bCs/>
                <w:szCs w:val="21"/>
              </w:rPr>
              <w:t xml:space="preserve">; </w:t>
            </w:r>
            <w:r>
              <w:rPr>
                <w:rFonts w:ascii="Times New Roman" w:hAnsi="Times New Roman"/>
                <w:bCs/>
                <w:szCs w:val="21"/>
              </w:rPr>
              <w:t>Ever</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Smoking</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SMO</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Never</w:t>
            </w:r>
            <w:r>
              <w:rPr>
                <w:rFonts w:ascii="Times New Roman" w:hAnsi="Times New Roman" w:hint="eastAsia"/>
                <w:bCs/>
                <w:szCs w:val="21"/>
              </w:rPr>
              <w:t xml:space="preserve">; </w:t>
            </w:r>
            <w:r>
              <w:rPr>
                <w:rFonts w:ascii="Times New Roman" w:hAnsi="Times New Roman"/>
                <w:bCs/>
                <w:szCs w:val="21"/>
              </w:rPr>
              <w:t>Ever</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Drinking</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DRI</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Never</w:t>
            </w:r>
            <w:r>
              <w:rPr>
                <w:rFonts w:ascii="Times New Roman" w:hAnsi="Times New Roman" w:hint="eastAsia"/>
                <w:bCs/>
                <w:szCs w:val="21"/>
              </w:rPr>
              <w:t xml:space="preserve">; </w:t>
            </w:r>
            <w:r>
              <w:rPr>
                <w:rFonts w:ascii="Times New Roman" w:hAnsi="Times New Roman"/>
                <w:bCs/>
                <w:szCs w:val="21"/>
              </w:rPr>
              <w:t>Ever</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Self-rated memory</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MEM</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bCs/>
                <w:szCs w:val="21"/>
              </w:rPr>
              <w:t>Good</w:t>
            </w:r>
            <w:r>
              <w:rPr>
                <w:rFonts w:ascii="Times New Roman" w:hAnsi="Times New Roman" w:hint="eastAsia"/>
                <w:bCs/>
                <w:szCs w:val="21"/>
              </w:rPr>
              <w:t xml:space="preserve">; </w:t>
            </w:r>
            <w:r>
              <w:rPr>
                <w:rFonts w:ascii="Times New Roman" w:hAnsi="Times New Roman"/>
                <w:bCs/>
                <w:szCs w:val="21"/>
              </w:rPr>
              <w:t>Fair</w:t>
            </w:r>
            <w:r>
              <w:rPr>
                <w:rFonts w:ascii="Times New Roman" w:hAnsi="Times New Roman" w:hint="eastAsia"/>
                <w:bCs/>
                <w:szCs w:val="21"/>
              </w:rPr>
              <w:t xml:space="preserve">; </w:t>
            </w:r>
            <w:r>
              <w:rPr>
                <w:rFonts w:ascii="Times New Roman" w:hAnsi="Times New Roman"/>
                <w:bCs/>
                <w:szCs w:val="21"/>
              </w:rPr>
              <w:t>Poor</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szCs w:val="21"/>
              </w:rPr>
            </w:pPr>
            <w:r>
              <w:rPr>
                <w:rFonts w:ascii="Times New Roman" w:hAnsi="Times New Roman"/>
                <w:color w:val="000000"/>
                <w:szCs w:val="21"/>
              </w:rPr>
              <w:t>Medical service</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szCs w:val="21"/>
              </w:rPr>
              <w:t>SER</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szCs w:val="21"/>
              </w:rPr>
            </w:pPr>
            <w:r>
              <w:rPr>
                <w:rFonts w:ascii="Times New Roman" w:hAnsi="Times New Roman" w:hint="eastAsia"/>
                <w:color w:val="000000" w:themeColor="text1"/>
                <w:szCs w:val="21"/>
              </w:rPr>
              <w:t>Yes; No</w:t>
            </w:r>
          </w:p>
        </w:tc>
      </w:tr>
      <w:tr w:rsidR="003528C2">
        <w:trPr>
          <w:trHeight w:val="90"/>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kern w:val="0"/>
                <w:szCs w:val="21"/>
                <w:lang w:bidi="ar"/>
              </w:rPr>
            </w:pPr>
            <w:r>
              <w:rPr>
                <w:rFonts w:ascii="Times New Roman" w:hAnsi="Times New Roman"/>
                <w:color w:val="000000"/>
                <w:szCs w:val="21"/>
              </w:rPr>
              <w:t>Sleeping time</w:t>
            </w:r>
            <w:r>
              <w:rPr>
                <w:rFonts w:ascii="Times New Roman" w:hAnsi="Times New Roman" w:hint="eastAsia"/>
                <w:color w:val="000000"/>
                <w:szCs w:val="21"/>
              </w:rPr>
              <w:t>, hour</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kern w:val="0"/>
                <w:szCs w:val="21"/>
                <w:lang w:bidi="ar"/>
              </w:rPr>
            </w:pPr>
            <w:r>
              <w:rPr>
                <w:rFonts w:ascii="Times New Roman" w:hAnsi="Times New Roman"/>
                <w:szCs w:val="21"/>
              </w:rPr>
              <w:t>SLE</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kern w:val="0"/>
                <w:szCs w:val="21"/>
                <w:lang w:bidi="ar"/>
              </w:rPr>
            </w:pPr>
            <w:r>
              <w:rPr>
                <w:rFonts w:ascii="Times New Roman" w:hAnsi="Times New Roman"/>
                <w:bCs/>
                <w:szCs w:val="21"/>
              </w:rPr>
              <w:t>0-</w:t>
            </w:r>
            <w:r>
              <w:rPr>
                <w:rFonts w:ascii="Times New Roman" w:hAnsi="Times New Roman" w:hint="eastAsia"/>
                <w:bCs/>
                <w:szCs w:val="21"/>
              </w:rPr>
              <w:t xml:space="preserve">; </w:t>
            </w:r>
            <w:r>
              <w:rPr>
                <w:rFonts w:ascii="Times New Roman" w:hAnsi="Times New Roman"/>
                <w:bCs/>
                <w:szCs w:val="21"/>
              </w:rPr>
              <w:t>4-</w:t>
            </w:r>
            <w:r>
              <w:rPr>
                <w:rFonts w:ascii="Times New Roman" w:hAnsi="Times New Roman" w:hint="eastAsia"/>
                <w:bCs/>
                <w:szCs w:val="21"/>
              </w:rPr>
              <w:t xml:space="preserve">; </w:t>
            </w:r>
            <w:r>
              <w:rPr>
                <w:rFonts w:ascii="Times New Roman" w:hAnsi="Times New Roman"/>
                <w:bCs/>
                <w:szCs w:val="21"/>
              </w:rPr>
              <w:t>6-</w:t>
            </w:r>
            <w:r>
              <w:rPr>
                <w:rFonts w:ascii="Times New Roman" w:hAnsi="Times New Roman" w:hint="eastAsia"/>
                <w:bCs/>
                <w:szCs w:val="21"/>
              </w:rPr>
              <w:t xml:space="preserve">; </w:t>
            </w:r>
            <w:r>
              <w:rPr>
                <w:rFonts w:ascii="Times New Roman" w:hAnsi="Times New Roman"/>
                <w:bCs/>
                <w:szCs w:val="21"/>
              </w:rPr>
              <w:t>8-</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kern w:val="0"/>
                <w:szCs w:val="21"/>
                <w:lang w:bidi="ar"/>
              </w:rPr>
            </w:pPr>
            <w:r>
              <w:rPr>
                <w:rFonts w:ascii="Times New Roman" w:hAnsi="Times New Roman" w:hint="eastAsia"/>
                <w:color w:val="000000"/>
                <w:szCs w:val="21"/>
              </w:rPr>
              <w:t>A</w:t>
            </w:r>
            <w:r>
              <w:rPr>
                <w:rFonts w:ascii="Times New Roman" w:hAnsi="Times New Roman"/>
                <w:color w:val="000000"/>
                <w:szCs w:val="21"/>
              </w:rPr>
              <w:t>ctivities of daily disorder</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kern w:val="0"/>
                <w:szCs w:val="21"/>
                <w:lang w:bidi="ar"/>
              </w:rPr>
            </w:pPr>
            <w:r>
              <w:rPr>
                <w:rFonts w:ascii="Times New Roman" w:hAnsi="Times New Roman"/>
                <w:szCs w:val="21"/>
              </w:rPr>
              <w:t>ADL</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kern w:val="0"/>
                <w:szCs w:val="21"/>
                <w:lang w:bidi="ar"/>
              </w:rPr>
            </w:pPr>
            <w:r>
              <w:rPr>
                <w:rFonts w:ascii="Times New Roman" w:hAnsi="Times New Roman" w:hint="eastAsia"/>
                <w:color w:val="000000" w:themeColor="text1"/>
                <w:szCs w:val="21"/>
              </w:rPr>
              <w:t>Yes; No</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kern w:val="0"/>
                <w:szCs w:val="21"/>
                <w:lang w:bidi="ar"/>
              </w:rPr>
            </w:pPr>
            <w:r>
              <w:rPr>
                <w:rFonts w:ascii="Times New Roman" w:hAnsi="Times New Roman"/>
                <w:color w:val="000000"/>
                <w:szCs w:val="21"/>
              </w:rPr>
              <w:t>Chronic disease</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kern w:val="0"/>
                <w:szCs w:val="21"/>
                <w:lang w:bidi="ar"/>
              </w:rPr>
            </w:pPr>
            <w:r>
              <w:rPr>
                <w:rFonts w:ascii="Times New Roman" w:hAnsi="Times New Roman"/>
                <w:szCs w:val="21"/>
              </w:rPr>
              <w:t>CHR</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kern w:val="0"/>
                <w:szCs w:val="21"/>
                <w:lang w:bidi="ar"/>
              </w:rPr>
            </w:pPr>
            <w:r>
              <w:rPr>
                <w:rFonts w:ascii="Times New Roman" w:hAnsi="Times New Roman" w:hint="eastAsia"/>
                <w:color w:val="000000" w:themeColor="text1"/>
                <w:szCs w:val="21"/>
              </w:rPr>
              <w:t>Yes; No</w:t>
            </w:r>
          </w:p>
        </w:tc>
      </w:tr>
      <w:tr w:rsidR="003528C2">
        <w:trPr>
          <w:trHeight w:val="313"/>
        </w:trPr>
        <w:tc>
          <w:tcPr>
            <w:tcW w:w="3205" w:type="dxa"/>
            <w:tcBorders>
              <w:top w:val="nil"/>
              <w:left w:val="nil"/>
              <w:bottom w:val="nil"/>
              <w:right w:val="nil"/>
            </w:tcBorders>
            <w:shd w:val="clear" w:color="auto" w:fill="auto"/>
            <w:noWrap/>
          </w:tcPr>
          <w:p w:rsidR="003528C2" w:rsidRDefault="0039774C">
            <w:pPr>
              <w:jc w:val="left"/>
              <w:rPr>
                <w:rFonts w:ascii="Times New Roman" w:hAnsi="Times New Roman"/>
                <w:color w:val="000000" w:themeColor="text1"/>
                <w:kern w:val="0"/>
                <w:szCs w:val="21"/>
                <w:lang w:bidi="ar"/>
              </w:rPr>
            </w:pPr>
            <w:r>
              <w:rPr>
                <w:rFonts w:ascii="Times New Roman" w:hAnsi="Times New Roman"/>
                <w:color w:val="000000"/>
                <w:szCs w:val="21"/>
              </w:rPr>
              <w:t>Disability</w:t>
            </w:r>
          </w:p>
        </w:tc>
        <w:tc>
          <w:tcPr>
            <w:tcW w:w="1550"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kern w:val="0"/>
                <w:szCs w:val="21"/>
                <w:lang w:bidi="ar"/>
              </w:rPr>
            </w:pPr>
            <w:r>
              <w:rPr>
                <w:rFonts w:ascii="Times New Roman" w:hAnsi="Times New Roman"/>
                <w:szCs w:val="21"/>
              </w:rPr>
              <w:t>DIA</w:t>
            </w:r>
          </w:p>
        </w:tc>
        <w:tc>
          <w:tcPr>
            <w:tcW w:w="4109" w:type="dxa"/>
            <w:tcBorders>
              <w:top w:val="nil"/>
              <w:left w:val="nil"/>
              <w:bottom w:val="nil"/>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kern w:val="0"/>
                <w:szCs w:val="21"/>
                <w:lang w:bidi="ar"/>
              </w:rPr>
            </w:pPr>
            <w:r>
              <w:rPr>
                <w:rFonts w:ascii="Times New Roman" w:hAnsi="Times New Roman" w:hint="eastAsia"/>
                <w:color w:val="000000" w:themeColor="text1"/>
                <w:szCs w:val="21"/>
              </w:rPr>
              <w:t>Yes; No</w:t>
            </w:r>
          </w:p>
        </w:tc>
      </w:tr>
      <w:tr w:rsidR="003528C2">
        <w:trPr>
          <w:trHeight w:val="313"/>
        </w:trPr>
        <w:tc>
          <w:tcPr>
            <w:tcW w:w="3205" w:type="dxa"/>
            <w:tcBorders>
              <w:top w:val="nil"/>
              <w:left w:val="nil"/>
              <w:bottom w:val="single" w:sz="4" w:space="0" w:color="auto"/>
              <w:right w:val="nil"/>
            </w:tcBorders>
            <w:shd w:val="clear" w:color="auto" w:fill="auto"/>
            <w:noWrap/>
          </w:tcPr>
          <w:p w:rsidR="003528C2" w:rsidRDefault="0039774C">
            <w:pPr>
              <w:jc w:val="left"/>
              <w:rPr>
                <w:rFonts w:ascii="Times New Roman" w:hAnsi="Times New Roman"/>
                <w:color w:val="000000" w:themeColor="text1"/>
                <w:kern w:val="0"/>
                <w:szCs w:val="21"/>
                <w:lang w:bidi="ar"/>
              </w:rPr>
            </w:pPr>
            <w:r>
              <w:rPr>
                <w:rFonts w:ascii="Times New Roman" w:hAnsi="Times New Roman"/>
                <w:color w:val="000000"/>
                <w:szCs w:val="21"/>
              </w:rPr>
              <w:t>Cognitive ability</w:t>
            </w:r>
            <w:r>
              <w:rPr>
                <w:rFonts w:ascii="Times New Roman" w:hAnsi="Times New Roman" w:hint="eastAsia"/>
                <w:color w:val="000000"/>
                <w:szCs w:val="21"/>
              </w:rPr>
              <w:t>, score</w:t>
            </w:r>
          </w:p>
        </w:tc>
        <w:tc>
          <w:tcPr>
            <w:tcW w:w="1550" w:type="dxa"/>
            <w:tcBorders>
              <w:top w:val="nil"/>
              <w:left w:val="nil"/>
              <w:bottom w:val="single" w:sz="4" w:space="0" w:color="auto"/>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kern w:val="0"/>
                <w:szCs w:val="21"/>
                <w:lang w:bidi="ar"/>
              </w:rPr>
            </w:pPr>
            <w:r>
              <w:rPr>
                <w:rFonts w:ascii="Times New Roman" w:hAnsi="Times New Roman"/>
                <w:szCs w:val="21"/>
              </w:rPr>
              <w:t>COG</w:t>
            </w:r>
          </w:p>
        </w:tc>
        <w:tc>
          <w:tcPr>
            <w:tcW w:w="4109" w:type="dxa"/>
            <w:tcBorders>
              <w:top w:val="nil"/>
              <w:left w:val="nil"/>
              <w:bottom w:val="single" w:sz="4" w:space="0" w:color="auto"/>
              <w:right w:val="nil"/>
            </w:tcBorders>
            <w:shd w:val="clear" w:color="auto" w:fill="auto"/>
            <w:noWrap/>
            <w:vAlign w:val="center"/>
          </w:tcPr>
          <w:p w:rsidR="003528C2" w:rsidRDefault="0039774C">
            <w:pPr>
              <w:widowControl/>
              <w:jc w:val="left"/>
              <w:textAlignment w:val="center"/>
              <w:rPr>
                <w:rFonts w:ascii="Times New Roman" w:hAnsi="Times New Roman"/>
                <w:color w:val="000000" w:themeColor="text1"/>
                <w:kern w:val="0"/>
                <w:szCs w:val="21"/>
                <w:lang w:bidi="ar"/>
              </w:rPr>
            </w:pPr>
            <w:r>
              <w:rPr>
                <w:rFonts w:ascii="Times New Roman" w:hAnsi="Times New Roman" w:hint="eastAsia"/>
                <w:color w:val="000000" w:themeColor="text1"/>
                <w:kern w:val="0"/>
                <w:szCs w:val="21"/>
                <w:lang w:bidi="ar"/>
              </w:rPr>
              <w:t xml:space="preserve">0~21, </w:t>
            </w:r>
            <w:r>
              <w:rPr>
                <w:rFonts w:ascii="Times New Roman" w:hAnsi="Times New Roman" w:hint="eastAsia"/>
                <w:color w:val="000000" w:themeColor="text1"/>
                <w:szCs w:val="21"/>
              </w:rPr>
              <w:t>high: score&gt;10.5,</w:t>
            </w:r>
            <w:r>
              <w:rPr>
                <w:rFonts w:ascii="Times New Roman" w:hAnsi="Times New Roman" w:hint="eastAsia"/>
                <w:color w:val="000000" w:themeColor="text1"/>
                <w:kern w:val="0"/>
                <w:szCs w:val="21"/>
                <w:lang w:bidi="ar"/>
              </w:rPr>
              <w:t xml:space="preserve"> </w:t>
            </w:r>
            <w:r>
              <w:rPr>
                <w:rFonts w:ascii="Times New Roman" w:hAnsi="Times New Roman" w:hint="eastAsia"/>
                <w:color w:val="000000" w:themeColor="text1"/>
                <w:szCs w:val="21"/>
              </w:rPr>
              <w:t>low: score&lt;10.5</w:t>
            </w:r>
          </w:p>
        </w:tc>
      </w:tr>
    </w:tbl>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528C2">
      <w:pPr>
        <w:rPr>
          <w:rFonts w:ascii="Times New Roman" w:hAnsi="Times New Roman"/>
          <w:b/>
          <w:szCs w:val="21"/>
        </w:rPr>
      </w:pPr>
    </w:p>
    <w:p w:rsidR="003528C2" w:rsidRDefault="0039774C">
      <w:pPr>
        <w:jc w:val="center"/>
        <w:rPr>
          <w:rFonts w:ascii="Times New Roman" w:hAnsi="Times New Roman"/>
          <w:b/>
          <w:color w:val="000000" w:themeColor="text1"/>
          <w:szCs w:val="21"/>
        </w:rPr>
      </w:pPr>
      <w:r>
        <w:rPr>
          <w:rFonts w:ascii="Times New Roman" w:eastAsia="仿宋" w:hAnsi="Times New Roman"/>
          <w:b/>
          <w:szCs w:val="21"/>
        </w:rPr>
        <w:t>Supplementary</w:t>
      </w:r>
      <w:r>
        <w:rPr>
          <w:rFonts w:ascii="Times New Roman" w:eastAsia="仿宋" w:hAnsi="Times New Roman" w:hint="eastAsia"/>
          <w:b/>
          <w:szCs w:val="21"/>
        </w:rPr>
        <w:t xml:space="preserve"> </w:t>
      </w:r>
      <w:r>
        <w:rPr>
          <w:rFonts w:ascii="Times New Roman" w:hAnsi="Times New Roman"/>
          <w:b/>
          <w:color w:val="000000" w:themeColor="text1"/>
          <w:szCs w:val="21"/>
        </w:rPr>
        <w:t xml:space="preserve">Table </w:t>
      </w:r>
      <w:r>
        <w:rPr>
          <w:rFonts w:ascii="Times New Roman" w:hAnsi="Times New Roman" w:hint="eastAsia"/>
          <w:b/>
          <w:color w:val="000000" w:themeColor="text1"/>
          <w:szCs w:val="21"/>
        </w:rPr>
        <w:t>5</w:t>
      </w:r>
      <w:r>
        <w:rPr>
          <w:rFonts w:ascii="Times New Roman" w:hAnsi="Times New Roman"/>
          <w:b/>
          <w:color w:val="000000" w:themeColor="text1"/>
          <w:szCs w:val="21"/>
        </w:rPr>
        <w:t>.</w:t>
      </w:r>
      <w:r>
        <w:rPr>
          <w:rFonts w:ascii="Times New Roman" w:hAnsi="Times New Roman" w:hint="eastAsia"/>
          <w:b/>
          <w:color w:val="000000" w:themeColor="text1"/>
          <w:szCs w:val="21"/>
        </w:rPr>
        <w:t xml:space="preserve"> </w:t>
      </w:r>
      <w:r>
        <w:rPr>
          <w:rFonts w:ascii="Times New Roman" w:hAnsi="Times New Roman"/>
          <w:b/>
          <w:color w:val="000000" w:themeColor="text1"/>
          <w:szCs w:val="21"/>
        </w:rPr>
        <w:t xml:space="preserve">Observed indicators </w:t>
      </w:r>
      <w:r>
        <w:rPr>
          <w:rFonts w:ascii="Times New Roman" w:hAnsi="Times New Roman"/>
          <w:b/>
          <w:color w:val="000000" w:themeColor="text1"/>
          <w:szCs w:val="21"/>
          <w:vertAlign w:val="superscript"/>
        </w:rPr>
        <w:t>a</w:t>
      </w:r>
    </w:p>
    <w:tbl>
      <w:tblPr>
        <w:tblStyle w:val="23"/>
        <w:tblW w:w="0" w:type="auto"/>
        <w:jc w:val="center"/>
        <w:tblBorders>
          <w:top w:val="single" w:sz="12" w:space="0" w:color="000000" w:themeColor="text1"/>
          <w:bottom w:val="single" w:sz="12" w:space="0" w:color="000000" w:themeColor="text1"/>
        </w:tblBorders>
        <w:tblLook w:val="04A0" w:firstRow="1" w:lastRow="0" w:firstColumn="1" w:lastColumn="0" w:noHBand="0" w:noVBand="1"/>
      </w:tblPr>
      <w:tblGrid>
        <w:gridCol w:w="626"/>
        <w:gridCol w:w="4863"/>
      </w:tblGrid>
      <w:tr w:rsidR="003528C2" w:rsidTr="003528C2">
        <w:trPr>
          <w:cnfStyle w:val="100000000000" w:firstRow="1" w:lastRow="0" w:firstColumn="0" w:lastColumn="0" w:oddVBand="0" w:evenVBand="0" w:oddHBand="0"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626" w:type="dxa"/>
            <w:tcBorders>
              <w:top w:val="single" w:sz="12" w:space="0" w:color="000000" w:themeColor="text1"/>
              <w:bottom w:val="single" w:sz="12" w:space="0" w:color="000000" w:themeColor="text1"/>
            </w:tcBorders>
          </w:tcPr>
          <w:p w:rsidR="003528C2" w:rsidRDefault="003528C2">
            <w:pPr>
              <w:rPr>
                <w:rFonts w:ascii="Times New Roman" w:hAnsi="Times New Roman"/>
                <w:b w:val="0"/>
                <w:bCs w:val="0"/>
                <w:szCs w:val="21"/>
              </w:rPr>
            </w:pPr>
          </w:p>
        </w:tc>
        <w:tc>
          <w:tcPr>
            <w:tcW w:w="4863" w:type="dxa"/>
            <w:tcBorders>
              <w:top w:val="single" w:sz="12" w:space="0" w:color="000000" w:themeColor="text1"/>
              <w:bottom w:val="single" w:sz="12" w:space="0" w:color="000000" w:themeColor="text1"/>
            </w:tcBorders>
          </w:tcPr>
          <w:p w:rsidR="003528C2" w:rsidRDefault="0039774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1"/>
              </w:rPr>
            </w:pPr>
            <w:r>
              <w:rPr>
                <w:rFonts w:ascii="Times New Roman" w:hAnsi="Times New Roman"/>
                <w:szCs w:val="21"/>
              </w:rPr>
              <w:t>Observed indicator</w:t>
            </w:r>
          </w:p>
        </w:tc>
      </w:tr>
      <w:tr w:rsidR="003528C2" w:rsidTr="003528C2">
        <w:trPr>
          <w:jc w:val="center"/>
        </w:trPr>
        <w:tc>
          <w:tcPr>
            <w:cnfStyle w:val="001000000000" w:firstRow="0" w:lastRow="0" w:firstColumn="1" w:lastColumn="0" w:oddVBand="0" w:evenVBand="0" w:oddHBand="0" w:evenHBand="0" w:firstRowFirstColumn="0" w:firstRowLastColumn="0" w:lastRowFirstColumn="0" w:lastRowLastColumn="0"/>
            <w:tcW w:w="626" w:type="dxa"/>
            <w:tcBorders>
              <w:top w:val="single" w:sz="12" w:space="0" w:color="000000" w:themeColor="text1"/>
              <w:bottom w:val="nil"/>
            </w:tcBorders>
          </w:tcPr>
          <w:p w:rsidR="003528C2" w:rsidRDefault="0039774C">
            <w:pPr>
              <w:rPr>
                <w:rFonts w:ascii="Times New Roman" w:hAnsi="Times New Roman"/>
                <w:szCs w:val="21"/>
              </w:rPr>
            </w:pPr>
            <w:r>
              <w:rPr>
                <w:rFonts w:ascii="Times New Roman" w:hAnsi="Times New Roman"/>
                <w:b w:val="0"/>
                <w:bCs w:val="0"/>
                <w:szCs w:val="21"/>
              </w:rPr>
              <w:t>1</w:t>
            </w:r>
          </w:p>
        </w:tc>
        <w:tc>
          <w:tcPr>
            <w:tcW w:w="4863" w:type="dxa"/>
            <w:tcBorders>
              <w:top w:val="single" w:sz="12" w:space="0" w:color="000000" w:themeColor="text1"/>
              <w:bottom w:val="nil"/>
            </w:tcBorders>
          </w:tcPr>
          <w:p w:rsidR="003528C2" w:rsidRDefault="0039774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I was bothered by things that don’t usually bother me.</w:t>
            </w:r>
          </w:p>
        </w:tc>
      </w:tr>
      <w:tr w:rsidR="003528C2" w:rsidTr="003528C2">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3528C2" w:rsidRDefault="0039774C">
            <w:pPr>
              <w:rPr>
                <w:rFonts w:ascii="Times New Roman" w:hAnsi="Times New Roman"/>
                <w:szCs w:val="21"/>
              </w:rPr>
            </w:pPr>
            <w:r>
              <w:rPr>
                <w:rFonts w:ascii="Times New Roman" w:hAnsi="Times New Roman"/>
                <w:b w:val="0"/>
                <w:bCs w:val="0"/>
                <w:szCs w:val="21"/>
              </w:rPr>
              <w:t>2</w:t>
            </w:r>
          </w:p>
        </w:tc>
        <w:tc>
          <w:tcPr>
            <w:tcW w:w="4863" w:type="dxa"/>
          </w:tcPr>
          <w:p w:rsidR="003528C2" w:rsidRDefault="0039774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I had trouble keeping my mind on what I was doing.</w:t>
            </w:r>
          </w:p>
        </w:tc>
      </w:tr>
      <w:tr w:rsidR="003528C2" w:rsidTr="003528C2">
        <w:trPr>
          <w:jc w:val="center"/>
        </w:trPr>
        <w:tc>
          <w:tcPr>
            <w:cnfStyle w:val="001000000000" w:firstRow="0" w:lastRow="0" w:firstColumn="1" w:lastColumn="0" w:oddVBand="0" w:evenVBand="0" w:oddHBand="0" w:evenHBand="0" w:firstRowFirstColumn="0" w:firstRowLastColumn="0" w:lastRowFirstColumn="0" w:lastRowLastColumn="0"/>
            <w:tcW w:w="626" w:type="dxa"/>
            <w:tcBorders>
              <w:top w:val="nil"/>
              <w:bottom w:val="nil"/>
            </w:tcBorders>
          </w:tcPr>
          <w:p w:rsidR="003528C2" w:rsidRDefault="0039774C">
            <w:pPr>
              <w:rPr>
                <w:rFonts w:ascii="Times New Roman" w:hAnsi="Times New Roman"/>
                <w:szCs w:val="21"/>
              </w:rPr>
            </w:pPr>
            <w:r>
              <w:rPr>
                <w:rFonts w:ascii="Times New Roman" w:hAnsi="Times New Roman"/>
                <w:b w:val="0"/>
                <w:bCs w:val="0"/>
                <w:szCs w:val="21"/>
              </w:rPr>
              <w:t>3</w:t>
            </w:r>
          </w:p>
        </w:tc>
        <w:tc>
          <w:tcPr>
            <w:tcW w:w="4863" w:type="dxa"/>
            <w:tcBorders>
              <w:top w:val="nil"/>
              <w:bottom w:val="nil"/>
            </w:tcBorders>
          </w:tcPr>
          <w:p w:rsidR="003528C2" w:rsidRDefault="0039774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I felt depressed.</w:t>
            </w:r>
          </w:p>
        </w:tc>
      </w:tr>
      <w:tr w:rsidR="003528C2" w:rsidTr="003528C2">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3528C2" w:rsidRDefault="0039774C">
            <w:pPr>
              <w:rPr>
                <w:rFonts w:ascii="Times New Roman" w:hAnsi="Times New Roman"/>
                <w:szCs w:val="21"/>
              </w:rPr>
            </w:pPr>
            <w:r>
              <w:rPr>
                <w:rFonts w:ascii="Times New Roman" w:hAnsi="Times New Roman"/>
                <w:b w:val="0"/>
                <w:bCs w:val="0"/>
                <w:szCs w:val="21"/>
              </w:rPr>
              <w:t xml:space="preserve">4 </w:t>
            </w:r>
          </w:p>
        </w:tc>
        <w:tc>
          <w:tcPr>
            <w:tcW w:w="4863" w:type="dxa"/>
          </w:tcPr>
          <w:p w:rsidR="003528C2" w:rsidRDefault="0039774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I felt everything I did was an effort.</w:t>
            </w:r>
          </w:p>
        </w:tc>
      </w:tr>
      <w:tr w:rsidR="003528C2" w:rsidTr="003528C2">
        <w:trPr>
          <w:jc w:val="center"/>
        </w:trPr>
        <w:tc>
          <w:tcPr>
            <w:cnfStyle w:val="001000000000" w:firstRow="0" w:lastRow="0" w:firstColumn="1" w:lastColumn="0" w:oddVBand="0" w:evenVBand="0" w:oddHBand="0" w:evenHBand="0" w:firstRowFirstColumn="0" w:firstRowLastColumn="0" w:lastRowFirstColumn="0" w:lastRowLastColumn="0"/>
            <w:tcW w:w="626" w:type="dxa"/>
            <w:tcBorders>
              <w:top w:val="nil"/>
              <w:bottom w:val="nil"/>
            </w:tcBorders>
          </w:tcPr>
          <w:p w:rsidR="003528C2" w:rsidRDefault="0039774C">
            <w:pPr>
              <w:rPr>
                <w:rFonts w:ascii="Times New Roman" w:hAnsi="Times New Roman"/>
                <w:szCs w:val="21"/>
              </w:rPr>
            </w:pPr>
            <w:r>
              <w:rPr>
                <w:rFonts w:ascii="Times New Roman" w:hAnsi="Times New Roman"/>
                <w:b w:val="0"/>
                <w:bCs w:val="0"/>
                <w:szCs w:val="21"/>
              </w:rPr>
              <w:t xml:space="preserve">5  </w:t>
            </w:r>
          </w:p>
        </w:tc>
        <w:tc>
          <w:tcPr>
            <w:tcW w:w="4863" w:type="dxa"/>
            <w:tcBorders>
              <w:top w:val="nil"/>
              <w:bottom w:val="nil"/>
            </w:tcBorders>
          </w:tcPr>
          <w:p w:rsidR="003528C2" w:rsidRDefault="0039774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I felt hopeful about the future.</w:t>
            </w:r>
          </w:p>
        </w:tc>
      </w:tr>
      <w:tr w:rsidR="003528C2" w:rsidTr="003528C2">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3528C2" w:rsidRDefault="0039774C">
            <w:pPr>
              <w:rPr>
                <w:rFonts w:ascii="Times New Roman" w:hAnsi="Times New Roman"/>
                <w:szCs w:val="21"/>
              </w:rPr>
            </w:pPr>
            <w:r>
              <w:rPr>
                <w:rFonts w:ascii="Times New Roman" w:hAnsi="Times New Roman"/>
                <w:b w:val="0"/>
                <w:bCs w:val="0"/>
                <w:szCs w:val="21"/>
              </w:rPr>
              <w:t xml:space="preserve">6 </w:t>
            </w:r>
          </w:p>
        </w:tc>
        <w:tc>
          <w:tcPr>
            <w:tcW w:w="4863" w:type="dxa"/>
          </w:tcPr>
          <w:p w:rsidR="003528C2" w:rsidRDefault="0039774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I felt fearful.</w:t>
            </w:r>
          </w:p>
        </w:tc>
      </w:tr>
      <w:tr w:rsidR="003528C2" w:rsidTr="003528C2">
        <w:trPr>
          <w:jc w:val="center"/>
        </w:trPr>
        <w:tc>
          <w:tcPr>
            <w:cnfStyle w:val="001000000000" w:firstRow="0" w:lastRow="0" w:firstColumn="1" w:lastColumn="0" w:oddVBand="0" w:evenVBand="0" w:oddHBand="0" w:evenHBand="0" w:firstRowFirstColumn="0" w:firstRowLastColumn="0" w:lastRowFirstColumn="0" w:lastRowLastColumn="0"/>
            <w:tcW w:w="626" w:type="dxa"/>
            <w:tcBorders>
              <w:top w:val="nil"/>
              <w:bottom w:val="nil"/>
            </w:tcBorders>
          </w:tcPr>
          <w:p w:rsidR="003528C2" w:rsidRDefault="0039774C">
            <w:pPr>
              <w:rPr>
                <w:rFonts w:ascii="Times New Roman" w:hAnsi="Times New Roman"/>
                <w:szCs w:val="21"/>
              </w:rPr>
            </w:pPr>
            <w:r>
              <w:rPr>
                <w:rFonts w:ascii="Times New Roman" w:hAnsi="Times New Roman"/>
                <w:b w:val="0"/>
                <w:bCs w:val="0"/>
                <w:szCs w:val="21"/>
              </w:rPr>
              <w:t xml:space="preserve">7  </w:t>
            </w:r>
          </w:p>
        </w:tc>
        <w:tc>
          <w:tcPr>
            <w:tcW w:w="4863" w:type="dxa"/>
            <w:tcBorders>
              <w:top w:val="nil"/>
              <w:bottom w:val="nil"/>
            </w:tcBorders>
          </w:tcPr>
          <w:p w:rsidR="003528C2" w:rsidRDefault="0039774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My sleep was restless.</w:t>
            </w:r>
          </w:p>
        </w:tc>
      </w:tr>
      <w:tr w:rsidR="003528C2" w:rsidTr="003528C2">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3528C2" w:rsidRDefault="0039774C">
            <w:pPr>
              <w:rPr>
                <w:rFonts w:ascii="Times New Roman" w:hAnsi="Times New Roman"/>
                <w:szCs w:val="21"/>
              </w:rPr>
            </w:pPr>
            <w:r>
              <w:rPr>
                <w:rFonts w:ascii="Times New Roman" w:hAnsi="Times New Roman"/>
                <w:b w:val="0"/>
                <w:bCs w:val="0"/>
                <w:szCs w:val="21"/>
              </w:rPr>
              <w:t xml:space="preserve">8  </w:t>
            </w:r>
          </w:p>
        </w:tc>
        <w:tc>
          <w:tcPr>
            <w:tcW w:w="4863" w:type="dxa"/>
          </w:tcPr>
          <w:p w:rsidR="003528C2" w:rsidRDefault="0039774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I was happy.</w:t>
            </w:r>
          </w:p>
        </w:tc>
      </w:tr>
      <w:tr w:rsidR="003528C2" w:rsidTr="003528C2">
        <w:trPr>
          <w:jc w:val="center"/>
        </w:trPr>
        <w:tc>
          <w:tcPr>
            <w:cnfStyle w:val="001000000000" w:firstRow="0" w:lastRow="0" w:firstColumn="1" w:lastColumn="0" w:oddVBand="0" w:evenVBand="0" w:oddHBand="0" w:evenHBand="0" w:firstRowFirstColumn="0" w:firstRowLastColumn="0" w:lastRowFirstColumn="0" w:lastRowLastColumn="0"/>
            <w:tcW w:w="626" w:type="dxa"/>
            <w:tcBorders>
              <w:top w:val="nil"/>
              <w:bottom w:val="nil"/>
            </w:tcBorders>
          </w:tcPr>
          <w:p w:rsidR="003528C2" w:rsidRDefault="0039774C">
            <w:pPr>
              <w:rPr>
                <w:rFonts w:ascii="Times New Roman" w:hAnsi="Times New Roman"/>
                <w:szCs w:val="21"/>
              </w:rPr>
            </w:pPr>
            <w:r>
              <w:rPr>
                <w:rFonts w:ascii="Times New Roman" w:hAnsi="Times New Roman"/>
                <w:b w:val="0"/>
                <w:bCs w:val="0"/>
                <w:szCs w:val="21"/>
              </w:rPr>
              <w:t>9</w:t>
            </w:r>
          </w:p>
        </w:tc>
        <w:tc>
          <w:tcPr>
            <w:tcW w:w="4863" w:type="dxa"/>
            <w:tcBorders>
              <w:top w:val="nil"/>
              <w:bottom w:val="nil"/>
            </w:tcBorders>
          </w:tcPr>
          <w:p w:rsidR="003528C2" w:rsidRDefault="0039774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I felt lonely.</w:t>
            </w:r>
          </w:p>
        </w:tc>
      </w:tr>
      <w:tr w:rsidR="003528C2" w:rsidTr="003528C2">
        <w:trPr>
          <w:jc w:val="center"/>
        </w:trPr>
        <w:tc>
          <w:tcPr>
            <w:cnfStyle w:val="001000000000" w:firstRow="0" w:lastRow="0" w:firstColumn="1" w:lastColumn="0" w:oddVBand="0" w:evenVBand="0" w:oddHBand="0" w:evenHBand="0" w:firstRowFirstColumn="0" w:firstRowLastColumn="0" w:lastRowFirstColumn="0" w:lastRowLastColumn="0"/>
            <w:tcW w:w="626" w:type="dxa"/>
          </w:tcPr>
          <w:p w:rsidR="003528C2" w:rsidRDefault="0039774C">
            <w:pPr>
              <w:rPr>
                <w:rFonts w:ascii="Times New Roman" w:hAnsi="Times New Roman"/>
                <w:szCs w:val="21"/>
              </w:rPr>
            </w:pPr>
            <w:r>
              <w:rPr>
                <w:rFonts w:ascii="Times New Roman" w:hAnsi="Times New Roman"/>
                <w:b w:val="0"/>
                <w:bCs w:val="0"/>
                <w:szCs w:val="21"/>
              </w:rPr>
              <w:t xml:space="preserve">10 </w:t>
            </w:r>
          </w:p>
        </w:tc>
        <w:tc>
          <w:tcPr>
            <w:tcW w:w="4863" w:type="dxa"/>
          </w:tcPr>
          <w:p w:rsidR="003528C2" w:rsidRDefault="0039774C">
            <w:pP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szCs w:val="21"/>
              </w:rPr>
              <w:t>I could not get “going”.</w:t>
            </w:r>
          </w:p>
        </w:tc>
      </w:tr>
    </w:tbl>
    <w:p w:rsidR="003528C2" w:rsidRDefault="0039774C">
      <w:pPr>
        <w:jc w:val="center"/>
        <w:rPr>
          <w:rFonts w:ascii="Times New Roman" w:hAnsi="Times New Roman"/>
          <w:color w:val="000000" w:themeColor="text1"/>
          <w:sz w:val="18"/>
          <w:szCs w:val="21"/>
        </w:rPr>
      </w:pPr>
      <w:r>
        <w:rPr>
          <w:rFonts w:ascii="Times New Roman" w:hAnsi="Times New Roman"/>
          <w:b/>
          <w:color w:val="000000" w:themeColor="text1"/>
          <w:sz w:val="18"/>
          <w:szCs w:val="18"/>
        </w:rPr>
        <w:t>Note.</w:t>
      </w:r>
      <w:r>
        <w:rPr>
          <w:rFonts w:ascii="Times New Roman" w:hAnsi="Times New Roman" w:hint="eastAsia"/>
          <w:b/>
          <w:color w:val="000000" w:themeColor="text1"/>
          <w:sz w:val="18"/>
          <w:szCs w:val="18"/>
        </w:rPr>
        <w:t xml:space="preserve"> </w:t>
      </w:r>
      <w:proofErr w:type="gramStart"/>
      <w:r>
        <w:rPr>
          <w:rFonts w:ascii="Times New Roman" w:hAnsi="Times New Roman"/>
          <w:color w:val="000000" w:themeColor="text1"/>
          <w:sz w:val="18"/>
          <w:szCs w:val="21"/>
          <w:vertAlign w:val="superscript"/>
        </w:rPr>
        <w:t>a</w:t>
      </w:r>
      <w:proofErr w:type="gramEnd"/>
      <w:r>
        <w:rPr>
          <w:rFonts w:ascii="Times New Roman" w:hAnsi="Times New Roman"/>
          <w:color w:val="000000" w:themeColor="text1"/>
          <w:sz w:val="18"/>
          <w:szCs w:val="21"/>
          <w:vertAlign w:val="superscript"/>
        </w:rPr>
        <w:t xml:space="preserve"> </w:t>
      </w:r>
      <w:r>
        <w:rPr>
          <w:rFonts w:ascii="Times New Roman" w:hAnsi="Times New Roman"/>
          <w:color w:val="000000" w:themeColor="text1"/>
          <w:sz w:val="18"/>
          <w:szCs w:val="21"/>
        </w:rPr>
        <w:t>Item 5 and item 8 had been reverse-scored before analysis.</w:t>
      </w: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9774C">
      <w:pPr>
        <w:jc w:val="center"/>
        <w:rPr>
          <w:rFonts w:ascii="Times New Roman" w:hAnsi="Times New Roman"/>
          <w:b/>
          <w:color w:val="000000" w:themeColor="text1"/>
          <w:szCs w:val="21"/>
        </w:rPr>
      </w:pPr>
      <w:r>
        <w:rPr>
          <w:rFonts w:ascii="Times New Roman" w:eastAsia="仿宋" w:hAnsi="Times New Roman"/>
          <w:b/>
          <w:szCs w:val="21"/>
        </w:rPr>
        <w:t>Supplementary</w:t>
      </w:r>
      <w:r>
        <w:rPr>
          <w:rFonts w:ascii="Times New Roman" w:eastAsia="仿宋" w:hAnsi="Times New Roman" w:hint="eastAsia"/>
          <w:b/>
          <w:szCs w:val="21"/>
        </w:rPr>
        <w:t xml:space="preserve"> </w:t>
      </w:r>
      <w:r>
        <w:rPr>
          <w:rFonts w:ascii="Times New Roman" w:hAnsi="Times New Roman"/>
          <w:b/>
          <w:color w:val="000000" w:themeColor="text1"/>
          <w:szCs w:val="21"/>
        </w:rPr>
        <w:t xml:space="preserve">Table </w:t>
      </w:r>
      <w:r>
        <w:rPr>
          <w:rFonts w:ascii="Times New Roman" w:hAnsi="Times New Roman" w:hint="eastAsia"/>
          <w:b/>
          <w:color w:val="000000" w:themeColor="text1"/>
          <w:szCs w:val="21"/>
        </w:rPr>
        <w:t>6</w:t>
      </w:r>
      <w:r>
        <w:rPr>
          <w:rFonts w:ascii="Times New Roman" w:hAnsi="Times New Roman"/>
          <w:b/>
          <w:color w:val="000000" w:themeColor="text1"/>
          <w:szCs w:val="21"/>
        </w:rPr>
        <w:t>.</w:t>
      </w:r>
      <w:r>
        <w:rPr>
          <w:rFonts w:ascii="Times New Roman" w:hAnsi="Times New Roman" w:hint="eastAsia"/>
          <w:b/>
          <w:color w:val="000000" w:themeColor="text1"/>
          <w:szCs w:val="21"/>
        </w:rPr>
        <w:t xml:space="preserve"> Optimal hyperparameters of the LSTM model</w:t>
      </w:r>
    </w:p>
    <w:tbl>
      <w:tblPr>
        <w:tblStyle w:val="a3"/>
        <w:tblW w:w="872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949"/>
        <w:gridCol w:w="5275"/>
      </w:tblGrid>
      <w:tr w:rsidR="003528C2">
        <w:trPr>
          <w:trHeight w:val="462"/>
        </w:trPr>
        <w:tc>
          <w:tcPr>
            <w:tcW w:w="2496" w:type="dxa"/>
            <w:tcBorders>
              <w:bottom w:val="single" w:sz="6" w:space="0" w:color="auto"/>
            </w:tcBorders>
          </w:tcPr>
          <w:p w:rsidR="003528C2" w:rsidRDefault="0039774C">
            <w:pPr>
              <w:spacing w:beforeLines="50" w:before="156" w:afterLines="50" w:after="156"/>
              <w:rPr>
                <w:rFonts w:ascii="Times New Roman" w:hAnsi="Times New Roman"/>
                <w:b/>
                <w:bCs/>
                <w:color w:val="000000"/>
                <w:szCs w:val="21"/>
              </w:rPr>
            </w:pPr>
            <w:r>
              <w:rPr>
                <w:rFonts w:ascii="Times New Roman" w:hAnsi="Times New Roman" w:hint="eastAsia"/>
                <w:b/>
                <w:bCs/>
                <w:color w:val="000000"/>
                <w:szCs w:val="21"/>
              </w:rPr>
              <w:t>Hyperparameter</w:t>
            </w:r>
          </w:p>
        </w:tc>
        <w:tc>
          <w:tcPr>
            <w:tcW w:w="949" w:type="dxa"/>
            <w:tcBorders>
              <w:bottom w:val="single" w:sz="6" w:space="0" w:color="auto"/>
            </w:tcBorders>
          </w:tcPr>
          <w:p w:rsidR="003528C2" w:rsidRDefault="0039774C">
            <w:pPr>
              <w:spacing w:beforeLines="50" w:before="156" w:afterLines="50" w:after="156"/>
              <w:rPr>
                <w:rFonts w:ascii="Times New Roman" w:hAnsi="Times New Roman"/>
                <w:b/>
                <w:bCs/>
                <w:color w:val="000000"/>
                <w:szCs w:val="21"/>
              </w:rPr>
            </w:pPr>
            <w:r>
              <w:rPr>
                <w:rFonts w:ascii="Times New Roman" w:hAnsi="Times New Roman" w:hint="eastAsia"/>
                <w:b/>
                <w:bCs/>
                <w:color w:val="000000"/>
                <w:szCs w:val="21"/>
              </w:rPr>
              <w:t xml:space="preserve">Value </w:t>
            </w:r>
          </w:p>
        </w:tc>
        <w:tc>
          <w:tcPr>
            <w:tcW w:w="5275" w:type="dxa"/>
            <w:tcBorders>
              <w:bottom w:val="single" w:sz="6" w:space="0" w:color="auto"/>
            </w:tcBorders>
          </w:tcPr>
          <w:p w:rsidR="003528C2" w:rsidRDefault="0039774C">
            <w:pPr>
              <w:spacing w:beforeLines="50" w:before="156" w:afterLines="50" w:after="156"/>
              <w:rPr>
                <w:rFonts w:ascii="Times New Roman" w:hAnsi="Times New Roman"/>
                <w:b/>
                <w:bCs/>
                <w:color w:val="000000"/>
                <w:szCs w:val="21"/>
              </w:rPr>
            </w:pPr>
            <w:r>
              <w:rPr>
                <w:rFonts w:ascii="Times New Roman" w:hAnsi="Times New Roman" w:hint="eastAsia"/>
                <w:b/>
                <w:bCs/>
                <w:color w:val="000000"/>
                <w:szCs w:val="21"/>
              </w:rPr>
              <w:t>Remark</w:t>
            </w:r>
          </w:p>
        </w:tc>
      </w:tr>
      <w:tr w:rsidR="003528C2">
        <w:tc>
          <w:tcPr>
            <w:tcW w:w="2496" w:type="dxa"/>
            <w:tcBorders>
              <w:top w:val="single" w:sz="6" w:space="0" w:color="auto"/>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Learning rate</w:t>
            </w:r>
          </w:p>
        </w:tc>
        <w:tc>
          <w:tcPr>
            <w:tcW w:w="949" w:type="dxa"/>
            <w:tcBorders>
              <w:top w:val="single" w:sz="6" w:space="0" w:color="auto"/>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 xml:space="preserve">0.0001 </w:t>
            </w:r>
          </w:p>
        </w:tc>
        <w:tc>
          <w:tcPr>
            <w:tcW w:w="5275" w:type="dxa"/>
            <w:tcBorders>
              <w:top w:val="single" w:sz="6" w:space="0" w:color="auto"/>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Iteration steps</w:t>
            </w:r>
          </w:p>
        </w:tc>
      </w:tr>
      <w:tr w:rsidR="003528C2">
        <w:tc>
          <w:tcPr>
            <w:tcW w:w="2496" w:type="dxa"/>
            <w:tcBorders>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Batch size</w:t>
            </w:r>
          </w:p>
        </w:tc>
        <w:tc>
          <w:tcPr>
            <w:tcW w:w="949" w:type="dxa"/>
            <w:tcBorders>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16</w:t>
            </w:r>
          </w:p>
        </w:tc>
        <w:tc>
          <w:tcPr>
            <w:tcW w:w="5275" w:type="dxa"/>
            <w:tcBorders>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 xml:space="preserve">Gradient descent method </w:t>
            </w:r>
            <w:proofErr w:type="gramStart"/>
            <w:r>
              <w:rPr>
                <w:rFonts w:ascii="Times New Roman" w:hAnsi="Times New Roman" w:hint="eastAsia"/>
                <w:color w:val="000000"/>
                <w:szCs w:val="21"/>
              </w:rPr>
              <w:t>update</w:t>
            </w:r>
            <w:proofErr w:type="gramEnd"/>
            <w:r>
              <w:rPr>
                <w:rFonts w:ascii="Times New Roman" w:hAnsi="Times New Roman" w:hint="eastAsia"/>
                <w:color w:val="000000"/>
                <w:szCs w:val="21"/>
              </w:rPr>
              <w:t xml:space="preserve"> weight w and deviation b</w:t>
            </w:r>
          </w:p>
        </w:tc>
      </w:tr>
      <w:tr w:rsidR="003528C2">
        <w:tc>
          <w:tcPr>
            <w:tcW w:w="2496" w:type="dxa"/>
            <w:tcBorders>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 xml:space="preserve">Training iterations </w:t>
            </w:r>
          </w:p>
        </w:tc>
        <w:tc>
          <w:tcPr>
            <w:tcW w:w="949" w:type="dxa"/>
            <w:tcBorders>
              <w:tl2br w:val="nil"/>
              <w:tr2bl w:val="nil"/>
            </w:tcBorders>
          </w:tcPr>
          <w:p w:rsidR="003528C2" w:rsidRDefault="0039774C">
            <w:pPr>
              <w:spacing w:beforeLines="50" w:before="156" w:afterLines="50" w:after="156"/>
              <w:rPr>
                <w:rFonts w:ascii="Times New Roman" w:eastAsiaTheme="minorEastAsia" w:hAnsi="Times New Roman"/>
                <w:color w:val="000000"/>
                <w:szCs w:val="21"/>
              </w:rPr>
            </w:pPr>
            <w:r>
              <w:rPr>
                <w:rFonts w:ascii="Times New Roman" w:hAnsi="Times New Roman" w:hint="eastAsia"/>
                <w:color w:val="000000"/>
                <w:szCs w:val="21"/>
              </w:rPr>
              <w:t>78</w:t>
            </w:r>
          </w:p>
        </w:tc>
        <w:tc>
          <w:tcPr>
            <w:tcW w:w="5275" w:type="dxa"/>
            <w:tcBorders>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A total of 78 sets of data</w:t>
            </w:r>
          </w:p>
        </w:tc>
      </w:tr>
      <w:tr w:rsidR="003528C2">
        <w:tc>
          <w:tcPr>
            <w:tcW w:w="2496" w:type="dxa"/>
            <w:tcBorders>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Epoch</w:t>
            </w:r>
          </w:p>
        </w:tc>
        <w:tc>
          <w:tcPr>
            <w:tcW w:w="949" w:type="dxa"/>
            <w:tcBorders>
              <w:tl2br w:val="nil"/>
              <w:tr2bl w:val="nil"/>
            </w:tcBorders>
          </w:tcPr>
          <w:p w:rsidR="003528C2" w:rsidRDefault="0039774C">
            <w:pPr>
              <w:spacing w:beforeLines="50" w:before="156" w:afterLines="50" w:after="156"/>
              <w:rPr>
                <w:rFonts w:ascii="Times New Roman" w:eastAsiaTheme="minorEastAsia" w:hAnsi="Times New Roman"/>
                <w:color w:val="000000"/>
                <w:szCs w:val="21"/>
              </w:rPr>
            </w:pPr>
            <w:r>
              <w:rPr>
                <w:rFonts w:ascii="Times New Roman" w:hAnsi="Times New Roman" w:hint="eastAsia"/>
                <w:color w:val="000000"/>
                <w:szCs w:val="21"/>
              </w:rPr>
              <w:t>100</w:t>
            </w:r>
          </w:p>
        </w:tc>
        <w:tc>
          <w:tcPr>
            <w:tcW w:w="5275" w:type="dxa"/>
            <w:tcBorders>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The total number of iterations is 78</w:t>
            </w:r>
            <w:r>
              <w:rPr>
                <w:rFonts w:ascii="Times New Roman" w:hAnsi="Times New Roman" w:hint="eastAsia"/>
                <w:color w:val="000000"/>
                <w:szCs w:val="21"/>
              </w:rPr>
              <w:t>×</w:t>
            </w:r>
            <w:r>
              <w:rPr>
                <w:rFonts w:ascii="Times New Roman" w:hAnsi="Times New Roman" w:hint="eastAsia"/>
                <w:color w:val="000000"/>
                <w:szCs w:val="21"/>
              </w:rPr>
              <w:t>100</w:t>
            </w:r>
          </w:p>
        </w:tc>
      </w:tr>
      <w:tr w:rsidR="003528C2">
        <w:tc>
          <w:tcPr>
            <w:tcW w:w="2496" w:type="dxa"/>
            <w:tcBorders>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LSTM unit numbers</w:t>
            </w:r>
          </w:p>
        </w:tc>
        <w:tc>
          <w:tcPr>
            <w:tcW w:w="949" w:type="dxa"/>
            <w:tcBorders>
              <w:tl2br w:val="nil"/>
              <w:tr2bl w:val="nil"/>
            </w:tcBorders>
          </w:tcPr>
          <w:p w:rsidR="003528C2" w:rsidRDefault="0039774C">
            <w:pPr>
              <w:spacing w:beforeLines="50" w:before="156" w:afterLines="50" w:after="156"/>
              <w:rPr>
                <w:rFonts w:ascii="Times New Roman" w:eastAsiaTheme="minorEastAsia" w:hAnsi="Times New Roman"/>
                <w:color w:val="000000"/>
                <w:szCs w:val="21"/>
              </w:rPr>
            </w:pPr>
            <w:r>
              <w:rPr>
                <w:rFonts w:ascii="Times New Roman" w:hAnsi="Times New Roman" w:hint="eastAsia"/>
                <w:color w:val="000000"/>
                <w:szCs w:val="21"/>
              </w:rPr>
              <w:t>20</w:t>
            </w:r>
          </w:p>
        </w:tc>
        <w:tc>
          <w:tcPr>
            <w:tcW w:w="5275" w:type="dxa"/>
            <w:tcBorders>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20 data</w:t>
            </w:r>
          </w:p>
        </w:tc>
      </w:tr>
      <w:tr w:rsidR="003528C2">
        <w:tc>
          <w:tcPr>
            <w:tcW w:w="2496" w:type="dxa"/>
            <w:tcBorders>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LSTM unit dimensions</w:t>
            </w:r>
          </w:p>
        </w:tc>
        <w:tc>
          <w:tcPr>
            <w:tcW w:w="949" w:type="dxa"/>
            <w:tcBorders>
              <w:tl2br w:val="nil"/>
              <w:tr2bl w:val="nil"/>
            </w:tcBorders>
          </w:tcPr>
          <w:p w:rsidR="003528C2" w:rsidRDefault="0039774C">
            <w:pPr>
              <w:spacing w:beforeLines="50" w:before="156" w:afterLines="50" w:after="156"/>
              <w:rPr>
                <w:rFonts w:ascii="Times New Roman" w:eastAsiaTheme="minorEastAsia" w:hAnsi="Times New Roman"/>
                <w:color w:val="000000"/>
                <w:szCs w:val="21"/>
              </w:rPr>
            </w:pPr>
            <w:r>
              <w:rPr>
                <w:rFonts w:ascii="Times New Roman" w:hAnsi="Times New Roman" w:hint="eastAsia"/>
                <w:color w:val="000000"/>
                <w:szCs w:val="21"/>
              </w:rPr>
              <w:t>40</w:t>
            </w:r>
          </w:p>
        </w:tc>
        <w:tc>
          <w:tcPr>
            <w:tcW w:w="5275" w:type="dxa"/>
            <w:tcBorders>
              <w:tl2br w:val="nil"/>
              <w:tr2bl w:val="nil"/>
            </w:tcBorders>
          </w:tcPr>
          <w:p w:rsidR="003528C2" w:rsidRDefault="0039774C">
            <w:pPr>
              <w:spacing w:beforeLines="50" w:before="156" w:afterLines="50" w:after="156"/>
              <w:rPr>
                <w:rFonts w:ascii="Times New Roman" w:hAnsi="Times New Roman"/>
                <w:color w:val="000000"/>
                <w:szCs w:val="21"/>
              </w:rPr>
            </w:pPr>
            <w:r>
              <w:rPr>
                <w:rFonts w:ascii="Times New Roman" w:hAnsi="Times New Roman" w:hint="eastAsia"/>
                <w:color w:val="000000"/>
                <w:szCs w:val="21"/>
              </w:rPr>
              <w:t>Independent variable dimension</w:t>
            </w:r>
          </w:p>
        </w:tc>
      </w:tr>
    </w:tbl>
    <w:p w:rsidR="003528C2" w:rsidRDefault="003528C2">
      <w:pPr>
        <w:jc w:val="center"/>
        <w:rPr>
          <w:rFonts w:ascii="Times New Roman" w:hAnsi="Times New Roman"/>
          <w:b/>
          <w:color w:val="000000" w:themeColor="text1"/>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bookmarkStart w:id="0" w:name="_GoBack"/>
      <w:bookmarkEnd w:id="0"/>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528C2">
      <w:pPr>
        <w:rPr>
          <w:rFonts w:ascii="Times New Roman" w:eastAsia="仿宋" w:hAnsi="Times New Roman"/>
          <w:b/>
          <w:szCs w:val="21"/>
        </w:rPr>
      </w:pPr>
    </w:p>
    <w:p w:rsidR="003528C2" w:rsidRDefault="0039774C">
      <w:pPr>
        <w:spacing w:line="360" w:lineRule="auto"/>
        <w:jc w:val="center"/>
        <w:rPr>
          <w:rFonts w:ascii="Times New Roman" w:hAnsi="Times New Roman"/>
          <w:b/>
          <w:szCs w:val="21"/>
        </w:rPr>
      </w:pPr>
      <w:r>
        <w:rPr>
          <w:rFonts w:ascii="Times New Roman" w:eastAsia="仿宋" w:hAnsi="Times New Roman"/>
          <w:b/>
          <w:szCs w:val="21"/>
        </w:rPr>
        <w:t xml:space="preserve">Supplementary Table </w:t>
      </w:r>
      <w:r>
        <w:rPr>
          <w:rFonts w:ascii="Times New Roman" w:eastAsia="仿宋" w:hAnsi="Times New Roman" w:hint="eastAsia"/>
          <w:b/>
          <w:szCs w:val="21"/>
        </w:rPr>
        <w:t>7</w:t>
      </w:r>
      <w:r>
        <w:rPr>
          <w:rFonts w:ascii="Times New Roman" w:eastAsia="仿宋" w:hAnsi="Times New Roman"/>
          <w:b/>
          <w:szCs w:val="21"/>
        </w:rPr>
        <w:t xml:space="preserve">. </w:t>
      </w:r>
      <w:r>
        <w:rPr>
          <w:rFonts w:ascii="Times New Roman" w:hAnsi="Times New Roman"/>
          <w:b/>
          <w:szCs w:val="21"/>
        </w:rPr>
        <w:t>The hyperparameter tuning strategy of three ML algorithms</w:t>
      </w:r>
    </w:p>
    <w:tbl>
      <w:tblPr>
        <w:tblStyle w:val="a3"/>
        <w:tblW w:w="0" w:type="auto"/>
        <w:tblLook w:val="04A0" w:firstRow="1" w:lastRow="0" w:firstColumn="1" w:lastColumn="0" w:noHBand="0" w:noVBand="1"/>
      </w:tblPr>
      <w:tblGrid>
        <w:gridCol w:w="1129"/>
        <w:gridCol w:w="7167"/>
      </w:tblGrid>
      <w:tr w:rsidR="003528C2">
        <w:tc>
          <w:tcPr>
            <w:tcW w:w="1129" w:type="dxa"/>
          </w:tcPr>
          <w:p w:rsidR="003528C2" w:rsidRDefault="0039774C">
            <w:pPr>
              <w:pStyle w:val="a5"/>
              <w:numPr>
                <w:ilvl w:val="0"/>
                <w:numId w:val="1"/>
              </w:numPr>
              <w:spacing w:line="360" w:lineRule="auto"/>
              <w:rPr>
                <w:rFonts w:ascii="Times New Roman" w:hAnsi="Times New Roman"/>
                <w:b/>
                <w:szCs w:val="21"/>
              </w:rPr>
            </w:pPr>
            <w:r>
              <w:rPr>
                <w:rFonts w:ascii="Times New Roman" w:hAnsi="Times New Roman" w:hint="eastAsia"/>
                <w:b/>
                <w:szCs w:val="21"/>
              </w:rPr>
              <w:t>SVM</w:t>
            </w:r>
          </w:p>
        </w:tc>
        <w:tc>
          <w:tcPr>
            <w:tcW w:w="7167" w:type="dxa"/>
          </w:tcPr>
          <w:p w:rsidR="003528C2" w:rsidRDefault="0039774C">
            <w:pPr>
              <w:spacing w:line="360" w:lineRule="auto"/>
              <w:rPr>
                <w:rFonts w:ascii="Times New Roman" w:hAnsi="Times New Roman"/>
                <w:szCs w:val="21"/>
              </w:rPr>
            </w:pPr>
            <w:r>
              <w:rPr>
                <w:rFonts w:ascii="Times New Roman" w:hAnsi="Times New Roman"/>
                <w:szCs w:val="21"/>
              </w:rPr>
              <w:t xml:space="preserve">When fitting SVM model, hyper-parameters C and γ play substantial roles. To select the hyperparameters C and γ, we selected a sequence of values from 0.1 to 200 in intervals of 0.1 (C), and from 0.0001 to 0.1 in intervals of 0.0001 (γ) and tested all combinations of these values in cross-validation loop. The hyperparameters combination that maximized the AUC was selected for the final model. </w:t>
            </w:r>
          </w:p>
          <w:p w:rsidR="003528C2" w:rsidRDefault="003528C2">
            <w:pPr>
              <w:spacing w:line="360" w:lineRule="auto"/>
              <w:rPr>
                <w:rFonts w:ascii="Times New Roman" w:hAnsi="Times New Roman"/>
                <w:szCs w:val="21"/>
              </w:rPr>
            </w:pPr>
          </w:p>
        </w:tc>
      </w:tr>
      <w:tr w:rsidR="003528C2">
        <w:tc>
          <w:tcPr>
            <w:tcW w:w="1129" w:type="dxa"/>
          </w:tcPr>
          <w:p w:rsidR="003528C2" w:rsidRDefault="0039774C">
            <w:pPr>
              <w:pStyle w:val="a5"/>
              <w:numPr>
                <w:ilvl w:val="0"/>
                <w:numId w:val="2"/>
              </w:numPr>
              <w:spacing w:line="360" w:lineRule="auto"/>
              <w:rPr>
                <w:rFonts w:ascii="Times New Roman" w:hAnsi="Times New Roman"/>
                <w:b/>
                <w:szCs w:val="21"/>
              </w:rPr>
            </w:pPr>
            <w:r>
              <w:rPr>
                <w:rFonts w:ascii="Times New Roman" w:hAnsi="Times New Roman" w:hint="eastAsia"/>
                <w:b/>
                <w:szCs w:val="21"/>
              </w:rPr>
              <w:t>RF</w:t>
            </w:r>
          </w:p>
          <w:p w:rsidR="003528C2" w:rsidRDefault="003528C2">
            <w:pPr>
              <w:spacing w:line="360" w:lineRule="auto"/>
              <w:rPr>
                <w:rFonts w:ascii="Times New Roman" w:hAnsi="Times New Roman"/>
                <w:szCs w:val="21"/>
              </w:rPr>
            </w:pPr>
          </w:p>
        </w:tc>
        <w:tc>
          <w:tcPr>
            <w:tcW w:w="7167" w:type="dxa"/>
          </w:tcPr>
          <w:p w:rsidR="003528C2" w:rsidRDefault="0039774C">
            <w:pPr>
              <w:spacing w:line="360" w:lineRule="auto"/>
              <w:rPr>
                <w:rFonts w:ascii="Times New Roman" w:hAnsi="Times New Roman"/>
                <w:color w:val="000000" w:themeColor="text1"/>
                <w:szCs w:val="21"/>
              </w:rPr>
            </w:pPr>
            <w:r>
              <w:rPr>
                <w:rFonts w:ascii="Times New Roman" w:hAnsi="Times New Roman"/>
                <w:color w:val="000000" w:themeColor="text1"/>
                <w:szCs w:val="21"/>
              </w:rPr>
              <w:t>The most</w:t>
            </w:r>
            <w:r>
              <w:rPr>
                <w:rFonts w:ascii="Times New Roman" w:hAnsi="Times New Roman" w:hint="eastAsia"/>
                <w:color w:val="000000" w:themeColor="text1"/>
                <w:szCs w:val="21"/>
              </w:rPr>
              <w:t xml:space="preserve"> </w:t>
            </w:r>
            <w:r>
              <w:rPr>
                <w:rFonts w:ascii="Times New Roman" w:hAnsi="Times New Roman"/>
                <w:color w:val="000000" w:themeColor="text1"/>
                <w:szCs w:val="21"/>
              </w:rPr>
              <w:t>important RF parameters, ie., the number of trees</w:t>
            </w:r>
            <w:r>
              <w:rPr>
                <w:rFonts w:ascii="Times New Roman" w:hAnsi="Times New Roman"/>
                <w:i/>
                <w:color w:val="000000" w:themeColor="text1"/>
                <w:szCs w:val="21"/>
              </w:rPr>
              <w:t xml:space="preserve"> n</w:t>
            </w:r>
            <w:r>
              <w:rPr>
                <w:rFonts w:ascii="Times New Roman" w:hAnsi="Times New Roman"/>
                <w:i/>
                <w:color w:val="000000" w:themeColor="text1"/>
                <w:szCs w:val="21"/>
                <w:vertAlign w:val="subscript"/>
              </w:rPr>
              <w:t xml:space="preserve">tree </w:t>
            </w:r>
            <w:r>
              <w:rPr>
                <w:rFonts w:ascii="Times New Roman" w:hAnsi="Times New Roman"/>
                <w:color w:val="000000" w:themeColor="text1"/>
                <w:szCs w:val="21"/>
              </w:rPr>
              <w:t>and the</w:t>
            </w:r>
            <w:r>
              <w:rPr>
                <w:rFonts w:ascii="Times New Roman" w:hAnsi="Times New Roman" w:hint="eastAsia"/>
                <w:color w:val="000000" w:themeColor="text1"/>
                <w:szCs w:val="21"/>
              </w:rPr>
              <w:t xml:space="preserve"> </w:t>
            </w:r>
            <w:r>
              <w:rPr>
                <w:rFonts w:ascii="Times New Roman" w:hAnsi="Times New Roman"/>
                <w:color w:val="000000" w:themeColor="text1"/>
                <w:szCs w:val="21"/>
              </w:rPr>
              <w:t xml:space="preserve">number of variables to partition at each tree node </w:t>
            </w:r>
            <w:r>
              <w:rPr>
                <w:rFonts w:ascii="Times New Roman" w:hAnsi="Times New Roman"/>
                <w:i/>
                <w:color w:val="000000" w:themeColor="text1"/>
                <w:szCs w:val="21"/>
              </w:rPr>
              <w:t>m</w:t>
            </w:r>
            <w:r>
              <w:rPr>
                <w:rFonts w:ascii="Times New Roman" w:hAnsi="Times New Roman"/>
                <w:i/>
                <w:color w:val="000000" w:themeColor="text1"/>
                <w:szCs w:val="21"/>
                <w:vertAlign w:val="subscript"/>
              </w:rPr>
              <w:t>try</w:t>
            </w:r>
            <w:r>
              <w:rPr>
                <w:rFonts w:ascii="Times New Roman" w:hAnsi="Times New Roman"/>
                <w:i/>
                <w:color w:val="000000" w:themeColor="text1"/>
                <w:szCs w:val="21"/>
              </w:rPr>
              <w:t xml:space="preserve"> </w:t>
            </w:r>
            <w:r>
              <w:rPr>
                <w:rFonts w:ascii="Times New Roman" w:hAnsi="Times New Roman"/>
                <w:color w:val="000000" w:themeColor="text1"/>
                <w:szCs w:val="21"/>
              </w:rPr>
              <w:t>were</w:t>
            </w:r>
            <w:r>
              <w:rPr>
                <w:rFonts w:ascii="Times New Roman" w:hAnsi="Times New Roman" w:hint="eastAsia"/>
                <w:color w:val="000000" w:themeColor="text1"/>
                <w:szCs w:val="21"/>
              </w:rPr>
              <w:t xml:space="preserve"> </w:t>
            </w:r>
            <w:r>
              <w:rPr>
                <w:rFonts w:ascii="Times New Roman" w:hAnsi="Times New Roman"/>
                <w:color w:val="000000" w:themeColor="text1"/>
                <w:szCs w:val="21"/>
              </w:rPr>
              <w:t>optimized to improve the performance.</w:t>
            </w:r>
            <w:r>
              <w:rPr>
                <w:rFonts w:ascii="Times New Roman" w:hAnsi="Times New Roman"/>
                <w:color w:val="000000" w:themeColor="text1"/>
                <w:kern w:val="0"/>
                <w:szCs w:val="21"/>
              </w:rPr>
              <w:t xml:space="preserve"> </w:t>
            </w:r>
            <w:r>
              <w:rPr>
                <w:rFonts w:ascii="Times New Roman" w:hAnsi="Times New Roman"/>
                <w:color w:val="000000" w:themeColor="text1"/>
                <w:szCs w:val="21"/>
              </w:rPr>
              <w:t>We selected a sequence of values from 1 to 500 in intervals</w:t>
            </w:r>
            <w:r>
              <w:rPr>
                <w:rFonts w:ascii="Times New Roman" w:hAnsi="Times New Roman" w:hint="eastAsia"/>
                <w:color w:val="000000" w:themeColor="text1"/>
                <w:szCs w:val="21"/>
              </w:rPr>
              <w:t xml:space="preserve"> </w:t>
            </w:r>
            <w:r>
              <w:rPr>
                <w:rFonts w:ascii="Times New Roman" w:hAnsi="Times New Roman"/>
                <w:color w:val="000000" w:themeColor="text1"/>
                <w:szCs w:val="21"/>
              </w:rPr>
              <w:t xml:space="preserve">of 1 </w:t>
            </w:r>
            <w:proofErr w:type="gramStart"/>
            <w:r>
              <w:rPr>
                <w:rFonts w:ascii="Times New Roman" w:hAnsi="Times New Roman"/>
                <w:color w:val="000000" w:themeColor="text1"/>
                <w:szCs w:val="21"/>
              </w:rPr>
              <w:t>(</w:t>
            </w:r>
            <w:r>
              <w:rPr>
                <w:rFonts w:ascii="Times New Roman" w:hAnsi="Times New Roman"/>
                <w:i/>
                <w:color w:val="000000" w:themeColor="text1"/>
                <w:szCs w:val="21"/>
              </w:rPr>
              <w:t xml:space="preserve"> n</w:t>
            </w:r>
            <w:r>
              <w:rPr>
                <w:rFonts w:ascii="Times New Roman" w:hAnsi="Times New Roman"/>
                <w:i/>
                <w:color w:val="000000" w:themeColor="text1"/>
                <w:szCs w:val="21"/>
                <w:vertAlign w:val="subscript"/>
              </w:rPr>
              <w:t>tree</w:t>
            </w:r>
            <w:proofErr w:type="gramEnd"/>
            <w:r>
              <w:rPr>
                <w:rFonts w:ascii="Times New Roman" w:hAnsi="Times New Roman"/>
                <w:color w:val="000000" w:themeColor="text1"/>
                <w:szCs w:val="21"/>
              </w:rPr>
              <w:t>), and from 2 to 2</w:t>
            </w:r>
            <w:r>
              <w:rPr>
                <w:rFonts w:ascii="Times New Roman" w:hAnsi="Times New Roman" w:hint="eastAsia"/>
                <w:color w:val="000000" w:themeColor="text1"/>
                <w:szCs w:val="21"/>
              </w:rPr>
              <w:t>0</w:t>
            </w:r>
            <w:r>
              <w:rPr>
                <w:rFonts w:ascii="Times New Roman" w:hAnsi="Times New Roman"/>
                <w:color w:val="000000" w:themeColor="text1"/>
                <w:szCs w:val="21"/>
              </w:rPr>
              <w:t xml:space="preserve"> in intervals of 1 (</w:t>
            </w:r>
            <w:r>
              <w:rPr>
                <w:rFonts w:ascii="Times New Roman" w:hAnsi="Times New Roman"/>
                <w:i/>
                <w:color w:val="000000" w:themeColor="text1"/>
                <w:szCs w:val="21"/>
              </w:rPr>
              <w:t>m</w:t>
            </w:r>
            <w:r>
              <w:rPr>
                <w:rFonts w:ascii="Times New Roman" w:hAnsi="Times New Roman"/>
                <w:i/>
                <w:color w:val="000000" w:themeColor="text1"/>
                <w:szCs w:val="21"/>
                <w:vertAlign w:val="subscript"/>
              </w:rPr>
              <w:t>try</w:t>
            </w:r>
            <w:r>
              <w:rPr>
                <w:rFonts w:ascii="Times New Roman" w:hAnsi="Times New Roman"/>
                <w:i/>
                <w:color w:val="000000" w:themeColor="text1"/>
                <w:szCs w:val="21"/>
              </w:rPr>
              <w:t xml:space="preserve"> </w:t>
            </w:r>
            <w:r>
              <w:rPr>
                <w:rFonts w:ascii="Times New Roman" w:hAnsi="Times New Roman"/>
                <w:color w:val="000000" w:themeColor="text1"/>
                <w:szCs w:val="21"/>
              </w:rPr>
              <w:t>) and</w:t>
            </w:r>
            <w:r>
              <w:rPr>
                <w:rFonts w:ascii="Times New Roman" w:hAnsi="Times New Roman" w:hint="eastAsia"/>
                <w:color w:val="000000" w:themeColor="text1"/>
                <w:szCs w:val="21"/>
              </w:rPr>
              <w:t xml:space="preserve"> </w:t>
            </w:r>
            <w:r>
              <w:rPr>
                <w:rFonts w:ascii="Times New Roman" w:hAnsi="Times New Roman"/>
                <w:color w:val="000000" w:themeColor="text1"/>
                <w:szCs w:val="21"/>
              </w:rPr>
              <w:t>tested all combinations of these values in cross-validation loop.</w:t>
            </w:r>
          </w:p>
        </w:tc>
      </w:tr>
      <w:tr w:rsidR="003528C2">
        <w:tc>
          <w:tcPr>
            <w:tcW w:w="1129" w:type="dxa"/>
          </w:tcPr>
          <w:p w:rsidR="003528C2" w:rsidRDefault="0039774C">
            <w:pPr>
              <w:pStyle w:val="a5"/>
              <w:numPr>
                <w:ilvl w:val="0"/>
                <w:numId w:val="2"/>
              </w:numPr>
              <w:spacing w:line="360" w:lineRule="auto"/>
              <w:rPr>
                <w:rFonts w:ascii="Times New Roman" w:hAnsi="Times New Roman"/>
                <w:b/>
                <w:szCs w:val="21"/>
              </w:rPr>
            </w:pPr>
            <w:r>
              <w:rPr>
                <w:rFonts w:ascii="Times New Roman" w:hAnsi="Times New Roman" w:hint="eastAsia"/>
                <w:b/>
                <w:szCs w:val="21"/>
              </w:rPr>
              <w:t>GBDT</w:t>
            </w:r>
          </w:p>
          <w:p w:rsidR="003528C2" w:rsidRDefault="003528C2">
            <w:pPr>
              <w:spacing w:line="360" w:lineRule="auto"/>
              <w:rPr>
                <w:rFonts w:ascii="Times New Roman" w:hAnsi="Times New Roman"/>
                <w:szCs w:val="21"/>
              </w:rPr>
            </w:pPr>
          </w:p>
        </w:tc>
        <w:tc>
          <w:tcPr>
            <w:tcW w:w="7167" w:type="dxa"/>
          </w:tcPr>
          <w:p w:rsidR="003528C2" w:rsidRDefault="0039774C">
            <w:pPr>
              <w:spacing w:line="360" w:lineRule="auto"/>
              <w:rPr>
                <w:rFonts w:ascii="Times New Roman" w:hAnsi="Times New Roman"/>
                <w:b/>
                <w:color w:val="000000" w:themeColor="text1"/>
                <w:szCs w:val="21"/>
              </w:rPr>
            </w:pPr>
            <w:r>
              <w:rPr>
                <w:rFonts w:ascii="Times New Roman" w:hAnsi="Times New Roman" w:hint="eastAsia"/>
                <w:color w:val="000000" w:themeColor="text1"/>
                <w:szCs w:val="21"/>
              </w:rPr>
              <w:t xml:space="preserve">During the establishment of </w:t>
            </w:r>
            <w:r>
              <w:rPr>
                <w:rFonts w:ascii="Times New Roman" w:hAnsi="Times New Roman"/>
                <w:color w:val="000000" w:themeColor="text1"/>
                <w:szCs w:val="21"/>
              </w:rPr>
              <w:t>GBDT</w:t>
            </w:r>
            <w:r>
              <w:rPr>
                <w:rFonts w:ascii="Times New Roman" w:hAnsi="Times New Roman" w:hint="eastAsia"/>
                <w:color w:val="000000" w:themeColor="text1"/>
                <w:szCs w:val="21"/>
              </w:rPr>
              <w:t xml:space="preserve">, there are 3 main parameters that need to be tuned, such as learning_rate, n_estimators, and max_depth. </w:t>
            </w:r>
            <w:r>
              <w:rPr>
                <w:rFonts w:ascii="Times New Roman" w:hAnsi="Times New Roman"/>
                <w:color w:val="000000" w:themeColor="text1"/>
                <w:szCs w:val="21"/>
              </w:rPr>
              <w:t>α</w:t>
            </w:r>
            <w:r>
              <w:rPr>
                <w:rFonts w:ascii="Times New Roman" w:hAnsi="Times New Roman" w:hint="eastAsia"/>
                <w:color w:val="000000" w:themeColor="text1"/>
                <w:szCs w:val="21"/>
              </w:rPr>
              <w:t xml:space="preserve">= max_depth, </w:t>
            </w:r>
            <w:r>
              <w:rPr>
                <w:rFonts w:ascii="Times New Roman" w:hAnsi="Times New Roman"/>
                <w:color w:val="000000" w:themeColor="text1"/>
                <w:szCs w:val="21"/>
              </w:rPr>
              <w:t>β</w:t>
            </w:r>
            <w:r>
              <w:rPr>
                <w:rFonts w:ascii="Times New Roman" w:hAnsi="Times New Roman" w:hint="eastAsia"/>
                <w:color w:val="000000" w:themeColor="text1"/>
                <w:szCs w:val="21"/>
              </w:rPr>
              <w:t xml:space="preserve">=learning_rate, </w:t>
            </w:r>
            <w:r>
              <w:rPr>
                <w:rFonts w:ascii="Times New Roman" w:hAnsi="Times New Roman"/>
                <w:color w:val="000000" w:themeColor="text1"/>
                <w:szCs w:val="21"/>
              </w:rPr>
              <w:t>γ</w:t>
            </w:r>
            <w:r>
              <w:rPr>
                <w:rFonts w:ascii="Times New Roman" w:hAnsi="Times New Roman" w:hint="eastAsia"/>
                <w:color w:val="000000" w:themeColor="text1"/>
                <w:szCs w:val="21"/>
              </w:rPr>
              <w:t xml:space="preserve">= n_estimators. </w:t>
            </w:r>
            <w:r>
              <w:rPr>
                <w:rFonts w:ascii="Times New Roman" w:hAnsi="Times New Roman"/>
                <w:color w:val="000000" w:themeColor="text1"/>
                <w:szCs w:val="21"/>
              </w:rPr>
              <w:t xml:space="preserve">α </w:t>
            </w:r>
            <w:r>
              <w:rPr>
                <w:rFonts w:ascii="Times New Roman" w:hAnsi="Times New Roman" w:hint="eastAsia"/>
                <w:color w:val="000000" w:themeColor="text1"/>
                <w:szCs w:val="21"/>
              </w:rPr>
              <w:t xml:space="preserve">represents the maximum depth of each tree, and the nodes are divided when the depth of a single tree is less than </w:t>
            </w:r>
            <w:r>
              <w:rPr>
                <w:rFonts w:ascii="Times New Roman" w:hAnsi="Times New Roman"/>
                <w:color w:val="000000" w:themeColor="text1"/>
                <w:szCs w:val="21"/>
              </w:rPr>
              <w:t>α</w:t>
            </w:r>
            <w:r>
              <w:rPr>
                <w:rFonts w:ascii="Times New Roman" w:hAnsi="Times New Roman" w:hint="eastAsia"/>
                <w:color w:val="000000" w:themeColor="text1"/>
                <w:szCs w:val="21"/>
              </w:rPr>
              <w:t xml:space="preserve">. </w:t>
            </w:r>
            <w:r>
              <w:rPr>
                <w:rFonts w:ascii="Times New Roman" w:hAnsi="Times New Roman"/>
                <w:color w:val="000000" w:themeColor="text1"/>
                <w:szCs w:val="21"/>
              </w:rPr>
              <w:t>β</w:t>
            </w:r>
            <w:r>
              <w:rPr>
                <w:rFonts w:ascii="Times New Roman" w:hAnsi="Times New Roman" w:hint="eastAsia"/>
                <w:color w:val="000000" w:themeColor="text1"/>
                <w:szCs w:val="21"/>
              </w:rPr>
              <w:t xml:space="preserve"> represents the contribution of each tree. </w:t>
            </w:r>
            <w:r>
              <w:rPr>
                <w:rFonts w:ascii="Times New Roman" w:hAnsi="Times New Roman"/>
                <w:color w:val="000000" w:themeColor="text1"/>
                <w:szCs w:val="21"/>
              </w:rPr>
              <w:t xml:space="preserve">γ </w:t>
            </w:r>
            <w:r>
              <w:rPr>
                <w:rFonts w:ascii="Times New Roman" w:hAnsi="Times New Roman" w:hint="eastAsia"/>
                <w:color w:val="000000" w:themeColor="text1"/>
                <w:szCs w:val="21"/>
              </w:rPr>
              <w:t xml:space="preserve">represents the number of trees. The default parameter of the model learning rate is 0.1, in order to slow down the learning rate of the model and improve the accuracy of the model, the learning rate in this paper is set to 0.01. </w:t>
            </w:r>
            <w:r>
              <w:rPr>
                <w:rFonts w:ascii="Times New Roman" w:hAnsi="Times New Roman"/>
                <w:color w:val="000000" w:themeColor="text1"/>
                <w:szCs w:val="21"/>
              </w:rPr>
              <w:t>We selected a sequence of values from 1 to 500 in intervals</w:t>
            </w:r>
            <w:r>
              <w:rPr>
                <w:rFonts w:ascii="Times New Roman" w:hAnsi="Times New Roman" w:hint="eastAsia"/>
                <w:color w:val="000000" w:themeColor="text1"/>
                <w:szCs w:val="21"/>
              </w:rPr>
              <w:t xml:space="preserve"> </w:t>
            </w:r>
            <w:r>
              <w:rPr>
                <w:rFonts w:ascii="Times New Roman" w:hAnsi="Times New Roman"/>
                <w:color w:val="000000" w:themeColor="text1"/>
                <w:szCs w:val="21"/>
              </w:rPr>
              <w:t xml:space="preserve">of 1 </w:t>
            </w:r>
            <w:proofErr w:type="gramStart"/>
            <w:r>
              <w:rPr>
                <w:rFonts w:ascii="Times New Roman" w:hAnsi="Times New Roman"/>
                <w:color w:val="000000" w:themeColor="text1"/>
                <w:szCs w:val="21"/>
              </w:rPr>
              <w:t>(</w:t>
            </w:r>
            <w:r>
              <w:rPr>
                <w:rFonts w:ascii="Times New Roman" w:hAnsi="Times New Roman"/>
                <w:i/>
                <w:color w:val="000000" w:themeColor="text1"/>
                <w:szCs w:val="21"/>
              </w:rPr>
              <w:t xml:space="preserve"> </w:t>
            </w:r>
            <w:r>
              <w:rPr>
                <w:rFonts w:ascii="Times New Roman" w:hAnsi="Times New Roman"/>
                <w:color w:val="000000" w:themeColor="text1"/>
                <w:szCs w:val="21"/>
              </w:rPr>
              <w:t>γ</w:t>
            </w:r>
            <w:proofErr w:type="gramEnd"/>
            <w:r>
              <w:rPr>
                <w:rFonts w:ascii="Times New Roman" w:hAnsi="Times New Roman" w:hint="eastAsia"/>
                <w:color w:val="000000" w:themeColor="text1"/>
                <w:szCs w:val="21"/>
              </w:rPr>
              <w:t xml:space="preserve"> </w:t>
            </w:r>
            <w:r>
              <w:rPr>
                <w:rFonts w:ascii="Times New Roman" w:hAnsi="Times New Roman"/>
                <w:color w:val="000000" w:themeColor="text1"/>
                <w:szCs w:val="21"/>
              </w:rPr>
              <w:t xml:space="preserve">), and from </w:t>
            </w:r>
            <w:r>
              <w:rPr>
                <w:rFonts w:ascii="Times New Roman" w:hAnsi="Times New Roman" w:hint="eastAsia"/>
                <w:color w:val="000000" w:themeColor="text1"/>
                <w:szCs w:val="21"/>
              </w:rPr>
              <w:t>1</w:t>
            </w:r>
            <w:r>
              <w:rPr>
                <w:rFonts w:ascii="Times New Roman" w:hAnsi="Times New Roman"/>
                <w:color w:val="000000" w:themeColor="text1"/>
                <w:szCs w:val="21"/>
              </w:rPr>
              <w:t xml:space="preserve"> to </w:t>
            </w:r>
            <w:r>
              <w:rPr>
                <w:rFonts w:ascii="Times New Roman" w:hAnsi="Times New Roman" w:hint="eastAsia"/>
                <w:color w:val="000000" w:themeColor="text1"/>
                <w:szCs w:val="21"/>
              </w:rPr>
              <w:t>10</w:t>
            </w:r>
            <w:r>
              <w:rPr>
                <w:rFonts w:ascii="Times New Roman" w:hAnsi="Times New Roman"/>
                <w:color w:val="000000" w:themeColor="text1"/>
                <w:szCs w:val="21"/>
              </w:rPr>
              <w:t xml:space="preserve"> in intervals of 1 (α</w:t>
            </w:r>
            <w:r>
              <w:rPr>
                <w:rFonts w:ascii="Times New Roman" w:hAnsi="Times New Roman"/>
                <w:i/>
                <w:color w:val="000000" w:themeColor="text1"/>
                <w:szCs w:val="21"/>
              </w:rPr>
              <w:t xml:space="preserve"> </w:t>
            </w:r>
            <w:r>
              <w:rPr>
                <w:rFonts w:ascii="Times New Roman" w:hAnsi="Times New Roman"/>
                <w:color w:val="000000" w:themeColor="text1"/>
                <w:szCs w:val="21"/>
              </w:rPr>
              <w:t>) and</w:t>
            </w:r>
            <w:r>
              <w:rPr>
                <w:rFonts w:ascii="Times New Roman" w:hAnsi="Times New Roman" w:hint="eastAsia"/>
                <w:color w:val="000000" w:themeColor="text1"/>
                <w:szCs w:val="21"/>
              </w:rPr>
              <w:t xml:space="preserve"> </w:t>
            </w:r>
            <w:r>
              <w:rPr>
                <w:rFonts w:ascii="Times New Roman" w:hAnsi="Times New Roman"/>
                <w:color w:val="000000" w:themeColor="text1"/>
                <w:szCs w:val="21"/>
              </w:rPr>
              <w:t>tested all combinations of these values in cross-validation loop.</w:t>
            </w:r>
            <w:r>
              <w:rPr>
                <w:rFonts w:ascii="Times New Roman" w:hAnsi="Times New Roman" w:hint="eastAsia"/>
                <w:color w:val="000000" w:themeColor="text1"/>
                <w:szCs w:val="21"/>
              </w:rPr>
              <w:t xml:space="preserve"> </w:t>
            </w:r>
          </w:p>
        </w:tc>
      </w:tr>
    </w:tbl>
    <w:p w:rsidR="003528C2" w:rsidRDefault="003528C2">
      <w:pPr>
        <w:spacing w:line="360" w:lineRule="auto"/>
        <w:ind w:firstLineChars="200" w:firstLine="420"/>
        <w:rPr>
          <w:color w:val="000000" w:themeColor="text1"/>
        </w:rPr>
      </w:pPr>
    </w:p>
    <w:p w:rsidR="003528C2" w:rsidRDefault="003528C2">
      <w:pPr>
        <w:spacing w:line="360" w:lineRule="auto"/>
        <w:ind w:firstLineChars="200" w:firstLine="420"/>
        <w:rPr>
          <w:color w:val="000000" w:themeColor="text1"/>
        </w:rPr>
      </w:pPr>
    </w:p>
    <w:p w:rsidR="003528C2" w:rsidRDefault="003528C2">
      <w:pPr>
        <w:spacing w:line="360" w:lineRule="auto"/>
        <w:ind w:firstLineChars="200" w:firstLine="420"/>
        <w:rPr>
          <w:color w:val="000000" w:themeColor="text1"/>
        </w:rPr>
      </w:pPr>
    </w:p>
    <w:p w:rsidR="003528C2" w:rsidRDefault="003528C2">
      <w:pPr>
        <w:spacing w:line="360" w:lineRule="auto"/>
        <w:ind w:firstLineChars="200" w:firstLine="420"/>
        <w:rPr>
          <w:color w:val="000000" w:themeColor="text1"/>
        </w:rPr>
      </w:pPr>
    </w:p>
    <w:p w:rsidR="003528C2" w:rsidRDefault="003528C2">
      <w:pPr>
        <w:spacing w:line="360" w:lineRule="auto"/>
        <w:ind w:firstLineChars="200" w:firstLine="420"/>
        <w:rPr>
          <w:color w:val="000000" w:themeColor="text1"/>
        </w:rPr>
      </w:pPr>
    </w:p>
    <w:p w:rsidR="003528C2" w:rsidRDefault="003528C2">
      <w:pPr>
        <w:rPr>
          <w:rFonts w:ascii="Times New Roman" w:hAnsi="Times New Roman"/>
          <w:b/>
          <w:szCs w:val="21"/>
        </w:rPr>
      </w:pPr>
    </w:p>
    <w:p w:rsidR="003528C2" w:rsidRDefault="0039774C">
      <w:pPr>
        <w:spacing w:line="360" w:lineRule="auto"/>
        <w:rPr>
          <w:rFonts w:ascii="Times New Roman" w:hAnsi="Times New Roman"/>
          <w:b/>
          <w:sz w:val="24"/>
          <w:szCs w:val="21"/>
        </w:rPr>
      </w:pPr>
      <w:r>
        <w:rPr>
          <w:noProof/>
        </w:rPr>
        <w:drawing>
          <wp:inline distT="0" distB="0" distL="114300" distR="114300">
            <wp:extent cx="5269230" cy="4015740"/>
            <wp:effectExtent l="0" t="0" r="1270"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6"/>
                    <a:stretch>
                      <a:fillRect/>
                    </a:stretch>
                  </pic:blipFill>
                  <pic:spPr>
                    <a:xfrm>
                      <a:off x="0" y="0"/>
                      <a:ext cx="5269230" cy="4015740"/>
                    </a:xfrm>
                    <a:prstGeom prst="rect">
                      <a:avLst/>
                    </a:prstGeom>
                    <a:noFill/>
                    <a:ln>
                      <a:noFill/>
                    </a:ln>
                  </pic:spPr>
                </pic:pic>
              </a:graphicData>
            </a:graphic>
          </wp:inline>
        </w:drawing>
      </w:r>
    </w:p>
    <w:p w:rsidR="003528C2" w:rsidRDefault="0039774C">
      <w:pPr>
        <w:spacing w:line="360" w:lineRule="auto"/>
        <w:jc w:val="center"/>
        <w:rPr>
          <w:rFonts w:ascii="Times New Roman" w:hAnsi="Times New Roman"/>
          <w:bCs/>
          <w:szCs w:val="21"/>
        </w:rPr>
      </w:pPr>
      <w:r>
        <w:rPr>
          <w:rFonts w:ascii="Times New Roman" w:hAnsi="Times New Roman" w:hint="eastAsia"/>
          <w:b/>
          <w:szCs w:val="21"/>
        </w:rPr>
        <w:t xml:space="preserve">Supplementary Figure 1. </w:t>
      </w:r>
      <w:r>
        <w:rPr>
          <w:rFonts w:ascii="Times New Roman" w:hAnsi="Times New Roman" w:hint="eastAsia"/>
          <w:bCs/>
          <w:szCs w:val="21"/>
        </w:rPr>
        <w:t>The fitting curve of LSTM (MSE, Mean square error).</w:t>
      </w:r>
    </w:p>
    <w:p w:rsidR="003528C2" w:rsidRDefault="003528C2">
      <w:pPr>
        <w:jc w:val="center"/>
        <w:rPr>
          <w:rFonts w:ascii="Times New Roman" w:eastAsia="仿宋" w:hAnsi="Times New Roman"/>
          <w:b/>
          <w:szCs w:val="21"/>
        </w:rPr>
      </w:pPr>
    </w:p>
    <w:p w:rsidR="003528C2" w:rsidRDefault="003528C2"/>
    <w:p w:rsidR="003528C2" w:rsidRDefault="003528C2"/>
    <w:p w:rsidR="003528C2" w:rsidRDefault="003528C2"/>
    <w:p w:rsidR="003528C2" w:rsidRDefault="003528C2"/>
    <w:p w:rsidR="003528C2" w:rsidRDefault="003528C2"/>
    <w:p w:rsidR="003528C2" w:rsidRDefault="003528C2"/>
    <w:p w:rsidR="003528C2" w:rsidRDefault="003528C2"/>
    <w:p w:rsidR="003528C2" w:rsidRDefault="0039774C">
      <w:pPr>
        <w:rPr>
          <w:rFonts w:ascii="Times New Roman" w:hAnsi="Times New Roman"/>
          <w:color w:val="000000" w:themeColor="text1"/>
          <w:sz w:val="18"/>
        </w:rPr>
      </w:pPr>
      <w:r>
        <w:rPr>
          <w:noProof/>
        </w:rPr>
        <w:lastRenderedPageBreak/>
        <w:drawing>
          <wp:inline distT="0" distB="0" distL="114300" distR="114300">
            <wp:extent cx="5262880" cy="2851785"/>
            <wp:effectExtent l="0" t="0" r="10160" b="1333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262880" cy="2851785"/>
                    </a:xfrm>
                    <a:prstGeom prst="rect">
                      <a:avLst/>
                    </a:prstGeom>
                    <a:noFill/>
                    <a:ln>
                      <a:noFill/>
                    </a:ln>
                  </pic:spPr>
                </pic:pic>
              </a:graphicData>
            </a:graphic>
          </wp:inline>
        </w:drawing>
      </w:r>
    </w:p>
    <w:p w:rsidR="003528C2" w:rsidRDefault="0039774C">
      <w:pPr>
        <w:jc w:val="center"/>
        <w:rPr>
          <w:rFonts w:ascii="Times New Roman" w:hAnsi="Times New Roman"/>
          <w:color w:val="000000" w:themeColor="text1"/>
          <w:szCs w:val="21"/>
        </w:rPr>
      </w:pPr>
      <w:r>
        <w:rPr>
          <w:rFonts w:ascii="Times New Roman" w:eastAsia="仿宋" w:hAnsi="Times New Roman"/>
          <w:b/>
          <w:szCs w:val="21"/>
        </w:rPr>
        <w:t>Supplementary</w:t>
      </w:r>
      <w:r>
        <w:rPr>
          <w:rFonts w:ascii="Times New Roman" w:eastAsia="仿宋" w:hAnsi="Times New Roman" w:hint="eastAsia"/>
          <w:b/>
          <w:szCs w:val="21"/>
        </w:rPr>
        <w:t xml:space="preserve"> </w:t>
      </w:r>
      <w:r>
        <w:rPr>
          <w:rFonts w:ascii="Times New Roman" w:hAnsi="Times New Roman"/>
          <w:b/>
          <w:bCs/>
          <w:color w:val="000000" w:themeColor="text1"/>
          <w:szCs w:val="21"/>
        </w:rPr>
        <w:t>Fig</w:t>
      </w:r>
      <w:r>
        <w:rPr>
          <w:rFonts w:ascii="Times New Roman" w:hAnsi="Times New Roman" w:hint="eastAsia"/>
          <w:b/>
          <w:bCs/>
          <w:color w:val="000000" w:themeColor="text1"/>
          <w:szCs w:val="21"/>
        </w:rPr>
        <w:t>ure 2</w:t>
      </w:r>
      <w:r>
        <w:rPr>
          <w:rFonts w:ascii="Times New Roman" w:hAnsi="Times New Roman"/>
          <w:b/>
          <w:bCs/>
          <w:color w:val="000000" w:themeColor="text1"/>
          <w:szCs w:val="21"/>
        </w:rPr>
        <w:t>.</w:t>
      </w:r>
      <w:r>
        <w:rPr>
          <w:rFonts w:ascii="Times New Roman" w:hAnsi="Times New Roman"/>
          <w:color w:val="000000" w:themeColor="text1"/>
          <w:szCs w:val="21"/>
        </w:rPr>
        <w:t xml:space="preserve"> The correlation coefficient matrix of </w:t>
      </w:r>
      <w:r>
        <w:rPr>
          <w:rFonts w:ascii="Times New Roman" w:hAnsi="Times New Roman" w:hint="eastAsia"/>
          <w:bCs/>
          <w:szCs w:val="21"/>
        </w:rPr>
        <w:t>each predicted risk factors by LSTM.</w:t>
      </w:r>
    </w:p>
    <w:p w:rsidR="003528C2" w:rsidRDefault="003528C2">
      <w:pPr>
        <w:rPr>
          <w:rFonts w:ascii="Times New Roman" w:hAnsi="Times New Roman"/>
          <w:b/>
          <w:szCs w:val="21"/>
        </w:rPr>
      </w:pPr>
    </w:p>
    <w:p w:rsidR="003528C2" w:rsidRDefault="003528C2">
      <w:pPr>
        <w:spacing w:line="360" w:lineRule="auto"/>
        <w:ind w:firstLineChars="200" w:firstLine="420"/>
        <w:rPr>
          <w:color w:val="000000" w:themeColor="text1"/>
        </w:rPr>
      </w:pPr>
    </w:p>
    <w:p w:rsidR="003528C2" w:rsidRDefault="003528C2">
      <w:pPr>
        <w:spacing w:line="360" w:lineRule="auto"/>
        <w:ind w:firstLineChars="200" w:firstLine="420"/>
        <w:rPr>
          <w:color w:val="000000" w:themeColor="text1"/>
        </w:rPr>
      </w:pPr>
    </w:p>
    <w:p w:rsidR="003528C2" w:rsidRDefault="003528C2">
      <w:pPr>
        <w:spacing w:line="360" w:lineRule="auto"/>
        <w:ind w:firstLineChars="200" w:firstLine="420"/>
        <w:rPr>
          <w:color w:val="000000" w:themeColor="text1"/>
        </w:rPr>
      </w:pPr>
    </w:p>
    <w:p w:rsidR="003528C2" w:rsidRDefault="003528C2">
      <w:pPr>
        <w:spacing w:line="360" w:lineRule="auto"/>
        <w:ind w:firstLineChars="200" w:firstLine="420"/>
        <w:rPr>
          <w:color w:val="000000" w:themeColor="text1"/>
        </w:rPr>
      </w:pPr>
    </w:p>
    <w:p w:rsidR="003528C2" w:rsidRDefault="003528C2">
      <w:pPr>
        <w:jc w:val="left"/>
        <w:rPr>
          <w:rFonts w:ascii="Times New Roman" w:hAnsi="Times New Roman"/>
          <w:color w:val="000000" w:themeColor="text1"/>
          <w:sz w:val="18"/>
        </w:rPr>
      </w:pPr>
    </w:p>
    <w:p w:rsidR="003528C2" w:rsidRDefault="003528C2">
      <w:pPr>
        <w:jc w:val="left"/>
        <w:rPr>
          <w:rFonts w:ascii="Times New Roman" w:hAnsi="Times New Roman"/>
          <w:color w:val="000000" w:themeColor="text1"/>
          <w:sz w:val="18"/>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jc w:val="center"/>
        <w:rPr>
          <w:rFonts w:ascii="Times New Roman" w:eastAsia="仿宋" w:hAnsi="Times New Roman"/>
          <w:b/>
          <w:szCs w:val="21"/>
        </w:rPr>
      </w:pPr>
    </w:p>
    <w:p w:rsidR="003528C2" w:rsidRDefault="003528C2">
      <w:pPr>
        <w:spacing w:line="360" w:lineRule="auto"/>
        <w:ind w:firstLineChars="200" w:firstLine="420"/>
        <w:rPr>
          <w:color w:val="000000" w:themeColor="text1"/>
        </w:rPr>
      </w:pPr>
    </w:p>
    <w:p w:rsidR="003528C2" w:rsidRDefault="003528C2">
      <w:pPr>
        <w:spacing w:line="360" w:lineRule="auto"/>
        <w:rPr>
          <w:rFonts w:ascii="Times New Roman" w:hAnsi="Times New Roman"/>
          <w:color w:val="000000"/>
        </w:rPr>
      </w:pPr>
    </w:p>
    <w:p w:rsidR="003528C2" w:rsidRDefault="003528C2">
      <w:pPr>
        <w:spacing w:line="360" w:lineRule="auto"/>
        <w:rPr>
          <w:rFonts w:ascii="Times New Roman" w:hAnsi="Times New Roman"/>
          <w:color w:val="000000"/>
        </w:rPr>
      </w:pPr>
    </w:p>
    <w:p w:rsidR="003528C2" w:rsidRDefault="003528C2"/>
    <w:sectPr w:rsidR="003528C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45AF4"/>
    <w:multiLevelType w:val="multilevel"/>
    <w:tmpl w:val="0EF45AF4"/>
    <w:lvl w:ilvl="0">
      <w:start w:val="1"/>
      <w:numFmt w:val="bullet"/>
      <w:lvlText w:val=""/>
      <w:lvlJc w:val="left"/>
      <w:pPr>
        <w:ind w:left="284" w:hanging="284"/>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A295973"/>
    <w:multiLevelType w:val="multilevel"/>
    <w:tmpl w:val="4A295973"/>
    <w:lvl w:ilvl="0">
      <w:start w:val="1"/>
      <w:numFmt w:val="bullet"/>
      <w:lvlText w:val=""/>
      <w:lvlJc w:val="left"/>
      <w:pPr>
        <w:ind w:left="284" w:hanging="284"/>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I5M2E4NzExYzRiMWM4ZGY5ZmI1MjdhMDllMWQ2ZDMifQ=="/>
  </w:docVars>
  <w:rsids>
    <w:rsidRoot w:val="003528C2"/>
    <w:rsid w:val="003528C2"/>
    <w:rsid w:val="0039774C"/>
    <w:rsid w:val="00D449BD"/>
    <w:rsid w:val="00DF6513"/>
    <w:rsid w:val="02B87618"/>
    <w:rsid w:val="0CE13877"/>
    <w:rsid w:val="17C042EE"/>
    <w:rsid w:val="1F0A5FAA"/>
    <w:rsid w:val="278F4129"/>
    <w:rsid w:val="2D430EE6"/>
    <w:rsid w:val="50F32082"/>
    <w:rsid w:val="52E90811"/>
    <w:rsid w:val="5F810307"/>
    <w:rsid w:val="70C00FB8"/>
    <w:rsid w:val="7293356B"/>
    <w:rsid w:val="799B746F"/>
    <w:rsid w:val="7F171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ECA59"/>
  <w15:docId w15:val="{F217892A-BF41-4855-BA37-25C0317E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qFormat/>
    <w:rPr>
      <w:i/>
    </w:rPr>
  </w:style>
  <w:style w:type="table" w:customStyle="1" w:styleId="23">
    <w:name w:val="无格式表格 23"/>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5">
    <w:name w:val="List Paragraph"/>
    <w:basedOn w:val="a"/>
    <w:uiPriority w:val="34"/>
    <w:qFormat/>
    <w:pPr>
      <w:ind w:firstLine="420"/>
    </w:pPr>
  </w:style>
  <w:style w:type="table" w:customStyle="1" w:styleId="22">
    <w:name w:val="无格式表格 22"/>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1301</Words>
  <Characters>7419</Characters>
  <Application>Microsoft Office Word</Application>
  <DocSecurity>0</DocSecurity>
  <Lines>61</Lines>
  <Paragraphs>17</Paragraphs>
  <ScaleCrop>false</ScaleCrop>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solving035</cp:lastModifiedBy>
  <cp:revision>2</cp:revision>
  <dcterms:created xsi:type="dcterms:W3CDTF">2022-12-16T08:49:00Z</dcterms:created>
  <dcterms:modified xsi:type="dcterms:W3CDTF">2022-12-16T08:49:00Z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108076EA080F4C678447CAE02C90027D</vt:lpwstr>
  </property>
</Properties>
</file>