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4297" w14:textId="77777777" w:rsidR="0049214C" w:rsidRPr="00856B5A" w:rsidRDefault="0049214C" w:rsidP="0049214C">
      <w:pPr>
        <w:spacing w:line="360" w:lineRule="auto"/>
        <w:rPr>
          <w:rFonts w:eastAsiaTheme="minorEastAsia"/>
          <w:b/>
          <w:bCs/>
          <w:sz w:val="20"/>
          <w:szCs w:val="20"/>
        </w:rPr>
      </w:pPr>
      <w:r w:rsidRPr="00856B5A">
        <w:rPr>
          <w:rFonts w:eastAsiaTheme="minorEastAsia"/>
          <w:b/>
          <w:bCs/>
          <w:sz w:val="20"/>
          <w:szCs w:val="20"/>
        </w:rPr>
        <w:t xml:space="preserve">Appendix </w:t>
      </w:r>
      <w:r>
        <w:rPr>
          <w:rFonts w:eastAsiaTheme="minorEastAsia"/>
          <w:b/>
          <w:bCs/>
          <w:sz w:val="20"/>
          <w:szCs w:val="20"/>
        </w:rPr>
        <w:t>2</w:t>
      </w:r>
      <w:r w:rsidRPr="00856B5A">
        <w:rPr>
          <w:rFonts w:eastAsiaTheme="minorEastAsia"/>
          <w:b/>
          <w:bCs/>
          <w:sz w:val="20"/>
          <w:szCs w:val="20"/>
        </w:rPr>
        <w:t>:</w:t>
      </w:r>
    </w:p>
    <w:p w14:paraId="0E497479" w14:textId="2B1E8258" w:rsidR="0049214C" w:rsidRPr="00856B5A" w:rsidRDefault="0049214C" w:rsidP="0049214C">
      <w:pPr>
        <w:spacing w:line="360" w:lineRule="auto"/>
        <w:rPr>
          <w:rFonts w:eastAsiaTheme="minorEastAsia"/>
          <w:b/>
          <w:bCs/>
          <w:sz w:val="20"/>
          <w:szCs w:val="20"/>
        </w:rPr>
      </w:pPr>
      <w:r w:rsidRPr="00856B5A">
        <w:rPr>
          <w:rFonts w:eastAsiaTheme="minorEastAsia"/>
          <w:b/>
          <w:bCs/>
          <w:sz w:val="20"/>
          <w:szCs w:val="20"/>
        </w:rPr>
        <w:t xml:space="preserve">Table </w:t>
      </w:r>
      <w:r w:rsidR="00753B2E">
        <w:rPr>
          <w:rFonts w:eastAsiaTheme="minorEastAsia"/>
          <w:b/>
          <w:bCs/>
          <w:sz w:val="20"/>
          <w:szCs w:val="20"/>
        </w:rPr>
        <w:t>2</w:t>
      </w:r>
      <w:r w:rsidRPr="00856B5A">
        <w:rPr>
          <w:rFonts w:eastAsiaTheme="minorEastAsia"/>
          <w:b/>
          <w:bCs/>
          <w:sz w:val="20"/>
          <w:szCs w:val="20"/>
        </w:rPr>
        <w:t>: Extended table with full details and characteristics of included studies</w:t>
      </w:r>
    </w:p>
    <w:tbl>
      <w:tblPr>
        <w:tblW w:w="14495" w:type="dxa"/>
        <w:tblInd w:w="-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11"/>
        <w:gridCol w:w="533"/>
        <w:gridCol w:w="2519"/>
        <w:gridCol w:w="973"/>
        <w:gridCol w:w="1718"/>
        <w:gridCol w:w="944"/>
        <w:gridCol w:w="977"/>
        <w:gridCol w:w="1006"/>
        <w:gridCol w:w="1096"/>
        <w:gridCol w:w="1030"/>
        <w:gridCol w:w="1347"/>
        <w:gridCol w:w="941"/>
      </w:tblGrid>
      <w:tr w:rsidR="0049214C" w:rsidRPr="001365DE" w14:paraId="3B7EA6FA" w14:textId="77777777" w:rsidTr="009E2B1C">
        <w:trPr>
          <w:trHeight w:val="454"/>
        </w:trPr>
        <w:tc>
          <w:tcPr>
            <w:tcW w:w="1411" w:type="dxa"/>
            <w:vMerge w:val="restart"/>
            <w:shd w:val="clear" w:color="auto" w:fill="auto"/>
            <w:hideMark/>
          </w:tcPr>
          <w:p w14:paraId="330602BA" w14:textId="77777777" w:rsidR="0049214C" w:rsidRPr="00856B5A" w:rsidRDefault="0049214C" w:rsidP="009E2B1C">
            <w:pPr>
              <w:rPr>
                <w:b/>
                <w:bCs/>
                <w:color w:val="000000"/>
                <w:sz w:val="15"/>
                <w:szCs w:val="15"/>
              </w:rPr>
            </w:pPr>
            <w:r w:rsidRPr="00856B5A">
              <w:rPr>
                <w:b/>
                <w:bCs/>
                <w:color w:val="000000"/>
                <w:sz w:val="15"/>
                <w:szCs w:val="15"/>
              </w:rPr>
              <w:t>Author &amp; ref</w:t>
            </w:r>
          </w:p>
        </w:tc>
        <w:tc>
          <w:tcPr>
            <w:tcW w:w="531" w:type="dxa"/>
            <w:vMerge w:val="restart"/>
            <w:shd w:val="clear" w:color="auto" w:fill="auto"/>
            <w:hideMark/>
          </w:tcPr>
          <w:p w14:paraId="08A358F7" w14:textId="77777777" w:rsidR="0049214C" w:rsidRPr="00856B5A" w:rsidRDefault="0049214C" w:rsidP="009E2B1C">
            <w:pPr>
              <w:rPr>
                <w:b/>
                <w:bCs/>
                <w:color w:val="000000"/>
                <w:sz w:val="15"/>
                <w:szCs w:val="15"/>
              </w:rPr>
            </w:pPr>
            <w:r w:rsidRPr="00856B5A">
              <w:rPr>
                <w:b/>
                <w:bCs/>
                <w:color w:val="000000"/>
                <w:sz w:val="15"/>
                <w:szCs w:val="15"/>
              </w:rPr>
              <w:t>Year</w:t>
            </w:r>
          </w:p>
        </w:tc>
        <w:tc>
          <w:tcPr>
            <w:tcW w:w="2520" w:type="dxa"/>
            <w:vMerge w:val="restart"/>
          </w:tcPr>
          <w:p w14:paraId="7D98A277" w14:textId="77777777" w:rsidR="0049214C" w:rsidRPr="00856B5A" w:rsidRDefault="0049214C" w:rsidP="009E2B1C">
            <w:pPr>
              <w:jc w:val="center"/>
              <w:rPr>
                <w:b/>
                <w:bCs/>
                <w:color w:val="000000"/>
                <w:sz w:val="15"/>
                <w:szCs w:val="15"/>
              </w:rPr>
            </w:pPr>
            <w:r w:rsidRPr="00856B5A">
              <w:rPr>
                <w:b/>
                <w:bCs/>
                <w:color w:val="000000"/>
                <w:sz w:val="15"/>
                <w:szCs w:val="15"/>
              </w:rPr>
              <w:t>Study aim</w:t>
            </w:r>
          </w:p>
        </w:tc>
        <w:tc>
          <w:tcPr>
            <w:tcW w:w="4613" w:type="dxa"/>
            <w:gridSpan w:val="4"/>
            <w:shd w:val="clear" w:color="auto" w:fill="auto"/>
            <w:hideMark/>
          </w:tcPr>
          <w:p w14:paraId="639DABE9" w14:textId="77777777" w:rsidR="0049214C" w:rsidRPr="00856B5A" w:rsidRDefault="0049214C" w:rsidP="009E2B1C">
            <w:pPr>
              <w:jc w:val="center"/>
              <w:rPr>
                <w:b/>
                <w:bCs/>
                <w:color w:val="000000"/>
                <w:sz w:val="15"/>
                <w:szCs w:val="15"/>
              </w:rPr>
            </w:pPr>
            <w:r w:rsidRPr="00856B5A">
              <w:rPr>
                <w:b/>
                <w:bCs/>
                <w:color w:val="000000"/>
                <w:sz w:val="15"/>
                <w:szCs w:val="15"/>
              </w:rPr>
              <w:t>Participants</w:t>
            </w:r>
          </w:p>
        </w:tc>
        <w:tc>
          <w:tcPr>
            <w:tcW w:w="2102" w:type="dxa"/>
            <w:gridSpan w:val="2"/>
            <w:shd w:val="clear" w:color="auto" w:fill="auto"/>
            <w:hideMark/>
          </w:tcPr>
          <w:p w14:paraId="32D8ED13" w14:textId="77777777" w:rsidR="0049214C" w:rsidRPr="00856B5A" w:rsidRDefault="0049214C" w:rsidP="009E2B1C">
            <w:pPr>
              <w:jc w:val="center"/>
              <w:rPr>
                <w:b/>
                <w:bCs/>
                <w:color w:val="000000"/>
                <w:sz w:val="15"/>
                <w:szCs w:val="15"/>
              </w:rPr>
            </w:pPr>
            <w:r w:rsidRPr="00856B5A">
              <w:rPr>
                <w:b/>
                <w:bCs/>
                <w:color w:val="000000"/>
                <w:sz w:val="15"/>
                <w:szCs w:val="15"/>
              </w:rPr>
              <w:t>Study setting</w:t>
            </w:r>
          </w:p>
        </w:tc>
        <w:tc>
          <w:tcPr>
            <w:tcW w:w="2377" w:type="dxa"/>
            <w:gridSpan w:val="2"/>
            <w:shd w:val="clear" w:color="auto" w:fill="auto"/>
            <w:hideMark/>
          </w:tcPr>
          <w:p w14:paraId="470BCD2A" w14:textId="77777777" w:rsidR="0049214C" w:rsidRPr="00856B5A" w:rsidRDefault="0049214C" w:rsidP="009E2B1C">
            <w:pPr>
              <w:jc w:val="center"/>
              <w:rPr>
                <w:b/>
                <w:bCs/>
                <w:color w:val="000000"/>
                <w:sz w:val="15"/>
                <w:szCs w:val="15"/>
              </w:rPr>
            </w:pPr>
            <w:r w:rsidRPr="00856B5A">
              <w:rPr>
                <w:b/>
                <w:bCs/>
                <w:color w:val="000000"/>
                <w:sz w:val="15"/>
                <w:szCs w:val="15"/>
              </w:rPr>
              <w:t>Data collection &amp; analysis</w:t>
            </w:r>
          </w:p>
        </w:tc>
        <w:tc>
          <w:tcPr>
            <w:tcW w:w="941" w:type="dxa"/>
            <w:vMerge w:val="restart"/>
            <w:shd w:val="clear" w:color="auto" w:fill="auto"/>
            <w:hideMark/>
          </w:tcPr>
          <w:p w14:paraId="2ACAA73D" w14:textId="77777777" w:rsidR="0049214C" w:rsidRPr="00856B5A" w:rsidRDefault="0049214C" w:rsidP="009E2B1C">
            <w:pPr>
              <w:rPr>
                <w:b/>
                <w:bCs/>
                <w:color w:val="000000"/>
                <w:sz w:val="15"/>
                <w:szCs w:val="15"/>
              </w:rPr>
            </w:pPr>
            <w:r w:rsidRPr="00856B5A">
              <w:rPr>
                <w:b/>
                <w:bCs/>
                <w:color w:val="000000"/>
                <w:sz w:val="15"/>
                <w:szCs w:val="15"/>
              </w:rPr>
              <w:t>Quality assessment (score out of 10)</w:t>
            </w:r>
          </w:p>
        </w:tc>
      </w:tr>
      <w:tr w:rsidR="0049214C" w:rsidRPr="001365DE" w14:paraId="2039ADBE" w14:textId="77777777" w:rsidTr="009E2B1C">
        <w:trPr>
          <w:trHeight w:val="516"/>
        </w:trPr>
        <w:tc>
          <w:tcPr>
            <w:tcW w:w="1411" w:type="dxa"/>
            <w:vMerge/>
            <w:hideMark/>
          </w:tcPr>
          <w:p w14:paraId="04D89A2B" w14:textId="77777777" w:rsidR="0049214C" w:rsidRPr="00856B5A" w:rsidRDefault="0049214C" w:rsidP="009E2B1C">
            <w:pPr>
              <w:rPr>
                <w:b/>
                <w:bCs/>
                <w:color w:val="000000"/>
                <w:sz w:val="15"/>
                <w:szCs w:val="15"/>
              </w:rPr>
            </w:pPr>
          </w:p>
        </w:tc>
        <w:tc>
          <w:tcPr>
            <w:tcW w:w="531" w:type="dxa"/>
            <w:vMerge/>
            <w:hideMark/>
          </w:tcPr>
          <w:p w14:paraId="049F12D4" w14:textId="77777777" w:rsidR="0049214C" w:rsidRPr="00856B5A" w:rsidRDefault="0049214C" w:rsidP="009E2B1C">
            <w:pPr>
              <w:rPr>
                <w:b/>
                <w:bCs/>
                <w:color w:val="000000"/>
                <w:sz w:val="15"/>
                <w:szCs w:val="15"/>
              </w:rPr>
            </w:pPr>
          </w:p>
        </w:tc>
        <w:tc>
          <w:tcPr>
            <w:tcW w:w="2520" w:type="dxa"/>
            <w:vMerge/>
          </w:tcPr>
          <w:p w14:paraId="65A21320" w14:textId="77777777" w:rsidR="0049214C" w:rsidRPr="00856B5A" w:rsidRDefault="0049214C" w:rsidP="009E2B1C">
            <w:pPr>
              <w:rPr>
                <w:b/>
                <w:bCs/>
                <w:color w:val="000000"/>
                <w:sz w:val="15"/>
                <w:szCs w:val="15"/>
              </w:rPr>
            </w:pPr>
          </w:p>
        </w:tc>
        <w:tc>
          <w:tcPr>
            <w:tcW w:w="973" w:type="dxa"/>
            <w:shd w:val="clear" w:color="auto" w:fill="auto"/>
            <w:hideMark/>
          </w:tcPr>
          <w:p w14:paraId="15C490BD" w14:textId="77777777" w:rsidR="0049214C" w:rsidRPr="00856B5A" w:rsidRDefault="0049214C" w:rsidP="009E2B1C">
            <w:pPr>
              <w:rPr>
                <w:b/>
                <w:bCs/>
                <w:color w:val="000000"/>
                <w:sz w:val="15"/>
                <w:szCs w:val="15"/>
              </w:rPr>
            </w:pPr>
            <w:r w:rsidRPr="00856B5A">
              <w:rPr>
                <w:b/>
                <w:bCs/>
                <w:color w:val="000000"/>
                <w:sz w:val="15"/>
                <w:szCs w:val="15"/>
              </w:rPr>
              <w:t>Sample size</w:t>
            </w:r>
          </w:p>
        </w:tc>
        <w:tc>
          <w:tcPr>
            <w:tcW w:w="1719" w:type="dxa"/>
            <w:shd w:val="clear" w:color="auto" w:fill="auto"/>
            <w:hideMark/>
          </w:tcPr>
          <w:p w14:paraId="30F15B88" w14:textId="77777777" w:rsidR="0049214C" w:rsidRPr="00856B5A" w:rsidRDefault="0049214C" w:rsidP="009E2B1C">
            <w:pPr>
              <w:rPr>
                <w:b/>
                <w:bCs/>
                <w:color w:val="000000"/>
                <w:sz w:val="15"/>
                <w:szCs w:val="15"/>
              </w:rPr>
            </w:pPr>
            <w:r w:rsidRPr="00856B5A">
              <w:rPr>
                <w:b/>
                <w:bCs/>
                <w:color w:val="000000"/>
                <w:sz w:val="15"/>
                <w:szCs w:val="15"/>
              </w:rPr>
              <w:t>Participant characteristics</w:t>
            </w:r>
          </w:p>
        </w:tc>
        <w:tc>
          <w:tcPr>
            <w:tcW w:w="1921" w:type="dxa"/>
            <w:gridSpan w:val="2"/>
            <w:shd w:val="clear" w:color="auto" w:fill="auto"/>
            <w:hideMark/>
          </w:tcPr>
          <w:p w14:paraId="36514513" w14:textId="77777777" w:rsidR="0049214C" w:rsidRPr="00856B5A" w:rsidRDefault="0049214C" w:rsidP="009E2B1C">
            <w:pPr>
              <w:jc w:val="center"/>
              <w:rPr>
                <w:b/>
                <w:bCs/>
                <w:color w:val="000000"/>
                <w:sz w:val="15"/>
                <w:szCs w:val="15"/>
              </w:rPr>
            </w:pPr>
            <w:r w:rsidRPr="00856B5A">
              <w:rPr>
                <w:b/>
                <w:bCs/>
                <w:color w:val="000000"/>
                <w:sz w:val="15"/>
                <w:szCs w:val="15"/>
              </w:rPr>
              <w:t>Diagnosis</w:t>
            </w:r>
          </w:p>
        </w:tc>
        <w:tc>
          <w:tcPr>
            <w:tcW w:w="1006" w:type="dxa"/>
            <w:shd w:val="clear" w:color="auto" w:fill="auto"/>
            <w:hideMark/>
          </w:tcPr>
          <w:p w14:paraId="66D3CD7B" w14:textId="77777777" w:rsidR="0049214C" w:rsidRPr="00856B5A" w:rsidRDefault="0049214C" w:rsidP="009E2B1C">
            <w:pPr>
              <w:rPr>
                <w:b/>
                <w:bCs/>
                <w:color w:val="000000"/>
                <w:sz w:val="15"/>
                <w:szCs w:val="15"/>
              </w:rPr>
            </w:pPr>
            <w:r w:rsidRPr="00856B5A">
              <w:rPr>
                <w:b/>
                <w:bCs/>
                <w:color w:val="000000"/>
                <w:sz w:val="15"/>
                <w:szCs w:val="15"/>
              </w:rPr>
              <w:t>Country</w:t>
            </w:r>
          </w:p>
        </w:tc>
        <w:tc>
          <w:tcPr>
            <w:tcW w:w="1096" w:type="dxa"/>
            <w:shd w:val="clear" w:color="auto" w:fill="auto"/>
            <w:hideMark/>
          </w:tcPr>
          <w:p w14:paraId="667ED0E2" w14:textId="77777777" w:rsidR="0049214C" w:rsidRPr="00856B5A" w:rsidRDefault="0049214C" w:rsidP="009E2B1C">
            <w:pPr>
              <w:rPr>
                <w:b/>
                <w:bCs/>
                <w:color w:val="000000"/>
                <w:sz w:val="15"/>
                <w:szCs w:val="15"/>
              </w:rPr>
            </w:pPr>
            <w:r w:rsidRPr="00856B5A">
              <w:rPr>
                <w:b/>
                <w:bCs/>
                <w:color w:val="000000"/>
                <w:sz w:val="15"/>
                <w:szCs w:val="15"/>
              </w:rPr>
              <w:t xml:space="preserve">Clinical setting recruited </w:t>
            </w:r>
          </w:p>
        </w:tc>
        <w:tc>
          <w:tcPr>
            <w:tcW w:w="1030" w:type="dxa"/>
            <w:shd w:val="clear" w:color="auto" w:fill="auto"/>
            <w:hideMark/>
          </w:tcPr>
          <w:p w14:paraId="2A2048D7" w14:textId="77777777" w:rsidR="0049214C" w:rsidRPr="00856B5A" w:rsidRDefault="0049214C" w:rsidP="009E2B1C">
            <w:pPr>
              <w:rPr>
                <w:b/>
                <w:bCs/>
                <w:color w:val="000000"/>
                <w:sz w:val="15"/>
                <w:szCs w:val="15"/>
              </w:rPr>
            </w:pPr>
            <w:r w:rsidRPr="00856B5A">
              <w:rPr>
                <w:b/>
                <w:bCs/>
                <w:color w:val="000000"/>
                <w:sz w:val="15"/>
                <w:szCs w:val="15"/>
              </w:rPr>
              <w:t xml:space="preserve">Data collection method </w:t>
            </w:r>
          </w:p>
        </w:tc>
        <w:tc>
          <w:tcPr>
            <w:tcW w:w="1347" w:type="dxa"/>
            <w:shd w:val="clear" w:color="auto" w:fill="auto"/>
            <w:hideMark/>
          </w:tcPr>
          <w:p w14:paraId="339738AC" w14:textId="77777777" w:rsidR="0049214C" w:rsidRPr="00856B5A" w:rsidRDefault="0049214C" w:rsidP="009E2B1C">
            <w:pPr>
              <w:rPr>
                <w:b/>
                <w:bCs/>
                <w:color w:val="000000"/>
                <w:sz w:val="15"/>
                <w:szCs w:val="15"/>
              </w:rPr>
            </w:pPr>
            <w:r w:rsidRPr="00856B5A">
              <w:rPr>
                <w:b/>
                <w:bCs/>
                <w:color w:val="000000"/>
                <w:sz w:val="15"/>
                <w:szCs w:val="15"/>
              </w:rPr>
              <w:t>Data analysis method</w:t>
            </w:r>
          </w:p>
        </w:tc>
        <w:tc>
          <w:tcPr>
            <w:tcW w:w="941" w:type="dxa"/>
            <w:vMerge/>
            <w:shd w:val="clear" w:color="auto" w:fill="auto"/>
            <w:hideMark/>
          </w:tcPr>
          <w:p w14:paraId="4B65ECC9" w14:textId="77777777" w:rsidR="0049214C" w:rsidRPr="00856B5A" w:rsidRDefault="0049214C" w:rsidP="009E2B1C">
            <w:pPr>
              <w:rPr>
                <w:b/>
                <w:bCs/>
                <w:color w:val="000000"/>
                <w:sz w:val="15"/>
                <w:szCs w:val="15"/>
              </w:rPr>
            </w:pPr>
          </w:p>
        </w:tc>
      </w:tr>
      <w:tr w:rsidR="0049214C" w:rsidRPr="001365DE" w14:paraId="2A263555" w14:textId="77777777" w:rsidTr="009E2B1C">
        <w:trPr>
          <w:trHeight w:val="1170"/>
        </w:trPr>
        <w:tc>
          <w:tcPr>
            <w:tcW w:w="1411" w:type="dxa"/>
            <w:shd w:val="clear" w:color="auto" w:fill="auto"/>
            <w:hideMark/>
          </w:tcPr>
          <w:p w14:paraId="5FCB19E1" w14:textId="77777777" w:rsidR="0049214C" w:rsidRPr="00856B5A" w:rsidRDefault="0049214C" w:rsidP="009E2B1C">
            <w:pPr>
              <w:rPr>
                <w:color w:val="000000"/>
                <w:sz w:val="15"/>
                <w:szCs w:val="15"/>
              </w:rPr>
            </w:pPr>
            <w:r w:rsidRPr="00856B5A">
              <w:rPr>
                <w:color w:val="000000"/>
                <w:sz w:val="15"/>
                <w:szCs w:val="15"/>
              </w:rPr>
              <w:t>Beck</w:t>
            </w:r>
            <w:r w:rsidRPr="00856B5A">
              <w:rPr>
                <w:color w:val="000000"/>
                <w:sz w:val="15"/>
                <w:szCs w:val="15"/>
              </w:rPr>
              <w:fldChar w:fldCharType="begin" w:fldLock="1"/>
            </w:r>
            <w:r>
              <w:rPr>
                <w:color w:val="000000"/>
                <w:sz w:val="15"/>
                <w:szCs w:val="15"/>
              </w:rPr>
              <w:instrText>ADDIN CSL_CITATION {"citationItems":[{"id":"ITEM-1","itemData":{"DOI":"10.1097/00006199-199205000-00008","ISSN":"0029-6562","PMID":"1584660","abstract":"The purpose of this phenomenological study was to describe the essential structure of the lived experience of postpartum depression. Seven mothers who had suffered from postpartum depression were interviewed regarding their subjective experiences. Data were analyzed using Colaizzi's (1978) method of phenomenology. Forty-five significant statements were extracted and clustered into 11 themes. These results were integrated into the essential structure of postpartum depression. Postpartum depression was a living nightmare filled with uncontrollable anxiety attacks, consuming guilt, and obsessive thinking. Mothers contemplated not only harming themselves but also their infants. The mothers were enveloped in loneliness and the quality of their lives was further compromised by a lack of emotions and all previous interests. Fear that their lives would never return to normal was all-encompassing.","author":[{"dropping-particle":"","family":"Beck","given":"CT T Cheryl Tatano","non-dropping-particle":"","parse-names":false,"suffix":""}],"container-title":"Nursing Research","id":"ITEM-1","issue":"3","issued":{"date-parts":[["1992","5"]]},"note":"From Duplicate 1 (The lived experience of postpartum depression: a phenomenological study. - Beck, CT)\n\nAccession Number: 107489539. Language: English. Entry Date: 19920801. Revision Date: 20150712. Publication Type: Journal Article; research; tables/charts. Journal Subset: Core Nursing; Double Blind Peer Reviewed; Editorial Board Reviewed; Expert Peer Reviewed; Nursing; Peer Reviewed; USA. NLM UID: 0376404.\n\nFrom Duplicate 2 (The lived experience of postpartum depression: a phenomenological study. - Beck, CT T Cheryl Tatano)\n\nFrom Duplicate 1 (The lived experience of postpartum depression: a phenomenological study. - Beck, C T)\n\nFrom Duplicate 2 (The lived experience of postpartum depression: a phenomenological study. - CT, Beck; Beck, C T)\n\nFrom Duplicate 2 (The lived experience of postpartum depression: a phenomenological study. - CT, Beck)\n\nAccession Number: 107489539. Language: English. Entry Date: 19920801. Revision Date: 20150712. Publication Type: Journal Article; research; tables/charts. Journal Subset: Core Nursing; Double Blind Peer Reviewed; Editorial Board Reviewed; Expert Peer Reviewed; Nursing; Peer Reviewed; USA. NLM UID: 0376404.\n\nFrom Duplicate 2 (The lived experience of postpartum depression: a phenomenological study. - Beck, CT Cheryl Tatano)\n\nFrom Duplicate 1 (The lived experience of postpartum depression: a phenomenological study. - Beck, CT)\n\nAccession Number: 107489539. Language: English. Entry Date: 19920801. Revision Date: 20150712. Publication Type: Journal Article; research; tables/charts. Journal Subset: Core Nursing; Double Blind Peer Reviewed; Editorial Board Reviewed; Expert Peer Reviewed; Nursing; Peer Reviewed; USA. NLM UID: 0376404.\n\nFrom Duplicate 2 (The lived experience of postpartum depression: A phenomenological study - Beck, Cheryl Tatano)\n\nFrom Duplicate 1 (The lived experience of postpartum depression: a phenomenological study. - Beck, C T)\n\nFrom Duplicate 2 (The lived experience of postpartum depression: a phenomenological study. - CT, Beck; Beck, C T)\n\nFrom Duplicate 2 (The lived experience of postpartum depression: a phenomenological study. - CT, Beck)\n\nAccession Number: 107489539. Language: English. Entry Date: 19920801. Revision Date: 20150712. Publication Type: Journal Article; research; tables/charts. Journal Subset: Core Nursing; Double Blind Peer Reviewed; Editorial Board Reviewed; Expert Peer Reviewed; Nursing; Peer Reviewed; USA. NLM UID: 0376404.","page":"166-170","publisher":"Lippincott Williams &amp; Wilkins","publisher-place":"Coll Nurs Florida Atlantic Univ, Boca Raton, FL","title":"The lived experience of postpartum depression: a phenomenological study.","type":"article-journal","volume":"41"},"uris":["http://www.mendeley.com/documents/?uuid=beaa4df6-c626-4ff2-a502-943239fe000d"]}],"mendeley":{"formattedCitation":"(27)","plainTextFormattedCitation":"(27)","previouslyFormattedCitation":"(27)"},"properties":{"noteIndex":0},"schema":"https://github.com/citation-style-language/schema/raw/master/csl-citation.json"}</w:instrText>
            </w:r>
            <w:r w:rsidRPr="00856B5A">
              <w:rPr>
                <w:color w:val="000000"/>
                <w:sz w:val="15"/>
                <w:szCs w:val="15"/>
              </w:rPr>
              <w:fldChar w:fldCharType="separate"/>
            </w:r>
            <w:r w:rsidRPr="00A3123F">
              <w:rPr>
                <w:noProof/>
                <w:color w:val="000000"/>
                <w:sz w:val="15"/>
                <w:szCs w:val="15"/>
              </w:rPr>
              <w:t>(27)</w:t>
            </w:r>
            <w:r w:rsidRPr="00856B5A">
              <w:rPr>
                <w:color w:val="000000"/>
                <w:sz w:val="15"/>
                <w:szCs w:val="15"/>
              </w:rPr>
              <w:fldChar w:fldCharType="end"/>
            </w:r>
          </w:p>
        </w:tc>
        <w:tc>
          <w:tcPr>
            <w:tcW w:w="531" w:type="dxa"/>
            <w:shd w:val="clear" w:color="auto" w:fill="auto"/>
            <w:hideMark/>
          </w:tcPr>
          <w:p w14:paraId="0DACAE00" w14:textId="77777777" w:rsidR="0049214C" w:rsidRPr="00856B5A" w:rsidRDefault="0049214C" w:rsidP="009E2B1C">
            <w:pPr>
              <w:rPr>
                <w:color w:val="000000"/>
                <w:sz w:val="15"/>
                <w:szCs w:val="15"/>
              </w:rPr>
            </w:pPr>
            <w:r w:rsidRPr="00856B5A">
              <w:rPr>
                <w:color w:val="000000"/>
                <w:sz w:val="15"/>
                <w:szCs w:val="15"/>
              </w:rPr>
              <w:t>1992</w:t>
            </w:r>
          </w:p>
        </w:tc>
        <w:tc>
          <w:tcPr>
            <w:tcW w:w="2520" w:type="dxa"/>
          </w:tcPr>
          <w:p w14:paraId="349BE0A3" w14:textId="77777777" w:rsidR="0049214C" w:rsidRPr="00856B5A" w:rsidRDefault="0049214C" w:rsidP="009E2B1C">
            <w:pPr>
              <w:rPr>
                <w:color w:val="000000"/>
                <w:sz w:val="15"/>
                <w:szCs w:val="15"/>
              </w:rPr>
            </w:pPr>
            <w:r w:rsidRPr="00856B5A">
              <w:rPr>
                <w:color w:val="000000"/>
                <w:sz w:val="15"/>
                <w:szCs w:val="15"/>
              </w:rPr>
              <w:t xml:space="preserve">To describe postpartum depression as it is experienced in </w:t>
            </w:r>
            <w:proofErr w:type="spellStart"/>
            <w:proofErr w:type="gramStart"/>
            <w:r w:rsidRPr="00856B5A">
              <w:rPr>
                <w:color w:val="000000"/>
                <w:sz w:val="15"/>
                <w:szCs w:val="15"/>
              </w:rPr>
              <w:t>every day</w:t>
            </w:r>
            <w:proofErr w:type="spellEnd"/>
            <w:proofErr w:type="gramEnd"/>
            <w:r w:rsidRPr="00856B5A">
              <w:rPr>
                <w:color w:val="000000"/>
                <w:sz w:val="15"/>
                <w:szCs w:val="15"/>
              </w:rPr>
              <w:t xml:space="preserve"> life and to answer the research question: what is the essential structure of the lived experience of postpartum depression?</w:t>
            </w:r>
          </w:p>
        </w:tc>
        <w:tc>
          <w:tcPr>
            <w:tcW w:w="973" w:type="dxa"/>
            <w:shd w:val="clear" w:color="auto" w:fill="auto"/>
            <w:hideMark/>
          </w:tcPr>
          <w:p w14:paraId="5B058E40" w14:textId="77777777" w:rsidR="0049214C" w:rsidRPr="00856B5A" w:rsidRDefault="0049214C" w:rsidP="009E2B1C">
            <w:pPr>
              <w:rPr>
                <w:color w:val="000000"/>
                <w:sz w:val="15"/>
                <w:szCs w:val="15"/>
              </w:rPr>
            </w:pPr>
            <w:r w:rsidRPr="00856B5A">
              <w:rPr>
                <w:color w:val="000000"/>
                <w:sz w:val="15"/>
                <w:szCs w:val="15"/>
              </w:rPr>
              <w:t>7</w:t>
            </w:r>
          </w:p>
        </w:tc>
        <w:tc>
          <w:tcPr>
            <w:tcW w:w="1719" w:type="dxa"/>
            <w:shd w:val="clear" w:color="auto" w:fill="auto"/>
            <w:hideMark/>
          </w:tcPr>
          <w:p w14:paraId="7F2F2090" w14:textId="77777777" w:rsidR="0049214C" w:rsidRPr="00856B5A" w:rsidRDefault="0049214C" w:rsidP="009E2B1C">
            <w:pPr>
              <w:rPr>
                <w:color w:val="000000"/>
                <w:sz w:val="15"/>
                <w:szCs w:val="15"/>
              </w:rPr>
            </w:pPr>
            <w:r w:rsidRPr="00856B5A">
              <w:rPr>
                <w:color w:val="000000"/>
                <w:sz w:val="15"/>
                <w:szCs w:val="15"/>
              </w:rPr>
              <w:t xml:space="preserve">Age range 22 - 38 yrs. 3 with college degrees &amp; 4 with high school diplomas. </w:t>
            </w:r>
          </w:p>
        </w:tc>
        <w:tc>
          <w:tcPr>
            <w:tcW w:w="944" w:type="dxa"/>
            <w:shd w:val="clear" w:color="auto" w:fill="auto"/>
            <w:hideMark/>
          </w:tcPr>
          <w:p w14:paraId="4E01230E"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1CAABBE9"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r w:rsidRPr="00856B5A">
              <w:rPr>
                <w:color w:val="000000"/>
                <w:sz w:val="15"/>
                <w:szCs w:val="15"/>
              </w:rPr>
              <w:t xml:space="preserve"> </w:t>
            </w:r>
          </w:p>
        </w:tc>
        <w:tc>
          <w:tcPr>
            <w:tcW w:w="1006" w:type="dxa"/>
            <w:shd w:val="clear" w:color="auto" w:fill="auto"/>
            <w:hideMark/>
          </w:tcPr>
          <w:p w14:paraId="5CF79BBB" w14:textId="77777777" w:rsidR="0049214C" w:rsidRPr="00856B5A" w:rsidRDefault="0049214C" w:rsidP="009E2B1C">
            <w:pPr>
              <w:rPr>
                <w:color w:val="000000"/>
                <w:sz w:val="15"/>
                <w:szCs w:val="15"/>
              </w:rPr>
            </w:pPr>
            <w:r w:rsidRPr="00856B5A">
              <w:rPr>
                <w:color w:val="000000"/>
                <w:sz w:val="15"/>
                <w:szCs w:val="15"/>
              </w:rPr>
              <w:t>USA</w:t>
            </w:r>
          </w:p>
        </w:tc>
        <w:tc>
          <w:tcPr>
            <w:tcW w:w="1096" w:type="dxa"/>
            <w:shd w:val="clear" w:color="auto" w:fill="auto"/>
            <w:hideMark/>
          </w:tcPr>
          <w:p w14:paraId="221E36B8" w14:textId="77777777" w:rsidR="0049214C" w:rsidRPr="00856B5A" w:rsidRDefault="0049214C" w:rsidP="009E2B1C">
            <w:pPr>
              <w:rPr>
                <w:color w:val="000000"/>
                <w:sz w:val="15"/>
                <w:szCs w:val="15"/>
              </w:rPr>
            </w:pPr>
            <w:r w:rsidRPr="00856B5A">
              <w:rPr>
                <w:color w:val="000000"/>
                <w:sz w:val="15"/>
                <w:szCs w:val="15"/>
              </w:rPr>
              <w:t>Postpartum depression support group</w:t>
            </w:r>
          </w:p>
        </w:tc>
        <w:tc>
          <w:tcPr>
            <w:tcW w:w="1030" w:type="dxa"/>
            <w:shd w:val="clear" w:color="auto" w:fill="auto"/>
            <w:hideMark/>
          </w:tcPr>
          <w:p w14:paraId="7C25E5E4" w14:textId="77777777" w:rsidR="0049214C" w:rsidRPr="00856B5A" w:rsidRDefault="0049214C" w:rsidP="009E2B1C">
            <w:pPr>
              <w:rPr>
                <w:color w:val="000000"/>
                <w:sz w:val="15"/>
                <w:szCs w:val="15"/>
              </w:rPr>
            </w:pPr>
            <w:r w:rsidRPr="00856B5A">
              <w:rPr>
                <w:color w:val="000000"/>
                <w:sz w:val="15"/>
                <w:szCs w:val="15"/>
              </w:rPr>
              <w:t>One-to-one interviews</w:t>
            </w:r>
          </w:p>
        </w:tc>
        <w:tc>
          <w:tcPr>
            <w:tcW w:w="1347" w:type="dxa"/>
            <w:shd w:val="clear" w:color="auto" w:fill="auto"/>
            <w:hideMark/>
          </w:tcPr>
          <w:p w14:paraId="54F14CBE" w14:textId="77777777" w:rsidR="0049214C" w:rsidRPr="00856B5A" w:rsidRDefault="0049214C" w:rsidP="009E2B1C">
            <w:pPr>
              <w:rPr>
                <w:color w:val="000000"/>
                <w:sz w:val="15"/>
                <w:szCs w:val="15"/>
              </w:rPr>
            </w:pPr>
            <w:proofErr w:type="spellStart"/>
            <w:r w:rsidRPr="00856B5A">
              <w:rPr>
                <w:color w:val="000000"/>
                <w:sz w:val="15"/>
                <w:szCs w:val="15"/>
              </w:rPr>
              <w:t>Colaizzi's</w:t>
            </w:r>
            <w:proofErr w:type="spellEnd"/>
            <w:r w:rsidRPr="00856B5A">
              <w:rPr>
                <w:color w:val="000000"/>
                <w:sz w:val="15"/>
                <w:szCs w:val="15"/>
              </w:rPr>
              <w:t xml:space="preserve"> phenomenological 6-step data analysis method</w:t>
            </w:r>
          </w:p>
        </w:tc>
        <w:tc>
          <w:tcPr>
            <w:tcW w:w="941" w:type="dxa"/>
            <w:shd w:val="clear" w:color="auto" w:fill="auto"/>
            <w:hideMark/>
          </w:tcPr>
          <w:p w14:paraId="481A0B09"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75E2CC63" w14:textId="77777777" w:rsidTr="009E2B1C">
        <w:trPr>
          <w:trHeight w:val="934"/>
        </w:trPr>
        <w:tc>
          <w:tcPr>
            <w:tcW w:w="1411" w:type="dxa"/>
            <w:shd w:val="clear" w:color="auto" w:fill="auto"/>
            <w:hideMark/>
          </w:tcPr>
          <w:p w14:paraId="16D8C849" w14:textId="77777777" w:rsidR="0049214C" w:rsidRPr="00856B5A" w:rsidRDefault="0049214C" w:rsidP="009E2B1C">
            <w:pPr>
              <w:rPr>
                <w:color w:val="000000"/>
                <w:sz w:val="15"/>
                <w:szCs w:val="15"/>
              </w:rPr>
            </w:pPr>
            <w:r w:rsidRPr="00856B5A">
              <w:rPr>
                <w:color w:val="000000"/>
                <w:sz w:val="15"/>
                <w:szCs w:val="15"/>
              </w:rPr>
              <w:t>Blanchard</w:t>
            </w:r>
            <w:r w:rsidRPr="00856B5A">
              <w:rPr>
                <w:color w:val="000000"/>
                <w:sz w:val="15"/>
                <w:szCs w:val="15"/>
              </w:rPr>
              <w:fldChar w:fldCharType="begin" w:fldLock="1"/>
            </w:r>
            <w:r>
              <w:rPr>
                <w:color w:val="000000"/>
                <w:sz w:val="15"/>
                <w:szCs w:val="15"/>
              </w:rPr>
              <w:instrText>ADDIN CSL_CITATION {"citationItems":[{"id":"ITEM-1","itemData":{"DOI":"10.3109/01612840903225594","ISSN":"01612840","PMID":"19916811","abstract":"This qualitative study explored the experiences of seven couples where the female partner experienced depressive symptoms during pregnancy. Female and male partners were interviewed together and data was collected and analyzed according to Colaizzi's (1978) phenomenological research design. The interviews yielded the following themes: (a) Challenges and stressors associated with depressive symptoms during pregnancy, (b) Pregnancy's effect on mood states, (c) Relationship dynamics that influence moods, (d) Pregnancy and the influence of mood on relationship dynamics, and (e) Reliance on external sources of support. The findings extend current research and provide insight into possibilities of how to enhance assessment and intervention for women who are depressed during pregnancy by including a relational component. Findings, clinical implications, and future research are discussed. Copyright © 2009 Informa Healthcare USA, Inc.","author":[{"dropping-particle":"","family":"Blanchard","given":"Amy","non-dropping-particle":"","parse-names":false,"suffix":""},{"dropping-particle":"","family":"Hodgson","given":"Jennifer","non-dropping-particle":"","parse-names":false,"suffix":""},{"dropping-particle":"","family":"Gunn","given":"William","non-dropping-particle":"","parse-names":false,"suffix":""},{"dropping-particle":"","family":"Jesse","given":"Elizabeth","non-dropping-particle":"","parse-names":false,"suffix":""},{"dropping-particle":"","family":"White","given":"Mark","non-dropping-particle":"","parse-names":false,"suffix":""}],"container-title":"Issues in Mental Health Nursing","id":"ITEM-1","issue":"12","issued":{"date-parts":[["2009"]]},"page":"764-776","title":"Understanding social support and the couple's relationship among women with depressive symptoms in pregnancy","type":"article-journal","volume":"30"},"uris":["http://www.mendeley.com/documents/?uuid=91980926-5c3d-428d-b238-71a645868d5e"]}],"mendeley":{"formattedCitation":"(110)","plainTextFormattedCitation":"(110)","previouslyFormattedCitation":"(110)"},"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(110)</w:t>
            </w:r>
            <w:r w:rsidRPr="00856B5A">
              <w:rPr>
                <w:color w:val="000000"/>
                <w:sz w:val="15"/>
                <w:szCs w:val="15"/>
              </w:rPr>
              <w:fldChar w:fldCharType="end"/>
            </w:r>
          </w:p>
        </w:tc>
        <w:tc>
          <w:tcPr>
            <w:tcW w:w="531" w:type="dxa"/>
            <w:shd w:val="clear" w:color="auto" w:fill="auto"/>
            <w:hideMark/>
          </w:tcPr>
          <w:p w14:paraId="15885A29" w14:textId="77777777" w:rsidR="0049214C" w:rsidRPr="00856B5A" w:rsidRDefault="0049214C" w:rsidP="009E2B1C">
            <w:pPr>
              <w:rPr>
                <w:color w:val="000000"/>
                <w:sz w:val="15"/>
                <w:szCs w:val="15"/>
              </w:rPr>
            </w:pPr>
            <w:r w:rsidRPr="00856B5A">
              <w:rPr>
                <w:color w:val="000000"/>
                <w:sz w:val="15"/>
                <w:szCs w:val="15"/>
              </w:rPr>
              <w:t>2009</w:t>
            </w:r>
          </w:p>
        </w:tc>
        <w:tc>
          <w:tcPr>
            <w:tcW w:w="2520" w:type="dxa"/>
          </w:tcPr>
          <w:p w14:paraId="2AF78EDE"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 xml:space="preserve">To capture the phenomenological essence of the experience of depressive symptoms during </w:t>
            </w:r>
            <w:proofErr w:type="spellStart"/>
            <w:r w:rsidRPr="00856B5A">
              <w:rPr>
                <w:color w:val="000000"/>
                <w:sz w:val="15"/>
                <w:szCs w:val="15"/>
              </w:rPr>
              <w:t>preg</w:t>
            </w:r>
            <w:proofErr w:type="spellEnd"/>
            <w:r w:rsidRPr="00856B5A">
              <w:rPr>
                <w:color w:val="000000"/>
                <w:sz w:val="15"/>
                <w:szCs w:val="15"/>
              </w:rPr>
              <w:t xml:space="preserve">- </w:t>
            </w:r>
            <w:proofErr w:type="spellStart"/>
            <w:r w:rsidRPr="00856B5A">
              <w:rPr>
                <w:color w:val="000000"/>
                <w:sz w:val="15"/>
                <w:szCs w:val="15"/>
              </w:rPr>
              <w:t>nancy</w:t>
            </w:r>
            <w:proofErr w:type="spellEnd"/>
            <w:r w:rsidRPr="00856B5A">
              <w:rPr>
                <w:color w:val="000000"/>
                <w:sz w:val="15"/>
                <w:szCs w:val="15"/>
              </w:rPr>
              <w:t xml:space="preserve"> from the couple’s perspective.</w:t>
            </w:r>
          </w:p>
        </w:tc>
        <w:tc>
          <w:tcPr>
            <w:tcW w:w="973" w:type="dxa"/>
            <w:shd w:val="clear" w:color="auto" w:fill="auto"/>
            <w:hideMark/>
          </w:tcPr>
          <w:p w14:paraId="7630A86C" w14:textId="77777777" w:rsidR="0049214C" w:rsidRPr="00856B5A" w:rsidRDefault="0049214C" w:rsidP="009E2B1C">
            <w:pPr>
              <w:rPr>
                <w:color w:val="000000"/>
                <w:sz w:val="15"/>
                <w:szCs w:val="15"/>
              </w:rPr>
            </w:pPr>
            <w:r w:rsidRPr="00856B5A">
              <w:rPr>
                <w:color w:val="000000"/>
                <w:sz w:val="15"/>
                <w:szCs w:val="15"/>
              </w:rPr>
              <w:t>7</w:t>
            </w:r>
          </w:p>
        </w:tc>
        <w:tc>
          <w:tcPr>
            <w:tcW w:w="1719" w:type="dxa"/>
            <w:shd w:val="clear" w:color="auto" w:fill="auto"/>
            <w:hideMark/>
          </w:tcPr>
          <w:p w14:paraId="43BA25E7" w14:textId="77777777" w:rsidR="0049214C" w:rsidRPr="00856B5A" w:rsidRDefault="0049214C" w:rsidP="009E2B1C">
            <w:pPr>
              <w:rPr>
                <w:color w:val="000000"/>
                <w:sz w:val="15"/>
                <w:szCs w:val="15"/>
              </w:rPr>
            </w:pPr>
            <w:r w:rsidRPr="00856B5A">
              <w:rPr>
                <w:color w:val="000000"/>
                <w:sz w:val="15"/>
                <w:szCs w:val="15"/>
              </w:rPr>
              <w:t xml:space="preserve">Mean age = 24 </w:t>
            </w:r>
            <w:proofErr w:type="spellStart"/>
            <w:r w:rsidRPr="00856B5A">
              <w:rPr>
                <w:color w:val="000000"/>
                <w:sz w:val="15"/>
                <w:szCs w:val="15"/>
              </w:rPr>
              <w:t>yrs</w:t>
            </w:r>
            <w:proofErr w:type="spellEnd"/>
            <w:r w:rsidRPr="00856B5A">
              <w:rPr>
                <w:color w:val="000000"/>
                <w:sz w:val="15"/>
                <w:szCs w:val="15"/>
              </w:rPr>
              <w:t xml:space="preserve"> (range 18-29). 2 married &amp; 5 cohabiting.  All Caucasian. EPDS scores 10 - 20</w:t>
            </w:r>
          </w:p>
        </w:tc>
        <w:tc>
          <w:tcPr>
            <w:tcW w:w="944" w:type="dxa"/>
            <w:shd w:val="clear" w:color="auto" w:fill="auto"/>
            <w:hideMark/>
          </w:tcPr>
          <w:p w14:paraId="574CF3B2" w14:textId="77777777" w:rsidR="0049214C" w:rsidRPr="00856B5A" w:rsidRDefault="0049214C" w:rsidP="009E2B1C">
            <w:pPr>
              <w:rPr>
                <w:color w:val="000000"/>
                <w:sz w:val="15"/>
                <w:szCs w:val="15"/>
              </w:rPr>
            </w:pPr>
            <w:r w:rsidRPr="00856B5A">
              <w:rPr>
                <w:color w:val="000000"/>
                <w:sz w:val="15"/>
                <w:szCs w:val="15"/>
              </w:rPr>
              <w:t xml:space="preserve">Antenatal </w:t>
            </w:r>
            <w:proofErr w:type="spellStart"/>
            <w:r w:rsidRPr="00856B5A">
              <w:rPr>
                <w:color w:val="000000"/>
                <w:sz w:val="15"/>
                <w:szCs w:val="15"/>
              </w:rPr>
              <w:t>depresssion</w:t>
            </w:r>
            <w:proofErr w:type="spellEnd"/>
          </w:p>
        </w:tc>
        <w:tc>
          <w:tcPr>
            <w:tcW w:w="977" w:type="dxa"/>
            <w:shd w:val="clear" w:color="auto" w:fill="auto"/>
            <w:hideMark/>
          </w:tcPr>
          <w:p w14:paraId="3E2DD944" w14:textId="77777777" w:rsidR="0049214C" w:rsidRPr="00856B5A" w:rsidRDefault="0049214C" w:rsidP="009E2B1C">
            <w:pPr>
              <w:rPr>
                <w:color w:val="000000"/>
                <w:sz w:val="15"/>
                <w:szCs w:val="15"/>
              </w:rPr>
            </w:pPr>
            <w:r w:rsidRPr="00856B5A">
              <w:rPr>
                <w:color w:val="000000"/>
                <w:sz w:val="15"/>
                <w:szCs w:val="15"/>
              </w:rPr>
              <w:t>EPDS&gt;=10</w:t>
            </w:r>
          </w:p>
        </w:tc>
        <w:tc>
          <w:tcPr>
            <w:tcW w:w="1006" w:type="dxa"/>
            <w:shd w:val="clear" w:color="auto" w:fill="auto"/>
            <w:hideMark/>
          </w:tcPr>
          <w:p w14:paraId="7FF4EB3A" w14:textId="77777777" w:rsidR="0049214C" w:rsidRPr="00856B5A" w:rsidRDefault="0049214C" w:rsidP="009E2B1C">
            <w:pPr>
              <w:rPr>
                <w:color w:val="000000"/>
                <w:sz w:val="15"/>
                <w:szCs w:val="15"/>
              </w:rPr>
            </w:pPr>
            <w:r w:rsidRPr="00856B5A">
              <w:rPr>
                <w:color w:val="000000"/>
                <w:sz w:val="15"/>
                <w:szCs w:val="15"/>
              </w:rPr>
              <w:t>USA</w:t>
            </w:r>
          </w:p>
        </w:tc>
        <w:tc>
          <w:tcPr>
            <w:tcW w:w="1096" w:type="dxa"/>
            <w:shd w:val="clear" w:color="auto" w:fill="auto"/>
            <w:hideMark/>
          </w:tcPr>
          <w:p w14:paraId="71F114FE" w14:textId="77777777" w:rsidR="0049214C" w:rsidRPr="00856B5A" w:rsidRDefault="0049214C" w:rsidP="009E2B1C">
            <w:pPr>
              <w:rPr>
                <w:color w:val="000000"/>
                <w:sz w:val="15"/>
                <w:szCs w:val="15"/>
              </w:rPr>
            </w:pPr>
            <w:r w:rsidRPr="00856B5A">
              <w:rPr>
                <w:color w:val="000000"/>
                <w:sz w:val="15"/>
                <w:szCs w:val="15"/>
              </w:rPr>
              <w:t>Family health centre - primary care &amp; counselling</w:t>
            </w:r>
          </w:p>
        </w:tc>
        <w:tc>
          <w:tcPr>
            <w:tcW w:w="1030" w:type="dxa"/>
            <w:shd w:val="clear" w:color="auto" w:fill="auto"/>
            <w:hideMark/>
          </w:tcPr>
          <w:p w14:paraId="48BF371B"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6AB1D0C3" w14:textId="77777777" w:rsidR="0049214C" w:rsidRPr="00856B5A" w:rsidRDefault="0049214C" w:rsidP="009E2B1C">
            <w:pPr>
              <w:rPr>
                <w:color w:val="000000"/>
                <w:sz w:val="15"/>
                <w:szCs w:val="15"/>
              </w:rPr>
            </w:pPr>
            <w:proofErr w:type="spellStart"/>
            <w:r w:rsidRPr="00856B5A">
              <w:rPr>
                <w:color w:val="000000"/>
                <w:sz w:val="15"/>
                <w:szCs w:val="15"/>
              </w:rPr>
              <w:t>Colaizzi's</w:t>
            </w:r>
            <w:proofErr w:type="spellEnd"/>
            <w:r w:rsidRPr="00856B5A">
              <w:rPr>
                <w:color w:val="000000"/>
                <w:sz w:val="15"/>
                <w:szCs w:val="15"/>
              </w:rPr>
              <w:t xml:space="preserve"> phenomenological data analysis method</w:t>
            </w:r>
          </w:p>
        </w:tc>
        <w:tc>
          <w:tcPr>
            <w:tcW w:w="941" w:type="dxa"/>
            <w:shd w:val="clear" w:color="auto" w:fill="auto"/>
            <w:hideMark/>
          </w:tcPr>
          <w:p w14:paraId="42A2AD65"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32B5A737" w14:textId="77777777" w:rsidTr="009E2B1C">
        <w:trPr>
          <w:trHeight w:val="938"/>
        </w:trPr>
        <w:tc>
          <w:tcPr>
            <w:tcW w:w="1411" w:type="dxa"/>
            <w:shd w:val="clear" w:color="auto" w:fill="auto"/>
            <w:hideMark/>
          </w:tcPr>
          <w:p w14:paraId="18C7E3DC" w14:textId="77777777" w:rsidR="0049214C" w:rsidRPr="00856B5A" w:rsidRDefault="0049214C" w:rsidP="009E2B1C">
            <w:pPr>
              <w:rPr>
                <w:color w:val="000000"/>
                <w:sz w:val="15"/>
                <w:szCs w:val="15"/>
              </w:rPr>
            </w:pPr>
            <w:proofErr w:type="spellStart"/>
            <w:r w:rsidRPr="00856B5A">
              <w:rPr>
                <w:color w:val="000000"/>
                <w:sz w:val="15"/>
                <w:szCs w:val="15"/>
              </w:rPr>
              <w:t>Boath</w:t>
            </w:r>
            <w:proofErr w:type="spellEnd"/>
            <w:r w:rsidRPr="00856B5A">
              <w:rPr>
                <w:color w:val="000000"/>
                <w:sz w:val="15"/>
                <w:szCs w:val="15"/>
              </w:rPr>
              <w:fldChar w:fldCharType="begin" w:fldLock="1"/>
            </w:r>
            <w:r>
              <w:rPr>
                <w:color w:val="000000"/>
                <w:sz w:val="15"/>
                <w:szCs w:val="15"/>
              </w:rPr>
              <w:instrText>ADDIN CSL_CITATION {"citationItems":[{"id":"ITEM-1","itemData":{"DOI":"http://dx.doi.org/10.1080/02646838.2013.800635","ISSN":"0264-6838","abstract":"Objective: This study aimed to elicit and explore the experiences of teenage mothers with postpartum depression focussing on their experiences of being a teenage mother; support needs and the potential for support and education to be delivered by healthcare workers, or peers. Background: Teenage mothers are three times more likely to get postnatal depression than older mothers and are at increased risk of poorer mental health for up to three years postpartum. Method: Fifteen first-time mothers aged 16-19, living in Stoke on Trent, UK, with an infant aged under one year and suffering from postpartum depression were interviewed. Qualitative data were analysed using thematic framework analysis to identify emergent patterns and themes. Results: Four key themes emerged: stigma and perceptions of being judged; social and professional support; knowledge and information; and barriers to utilising support. Conclusion: The results highlighted the stigma, both real and perceived, that teenage mothers experienced as well as the lack of informal support networks for many and the unavailability of relevant and appropriate information targeted at teenage mothers. Some mothers highlighted the positive relationships they had with their health visitor which was essential to them in building a trusting relationship. However, not all had such good experiences, with some reporting that they did not know who their health visitor was. The need for tailored services and innovative methods of delivery are highlighted. (PsycINFO Database Record (c) 2016 APA, all rights reserved)","author":[{"dropping-particle":"","family":"Boath","given":"Elizabeth Hardie","non-dropping-particle":"","parse-names":false,"suffix":""},{"dropping-particle":"","family":"Henshaw","given":"Carol","non-dropping-particle":"","parse-names":false,"suffix":""},{"dropping-particle":"","family":"Bradley","given":"Eleanor","non-dropping-particle":"","parse-names":false,"suffix":""}],"container-title":"Journal of Reproductive and Infant Psychology","editor":[{"dropping-particle":"","family":"Birkeland Botting, Brown, Chambers, Clement, Colletta, Cox, Cronin, Cuijpers, Dennis, Field, Gidlow, Grace, Hanna, Hodgkinson, Hudson, Jolly, Lanzi, Logsdon, Logsdon, Logsdon, Lumley, Martins, McCulloch, McDonald, Mercer, Moffitt, Murray, O'Hara, Olausso","given":"Boath","non-dropping-particle":"","parse-names":false,"suffix":""}],"id":"ITEM-1","issue":"4","issued":{"date-parts":[["2013"]]},"language":"English","page":"352-369","publisher":"Taylor &amp; Francis","publisher-place":"Boath, Elizabeth Hardie, e.boath@staffs.ac.uk","title":"Meeting the challenges of teenage mothers with postpartum depression: overcoming stigma through support","type":"article-journal","volume":"31"},"uris":["http://www.mendeley.com/documents/?uuid=14bcf24b-1fbe-413e-ba1f-169182d19c75"]}],"mendeley":{"formattedCitation":"(53)","plainTextFormattedCitation":"(53)","previouslyFormattedCitation":"(53)"},"properties":{"noteIndex":0},"schema":"https://github.com/citation-style-language/schema/raw/master/csl-citation.json"}</w:instrText>
            </w:r>
            <w:r w:rsidRPr="00856B5A">
              <w:rPr>
                <w:color w:val="000000"/>
                <w:sz w:val="15"/>
                <w:szCs w:val="15"/>
              </w:rPr>
              <w:fldChar w:fldCharType="separate"/>
            </w:r>
            <w:r w:rsidRPr="00847266">
              <w:rPr>
                <w:noProof/>
                <w:color w:val="000000"/>
                <w:sz w:val="15"/>
                <w:szCs w:val="15"/>
              </w:rPr>
              <w:t>(53)</w:t>
            </w:r>
            <w:r w:rsidRPr="00856B5A">
              <w:rPr>
                <w:color w:val="000000"/>
                <w:sz w:val="15"/>
                <w:szCs w:val="15"/>
              </w:rPr>
              <w:fldChar w:fldCharType="end"/>
            </w:r>
          </w:p>
        </w:tc>
        <w:tc>
          <w:tcPr>
            <w:tcW w:w="531" w:type="dxa"/>
            <w:shd w:val="clear" w:color="auto" w:fill="auto"/>
            <w:hideMark/>
          </w:tcPr>
          <w:p w14:paraId="477D25FE" w14:textId="77777777" w:rsidR="0049214C" w:rsidRPr="00856B5A" w:rsidRDefault="0049214C" w:rsidP="009E2B1C">
            <w:pPr>
              <w:rPr>
                <w:color w:val="000000"/>
                <w:sz w:val="15"/>
                <w:szCs w:val="15"/>
              </w:rPr>
            </w:pPr>
            <w:r w:rsidRPr="00856B5A">
              <w:rPr>
                <w:color w:val="000000"/>
                <w:sz w:val="15"/>
                <w:szCs w:val="15"/>
              </w:rPr>
              <w:t>2013</w:t>
            </w:r>
          </w:p>
        </w:tc>
        <w:tc>
          <w:tcPr>
            <w:tcW w:w="2520" w:type="dxa"/>
          </w:tcPr>
          <w:p w14:paraId="27276E85"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elicit and explore the experiences of teenage mothers with postpartum depression focussing on their experiences of being a teenage mother; support needs and the potential for support and education to be delivered by healthcare workers, or peers.</w:t>
            </w:r>
          </w:p>
        </w:tc>
        <w:tc>
          <w:tcPr>
            <w:tcW w:w="973" w:type="dxa"/>
            <w:shd w:val="clear" w:color="auto" w:fill="auto"/>
            <w:hideMark/>
          </w:tcPr>
          <w:p w14:paraId="2EC7B7B7" w14:textId="77777777" w:rsidR="0049214C" w:rsidRPr="00856B5A" w:rsidRDefault="0049214C" w:rsidP="009E2B1C">
            <w:pPr>
              <w:rPr>
                <w:color w:val="000000"/>
                <w:sz w:val="15"/>
                <w:szCs w:val="15"/>
              </w:rPr>
            </w:pPr>
            <w:r w:rsidRPr="00856B5A">
              <w:rPr>
                <w:color w:val="000000"/>
                <w:sz w:val="15"/>
                <w:szCs w:val="15"/>
              </w:rPr>
              <w:t>15</w:t>
            </w:r>
          </w:p>
        </w:tc>
        <w:tc>
          <w:tcPr>
            <w:tcW w:w="1719" w:type="dxa"/>
            <w:shd w:val="clear" w:color="auto" w:fill="auto"/>
            <w:hideMark/>
          </w:tcPr>
          <w:p w14:paraId="3EDFA153" w14:textId="77777777" w:rsidR="0049214C" w:rsidRPr="00856B5A" w:rsidRDefault="0049214C" w:rsidP="009E2B1C">
            <w:pPr>
              <w:rPr>
                <w:color w:val="000000"/>
                <w:sz w:val="15"/>
                <w:szCs w:val="15"/>
              </w:rPr>
            </w:pPr>
            <w:r w:rsidRPr="00856B5A">
              <w:rPr>
                <w:color w:val="000000"/>
                <w:sz w:val="15"/>
                <w:szCs w:val="15"/>
              </w:rPr>
              <w:t xml:space="preserve">Mean age = 18.8 </w:t>
            </w:r>
            <w:proofErr w:type="spellStart"/>
            <w:r w:rsidRPr="00856B5A">
              <w:rPr>
                <w:color w:val="000000"/>
                <w:sz w:val="15"/>
                <w:szCs w:val="15"/>
              </w:rPr>
              <w:t>yrs</w:t>
            </w:r>
            <w:proofErr w:type="spellEnd"/>
            <w:r w:rsidRPr="00856B5A">
              <w:rPr>
                <w:color w:val="000000"/>
                <w:sz w:val="15"/>
                <w:szCs w:val="15"/>
              </w:rPr>
              <w:t xml:space="preserve"> (range 17-19). 10 single, 1 married, 4 cohabiting. EPDS scores 13-28 (mean 18). 3 further education students, 12 NEET.</w:t>
            </w:r>
          </w:p>
        </w:tc>
        <w:tc>
          <w:tcPr>
            <w:tcW w:w="944" w:type="dxa"/>
            <w:shd w:val="clear" w:color="auto" w:fill="auto"/>
            <w:hideMark/>
          </w:tcPr>
          <w:p w14:paraId="243CCFAF"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4BF840F1" w14:textId="77777777" w:rsidR="0049214C" w:rsidRPr="00856B5A" w:rsidRDefault="0049214C" w:rsidP="009E2B1C">
            <w:pPr>
              <w:rPr>
                <w:color w:val="000000"/>
                <w:sz w:val="15"/>
                <w:szCs w:val="15"/>
              </w:rPr>
            </w:pPr>
            <w:r w:rsidRPr="00856B5A">
              <w:rPr>
                <w:color w:val="000000"/>
                <w:sz w:val="15"/>
                <w:szCs w:val="15"/>
              </w:rPr>
              <w:t>EPDS&gt;12</w:t>
            </w:r>
          </w:p>
        </w:tc>
        <w:tc>
          <w:tcPr>
            <w:tcW w:w="1006" w:type="dxa"/>
            <w:shd w:val="clear" w:color="auto" w:fill="auto"/>
            <w:hideMark/>
          </w:tcPr>
          <w:p w14:paraId="0DE04BA0"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70C1E614" w14:textId="77777777" w:rsidR="0049214C" w:rsidRPr="00856B5A" w:rsidRDefault="0049214C" w:rsidP="009E2B1C">
            <w:pPr>
              <w:rPr>
                <w:color w:val="000000"/>
                <w:sz w:val="15"/>
                <w:szCs w:val="15"/>
              </w:rPr>
            </w:pPr>
            <w:r w:rsidRPr="00856B5A">
              <w:rPr>
                <w:color w:val="000000"/>
                <w:sz w:val="15"/>
                <w:szCs w:val="15"/>
              </w:rPr>
              <w:t>Health visitors in the community</w:t>
            </w:r>
          </w:p>
        </w:tc>
        <w:tc>
          <w:tcPr>
            <w:tcW w:w="1030" w:type="dxa"/>
            <w:shd w:val="clear" w:color="auto" w:fill="auto"/>
            <w:hideMark/>
          </w:tcPr>
          <w:p w14:paraId="59A48CDE"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18BD0761" w14:textId="77777777" w:rsidR="0049214C" w:rsidRPr="00856B5A" w:rsidRDefault="0049214C" w:rsidP="009E2B1C">
            <w:pPr>
              <w:rPr>
                <w:color w:val="000000"/>
                <w:sz w:val="15"/>
                <w:szCs w:val="15"/>
              </w:rPr>
            </w:pPr>
            <w:r w:rsidRPr="00856B5A">
              <w:rPr>
                <w:color w:val="000000"/>
                <w:sz w:val="15"/>
                <w:szCs w:val="15"/>
              </w:rPr>
              <w:t>Thematic framework analysis</w:t>
            </w:r>
          </w:p>
        </w:tc>
        <w:tc>
          <w:tcPr>
            <w:tcW w:w="941" w:type="dxa"/>
            <w:shd w:val="clear" w:color="auto" w:fill="auto"/>
            <w:hideMark/>
          </w:tcPr>
          <w:p w14:paraId="26D0C8D7"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611DEBC7" w14:textId="77777777" w:rsidTr="009E2B1C">
        <w:trPr>
          <w:trHeight w:val="1021"/>
        </w:trPr>
        <w:tc>
          <w:tcPr>
            <w:tcW w:w="1411" w:type="dxa"/>
            <w:shd w:val="clear" w:color="auto" w:fill="auto"/>
            <w:hideMark/>
          </w:tcPr>
          <w:p w14:paraId="7DDCAAEA" w14:textId="77777777" w:rsidR="0049214C" w:rsidRPr="00856B5A" w:rsidRDefault="0049214C" w:rsidP="009E2B1C">
            <w:pPr>
              <w:rPr>
                <w:color w:val="000000"/>
                <w:sz w:val="15"/>
                <w:szCs w:val="15"/>
              </w:rPr>
            </w:pPr>
            <w:proofErr w:type="spellStart"/>
            <w:r w:rsidRPr="00856B5A">
              <w:rPr>
                <w:color w:val="000000"/>
                <w:sz w:val="15"/>
                <w:szCs w:val="15"/>
              </w:rPr>
              <w:t>Edhborg</w:t>
            </w:r>
            <w:proofErr w:type="spellEnd"/>
            <w:r w:rsidRPr="00856B5A">
              <w:rPr>
                <w:color w:val="000000"/>
                <w:sz w:val="15"/>
                <w:szCs w:val="15"/>
              </w:rPr>
              <w:fldChar w:fldCharType="begin" w:fldLock="1"/>
            </w:r>
            <w:r>
              <w:rPr>
                <w:color w:val="000000"/>
                <w:sz w:val="15"/>
                <w:szCs w:val="15"/>
              </w:rPr>
              <w:instrText>ADDIN CSL_CITATION {"citationItems":[{"id":"ITEM-1","itemData":{"DOI":"10.1080/14034940510005725","ISSN":"14034948","PMID":"16087488","abstract":"Aim: The aim of this study was to explore and describe how Swedish women with signs of postpartum depression two months postpartum experience the first months with their child. Method: A grounded theory approach was chosen. Twenty-two women who showed signs of depression, i.e. scored 10 or more on the Edinburgh Postnatal Depression Scale (EPDS), were interviewed at an average of 80 days after the delivery. Results: The new mothers were struggling with life related to the self, the child, and the partner. They expressed feelings of loss of who they are, felt overwhelmed by the responsibility for the child, and were struggling with feelings of abandonment, worries, and breastfeeding problems. They often felt like “bad mothers” but they never blamed the child. Most mothers were reluctant to speak about their feelings and they assigned their depressed mood to personal weakness rather than illness. In relationship to the partner the mothers were struggling to keep their equality in the new situation and to get him involved in childcare. Conclusions: The findings suggest that depressed feelings postpartum may be explained in terms of losses and changes. However, postpartum depressive symptoms remain hidden and it is important to understand the complexity of postpartum depressive mood, described here as struggling with life related to three different dimensions: The self, the child, and the partner. © 2005, Sage Publications. All rights reserved.","author":[{"dropping-particle":"","family":"Edhborg","given":"Maigun","non-dropping-particle":"","parse-names":false,"suffix":""},{"dropping-particle":"","family":"Lundh","given":"Wendela","non-dropping-particle":"","parse-names":false,"suffix":""},{"dropping-particle":"","family":"Widström","given":"Ann Marie","non-dropping-particle":"","parse-names":false,"suffix":""},{"dropping-particle":"","family":"Friberg","given":"Malin","non-dropping-particle":"","parse-names":false,"suffix":""}],"container-title":"Scandinavian Journal of Public Health","id":"ITEM-1","issue":"4","issued":{"date-parts":[["2005"]]},"page":"261-267","title":"“Struggling with life”: Narratives from women with signs of postpartum depression","type":"article-journal","volume":"33"},"uris":["http://www.mendeley.com/documents/?uuid=813e2bc9-c0a1-45bf-a6d1-cf241c9cac74"]}],"mendeley":{"formattedCitation":"(54)","plainTextFormattedCitation":"(54)","previouslyFormattedCitation":"(54)"},"properties":{"noteIndex":0},"schema":"https://github.com/citation-style-language/schema/raw/master/csl-citation.json"}</w:instrText>
            </w:r>
            <w:r w:rsidRPr="00856B5A">
              <w:rPr>
                <w:color w:val="000000"/>
                <w:sz w:val="15"/>
                <w:szCs w:val="15"/>
              </w:rPr>
              <w:fldChar w:fldCharType="separate"/>
            </w:r>
            <w:r w:rsidRPr="00847266">
              <w:rPr>
                <w:noProof/>
                <w:color w:val="000000"/>
                <w:sz w:val="15"/>
                <w:szCs w:val="15"/>
              </w:rPr>
              <w:t>(54)</w:t>
            </w:r>
            <w:r w:rsidRPr="00856B5A">
              <w:rPr>
                <w:color w:val="000000"/>
                <w:sz w:val="15"/>
                <w:szCs w:val="15"/>
              </w:rPr>
              <w:fldChar w:fldCharType="end"/>
            </w:r>
            <w:r w:rsidRPr="00856B5A">
              <w:rPr>
                <w:color w:val="000000"/>
                <w:sz w:val="15"/>
                <w:szCs w:val="15"/>
              </w:rPr>
              <w:t>**</w:t>
            </w:r>
          </w:p>
        </w:tc>
        <w:tc>
          <w:tcPr>
            <w:tcW w:w="531" w:type="dxa"/>
            <w:shd w:val="clear" w:color="auto" w:fill="auto"/>
            <w:hideMark/>
          </w:tcPr>
          <w:p w14:paraId="1595CD38" w14:textId="77777777" w:rsidR="0049214C" w:rsidRPr="00856B5A" w:rsidRDefault="0049214C" w:rsidP="009E2B1C">
            <w:pPr>
              <w:rPr>
                <w:color w:val="000000"/>
                <w:sz w:val="15"/>
                <w:szCs w:val="15"/>
              </w:rPr>
            </w:pPr>
            <w:r w:rsidRPr="00856B5A">
              <w:rPr>
                <w:color w:val="000000"/>
                <w:sz w:val="15"/>
                <w:szCs w:val="15"/>
              </w:rPr>
              <w:t>2005</w:t>
            </w:r>
          </w:p>
        </w:tc>
        <w:tc>
          <w:tcPr>
            <w:tcW w:w="2520" w:type="dxa"/>
          </w:tcPr>
          <w:p w14:paraId="2EEE9AB6" w14:textId="77777777" w:rsidR="0049214C" w:rsidRPr="00856B5A" w:rsidRDefault="0049214C" w:rsidP="009E2B1C">
            <w:pPr>
              <w:rPr>
                <w:color w:val="000000"/>
                <w:sz w:val="15"/>
                <w:szCs w:val="15"/>
              </w:rPr>
            </w:pPr>
            <w:r w:rsidRPr="00856B5A">
              <w:rPr>
                <w:color w:val="000000"/>
                <w:sz w:val="15"/>
                <w:szCs w:val="15"/>
              </w:rPr>
              <w:t xml:space="preserve">The aim of this study was to explore and describe how Swedish women with signs of postpartum depression two months postpartum experience the first months with their child. </w:t>
            </w:r>
          </w:p>
        </w:tc>
        <w:tc>
          <w:tcPr>
            <w:tcW w:w="973" w:type="dxa"/>
            <w:shd w:val="clear" w:color="auto" w:fill="auto"/>
            <w:hideMark/>
          </w:tcPr>
          <w:p w14:paraId="12B208E5" w14:textId="77777777" w:rsidR="0049214C" w:rsidRPr="00856B5A" w:rsidRDefault="0049214C" w:rsidP="009E2B1C">
            <w:pPr>
              <w:rPr>
                <w:color w:val="000000"/>
                <w:sz w:val="15"/>
                <w:szCs w:val="15"/>
              </w:rPr>
            </w:pPr>
            <w:r w:rsidRPr="00856B5A">
              <w:rPr>
                <w:color w:val="000000"/>
                <w:sz w:val="15"/>
                <w:szCs w:val="15"/>
              </w:rPr>
              <w:t>22</w:t>
            </w:r>
          </w:p>
        </w:tc>
        <w:tc>
          <w:tcPr>
            <w:tcW w:w="1719" w:type="dxa"/>
            <w:shd w:val="clear" w:color="auto" w:fill="auto"/>
            <w:hideMark/>
          </w:tcPr>
          <w:p w14:paraId="530BE553" w14:textId="77777777" w:rsidR="0049214C" w:rsidRPr="00856B5A" w:rsidRDefault="0049214C" w:rsidP="009E2B1C">
            <w:pPr>
              <w:rPr>
                <w:color w:val="000000"/>
                <w:sz w:val="15"/>
                <w:szCs w:val="15"/>
              </w:rPr>
            </w:pPr>
            <w:r w:rsidRPr="00856B5A">
              <w:rPr>
                <w:color w:val="000000"/>
                <w:sz w:val="15"/>
                <w:szCs w:val="15"/>
              </w:rPr>
              <w:t xml:space="preserve">Mean age = 32.3 (range 20 - 42 years). 13 married &amp; 9 </w:t>
            </w:r>
            <w:proofErr w:type="gramStart"/>
            <w:r w:rsidRPr="00856B5A">
              <w:rPr>
                <w:color w:val="000000"/>
                <w:sz w:val="15"/>
                <w:szCs w:val="15"/>
              </w:rPr>
              <w:t>cohabiting..</w:t>
            </w:r>
            <w:proofErr w:type="gramEnd"/>
            <w:r w:rsidRPr="00856B5A">
              <w:rPr>
                <w:color w:val="000000"/>
                <w:sz w:val="15"/>
                <w:szCs w:val="15"/>
              </w:rPr>
              <w:t xml:space="preserve"> 17 Swedish &amp; 5 non-Swedish. Median EPDS 12.5</w:t>
            </w:r>
          </w:p>
        </w:tc>
        <w:tc>
          <w:tcPr>
            <w:tcW w:w="944" w:type="dxa"/>
            <w:shd w:val="clear" w:color="auto" w:fill="auto"/>
            <w:hideMark/>
          </w:tcPr>
          <w:p w14:paraId="0A697A78"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0B8C14DB" w14:textId="77777777" w:rsidR="0049214C" w:rsidRPr="00856B5A" w:rsidRDefault="0049214C" w:rsidP="009E2B1C">
            <w:pPr>
              <w:rPr>
                <w:color w:val="000000"/>
                <w:sz w:val="15"/>
                <w:szCs w:val="15"/>
              </w:rPr>
            </w:pPr>
            <w:r w:rsidRPr="00856B5A">
              <w:rPr>
                <w:color w:val="000000"/>
                <w:sz w:val="15"/>
                <w:szCs w:val="15"/>
              </w:rPr>
              <w:t>EPDS&gt;=10</w:t>
            </w:r>
          </w:p>
        </w:tc>
        <w:tc>
          <w:tcPr>
            <w:tcW w:w="1006" w:type="dxa"/>
            <w:shd w:val="clear" w:color="auto" w:fill="auto"/>
            <w:hideMark/>
          </w:tcPr>
          <w:p w14:paraId="1808BF12" w14:textId="77777777" w:rsidR="0049214C" w:rsidRPr="00856B5A" w:rsidRDefault="0049214C" w:rsidP="009E2B1C">
            <w:pPr>
              <w:rPr>
                <w:color w:val="000000"/>
                <w:sz w:val="15"/>
                <w:szCs w:val="15"/>
              </w:rPr>
            </w:pPr>
            <w:r w:rsidRPr="00856B5A">
              <w:rPr>
                <w:color w:val="000000"/>
                <w:sz w:val="15"/>
                <w:szCs w:val="15"/>
              </w:rPr>
              <w:t>Sweden</w:t>
            </w:r>
          </w:p>
        </w:tc>
        <w:tc>
          <w:tcPr>
            <w:tcW w:w="1096" w:type="dxa"/>
            <w:shd w:val="clear" w:color="auto" w:fill="auto"/>
            <w:hideMark/>
          </w:tcPr>
          <w:p w14:paraId="2296E125" w14:textId="77777777" w:rsidR="0049214C" w:rsidRPr="00856B5A" w:rsidRDefault="0049214C" w:rsidP="009E2B1C">
            <w:pPr>
              <w:rPr>
                <w:color w:val="000000"/>
                <w:sz w:val="15"/>
                <w:szCs w:val="15"/>
              </w:rPr>
            </w:pPr>
            <w:r w:rsidRPr="00856B5A">
              <w:rPr>
                <w:color w:val="000000"/>
                <w:sz w:val="15"/>
                <w:szCs w:val="15"/>
              </w:rPr>
              <w:t>Maternity ward</w:t>
            </w:r>
          </w:p>
        </w:tc>
        <w:tc>
          <w:tcPr>
            <w:tcW w:w="1030" w:type="dxa"/>
            <w:shd w:val="clear" w:color="auto" w:fill="auto"/>
            <w:hideMark/>
          </w:tcPr>
          <w:p w14:paraId="1148067C" w14:textId="77777777" w:rsidR="0049214C" w:rsidRPr="00856B5A" w:rsidRDefault="0049214C" w:rsidP="009E2B1C">
            <w:pPr>
              <w:rPr>
                <w:color w:val="000000"/>
                <w:sz w:val="15"/>
                <w:szCs w:val="15"/>
              </w:rPr>
            </w:pPr>
            <w:r w:rsidRPr="00856B5A">
              <w:rPr>
                <w:color w:val="000000"/>
                <w:sz w:val="15"/>
                <w:szCs w:val="15"/>
              </w:rPr>
              <w:t>Unstructured interviews</w:t>
            </w:r>
          </w:p>
        </w:tc>
        <w:tc>
          <w:tcPr>
            <w:tcW w:w="1347" w:type="dxa"/>
            <w:shd w:val="clear" w:color="auto" w:fill="auto"/>
            <w:hideMark/>
          </w:tcPr>
          <w:p w14:paraId="132D85D0" w14:textId="77777777" w:rsidR="0049214C" w:rsidRPr="00856B5A" w:rsidRDefault="0049214C" w:rsidP="009E2B1C">
            <w:pPr>
              <w:rPr>
                <w:color w:val="000000"/>
                <w:sz w:val="15"/>
                <w:szCs w:val="15"/>
              </w:rPr>
            </w:pPr>
            <w:r w:rsidRPr="00856B5A">
              <w:rPr>
                <w:color w:val="000000"/>
                <w:sz w:val="15"/>
                <w:szCs w:val="15"/>
              </w:rPr>
              <w:t xml:space="preserve">Grounded theory </w:t>
            </w:r>
          </w:p>
        </w:tc>
        <w:tc>
          <w:tcPr>
            <w:tcW w:w="941" w:type="dxa"/>
            <w:shd w:val="clear" w:color="auto" w:fill="auto"/>
            <w:hideMark/>
          </w:tcPr>
          <w:p w14:paraId="547329F8"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5A61D7A7" w14:textId="77777777" w:rsidTr="009E2B1C">
        <w:trPr>
          <w:trHeight w:val="987"/>
        </w:trPr>
        <w:tc>
          <w:tcPr>
            <w:tcW w:w="1411" w:type="dxa"/>
            <w:shd w:val="clear" w:color="auto" w:fill="auto"/>
            <w:hideMark/>
          </w:tcPr>
          <w:p w14:paraId="53EB2595" w14:textId="77777777" w:rsidR="0049214C" w:rsidRPr="00856B5A" w:rsidRDefault="0049214C" w:rsidP="009E2B1C">
            <w:pPr>
              <w:rPr>
                <w:color w:val="000000"/>
                <w:sz w:val="15"/>
                <w:szCs w:val="15"/>
              </w:rPr>
            </w:pPr>
            <w:r w:rsidRPr="00856B5A">
              <w:rPr>
                <w:color w:val="000000"/>
                <w:sz w:val="15"/>
                <w:szCs w:val="15"/>
              </w:rPr>
              <w:t>Evans</w:t>
            </w:r>
            <w:r w:rsidRPr="00856B5A">
              <w:rPr>
                <w:color w:val="000000"/>
                <w:sz w:val="15"/>
                <w:szCs w:val="15"/>
              </w:rPr>
              <w:fldChar w:fldCharType="begin" w:fldLock="1"/>
            </w:r>
            <w:r>
              <w:rPr>
                <w:color w:val="000000"/>
                <w:sz w:val="15"/>
                <w:szCs w:val="15"/>
              </w:rPr>
              <w:instrText>ADDIN CSL_CITATION {"citationItems":[{"id":"ITEM-1","itemData":{"DOI":"10.1016/j.pec.2011.09.011","ISSN":"07383991","PMID":"22019021","abstract":"Objective: Social support has a positive influence on women's childbearing experience and is shown to be a preventive factor in postpartum depression. This study examined the perceived value and types of social supports that characterize the discussions of women who participate in postpartum depression online discussion groups. Methods: A directed content analysis was used to examine 512 messages posted on a postpartum depression online support group over six months. Results: The majority of the women's postings illustrated emotional support followed by informational and instrumental support. Conclusions: Online support groups provide women experiencing postpartum depression a safe place to connect with others and receive information, encouragement and hope. Practice implications: Education strategies are needed to address the many questions regarding PPD medical treatment. Recommending vetted links to PPD online support groups will create opportunities for women to share their experiences and obtain support. © 2011 Elsevier Ireland Ltd.","author":[{"dropping-particle":"","family":"Evans","given":"Marilyn","non-dropping-particle":"","parse-names":false,"suffix":""},{"dropping-particle":"","family":"Donelle","given":"Lorie","non-dropping-particle":"","parse-names":false,"suffix":""},{"dropping-particle":"","family":"Hume-Loveland","given":"Laurie","non-dropping-particle":"","parse-names":false,"suffix":""}],"container-title":"Patient Education and Counseling","id":"ITEM-1","issue":"3","issued":{"date-parts":[["2012"]]},"page":"405-410","publisher":"Elsevier Ireland Ltd","title":"Social support and online postpartum depression discussion groups: A content analysis","type":"article-journal","volume":"87"},"uris":["http://www.mendeley.com/documents/?uuid=26137509-1272-4e81-a72e-604a2e6de074"]}],"mendeley":{"formattedCitation":"(72)","plainTextFormattedCitation":"(72)","previouslyFormattedCitation":"(72)"},"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(72)</w:t>
            </w:r>
            <w:r w:rsidRPr="00856B5A">
              <w:rPr>
                <w:color w:val="000000"/>
                <w:sz w:val="15"/>
                <w:szCs w:val="15"/>
              </w:rPr>
              <w:fldChar w:fldCharType="end"/>
            </w:r>
          </w:p>
        </w:tc>
        <w:tc>
          <w:tcPr>
            <w:tcW w:w="531" w:type="dxa"/>
            <w:shd w:val="clear" w:color="auto" w:fill="auto"/>
            <w:hideMark/>
          </w:tcPr>
          <w:p w14:paraId="7F0D9B5E" w14:textId="77777777" w:rsidR="0049214C" w:rsidRPr="00856B5A" w:rsidRDefault="0049214C" w:rsidP="009E2B1C">
            <w:pPr>
              <w:rPr>
                <w:color w:val="000000"/>
                <w:sz w:val="15"/>
                <w:szCs w:val="15"/>
              </w:rPr>
            </w:pPr>
            <w:r w:rsidRPr="00856B5A">
              <w:rPr>
                <w:color w:val="000000"/>
                <w:sz w:val="15"/>
                <w:szCs w:val="15"/>
              </w:rPr>
              <w:t>2012</w:t>
            </w:r>
          </w:p>
        </w:tc>
        <w:tc>
          <w:tcPr>
            <w:tcW w:w="2520" w:type="dxa"/>
          </w:tcPr>
          <w:p w14:paraId="480E67F9"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explore the perceived value and types of social supports that characterize the discussions women who participate in PPD online support groups</w:t>
            </w:r>
          </w:p>
        </w:tc>
        <w:tc>
          <w:tcPr>
            <w:tcW w:w="973" w:type="dxa"/>
            <w:shd w:val="clear" w:color="auto" w:fill="auto"/>
            <w:hideMark/>
          </w:tcPr>
          <w:p w14:paraId="6BB79AFD" w14:textId="77777777" w:rsidR="0049214C" w:rsidRPr="00856B5A" w:rsidRDefault="0049214C" w:rsidP="009E2B1C">
            <w:pPr>
              <w:rPr>
                <w:color w:val="000000"/>
                <w:sz w:val="15"/>
                <w:szCs w:val="15"/>
              </w:rPr>
            </w:pPr>
            <w:r w:rsidRPr="00856B5A">
              <w:rPr>
                <w:color w:val="000000"/>
                <w:sz w:val="15"/>
                <w:szCs w:val="15"/>
              </w:rPr>
              <w:t>512 online postings (number of contributors unknown)</w:t>
            </w:r>
          </w:p>
        </w:tc>
        <w:tc>
          <w:tcPr>
            <w:tcW w:w="1719" w:type="dxa"/>
            <w:shd w:val="clear" w:color="auto" w:fill="auto"/>
            <w:hideMark/>
          </w:tcPr>
          <w:p w14:paraId="7DC1CC73" w14:textId="77777777" w:rsidR="0049214C" w:rsidRPr="00856B5A" w:rsidRDefault="0049214C" w:rsidP="009E2B1C">
            <w:pPr>
              <w:rPr>
                <w:color w:val="000000"/>
                <w:sz w:val="15"/>
                <w:szCs w:val="15"/>
              </w:rPr>
            </w:pPr>
            <w:r w:rsidRPr="00856B5A">
              <w:rPr>
                <w:color w:val="000000"/>
                <w:sz w:val="15"/>
                <w:szCs w:val="15"/>
              </w:rPr>
              <w:t>Anonymous users of an online postpartum depression support group</w:t>
            </w:r>
          </w:p>
        </w:tc>
        <w:tc>
          <w:tcPr>
            <w:tcW w:w="944" w:type="dxa"/>
            <w:shd w:val="clear" w:color="auto" w:fill="auto"/>
            <w:hideMark/>
          </w:tcPr>
          <w:p w14:paraId="0ECD5164"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75B8154F"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32166971" w14:textId="77777777" w:rsidR="0049214C" w:rsidRPr="00856B5A" w:rsidRDefault="0049214C" w:rsidP="009E2B1C">
            <w:pPr>
              <w:rPr>
                <w:color w:val="000000"/>
                <w:sz w:val="15"/>
                <w:szCs w:val="15"/>
              </w:rPr>
            </w:pPr>
            <w:r w:rsidRPr="00856B5A">
              <w:rPr>
                <w:color w:val="000000"/>
                <w:sz w:val="15"/>
                <w:szCs w:val="15"/>
              </w:rPr>
              <w:t>Based in Canada but participants could be international</w:t>
            </w:r>
          </w:p>
        </w:tc>
        <w:tc>
          <w:tcPr>
            <w:tcW w:w="1096" w:type="dxa"/>
            <w:shd w:val="clear" w:color="auto" w:fill="auto"/>
            <w:hideMark/>
          </w:tcPr>
          <w:p w14:paraId="20D7E3B4" w14:textId="77777777" w:rsidR="0049214C" w:rsidRPr="00856B5A" w:rsidRDefault="0049214C" w:rsidP="009E2B1C">
            <w:pPr>
              <w:rPr>
                <w:color w:val="000000"/>
                <w:sz w:val="15"/>
                <w:szCs w:val="15"/>
              </w:rPr>
            </w:pPr>
            <w:r w:rsidRPr="00856B5A">
              <w:rPr>
                <w:color w:val="000000"/>
                <w:sz w:val="15"/>
                <w:szCs w:val="15"/>
              </w:rPr>
              <w:t xml:space="preserve">Online postpartum depression support group </w:t>
            </w:r>
          </w:p>
        </w:tc>
        <w:tc>
          <w:tcPr>
            <w:tcW w:w="1030" w:type="dxa"/>
            <w:shd w:val="clear" w:color="auto" w:fill="auto"/>
            <w:hideMark/>
          </w:tcPr>
          <w:p w14:paraId="15472717" w14:textId="77777777" w:rsidR="0049214C" w:rsidRPr="00856B5A" w:rsidRDefault="0049214C" w:rsidP="009E2B1C">
            <w:pPr>
              <w:rPr>
                <w:color w:val="000000"/>
                <w:sz w:val="15"/>
                <w:szCs w:val="15"/>
              </w:rPr>
            </w:pPr>
            <w:r w:rsidRPr="00856B5A">
              <w:rPr>
                <w:color w:val="000000"/>
                <w:sz w:val="15"/>
                <w:szCs w:val="15"/>
              </w:rPr>
              <w:t xml:space="preserve">Unit of analysis was individual online messages </w:t>
            </w:r>
          </w:p>
        </w:tc>
        <w:tc>
          <w:tcPr>
            <w:tcW w:w="1347" w:type="dxa"/>
            <w:shd w:val="clear" w:color="auto" w:fill="auto"/>
            <w:hideMark/>
          </w:tcPr>
          <w:p w14:paraId="65B367C2" w14:textId="77777777" w:rsidR="0049214C" w:rsidRPr="00856B5A" w:rsidRDefault="0049214C" w:rsidP="009E2B1C">
            <w:pPr>
              <w:rPr>
                <w:color w:val="000000"/>
                <w:sz w:val="15"/>
                <w:szCs w:val="15"/>
              </w:rPr>
            </w:pPr>
            <w:r w:rsidRPr="00856B5A">
              <w:rPr>
                <w:color w:val="000000"/>
                <w:sz w:val="15"/>
                <w:szCs w:val="15"/>
              </w:rPr>
              <w:t>Directed content analysis</w:t>
            </w:r>
          </w:p>
        </w:tc>
        <w:tc>
          <w:tcPr>
            <w:tcW w:w="941" w:type="dxa"/>
            <w:shd w:val="clear" w:color="auto" w:fill="auto"/>
            <w:hideMark/>
          </w:tcPr>
          <w:p w14:paraId="2EA0657A" w14:textId="77777777" w:rsidR="0049214C" w:rsidRPr="00856B5A" w:rsidRDefault="0049214C" w:rsidP="009E2B1C">
            <w:pPr>
              <w:rPr>
                <w:color w:val="000000"/>
                <w:sz w:val="15"/>
                <w:szCs w:val="15"/>
              </w:rPr>
            </w:pPr>
            <w:r w:rsidRPr="00856B5A">
              <w:rPr>
                <w:color w:val="000000"/>
                <w:sz w:val="15"/>
                <w:szCs w:val="15"/>
              </w:rPr>
              <w:t>7</w:t>
            </w:r>
          </w:p>
        </w:tc>
      </w:tr>
      <w:tr w:rsidR="0049214C" w:rsidRPr="001365DE" w14:paraId="0DD0D76F" w14:textId="77777777" w:rsidTr="009E2B1C">
        <w:trPr>
          <w:trHeight w:val="960"/>
        </w:trPr>
        <w:tc>
          <w:tcPr>
            <w:tcW w:w="1411" w:type="dxa"/>
            <w:shd w:val="clear" w:color="auto" w:fill="auto"/>
            <w:hideMark/>
          </w:tcPr>
          <w:p w14:paraId="769B15CE" w14:textId="77777777" w:rsidR="0049214C" w:rsidRPr="00856B5A" w:rsidRDefault="0049214C" w:rsidP="009E2B1C">
            <w:pPr>
              <w:rPr>
                <w:color w:val="000000"/>
                <w:sz w:val="15"/>
                <w:szCs w:val="15"/>
              </w:rPr>
            </w:pPr>
            <w:r w:rsidRPr="00856B5A">
              <w:rPr>
                <w:color w:val="000000"/>
                <w:sz w:val="15"/>
                <w:szCs w:val="15"/>
              </w:rPr>
              <w:t>Gardner</w:t>
            </w:r>
            <w:r w:rsidRPr="00856B5A">
              <w:rPr>
                <w:color w:val="000000"/>
                <w:sz w:val="15"/>
                <w:szCs w:val="15"/>
              </w:rPr>
              <w:fldChar w:fldCharType="begin" w:fldLock="1"/>
            </w:r>
            <w:r>
              <w:rPr>
                <w:color w:val="000000"/>
                <w:sz w:val="15"/>
                <w:szCs w:val="15"/>
              </w:rPr>
              <w:instrText>ADDIN CSL_CITATION {"citationItems":[{"id":"ITEM-1","itemData":{"DOI":"10.1016/j.midw.2013.08.001","ISSN":"02666138","PMID":"24016554","abstract":"Objective: to explore the lived experience of postnatal depression (PND) in West African mothers living in the United Kingdom (UK). Design: using a qualitative design, semi-structured interviews were undertaken. Interpretative Phenomenological Analysis (IPA) was used to explore and analyse the data. Setting: community health services within inner-city suburbs in Manchester, England. Participants: six West African mothers (Nigeria=3; Ghana=3), who were experiencing low mood in the postnatal period. Findings: five overarching themes emerged: (1) conceptualising PND, (2) isolation, (3) loss of identity, (4) issues of trust and (5) relationships as a protective factor. Women exhibited symptoms of PND but did not regard it as an illness. In their view, postnatal depression and distress resulted from social stress. Participants stated that their cultural background made it difficult to disclose feelings of depression thus adversely influencing their help-seeking behaviour. Key conclusions: this is the first study to investigate the experiences of West African mothers with PND who live in the UK, and how they perceive and make sense of their experiences. The themes generated add to the body of existing research on PND in Black and ethnic minority populations and offer insight into the lived experience of West African women residing in England. Such insights are vital in order to deliver effective, culturally sensitive care. Implications for practice: these findings have implications on how services should be designed to increase their accessibility to African women, by using a community psychology approach alongside systemic and group interventions. Challenges to help seeking and language used to describe experiences are considered. © 2013 Elsevier Ltd.","author":[{"dropping-particle":"","family":"Gardner","given":"Philippa L.","non-dropping-particle":"","parse-names":false,"suffix":""},{"dropping-particle":"","family":"Bunton","given":"Penny","non-dropping-particle":"","parse-names":false,"suffix":""},{"dropping-particle":"","family":"Edge","given":"Dawn","non-dropping-particle":"","parse-names":false,"suffix":""},{"dropping-particle":"","family":"Wittkowski","given":"Anja","non-dropping-particle":"","parse-names":false,"suffix":""}],"container-title":"Midwifery","id":"ITEM-1","issue":"6","issued":{"date-parts":[["2014"]]},"page":"756-763","publisher":"Elsevier","title":"The experience of postnatal depression in West African mothers living in the United Kingdom: A qualitative study","type":"article-journal","volume":"30"},"uris":["http://www.mendeley.com/documents/?uuid=7043ee5b-c3e9-4812-add1-0c55e57d46e9"]}],"mendeley":{"formattedCitation":"(63)","plainTextFormattedCitation":"(63)","previouslyFormattedCitation":"(63)"},"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(63)</w:t>
            </w:r>
            <w:r w:rsidRPr="00856B5A">
              <w:rPr>
                <w:color w:val="000000"/>
                <w:sz w:val="15"/>
                <w:szCs w:val="15"/>
              </w:rPr>
              <w:fldChar w:fldCharType="end"/>
            </w:r>
          </w:p>
        </w:tc>
        <w:tc>
          <w:tcPr>
            <w:tcW w:w="531" w:type="dxa"/>
            <w:shd w:val="clear" w:color="auto" w:fill="auto"/>
            <w:hideMark/>
          </w:tcPr>
          <w:p w14:paraId="36A06E82" w14:textId="77777777" w:rsidR="0049214C" w:rsidRPr="00856B5A" w:rsidRDefault="0049214C" w:rsidP="009E2B1C">
            <w:pPr>
              <w:rPr>
                <w:color w:val="000000"/>
                <w:sz w:val="15"/>
                <w:szCs w:val="15"/>
              </w:rPr>
            </w:pPr>
            <w:r w:rsidRPr="00856B5A">
              <w:rPr>
                <w:color w:val="000000"/>
                <w:sz w:val="15"/>
                <w:szCs w:val="15"/>
              </w:rPr>
              <w:t>2014</w:t>
            </w:r>
          </w:p>
        </w:tc>
        <w:tc>
          <w:tcPr>
            <w:tcW w:w="2520" w:type="dxa"/>
          </w:tcPr>
          <w:p w14:paraId="43BC2FA4"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explore the lived experience of postnatal depression (PND) in West African mothers living in the United Kingdom (UK)</w:t>
            </w:r>
          </w:p>
        </w:tc>
        <w:tc>
          <w:tcPr>
            <w:tcW w:w="973" w:type="dxa"/>
            <w:shd w:val="clear" w:color="auto" w:fill="auto"/>
            <w:hideMark/>
          </w:tcPr>
          <w:p w14:paraId="257C8C2F" w14:textId="77777777" w:rsidR="0049214C" w:rsidRPr="00856B5A" w:rsidRDefault="0049214C" w:rsidP="009E2B1C">
            <w:pPr>
              <w:rPr>
                <w:color w:val="000000"/>
                <w:sz w:val="15"/>
                <w:szCs w:val="15"/>
              </w:rPr>
            </w:pPr>
            <w:r w:rsidRPr="00856B5A">
              <w:rPr>
                <w:color w:val="000000"/>
                <w:sz w:val="15"/>
                <w:szCs w:val="15"/>
              </w:rPr>
              <w:t>6</w:t>
            </w:r>
          </w:p>
        </w:tc>
        <w:tc>
          <w:tcPr>
            <w:tcW w:w="1719" w:type="dxa"/>
            <w:shd w:val="clear" w:color="auto" w:fill="auto"/>
            <w:hideMark/>
          </w:tcPr>
          <w:p w14:paraId="361AA63D" w14:textId="77777777" w:rsidR="0049214C" w:rsidRPr="00856B5A" w:rsidRDefault="0049214C" w:rsidP="009E2B1C">
            <w:pPr>
              <w:rPr>
                <w:color w:val="000000"/>
                <w:sz w:val="15"/>
                <w:szCs w:val="15"/>
              </w:rPr>
            </w:pPr>
            <w:r w:rsidRPr="00856B5A">
              <w:rPr>
                <w:color w:val="000000"/>
                <w:sz w:val="15"/>
                <w:szCs w:val="15"/>
              </w:rPr>
              <w:t>Age range 22-36 years. 3 Nigerian women &amp; 3 Ghanaian women. 4 married &amp; 2 single.</w:t>
            </w:r>
          </w:p>
        </w:tc>
        <w:tc>
          <w:tcPr>
            <w:tcW w:w="944" w:type="dxa"/>
            <w:shd w:val="clear" w:color="auto" w:fill="auto"/>
            <w:hideMark/>
          </w:tcPr>
          <w:p w14:paraId="376850B8"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37ED8586" w14:textId="77777777" w:rsidR="0049214C" w:rsidRPr="00856B5A" w:rsidRDefault="0049214C" w:rsidP="009E2B1C">
            <w:pPr>
              <w:rPr>
                <w:color w:val="000000"/>
                <w:sz w:val="15"/>
                <w:szCs w:val="15"/>
              </w:rPr>
            </w:pPr>
            <w:r w:rsidRPr="00856B5A">
              <w:rPr>
                <w:color w:val="000000"/>
                <w:sz w:val="15"/>
                <w:szCs w:val="15"/>
              </w:rPr>
              <w:t>EPDS&gt;=10</w:t>
            </w:r>
          </w:p>
        </w:tc>
        <w:tc>
          <w:tcPr>
            <w:tcW w:w="1006" w:type="dxa"/>
            <w:shd w:val="clear" w:color="auto" w:fill="auto"/>
            <w:hideMark/>
          </w:tcPr>
          <w:p w14:paraId="2E2847FD"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5A5E7460" w14:textId="77777777" w:rsidR="0049214C" w:rsidRPr="00856B5A" w:rsidRDefault="0049214C" w:rsidP="009E2B1C">
            <w:pPr>
              <w:rPr>
                <w:color w:val="000000"/>
                <w:sz w:val="15"/>
                <w:szCs w:val="15"/>
              </w:rPr>
            </w:pPr>
            <w:r w:rsidRPr="00856B5A">
              <w:rPr>
                <w:color w:val="000000"/>
                <w:sz w:val="15"/>
                <w:szCs w:val="15"/>
              </w:rPr>
              <w:t>NHS commissioned parenting groups.</w:t>
            </w:r>
          </w:p>
        </w:tc>
        <w:tc>
          <w:tcPr>
            <w:tcW w:w="1030" w:type="dxa"/>
            <w:shd w:val="clear" w:color="auto" w:fill="auto"/>
            <w:hideMark/>
          </w:tcPr>
          <w:p w14:paraId="74A35AF1"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39E4C81C" w14:textId="77777777" w:rsidR="0049214C" w:rsidRPr="00856B5A" w:rsidRDefault="0049214C" w:rsidP="009E2B1C">
            <w:pPr>
              <w:rPr>
                <w:color w:val="000000"/>
                <w:sz w:val="15"/>
                <w:szCs w:val="15"/>
              </w:rPr>
            </w:pPr>
            <w:r w:rsidRPr="00856B5A">
              <w:rPr>
                <w:color w:val="000000"/>
                <w:sz w:val="15"/>
                <w:szCs w:val="15"/>
              </w:rPr>
              <w:t>Interpretative Phenomenological Analysis</w:t>
            </w:r>
          </w:p>
        </w:tc>
        <w:tc>
          <w:tcPr>
            <w:tcW w:w="941" w:type="dxa"/>
            <w:shd w:val="clear" w:color="auto" w:fill="auto"/>
            <w:hideMark/>
          </w:tcPr>
          <w:p w14:paraId="18DDBE0E" w14:textId="77777777" w:rsidR="0049214C" w:rsidRPr="00856B5A" w:rsidRDefault="0049214C" w:rsidP="009E2B1C">
            <w:pPr>
              <w:rPr>
                <w:color w:val="000000"/>
                <w:sz w:val="15"/>
                <w:szCs w:val="15"/>
              </w:rPr>
            </w:pPr>
            <w:r w:rsidRPr="00856B5A">
              <w:rPr>
                <w:color w:val="000000"/>
                <w:sz w:val="15"/>
                <w:szCs w:val="15"/>
              </w:rPr>
              <w:t>8</w:t>
            </w:r>
          </w:p>
        </w:tc>
      </w:tr>
      <w:tr w:rsidR="0049214C" w:rsidRPr="001365DE" w14:paraId="38BF08B5" w14:textId="77777777" w:rsidTr="009E2B1C">
        <w:trPr>
          <w:trHeight w:val="978"/>
        </w:trPr>
        <w:tc>
          <w:tcPr>
            <w:tcW w:w="1411" w:type="dxa"/>
            <w:shd w:val="clear" w:color="auto" w:fill="auto"/>
            <w:hideMark/>
          </w:tcPr>
          <w:p w14:paraId="1FE58795" w14:textId="77777777" w:rsidR="0049214C" w:rsidRPr="00856B5A" w:rsidRDefault="0049214C" w:rsidP="009E2B1C">
            <w:pPr>
              <w:rPr>
                <w:color w:val="000000"/>
                <w:sz w:val="15"/>
                <w:szCs w:val="15"/>
              </w:rPr>
            </w:pPr>
            <w:r w:rsidRPr="00856B5A">
              <w:rPr>
                <w:color w:val="000000"/>
                <w:sz w:val="15"/>
                <w:szCs w:val="15"/>
              </w:rPr>
              <w:lastRenderedPageBreak/>
              <w:t>Hanley</w:t>
            </w:r>
            <w:r w:rsidRPr="00856B5A">
              <w:rPr>
                <w:color w:val="000000"/>
                <w:sz w:val="15"/>
                <w:szCs w:val="15"/>
              </w:rPr>
              <w:fldChar w:fldCharType="begin" w:fldLock="1"/>
            </w:r>
            <w:r>
              <w:rPr>
                <w:color w:val="000000"/>
                <w:sz w:val="15"/>
                <w:szCs w:val="15"/>
              </w:rPr>
              <w:instrText>ADDIN CSL_CITATION {"citationItems":[{"id":"ITEM-1","itemData":{"ISSN":"0266-6138","abstract":"OBJECTIVE: to examine the experiences of Welsh mothers diagnosed with postnatal depression and to question whether postnatal depression is socially determined., DESIGN: qualitative interviews using a semi-structured questionnaire to clarify mothers' thoughts and feelings within the postnatal period., SETTING: a semi-rural part of south-west Wales, previously dominated by the mining industry., PARTICIPANTS: ten mothers with one or more children participated in the study. Most of the mothers were from lower socio-economic groups. They were selected from 30 women diagnosed with postnatal depression., FINDINGS: mothers had little knowledge of the effects of postnatal depression before becoming pregnant, and were initially reluctant to confide or share their feelings. Economic pressures determined a second income and necessitated mothers returning to work. This left them with little quality time for their babies and family. The prime support networks, which in previous generations were grandmothers, were absent, and mothers relied on social services and voluntary support groups., IMPLICATIONS FOR PRACTICE: a greater understanding of the emotional and social effects of childbirth may help mothers to avoid feelings of isolation and the inability to cope. Discussing the issues of socio-emotional strain during pregnancy may help the mother to recognise the symptoms that identify postnatal depression, legitimise the condition and begin the recovery process.","author":[{"dropping-particle":"","family":"Hanley","given":"Jane","non-dropping-particle":"","parse-names":false,"suffix":""},{"dropping-particle":"","family":"Long","given":"Barrie","non-dropping-particle":"","parse-names":false,"suffix":""}],"container-title":"Midwifery","id":"ITEM-1","issue":"2","issued":{"date-parts":[["2006"]]},"page":"147-157","publisher-place":"Scotland","title":"A study of Welsh mothers' experiences of postnatal depression.","type":"article-journal","volume":"22"},"uris":["http://www.mendeley.com/documents/?uuid=45a72ea7-7ed5-4820-b0d5-049387b7ea78"]}],"mendeley":{"formattedCitation":"(69)","plainTextFormattedCitation":"(69)","previouslyFormattedCitation":"(69)"},"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(69)</w:t>
            </w:r>
            <w:r w:rsidRPr="00856B5A">
              <w:rPr>
                <w:color w:val="000000"/>
                <w:sz w:val="15"/>
                <w:szCs w:val="15"/>
              </w:rPr>
              <w:fldChar w:fldCharType="end"/>
            </w:r>
          </w:p>
        </w:tc>
        <w:tc>
          <w:tcPr>
            <w:tcW w:w="531" w:type="dxa"/>
            <w:shd w:val="clear" w:color="auto" w:fill="auto"/>
            <w:hideMark/>
          </w:tcPr>
          <w:p w14:paraId="438F12D4" w14:textId="77777777" w:rsidR="0049214C" w:rsidRPr="00856B5A" w:rsidRDefault="0049214C" w:rsidP="009E2B1C">
            <w:pPr>
              <w:rPr>
                <w:color w:val="000000"/>
                <w:sz w:val="15"/>
                <w:szCs w:val="15"/>
              </w:rPr>
            </w:pPr>
            <w:r w:rsidRPr="00856B5A">
              <w:rPr>
                <w:color w:val="000000"/>
                <w:sz w:val="15"/>
                <w:szCs w:val="15"/>
              </w:rPr>
              <w:t>2006</w:t>
            </w:r>
          </w:p>
        </w:tc>
        <w:tc>
          <w:tcPr>
            <w:tcW w:w="2520" w:type="dxa"/>
          </w:tcPr>
          <w:p w14:paraId="62D23597" w14:textId="77777777" w:rsidR="0049214C" w:rsidRPr="00856B5A" w:rsidRDefault="0049214C" w:rsidP="009E2B1C">
            <w:pPr>
              <w:rPr>
                <w:color w:val="000000"/>
                <w:sz w:val="15"/>
                <w:szCs w:val="15"/>
              </w:rPr>
            </w:pPr>
            <w:r w:rsidRPr="00856B5A">
              <w:rPr>
                <w:color w:val="000000"/>
                <w:sz w:val="15"/>
                <w:szCs w:val="15"/>
              </w:rPr>
              <w:t>To examine the experiences of Welsh mothers diagnosed with postnatal depression and to question whether postnatal depression is socially determined</w:t>
            </w:r>
            <w:r w:rsidRPr="00856B5A">
              <w:rPr>
                <w:color w:val="333333"/>
                <w:sz w:val="15"/>
                <w:szCs w:val="15"/>
                <w:shd w:val="clear" w:color="auto" w:fill="FFFFFF"/>
              </w:rPr>
              <w:t>.</w:t>
            </w:r>
          </w:p>
        </w:tc>
        <w:tc>
          <w:tcPr>
            <w:tcW w:w="973" w:type="dxa"/>
            <w:shd w:val="clear" w:color="auto" w:fill="auto"/>
            <w:hideMark/>
          </w:tcPr>
          <w:p w14:paraId="355ED53F" w14:textId="77777777" w:rsidR="0049214C" w:rsidRPr="00856B5A" w:rsidRDefault="0049214C" w:rsidP="009E2B1C">
            <w:pPr>
              <w:rPr>
                <w:color w:val="000000"/>
                <w:sz w:val="15"/>
                <w:szCs w:val="15"/>
              </w:rPr>
            </w:pPr>
            <w:r w:rsidRPr="00856B5A">
              <w:rPr>
                <w:color w:val="000000"/>
                <w:sz w:val="15"/>
                <w:szCs w:val="15"/>
              </w:rPr>
              <w:t>10</w:t>
            </w:r>
          </w:p>
        </w:tc>
        <w:tc>
          <w:tcPr>
            <w:tcW w:w="1719" w:type="dxa"/>
            <w:shd w:val="clear" w:color="auto" w:fill="auto"/>
            <w:hideMark/>
          </w:tcPr>
          <w:p w14:paraId="1227A13D" w14:textId="77777777" w:rsidR="0049214C" w:rsidRPr="00856B5A" w:rsidRDefault="0049214C" w:rsidP="009E2B1C">
            <w:pPr>
              <w:rPr>
                <w:color w:val="000000"/>
                <w:sz w:val="15"/>
                <w:szCs w:val="15"/>
              </w:rPr>
            </w:pPr>
            <w:r w:rsidRPr="00856B5A">
              <w:rPr>
                <w:color w:val="000000"/>
                <w:sz w:val="15"/>
                <w:szCs w:val="15"/>
              </w:rPr>
              <w:t xml:space="preserve">Age range 17-33 years.  6 married; all except 1 co-habiting with partner. </w:t>
            </w:r>
          </w:p>
        </w:tc>
        <w:tc>
          <w:tcPr>
            <w:tcW w:w="944" w:type="dxa"/>
            <w:shd w:val="clear" w:color="auto" w:fill="auto"/>
            <w:hideMark/>
          </w:tcPr>
          <w:p w14:paraId="1561625A" w14:textId="77777777" w:rsidR="0049214C" w:rsidRPr="00856B5A" w:rsidRDefault="0049214C" w:rsidP="009E2B1C">
            <w:pPr>
              <w:rPr>
                <w:color w:val="000000"/>
                <w:sz w:val="15"/>
                <w:szCs w:val="15"/>
              </w:rPr>
            </w:pPr>
            <w:r w:rsidRPr="00856B5A">
              <w:rPr>
                <w:color w:val="000000"/>
                <w:sz w:val="15"/>
                <w:szCs w:val="15"/>
              </w:rPr>
              <w:t>Postnatal depression</w:t>
            </w:r>
          </w:p>
        </w:tc>
        <w:tc>
          <w:tcPr>
            <w:tcW w:w="977" w:type="dxa"/>
            <w:shd w:val="clear" w:color="auto" w:fill="auto"/>
            <w:hideMark/>
          </w:tcPr>
          <w:p w14:paraId="5406CB38" w14:textId="77777777" w:rsidR="0049214C" w:rsidRPr="00856B5A" w:rsidRDefault="0049214C" w:rsidP="009E2B1C">
            <w:pPr>
              <w:rPr>
                <w:color w:val="000000"/>
                <w:sz w:val="15"/>
                <w:szCs w:val="15"/>
              </w:rPr>
            </w:pPr>
            <w:r w:rsidRPr="00856B5A">
              <w:rPr>
                <w:color w:val="000000"/>
                <w:sz w:val="15"/>
                <w:szCs w:val="15"/>
              </w:rPr>
              <w:t>EPDS&gt;=12 &amp; diagnosed by GP</w:t>
            </w:r>
          </w:p>
        </w:tc>
        <w:tc>
          <w:tcPr>
            <w:tcW w:w="1006" w:type="dxa"/>
            <w:shd w:val="clear" w:color="auto" w:fill="auto"/>
            <w:hideMark/>
          </w:tcPr>
          <w:p w14:paraId="23AF09D9" w14:textId="77777777" w:rsidR="0049214C" w:rsidRPr="00856B5A" w:rsidRDefault="0049214C" w:rsidP="009E2B1C">
            <w:pPr>
              <w:rPr>
                <w:color w:val="000000"/>
                <w:sz w:val="15"/>
                <w:szCs w:val="15"/>
              </w:rPr>
            </w:pPr>
            <w:r w:rsidRPr="00856B5A">
              <w:rPr>
                <w:color w:val="000000"/>
                <w:sz w:val="15"/>
                <w:szCs w:val="15"/>
              </w:rPr>
              <w:t>Wales</w:t>
            </w:r>
          </w:p>
        </w:tc>
        <w:tc>
          <w:tcPr>
            <w:tcW w:w="1096" w:type="dxa"/>
            <w:shd w:val="clear" w:color="auto" w:fill="auto"/>
            <w:hideMark/>
          </w:tcPr>
          <w:p w14:paraId="0D198FE5" w14:textId="77777777" w:rsidR="0049214C" w:rsidRPr="00856B5A" w:rsidRDefault="0049214C" w:rsidP="009E2B1C">
            <w:pPr>
              <w:rPr>
                <w:color w:val="000000"/>
                <w:sz w:val="15"/>
                <w:szCs w:val="15"/>
              </w:rPr>
            </w:pPr>
            <w:r w:rsidRPr="00856B5A">
              <w:rPr>
                <w:color w:val="000000"/>
                <w:sz w:val="15"/>
                <w:szCs w:val="15"/>
              </w:rPr>
              <w:t>General Practice/ primary care.</w:t>
            </w:r>
          </w:p>
        </w:tc>
        <w:tc>
          <w:tcPr>
            <w:tcW w:w="1030" w:type="dxa"/>
            <w:shd w:val="clear" w:color="auto" w:fill="auto"/>
            <w:hideMark/>
          </w:tcPr>
          <w:p w14:paraId="28B1F14D"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4D82D7C9" w14:textId="77777777" w:rsidR="0049214C" w:rsidRPr="00856B5A" w:rsidRDefault="0049214C" w:rsidP="009E2B1C">
            <w:pPr>
              <w:rPr>
                <w:color w:val="000000"/>
                <w:sz w:val="15"/>
                <w:szCs w:val="15"/>
              </w:rPr>
            </w:pPr>
            <w:r w:rsidRPr="00856B5A">
              <w:rPr>
                <w:color w:val="000000"/>
                <w:sz w:val="15"/>
                <w:szCs w:val="15"/>
              </w:rPr>
              <w:t xml:space="preserve">Content analysis using </w:t>
            </w:r>
            <w:proofErr w:type="spellStart"/>
            <w:r w:rsidRPr="00856B5A">
              <w:rPr>
                <w:color w:val="000000"/>
                <w:sz w:val="15"/>
                <w:szCs w:val="15"/>
              </w:rPr>
              <w:t>Colaizzi's</w:t>
            </w:r>
            <w:proofErr w:type="spellEnd"/>
            <w:r w:rsidRPr="00856B5A">
              <w:rPr>
                <w:color w:val="000000"/>
                <w:sz w:val="15"/>
                <w:szCs w:val="15"/>
              </w:rPr>
              <w:t xml:space="preserve"> method</w:t>
            </w:r>
          </w:p>
        </w:tc>
        <w:tc>
          <w:tcPr>
            <w:tcW w:w="941" w:type="dxa"/>
            <w:shd w:val="clear" w:color="auto" w:fill="auto"/>
            <w:hideMark/>
          </w:tcPr>
          <w:p w14:paraId="2F9D186E"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58827F5B" w14:textId="77777777" w:rsidTr="009E2B1C">
        <w:trPr>
          <w:trHeight w:val="1403"/>
        </w:trPr>
        <w:tc>
          <w:tcPr>
            <w:tcW w:w="1411" w:type="dxa"/>
            <w:shd w:val="clear" w:color="auto" w:fill="auto"/>
            <w:hideMark/>
          </w:tcPr>
          <w:p w14:paraId="13BDCBF1" w14:textId="77777777" w:rsidR="0049214C" w:rsidRPr="00856B5A" w:rsidRDefault="0049214C" w:rsidP="009E2B1C">
            <w:pPr>
              <w:rPr>
                <w:color w:val="000000"/>
                <w:sz w:val="15"/>
                <w:szCs w:val="15"/>
              </w:rPr>
            </w:pPr>
            <w:proofErr w:type="spellStart"/>
            <w:r w:rsidRPr="00856B5A">
              <w:rPr>
                <w:color w:val="000000"/>
                <w:sz w:val="15"/>
                <w:szCs w:val="15"/>
              </w:rPr>
              <w:t>Highet</w:t>
            </w:r>
            <w:proofErr w:type="spellEnd"/>
            <w:r w:rsidRPr="00856B5A">
              <w:rPr>
                <w:color w:val="000000"/>
                <w:sz w:val="15"/>
                <w:szCs w:val="15"/>
              </w:rPr>
              <w:fldChar w:fldCharType="begin" w:fldLock="1"/>
            </w:r>
            <w:r>
              <w:rPr>
                <w:color w:val="000000"/>
                <w:sz w:val="15"/>
                <w:szCs w:val="15"/>
              </w:rPr>
              <w:instrText>ADDIN CSL_CITATION {"citationItems":[{"id":"ITEM-1","itemData":{"DOI":"http://dx.doi.org/10.1016/j.wombi.2014.05.003","ISSN":"1871-5192","abstract":"Background and aim: Symptoms of perinatal depression and anxiety are usually described and understood from a nosological perspective. This research sought to gain insight into women's lived experience of postnatal depression and anxiety, the factors that contribute to these symptoms and the context in which they develop. Method(s): Face to face and telephone interviews were conducted with 28 women from metropolitan and rural areas across Australia, who had experienced postnatal depression and/or anxiety within the last five years. Analysis was conducted from a grounded theory perspective. Finding(s): Particular symptoms of anxiety and depression develop in the context of the numerous changes inherent to the transition to motherhood and contribute to a common experience of frustration and loss. Symptoms were also associated with feelings of dissatisfaction with the pregnancy and motherhood experience. Conclusion(s): The findings provide useful insights into women's experiences of mental health symptoms during the perinatal period, how these symptoms present and the factors involved in their development and maintenance. The need to consider women's perspectives to develop resources and health promotions strategies, as well as within the context of relationships with health professionals is highlighted. The study emphasizes the need for greater, more accurate information surrounding perinatal depression and the need to increase the profile and awareness of anxiety disorders. © 2014 Australian College of Midwives.","author":[{"dropping-particle":"","family":"Highet","given":"Nicole","non-dropping-particle":"","parse-names":false,"suffix":""},{"dropping-particle":"","family":"Purtell","given":"Carol","non-dropping-particle":"","parse-names":false,"suffix":""},{"dropping-particle":"","family":"Stevenson","given":"Amanda L","non-dropping-particle":"","parse-names":false,"suffix":""},{"dropping-particle":"","family":"Coo","given":"Soledad","non-dropping-particle":"","parse-names":false,"suffix":""}],"container-title":"Women and Birth","id":"ITEM-1","issue":"3","issued":{"date-parts":[["2014"]]},"language":"English","page":"179-184","publisher":"Elsevier","publisher-place":"N. Highet, Centre of Perinatal Excellence, COPE, 38 Wellington Street, Flemington, VIC 3031, Australia. E-mail: nicole.highet@cope.org.au","title":"Qualitative insights into women's personal experiences of perinatal depression and anxiety","type":"article-journal","volume":"27"},"uris":["http://www.mendeley.com/documents/?uuid=d285f807-6280-4bda-b90a-88b098049798"]}],"mendeley":{"formattedCitation":"(28)","plainTextFormattedCitation":"(28)","previouslyFormattedCitation":"(28)"},"properties":{"noteIndex":0},"schema":"https://github.com/citation-style-language/schema/raw/master/csl-citation.json"}</w:instrText>
            </w:r>
            <w:r w:rsidRPr="00856B5A">
              <w:rPr>
                <w:color w:val="000000"/>
                <w:sz w:val="15"/>
                <w:szCs w:val="15"/>
              </w:rPr>
              <w:fldChar w:fldCharType="separate"/>
            </w:r>
            <w:r w:rsidRPr="00A3123F">
              <w:rPr>
                <w:noProof/>
                <w:color w:val="000000"/>
                <w:sz w:val="15"/>
                <w:szCs w:val="15"/>
              </w:rPr>
              <w:t>(28)</w:t>
            </w:r>
            <w:r w:rsidRPr="00856B5A">
              <w:rPr>
                <w:color w:val="000000"/>
                <w:sz w:val="15"/>
                <w:szCs w:val="15"/>
              </w:rPr>
              <w:fldChar w:fldCharType="end"/>
            </w:r>
          </w:p>
        </w:tc>
        <w:tc>
          <w:tcPr>
            <w:tcW w:w="531" w:type="dxa"/>
            <w:shd w:val="clear" w:color="auto" w:fill="auto"/>
            <w:hideMark/>
          </w:tcPr>
          <w:p w14:paraId="73459B43" w14:textId="77777777" w:rsidR="0049214C" w:rsidRPr="00856B5A" w:rsidRDefault="0049214C" w:rsidP="009E2B1C">
            <w:pPr>
              <w:rPr>
                <w:color w:val="000000"/>
                <w:sz w:val="15"/>
                <w:szCs w:val="15"/>
              </w:rPr>
            </w:pPr>
            <w:r w:rsidRPr="00856B5A">
              <w:rPr>
                <w:color w:val="000000"/>
                <w:sz w:val="15"/>
                <w:szCs w:val="15"/>
              </w:rPr>
              <w:t>2014</w:t>
            </w:r>
          </w:p>
        </w:tc>
        <w:tc>
          <w:tcPr>
            <w:tcW w:w="2520" w:type="dxa"/>
          </w:tcPr>
          <w:p w14:paraId="50625AD1" w14:textId="77777777" w:rsidR="0049214C" w:rsidRPr="00856B5A" w:rsidRDefault="0049214C" w:rsidP="009E2B1C">
            <w:pPr>
              <w:rPr>
                <w:color w:val="000000"/>
                <w:sz w:val="15"/>
                <w:szCs w:val="15"/>
              </w:rPr>
            </w:pPr>
            <w:r w:rsidRPr="00856B5A">
              <w:rPr>
                <w:color w:val="000000"/>
                <w:sz w:val="15"/>
                <w:szCs w:val="15"/>
              </w:rPr>
              <w:t xml:space="preserve">To gain insight into women’s lived experience of postnatal depression and anxiety, the factors that contribute to these symptoms and the context in which they develop. </w:t>
            </w:r>
          </w:p>
        </w:tc>
        <w:tc>
          <w:tcPr>
            <w:tcW w:w="973" w:type="dxa"/>
            <w:shd w:val="clear" w:color="auto" w:fill="auto"/>
            <w:hideMark/>
          </w:tcPr>
          <w:p w14:paraId="6842D8F8" w14:textId="77777777" w:rsidR="0049214C" w:rsidRPr="00856B5A" w:rsidRDefault="0049214C" w:rsidP="009E2B1C">
            <w:pPr>
              <w:rPr>
                <w:color w:val="000000"/>
                <w:sz w:val="15"/>
                <w:szCs w:val="15"/>
              </w:rPr>
            </w:pPr>
            <w:r w:rsidRPr="00856B5A">
              <w:rPr>
                <w:color w:val="000000"/>
                <w:sz w:val="15"/>
                <w:szCs w:val="15"/>
              </w:rPr>
              <w:t>28 (24 face to face &amp; 4 telephone)</w:t>
            </w:r>
          </w:p>
        </w:tc>
        <w:tc>
          <w:tcPr>
            <w:tcW w:w="1719" w:type="dxa"/>
            <w:shd w:val="clear" w:color="auto" w:fill="auto"/>
            <w:hideMark/>
          </w:tcPr>
          <w:p w14:paraId="678A8226" w14:textId="77777777" w:rsidR="0049214C" w:rsidRPr="00856B5A" w:rsidRDefault="0049214C" w:rsidP="009E2B1C">
            <w:pPr>
              <w:rPr>
                <w:color w:val="000000"/>
                <w:sz w:val="15"/>
                <w:szCs w:val="15"/>
              </w:rPr>
            </w:pPr>
            <w:r w:rsidRPr="00856B5A">
              <w:rPr>
                <w:color w:val="000000"/>
                <w:sz w:val="15"/>
                <w:szCs w:val="15"/>
              </w:rPr>
              <w:t>14 under 35 years old &amp; 10 over 35 years. 26 married or in relationship &amp; 2 single parents.  18 in employment &amp; 10 not in employment</w:t>
            </w:r>
          </w:p>
        </w:tc>
        <w:tc>
          <w:tcPr>
            <w:tcW w:w="944" w:type="dxa"/>
            <w:shd w:val="clear" w:color="auto" w:fill="auto"/>
            <w:hideMark/>
          </w:tcPr>
          <w:p w14:paraId="47AFE6C3" w14:textId="77777777" w:rsidR="0049214C" w:rsidRPr="00856B5A" w:rsidRDefault="0049214C" w:rsidP="009E2B1C">
            <w:pPr>
              <w:rPr>
                <w:color w:val="000000"/>
                <w:sz w:val="15"/>
                <w:szCs w:val="15"/>
              </w:rPr>
            </w:pPr>
            <w:r w:rsidRPr="00856B5A">
              <w:rPr>
                <w:color w:val="000000"/>
                <w:sz w:val="15"/>
                <w:szCs w:val="15"/>
              </w:rPr>
              <w:t xml:space="preserve">Postnatal depression </w:t>
            </w:r>
          </w:p>
        </w:tc>
        <w:tc>
          <w:tcPr>
            <w:tcW w:w="977" w:type="dxa"/>
            <w:shd w:val="clear" w:color="auto" w:fill="auto"/>
            <w:hideMark/>
          </w:tcPr>
          <w:p w14:paraId="4234A374"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786F6018" w14:textId="77777777" w:rsidR="0049214C" w:rsidRPr="00856B5A" w:rsidRDefault="0049214C" w:rsidP="009E2B1C">
            <w:pPr>
              <w:rPr>
                <w:color w:val="000000"/>
                <w:sz w:val="15"/>
                <w:szCs w:val="15"/>
              </w:rPr>
            </w:pPr>
            <w:r w:rsidRPr="00856B5A">
              <w:rPr>
                <w:color w:val="000000"/>
                <w:sz w:val="15"/>
                <w:szCs w:val="15"/>
              </w:rPr>
              <w:t>Australia</w:t>
            </w:r>
          </w:p>
        </w:tc>
        <w:tc>
          <w:tcPr>
            <w:tcW w:w="1096" w:type="dxa"/>
            <w:shd w:val="clear" w:color="auto" w:fill="auto"/>
            <w:hideMark/>
          </w:tcPr>
          <w:p w14:paraId="63C67972" w14:textId="77777777" w:rsidR="0049214C" w:rsidRPr="00856B5A" w:rsidRDefault="0049214C" w:rsidP="009E2B1C">
            <w:pPr>
              <w:rPr>
                <w:color w:val="000000"/>
                <w:sz w:val="15"/>
                <w:szCs w:val="15"/>
              </w:rPr>
            </w:pPr>
            <w:r w:rsidRPr="00856B5A">
              <w:rPr>
                <w:color w:val="000000"/>
                <w:sz w:val="15"/>
                <w:szCs w:val="15"/>
              </w:rPr>
              <w:t>Website of 3</w:t>
            </w:r>
            <w:r w:rsidRPr="00856B5A">
              <w:rPr>
                <w:color w:val="000000"/>
                <w:sz w:val="15"/>
                <w:szCs w:val="15"/>
                <w:vertAlign w:val="superscript"/>
              </w:rPr>
              <w:t>rd</w:t>
            </w:r>
            <w:r w:rsidRPr="00856B5A">
              <w:rPr>
                <w:color w:val="000000"/>
                <w:sz w:val="15"/>
                <w:szCs w:val="15"/>
              </w:rPr>
              <w:t xml:space="preserve"> sector organisation </w:t>
            </w:r>
          </w:p>
        </w:tc>
        <w:tc>
          <w:tcPr>
            <w:tcW w:w="1030" w:type="dxa"/>
            <w:shd w:val="clear" w:color="auto" w:fill="auto"/>
            <w:hideMark/>
          </w:tcPr>
          <w:p w14:paraId="502DE6A6" w14:textId="77777777" w:rsidR="0049214C" w:rsidRPr="00856B5A" w:rsidRDefault="0049214C" w:rsidP="009E2B1C">
            <w:pPr>
              <w:rPr>
                <w:color w:val="000000"/>
                <w:sz w:val="15"/>
                <w:szCs w:val="15"/>
              </w:rPr>
            </w:pPr>
            <w:r w:rsidRPr="00856B5A">
              <w:rPr>
                <w:color w:val="000000"/>
                <w:sz w:val="15"/>
                <w:szCs w:val="15"/>
              </w:rPr>
              <w:t>Face to face and telephone interviews</w:t>
            </w:r>
          </w:p>
        </w:tc>
        <w:tc>
          <w:tcPr>
            <w:tcW w:w="1347" w:type="dxa"/>
            <w:shd w:val="clear" w:color="auto" w:fill="auto"/>
            <w:hideMark/>
          </w:tcPr>
          <w:p w14:paraId="0BF65F26" w14:textId="77777777" w:rsidR="0049214C" w:rsidRPr="00856B5A" w:rsidRDefault="0049214C" w:rsidP="009E2B1C">
            <w:pPr>
              <w:rPr>
                <w:color w:val="000000"/>
                <w:sz w:val="15"/>
                <w:szCs w:val="15"/>
              </w:rPr>
            </w:pPr>
            <w:r w:rsidRPr="00856B5A">
              <w:rPr>
                <w:color w:val="000000"/>
                <w:sz w:val="15"/>
                <w:szCs w:val="15"/>
              </w:rPr>
              <w:t xml:space="preserve">Grounded theory </w:t>
            </w:r>
          </w:p>
        </w:tc>
        <w:tc>
          <w:tcPr>
            <w:tcW w:w="941" w:type="dxa"/>
            <w:shd w:val="clear" w:color="auto" w:fill="auto"/>
            <w:hideMark/>
          </w:tcPr>
          <w:p w14:paraId="05ACFD6A" w14:textId="77777777" w:rsidR="0049214C" w:rsidRPr="00856B5A" w:rsidRDefault="0049214C" w:rsidP="009E2B1C">
            <w:pPr>
              <w:rPr>
                <w:color w:val="000000"/>
                <w:sz w:val="15"/>
                <w:szCs w:val="15"/>
              </w:rPr>
            </w:pPr>
            <w:r w:rsidRPr="00856B5A">
              <w:rPr>
                <w:color w:val="000000"/>
                <w:sz w:val="15"/>
                <w:szCs w:val="15"/>
              </w:rPr>
              <w:t>8</w:t>
            </w:r>
          </w:p>
        </w:tc>
      </w:tr>
      <w:tr w:rsidR="0049214C" w:rsidRPr="001365DE" w14:paraId="57D731F5" w14:textId="77777777" w:rsidTr="009E2B1C">
        <w:trPr>
          <w:trHeight w:val="1421"/>
        </w:trPr>
        <w:tc>
          <w:tcPr>
            <w:tcW w:w="1411" w:type="dxa"/>
            <w:shd w:val="clear" w:color="auto" w:fill="auto"/>
            <w:hideMark/>
          </w:tcPr>
          <w:p w14:paraId="215CBA93" w14:textId="77777777" w:rsidR="0049214C" w:rsidRPr="00856B5A" w:rsidRDefault="0049214C" w:rsidP="009E2B1C">
            <w:pPr>
              <w:rPr>
                <w:color w:val="000000"/>
                <w:sz w:val="15"/>
                <w:szCs w:val="15"/>
              </w:rPr>
            </w:pPr>
            <w:r w:rsidRPr="00856B5A">
              <w:rPr>
                <w:color w:val="000000"/>
                <w:sz w:val="15"/>
                <w:szCs w:val="15"/>
              </w:rPr>
              <w:t>Jackson</w:t>
            </w:r>
            <w:r w:rsidRPr="00856B5A">
              <w:rPr>
                <w:color w:val="000000"/>
                <w:sz w:val="15"/>
                <w:szCs w:val="15"/>
              </w:rPr>
              <w:fldChar w:fldCharType="begin" w:fldLock="1"/>
            </w:r>
            <w:r>
              <w:rPr>
                <w:color w:val="000000"/>
                <w:sz w:val="15"/>
                <w:szCs w:val="15"/>
              </w:rPr>
              <w:instrText>ADDIN CSL_CITATION {"citationItems":[{"id":"ITEM-1","itemData":{"DOI":"http://dx.doi.org/10.1016/j.healthplace.2020.102427","ISSN":"1353-8292","abstract":"Extended family often have an important role in caring for women experiencing perinatal mental illness; but rural women's perspectives are under-researched. We explored women's experiences of living in rural northern England and receiving care from extended family during periods of perinatal mental illness through 21 qualitative interviews. Key findings were that companionship, practical support - informal childcare and transport, and emotional support were important forms of care - filling gaps in formal service provision. Findings highlight women's needs for support from extended families in rural areas. The rural infrastructure and inequity in formal services can create vulnerability for women.Copyright © 2020 The Authors","author":[{"dropping-particle":"","family":"Jackson","given":"Katherine","non-dropping-particle":"","parse-names":false,"suffix":""},{"dropping-particle":"","family":"Smart","given":"Deborah","non-dropping-particle":"","parse-names":false,"suffix":""},{"dropping-particle":"","family":"McGovern","given":"Ruth","non-dropping-particle":"","parse-names":false,"suffix":""},{"dropping-particle":"","family":"Kaner","given":"Eileen","non-dropping-particle":"","parse-names":false,"suffix":""},{"dropping-particle":"","family":"Henderson","given":"Emily J","non-dropping-particle":"","parse-names":false,"suffix":""},{"dropping-particle":"","family":"Newham","given":"James J","non-dropping-particle":"","parse-names":false,"suffix":""},{"dropping-particle":"","family":"Lingam","given":"Raghu","non-dropping-particle":"","parse-names":false,"suffix":""}],"container-title":"Health and Place","id":"ITEM-1","issued":{"date-parts":[["2020"]]},"language":"English","page":"102427","publisher":"Elsevier Ltd","publisher-place":"K. Jackson, Department of Sociology, Durham University, 29-32 Old Elvet, Durham DH1 3HN, United Kingdom. E-mail: katherine.l.jackson@durham.ac.uk","title":"Exploring care from extended family through rural women's accounts of perinatal mental illness - a qualitative study with implications for policy and practice","type":"article-journal","volume":"66"},"uris":["http://www.mendeley.com/documents/?uuid=3401852f-142a-425a-8881-dcacb04c1a78"]}],"mendeley":{"formattedCitation":"(58)","plainTextFormattedCitation":"(58)","previouslyFormattedCitation":"(58)"},"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(58)</w:t>
            </w:r>
            <w:r w:rsidRPr="00856B5A">
              <w:rPr>
                <w:color w:val="000000"/>
                <w:sz w:val="15"/>
                <w:szCs w:val="15"/>
              </w:rPr>
              <w:fldChar w:fldCharType="end"/>
            </w:r>
          </w:p>
        </w:tc>
        <w:tc>
          <w:tcPr>
            <w:tcW w:w="531" w:type="dxa"/>
            <w:shd w:val="clear" w:color="auto" w:fill="auto"/>
            <w:hideMark/>
          </w:tcPr>
          <w:p w14:paraId="7D6E5E2F" w14:textId="77777777" w:rsidR="0049214C" w:rsidRPr="00856B5A" w:rsidRDefault="0049214C" w:rsidP="009E2B1C">
            <w:pPr>
              <w:rPr>
                <w:color w:val="000000"/>
                <w:sz w:val="15"/>
                <w:szCs w:val="15"/>
              </w:rPr>
            </w:pPr>
            <w:r w:rsidRPr="00856B5A">
              <w:rPr>
                <w:color w:val="000000"/>
                <w:sz w:val="15"/>
                <w:szCs w:val="15"/>
              </w:rPr>
              <w:t>2020</w:t>
            </w:r>
          </w:p>
        </w:tc>
        <w:tc>
          <w:tcPr>
            <w:tcW w:w="2520" w:type="dxa"/>
          </w:tcPr>
          <w:p w14:paraId="0E20278A" w14:textId="77777777" w:rsidR="0049214C" w:rsidRPr="00856B5A" w:rsidRDefault="0049214C" w:rsidP="009E2B1C">
            <w:pPr>
              <w:rPr>
                <w:color w:val="000000"/>
                <w:sz w:val="15"/>
                <w:szCs w:val="15"/>
              </w:rPr>
            </w:pPr>
            <w:r w:rsidRPr="00856B5A">
              <w:rPr>
                <w:color w:val="000000"/>
                <w:sz w:val="15"/>
                <w:szCs w:val="15"/>
              </w:rPr>
              <w:t>To explore women’s experiences of living in rural northern England and receiving care from extended family during periods of perinatal mental illness.</w:t>
            </w:r>
          </w:p>
        </w:tc>
        <w:tc>
          <w:tcPr>
            <w:tcW w:w="973" w:type="dxa"/>
            <w:shd w:val="clear" w:color="auto" w:fill="auto"/>
            <w:hideMark/>
          </w:tcPr>
          <w:p w14:paraId="0299935B" w14:textId="77777777" w:rsidR="0049214C" w:rsidRPr="00856B5A" w:rsidRDefault="0049214C" w:rsidP="009E2B1C">
            <w:pPr>
              <w:rPr>
                <w:color w:val="000000"/>
                <w:sz w:val="15"/>
                <w:szCs w:val="15"/>
              </w:rPr>
            </w:pPr>
            <w:r w:rsidRPr="00856B5A">
              <w:rPr>
                <w:color w:val="000000"/>
                <w:sz w:val="15"/>
                <w:szCs w:val="15"/>
              </w:rPr>
              <w:t>21</w:t>
            </w:r>
          </w:p>
        </w:tc>
        <w:tc>
          <w:tcPr>
            <w:tcW w:w="1719" w:type="dxa"/>
            <w:shd w:val="clear" w:color="auto" w:fill="auto"/>
            <w:hideMark/>
          </w:tcPr>
          <w:p w14:paraId="58B6C2B4" w14:textId="77777777" w:rsidR="0049214C" w:rsidRPr="00856B5A" w:rsidRDefault="0049214C" w:rsidP="009E2B1C">
            <w:pPr>
              <w:rPr>
                <w:color w:val="000000"/>
                <w:sz w:val="15"/>
                <w:szCs w:val="15"/>
              </w:rPr>
            </w:pPr>
            <w:r w:rsidRPr="00856B5A">
              <w:rPr>
                <w:color w:val="000000"/>
                <w:sz w:val="15"/>
                <w:szCs w:val="15"/>
              </w:rPr>
              <w:t xml:space="preserve">1 aged 16-24 years, 10 aged 25 - 34 years &amp; 10 aged 35 to 44 years. 20 married or co-habiting with partner, 1 in a relationship but not co-habiting.  </w:t>
            </w:r>
          </w:p>
        </w:tc>
        <w:tc>
          <w:tcPr>
            <w:tcW w:w="944" w:type="dxa"/>
            <w:shd w:val="clear" w:color="auto" w:fill="auto"/>
            <w:hideMark/>
          </w:tcPr>
          <w:p w14:paraId="76585984" w14:textId="77777777" w:rsidR="0049214C" w:rsidRPr="00856B5A" w:rsidRDefault="0049214C" w:rsidP="009E2B1C">
            <w:pPr>
              <w:rPr>
                <w:color w:val="000000"/>
                <w:sz w:val="15"/>
                <w:szCs w:val="15"/>
              </w:rPr>
            </w:pPr>
            <w:r w:rsidRPr="00856B5A">
              <w:rPr>
                <w:color w:val="000000"/>
                <w:sz w:val="15"/>
                <w:szCs w:val="15"/>
              </w:rPr>
              <w:t>Antenatal or postnatal depression.</w:t>
            </w:r>
          </w:p>
        </w:tc>
        <w:tc>
          <w:tcPr>
            <w:tcW w:w="977" w:type="dxa"/>
            <w:shd w:val="clear" w:color="auto" w:fill="auto"/>
            <w:hideMark/>
          </w:tcPr>
          <w:p w14:paraId="366F23E6"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60C10DA3"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6935134F" w14:textId="77777777" w:rsidR="0049214C" w:rsidRPr="00856B5A" w:rsidRDefault="0049214C" w:rsidP="009E2B1C">
            <w:pPr>
              <w:rPr>
                <w:color w:val="000000"/>
                <w:sz w:val="15"/>
                <w:szCs w:val="15"/>
              </w:rPr>
            </w:pPr>
            <w:r w:rsidRPr="00856B5A">
              <w:rPr>
                <w:color w:val="000000"/>
                <w:sz w:val="15"/>
                <w:szCs w:val="15"/>
              </w:rPr>
              <w:t>Flyers, health visitors, midwives, support groups and local press.</w:t>
            </w:r>
          </w:p>
        </w:tc>
        <w:tc>
          <w:tcPr>
            <w:tcW w:w="1030" w:type="dxa"/>
            <w:shd w:val="clear" w:color="auto" w:fill="auto"/>
            <w:hideMark/>
          </w:tcPr>
          <w:p w14:paraId="3432A986" w14:textId="77777777" w:rsidR="0049214C" w:rsidRPr="00856B5A" w:rsidRDefault="0049214C" w:rsidP="009E2B1C">
            <w:pPr>
              <w:rPr>
                <w:color w:val="000000"/>
                <w:sz w:val="15"/>
                <w:szCs w:val="15"/>
              </w:rPr>
            </w:pPr>
            <w:r w:rsidRPr="00856B5A">
              <w:rPr>
                <w:color w:val="000000"/>
                <w:sz w:val="15"/>
                <w:szCs w:val="15"/>
              </w:rPr>
              <w:t>Semi-structured interviews (18 face-to-face &amp; 3 telephone)</w:t>
            </w:r>
          </w:p>
        </w:tc>
        <w:tc>
          <w:tcPr>
            <w:tcW w:w="1347" w:type="dxa"/>
            <w:shd w:val="clear" w:color="auto" w:fill="auto"/>
            <w:hideMark/>
          </w:tcPr>
          <w:p w14:paraId="169E3BC5" w14:textId="77777777" w:rsidR="0049214C" w:rsidRPr="00856B5A" w:rsidRDefault="0049214C" w:rsidP="009E2B1C">
            <w:pPr>
              <w:rPr>
                <w:color w:val="000000"/>
                <w:sz w:val="15"/>
                <w:szCs w:val="15"/>
              </w:rPr>
            </w:pPr>
            <w:r w:rsidRPr="00856B5A">
              <w:rPr>
                <w:color w:val="000000"/>
                <w:sz w:val="15"/>
                <w:szCs w:val="15"/>
              </w:rPr>
              <w:t>Thematic analysis</w:t>
            </w:r>
          </w:p>
        </w:tc>
        <w:tc>
          <w:tcPr>
            <w:tcW w:w="941" w:type="dxa"/>
            <w:shd w:val="clear" w:color="auto" w:fill="auto"/>
            <w:hideMark/>
          </w:tcPr>
          <w:p w14:paraId="4F67AFFC" w14:textId="77777777" w:rsidR="0049214C" w:rsidRPr="00856B5A" w:rsidRDefault="0049214C" w:rsidP="009E2B1C">
            <w:pPr>
              <w:rPr>
                <w:color w:val="000000"/>
                <w:sz w:val="15"/>
                <w:szCs w:val="15"/>
              </w:rPr>
            </w:pPr>
            <w:r w:rsidRPr="00856B5A">
              <w:rPr>
                <w:color w:val="000000"/>
                <w:sz w:val="15"/>
                <w:szCs w:val="15"/>
              </w:rPr>
              <w:t>10</w:t>
            </w:r>
          </w:p>
        </w:tc>
      </w:tr>
      <w:tr w:rsidR="0049214C" w:rsidRPr="001365DE" w14:paraId="32EC2EAA" w14:textId="77777777" w:rsidTr="009E2B1C">
        <w:trPr>
          <w:trHeight w:val="831"/>
        </w:trPr>
        <w:tc>
          <w:tcPr>
            <w:tcW w:w="1411" w:type="dxa"/>
            <w:shd w:val="clear" w:color="auto" w:fill="auto"/>
            <w:hideMark/>
          </w:tcPr>
          <w:p w14:paraId="75A474EB" w14:textId="77777777" w:rsidR="0049214C" w:rsidRPr="00856B5A" w:rsidRDefault="0049214C" w:rsidP="009E2B1C">
            <w:pPr>
              <w:rPr>
                <w:color w:val="000000"/>
                <w:sz w:val="15"/>
                <w:szCs w:val="15"/>
              </w:rPr>
            </w:pPr>
            <w:r w:rsidRPr="00856B5A">
              <w:rPr>
                <w:color w:val="000000"/>
                <w:sz w:val="15"/>
                <w:szCs w:val="15"/>
              </w:rPr>
              <w:t>Keefe</w:t>
            </w:r>
            <w:r w:rsidRPr="00856B5A">
              <w:rPr>
                <w:color w:val="000000"/>
                <w:sz w:val="15"/>
                <w:szCs w:val="15"/>
              </w:rPr>
              <w:fldChar w:fldCharType="begin" w:fldLock="1"/>
            </w:r>
            <w:r>
              <w:rPr>
                <w:color w:val="000000"/>
                <w:sz w:val="15"/>
                <w:szCs w:val="15"/>
              </w:rPr>
              <w:instrText>ADDIN CSL_CITATION {"citationItems":[{"id":"ITEM-1","itemData":{"DOI":"10.1080/13674676.2016.1244663","ISSN":"1367-4676","abstract":"This article reports the findings of 30 semi-structured, qualitative\ninterviews with new African American and Latina mothers who have\nhistories of postpartum depression (PPD) to learn how their faith,\nchurch participation, and spiritual practices helped them cope with PPD.\nSix themes emerged: relief from stress, feeling valued and less alone,\nexperiencing gratitude, developing perspective and accepting God's\nguidance, changing and developing relationships, and preventing\nself-harm. Specifically, mothers who adhered to their faith beliefs and\nengaged in spiritual practices described shifts in their perspectives on\nvarious life stressors known to contribute to PPD such as negative\nthoughts and feelings, and strained family relationships, which in turn\nled them to make positive changes in their lives.","author":[{"dropping-particle":"","family":"Keefe","given":"Robert H","non-dropping-particle":"","parse-names":false,"suffix":""},{"dropping-particle":"","family":"Brownstein-Evans","given":"Carol","non-dropping-particle":"","parse-names":false,"suffix":""},{"dropping-particle":"","family":"Polmanteer","given":"Rebecca Rouland","non-dropping-particle":"","parse-names":false,"suffix":""}],"container-title":"MENTAL HEALTH RELIGION \\&amp; CULTURE","id":"ITEM-1","issue":"7","issued":{"date-parts":[["2016"]]},"page":"722-733","title":"``I find peace there{''}: how faith, church, and spirituality help mothers of colour cope with postpartum depression","type":"article-journal","volume":"19"},"uris":["http://www.mendeley.com/documents/?uuid=773bcb7d-ab3f-4ef6-8c2c-97ca0a526ee6"]}],"mendeley":{"formattedCitation":"(111)","plainTextFormattedCitation":"(111)","previouslyFormattedCitation":"(111)"},"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(111)</w:t>
            </w:r>
            <w:r w:rsidRPr="00856B5A">
              <w:rPr>
                <w:color w:val="000000"/>
                <w:sz w:val="15"/>
                <w:szCs w:val="15"/>
              </w:rPr>
              <w:fldChar w:fldCharType="end"/>
            </w:r>
          </w:p>
        </w:tc>
        <w:tc>
          <w:tcPr>
            <w:tcW w:w="531" w:type="dxa"/>
            <w:shd w:val="clear" w:color="auto" w:fill="auto"/>
            <w:hideMark/>
          </w:tcPr>
          <w:p w14:paraId="4126514F" w14:textId="77777777" w:rsidR="0049214C" w:rsidRPr="00856B5A" w:rsidRDefault="0049214C" w:rsidP="009E2B1C">
            <w:pPr>
              <w:rPr>
                <w:color w:val="000000"/>
                <w:sz w:val="15"/>
                <w:szCs w:val="15"/>
              </w:rPr>
            </w:pPr>
            <w:r w:rsidRPr="00856B5A">
              <w:rPr>
                <w:color w:val="000000"/>
                <w:sz w:val="15"/>
                <w:szCs w:val="15"/>
              </w:rPr>
              <w:t>2016</w:t>
            </w:r>
          </w:p>
        </w:tc>
        <w:tc>
          <w:tcPr>
            <w:tcW w:w="2520" w:type="dxa"/>
          </w:tcPr>
          <w:p w14:paraId="760A19F0" w14:textId="77777777" w:rsidR="0049214C" w:rsidRPr="00856B5A" w:rsidRDefault="0049214C" w:rsidP="009E2B1C">
            <w:pPr>
              <w:rPr>
                <w:color w:val="000000"/>
                <w:sz w:val="15"/>
                <w:szCs w:val="15"/>
              </w:rPr>
            </w:pPr>
            <w:r w:rsidRPr="00856B5A">
              <w:rPr>
                <w:color w:val="000000"/>
                <w:sz w:val="15"/>
                <w:szCs w:val="15"/>
              </w:rPr>
              <w:t xml:space="preserve">To learn how the faith, church participation, and spiritual practices of new African American and Latina mothers with histories of postpartum depression (PPD) helped them cope with PPD. </w:t>
            </w:r>
          </w:p>
        </w:tc>
        <w:tc>
          <w:tcPr>
            <w:tcW w:w="973" w:type="dxa"/>
            <w:shd w:val="clear" w:color="auto" w:fill="auto"/>
            <w:hideMark/>
          </w:tcPr>
          <w:p w14:paraId="7C920F02" w14:textId="77777777" w:rsidR="0049214C" w:rsidRPr="00856B5A" w:rsidRDefault="0049214C" w:rsidP="009E2B1C">
            <w:pPr>
              <w:rPr>
                <w:color w:val="000000"/>
                <w:sz w:val="15"/>
                <w:szCs w:val="15"/>
              </w:rPr>
            </w:pPr>
            <w:r w:rsidRPr="00856B5A">
              <w:rPr>
                <w:color w:val="000000"/>
                <w:sz w:val="15"/>
                <w:szCs w:val="15"/>
              </w:rPr>
              <w:t>30</w:t>
            </w:r>
          </w:p>
        </w:tc>
        <w:tc>
          <w:tcPr>
            <w:tcW w:w="1719" w:type="dxa"/>
            <w:shd w:val="clear" w:color="auto" w:fill="auto"/>
            <w:hideMark/>
          </w:tcPr>
          <w:p w14:paraId="0A56C5A1" w14:textId="77777777" w:rsidR="0049214C" w:rsidRPr="00856B5A" w:rsidRDefault="0049214C" w:rsidP="009E2B1C">
            <w:pPr>
              <w:rPr>
                <w:color w:val="000000"/>
                <w:sz w:val="15"/>
                <w:szCs w:val="15"/>
              </w:rPr>
            </w:pPr>
            <w:r w:rsidRPr="00856B5A">
              <w:rPr>
                <w:color w:val="000000"/>
                <w:sz w:val="15"/>
                <w:szCs w:val="15"/>
              </w:rPr>
              <w:t>Age range 18 - 44 years.  19 African Americans &amp; 11 Latinas. Average EPDS score 18.75. Between 1 and 11 children living with them.</w:t>
            </w:r>
          </w:p>
        </w:tc>
        <w:tc>
          <w:tcPr>
            <w:tcW w:w="944" w:type="dxa"/>
            <w:shd w:val="clear" w:color="auto" w:fill="auto"/>
            <w:hideMark/>
          </w:tcPr>
          <w:p w14:paraId="3DE85561"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1520444E"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11E9248D" w14:textId="77777777" w:rsidR="0049214C" w:rsidRPr="00856B5A" w:rsidRDefault="0049214C" w:rsidP="009E2B1C">
            <w:pPr>
              <w:rPr>
                <w:color w:val="000000"/>
                <w:sz w:val="15"/>
                <w:szCs w:val="15"/>
              </w:rPr>
            </w:pPr>
            <w:r w:rsidRPr="00856B5A">
              <w:rPr>
                <w:color w:val="000000"/>
                <w:sz w:val="15"/>
                <w:szCs w:val="15"/>
              </w:rPr>
              <w:t>USA</w:t>
            </w:r>
          </w:p>
        </w:tc>
        <w:tc>
          <w:tcPr>
            <w:tcW w:w="1096" w:type="dxa"/>
            <w:shd w:val="clear" w:color="auto" w:fill="auto"/>
            <w:hideMark/>
          </w:tcPr>
          <w:p w14:paraId="382C0240" w14:textId="77777777" w:rsidR="0049214C" w:rsidRPr="00856B5A" w:rsidRDefault="0049214C" w:rsidP="009E2B1C">
            <w:pPr>
              <w:rPr>
                <w:color w:val="000000"/>
                <w:sz w:val="15"/>
                <w:szCs w:val="15"/>
              </w:rPr>
            </w:pPr>
            <w:r w:rsidRPr="00856B5A">
              <w:rPr>
                <w:color w:val="000000"/>
                <w:sz w:val="15"/>
                <w:szCs w:val="15"/>
              </w:rPr>
              <w:t xml:space="preserve">Flyers in an urban health centre serving low-income residents. </w:t>
            </w:r>
          </w:p>
        </w:tc>
        <w:tc>
          <w:tcPr>
            <w:tcW w:w="1030" w:type="dxa"/>
            <w:shd w:val="clear" w:color="auto" w:fill="auto"/>
            <w:hideMark/>
          </w:tcPr>
          <w:p w14:paraId="0B5F209A" w14:textId="77777777" w:rsidR="0049214C" w:rsidRPr="00856B5A" w:rsidRDefault="0049214C" w:rsidP="009E2B1C">
            <w:pPr>
              <w:rPr>
                <w:color w:val="000000"/>
                <w:sz w:val="15"/>
                <w:szCs w:val="15"/>
              </w:rPr>
            </w:pPr>
            <w:r w:rsidRPr="00856B5A">
              <w:rPr>
                <w:color w:val="000000"/>
                <w:sz w:val="15"/>
                <w:szCs w:val="15"/>
              </w:rPr>
              <w:t>Semi-structured face-to-face interviews</w:t>
            </w:r>
          </w:p>
        </w:tc>
        <w:tc>
          <w:tcPr>
            <w:tcW w:w="1347" w:type="dxa"/>
            <w:shd w:val="clear" w:color="auto" w:fill="auto"/>
            <w:hideMark/>
          </w:tcPr>
          <w:p w14:paraId="5B727522" w14:textId="77777777" w:rsidR="0049214C" w:rsidRPr="00856B5A" w:rsidRDefault="0049214C" w:rsidP="009E2B1C">
            <w:pPr>
              <w:rPr>
                <w:color w:val="000000"/>
                <w:sz w:val="15"/>
                <w:szCs w:val="15"/>
              </w:rPr>
            </w:pPr>
            <w:r w:rsidRPr="00856B5A">
              <w:rPr>
                <w:color w:val="000000"/>
                <w:sz w:val="15"/>
                <w:szCs w:val="15"/>
              </w:rPr>
              <w:t>Constant comparative analysis</w:t>
            </w:r>
          </w:p>
        </w:tc>
        <w:tc>
          <w:tcPr>
            <w:tcW w:w="941" w:type="dxa"/>
            <w:shd w:val="clear" w:color="auto" w:fill="auto"/>
            <w:hideMark/>
          </w:tcPr>
          <w:p w14:paraId="5104743D" w14:textId="77777777" w:rsidR="0049214C" w:rsidRPr="00856B5A" w:rsidRDefault="0049214C" w:rsidP="009E2B1C">
            <w:pPr>
              <w:rPr>
                <w:color w:val="000000"/>
                <w:sz w:val="15"/>
                <w:szCs w:val="15"/>
              </w:rPr>
            </w:pPr>
            <w:r w:rsidRPr="00856B5A">
              <w:rPr>
                <w:color w:val="000000"/>
                <w:sz w:val="15"/>
                <w:szCs w:val="15"/>
              </w:rPr>
              <w:t>4</w:t>
            </w:r>
          </w:p>
        </w:tc>
      </w:tr>
      <w:tr w:rsidR="0049214C" w:rsidRPr="001365DE" w14:paraId="0E608E7A" w14:textId="77777777" w:rsidTr="009E2B1C">
        <w:trPr>
          <w:trHeight w:val="483"/>
        </w:trPr>
        <w:tc>
          <w:tcPr>
            <w:tcW w:w="1411" w:type="dxa"/>
            <w:shd w:val="clear" w:color="auto" w:fill="auto"/>
            <w:hideMark/>
          </w:tcPr>
          <w:p w14:paraId="29C6F5D1" w14:textId="77777777" w:rsidR="0049214C" w:rsidRPr="00856B5A" w:rsidRDefault="0049214C" w:rsidP="009E2B1C">
            <w:pPr>
              <w:rPr>
                <w:color w:val="000000"/>
                <w:sz w:val="15"/>
                <w:szCs w:val="15"/>
              </w:rPr>
            </w:pPr>
            <w:r w:rsidRPr="00856B5A">
              <w:rPr>
                <w:color w:val="000000"/>
                <w:sz w:val="15"/>
                <w:szCs w:val="15"/>
              </w:rPr>
              <w:t>Keefe</w:t>
            </w:r>
            <w:r w:rsidRPr="00856B5A">
              <w:rPr>
                <w:color w:val="000000"/>
                <w:sz w:val="15"/>
                <w:szCs w:val="15"/>
              </w:rPr>
              <w:fldChar w:fldCharType="begin" w:fldLock="1"/>
            </w:r>
            <w:r>
              <w:rPr>
                <w:color w:val="000000"/>
                <w:sz w:val="15"/>
                <w:szCs w:val="15"/>
              </w:rPr>
              <w:instrText>ADDIN CSL_CITATION {"citationItems":[{"id":"ITEM-1","itemData":{"DOI":"10.1177/1044389419837028","ISBN":"1044389419","ISSN":"19451350","abstract":"Perinatal depression among impoverished mothers adds an enormous burden to their family responsibilities, which are often further stressed by living in high-crime communities. Thirty impoverished mothers of color living with depression were interviewed about the difficulties they face raising their children. Qualitative interviews about living with depression revealed four themes: recognizing their own depression, feeling isolated, experiencing violence, and living with depression. This article examines how neighborhood and relationship violence, intermittently involved fathers, and isolation contribute to the mothers’ depression. Social workers working with depressed, low-income mothers of color can benefit from understanding the mothers’ lived experience and the barriers the mothers face while trying to achieve well-being for themselves and their children. This study fits within the “Close the Health Gap” area of the Grand Challenges for Social Work.","author":[{"dropping-particle":"","family":"Keefe","given":"Robert H.","non-dropping-particle":"","parse-names":false,"suffix":""},{"dropping-particle":"","family":"Rouland","given":"Rebecca S.","non-dropping-particle":"","parse-names":false,"suffix":""},{"dropping-particle":"","family":"Lane","given":"Sandra D.","non-dropping-particle":"","parse-names":false,"suffix":""},{"dropping-particle":"","family":"Brownstein-Evans","given":"Carol","non-dropping-particle":"","parse-names":false,"suffix":""},{"dropping-particle":"","family":"Larrison","given":"Christopher R.","non-dropping-particle":"","parse-names":false,"suffix":""},{"dropping-particle":"","family":"Delmerico","given":"Alan M.","non-dropping-particle":"","parse-names":false,"suffix":""}],"container-title":"Families in Society","id":"ITEM-1","issue":"2","issued":{"date-parts":[["2019"]]},"page":"188-199","title":"The Normative Nature of Depression Among Impoverished Mothers of Color: “..going around this big old circle.. it always remain the same”","type":"article-journal","volume":"100"},"uris":["http://www.mendeley.com/documents/?uuid=f4ee0dbd-3023-4949-9a66-95f78aa85ca7"]}],"mendeley":{"formattedCitation":"(68)","plainTextFormattedCitation":"(68)","previouslyFormattedCitation":"(68)"},"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(68)</w:t>
            </w:r>
            <w:r w:rsidRPr="00856B5A">
              <w:rPr>
                <w:color w:val="000000"/>
                <w:sz w:val="15"/>
                <w:szCs w:val="15"/>
              </w:rPr>
              <w:fldChar w:fldCharType="end"/>
            </w:r>
          </w:p>
        </w:tc>
        <w:tc>
          <w:tcPr>
            <w:tcW w:w="531" w:type="dxa"/>
            <w:shd w:val="clear" w:color="auto" w:fill="auto"/>
            <w:hideMark/>
          </w:tcPr>
          <w:p w14:paraId="50D12665" w14:textId="77777777" w:rsidR="0049214C" w:rsidRPr="00856B5A" w:rsidRDefault="0049214C" w:rsidP="009E2B1C">
            <w:pPr>
              <w:rPr>
                <w:color w:val="000000"/>
                <w:sz w:val="15"/>
                <w:szCs w:val="15"/>
              </w:rPr>
            </w:pPr>
            <w:r w:rsidRPr="00856B5A">
              <w:rPr>
                <w:color w:val="000000"/>
                <w:sz w:val="15"/>
                <w:szCs w:val="15"/>
              </w:rPr>
              <w:t>2019</w:t>
            </w:r>
          </w:p>
        </w:tc>
        <w:tc>
          <w:tcPr>
            <w:tcW w:w="2520" w:type="dxa"/>
          </w:tcPr>
          <w:p w14:paraId="02BAD7DF" w14:textId="77777777" w:rsidR="0049214C" w:rsidRPr="00856B5A" w:rsidRDefault="0049214C" w:rsidP="009E2B1C">
            <w:pPr>
              <w:rPr>
                <w:color w:val="000000"/>
                <w:sz w:val="15"/>
                <w:szCs w:val="15"/>
              </w:rPr>
            </w:pPr>
            <w:r w:rsidRPr="00856B5A">
              <w:rPr>
                <w:color w:val="000000"/>
                <w:sz w:val="15"/>
                <w:szCs w:val="15"/>
              </w:rPr>
              <w:t xml:space="preserve">To examine how </w:t>
            </w:r>
            <w:proofErr w:type="spellStart"/>
            <w:r w:rsidRPr="00856B5A">
              <w:rPr>
                <w:color w:val="000000"/>
                <w:sz w:val="15"/>
                <w:szCs w:val="15"/>
              </w:rPr>
              <w:t>neighborhood</w:t>
            </w:r>
            <w:proofErr w:type="spellEnd"/>
            <w:r w:rsidRPr="00856B5A">
              <w:rPr>
                <w:color w:val="000000"/>
                <w:sz w:val="15"/>
                <w:szCs w:val="15"/>
              </w:rPr>
              <w:t xml:space="preserve"> and relationship violence, intermittently involved fathers, and isolation contribute to mothers’ perinatal depression. </w:t>
            </w:r>
          </w:p>
        </w:tc>
        <w:tc>
          <w:tcPr>
            <w:tcW w:w="973" w:type="dxa"/>
            <w:shd w:val="clear" w:color="auto" w:fill="auto"/>
            <w:hideMark/>
          </w:tcPr>
          <w:p w14:paraId="54F83E0F" w14:textId="77777777" w:rsidR="0049214C" w:rsidRPr="00856B5A" w:rsidRDefault="0049214C" w:rsidP="009E2B1C">
            <w:pPr>
              <w:rPr>
                <w:color w:val="000000"/>
                <w:sz w:val="15"/>
                <w:szCs w:val="15"/>
              </w:rPr>
            </w:pPr>
            <w:r w:rsidRPr="00856B5A">
              <w:rPr>
                <w:color w:val="000000"/>
                <w:sz w:val="15"/>
                <w:szCs w:val="15"/>
              </w:rPr>
              <w:t>30</w:t>
            </w:r>
          </w:p>
        </w:tc>
        <w:tc>
          <w:tcPr>
            <w:tcW w:w="1719" w:type="dxa"/>
            <w:shd w:val="clear" w:color="auto" w:fill="auto"/>
            <w:hideMark/>
          </w:tcPr>
          <w:p w14:paraId="52719A32" w14:textId="77777777" w:rsidR="0049214C" w:rsidRPr="00856B5A" w:rsidRDefault="0049214C" w:rsidP="009E2B1C">
            <w:pPr>
              <w:rPr>
                <w:color w:val="000000"/>
                <w:sz w:val="15"/>
                <w:szCs w:val="15"/>
              </w:rPr>
            </w:pPr>
            <w:r w:rsidRPr="00856B5A">
              <w:rPr>
                <w:color w:val="000000"/>
                <w:sz w:val="15"/>
                <w:szCs w:val="15"/>
              </w:rPr>
              <w:t xml:space="preserve">Mean age = 28.6 </w:t>
            </w:r>
            <w:proofErr w:type="spellStart"/>
            <w:r w:rsidRPr="00856B5A">
              <w:rPr>
                <w:color w:val="000000"/>
                <w:sz w:val="15"/>
                <w:szCs w:val="15"/>
              </w:rPr>
              <w:t>yrs</w:t>
            </w:r>
            <w:proofErr w:type="spellEnd"/>
            <w:r w:rsidRPr="00856B5A">
              <w:rPr>
                <w:color w:val="000000"/>
                <w:sz w:val="15"/>
                <w:szCs w:val="15"/>
              </w:rPr>
              <w:t xml:space="preserve"> (range 18 - 44).  19 African American &amp; 11 Latinas.  Between 1 and 11 children living with them. </w:t>
            </w:r>
          </w:p>
        </w:tc>
        <w:tc>
          <w:tcPr>
            <w:tcW w:w="944" w:type="dxa"/>
            <w:shd w:val="clear" w:color="auto" w:fill="auto"/>
            <w:hideMark/>
          </w:tcPr>
          <w:p w14:paraId="6B354B59"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769897B4"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5700D6B1" w14:textId="77777777" w:rsidR="0049214C" w:rsidRPr="00856B5A" w:rsidRDefault="0049214C" w:rsidP="009E2B1C">
            <w:pPr>
              <w:rPr>
                <w:color w:val="000000"/>
                <w:sz w:val="15"/>
                <w:szCs w:val="15"/>
              </w:rPr>
            </w:pPr>
            <w:r w:rsidRPr="00856B5A">
              <w:rPr>
                <w:color w:val="000000"/>
                <w:sz w:val="15"/>
                <w:szCs w:val="15"/>
              </w:rPr>
              <w:t>USA</w:t>
            </w:r>
          </w:p>
        </w:tc>
        <w:tc>
          <w:tcPr>
            <w:tcW w:w="1096" w:type="dxa"/>
            <w:shd w:val="clear" w:color="auto" w:fill="auto"/>
            <w:hideMark/>
          </w:tcPr>
          <w:p w14:paraId="56391958" w14:textId="77777777" w:rsidR="0049214C" w:rsidRPr="00856B5A" w:rsidRDefault="0049214C" w:rsidP="009E2B1C">
            <w:pPr>
              <w:rPr>
                <w:color w:val="000000"/>
                <w:sz w:val="15"/>
                <w:szCs w:val="15"/>
              </w:rPr>
            </w:pPr>
            <w:r w:rsidRPr="00856B5A">
              <w:rPr>
                <w:color w:val="000000"/>
                <w:sz w:val="15"/>
                <w:szCs w:val="15"/>
              </w:rPr>
              <w:t>Flyers in an urban health centre serving low-income residents</w:t>
            </w:r>
          </w:p>
        </w:tc>
        <w:tc>
          <w:tcPr>
            <w:tcW w:w="1030" w:type="dxa"/>
            <w:shd w:val="clear" w:color="auto" w:fill="auto"/>
            <w:hideMark/>
          </w:tcPr>
          <w:p w14:paraId="678E2506" w14:textId="77777777" w:rsidR="0049214C" w:rsidRPr="00856B5A" w:rsidRDefault="0049214C" w:rsidP="009E2B1C">
            <w:pPr>
              <w:rPr>
                <w:color w:val="000000"/>
                <w:sz w:val="15"/>
                <w:szCs w:val="15"/>
              </w:rPr>
            </w:pPr>
            <w:r w:rsidRPr="00856B5A">
              <w:rPr>
                <w:color w:val="000000"/>
                <w:sz w:val="15"/>
                <w:szCs w:val="15"/>
              </w:rPr>
              <w:t>Semi-structured face-to-face interviews</w:t>
            </w:r>
          </w:p>
        </w:tc>
        <w:tc>
          <w:tcPr>
            <w:tcW w:w="1347" w:type="dxa"/>
            <w:shd w:val="clear" w:color="auto" w:fill="auto"/>
            <w:hideMark/>
          </w:tcPr>
          <w:p w14:paraId="532F5223" w14:textId="77777777" w:rsidR="0049214C" w:rsidRPr="00856B5A" w:rsidRDefault="0049214C" w:rsidP="009E2B1C">
            <w:pPr>
              <w:rPr>
                <w:color w:val="000000"/>
                <w:sz w:val="15"/>
                <w:szCs w:val="15"/>
              </w:rPr>
            </w:pPr>
            <w:r w:rsidRPr="00856B5A">
              <w:rPr>
                <w:color w:val="000000"/>
                <w:sz w:val="15"/>
                <w:szCs w:val="15"/>
              </w:rPr>
              <w:t>Constant comparative analysis</w:t>
            </w:r>
          </w:p>
        </w:tc>
        <w:tc>
          <w:tcPr>
            <w:tcW w:w="941" w:type="dxa"/>
            <w:shd w:val="clear" w:color="auto" w:fill="auto"/>
            <w:hideMark/>
          </w:tcPr>
          <w:p w14:paraId="596EE553" w14:textId="77777777" w:rsidR="0049214C" w:rsidRPr="00856B5A" w:rsidRDefault="0049214C" w:rsidP="009E2B1C">
            <w:pPr>
              <w:rPr>
                <w:color w:val="000000"/>
                <w:sz w:val="15"/>
                <w:szCs w:val="15"/>
              </w:rPr>
            </w:pPr>
            <w:r w:rsidRPr="00856B5A">
              <w:rPr>
                <w:color w:val="000000"/>
                <w:sz w:val="15"/>
                <w:szCs w:val="15"/>
              </w:rPr>
              <w:t>5</w:t>
            </w:r>
          </w:p>
        </w:tc>
      </w:tr>
      <w:tr w:rsidR="0049214C" w:rsidRPr="001365DE" w14:paraId="3641C008" w14:textId="77777777" w:rsidTr="009E2B1C">
        <w:trPr>
          <w:trHeight w:val="482"/>
        </w:trPr>
        <w:tc>
          <w:tcPr>
            <w:tcW w:w="1411" w:type="dxa"/>
            <w:shd w:val="clear" w:color="auto" w:fill="auto"/>
            <w:hideMark/>
          </w:tcPr>
          <w:p w14:paraId="29469252" w14:textId="77777777" w:rsidR="0049214C" w:rsidRPr="00856B5A" w:rsidRDefault="0049214C" w:rsidP="009E2B1C">
            <w:pPr>
              <w:rPr>
                <w:color w:val="000000"/>
                <w:sz w:val="15"/>
                <w:szCs w:val="15"/>
              </w:rPr>
            </w:pPr>
            <w:r w:rsidRPr="00856B5A">
              <w:rPr>
                <w:color w:val="000000"/>
                <w:sz w:val="15"/>
                <w:szCs w:val="15"/>
              </w:rPr>
              <w:t>Letourneau</w:t>
            </w:r>
            <w:r w:rsidRPr="00856B5A">
              <w:rPr>
                <w:color w:val="000000"/>
                <w:sz w:val="15"/>
                <w:szCs w:val="15"/>
              </w:rPr>
              <w:fldChar w:fldCharType="begin" w:fldLock="1"/>
            </w:r>
            <w:r>
              <w:rPr>
                <w:color w:val="000000"/>
                <w:sz w:val="15"/>
                <w:szCs w:val="15"/>
              </w:rPr>
              <w:instrText>ADDIN CSL_CITATION {"citationItems":[{"id":"ITEM-1","itemData":{"DOI":"http://dx.doi.org/10.1111/j.1552-6909.2007.00174.x","ISSN":"0884-2175","PMID":"17880314","abstract":"Objective: To assess the support needs, support resources, barriers to support, and preferences for support intervention for women with postpartum depression. Design(s): Multisite, exploratory, descriptive study in which qualitative data were collected on support needs, the availability of resources, perceived barriers to support, and preferences for support of women who have experienced symptoms of postpartum depression. Participants and Setting: Conducted in Alberta and New Brunswick; mothers were interviewed individually (Alberta, n = 24; New Brunswick, n = 17) and in groups (Alberta, n = 5; New Brunswick, n = 6). Result(s): For most mothers, one-on-one support was preferred when postpartum depression is recognized. Group support should be available once the mothers start to feel better and are able to comfortably interact with other mothers in a group format. This suite of alternatives needs to be underpinned by concerted public education efforts. © 2007, AWHONN, the Association of Women's Health, Obstetric and Neonatal Nurses.","author":[{"dropping-particle":"","family":"Letourneau","given":"Nicole","non-dropping-particle":"","parse-names":false,"suffix":""},{"dropping-particle":"","family":"Duffett-Leger","given":"Linda","non-dropping-particle":"","parse-names":false,"suffix":""},{"dropping-particle":"","family":"Stewart","given":"Miriam","non-dropping-particle":"","parse-names":false,"suffix":""},{"dropping-particle":"","family":"Hegadoren","given":"Kathy","non-dropping-particle":"","parse-names":false,"suffix":""},{"dropping-particle":"","family":"Dennis","given":"Cindy-Lee","non-dropping-particle":"","parse-names":false,"suffix":""},{"dropping-particle":"","family":"Rinaldi","given":"Christina M","non-dropping-particle":"","parse-names":false,"suffix":""},{"dropping-particle":"","family":"Stoppard","given":"Janet","non-dropping-particle":"","parse-names":false,"suffix":""}],"container-title":"JOGNN - Journal of Obstetric, Gynecologic, and Neonatal Nursing","id":"ITEM-1","issue":"5","issued":{"date-parts":[["2007"]]},"language":"English","page":"441-449","publisher":"Blackwell Publishing Ltd (9600 Garsington Road, Oxford OX4 2XG, United Kingdom)","publisher-place":"United States","title":"Canadian mothers' perceived support needs during postpartum depression","type":"article-journal","volume":"36"},"uris":["http://www.mendeley.com/documents/?uuid=024c465b-3861-40e9-aff6-8b53e380c3f6"]}],"mendeley":{"formattedCitation":"(60)","plainTextFormattedCitation":"(60)","previouslyFormattedCitation":"(60)"},"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(60)</w:t>
            </w:r>
            <w:r w:rsidRPr="00856B5A">
              <w:rPr>
                <w:color w:val="000000"/>
                <w:sz w:val="15"/>
                <w:szCs w:val="15"/>
              </w:rPr>
              <w:fldChar w:fldCharType="end"/>
            </w:r>
          </w:p>
        </w:tc>
        <w:tc>
          <w:tcPr>
            <w:tcW w:w="531" w:type="dxa"/>
            <w:shd w:val="clear" w:color="auto" w:fill="auto"/>
            <w:hideMark/>
          </w:tcPr>
          <w:p w14:paraId="13682FE1" w14:textId="77777777" w:rsidR="0049214C" w:rsidRPr="00856B5A" w:rsidRDefault="0049214C" w:rsidP="009E2B1C">
            <w:pPr>
              <w:rPr>
                <w:color w:val="000000"/>
                <w:sz w:val="15"/>
                <w:szCs w:val="15"/>
              </w:rPr>
            </w:pPr>
            <w:r w:rsidRPr="00856B5A">
              <w:rPr>
                <w:color w:val="000000"/>
                <w:sz w:val="15"/>
                <w:szCs w:val="15"/>
              </w:rPr>
              <w:t>2007</w:t>
            </w:r>
          </w:p>
        </w:tc>
        <w:tc>
          <w:tcPr>
            <w:tcW w:w="2520" w:type="dxa"/>
          </w:tcPr>
          <w:p w14:paraId="1F018748"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assess the support needs, support resources, barriers to support, and preferences for support intervention for women with postpartum depression.</w:t>
            </w:r>
          </w:p>
        </w:tc>
        <w:tc>
          <w:tcPr>
            <w:tcW w:w="973" w:type="dxa"/>
            <w:shd w:val="clear" w:color="auto" w:fill="auto"/>
            <w:hideMark/>
          </w:tcPr>
          <w:p w14:paraId="18AFA602" w14:textId="77777777" w:rsidR="0049214C" w:rsidRPr="00856B5A" w:rsidRDefault="0049214C" w:rsidP="009E2B1C">
            <w:pPr>
              <w:rPr>
                <w:color w:val="000000"/>
                <w:sz w:val="15"/>
                <w:szCs w:val="15"/>
              </w:rPr>
            </w:pPr>
            <w:r w:rsidRPr="00856B5A">
              <w:rPr>
                <w:color w:val="000000"/>
                <w:sz w:val="15"/>
                <w:szCs w:val="15"/>
              </w:rPr>
              <w:t>individual interviews = 41; group interviews = 11</w:t>
            </w:r>
          </w:p>
        </w:tc>
        <w:tc>
          <w:tcPr>
            <w:tcW w:w="1719" w:type="dxa"/>
            <w:shd w:val="clear" w:color="auto" w:fill="auto"/>
            <w:hideMark/>
          </w:tcPr>
          <w:p w14:paraId="25804DD4" w14:textId="77777777" w:rsidR="0049214C" w:rsidRPr="00856B5A" w:rsidRDefault="0049214C" w:rsidP="009E2B1C">
            <w:pPr>
              <w:rPr>
                <w:color w:val="000000"/>
                <w:sz w:val="15"/>
                <w:szCs w:val="15"/>
              </w:rPr>
            </w:pPr>
            <w:r w:rsidRPr="00856B5A">
              <w:rPr>
                <w:color w:val="000000"/>
                <w:sz w:val="15"/>
                <w:szCs w:val="15"/>
              </w:rPr>
              <w:t xml:space="preserve">Mean age = 31.27 yrs.  88% married. 81% white. 29% maternity leave, 12% full time work, 20% homemaker. 27% completed university. 85% English language.  </w:t>
            </w:r>
          </w:p>
        </w:tc>
        <w:tc>
          <w:tcPr>
            <w:tcW w:w="944" w:type="dxa"/>
            <w:shd w:val="clear" w:color="auto" w:fill="auto"/>
            <w:hideMark/>
          </w:tcPr>
          <w:p w14:paraId="46369336"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36BA4640"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2325D19B" w14:textId="77777777" w:rsidR="0049214C" w:rsidRPr="00856B5A" w:rsidRDefault="0049214C" w:rsidP="009E2B1C">
            <w:pPr>
              <w:rPr>
                <w:color w:val="000000"/>
                <w:sz w:val="15"/>
                <w:szCs w:val="15"/>
              </w:rPr>
            </w:pPr>
            <w:r w:rsidRPr="00856B5A">
              <w:rPr>
                <w:color w:val="000000"/>
                <w:sz w:val="15"/>
                <w:szCs w:val="15"/>
              </w:rPr>
              <w:t xml:space="preserve">Canada </w:t>
            </w:r>
          </w:p>
        </w:tc>
        <w:tc>
          <w:tcPr>
            <w:tcW w:w="1096" w:type="dxa"/>
            <w:shd w:val="clear" w:color="auto" w:fill="auto"/>
            <w:hideMark/>
          </w:tcPr>
          <w:p w14:paraId="7CE6DE4D" w14:textId="77777777" w:rsidR="0049214C" w:rsidRPr="00856B5A" w:rsidRDefault="0049214C" w:rsidP="009E2B1C">
            <w:pPr>
              <w:rPr>
                <w:color w:val="000000"/>
                <w:sz w:val="15"/>
                <w:szCs w:val="15"/>
              </w:rPr>
            </w:pPr>
            <w:r w:rsidRPr="00856B5A">
              <w:rPr>
                <w:color w:val="000000"/>
                <w:sz w:val="15"/>
                <w:szCs w:val="15"/>
              </w:rPr>
              <w:t xml:space="preserve">Newspapers and community health care clinics </w:t>
            </w:r>
          </w:p>
        </w:tc>
        <w:tc>
          <w:tcPr>
            <w:tcW w:w="1030" w:type="dxa"/>
            <w:shd w:val="clear" w:color="auto" w:fill="auto"/>
            <w:hideMark/>
          </w:tcPr>
          <w:p w14:paraId="3FEB3C9D" w14:textId="77777777" w:rsidR="0049214C" w:rsidRPr="00856B5A" w:rsidRDefault="0049214C" w:rsidP="009E2B1C">
            <w:pPr>
              <w:rPr>
                <w:color w:val="000000"/>
                <w:sz w:val="15"/>
                <w:szCs w:val="15"/>
              </w:rPr>
            </w:pPr>
            <w:r w:rsidRPr="00856B5A">
              <w:rPr>
                <w:color w:val="000000"/>
                <w:sz w:val="15"/>
                <w:szCs w:val="15"/>
              </w:rPr>
              <w:t>Semi-structured interviews &amp; focus group interviews</w:t>
            </w:r>
          </w:p>
        </w:tc>
        <w:tc>
          <w:tcPr>
            <w:tcW w:w="1347" w:type="dxa"/>
            <w:shd w:val="clear" w:color="auto" w:fill="auto"/>
            <w:hideMark/>
          </w:tcPr>
          <w:p w14:paraId="3E812AA0" w14:textId="77777777" w:rsidR="0049214C" w:rsidRPr="00856B5A" w:rsidRDefault="0049214C" w:rsidP="009E2B1C">
            <w:pPr>
              <w:rPr>
                <w:color w:val="000000"/>
                <w:sz w:val="15"/>
                <w:szCs w:val="15"/>
              </w:rPr>
            </w:pPr>
            <w:r w:rsidRPr="00856B5A">
              <w:rPr>
                <w:color w:val="000000"/>
                <w:sz w:val="15"/>
                <w:szCs w:val="15"/>
              </w:rPr>
              <w:t>Thematic content analysis</w:t>
            </w:r>
          </w:p>
        </w:tc>
        <w:tc>
          <w:tcPr>
            <w:tcW w:w="941" w:type="dxa"/>
            <w:shd w:val="clear" w:color="auto" w:fill="auto"/>
            <w:hideMark/>
          </w:tcPr>
          <w:p w14:paraId="7C4D22EC"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3FF583B9" w14:textId="77777777" w:rsidTr="009E2B1C">
        <w:trPr>
          <w:trHeight w:val="1126"/>
        </w:trPr>
        <w:tc>
          <w:tcPr>
            <w:tcW w:w="1411" w:type="dxa"/>
            <w:shd w:val="clear" w:color="auto" w:fill="auto"/>
            <w:hideMark/>
          </w:tcPr>
          <w:p w14:paraId="1370B5F8" w14:textId="77777777" w:rsidR="0049214C" w:rsidRPr="00856B5A" w:rsidRDefault="0049214C" w:rsidP="009E2B1C">
            <w:pPr>
              <w:rPr>
                <w:color w:val="000000"/>
                <w:sz w:val="15"/>
                <w:szCs w:val="15"/>
              </w:rPr>
            </w:pPr>
            <w:proofErr w:type="spellStart"/>
            <w:r w:rsidRPr="00856B5A">
              <w:rPr>
                <w:color w:val="000000"/>
                <w:sz w:val="15"/>
                <w:szCs w:val="15"/>
              </w:rPr>
              <w:t>Mauthner</w:t>
            </w:r>
            <w:proofErr w:type="spellEnd"/>
            <w:r w:rsidRPr="00856B5A">
              <w:rPr>
                <w:color w:val="000000"/>
                <w:sz w:val="15"/>
                <w:szCs w:val="15"/>
              </w:rPr>
              <w:fldChar w:fldCharType="begin" w:fldLock="1"/>
            </w:r>
            <w:r>
              <w:rPr>
                <w:color w:val="000000"/>
                <w:sz w:val="15"/>
                <w:szCs w:val="15"/>
              </w:rPr>
              <w:instrText>ADDIN CSL_CITATION {"citationItems":[{"id":"ITEM-1","itemData":{"DOI":"10.1016/0277-5395(95)00027-a","ISSN":"02775395","abstract":"This article explores an aspect of women's experiences of postnatal depression that has remained hugely invisible within research in this subject area--namely, depressed mothers' social contacts with other mothers with young children. Evidence from a recent qualitative, empirical study of how and why some women feel depressed following childbirth indicates that the extent and nature of these relationships are critical to mothers' feelings of psychological and emotional well-being. Feelings of isolation from other mothers through depressed mothers' own social withdrawal from these women were associated with the onset of their depression. Conversely, the mothers linked their journeys out of depression to the renewal of these relationships. The article concludes by outlining some of the implications of these findings, both for further research and for policy issues related to postnatal depression. (PsycINFO Database Record (c) 2012 APA, all rights reserved) (journal abstract)","author":[{"dropping-particle":"","family":"Mauthner","given":"Natasha S","non-dropping-particle":"","parse-names":false,"suffix":""}],"container-title":"Women's Studies International Forum","editor":[{"dropping-particle":"","family":"Aderibigde  Bell, Belsky, Boulton, Boyce, Brannen, Breen, Brown, Brown, Cosminsky, Cox, Cutrona, Dalton, Day, Elliott, Frake, Garcia, Gilligan, Gilligan, Goffman, Harkness, Hopkins, Jack, Jones, Jordan, Jordan, Kaplan, Keeley-Robinson, Kelly, Kendell, Kit","given":"Antonis","non-dropping-particle":"","parse-names":false,"suffix":""}],"id":"ITEM-1","issue":"3","issued":{"date-parts":[["1995"]]},"page":"311-323","publisher":"Elsevier Science","publisher-place":"Mauthner, Natasha S .: Harvard University Graduate School of Education, Longfellow Hall, Appian Way, Cambridge, MA, US, 02138","title":"Postnatal Depression: The Significance of Social Contacts Between Mothers.","type":"article-journal","volume":"18"},"uris":["http://www.mendeley.com/documents/?uuid=d9423931-b9dd-4be4-ac8d-0dca9e9990c0"]}],"mendeley":{"formattedCitation":"(57)","plainTextFormattedCitation":"(57)","previouslyFormattedCitation":"(57)"},"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(57)</w:t>
            </w:r>
            <w:r w:rsidRPr="00856B5A">
              <w:rPr>
                <w:color w:val="000000"/>
                <w:sz w:val="15"/>
                <w:szCs w:val="15"/>
              </w:rPr>
              <w:fldChar w:fldCharType="end"/>
            </w:r>
          </w:p>
        </w:tc>
        <w:tc>
          <w:tcPr>
            <w:tcW w:w="531" w:type="dxa"/>
            <w:shd w:val="clear" w:color="auto" w:fill="auto"/>
            <w:hideMark/>
          </w:tcPr>
          <w:p w14:paraId="6601B45F" w14:textId="77777777" w:rsidR="0049214C" w:rsidRPr="00856B5A" w:rsidRDefault="0049214C" w:rsidP="009E2B1C">
            <w:pPr>
              <w:rPr>
                <w:color w:val="000000"/>
                <w:sz w:val="15"/>
                <w:szCs w:val="15"/>
              </w:rPr>
            </w:pPr>
            <w:r w:rsidRPr="00856B5A">
              <w:rPr>
                <w:color w:val="000000"/>
                <w:sz w:val="15"/>
                <w:szCs w:val="15"/>
              </w:rPr>
              <w:t>1995</w:t>
            </w:r>
          </w:p>
        </w:tc>
        <w:tc>
          <w:tcPr>
            <w:tcW w:w="2520" w:type="dxa"/>
          </w:tcPr>
          <w:p w14:paraId="6A719313" w14:textId="77777777" w:rsidR="0049214C" w:rsidRPr="00856B5A" w:rsidRDefault="0049214C" w:rsidP="009E2B1C">
            <w:pPr>
              <w:rPr>
                <w:color w:val="000000"/>
                <w:sz w:val="15"/>
                <w:szCs w:val="15"/>
              </w:rPr>
            </w:pPr>
            <w:r w:rsidRPr="00856B5A">
              <w:rPr>
                <w:color w:val="000000"/>
                <w:sz w:val="15"/>
                <w:szCs w:val="15"/>
              </w:rPr>
              <w:t>To explore the role that relationships between mothers plays in the processes of developing depression and how they later overcome it</w:t>
            </w:r>
          </w:p>
        </w:tc>
        <w:tc>
          <w:tcPr>
            <w:tcW w:w="973" w:type="dxa"/>
            <w:shd w:val="clear" w:color="auto" w:fill="auto"/>
            <w:hideMark/>
          </w:tcPr>
          <w:p w14:paraId="222435B1" w14:textId="77777777" w:rsidR="0049214C" w:rsidRPr="00856B5A" w:rsidRDefault="0049214C" w:rsidP="009E2B1C">
            <w:pPr>
              <w:rPr>
                <w:color w:val="000000"/>
                <w:sz w:val="15"/>
                <w:szCs w:val="15"/>
              </w:rPr>
            </w:pPr>
            <w:r w:rsidRPr="00856B5A">
              <w:rPr>
                <w:color w:val="000000"/>
                <w:sz w:val="15"/>
                <w:szCs w:val="15"/>
              </w:rPr>
              <w:t>18</w:t>
            </w:r>
          </w:p>
        </w:tc>
        <w:tc>
          <w:tcPr>
            <w:tcW w:w="1719" w:type="dxa"/>
            <w:shd w:val="clear" w:color="auto" w:fill="auto"/>
            <w:hideMark/>
          </w:tcPr>
          <w:p w14:paraId="622C8F74" w14:textId="77777777" w:rsidR="0049214C" w:rsidRPr="00856B5A" w:rsidRDefault="0049214C" w:rsidP="009E2B1C">
            <w:pPr>
              <w:rPr>
                <w:color w:val="000000"/>
                <w:sz w:val="15"/>
                <w:szCs w:val="15"/>
              </w:rPr>
            </w:pPr>
            <w:r w:rsidRPr="00856B5A">
              <w:rPr>
                <w:color w:val="000000"/>
                <w:sz w:val="15"/>
                <w:szCs w:val="15"/>
              </w:rPr>
              <w:t>Age range 20 - 39 years. Range of educational backgrounds. 11 full time mothers, 3 part time work, 4 full time work. 16 married &amp; 2 co-habiting. 100% White</w:t>
            </w:r>
          </w:p>
        </w:tc>
        <w:tc>
          <w:tcPr>
            <w:tcW w:w="944" w:type="dxa"/>
            <w:shd w:val="clear" w:color="auto" w:fill="auto"/>
            <w:hideMark/>
          </w:tcPr>
          <w:p w14:paraId="62885245"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22C907F2"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r w:rsidRPr="00856B5A">
              <w:rPr>
                <w:color w:val="000000"/>
                <w:sz w:val="15"/>
                <w:szCs w:val="15"/>
              </w:rPr>
              <w:t xml:space="preserve"> </w:t>
            </w:r>
          </w:p>
        </w:tc>
        <w:tc>
          <w:tcPr>
            <w:tcW w:w="1006" w:type="dxa"/>
            <w:shd w:val="clear" w:color="auto" w:fill="auto"/>
            <w:hideMark/>
          </w:tcPr>
          <w:p w14:paraId="15429174"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35D2CE02" w14:textId="77777777" w:rsidR="0049214C" w:rsidRPr="00856B5A" w:rsidRDefault="0049214C" w:rsidP="009E2B1C">
            <w:pPr>
              <w:rPr>
                <w:color w:val="000000"/>
                <w:sz w:val="15"/>
                <w:szCs w:val="15"/>
              </w:rPr>
            </w:pPr>
            <w:r w:rsidRPr="00856B5A">
              <w:rPr>
                <w:color w:val="000000"/>
                <w:sz w:val="15"/>
                <w:szCs w:val="15"/>
              </w:rPr>
              <w:t>Details not available</w:t>
            </w:r>
          </w:p>
        </w:tc>
        <w:tc>
          <w:tcPr>
            <w:tcW w:w="1030" w:type="dxa"/>
            <w:shd w:val="clear" w:color="auto" w:fill="auto"/>
            <w:hideMark/>
          </w:tcPr>
          <w:p w14:paraId="7335E569"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75AEE04E" w14:textId="77777777" w:rsidR="0049214C" w:rsidRPr="00856B5A" w:rsidRDefault="0049214C" w:rsidP="009E2B1C">
            <w:pPr>
              <w:rPr>
                <w:color w:val="000000"/>
                <w:sz w:val="15"/>
                <w:szCs w:val="15"/>
              </w:rPr>
            </w:pPr>
            <w:r w:rsidRPr="00856B5A">
              <w:rPr>
                <w:color w:val="000000"/>
                <w:sz w:val="15"/>
                <w:szCs w:val="15"/>
              </w:rPr>
              <w:t>Voice centred relational method</w:t>
            </w:r>
          </w:p>
        </w:tc>
        <w:tc>
          <w:tcPr>
            <w:tcW w:w="941" w:type="dxa"/>
            <w:shd w:val="clear" w:color="auto" w:fill="auto"/>
            <w:hideMark/>
          </w:tcPr>
          <w:p w14:paraId="50E01795" w14:textId="77777777" w:rsidR="0049214C" w:rsidRPr="00856B5A" w:rsidRDefault="0049214C" w:rsidP="009E2B1C">
            <w:pPr>
              <w:rPr>
                <w:color w:val="000000"/>
                <w:sz w:val="15"/>
                <w:szCs w:val="15"/>
              </w:rPr>
            </w:pPr>
            <w:r w:rsidRPr="00856B5A">
              <w:rPr>
                <w:color w:val="000000"/>
                <w:sz w:val="15"/>
                <w:szCs w:val="15"/>
              </w:rPr>
              <w:t>5</w:t>
            </w:r>
          </w:p>
        </w:tc>
      </w:tr>
      <w:tr w:rsidR="0049214C" w:rsidRPr="001365DE" w14:paraId="5436752B" w14:textId="77777777" w:rsidTr="009E2B1C">
        <w:trPr>
          <w:trHeight w:val="269"/>
        </w:trPr>
        <w:tc>
          <w:tcPr>
            <w:tcW w:w="1411" w:type="dxa"/>
            <w:shd w:val="clear" w:color="auto" w:fill="auto"/>
            <w:hideMark/>
          </w:tcPr>
          <w:p w14:paraId="48CB2CD1" w14:textId="77777777" w:rsidR="0049214C" w:rsidRPr="00856B5A" w:rsidRDefault="0049214C" w:rsidP="009E2B1C">
            <w:pPr>
              <w:rPr>
                <w:color w:val="000000"/>
                <w:sz w:val="15"/>
                <w:szCs w:val="15"/>
              </w:rPr>
            </w:pPr>
            <w:proofErr w:type="spellStart"/>
            <w:r w:rsidRPr="00856B5A">
              <w:rPr>
                <w:color w:val="000000"/>
                <w:sz w:val="15"/>
                <w:szCs w:val="15"/>
              </w:rPr>
              <w:lastRenderedPageBreak/>
              <w:t>Mauthner</w:t>
            </w:r>
            <w:proofErr w:type="spellEnd"/>
            <w:r w:rsidRPr="00856B5A">
              <w:rPr>
                <w:color w:val="000000"/>
                <w:sz w:val="15"/>
                <w:szCs w:val="15"/>
              </w:rPr>
              <w:t xml:space="preserve"> </w:t>
            </w:r>
            <w:r w:rsidRPr="00856B5A">
              <w:rPr>
                <w:color w:val="000000"/>
                <w:sz w:val="15"/>
                <w:szCs w:val="15"/>
              </w:rPr>
              <w:fldChar w:fldCharType="begin" w:fldLock="1"/>
            </w:r>
            <w:r>
              <w:rPr>
                <w:color w:val="000000"/>
                <w:sz w:val="15"/>
                <w:szCs w:val="15"/>
              </w:rPr>
              <w:instrText>ADDIN CSL_CITATION {"citationItems":[{"id":"ITEM-1","itemData":{"DOI":"10.1177/0959353598083006","ISSN":"1461-7161(Electronic),0959-3535(Print)","abstract":"Reviews medical and feminist theories, highlighting their contributions to our understanding of postnatal depression as well as their limitations. This article argues that a relational approach, which takes \"relationship\" as a unit of analysis, and explores women's feelings in terms of their relationships to themselves, their interpersonal relationships, and their varying relationships to cultural and structural opportunities and constraints, provides a fruitful way of understanding postnatal depression. The article discusses a qualitative study of 18 20–39 yr old mothers who experienced postnatal depression. Ss were interviewed concerning their understandings and accounts of their experiences to elucidate the processes through which the women became depressed, and understand postnatal depression in terms of the similarities and differences between the women and their lives. (PsycINFO Database Record (c) 2016 APA, all rights reserved)","author":[{"dropping-particle":"","family":"Mauthner","given":"Natasha S","non-dropping-particle":"","parse-names":false,"suffix":""}],"container-title":"Feminism &amp; Psychology","id":"ITEM-1","issue":"3","issued":{"date-parts":[["1998"]]},"page":"325-355","publisher":"Sage Publications","publisher-place":"US","title":"\"It's a woman's cry for help\": A relational perspective on postnatal depression.","type":"article-journal","volume":"8"},"uris":["http://www.mendeley.com/documents/?uuid=b272a9a4-ef45-4e40-8ad9-81a86a32a6b4"]}],"mendeley":{"formattedCitation":"(67)","plainTextFormattedCitation":"(67)","previouslyFormattedCitation":"(67)"},"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(67)</w:t>
            </w:r>
            <w:r w:rsidRPr="00856B5A">
              <w:rPr>
                <w:color w:val="000000"/>
                <w:sz w:val="15"/>
                <w:szCs w:val="15"/>
              </w:rPr>
              <w:fldChar w:fldCharType="end"/>
            </w:r>
            <w:r w:rsidRPr="00856B5A">
              <w:rPr>
                <w:color w:val="000000"/>
                <w:sz w:val="15"/>
                <w:szCs w:val="15"/>
              </w:rPr>
              <w:t>**</w:t>
            </w:r>
          </w:p>
        </w:tc>
        <w:tc>
          <w:tcPr>
            <w:tcW w:w="531" w:type="dxa"/>
            <w:shd w:val="clear" w:color="auto" w:fill="auto"/>
            <w:hideMark/>
          </w:tcPr>
          <w:p w14:paraId="35833B3F" w14:textId="77777777" w:rsidR="0049214C" w:rsidRPr="00856B5A" w:rsidRDefault="0049214C" w:rsidP="009E2B1C">
            <w:pPr>
              <w:rPr>
                <w:color w:val="000000"/>
                <w:sz w:val="15"/>
                <w:szCs w:val="15"/>
              </w:rPr>
            </w:pPr>
            <w:r w:rsidRPr="00856B5A">
              <w:rPr>
                <w:color w:val="000000"/>
                <w:sz w:val="15"/>
                <w:szCs w:val="15"/>
              </w:rPr>
              <w:t>1998</w:t>
            </w:r>
          </w:p>
        </w:tc>
        <w:tc>
          <w:tcPr>
            <w:tcW w:w="2520" w:type="dxa"/>
          </w:tcPr>
          <w:p w14:paraId="0684BA41" w14:textId="77777777" w:rsidR="0049214C" w:rsidRPr="00856B5A" w:rsidRDefault="0049214C" w:rsidP="009E2B1C">
            <w:pPr>
              <w:rPr>
                <w:color w:val="000000"/>
                <w:sz w:val="15"/>
                <w:szCs w:val="15"/>
              </w:rPr>
            </w:pPr>
            <w:r w:rsidRPr="00856B5A">
              <w:rPr>
                <w:color w:val="000000"/>
                <w:sz w:val="15"/>
                <w:szCs w:val="15"/>
              </w:rPr>
              <w:t>To explore and understand postnatal depression from the mothers' points of view by prioritizing their own accounts of their experiences.</w:t>
            </w:r>
          </w:p>
        </w:tc>
        <w:tc>
          <w:tcPr>
            <w:tcW w:w="973" w:type="dxa"/>
            <w:shd w:val="clear" w:color="auto" w:fill="auto"/>
            <w:hideMark/>
          </w:tcPr>
          <w:p w14:paraId="2CEA0557" w14:textId="77777777" w:rsidR="0049214C" w:rsidRPr="00856B5A" w:rsidRDefault="0049214C" w:rsidP="009E2B1C">
            <w:pPr>
              <w:rPr>
                <w:color w:val="000000"/>
                <w:sz w:val="15"/>
                <w:szCs w:val="15"/>
              </w:rPr>
            </w:pPr>
            <w:r w:rsidRPr="00856B5A">
              <w:rPr>
                <w:color w:val="000000"/>
                <w:sz w:val="15"/>
                <w:szCs w:val="15"/>
              </w:rPr>
              <w:t>18</w:t>
            </w:r>
          </w:p>
        </w:tc>
        <w:tc>
          <w:tcPr>
            <w:tcW w:w="1719" w:type="dxa"/>
            <w:shd w:val="clear" w:color="auto" w:fill="auto"/>
            <w:hideMark/>
          </w:tcPr>
          <w:p w14:paraId="28DB9726" w14:textId="77777777" w:rsidR="0049214C" w:rsidRPr="00856B5A" w:rsidRDefault="0049214C" w:rsidP="009E2B1C">
            <w:pPr>
              <w:rPr>
                <w:color w:val="000000"/>
                <w:sz w:val="15"/>
                <w:szCs w:val="15"/>
              </w:rPr>
            </w:pPr>
            <w:r w:rsidRPr="00856B5A">
              <w:rPr>
                <w:color w:val="000000"/>
                <w:sz w:val="15"/>
                <w:szCs w:val="15"/>
              </w:rPr>
              <w:t xml:space="preserve">Age range 20 - 39 years. Range of educational, socioeconomic &amp; occupational backgrounds. All co-habiting with father of chid. 100% White. </w:t>
            </w:r>
          </w:p>
        </w:tc>
        <w:tc>
          <w:tcPr>
            <w:tcW w:w="944" w:type="dxa"/>
            <w:shd w:val="clear" w:color="auto" w:fill="auto"/>
            <w:hideMark/>
          </w:tcPr>
          <w:p w14:paraId="0B425DA8"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0C0FA923"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r w:rsidRPr="00856B5A">
              <w:rPr>
                <w:color w:val="000000"/>
                <w:sz w:val="15"/>
                <w:szCs w:val="15"/>
              </w:rPr>
              <w:t xml:space="preserve"> </w:t>
            </w:r>
          </w:p>
        </w:tc>
        <w:tc>
          <w:tcPr>
            <w:tcW w:w="1006" w:type="dxa"/>
            <w:shd w:val="clear" w:color="auto" w:fill="auto"/>
            <w:hideMark/>
          </w:tcPr>
          <w:p w14:paraId="4FD8528B"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38E38C7E" w14:textId="77777777" w:rsidR="0049214C" w:rsidRPr="00856B5A" w:rsidRDefault="0049214C" w:rsidP="009E2B1C">
            <w:pPr>
              <w:rPr>
                <w:color w:val="000000"/>
                <w:sz w:val="15"/>
                <w:szCs w:val="15"/>
              </w:rPr>
            </w:pPr>
            <w:r w:rsidRPr="00856B5A">
              <w:rPr>
                <w:color w:val="000000"/>
                <w:sz w:val="15"/>
                <w:szCs w:val="15"/>
              </w:rPr>
              <w:t>Local and national organisations, support groups, health clinics &amp; 'network sampling'</w:t>
            </w:r>
          </w:p>
        </w:tc>
        <w:tc>
          <w:tcPr>
            <w:tcW w:w="1030" w:type="dxa"/>
            <w:shd w:val="clear" w:color="auto" w:fill="auto"/>
            <w:hideMark/>
          </w:tcPr>
          <w:p w14:paraId="0C918A21" w14:textId="77777777" w:rsidR="0049214C" w:rsidRPr="00856B5A" w:rsidRDefault="0049214C" w:rsidP="009E2B1C">
            <w:pPr>
              <w:rPr>
                <w:color w:val="000000"/>
                <w:sz w:val="15"/>
                <w:szCs w:val="15"/>
              </w:rPr>
            </w:pPr>
            <w:r w:rsidRPr="00856B5A">
              <w:rPr>
                <w:color w:val="000000"/>
                <w:sz w:val="15"/>
                <w:szCs w:val="15"/>
              </w:rPr>
              <w:t>Semi-structured in-depth interviews</w:t>
            </w:r>
          </w:p>
        </w:tc>
        <w:tc>
          <w:tcPr>
            <w:tcW w:w="1347" w:type="dxa"/>
            <w:shd w:val="clear" w:color="auto" w:fill="auto"/>
            <w:hideMark/>
          </w:tcPr>
          <w:p w14:paraId="466CCAFC" w14:textId="77777777" w:rsidR="0049214C" w:rsidRPr="00856B5A" w:rsidRDefault="0049214C" w:rsidP="009E2B1C">
            <w:pPr>
              <w:rPr>
                <w:color w:val="000000"/>
                <w:sz w:val="15"/>
                <w:szCs w:val="15"/>
              </w:rPr>
            </w:pPr>
            <w:r w:rsidRPr="00856B5A">
              <w:rPr>
                <w:color w:val="000000"/>
                <w:sz w:val="15"/>
                <w:szCs w:val="15"/>
              </w:rPr>
              <w:t>Voice centred relational method</w:t>
            </w:r>
          </w:p>
        </w:tc>
        <w:tc>
          <w:tcPr>
            <w:tcW w:w="941" w:type="dxa"/>
            <w:shd w:val="clear" w:color="auto" w:fill="auto"/>
            <w:hideMark/>
          </w:tcPr>
          <w:p w14:paraId="56B40BD3"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1D6C74D2" w14:textId="77777777" w:rsidTr="009E2B1C">
        <w:trPr>
          <w:trHeight w:val="1461"/>
        </w:trPr>
        <w:tc>
          <w:tcPr>
            <w:tcW w:w="1411" w:type="dxa"/>
            <w:shd w:val="clear" w:color="auto" w:fill="auto"/>
            <w:hideMark/>
          </w:tcPr>
          <w:p w14:paraId="4839D274" w14:textId="77777777" w:rsidR="0049214C" w:rsidRPr="00856B5A" w:rsidRDefault="0049214C" w:rsidP="009E2B1C">
            <w:pPr>
              <w:rPr>
                <w:color w:val="000000"/>
                <w:sz w:val="15"/>
                <w:szCs w:val="15"/>
              </w:rPr>
            </w:pPr>
            <w:r w:rsidRPr="00856B5A">
              <w:rPr>
                <w:color w:val="000000"/>
                <w:sz w:val="15"/>
                <w:szCs w:val="15"/>
              </w:rPr>
              <w:t>Montgomery</w:t>
            </w:r>
            <w:r w:rsidRPr="00856B5A">
              <w:rPr>
                <w:color w:val="000000"/>
                <w:sz w:val="15"/>
                <w:szCs w:val="15"/>
              </w:rPr>
              <w:fldChar w:fldCharType="begin" w:fldLock="1"/>
            </w:r>
            <w:r>
              <w:rPr>
                <w:color w:val="000000"/>
                <w:sz w:val="15"/>
                <w:szCs w:val="15"/>
              </w:rPr>
              <w:instrText>ADDIN CSL_CITATION {"citationItems":[{"id":"ITEM-1","itemData":{"DOI":"10.1186/1472-6955-8-8","ISSN":"14726955","abstract":"Background. The research on Postpartum Depression (PPD) to date suggests that there is a knowledge gap regarding women's perception of their partners' role as carer and care activities they perform. Therefore, the purpose of this study was to describe women's understanding of their partners' or husbands' involvement in the midst of PPD. Methods. This study used interview data from a larger study of northern and rural Ontario women's stories of help-seeking for PPD. The interpretive description approach was used to illustrate the complexity of women's spousal connections in PPD. Data from a purposive community sample of 27 women who self-identified as having been diagnosed with PPD was used. From the verbatim transcribed interviews a number of data excerpts were identified and labeled as \"my husband\" stories. Narrative analysis was employed to examine these stories. Results. During this time of vulnerability, the husbands' physical, emotional and cognitive availability positively contributed to the women's functioning and self-appraisals as wife and mother. Their representations of their husbands' 'doing for' and/or 'being with' promoted their well-being and ultimately protected the family. Conclusion. Given that husbands are perceived to be central in mitigating women's suffering with PPD, the consistent implementation of a triad orientation, that includes woman, child and partner rather than a more traditional and convenient dyadic orientation, is warranted in comprehensive postpartum care. Finally, this study contributes a theoretical understanding of responsive as well as reactive connections between women and family members during the postpartum period. © 2009 Montgomery et al.","author":[{"dropping-particle":"","family":"Montgomery","given":"Phyllis","non-dropping-particle":"","parse-names":false,"suffix":""},{"dropping-particle":"","family":"Bailey","given":"Pat","non-dropping-particle":"","parse-names":false,"suffix":""},{"dropping-particle":"","family":"Purdon","given":"Sheri Johnson","non-dropping-particle":"","parse-names":false,"suffix":""},{"dropping-particle":"","family":"Snelling","given":"Susan J.","non-dropping-particle":"","parse-names":false,"suffix":""},{"dropping-particle":"","family":"Kauppi","given":"Carol","non-dropping-particle":"","parse-names":false,"suffix":""}],"container-title":"BMC Nursing","id":"ITEM-1","issued":{"date-parts":[["2009"]]},"page":"1-14","title":"Women with postpartum depression: \"my husband\" stories","type":"article-journal","volume":"8"},"uris":["http://www.mendeley.com/documents/?uuid=cdaae60f-bbff-4eff-b753-b897fbe38d64"]}],"mendeley":{"formattedCitation":"(61)","plainTextFormattedCitation":"(61)","previouslyFormattedCitation":"(61)"},"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(61)</w:t>
            </w:r>
            <w:r w:rsidRPr="00856B5A">
              <w:rPr>
                <w:color w:val="000000"/>
                <w:sz w:val="15"/>
                <w:szCs w:val="15"/>
              </w:rPr>
              <w:fldChar w:fldCharType="end"/>
            </w:r>
            <w:r w:rsidRPr="00856B5A">
              <w:rPr>
                <w:color w:val="000000"/>
                <w:sz w:val="15"/>
                <w:szCs w:val="15"/>
              </w:rPr>
              <w:t>**</w:t>
            </w:r>
          </w:p>
        </w:tc>
        <w:tc>
          <w:tcPr>
            <w:tcW w:w="531" w:type="dxa"/>
            <w:shd w:val="clear" w:color="auto" w:fill="auto"/>
            <w:hideMark/>
          </w:tcPr>
          <w:p w14:paraId="6D4B9231" w14:textId="77777777" w:rsidR="0049214C" w:rsidRPr="00856B5A" w:rsidRDefault="0049214C" w:rsidP="009E2B1C">
            <w:pPr>
              <w:rPr>
                <w:color w:val="000000"/>
                <w:sz w:val="15"/>
                <w:szCs w:val="15"/>
              </w:rPr>
            </w:pPr>
            <w:r w:rsidRPr="00856B5A">
              <w:rPr>
                <w:color w:val="000000"/>
                <w:sz w:val="15"/>
                <w:szCs w:val="15"/>
              </w:rPr>
              <w:t>2009</w:t>
            </w:r>
          </w:p>
        </w:tc>
        <w:tc>
          <w:tcPr>
            <w:tcW w:w="2520" w:type="dxa"/>
          </w:tcPr>
          <w:p w14:paraId="07344AC7" w14:textId="77777777" w:rsidR="0049214C" w:rsidRPr="00856B5A" w:rsidRDefault="0049214C" w:rsidP="009E2B1C">
            <w:pPr>
              <w:rPr>
                <w:color w:val="000000"/>
                <w:sz w:val="15"/>
                <w:szCs w:val="15"/>
              </w:rPr>
            </w:pPr>
            <w:r w:rsidRPr="00856B5A">
              <w:rPr>
                <w:color w:val="000000"/>
                <w:sz w:val="15"/>
                <w:szCs w:val="15"/>
              </w:rPr>
              <w:t xml:space="preserve">To describe women's understanding of their partners' or husbands' involvement </w:t>
            </w:r>
            <w:proofErr w:type="gramStart"/>
            <w:r w:rsidRPr="00856B5A">
              <w:rPr>
                <w:color w:val="000000"/>
                <w:sz w:val="15"/>
                <w:szCs w:val="15"/>
              </w:rPr>
              <w:t>in the midst of</w:t>
            </w:r>
            <w:proofErr w:type="gramEnd"/>
            <w:r w:rsidRPr="00856B5A">
              <w:rPr>
                <w:color w:val="000000"/>
                <w:sz w:val="15"/>
                <w:szCs w:val="15"/>
              </w:rPr>
              <w:t xml:space="preserve"> PPD. </w:t>
            </w:r>
          </w:p>
        </w:tc>
        <w:tc>
          <w:tcPr>
            <w:tcW w:w="973" w:type="dxa"/>
            <w:shd w:val="clear" w:color="auto" w:fill="auto"/>
            <w:hideMark/>
          </w:tcPr>
          <w:p w14:paraId="7C257A33" w14:textId="77777777" w:rsidR="0049214C" w:rsidRPr="00856B5A" w:rsidRDefault="0049214C" w:rsidP="009E2B1C">
            <w:pPr>
              <w:rPr>
                <w:color w:val="000000"/>
                <w:sz w:val="15"/>
                <w:szCs w:val="15"/>
              </w:rPr>
            </w:pPr>
            <w:r w:rsidRPr="00856B5A">
              <w:rPr>
                <w:color w:val="000000"/>
                <w:sz w:val="15"/>
                <w:szCs w:val="15"/>
              </w:rPr>
              <w:t>27</w:t>
            </w:r>
          </w:p>
        </w:tc>
        <w:tc>
          <w:tcPr>
            <w:tcW w:w="1719" w:type="dxa"/>
            <w:shd w:val="clear" w:color="auto" w:fill="auto"/>
            <w:hideMark/>
          </w:tcPr>
          <w:p w14:paraId="44CDE26D" w14:textId="77777777" w:rsidR="0049214C" w:rsidRPr="00856B5A" w:rsidRDefault="0049214C" w:rsidP="009E2B1C">
            <w:pPr>
              <w:rPr>
                <w:color w:val="000000"/>
                <w:sz w:val="15"/>
                <w:szCs w:val="15"/>
              </w:rPr>
            </w:pPr>
            <w:r w:rsidRPr="00856B5A">
              <w:rPr>
                <w:color w:val="000000"/>
                <w:sz w:val="15"/>
                <w:szCs w:val="15"/>
              </w:rPr>
              <w:t xml:space="preserve">Age range early 20s to mid 30s. All prescribed medication for depression.  All co-habiting with partner. Parenting 1 to 4 children.  </w:t>
            </w:r>
          </w:p>
        </w:tc>
        <w:tc>
          <w:tcPr>
            <w:tcW w:w="944" w:type="dxa"/>
            <w:shd w:val="clear" w:color="auto" w:fill="auto"/>
            <w:hideMark/>
          </w:tcPr>
          <w:p w14:paraId="297438A8" w14:textId="77777777" w:rsidR="0049214C" w:rsidRPr="00856B5A" w:rsidRDefault="0049214C" w:rsidP="009E2B1C">
            <w:pPr>
              <w:rPr>
                <w:color w:val="000000"/>
                <w:sz w:val="15"/>
                <w:szCs w:val="15"/>
              </w:rPr>
            </w:pPr>
            <w:r w:rsidRPr="00856B5A">
              <w:rPr>
                <w:color w:val="000000"/>
                <w:sz w:val="15"/>
                <w:szCs w:val="15"/>
              </w:rPr>
              <w:t>Perinatal depression</w:t>
            </w:r>
          </w:p>
        </w:tc>
        <w:tc>
          <w:tcPr>
            <w:tcW w:w="977" w:type="dxa"/>
            <w:shd w:val="clear" w:color="auto" w:fill="auto"/>
            <w:hideMark/>
          </w:tcPr>
          <w:p w14:paraId="6AAE3C53"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r w:rsidRPr="00856B5A">
              <w:rPr>
                <w:color w:val="000000"/>
                <w:sz w:val="15"/>
                <w:szCs w:val="15"/>
              </w:rPr>
              <w:t xml:space="preserve"> </w:t>
            </w:r>
          </w:p>
        </w:tc>
        <w:tc>
          <w:tcPr>
            <w:tcW w:w="1006" w:type="dxa"/>
            <w:shd w:val="clear" w:color="auto" w:fill="auto"/>
            <w:hideMark/>
          </w:tcPr>
          <w:p w14:paraId="394D3E4E" w14:textId="77777777" w:rsidR="0049214C" w:rsidRPr="00856B5A" w:rsidRDefault="0049214C" w:rsidP="009E2B1C">
            <w:pPr>
              <w:rPr>
                <w:color w:val="000000"/>
                <w:sz w:val="15"/>
                <w:szCs w:val="15"/>
              </w:rPr>
            </w:pPr>
            <w:r w:rsidRPr="00856B5A">
              <w:rPr>
                <w:color w:val="000000"/>
                <w:sz w:val="15"/>
                <w:szCs w:val="15"/>
              </w:rPr>
              <w:t>Canada</w:t>
            </w:r>
          </w:p>
        </w:tc>
        <w:tc>
          <w:tcPr>
            <w:tcW w:w="1096" w:type="dxa"/>
            <w:shd w:val="clear" w:color="auto" w:fill="auto"/>
            <w:hideMark/>
          </w:tcPr>
          <w:p w14:paraId="635BFD5E" w14:textId="77777777" w:rsidR="0049214C" w:rsidRPr="00856B5A" w:rsidRDefault="0049214C" w:rsidP="009E2B1C">
            <w:pPr>
              <w:rPr>
                <w:color w:val="000000"/>
                <w:sz w:val="15"/>
                <w:szCs w:val="15"/>
              </w:rPr>
            </w:pPr>
            <w:r w:rsidRPr="00856B5A">
              <w:rPr>
                <w:color w:val="000000"/>
                <w:sz w:val="15"/>
                <w:szCs w:val="15"/>
              </w:rPr>
              <w:t>Peer support groups, community mental health agency, public health agency &amp; family play centres</w:t>
            </w:r>
          </w:p>
        </w:tc>
        <w:tc>
          <w:tcPr>
            <w:tcW w:w="1030" w:type="dxa"/>
            <w:shd w:val="clear" w:color="auto" w:fill="auto"/>
            <w:hideMark/>
          </w:tcPr>
          <w:p w14:paraId="5B13E07B" w14:textId="77777777" w:rsidR="0049214C" w:rsidRPr="00856B5A" w:rsidRDefault="0049214C" w:rsidP="009E2B1C">
            <w:pPr>
              <w:rPr>
                <w:color w:val="000000"/>
                <w:sz w:val="15"/>
                <w:szCs w:val="15"/>
              </w:rPr>
            </w:pPr>
            <w:r w:rsidRPr="00856B5A">
              <w:rPr>
                <w:color w:val="000000"/>
                <w:sz w:val="15"/>
                <w:szCs w:val="15"/>
              </w:rPr>
              <w:t>Unstructured interviews</w:t>
            </w:r>
          </w:p>
        </w:tc>
        <w:tc>
          <w:tcPr>
            <w:tcW w:w="1347" w:type="dxa"/>
            <w:shd w:val="clear" w:color="auto" w:fill="auto"/>
            <w:hideMark/>
          </w:tcPr>
          <w:p w14:paraId="2497A6A7" w14:textId="77777777" w:rsidR="0049214C" w:rsidRPr="00856B5A" w:rsidRDefault="0049214C" w:rsidP="009E2B1C">
            <w:pPr>
              <w:rPr>
                <w:color w:val="000000"/>
                <w:sz w:val="15"/>
                <w:szCs w:val="15"/>
              </w:rPr>
            </w:pPr>
            <w:r w:rsidRPr="00856B5A">
              <w:rPr>
                <w:color w:val="000000"/>
                <w:sz w:val="15"/>
                <w:szCs w:val="15"/>
              </w:rPr>
              <w:t>Narrative analysis</w:t>
            </w:r>
          </w:p>
        </w:tc>
        <w:tc>
          <w:tcPr>
            <w:tcW w:w="941" w:type="dxa"/>
            <w:shd w:val="clear" w:color="auto" w:fill="auto"/>
            <w:hideMark/>
          </w:tcPr>
          <w:p w14:paraId="68E11195" w14:textId="77777777" w:rsidR="0049214C" w:rsidRPr="00856B5A" w:rsidRDefault="0049214C" w:rsidP="009E2B1C">
            <w:pPr>
              <w:rPr>
                <w:color w:val="000000"/>
                <w:sz w:val="15"/>
                <w:szCs w:val="15"/>
              </w:rPr>
            </w:pPr>
            <w:r w:rsidRPr="00856B5A">
              <w:rPr>
                <w:color w:val="000000"/>
                <w:sz w:val="15"/>
                <w:szCs w:val="15"/>
              </w:rPr>
              <w:t>7</w:t>
            </w:r>
          </w:p>
        </w:tc>
      </w:tr>
      <w:tr w:rsidR="0049214C" w:rsidRPr="001365DE" w14:paraId="7C36C175" w14:textId="77777777" w:rsidTr="009E2B1C">
        <w:trPr>
          <w:trHeight w:val="1191"/>
        </w:trPr>
        <w:tc>
          <w:tcPr>
            <w:tcW w:w="1411" w:type="dxa"/>
            <w:shd w:val="clear" w:color="auto" w:fill="auto"/>
            <w:hideMark/>
          </w:tcPr>
          <w:p w14:paraId="64CA6125" w14:textId="77777777" w:rsidR="0049214C" w:rsidRPr="00856B5A" w:rsidRDefault="0049214C" w:rsidP="009E2B1C">
            <w:pPr>
              <w:rPr>
                <w:color w:val="000000"/>
                <w:sz w:val="15"/>
                <w:szCs w:val="15"/>
              </w:rPr>
            </w:pPr>
            <w:r w:rsidRPr="00856B5A">
              <w:rPr>
                <w:color w:val="000000"/>
                <w:sz w:val="15"/>
                <w:szCs w:val="15"/>
              </w:rPr>
              <w:t>Morrow</w:t>
            </w:r>
            <w:r w:rsidRPr="00856B5A">
              <w:rPr>
                <w:color w:val="000000"/>
                <w:sz w:val="15"/>
                <w:szCs w:val="15"/>
              </w:rPr>
              <w:fldChar w:fldCharType="begin" w:fldLock="1"/>
            </w:r>
            <w:r>
              <w:rPr>
                <w:color w:val="000000"/>
                <w:sz w:val="15"/>
                <w:szCs w:val="15"/>
              </w:rPr>
              <w:instrText>ADDIN CSL_CITATION {"citationItems":[{"id":"ITEM-1","itemData":{"DOI":"10.1080/07399330802089156","ISBN":"0739933080208","ISSN":"07399332","PMID":"18569046","abstract":"Utilizing an ethnographic narrative approach, we explored in the Canadian context the experiences of three groups of first-generation Punjabi-speaking, Cantonese-speaking, and Mandarin-speaking immigrant women with depression after childbirth. The information emerging from women's narratives of their experiences reveals the critical importance of the sociocultural context of childbirth in understanding postpartum depression. We suggest that an examination of women's narratives about their experiences of postpartum depression can broaden the understanding of the kinds of perinatal supports women need beyond health care provision and yet can also usefully inform the practice of health care professionals. Copyright © Taylor &amp; Francis Group, LLC.","author":[{"dropping-particle":"","family":"Morrow","given":"Marina","non-dropping-particle":"","parse-names":false,"suffix":""},{"dropping-particle":"","family":"Smith","given":"Jules E.","non-dropping-particle":"","parse-names":false,"suffix":""},{"dropping-particle":"","family":"Lai","given":"Yuan","non-dropping-particle":"","parse-names":false,"suffix":""},{"dropping-particle":"","family":"Jaswal","given":"Suman","non-dropping-particle":"","parse-names":false,"suffix":""}],"container-title":"Health Care for Women International","id":"ITEM-1","issue":"6","issued":{"date-parts":[["2008"]]},"page":"593-617","publisher-place":"England","title":"Shifting landscapes: Immigrant women and postpartum depression","type":"article-journal","volume":"29"},"uris":["http://www.mendeley.com/documents/?uuid=692a35e5-1c59-4a5e-85e9-84abdf29927b"]}],"mendeley":{"formattedCitation":"(55)","plainTextFormattedCitation":"(55)","previouslyFormattedCitation":"(55)"},"properties":{"noteIndex":0},"schema":"https://github.com/citation-style-language/schema/raw/master/csl-citation.json"}</w:instrText>
            </w:r>
            <w:r w:rsidRPr="00856B5A">
              <w:rPr>
                <w:color w:val="000000"/>
                <w:sz w:val="15"/>
                <w:szCs w:val="15"/>
              </w:rPr>
              <w:fldChar w:fldCharType="separate"/>
            </w:r>
            <w:r w:rsidRPr="00847266">
              <w:rPr>
                <w:noProof/>
                <w:color w:val="000000"/>
                <w:sz w:val="15"/>
                <w:szCs w:val="15"/>
              </w:rPr>
              <w:t>(55)</w:t>
            </w:r>
            <w:r w:rsidRPr="00856B5A">
              <w:rPr>
                <w:color w:val="000000"/>
                <w:sz w:val="15"/>
                <w:szCs w:val="15"/>
              </w:rPr>
              <w:fldChar w:fldCharType="end"/>
            </w:r>
          </w:p>
        </w:tc>
        <w:tc>
          <w:tcPr>
            <w:tcW w:w="531" w:type="dxa"/>
            <w:shd w:val="clear" w:color="auto" w:fill="auto"/>
            <w:hideMark/>
          </w:tcPr>
          <w:p w14:paraId="42FDC5DF" w14:textId="77777777" w:rsidR="0049214C" w:rsidRPr="00856B5A" w:rsidRDefault="0049214C" w:rsidP="009E2B1C">
            <w:pPr>
              <w:rPr>
                <w:color w:val="000000"/>
                <w:sz w:val="15"/>
                <w:szCs w:val="15"/>
              </w:rPr>
            </w:pPr>
            <w:r w:rsidRPr="00856B5A">
              <w:rPr>
                <w:color w:val="000000"/>
                <w:sz w:val="15"/>
                <w:szCs w:val="15"/>
              </w:rPr>
              <w:t>2008</w:t>
            </w:r>
          </w:p>
        </w:tc>
        <w:tc>
          <w:tcPr>
            <w:tcW w:w="2520" w:type="dxa"/>
          </w:tcPr>
          <w:p w14:paraId="1C9CD867" w14:textId="77777777" w:rsidR="0049214C" w:rsidRPr="00856B5A" w:rsidRDefault="0049214C" w:rsidP="009E2B1C">
            <w:pPr>
              <w:rPr>
                <w:color w:val="000000"/>
                <w:sz w:val="15"/>
                <w:szCs w:val="15"/>
              </w:rPr>
            </w:pPr>
            <w:r w:rsidRPr="00856B5A">
              <w:rPr>
                <w:color w:val="000000"/>
                <w:sz w:val="15"/>
                <w:szCs w:val="15"/>
              </w:rPr>
              <w:t>To explore in the Canadian context the experiences of three groups of first-generation Punjabi-speaking, Cantonese-speaking, and Mandarin-speaking immigrant women with depression after childbirth</w:t>
            </w:r>
          </w:p>
        </w:tc>
        <w:tc>
          <w:tcPr>
            <w:tcW w:w="973" w:type="dxa"/>
            <w:shd w:val="clear" w:color="auto" w:fill="auto"/>
            <w:hideMark/>
          </w:tcPr>
          <w:p w14:paraId="48269978" w14:textId="77777777" w:rsidR="0049214C" w:rsidRPr="00856B5A" w:rsidRDefault="0049214C" w:rsidP="009E2B1C">
            <w:pPr>
              <w:rPr>
                <w:color w:val="000000"/>
                <w:sz w:val="15"/>
                <w:szCs w:val="15"/>
              </w:rPr>
            </w:pPr>
            <w:r w:rsidRPr="00856B5A">
              <w:rPr>
                <w:color w:val="000000"/>
                <w:sz w:val="15"/>
                <w:szCs w:val="15"/>
              </w:rPr>
              <w:t>18</w:t>
            </w:r>
          </w:p>
        </w:tc>
        <w:tc>
          <w:tcPr>
            <w:tcW w:w="1719" w:type="dxa"/>
            <w:shd w:val="clear" w:color="auto" w:fill="auto"/>
            <w:hideMark/>
          </w:tcPr>
          <w:p w14:paraId="0BDA7753" w14:textId="77777777" w:rsidR="0049214C" w:rsidRPr="00856B5A" w:rsidRDefault="0049214C" w:rsidP="009E2B1C">
            <w:pPr>
              <w:rPr>
                <w:color w:val="000000"/>
                <w:sz w:val="15"/>
                <w:szCs w:val="15"/>
              </w:rPr>
            </w:pPr>
            <w:r w:rsidRPr="00856B5A">
              <w:rPr>
                <w:color w:val="000000"/>
                <w:sz w:val="15"/>
                <w:szCs w:val="15"/>
              </w:rPr>
              <w:t>Age range 27-49 yrs. 3 Punjabi-speaking, 8 Cantonese- speaking &amp; 7 Mandarin-speaking immigrant women.  Range of 1-3 children.</w:t>
            </w:r>
          </w:p>
        </w:tc>
        <w:tc>
          <w:tcPr>
            <w:tcW w:w="944" w:type="dxa"/>
            <w:shd w:val="clear" w:color="auto" w:fill="auto"/>
            <w:hideMark/>
          </w:tcPr>
          <w:p w14:paraId="57205FC0" w14:textId="77777777" w:rsidR="0049214C" w:rsidRPr="00856B5A" w:rsidRDefault="0049214C" w:rsidP="009E2B1C">
            <w:pPr>
              <w:rPr>
                <w:color w:val="000000"/>
                <w:sz w:val="15"/>
                <w:szCs w:val="15"/>
              </w:rPr>
            </w:pPr>
            <w:r w:rsidRPr="00856B5A">
              <w:rPr>
                <w:color w:val="000000"/>
                <w:sz w:val="15"/>
                <w:szCs w:val="15"/>
              </w:rPr>
              <w:t>Postnatal depression</w:t>
            </w:r>
          </w:p>
        </w:tc>
        <w:tc>
          <w:tcPr>
            <w:tcW w:w="977" w:type="dxa"/>
            <w:shd w:val="clear" w:color="auto" w:fill="auto"/>
            <w:hideMark/>
          </w:tcPr>
          <w:p w14:paraId="10063639" w14:textId="77777777" w:rsidR="0049214C" w:rsidRPr="00856B5A" w:rsidRDefault="0049214C" w:rsidP="009E2B1C">
            <w:pPr>
              <w:rPr>
                <w:color w:val="000000"/>
                <w:sz w:val="15"/>
                <w:szCs w:val="15"/>
              </w:rPr>
            </w:pPr>
            <w:r w:rsidRPr="00856B5A">
              <w:rPr>
                <w:color w:val="000000"/>
                <w:sz w:val="15"/>
                <w:szCs w:val="15"/>
              </w:rPr>
              <w:t xml:space="preserve">Self-report </w:t>
            </w:r>
          </w:p>
        </w:tc>
        <w:tc>
          <w:tcPr>
            <w:tcW w:w="1006" w:type="dxa"/>
            <w:shd w:val="clear" w:color="auto" w:fill="auto"/>
            <w:hideMark/>
          </w:tcPr>
          <w:p w14:paraId="595AEAA5" w14:textId="77777777" w:rsidR="0049214C" w:rsidRPr="00856B5A" w:rsidRDefault="0049214C" w:rsidP="009E2B1C">
            <w:pPr>
              <w:rPr>
                <w:color w:val="000000"/>
                <w:sz w:val="15"/>
                <w:szCs w:val="15"/>
              </w:rPr>
            </w:pPr>
            <w:r w:rsidRPr="00856B5A">
              <w:rPr>
                <w:color w:val="000000"/>
                <w:sz w:val="15"/>
                <w:szCs w:val="15"/>
              </w:rPr>
              <w:t>Canada</w:t>
            </w:r>
          </w:p>
        </w:tc>
        <w:tc>
          <w:tcPr>
            <w:tcW w:w="1096" w:type="dxa"/>
            <w:shd w:val="clear" w:color="auto" w:fill="auto"/>
            <w:hideMark/>
          </w:tcPr>
          <w:p w14:paraId="0FE88FCA" w14:textId="77777777" w:rsidR="0049214C" w:rsidRPr="00856B5A" w:rsidRDefault="0049214C" w:rsidP="009E2B1C">
            <w:pPr>
              <w:rPr>
                <w:color w:val="000000"/>
                <w:sz w:val="15"/>
                <w:szCs w:val="15"/>
              </w:rPr>
            </w:pPr>
            <w:r w:rsidRPr="00856B5A">
              <w:rPr>
                <w:color w:val="000000"/>
                <w:sz w:val="15"/>
                <w:szCs w:val="15"/>
              </w:rPr>
              <w:t xml:space="preserve">General and family practitioners, community-based organisations, </w:t>
            </w:r>
          </w:p>
        </w:tc>
        <w:tc>
          <w:tcPr>
            <w:tcW w:w="1030" w:type="dxa"/>
            <w:shd w:val="clear" w:color="auto" w:fill="auto"/>
            <w:hideMark/>
          </w:tcPr>
          <w:p w14:paraId="67E0F5AC"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3C3DB7A7" w14:textId="77777777" w:rsidR="0049214C" w:rsidRPr="00856B5A" w:rsidRDefault="0049214C" w:rsidP="009E2B1C">
            <w:pPr>
              <w:rPr>
                <w:color w:val="000000"/>
                <w:sz w:val="15"/>
                <w:szCs w:val="15"/>
              </w:rPr>
            </w:pPr>
            <w:r w:rsidRPr="00856B5A">
              <w:rPr>
                <w:color w:val="000000"/>
                <w:sz w:val="15"/>
                <w:szCs w:val="15"/>
              </w:rPr>
              <w:t>Ethnographic narrative approach</w:t>
            </w:r>
          </w:p>
        </w:tc>
        <w:tc>
          <w:tcPr>
            <w:tcW w:w="941" w:type="dxa"/>
            <w:shd w:val="clear" w:color="auto" w:fill="auto"/>
            <w:hideMark/>
          </w:tcPr>
          <w:p w14:paraId="26BB5849" w14:textId="77777777" w:rsidR="0049214C" w:rsidRPr="00856B5A" w:rsidRDefault="0049214C" w:rsidP="009E2B1C">
            <w:pPr>
              <w:rPr>
                <w:color w:val="000000"/>
                <w:sz w:val="15"/>
                <w:szCs w:val="15"/>
              </w:rPr>
            </w:pPr>
            <w:r w:rsidRPr="00856B5A">
              <w:rPr>
                <w:color w:val="000000"/>
                <w:sz w:val="15"/>
                <w:szCs w:val="15"/>
              </w:rPr>
              <w:t>8</w:t>
            </w:r>
          </w:p>
        </w:tc>
      </w:tr>
      <w:tr w:rsidR="0049214C" w:rsidRPr="001365DE" w14:paraId="4591BF0B" w14:textId="77777777" w:rsidTr="009E2B1C">
        <w:trPr>
          <w:trHeight w:val="1213"/>
        </w:trPr>
        <w:tc>
          <w:tcPr>
            <w:tcW w:w="1411" w:type="dxa"/>
            <w:shd w:val="clear" w:color="auto" w:fill="auto"/>
            <w:hideMark/>
          </w:tcPr>
          <w:p w14:paraId="5BA896A5" w14:textId="77777777" w:rsidR="0049214C" w:rsidRPr="00856B5A" w:rsidRDefault="0049214C" w:rsidP="009E2B1C">
            <w:pPr>
              <w:rPr>
                <w:color w:val="000000"/>
                <w:sz w:val="15"/>
                <w:szCs w:val="15"/>
              </w:rPr>
            </w:pPr>
            <w:proofErr w:type="spellStart"/>
            <w:r w:rsidRPr="00856B5A">
              <w:rPr>
                <w:color w:val="000000"/>
                <w:sz w:val="15"/>
                <w:szCs w:val="15"/>
              </w:rPr>
              <w:t>Nahas</w:t>
            </w:r>
            <w:proofErr w:type="spellEnd"/>
            <w:r w:rsidRPr="00856B5A">
              <w:rPr>
                <w:color w:val="000000"/>
                <w:sz w:val="15"/>
                <w:szCs w:val="15"/>
              </w:rPr>
              <w:fldChar w:fldCharType="begin" w:fldLock="1"/>
            </w:r>
            <w:r>
              <w:rPr>
                <w:color w:val="000000"/>
                <w:sz w:val="15"/>
                <w:szCs w:val="15"/>
              </w:rPr>
              <w:instrText>ADDIN CSL_CITATION {"citationItems":[{"id":"ITEM-1","itemData":{"DOI":"10.1016/S0091-2182(98)00083-4","ISSN":"00912182","PMID":"10063227","abstract":"The aim of this study was to explore the lived experiences of postpartum depression among the Middle Eastern women living in Sydney, Australia. A phenomenologic research design was used to conduct in-depth, unstructured interviews with a purposive sample of 45 mothers who had experienced postpartum depression. The interviews were conducted in the mothers' homes. Transcriptions of these interviews were analyzed using Colaizzi's (1978) phenomenologic method. Five themes emerged that illustrated the Middle Eastern woman's experiences of postpartum depression: 1) loneliness due to feelings of isolation and lack of social support, 2) helplessness due to inability to cope with the overwhelming task of fulfilling her traditional role as mother and wife, 3) fear of failure and being labeled a \"bad motherπ by in-laws, 4) insufficient knowledge about postpartum depression and available support services, and 5) coming to terms with postpartum depression by undertaking diversional activities and learning new skills. The exhaustive description of postpartum depression as experienced by the women that emerged from this phenomenologic study will help midwives and other health care professionals to be more sensitive to and understanding of women from different cultural backgrounds so that appropriate interventions can be designed that meet their specific needs and beliefs. © 1999 by the American College of Nurse-Midwives.","author":[{"dropping-particle":"","family":"Nahas","given":"Violeta Lopez","non-dropping-particle":"","parse-names":false,"suffix":""},{"dropping-particle":"","family":"Hillege","given":"Sharon","non-dropping-particle":"","parse-names":false,"suffix":""},{"dropping-particle":"","family":"Amasheh","given":"N","non-dropping-particle":"","parse-names":false,"suffix":""}],"container-title":"Journal of Nurse-Midwifery","editor":[{"dropping-particle":"","family":"Raisler","given":"J","non-dropping-particle":"","parse-names":false,"suffix":""}],"id":"ITEM-1","issue":"1","issued":{"date-parts":[["1999","1"]]},"note":"From Duplicate 2 (Postpartum depression: The lived experiences of middle eastern migrant women in Australia - Nahas, V L; Hillege, S; Amasheh, N)\n\nFrom Duplicate 3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3 (Postpartum depression: The lived experiences of middle eastern migrant women in Australia - Nahas, Violeta Lopez; Hillege, Sharon)\n\nFrom Duplicate 1 (International exchange. Postpartum depression: the lived experiences of Middle Eastern migrant women in Australia. - Nahas, V L; Hillege, S; Amasheh, N; VL, Nahas; Hillege, S; Amasheh, N)\n\nFrom Duplicate 1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0365647.\n\nFrom Duplicate 2 (International exchange. Postpartum depression: the lived experiences of Middle Eastern migrant women in Australia. - VL, Nahas; Hillege, S; Amasheh, N)\n\nAccession Number: 107178012. Language: English. Entry Date: 19990401. Revision Date: 20200701. Publication Type: Journal Article; research. Journal Subset: Core Nursing; Nursing; Peer Reviewed; USA. NLM UID: 0365647.","page":"65-74","publisher":"Wiley-Blackwell","publisher-place":"Room 305, Tsang Shiu Tim Building, United College, Nursing, The Chinese University of Hong Kong, New Territories, Hong Kong","title":"Postpartum depression: The lived experiences of middle eastern migrant women in Australia","type":"article-journal","volume":"44"},"uris":["http://www.mendeley.com/documents/?uuid=7a969d1e-97cf-4e6f-b2c9-1e8fcb4aae36"]}],"mendeley":{"formattedCitation":"(56)","plainTextFormattedCitation":"(56)","previouslyFormattedCitation":"(56)"},"properties":{"noteIndex":0},"schema":"https://github.com/citation-style-language/schema/raw/master/csl-citation.json"}</w:instrText>
            </w:r>
            <w:r w:rsidRPr="00856B5A">
              <w:rPr>
                <w:color w:val="000000"/>
                <w:sz w:val="15"/>
                <w:szCs w:val="15"/>
              </w:rPr>
              <w:fldChar w:fldCharType="separate"/>
            </w:r>
            <w:r w:rsidRPr="00847266">
              <w:rPr>
                <w:noProof/>
                <w:color w:val="000000"/>
                <w:sz w:val="15"/>
                <w:szCs w:val="15"/>
              </w:rPr>
              <w:t>(56)</w:t>
            </w:r>
            <w:r w:rsidRPr="00856B5A">
              <w:rPr>
                <w:color w:val="000000"/>
                <w:sz w:val="15"/>
                <w:szCs w:val="15"/>
              </w:rPr>
              <w:fldChar w:fldCharType="end"/>
            </w:r>
          </w:p>
        </w:tc>
        <w:tc>
          <w:tcPr>
            <w:tcW w:w="531" w:type="dxa"/>
            <w:shd w:val="clear" w:color="auto" w:fill="auto"/>
            <w:hideMark/>
          </w:tcPr>
          <w:p w14:paraId="6DA81C91" w14:textId="77777777" w:rsidR="0049214C" w:rsidRPr="00856B5A" w:rsidRDefault="0049214C" w:rsidP="009E2B1C">
            <w:pPr>
              <w:rPr>
                <w:color w:val="000000"/>
                <w:sz w:val="15"/>
                <w:szCs w:val="15"/>
              </w:rPr>
            </w:pPr>
            <w:r w:rsidRPr="00856B5A">
              <w:rPr>
                <w:color w:val="000000"/>
                <w:sz w:val="15"/>
                <w:szCs w:val="15"/>
              </w:rPr>
              <w:t>1999</w:t>
            </w:r>
          </w:p>
        </w:tc>
        <w:tc>
          <w:tcPr>
            <w:tcW w:w="2520" w:type="dxa"/>
          </w:tcPr>
          <w:p w14:paraId="655CE4B4"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explore the lived experiences of postpartum depression among the Middle Eastern women living in Sydney, Australia.</w:t>
            </w:r>
          </w:p>
        </w:tc>
        <w:tc>
          <w:tcPr>
            <w:tcW w:w="973" w:type="dxa"/>
            <w:shd w:val="clear" w:color="auto" w:fill="auto"/>
            <w:hideMark/>
          </w:tcPr>
          <w:p w14:paraId="37BEBB50" w14:textId="77777777" w:rsidR="0049214C" w:rsidRPr="00856B5A" w:rsidRDefault="0049214C" w:rsidP="009E2B1C">
            <w:pPr>
              <w:rPr>
                <w:color w:val="000000"/>
                <w:sz w:val="15"/>
                <w:szCs w:val="15"/>
              </w:rPr>
            </w:pPr>
            <w:r w:rsidRPr="00856B5A">
              <w:rPr>
                <w:color w:val="000000"/>
                <w:sz w:val="15"/>
                <w:szCs w:val="15"/>
              </w:rPr>
              <w:t>45</w:t>
            </w:r>
          </w:p>
        </w:tc>
        <w:tc>
          <w:tcPr>
            <w:tcW w:w="1719" w:type="dxa"/>
            <w:shd w:val="clear" w:color="auto" w:fill="auto"/>
            <w:hideMark/>
          </w:tcPr>
          <w:p w14:paraId="2B24B173" w14:textId="77777777" w:rsidR="0049214C" w:rsidRPr="00856B5A" w:rsidRDefault="0049214C" w:rsidP="009E2B1C">
            <w:pPr>
              <w:rPr>
                <w:color w:val="000000"/>
                <w:sz w:val="15"/>
                <w:szCs w:val="15"/>
              </w:rPr>
            </w:pPr>
            <w:r w:rsidRPr="00856B5A">
              <w:rPr>
                <w:color w:val="000000"/>
                <w:sz w:val="15"/>
                <w:szCs w:val="15"/>
              </w:rPr>
              <w:t>Mean age 28.6yrs (range 19-38). 18 Lebanese, 14 Egyptian, 13 Palestinian.  22 1</w:t>
            </w:r>
            <w:r w:rsidRPr="00856B5A">
              <w:rPr>
                <w:color w:val="000000"/>
                <w:sz w:val="15"/>
                <w:szCs w:val="15"/>
                <w:vertAlign w:val="superscript"/>
              </w:rPr>
              <w:t>st</w:t>
            </w:r>
            <w:r w:rsidRPr="00856B5A">
              <w:rPr>
                <w:color w:val="000000"/>
                <w:sz w:val="15"/>
                <w:szCs w:val="15"/>
              </w:rPr>
              <w:t xml:space="preserve"> time mothers, 12 2</w:t>
            </w:r>
            <w:r w:rsidRPr="00856B5A">
              <w:rPr>
                <w:color w:val="000000"/>
                <w:sz w:val="15"/>
                <w:szCs w:val="15"/>
                <w:vertAlign w:val="superscript"/>
              </w:rPr>
              <w:t>nd</w:t>
            </w:r>
            <w:r w:rsidRPr="00856B5A">
              <w:rPr>
                <w:color w:val="000000"/>
                <w:sz w:val="15"/>
                <w:szCs w:val="15"/>
              </w:rPr>
              <w:t xml:space="preserve"> time mothers, 11 </w:t>
            </w:r>
            <w:proofErr w:type="gramStart"/>
            <w:r w:rsidRPr="00856B5A">
              <w:rPr>
                <w:color w:val="000000"/>
                <w:sz w:val="15"/>
                <w:szCs w:val="15"/>
              </w:rPr>
              <w:t>3rd</w:t>
            </w:r>
            <w:proofErr w:type="gramEnd"/>
            <w:r w:rsidRPr="00856B5A">
              <w:rPr>
                <w:color w:val="000000"/>
                <w:sz w:val="15"/>
                <w:szCs w:val="15"/>
              </w:rPr>
              <w:t xml:space="preserve"> to 5th time mothers.  None in paid employment</w:t>
            </w:r>
          </w:p>
        </w:tc>
        <w:tc>
          <w:tcPr>
            <w:tcW w:w="944" w:type="dxa"/>
            <w:shd w:val="clear" w:color="auto" w:fill="auto"/>
            <w:hideMark/>
          </w:tcPr>
          <w:p w14:paraId="39B843E5"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6D118E17"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558509C1" w14:textId="77777777" w:rsidR="0049214C" w:rsidRPr="00856B5A" w:rsidRDefault="0049214C" w:rsidP="009E2B1C">
            <w:pPr>
              <w:rPr>
                <w:color w:val="000000"/>
                <w:sz w:val="15"/>
                <w:szCs w:val="15"/>
              </w:rPr>
            </w:pPr>
            <w:r w:rsidRPr="00856B5A">
              <w:rPr>
                <w:color w:val="000000"/>
                <w:sz w:val="15"/>
                <w:szCs w:val="15"/>
              </w:rPr>
              <w:t>Australia</w:t>
            </w:r>
          </w:p>
        </w:tc>
        <w:tc>
          <w:tcPr>
            <w:tcW w:w="1096" w:type="dxa"/>
            <w:shd w:val="clear" w:color="auto" w:fill="auto"/>
            <w:hideMark/>
          </w:tcPr>
          <w:p w14:paraId="6BD425A0" w14:textId="77777777" w:rsidR="0049214C" w:rsidRPr="00856B5A" w:rsidRDefault="0049214C" w:rsidP="009E2B1C">
            <w:pPr>
              <w:rPr>
                <w:color w:val="000000"/>
                <w:sz w:val="15"/>
                <w:szCs w:val="15"/>
              </w:rPr>
            </w:pPr>
            <w:r w:rsidRPr="00856B5A">
              <w:rPr>
                <w:color w:val="000000"/>
                <w:sz w:val="15"/>
                <w:szCs w:val="15"/>
              </w:rPr>
              <w:t>Arabic community centres</w:t>
            </w:r>
          </w:p>
        </w:tc>
        <w:tc>
          <w:tcPr>
            <w:tcW w:w="1030" w:type="dxa"/>
            <w:shd w:val="clear" w:color="auto" w:fill="auto"/>
            <w:hideMark/>
          </w:tcPr>
          <w:p w14:paraId="44B45646" w14:textId="77777777" w:rsidR="0049214C" w:rsidRPr="00856B5A" w:rsidRDefault="0049214C" w:rsidP="009E2B1C">
            <w:pPr>
              <w:rPr>
                <w:color w:val="000000"/>
                <w:sz w:val="15"/>
                <w:szCs w:val="15"/>
              </w:rPr>
            </w:pPr>
            <w:r w:rsidRPr="00856B5A">
              <w:rPr>
                <w:color w:val="000000"/>
                <w:sz w:val="15"/>
                <w:szCs w:val="15"/>
              </w:rPr>
              <w:t>Unstructured interviews</w:t>
            </w:r>
          </w:p>
        </w:tc>
        <w:tc>
          <w:tcPr>
            <w:tcW w:w="1347" w:type="dxa"/>
            <w:shd w:val="clear" w:color="auto" w:fill="auto"/>
            <w:hideMark/>
          </w:tcPr>
          <w:p w14:paraId="555E8BAD" w14:textId="77777777" w:rsidR="0049214C" w:rsidRPr="00856B5A" w:rsidRDefault="0049214C" w:rsidP="009E2B1C">
            <w:pPr>
              <w:rPr>
                <w:color w:val="000000"/>
                <w:sz w:val="15"/>
                <w:szCs w:val="15"/>
              </w:rPr>
            </w:pPr>
            <w:r w:rsidRPr="00856B5A">
              <w:rPr>
                <w:color w:val="000000"/>
                <w:sz w:val="15"/>
                <w:szCs w:val="15"/>
              </w:rPr>
              <w:t>Phenomenological study</w:t>
            </w:r>
          </w:p>
        </w:tc>
        <w:tc>
          <w:tcPr>
            <w:tcW w:w="941" w:type="dxa"/>
            <w:shd w:val="clear" w:color="auto" w:fill="auto"/>
            <w:hideMark/>
          </w:tcPr>
          <w:p w14:paraId="27215A4B"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148B07FA" w14:textId="77777777" w:rsidTr="009E2B1C">
        <w:trPr>
          <w:trHeight w:val="1111"/>
        </w:trPr>
        <w:tc>
          <w:tcPr>
            <w:tcW w:w="1411" w:type="dxa"/>
            <w:shd w:val="clear" w:color="auto" w:fill="auto"/>
            <w:hideMark/>
          </w:tcPr>
          <w:p w14:paraId="035AF3FF" w14:textId="77777777" w:rsidR="0049214C" w:rsidRPr="00856B5A" w:rsidRDefault="0049214C" w:rsidP="009E2B1C">
            <w:pPr>
              <w:rPr>
                <w:color w:val="000000"/>
                <w:sz w:val="15"/>
                <w:szCs w:val="15"/>
              </w:rPr>
            </w:pPr>
            <w:proofErr w:type="spellStart"/>
            <w:r w:rsidRPr="00856B5A">
              <w:rPr>
                <w:color w:val="000000"/>
                <w:sz w:val="15"/>
                <w:szCs w:val="15"/>
              </w:rPr>
              <w:t>O'Mahony</w:t>
            </w:r>
            <w:proofErr w:type="spellEnd"/>
            <w:r w:rsidRPr="00856B5A">
              <w:rPr>
                <w:color w:val="000000"/>
                <w:sz w:val="15"/>
                <w:szCs w:val="15"/>
              </w:rPr>
              <w:fldChar w:fldCharType="begin" w:fldLock="1"/>
            </w:r>
            <w:r>
              <w:rPr>
                <w:color w:val="000000"/>
                <w:sz w:val="15"/>
                <w:szCs w:val="15"/>
              </w:rPr>
              <w:instrText>ADDIN CSL_CITATION {"citationItems":[{"id":"ITEM-1","itemData":{"DOI":"https://dx.doi.org/10.1097/ANS.0b013e3182626137","ISSN":"1550-5014","PMID":"22869217","abstract":"An emerging concern for health care providers is how to assist immigrant and refugee women adapt to a new milieu and to cope with postpartum depression (PPD). Thirty women were interviewed to find out their perspective on what factors influence their help-seeking behavior and decision making about postpartum care and what strategies would be helpful in PPD prevention and treatment. Findings reveal that (a) social support networks can be supportive or nonsupportive with widespread effects on physical and psychological health and well-being; (b) cultural background and socioeconomic factors influence seeking support; (c) health care relationship was viewed a critical determinant to seek and accept help for PPD.","author":[{"dropping-particle":"","family":"O'Mahony","given":"Joyce Maureen","non-dropping-particle":"","parse-names":false,"suffix":""},{"dropping-particle":"","family":"Donnelly","given":"Tam Truong","non-dropping-particle":"","parse-names":false,"suffix":""},{"dropping-particle":"","family":"Bouchal","given":"Shelley Raffin","non-dropping-particle":"","parse-names":false,"suffix":""},{"dropping-particle":"","family":"Este","given":"David","non-dropping-particle":"","parse-names":false,"suffix":""}],"container-title":"Advances in Nursing Science","id":"ITEM-1","issue":"3","issued":{"date-parts":[["2012","7"]]},"language":"English","note":"From Duplicate 2 (Barriers and facilitators of social supports for immigrant and refugee women coping with postpartum depression - O'Mahony, Joyce Maureen; Donnelly, Tam Truong; Bouchal, Shelley Raffin; Este, David)\n\nFrom Duplicate 4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3 (Barriers and facilitators of social supports for immigrant and refugee women coping with postpartum depression - O'Mahony, Joyce Maureen; Donnelly, Tam Truong; Bouchal, Shelley Raffin; Este, David)\n\nFrom Duplicate 2 (Immigrant and refugee women's post-partum depression help-seeking experiences and access to care: a review and analysis of the literature J. O'Mahony &amp;amp; T. Donnelly Literature review of immigrant women's post-partum depression experiences. - O'MAHONY, J; DONNELLY, T)\n\nAccession Number: 55203431. Language: English. Entry Date: 20101210. Revision Date: 20191107. Publication Type: Article; research; systematic review.\n\nFrom Duplicate 4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7809992.\n\nFrom Duplicate 5 (Barriers and facilitators of social supports for immigrant and refugee women coping with postpartum depression - O'Mahony, Joyce Maureen; Donnelly, Tam Truong; Raffin Bouchal, Shelley; Este, David; Bouchal, Shelley Raffin; Donnelly, Tam Truong; O'Mahony, Joyce Maureen; Este, David; Donnelly, Tam Truong; Raffin Bouchal, Shelley; Este, David; Bouchal, Shelley Raffin; Donnelly, Tam Truong; O'Mahony, Joyce Maureen; Este, David; Omahony, Joyce Maureen; Donnelly, Tam Truong; Bouchal, Shelley Raffin; Este, David; O'Mahony, Joyce Maureen; Donnelly, Tam Truong; Raffin Bouchal, Shelley; Este, David)\n\nFrom Duplicate 1 (Barriers and facilitators of social supports for immigrant and refugee women coping with postpartum depression. - Omahony, Joyce Maureen; Donnelly, Tam Truong; Bouchal, Shelley Raffin; Este, David; O'Mahony, Joyce Maureen; Donnelly, Tam Truong; Raffin Bouchal, Shelley; Este, David)\n\nFrom Duplicate 2 (Barriers and facilitators of social supports for immigrant and refugee women coping with postpartum depression. - Omahony, Joyce Maureen; Donnelly, Tam Truong; Bouchal, Shelley Raffin; Este, David)\n\nAccession Number: 108146601. Language: English. Entry Date: 20120928. Revision Date: 20200706. Publication Type: Journal Article; abstract; research. Journal Subset: Core Nursing; Nursing; Peer Reviewed; USA. NLM UID: 7809992.","page":"E42-56","publisher":"Lippincott Williams &amp; Wilkins","publisher-place":"United States","title":"Barriers and facilitators of social supports for immigrant and refugee women coping with postpartum depression","type":"article-journal","volume":"35"},"uris":["http://www.mendeley.com/documents/?uuid=df06b2ae-5013-478b-82e7-89a147329ebd"]}],"mendeley":{"formattedCitation":"(74)","plainTextFormattedCitation":"(74)","previouslyFormattedCitation":"(74)"},"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(74)</w:t>
            </w:r>
            <w:r w:rsidRPr="00856B5A">
              <w:rPr>
                <w:color w:val="000000"/>
                <w:sz w:val="15"/>
                <w:szCs w:val="15"/>
              </w:rPr>
              <w:fldChar w:fldCharType="end"/>
            </w:r>
          </w:p>
        </w:tc>
        <w:tc>
          <w:tcPr>
            <w:tcW w:w="531" w:type="dxa"/>
            <w:shd w:val="clear" w:color="auto" w:fill="auto"/>
            <w:hideMark/>
          </w:tcPr>
          <w:p w14:paraId="534F3FCC" w14:textId="77777777" w:rsidR="0049214C" w:rsidRPr="00856B5A" w:rsidRDefault="0049214C" w:rsidP="009E2B1C">
            <w:pPr>
              <w:rPr>
                <w:color w:val="000000"/>
                <w:sz w:val="15"/>
                <w:szCs w:val="15"/>
              </w:rPr>
            </w:pPr>
            <w:r w:rsidRPr="00856B5A">
              <w:rPr>
                <w:color w:val="000000"/>
                <w:sz w:val="15"/>
                <w:szCs w:val="15"/>
              </w:rPr>
              <w:t>2012</w:t>
            </w:r>
          </w:p>
        </w:tc>
        <w:tc>
          <w:tcPr>
            <w:tcW w:w="2520" w:type="dxa"/>
          </w:tcPr>
          <w:p w14:paraId="224F5DDC"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How do immigrant and refugee women utilize available health care services and social support networks to cope with PPD and its related problems? What services or strategies could address PPD care and treatment among immigrant and refugee women?</w:t>
            </w:r>
          </w:p>
        </w:tc>
        <w:tc>
          <w:tcPr>
            <w:tcW w:w="973" w:type="dxa"/>
            <w:shd w:val="clear" w:color="auto" w:fill="auto"/>
            <w:hideMark/>
          </w:tcPr>
          <w:p w14:paraId="59D09836" w14:textId="77777777" w:rsidR="0049214C" w:rsidRPr="00856B5A" w:rsidRDefault="0049214C" w:rsidP="009E2B1C">
            <w:pPr>
              <w:rPr>
                <w:color w:val="000000"/>
                <w:sz w:val="15"/>
                <w:szCs w:val="15"/>
              </w:rPr>
            </w:pPr>
            <w:r w:rsidRPr="00856B5A">
              <w:rPr>
                <w:color w:val="000000"/>
                <w:sz w:val="15"/>
                <w:szCs w:val="15"/>
              </w:rPr>
              <w:t>30</w:t>
            </w:r>
          </w:p>
        </w:tc>
        <w:tc>
          <w:tcPr>
            <w:tcW w:w="1719" w:type="dxa"/>
            <w:shd w:val="clear" w:color="auto" w:fill="auto"/>
            <w:hideMark/>
          </w:tcPr>
          <w:p w14:paraId="326C40E9" w14:textId="77777777" w:rsidR="0049214C" w:rsidRPr="00856B5A" w:rsidRDefault="0049214C" w:rsidP="009E2B1C">
            <w:pPr>
              <w:rPr>
                <w:color w:val="000000"/>
                <w:sz w:val="15"/>
                <w:szCs w:val="15"/>
              </w:rPr>
            </w:pPr>
            <w:r w:rsidRPr="00856B5A">
              <w:rPr>
                <w:color w:val="000000"/>
                <w:sz w:val="15"/>
                <w:szCs w:val="15"/>
              </w:rPr>
              <w:t xml:space="preserve">8 refugee women and 22 immigrant women. Diverse ethnocultural backgrounds. 25 married or cohabiting, 4 separated &amp; 1 </w:t>
            </w:r>
            <w:proofErr w:type="gramStart"/>
            <w:r w:rsidRPr="00856B5A">
              <w:rPr>
                <w:color w:val="000000"/>
                <w:sz w:val="15"/>
                <w:szCs w:val="15"/>
              </w:rPr>
              <w:t>single</w:t>
            </w:r>
            <w:proofErr w:type="gramEnd"/>
            <w:r w:rsidRPr="00856B5A">
              <w:rPr>
                <w:color w:val="000000"/>
                <w:sz w:val="15"/>
                <w:szCs w:val="15"/>
              </w:rPr>
              <w:t>. Majority homemakers</w:t>
            </w:r>
          </w:p>
        </w:tc>
        <w:tc>
          <w:tcPr>
            <w:tcW w:w="944" w:type="dxa"/>
            <w:shd w:val="clear" w:color="auto" w:fill="auto"/>
            <w:hideMark/>
          </w:tcPr>
          <w:p w14:paraId="7E02F6B1"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52BEF284" w14:textId="77777777" w:rsidR="0049214C" w:rsidRPr="00856B5A" w:rsidRDefault="0049214C" w:rsidP="009E2B1C">
            <w:pPr>
              <w:rPr>
                <w:color w:val="000000"/>
                <w:sz w:val="15"/>
                <w:szCs w:val="15"/>
              </w:rPr>
            </w:pPr>
            <w:r w:rsidRPr="00856B5A">
              <w:rPr>
                <w:color w:val="000000"/>
                <w:sz w:val="15"/>
                <w:szCs w:val="15"/>
              </w:rPr>
              <w:t>EPDS&gt;=10</w:t>
            </w:r>
          </w:p>
        </w:tc>
        <w:tc>
          <w:tcPr>
            <w:tcW w:w="1006" w:type="dxa"/>
            <w:shd w:val="clear" w:color="auto" w:fill="auto"/>
            <w:hideMark/>
          </w:tcPr>
          <w:p w14:paraId="026A8281" w14:textId="77777777" w:rsidR="0049214C" w:rsidRPr="00856B5A" w:rsidRDefault="0049214C" w:rsidP="009E2B1C">
            <w:pPr>
              <w:rPr>
                <w:color w:val="000000"/>
                <w:sz w:val="15"/>
                <w:szCs w:val="15"/>
              </w:rPr>
            </w:pPr>
            <w:r w:rsidRPr="00856B5A">
              <w:rPr>
                <w:color w:val="000000"/>
                <w:sz w:val="15"/>
                <w:szCs w:val="15"/>
              </w:rPr>
              <w:t>Canada</w:t>
            </w:r>
          </w:p>
        </w:tc>
        <w:tc>
          <w:tcPr>
            <w:tcW w:w="1096" w:type="dxa"/>
            <w:shd w:val="clear" w:color="auto" w:fill="auto"/>
            <w:hideMark/>
          </w:tcPr>
          <w:p w14:paraId="4B1D4C74" w14:textId="77777777" w:rsidR="0049214C" w:rsidRPr="00856B5A" w:rsidRDefault="0049214C" w:rsidP="009E2B1C">
            <w:pPr>
              <w:rPr>
                <w:color w:val="000000"/>
                <w:sz w:val="15"/>
                <w:szCs w:val="15"/>
              </w:rPr>
            </w:pPr>
            <w:r w:rsidRPr="00856B5A">
              <w:rPr>
                <w:color w:val="000000"/>
                <w:sz w:val="15"/>
                <w:szCs w:val="15"/>
              </w:rPr>
              <w:t>Health care providers &amp; organisations that provide mental health services</w:t>
            </w:r>
          </w:p>
        </w:tc>
        <w:tc>
          <w:tcPr>
            <w:tcW w:w="1030" w:type="dxa"/>
            <w:shd w:val="clear" w:color="auto" w:fill="auto"/>
            <w:hideMark/>
          </w:tcPr>
          <w:p w14:paraId="3E0AE3D2"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42D2CC6D" w14:textId="77777777" w:rsidR="0049214C" w:rsidRPr="00856B5A" w:rsidRDefault="0049214C" w:rsidP="009E2B1C">
            <w:pPr>
              <w:rPr>
                <w:color w:val="000000"/>
                <w:sz w:val="15"/>
                <w:szCs w:val="15"/>
              </w:rPr>
            </w:pPr>
            <w:r w:rsidRPr="00856B5A">
              <w:rPr>
                <w:color w:val="000000"/>
                <w:sz w:val="15"/>
                <w:szCs w:val="15"/>
              </w:rPr>
              <w:t>Critical ethnographic method</w:t>
            </w:r>
          </w:p>
        </w:tc>
        <w:tc>
          <w:tcPr>
            <w:tcW w:w="941" w:type="dxa"/>
            <w:shd w:val="clear" w:color="auto" w:fill="auto"/>
            <w:hideMark/>
          </w:tcPr>
          <w:p w14:paraId="2BF942F9" w14:textId="77777777" w:rsidR="0049214C" w:rsidRPr="00856B5A" w:rsidRDefault="0049214C" w:rsidP="009E2B1C">
            <w:pPr>
              <w:rPr>
                <w:color w:val="000000"/>
                <w:sz w:val="15"/>
                <w:szCs w:val="15"/>
              </w:rPr>
            </w:pPr>
            <w:r w:rsidRPr="00856B5A">
              <w:rPr>
                <w:color w:val="000000"/>
                <w:sz w:val="15"/>
                <w:szCs w:val="15"/>
              </w:rPr>
              <w:t>10</w:t>
            </w:r>
          </w:p>
        </w:tc>
      </w:tr>
      <w:tr w:rsidR="0049214C" w:rsidRPr="001365DE" w14:paraId="04F895BD" w14:textId="77777777" w:rsidTr="009E2B1C">
        <w:trPr>
          <w:trHeight w:val="483"/>
        </w:trPr>
        <w:tc>
          <w:tcPr>
            <w:tcW w:w="1411" w:type="dxa"/>
            <w:shd w:val="clear" w:color="auto" w:fill="auto"/>
            <w:hideMark/>
          </w:tcPr>
          <w:p w14:paraId="34BDBA2B" w14:textId="77777777" w:rsidR="0049214C" w:rsidRPr="00856B5A" w:rsidRDefault="0049214C" w:rsidP="009E2B1C">
            <w:pPr>
              <w:rPr>
                <w:color w:val="000000"/>
                <w:sz w:val="15"/>
                <w:szCs w:val="15"/>
              </w:rPr>
            </w:pPr>
            <w:r w:rsidRPr="00856B5A">
              <w:rPr>
                <w:color w:val="000000"/>
                <w:sz w:val="15"/>
                <w:szCs w:val="15"/>
              </w:rPr>
              <w:t xml:space="preserve">Raymond </w:t>
            </w:r>
            <w:r w:rsidRPr="00856B5A">
              <w:rPr>
                <w:color w:val="000000"/>
                <w:sz w:val="15"/>
                <w:szCs w:val="15"/>
              </w:rPr>
              <w:fldChar w:fldCharType="begin" w:fldLock="1"/>
            </w:r>
            <w:r>
              <w:rPr>
                <w:color w:val="000000"/>
                <w:sz w:val="15"/>
                <w:szCs w:val="15"/>
              </w:rPr>
              <w:instrText>ADDIN CSL_CITATION {"citationItems":[{"id":"ITEM-1","itemData":{"DOI":"10.1016/j.midw.2007.01.005","ISSN":"0266-6138","PMID":"17397975","abstract":"OBJECTIVE: to explore the feelings of depression during pregnancy of a local sample of women living in an area of socio-economic deprivation, and to identify the support mechanisms that they report as personally or potentially helpful for antenatal depression., DESIGN: a retrospective study using a qualitative approach, informed by constructivism, to explore the participants' individual experiences of depression during pregnancy. Data were collected via tape-recorded semi-structured interviews., SETTING: a socio-economically deprived area in North London, UK, identified as a Sure Start Local Programme providing local services specifically designed for socially disadvantaged families with children aged 0-4 years., PARTICIPANTS: a self-selected sample of nine women aged 23-40 years, from a variety of ethnic backgrounds, who retrospectively admitted to feeling low or depressed during pregnancy. All the participants had had a baby more than 6 weeks previously and less than 1 year before the start of the study., FINDINGS: despite different cultural and ethnic backgrounds, the participants shared similar feelings of emotional isolation that seemed to contribute largely to their experience of antenatal depression. Partner support (or lack of it) seemed to be crucial to the women's psychological well-being during pregnancy. For some of these women, the research interview was the first opportunity to talk about their needs and feelings during pregnancy. Potentially helpful mechanisms for support were identified by the participants and were judged to be relatively simple to introduce, involving connecting with other women via peer support and having 'somewhere to go' to meet others during pregnancy., IMPLICATIONS FOR PRACTICE: some women do not disclose their feelings of depression during pregnancy, with potentially damaging effects on both the family and the baby. Feelings of loss and emotional isolation may occur, which could be partly alleviated by providing models of midwifery care that offer continuity of carer. Isolated and vulnerable women require increased midwifery resources, and partners may also have particular needs for support and adjustment, which currently remain unmet and need further research. Many 'low tech' interventions aimed at supporting women with antenatal depression could be developed, including peer support, which may offer realistic models of social capital and community empowerment in the new Children's Centres in England and Wales.","author":[{"dropping-particle":"","family":"Raymond","given":"Jane E.","non-dropping-particle":"","parse-names":false,"suffix":""}],"container-title":"Midwifery","id":"ITEM-1","issue":"1","issued":{"date-parts":[["2009","2"]]},"note":"From Duplicate 3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4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Raymond, Jane E; JE, Raymond)\n\nFrom Duplicate 1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8510930.\n\nFrom Duplicate 5 ('Creating a safety net': Women's experiences of antenatal depression and their identification of helpful community support and services during pregnancy. - JE, Raymond)\n\nAccession Number: 105464446. Language: English. Entry Date: 20090403. Revision Date: 20150819. Publication Type: Journal Article; research; tables/charts. Journal Subset: Core Nursing; Europe; Nursing; Peer Reviewed; UK &amp;amp; Ireland. NLM UID: 8510930.","page":"39-49","publisher":"Elsevier B.V.","publisher-place":"Scotland","title":"'Creating a safety net': Women's experiences of antenatal depression and their identification of helpful community support and services during pregnancy.","type":"article-journal","volume":"25"},"uris":["http://www.mendeley.com/documents/?uuid=729fd017-d227-4e3d-8484-07f2e4c0fb26"]}],"mendeley":{"formattedCitation":"(65)","plainTextFormattedCitation":"(65)","previouslyFormattedCitation":"(65)"},"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(65)</w:t>
            </w:r>
            <w:r w:rsidRPr="00856B5A">
              <w:rPr>
                <w:color w:val="000000"/>
                <w:sz w:val="15"/>
                <w:szCs w:val="15"/>
              </w:rPr>
              <w:fldChar w:fldCharType="end"/>
            </w:r>
          </w:p>
        </w:tc>
        <w:tc>
          <w:tcPr>
            <w:tcW w:w="531" w:type="dxa"/>
            <w:shd w:val="clear" w:color="auto" w:fill="auto"/>
            <w:hideMark/>
          </w:tcPr>
          <w:p w14:paraId="6D9BCDDF" w14:textId="77777777" w:rsidR="0049214C" w:rsidRPr="00856B5A" w:rsidRDefault="0049214C" w:rsidP="009E2B1C">
            <w:pPr>
              <w:rPr>
                <w:color w:val="000000"/>
                <w:sz w:val="15"/>
                <w:szCs w:val="15"/>
              </w:rPr>
            </w:pPr>
            <w:r w:rsidRPr="00856B5A">
              <w:rPr>
                <w:color w:val="000000"/>
                <w:sz w:val="15"/>
                <w:szCs w:val="15"/>
              </w:rPr>
              <w:t>2009</w:t>
            </w:r>
          </w:p>
        </w:tc>
        <w:tc>
          <w:tcPr>
            <w:tcW w:w="2520" w:type="dxa"/>
          </w:tcPr>
          <w:p w14:paraId="0D35E471"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explore the feelings of depression during pregnancy of a local sample of women living in an area of socio- economic deprivation, and to identify the support mechanisms that they report as personally or potentially helpful for antenatal depression</w:t>
            </w:r>
          </w:p>
        </w:tc>
        <w:tc>
          <w:tcPr>
            <w:tcW w:w="973" w:type="dxa"/>
            <w:shd w:val="clear" w:color="auto" w:fill="auto"/>
            <w:hideMark/>
          </w:tcPr>
          <w:p w14:paraId="67898369" w14:textId="77777777" w:rsidR="0049214C" w:rsidRPr="00856B5A" w:rsidRDefault="0049214C" w:rsidP="009E2B1C">
            <w:pPr>
              <w:rPr>
                <w:color w:val="000000"/>
                <w:sz w:val="15"/>
                <w:szCs w:val="15"/>
              </w:rPr>
            </w:pPr>
            <w:r w:rsidRPr="00856B5A">
              <w:rPr>
                <w:color w:val="000000"/>
                <w:sz w:val="15"/>
                <w:szCs w:val="15"/>
              </w:rPr>
              <w:t>9</w:t>
            </w:r>
          </w:p>
        </w:tc>
        <w:tc>
          <w:tcPr>
            <w:tcW w:w="1719" w:type="dxa"/>
            <w:shd w:val="clear" w:color="auto" w:fill="auto"/>
            <w:hideMark/>
          </w:tcPr>
          <w:p w14:paraId="21835479" w14:textId="77777777" w:rsidR="0049214C" w:rsidRPr="00856B5A" w:rsidRDefault="0049214C" w:rsidP="009E2B1C">
            <w:pPr>
              <w:rPr>
                <w:color w:val="000000"/>
                <w:sz w:val="15"/>
                <w:szCs w:val="15"/>
              </w:rPr>
            </w:pPr>
            <w:r w:rsidRPr="00856B5A">
              <w:rPr>
                <w:color w:val="000000"/>
                <w:sz w:val="15"/>
                <w:szCs w:val="15"/>
              </w:rPr>
              <w:t xml:space="preserve">Mean age 29 </w:t>
            </w:r>
            <w:proofErr w:type="spellStart"/>
            <w:r w:rsidRPr="00856B5A">
              <w:rPr>
                <w:color w:val="000000"/>
                <w:sz w:val="15"/>
                <w:szCs w:val="15"/>
              </w:rPr>
              <w:t>yrs</w:t>
            </w:r>
            <w:proofErr w:type="spellEnd"/>
            <w:r w:rsidRPr="00856B5A">
              <w:rPr>
                <w:color w:val="000000"/>
                <w:sz w:val="15"/>
                <w:szCs w:val="15"/>
              </w:rPr>
              <w:t xml:space="preserve"> (range 23 - 40). Between 1-3 children. Mixture of living with partner or no contact 6 White, 2 Black, 1 Mixed Asian/British. Living in area of high deprivation</w:t>
            </w:r>
          </w:p>
        </w:tc>
        <w:tc>
          <w:tcPr>
            <w:tcW w:w="944" w:type="dxa"/>
            <w:shd w:val="clear" w:color="auto" w:fill="auto"/>
            <w:hideMark/>
          </w:tcPr>
          <w:p w14:paraId="464C6D10" w14:textId="77777777" w:rsidR="0049214C" w:rsidRPr="00856B5A" w:rsidRDefault="0049214C" w:rsidP="009E2B1C">
            <w:pPr>
              <w:rPr>
                <w:color w:val="000000"/>
                <w:sz w:val="15"/>
                <w:szCs w:val="15"/>
              </w:rPr>
            </w:pPr>
            <w:r w:rsidRPr="00856B5A">
              <w:rPr>
                <w:color w:val="000000"/>
                <w:sz w:val="15"/>
                <w:szCs w:val="15"/>
              </w:rPr>
              <w:t>Antenatal depression</w:t>
            </w:r>
          </w:p>
        </w:tc>
        <w:tc>
          <w:tcPr>
            <w:tcW w:w="977" w:type="dxa"/>
            <w:shd w:val="clear" w:color="auto" w:fill="auto"/>
            <w:hideMark/>
          </w:tcPr>
          <w:p w14:paraId="7D00E71C"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26AF1762"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2620C7F8" w14:textId="77777777" w:rsidR="0049214C" w:rsidRPr="00856B5A" w:rsidRDefault="0049214C" w:rsidP="009E2B1C">
            <w:pPr>
              <w:rPr>
                <w:color w:val="000000"/>
                <w:sz w:val="15"/>
                <w:szCs w:val="15"/>
              </w:rPr>
            </w:pPr>
            <w:r w:rsidRPr="00856B5A">
              <w:rPr>
                <w:color w:val="000000"/>
                <w:sz w:val="15"/>
                <w:szCs w:val="15"/>
              </w:rPr>
              <w:t>GPs, nurseries, health visitors</w:t>
            </w:r>
          </w:p>
        </w:tc>
        <w:tc>
          <w:tcPr>
            <w:tcW w:w="1030" w:type="dxa"/>
            <w:shd w:val="clear" w:color="auto" w:fill="auto"/>
            <w:hideMark/>
          </w:tcPr>
          <w:p w14:paraId="52A445DE"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03192826" w14:textId="77777777" w:rsidR="0049214C" w:rsidRPr="00856B5A" w:rsidRDefault="0049214C" w:rsidP="009E2B1C">
            <w:pPr>
              <w:rPr>
                <w:color w:val="000000"/>
                <w:sz w:val="15"/>
                <w:szCs w:val="15"/>
              </w:rPr>
            </w:pPr>
            <w:r w:rsidRPr="00856B5A">
              <w:rPr>
                <w:color w:val="000000"/>
                <w:sz w:val="15"/>
                <w:szCs w:val="15"/>
              </w:rPr>
              <w:t>Thematic analysis</w:t>
            </w:r>
          </w:p>
        </w:tc>
        <w:tc>
          <w:tcPr>
            <w:tcW w:w="941" w:type="dxa"/>
            <w:shd w:val="clear" w:color="auto" w:fill="auto"/>
            <w:hideMark/>
          </w:tcPr>
          <w:p w14:paraId="7725ECC1"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2C94FAF2" w14:textId="77777777" w:rsidTr="009E2B1C">
        <w:trPr>
          <w:trHeight w:val="856"/>
        </w:trPr>
        <w:tc>
          <w:tcPr>
            <w:tcW w:w="1411" w:type="dxa"/>
            <w:shd w:val="clear" w:color="auto" w:fill="auto"/>
            <w:hideMark/>
          </w:tcPr>
          <w:p w14:paraId="4F95342C" w14:textId="77777777" w:rsidR="0049214C" w:rsidRPr="00856B5A" w:rsidRDefault="0049214C" w:rsidP="009E2B1C">
            <w:pPr>
              <w:rPr>
                <w:color w:val="000000"/>
                <w:sz w:val="15"/>
                <w:szCs w:val="15"/>
              </w:rPr>
            </w:pPr>
            <w:r w:rsidRPr="00856B5A">
              <w:rPr>
                <w:color w:val="000000"/>
                <w:sz w:val="15"/>
                <w:szCs w:val="15"/>
              </w:rPr>
              <w:lastRenderedPageBreak/>
              <w:t>Recto</w:t>
            </w:r>
            <w:r w:rsidRPr="00856B5A">
              <w:rPr>
                <w:color w:val="000000"/>
                <w:sz w:val="15"/>
                <w:szCs w:val="15"/>
              </w:rPr>
              <w:fldChar w:fldCharType="begin" w:fldLock="1"/>
            </w:r>
            <w:r>
              <w:rPr>
                <w:color w:val="000000"/>
                <w:sz w:val="15"/>
                <w:szCs w:val="15"/>
              </w:rPr>
              <w:instrText>ADDIN CSL_CITATION {"citationItems":[{"id":"ITEM-1","itemData":{"DOI":"10.1080/01612840.2020.1731027","ISSN":"10964673","PMID":"32421404","abstract":"Perinatal depression is estimated to affect one in seven pregnant women. As such, social support has been shown to impact the mental health of women during the perinatal period. The purpose of this qualitative descriptive study was to examine the types of social support received by pregnant and parenting Mexican-American adolescent mothers and their perceptions of how it can influence perinatal mental health. Deductive content analysis was used to analyze the data using emotional, instrumental, and informational support as primary categories. Positive and negative aspects of the adolescent’s social network were also included to understand how individuals impact their mental health. A convenience sample of 20 perinatal Mexican-American adolescents were interviewed. Emotional support, such as encouragement and affirmation, as well as instrumental support, via financial assistance and help with infant care, were primarily sought from significant others, which consisted of family members and their partner. Having strained relationships with their significant others primarily contributed to emotional distress. Health care providers were often sought out for informational support concerning perinatal depression. However, some adolescents were unable to establish rapport with their health care provider, making it difficult to inquire about pertinent mental health information. Study findings suggest that identifying support needs and expectations is an important component of facilitating positive mental health outcomes for Mexican-American adolescent mothers. Future efforts to promote mental health and prevent perinatal depression among Mexican-American adolescent mothers should consider integrating a strong focus on social support.","author":[{"dropping-particle":"","family":"Recto","given":"Pamela","non-dropping-particle":"","parse-names":false,"suffix":""},{"dropping-particle":"","family":"Champion","given":"Jane Dimmitt","non-dropping-particle":"","parse-names":false,"suffix":""}],"container-title":"Issues in Mental Health Nursing","id":"ITEM-1","issue":"10","issued":{"date-parts":[["2020"]]},"page":"932-939","publisher":"Taylor &amp; Francis","title":"Social Support and Perinatal Depression: The Perspectives of Mexican-American Adolescent Mothers","type":"article-journal","volume":"41"},"uris":["http://www.mendeley.com/documents/?uuid=c5829917-0032-4de5-a1ee-5bcf63e44bb6"]}],"mendeley":{"formattedCitation":"(71)","plainTextFormattedCitation":"(71)","previouslyFormattedCitation":"(71)"},"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(71)</w:t>
            </w:r>
            <w:r w:rsidRPr="00856B5A">
              <w:rPr>
                <w:color w:val="000000"/>
                <w:sz w:val="15"/>
                <w:szCs w:val="15"/>
              </w:rPr>
              <w:fldChar w:fldCharType="end"/>
            </w:r>
          </w:p>
        </w:tc>
        <w:tc>
          <w:tcPr>
            <w:tcW w:w="531" w:type="dxa"/>
            <w:shd w:val="clear" w:color="auto" w:fill="auto"/>
            <w:hideMark/>
          </w:tcPr>
          <w:p w14:paraId="29FF64E3" w14:textId="77777777" w:rsidR="0049214C" w:rsidRPr="00856B5A" w:rsidRDefault="0049214C" w:rsidP="009E2B1C">
            <w:pPr>
              <w:rPr>
                <w:color w:val="000000"/>
                <w:sz w:val="15"/>
                <w:szCs w:val="15"/>
              </w:rPr>
            </w:pPr>
            <w:r w:rsidRPr="00856B5A">
              <w:rPr>
                <w:color w:val="000000"/>
                <w:sz w:val="15"/>
                <w:szCs w:val="15"/>
              </w:rPr>
              <w:t>2020</w:t>
            </w:r>
          </w:p>
        </w:tc>
        <w:tc>
          <w:tcPr>
            <w:tcW w:w="2520" w:type="dxa"/>
          </w:tcPr>
          <w:p w14:paraId="45CE1754"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 xml:space="preserve">To examine the types of social support received by pregnant and parenting </w:t>
            </w:r>
            <w:proofErr w:type="gramStart"/>
            <w:r w:rsidRPr="00856B5A">
              <w:rPr>
                <w:color w:val="000000"/>
                <w:sz w:val="15"/>
                <w:szCs w:val="15"/>
              </w:rPr>
              <w:t>Mexican-American</w:t>
            </w:r>
            <w:proofErr w:type="gramEnd"/>
            <w:r w:rsidRPr="00856B5A">
              <w:rPr>
                <w:color w:val="000000"/>
                <w:sz w:val="15"/>
                <w:szCs w:val="15"/>
              </w:rPr>
              <w:t xml:space="preserve"> adolescent mothers and their perceptions of how it can influence perinatal mental health.</w:t>
            </w:r>
          </w:p>
        </w:tc>
        <w:tc>
          <w:tcPr>
            <w:tcW w:w="973" w:type="dxa"/>
            <w:shd w:val="clear" w:color="auto" w:fill="auto"/>
            <w:hideMark/>
          </w:tcPr>
          <w:p w14:paraId="0E61DA92" w14:textId="77777777" w:rsidR="0049214C" w:rsidRPr="00856B5A" w:rsidRDefault="0049214C" w:rsidP="009E2B1C">
            <w:pPr>
              <w:rPr>
                <w:color w:val="000000"/>
                <w:sz w:val="15"/>
                <w:szCs w:val="15"/>
              </w:rPr>
            </w:pPr>
            <w:r w:rsidRPr="00856B5A">
              <w:rPr>
                <w:color w:val="000000"/>
                <w:sz w:val="15"/>
                <w:szCs w:val="15"/>
              </w:rPr>
              <w:t>20</w:t>
            </w:r>
          </w:p>
        </w:tc>
        <w:tc>
          <w:tcPr>
            <w:tcW w:w="1719" w:type="dxa"/>
            <w:shd w:val="clear" w:color="auto" w:fill="auto"/>
            <w:hideMark/>
          </w:tcPr>
          <w:p w14:paraId="5B0AB97A" w14:textId="77777777" w:rsidR="0049214C" w:rsidRPr="00856B5A" w:rsidRDefault="0049214C" w:rsidP="009E2B1C">
            <w:pPr>
              <w:rPr>
                <w:color w:val="000000"/>
                <w:sz w:val="15"/>
                <w:szCs w:val="15"/>
              </w:rPr>
            </w:pPr>
            <w:r w:rsidRPr="00856B5A">
              <w:rPr>
                <w:color w:val="000000"/>
                <w:sz w:val="15"/>
                <w:szCs w:val="15"/>
              </w:rPr>
              <w:t xml:space="preserve">Mean age 17.15 </w:t>
            </w:r>
            <w:proofErr w:type="spellStart"/>
            <w:r w:rsidRPr="00856B5A">
              <w:rPr>
                <w:color w:val="000000"/>
                <w:sz w:val="15"/>
                <w:szCs w:val="15"/>
              </w:rPr>
              <w:t>yrs</w:t>
            </w:r>
            <w:proofErr w:type="spellEnd"/>
            <w:r w:rsidRPr="00856B5A">
              <w:rPr>
                <w:color w:val="000000"/>
                <w:sz w:val="15"/>
                <w:szCs w:val="15"/>
              </w:rPr>
              <w:t xml:space="preserve"> (range 15-19). Identify as Mexican American. 60% living with parents or father. 80% first pregnancy</w:t>
            </w:r>
          </w:p>
        </w:tc>
        <w:tc>
          <w:tcPr>
            <w:tcW w:w="944" w:type="dxa"/>
            <w:shd w:val="clear" w:color="auto" w:fill="auto"/>
            <w:hideMark/>
          </w:tcPr>
          <w:p w14:paraId="457A5E21" w14:textId="77777777" w:rsidR="0049214C" w:rsidRPr="00856B5A" w:rsidRDefault="0049214C" w:rsidP="009E2B1C">
            <w:pPr>
              <w:rPr>
                <w:color w:val="000000"/>
                <w:sz w:val="15"/>
                <w:szCs w:val="15"/>
              </w:rPr>
            </w:pPr>
            <w:r w:rsidRPr="00856B5A">
              <w:rPr>
                <w:color w:val="000000"/>
                <w:sz w:val="15"/>
                <w:szCs w:val="15"/>
              </w:rPr>
              <w:t>Perinatal depression</w:t>
            </w:r>
          </w:p>
        </w:tc>
        <w:tc>
          <w:tcPr>
            <w:tcW w:w="977" w:type="dxa"/>
            <w:shd w:val="clear" w:color="auto" w:fill="auto"/>
            <w:hideMark/>
          </w:tcPr>
          <w:p w14:paraId="0279E58B"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1967B8E6" w14:textId="77777777" w:rsidR="0049214C" w:rsidRPr="00856B5A" w:rsidRDefault="0049214C" w:rsidP="009E2B1C">
            <w:pPr>
              <w:rPr>
                <w:color w:val="000000"/>
                <w:sz w:val="15"/>
                <w:szCs w:val="15"/>
              </w:rPr>
            </w:pPr>
            <w:r w:rsidRPr="00856B5A">
              <w:rPr>
                <w:color w:val="000000"/>
                <w:sz w:val="15"/>
                <w:szCs w:val="15"/>
              </w:rPr>
              <w:t>USA</w:t>
            </w:r>
          </w:p>
        </w:tc>
        <w:tc>
          <w:tcPr>
            <w:tcW w:w="1096" w:type="dxa"/>
            <w:shd w:val="clear" w:color="auto" w:fill="auto"/>
            <w:hideMark/>
          </w:tcPr>
          <w:p w14:paraId="3B2D1A43" w14:textId="77777777" w:rsidR="0049214C" w:rsidRPr="00856B5A" w:rsidRDefault="0049214C" w:rsidP="009E2B1C">
            <w:pPr>
              <w:rPr>
                <w:color w:val="000000"/>
                <w:sz w:val="15"/>
                <w:szCs w:val="15"/>
              </w:rPr>
            </w:pPr>
            <w:r w:rsidRPr="00856B5A">
              <w:rPr>
                <w:color w:val="000000"/>
                <w:sz w:val="15"/>
                <w:szCs w:val="15"/>
              </w:rPr>
              <w:t>Parenting classes - school nurses and social workers helped recruit</w:t>
            </w:r>
          </w:p>
        </w:tc>
        <w:tc>
          <w:tcPr>
            <w:tcW w:w="1030" w:type="dxa"/>
            <w:shd w:val="clear" w:color="auto" w:fill="auto"/>
            <w:hideMark/>
          </w:tcPr>
          <w:p w14:paraId="4C554A7D" w14:textId="77777777" w:rsidR="0049214C" w:rsidRPr="00856B5A" w:rsidRDefault="0049214C" w:rsidP="009E2B1C">
            <w:pPr>
              <w:rPr>
                <w:color w:val="000000"/>
                <w:sz w:val="15"/>
                <w:szCs w:val="15"/>
              </w:rPr>
            </w:pPr>
            <w:r w:rsidRPr="00856B5A">
              <w:rPr>
                <w:color w:val="000000"/>
                <w:sz w:val="15"/>
                <w:szCs w:val="15"/>
              </w:rPr>
              <w:t>Interviews</w:t>
            </w:r>
          </w:p>
        </w:tc>
        <w:tc>
          <w:tcPr>
            <w:tcW w:w="1347" w:type="dxa"/>
            <w:shd w:val="clear" w:color="auto" w:fill="auto"/>
            <w:hideMark/>
          </w:tcPr>
          <w:p w14:paraId="7F17888E" w14:textId="77777777" w:rsidR="0049214C" w:rsidRPr="00856B5A" w:rsidRDefault="0049214C" w:rsidP="009E2B1C">
            <w:pPr>
              <w:rPr>
                <w:color w:val="000000"/>
                <w:sz w:val="15"/>
                <w:szCs w:val="15"/>
              </w:rPr>
            </w:pPr>
            <w:r w:rsidRPr="00856B5A">
              <w:rPr>
                <w:color w:val="000000"/>
                <w:sz w:val="15"/>
                <w:szCs w:val="15"/>
              </w:rPr>
              <w:t>Deductive content analysis</w:t>
            </w:r>
          </w:p>
        </w:tc>
        <w:tc>
          <w:tcPr>
            <w:tcW w:w="941" w:type="dxa"/>
            <w:shd w:val="clear" w:color="auto" w:fill="auto"/>
            <w:hideMark/>
          </w:tcPr>
          <w:p w14:paraId="44DEA60C" w14:textId="77777777" w:rsidR="0049214C" w:rsidRPr="00856B5A" w:rsidRDefault="0049214C" w:rsidP="009E2B1C">
            <w:pPr>
              <w:rPr>
                <w:color w:val="000000"/>
                <w:sz w:val="15"/>
                <w:szCs w:val="15"/>
              </w:rPr>
            </w:pPr>
            <w:r w:rsidRPr="00856B5A">
              <w:rPr>
                <w:color w:val="000000"/>
                <w:sz w:val="15"/>
                <w:szCs w:val="15"/>
              </w:rPr>
              <w:t>7</w:t>
            </w:r>
          </w:p>
        </w:tc>
      </w:tr>
      <w:tr w:rsidR="0049214C" w:rsidRPr="001365DE" w14:paraId="32E4019F" w14:textId="77777777" w:rsidTr="009E2B1C">
        <w:trPr>
          <w:trHeight w:val="960"/>
        </w:trPr>
        <w:tc>
          <w:tcPr>
            <w:tcW w:w="1411" w:type="dxa"/>
            <w:shd w:val="clear" w:color="auto" w:fill="auto"/>
            <w:hideMark/>
          </w:tcPr>
          <w:p w14:paraId="6A6BCE8F" w14:textId="77777777" w:rsidR="0049214C" w:rsidRPr="00856B5A" w:rsidRDefault="0049214C" w:rsidP="009E2B1C">
            <w:pPr>
              <w:rPr>
                <w:color w:val="000000"/>
                <w:sz w:val="15"/>
                <w:szCs w:val="15"/>
              </w:rPr>
            </w:pPr>
            <w:proofErr w:type="spellStart"/>
            <w:r w:rsidRPr="00856B5A">
              <w:rPr>
                <w:color w:val="000000"/>
                <w:sz w:val="15"/>
                <w:szCs w:val="15"/>
              </w:rPr>
              <w:t>Roseth</w:t>
            </w:r>
            <w:proofErr w:type="spellEnd"/>
            <w:r w:rsidRPr="00856B5A">
              <w:rPr>
                <w:color w:val="000000"/>
                <w:sz w:val="15"/>
                <w:szCs w:val="15"/>
              </w:rPr>
              <w:fldChar w:fldCharType="begin" w:fldLock="1"/>
            </w:r>
            <w:r>
              <w:rPr>
                <w:color w:val="000000"/>
                <w:sz w:val="15"/>
                <w:szCs w:val="15"/>
              </w:rPr>
              <w:instrText>ADDIN CSL_CITATION {"citationItems":[{"id":"ITEM-1","itemData":{"DOI":"http://dx.doi.org/10.1163/156916211X599753","ISSN":"0047-2662","abstract":"Our aim with this descriptive phenomenological study was to identify and describe the essential meaning structure in the experience of postpartum depression (PPD). We interviewed four women diagnosed with major depression and analyzed the data with Giorgi's descriptive phenomenological method. Our analysis revealed two essential meaning structures of PPD. The first structure describes the mother as thrown into a looming, dangerous world, coupled with a restricted, heavy body that hindered her attunement to her baby. Tormented by anxiety, guilt and shame, she tried to deal with her pain by analytical reflection and social isolation. The second structure describes sudden lapses into intense feelings of alienation from the self, the baby, and from the social and material world. With a distorted primordial self-awareness, the mother no longer felt that she existed as herself in the world. We reflect on these findings using the insights of Fuchs, Van den Berg, Heidegger and Merleau-Ponty. (PsycINFO Database Record (c) 2016 APA, all rights reserved)","author":[{"dropping-particle":"","family":"Roseth","given":"Idun","non-dropping-particle":"","parse-names":false,"suffix":""},{"dropping-particle":"","family":"Binder","given":"Per-Einar","non-dropping-particle":"","parse-names":false,"suffix":""},{"dropping-particle":"","family":"Malt","given":"Ulrik Fredrik","non-dropping-particle":"","parse-names":false,"suffix":""}],"container-title":"Journal of Phenomenological Psychology","editor":[{"dropping-particle":"","family":"Abrams  Amankwaa, Beck, Beck, Berggren-Clive, Cox, Edhborg, Everingham, Fuchs, Fuchs, Fuchs, Gavin, Giorgi, Giorgi, Giorgi, Giorgi, Giorgi, Giorgi, Hall, Heidegger, Husserl, Jones, Jones, Leung, Maguire, Mason, Mauthner, Mauthner, Merleau-Ponty, Morgan, N","given":"Abrams","non-dropping-particle":"","parse-names":false,"suffix":""}],"id":"ITEM-1","issue":"2","issued":{"date-parts":[["2011"]]},"page":"174-194","publisher":"Brill Academic Publishers","publisher-place":"United Kingdom","title":"Two ways of living through postpartum depression.","type":"article-journal","volume":"42"},"uris":["http://www.mendeley.com/documents/?uuid=b7100127-1579-45dc-8178-ab273b53291a"]}],"mendeley":{"formattedCitation":"(64)","plainTextFormattedCitation":"(64)","previouslyFormattedCitation":"(64)"},"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(64)</w:t>
            </w:r>
            <w:r w:rsidRPr="00856B5A">
              <w:rPr>
                <w:color w:val="000000"/>
                <w:sz w:val="15"/>
                <w:szCs w:val="15"/>
              </w:rPr>
              <w:fldChar w:fldCharType="end"/>
            </w:r>
          </w:p>
        </w:tc>
        <w:tc>
          <w:tcPr>
            <w:tcW w:w="531" w:type="dxa"/>
            <w:shd w:val="clear" w:color="auto" w:fill="auto"/>
            <w:hideMark/>
          </w:tcPr>
          <w:p w14:paraId="44E02A14" w14:textId="77777777" w:rsidR="0049214C" w:rsidRPr="00856B5A" w:rsidRDefault="0049214C" w:rsidP="009E2B1C">
            <w:pPr>
              <w:rPr>
                <w:color w:val="000000"/>
                <w:sz w:val="15"/>
                <w:szCs w:val="15"/>
              </w:rPr>
            </w:pPr>
            <w:r w:rsidRPr="00856B5A">
              <w:rPr>
                <w:color w:val="000000"/>
                <w:sz w:val="15"/>
                <w:szCs w:val="15"/>
              </w:rPr>
              <w:t>2011</w:t>
            </w:r>
          </w:p>
        </w:tc>
        <w:tc>
          <w:tcPr>
            <w:tcW w:w="2520" w:type="dxa"/>
          </w:tcPr>
          <w:p w14:paraId="66BB0AD8" w14:textId="77777777" w:rsidR="0049214C" w:rsidRPr="00856B5A" w:rsidRDefault="0049214C" w:rsidP="009E2B1C">
            <w:pPr>
              <w:rPr>
                <w:color w:val="000000"/>
                <w:sz w:val="15"/>
                <w:szCs w:val="15"/>
              </w:rPr>
            </w:pPr>
            <w:r w:rsidRPr="00856B5A">
              <w:rPr>
                <w:color w:val="000000"/>
                <w:sz w:val="15"/>
                <w:szCs w:val="15"/>
              </w:rPr>
              <w:t>To explore the meaning of depression through mother's experience</w:t>
            </w:r>
          </w:p>
        </w:tc>
        <w:tc>
          <w:tcPr>
            <w:tcW w:w="973" w:type="dxa"/>
            <w:shd w:val="clear" w:color="auto" w:fill="auto"/>
            <w:hideMark/>
          </w:tcPr>
          <w:p w14:paraId="309BE88C" w14:textId="77777777" w:rsidR="0049214C" w:rsidRPr="00856B5A" w:rsidRDefault="0049214C" w:rsidP="009E2B1C">
            <w:pPr>
              <w:rPr>
                <w:color w:val="000000"/>
                <w:sz w:val="15"/>
                <w:szCs w:val="15"/>
              </w:rPr>
            </w:pPr>
            <w:r w:rsidRPr="00856B5A">
              <w:rPr>
                <w:color w:val="000000"/>
                <w:sz w:val="15"/>
                <w:szCs w:val="15"/>
              </w:rPr>
              <w:t>4</w:t>
            </w:r>
          </w:p>
        </w:tc>
        <w:tc>
          <w:tcPr>
            <w:tcW w:w="1719" w:type="dxa"/>
            <w:shd w:val="clear" w:color="auto" w:fill="auto"/>
            <w:hideMark/>
          </w:tcPr>
          <w:p w14:paraId="683501CC" w14:textId="77777777" w:rsidR="0049214C" w:rsidRPr="00856B5A" w:rsidRDefault="0049214C" w:rsidP="009E2B1C">
            <w:pPr>
              <w:rPr>
                <w:color w:val="000000"/>
                <w:sz w:val="15"/>
                <w:szCs w:val="15"/>
              </w:rPr>
            </w:pPr>
            <w:r w:rsidRPr="00856B5A">
              <w:rPr>
                <w:color w:val="000000"/>
                <w:sz w:val="15"/>
                <w:szCs w:val="15"/>
              </w:rPr>
              <w:t xml:space="preserve">Median age 30 (range 24-40 years). All cohabiting or married. </w:t>
            </w:r>
          </w:p>
        </w:tc>
        <w:tc>
          <w:tcPr>
            <w:tcW w:w="944" w:type="dxa"/>
            <w:shd w:val="clear" w:color="auto" w:fill="auto"/>
            <w:hideMark/>
          </w:tcPr>
          <w:p w14:paraId="5492DF20"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2186BDAC" w14:textId="77777777" w:rsidR="0049214C" w:rsidRPr="00856B5A" w:rsidRDefault="0049214C" w:rsidP="009E2B1C">
            <w:pPr>
              <w:rPr>
                <w:color w:val="000000"/>
                <w:sz w:val="15"/>
                <w:szCs w:val="15"/>
              </w:rPr>
            </w:pPr>
            <w:r w:rsidRPr="00856B5A">
              <w:rPr>
                <w:color w:val="000000"/>
                <w:sz w:val="15"/>
                <w:szCs w:val="15"/>
              </w:rPr>
              <w:t>EPDS&gt;=13 or clinical diagnosis</w:t>
            </w:r>
          </w:p>
        </w:tc>
        <w:tc>
          <w:tcPr>
            <w:tcW w:w="1006" w:type="dxa"/>
            <w:shd w:val="clear" w:color="auto" w:fill="auto"/>
            <w:hideMark/>
          </w:tcPr>
          <w:p w14:paraId="49272A4E" w14:textId="77777777" w:rsidR="0049214C" w:rsidRPr="00856B5A" w:rsidRDefault="0049214C" w:rsidP="009E2B1C">
            <w:pPr>
              <w:rPr>
                <w:color w:val="000000"/>
                <w:sz w:val="15"/>
                <w:szCs w:val="15"/>
              </w:rPr>
            </w:pPr>
            <w:r w:rsidRPr="00856B5A">
              <w:rPr>
                <w:color w:val="000000"/>
                <w:sz w:val="15"/>
                <w:szCs w:val="15"/>
              </w:rPr>
              <w:t>Norway</w:t>
            </w:r>
          </w:p>
        </w:tc>
        <w:tc>
          <w:tcPr>
            <w:tcW w:w="1096" w:type="dxa"/>
            <w:shd w:val="clear" w:color="auto" w:fill="auto"/>
            <w:hideMark/>
          </w:tcPr>
          <w:p w14:paraId="7E8EBC5D" w14:textId="77777777" w:rsidR="0049214C" w:rsidRPr="00856B5A" w:rsidRDefault="0049214C" w:rsidP="009E2B1C">
            <w:pPr>
              <w:rPr>
                <w:color w:val="000000"/>
                <w:sz w:val="15"/>
                <w:szCs w:val="15"/>
              </w:rPr>
            </w:pPr>
            <w:r w:rsidRPr="00856B5A">
              <w:rPr>
                <w:color w:val="000000"/>
                <w:sz w:val="15"/>
                <w:szCs w:val="15"/>
              </w:rPr>
              <w:t>Local healthcare clinic nurses or psych outpatient dept</w:t>
            </w:r>
          </w:p>
        </w:tc>
        <w:tc>
          <w:tcPr>
            <w:tcW w:w="1030" w:type="dxa"/>
            <w:shd w:val="clear" w:color="auto" w:fill="auto"/>
            <w:hideMark/>
          </w:tcPr>
          <w:p w14:paraId="44DD274F" w14:textId="77777777" w:rsidR="0049214C" w:rsidRPr="00856B5A" w:rsidRDefault="0049214C" w:rsidP="009E2B1C">
            <w:pPr>
              <w:rPr>
                <w:color w:val="000000"/>
                <w:sz w:val="15"/>
                <w:szCs w:val="15"/>
              </w:rPr>
            </w:pPr>
            <w:r w:rsidRPr="00856B5A">
              <w:rPr>
                <w:color w:val="000000"/>
                <w:sz w:val="15"/>
                <w:szCs w:val="15"/>
              </w:rPr>
              <w:t>Interviews</w:t>
            </w:r>
          </w:p>
        </w:tc>
        <w:tc>
          <w:tcPr>
            <w:tcW w:w="1347" w:type="dxa"/>
            <w:shd w:val="clear" w:color="auto" w:fill="auto"/>
            <w:hideMark/>
          </w:tcPr>
          <w:p w14:paraId="7339CE59" w14:textId="77777777" w:rsidR="0049214C" w:rsidRPr="00856B5A" w:rsidRDefault="0049214C" w:rsidP="009E2B1C">
            <w:pPr>
              <w:rPr>
                <w:color w:val="000000"/>
                <w:sz w:val="15"/>
                <w:szCs w:val="15"/>
              </w:rPr>
            </w:pPr>
            <w:r w:rsidRPr="00856B5A">
              <w:rPr>
                <w:color w:val="000000"/>
                <w:sz w:val="15"/>
                <w:szCs w:val="15"/>
              </w:rPr>
              <w:t>Descriptive-phenomenological method</w:t>
            </w:r>
          </w:p>
        </w:tc>
        <w:tc>
          <w:tcPr>
            <w:tcW w:w="941" w:type="dxa"/>
            <w:shd w:val="clear" w:color="auto" w:fill="auto"/>
            <w:hideMark/>
          </w:tcPr>
          <w:p w14:paraId="0BAE2592"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402F77A0" w14:textId="77777777" w:rsidTr="009E2B1C">
        <w:trPr>
          <w:trHeight w:val="1177"/>
        </w:trPr>
        <w:tc>
          <w:tcPr>
            <w:tcW w:w="1411" w:type="dxa"/>
            <w:shd w:val="clear" w:color="auto" w:fill="auto"/>
            <w:hideMark/>
          </w:tcPr>
          <w:p w14:paraId="701EF159" w14:textId="77777777" w:rsidR="0049214C" w:rsidRPr="00856B5A" w:rsidRDefault="0049214C" w:rsidP="009E2B1C">
            <w:pPr>
              <w:rPr>
                <w:color w:val="000000"/>
                <w:sz w:val="15"/>
                <w:szCs w:val="15"/>
              </w:rPr>
            </w:pPr>
            <w:proofErr w:type="spellStart"/>
            <w:r w:rsidRPr="00856B5A">
              <w:rPr>
                <w:color w:val="000000"/>
                <w:sz w:val="15"/>
                <w:szCs w:val="15"/>
              </w:rPr>
              <w:t>Scrandis</w:t>
            </w:r>
            <w:proofErr w:type="spellEnd"/>
            <w:r w:rsidRPr="00856B5A">
              <w:rPr>
                <w:color w:val="000000"/>
                <w:sz w:val="15"/>
                <w:szCs w:val="15"/>
              </w:rPr>
              <w:t xml:space="preserve"> </w:t>
            </w:r>
            <w:r w:rsidRPr="00856B5A">
              <w:rPr>
                <w:color w:val="000000"/>
                <w:sz w:val="15"/>
                <w:szCs w:val="15"/>
              </w:rPr>
              <w:fldChar w:fldCharType="begin" w:fldLock="1"/>
            </w:r>
            <w:r>
              <w:rPr>
                <w:color w:val="000000"/>
                <w:sz w:val="15"/>
                <w:szCs w:val="15"/>
              </w:rPr>
              <w:instrText>ADDIN CSL_CITATION {"citationItems":[{"id":"ITEM-1","itemData":{"DOI":"http://dx.doi.org/10.1177/1078390305280940","ISSN":"1078-3903","abstract":"BACKGROUND: Postpartum depression can be a significant disability for women if left untreated. The context of seeking social support for this population has not been examined. OBJECTIVE: The purpose of this study was to generate a theory of how women experiencing postpartum depressive symptoms mobilize social supports. STUDY DESIGN: Strauss and Corbin's grounded theory methodology was used to discover the context and process of seeking social support of women with postpartum depression. RESULTS: Postpartum women with depressive symptoms have a natural desire to connect with others for symptom normalization. These connections occurred with other women, groups, or health care providers. The process of normalizing through connection included four components: initiating socialization, staying with, drifting away, and incorporating self into new role. CONCLUSIONS: Nurses can assist postpartum women in developing positive connections with other individuals or groups in their lives. Psychoeducation about postpartum depression may empower women to seek assistance for their depression. (PsycINFO Database Record (c) 2017 APA, all rights reserved)","author":[{"dropping-particle":"","family":"Scrandis","given":"Debra A.","non-dropping-particle":"","parse-names":false,"suffix":""}],"container-title":"Journal of the American Psychiatric Nurses Association","editor":[{"dropping-particle":"","family":"Beck Beck, Beck, Beck, Beck, Beck, Brugha, Carter, Chen, Creswell, Dalton, Dennis, Gilligan, Gottlieb, Grucza, Heneghan, Hirschfeld, Hupcey, Karp, Leadbeater, Logsdon, Logsdon, Meleis, Miller, Murray, Reid, Resnick, Sequin, Strauss, Taylor, Wisner, Wisne","given":"Beck","non-dropping-particle":"","parse-names":false,"suffix":""}],"id":"ITEM-1","issue":"4","issued":{"date-parts":[["2005","8"]]},"note":"From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9507418.\n\nFrom Duplicate 5 (Normalizing postpartum depressive symptoms with social support. - DA, Scrandis; Scrandis, Debra A)\n\nFrom Duplicate 2 (Normalizing postpartum depressive symptoms with social support. - DA, Scrandis)\n\nAccession Number: 106545714. Language: English. Entry Date: 20051202. Revision Date: 20150820. Publication Type: Journal Article; research. Journal Subset: Core Nursing; Nursing; Peer Reviewed; USA. Instrumentation: Postpartum Depression Screening Scale (PDSS) (Beck and Gable). NLM UID: 9507418.","page":"223-230","publisher":"Sage Publications","publisher-place":"Scrandis, Debra A.: dscra001@son.umaryland.edu","title":"Normalizing postpartum depressive symptoms with social support.","type":"article-journal","volume":"11"},"uris":["http://www.mendeley.com/documents/?uuid=adea366d-19f2-4c0d-a23c-ba5263aeefd6"]}],"mendeley":{"formattedCitation":"(73)","plainTextFormattedCitation":"(73)","previouslyFormattedCitation":"(73)"},"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(73)</w:t>
            </w:r>
            <w:r w:rsidRPr="00856B5A">
              <w:rPr>
                <w:color w:val="000000"/>
                <w:sz w:val="15"/>
                <w:szCs w:val="15"/>
              </w:rPr>
              <w:fldChar w:fldCharType="end"/>
            </w:r>
          </w:p>
        </w:tc>
        <w:tc>
          <w:tcPr>
            <w:tcW w:w="531" w:type="dxa"/>
            <w:shd w:val="clear" w:color="auto" w:fill="auto"/>
            <w:hideMark/>
          </w:tcPr>
          <w:p w14:paraId="6E1DD333" w14:textId="77777777" w:rsidR="0049214C" w:rsidRPr="00856B5A" w:rsidRDefault="0049214C" w:rsidP="009E2B1C">
            <w:pPr>
              <w:rPr>
                <w:color w:val="000000"/>
                <w:sz w:val="15"/>
                <w:szCs w:val="15"/>
              </w:rPr>
            </w:pPr>
            <w:r w:rsidRPr="00856B5A">
              <w:rPr>
                <w:color w:val="000000"/>
                <w:sz w:val="15"/>
                <w:szCs w:val="15"/>
              </w:rPr>
              <w:t>2005</w:t>
            </w:r>
          </w:p>
        </w:tc>
        <w:tc>
          <w:tcPr>
            <w:tcW w:w="2520" w:type="dxa"/>
          </w:tcPr>
          <w:p w14:paraId="093C2CB7"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generate a theory of how women experiencing postpartum depressive symptoms mobilize social supports</w:t>
            </w:r>
            <w:r w:rsidRPr="00856B5A">
              <w:rPr>
                <w:color w:val="333333"/>
                <w:sz w:val="15"/>
                <w:szCs w:val="15"/>
                <w:shd w:val="clear" w:color="auto" w:fill="FFFFFF"/>
              </w:rPr>
              <w:t>.</w:t>
            </w:r>
          </w:p>
        </w:tc>
        <w:tc>
          <w:tcPr>
            <w:tcW w:w="973" w:type="dxa"/>
            <w:shd w:val="clear" w:color="auto" w:fill="auto"/>
            <w:hideMark/>
          </w:tcPr>
          <w:p w14:paraId="648C0C38" w14:textId="77777777" w:rsidR="0049214C" w:rsidRPr="00856B5A" w:rsidRDefault="0049214C" w:rsidP="009E2B1C">
            <w:pPr>
              <w:rPr>
                <w:color w:val="000000"/>
                <w:sz w:val="15"/>
                <w:szCs w:val="15"/>
              </w:rPr>
            </w:pPr>
            <w:r w:rsidRPr="00856B5A">
              <w:rPr>
                <w:color w:val="000000"/>
                <w:sz w:val="15"/>
                <w:szCs w:val="15"/>
              </w:rPr>
              <w:t>10</w:t>
            </w:r>
          </w:p>
        </w:tc>
        <w:tc>
          <w:tcPr>
            <w:tcW w:w="1719" w:type="dxa"/>
            <w:shd w:val="clear" w:color="auto" w:fill="auto"/>
            <w:hideMark/>
          </w:tcPr>
          <w:p w14:paraId="6BBDB2D5" w14:textId="77777777" w:rsidR="0049214C" w:rsidRPr="00856B5A" w:rsidRDefault="0049214C" w:rsidP="009E2B1C">
            <w:pPr>
              <w:rPr>
                <w:color w:val="000000"/>
                <w:sz w:val="15"/>
                <w:szCs w:val="15"/>
              </w:rPr>
            </w:pPr>
            <w:r w:rsidRPr="00856B5A">
              <w:rPr>
                <w:color w:val="000000"/>
                <w:sz w:val="15"/>
                <w:szCs w:val="15"/>
              </w:rPr>
              <w:t>Mean age 32.5 (range 26-39). 9 had 4+years of college education; 9 were White, 1 was African American. All married</w:t>
            </w:r>
          </w:p>
        </w:tc>
        <w:tc>
          <w:tcPr>
            <w:tcW w:w="944" w:type="dxa"/>
            <w:shd w:val="clear" w:color="auto" w:fill="auto"/>
            <w:hideMark/>
          </w:tcPr>
          <w:p w14:paraId="67828432"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151664E2"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r w:rsidRPr="00856B5A">
              <w:rPr>
                <w:color w:val="000000"/>
                <w:sz w:val="15"/>
                <w:szCs w:val="15"/>
              </w:rPr>
              <w:t xml:space="preserve"> </w:t>
            </w:r>
          </w:p>
        </w:tc>
        <w:tc>
          <w:tcPr>
            <w:tcW w:w="1006" w:type="dxa"/>
            <w:shd w:val="clear" w:color="auto" w:fill="auto"/>
            <w:hideMark/>
          </w:tcPr>
          <w:p w14:paraId="1728E91A" w14:textId="77777777" w:rsidR="0049214C" w:rsidRPr="00856B5A" w:rsidRDefault="0049214C" w:rsidP="009E2B1C">
            <w:pPr>
              <w:rPr>
                <w:color w:val="000000"/>
                <w:sz w:val="15"/>
                <w:szCs w:val="15"/>
              </w:rPr>
            </w:pPr>
            <w:r w:rsidRPr="00856B5A">
              <w:rPr>
                <w:color w:val="000000"/>
                <w:sz w:val="15"/>
                <w:szCs w:val="15"/>
              </w:rPr>
              <w:t>Unknown</w:t>
            </w:r>
          </w:p>
        </w:tc>
        <w:tc>
          <w:tcPr>
            <w:tcW w:w="1096" w:type="dxa"/>
            <w:shd w:val="clear" w:color="auto" w:fill="auto"/>
            <w:hideMark/>
          </w:tcPr>
          <w:p w14:paraId="17834A5D" w14:textId="77777777" w:rsidR="0049214C" w:rsidRPr="00856B5A" w:rsidRDefault="0049214C" w:rsidP="009E2B1C">
            <w:pPr>
              <w:rPr>
                <w:color w:val="000000"/>
                <w:sz w:val="15"/>
                <w:szCs w:val="15"/>
              </w:rPr>
            </w:pPr>
            <w:r w:rsidRPr="00856B5A">
              <w:rPr>
                <w:color w:val="000000"/>
                <w:sz w:val="15"/>
                <w:szCs w:val="15"/>
              </w:rPr>
              <w:t>Community sites - churches, postpartum support groups, home visiting programs</w:t>
            </w:r>
          </w:p>
        </w:tc>
        <w:tc>
          <w:tcPr>
            <w:tcW w:w="1030" w:type="dxa"/>
            <w:shd w:val="clear" w:color="auto" w:fill="auto"/>
            <w:hideMark/>
          </w:tcPr>
          <w:p w14:paraId="22C882F1"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01541106" w14:textId="77777777" w:rsidR="0049214C" w:rsidRPr="00856B5A" w:rsidRDefault="0049214C" w:rsidP="009E2B1C">
            <w:pPr>
              <w:rPr>
                <w:color w:val="000000"/>
                <w:sz w:val="15"/>
                <w:szCs w:val="15"/>
              </w:rPr>
            </w:pPr>
            <w:r w:rsidRPr="00856B5A">
              <w:rPr>
                <w:color w:val="000000"/>
                <w:sz w:val="15"/>
                <w:szCs w:val="15"/>
              </w:rPr>
              <w:t xml:space="preserve">Grounded theory </w:t>
            </w:r>
          </w:p>
        </w:tc>
        <w:tc>
          <w:tcPr>
            <w:tcW w:w="941" w:type="dxa"/>
            <w:shd w:val="clear" w:color="auto" w:fill="auto"/>
            <w:hideMark/>
          </w:tcPr>
          <w:p w14:paraId="111DD2DF" w14:textId="77777777" w:rsidR="0049214C" w:rsidRPr="00856B5A" w:rsidRDefault="0049214C" w:rsidP="009E2B1C">
            <w:pPr>
              <w:rPr>
                <w:color w:val="000000"/>
                <w:sz w:val="15"/>
                <w:szCs w:val="15"/>
              </w:rPr>
            </w:pPr>
            <w:r w:rsidRPr="00856B5A">
              <w:rPr>
                <w:color w:val="000000"/>
                <w:sz w:val="15"/>
                <w:szCs w:val="15"/>
              </w:rPr>
              <w:t>5</w:t>
            </w:r>
          </w:p>
        </w:tc>
      </w:tr>
      <w:tr w:rsidR="0049214C" w:rsidRPr="001365DE" w14:paraId="0747CCA6" w14:textId="77777777" w:rsidTr="009E2B1C">
        <w:trPr>
          <w:trHeight w:val="1380"/>
        </w:trPr>
        <w:tc>
          <w:tcPr>
            <w:tcW w:w="1411" w:type="dxa"/>
            <w:shd w:val="clear" w:color="auto" w:fill="auto"/>
            <w:hideMark/>
          </w:tcPr>
          <w:p w14:paraId="780D0675" w14:textId="77777777" w:rsidR="0049214C" w:rsidRPr="00856B5A" w:rsidRDefault="0049214C" w:rsidP="009E2B1C">
            <w:pPr>
              <w:rPr>
                <w:color w:val="000000"/>
                <w:sz w:val="15"/>
                <w:szCs w:val="15"/>
              </w:rPr>
            </w:pPr>
            <w:proofErr w:type="spellStart"/>
            <w:r w:rsidRPr="00856B5A">
              <w:rPr>
                <w:color w:val="000000"/>
                <w:sz w:val="15"/>
                <w:szCs w:val="15"/>
              </w:rPr>
              <w:t>Shafiei</w:t>
            </w:r>
            <w:proofErr w:type="spellEnd"/>
            <w:r w:rsidRPr="00856B5A">
              <w:rPr>
                <w:color w:val="000000"/>
                <w:sz w:val="15"/>
                <w:szCs w:val="15"/>
              </w:rPr>
              <w:fldChar w:fldCharType="begin" w:fldLock="1"/>
            </w:r>
            <w:r>
              <w:rPr>
                <w:color w:val="000000"/>
                <w:sz w:val="15"/>
                <w:szCs w:val="15"/>
              </w:rPr>
              <w:instrText>ADDIN CSL_CITATION {"citationItems":[{"id":"ITEM-1","itemData":{"DOI":"10.1016/j.midw.2015.03.011","ISSN":"02666138","PMID":"25912509","abstract":"Objective: to investigate immigrant Afghan women's emotional well-being and experiences of postnatal depression after childbirth and their use of health services. Design: telephone interviews were conducted at four months after birth, using a semi-structured questionnaire; and a further in-depth face-to-face interview with a small number of women approximately one year after the birth. Women's emotional health was assessed at four months using the Edinburgh Postnatal Depression Scale (EPDS), as well as women's own descriptions of their emotional well-being since the birth. Setting: women were recruited from four hospital antenatal clinics or postnatal wards in Melbourne, Australia, between October 2006 and May 2007. Participants: Immigrant women who were born in Afghanistan, spoke Dari/Persian or English, and had given birth to a live and healthy baby. Findings: Thirty nine women were interviewed at four months after birth; 41% reported feeling depressed or very unhappy since the birth and 31% scored as probably depressed on the EPDS. Ten women participated in further in-depth face-to-face interviews. Isolation, lack of support and being overwhelmed by life events were the most frequently reported contributing factors to women's emotional distress, and for many being a migrant appeared to intensify their experiences. The themes that emerged from both the telephone and face-to-face interviews revealed that some women were reluctant to discuss their emotional difficulties with health professionals and did not expect that health professionals could necessarily provide assistance. Key conclusions and implications for practice: in this study a significant proportion of immigrant Afghan women experienced emotional distress after childbirth. Women's experiences of emotional distress and help-seeking were at times affected by their status as immigrants and their perceptions of possible causes and treatment for their emotional health problems. Understanding the effects of migration on women's lives and paying careful attention to individual needs and preferences are critically important in providing care for immigrant Afghan women.","author":[{"dropping-particle":"","family":"Shafiei","given":"Touran","non-dropping-particle":"","parse-names":false,"suffix":""},{"dropping-particle":"","family":"Small","given":"Rhonda","non-dropping-particle":"","parse-names":false,"suffix":""},{"dropping-particle":"","family":"McLachlan","given":"Helen","non-dropping-particle":"","parse-names":false,"suffix":""}],"container-title":"Midwifery","id":"ITEM-1","issue":"7","issued":{"date-parts":[["2015"]]},"page":"671-677","title":"Immigrant Afghan women's emotional well-being after birth and use of health services in Melbourne, Australia","type":"article-journal","volume":"31"},"uris":["http://www.mendeley.com/documents/?uuid=5b4ae4a5-fd3e-415c-8357-a2b61250b20c"]}],"mendeley":{"formattedCitation":"(70)","plainTextFormattedCitation":"(70)","previouslyFormattedCitation":"(70)"},"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(70)</w:t>
            </w:r>
            <w:r w:rsidRPr="00856B5A">
              <w:rPr>
                <w:color w:val="000000"/>
                <w:sz w:val="15"/>
                <w:szCs w:val="15"/>
              </w:rPr>
              <w:fldChar w:fldCharType="end"/>
            </w:r>
          </w:p>
        </w:tc>
        <w:tc>
          <w:tcPr>
            <w:tcW w:w="531" w:type="dxa"/>
            <w:shd w:val="clear" w:color="auto" w:fill="auto"/>
            <w:hideMark/>
          </w:tcPr>
          <w:p w14:paraId="26BDAA0C" w14:textId="77777777" w:rsidR="0049214C" w:rsidRPr="00856B5A" w:rsidRDefault="0049214C" w:rsidP="009E2B1C">
            <w:pPr>
              <w:rPr>
                <w:color w:val="000000"/>
                <w:sz w:val="15"/>
                <w:szCs w:val="15"/>
              </w:rPr>
            </w:pPr>
            <w:r w:rsidRPr="00856B5A">
              <w:rPr>
                <w:color w:val="000000"/>
                <w:sz w:val="15"/>
                <w:szCs w:val="15"/>
              </w:rPr>
              <w:t>2015</w:t>
            </w:r>
          </w:p>
        </w:tc>
        <w:tc>
          <w:tcPr>
            <w:tcW w:w="2520" w:type="dxa"/>
          </w:tcPr>
          <w:p w14:paraId="5531456E"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investigate immigrant Afghan women's emotional well-being and experiences of postnatal depression after childbirth and their use of health services.</w:t>
            </w:r>
          </w:p>
        </w:tc>
        <w:tc>
          <w:tcPr>
            <w:tcW w:w="973" w:type="dxa"/>
            <w:shd w:val="clear" w:color="auto" w:fill="auto"/>
            <w:hideMark/>
          </w:tcPr>
          <w:p w14:paraId="5E417A34" w14:textId="77777777" w:rsidR="0049214C" w:rsidRPr="00856B5A" w:rsidRDefault="0049214C" w:rsidP="009E2B1C">
            <w:pPr>
              <w:rPr>
                <w:color w:val="000000"/>
                <w:sz w:val="15"/>
                <w:szCs w:val="15"/>
              </w:rPr>
            </w:pPr>
            <w:r w:rsidRPr="00856B5A">
              <w:rPr>
                <w:color w:val="000000"/>
                <w:sz w:val="15"/>
                <w:szCs w:val="15"/>
              </w:rPr>
              <w:t xml:space="preserve">39 telephone interviews; </w:t>
            </w:r>
            <w:proofErr w:type="gramStart"/>
            <w:r w:rsidRPr="00856B5A">
              <w:rPr>
                <w:color w:val="000000"/>
                <w:sz w:val="15"/>
                <w:szCs w:val="15"/>
              </w:rPr>
              <w:t>10  face</w:t>
            </w:r>
            <w:proofErr w:type="gramEnd"/>
            <w:r w:rsidRPr="00856B5A">
              <w:rPr>
                <w:color w:val="000000"/>
                <w:sz w:val="15"/>
                <w:szCs w:val="15"/>
              </w:rPr>
              <w:t xml:space="preserve">-to-face interviews </w:t>
            </w:r>
          </w:p>
        </w:tc>
        <w:tc>
          <w:tcPr>
            <w:tcW w:w="1719" w:type="dxa"/>
            <w:shd w:val="clear" w:color="auto" w:fill="auto"/>
            <w:hideMark/>
          </w:tcPr>
          <w:p w14:paraId="10FA16A7" w14:textId="77777777" w:rsidR="0049214C" w:rsidRPr="00856B5A" w:rsidRDefault="0049214C" w:rsidP="009E2B1C">
            <w:pPr>
              <w:rPr>
                <w:color w:val="000000"/>
                <w:sz w:val="15"/>
                <w:szCs w:val="15"/>
              </w:rPr>
            </w:pPr>
            <w:r w:rsidRPr="00856B5A">
              <w:rPr>
                <w:color w:val="000000"/>
                <w:sz w:val="15"/>
                <w:szCs w:val="15"/>
              </w:rPr>
              <w:t xml:space="preserve">Immigrant Afghan women. Telephone interview - 11 &lt; 25 years &amp; 7 &gt; 35 years; 97% married; 38% first baby; 62% completed year 12; all Muslim; 41% good English; 51% 5 years or less in </w:t>
            </w:r>
            <w:proofErr w:type="spellStart"/>
            <w:r w:rsidRPr="00856B5A">
              <w:rPr>
                <w:color w:val="000000"/>
                <w:sz w:val="15"/>
                <w:szCs w:val="15"/>
              </w:rPr>
              <w:t>Austraia</w:t>
            </w:r>
            <w:proofErr w:type="spellEnd"/>
            <w:r w:rsidRPr="00856B5A">
              <w:rPr>
                <w:color w:val="000000"/>
                <w:sz w:val="15"/>
                <w:szCs w:val="15"/>
              </w:rPr>
              <w:t xml:space="preserve">.  </w:t>
            </w:r>
          </w:p>
        </w:tc>
        <w:tc>
          <w:tcPr>
            <w:tcW w:w="944" w:type="dxa"/>
            <w:shd w:val="clear" w:color="auto" w:fill="auto"/>
            <w:hideMark/>
          </w:tcPr>
          <w:p w14:paraId="6543BE83" w14:textId="77777777" w:rsidR="0049214C" w:rsidRPr="00856B5A" w:rsidRDefault="0049214C" w:rsidP="009E2B1C">
            <w:pPr>
              <w:rPr>
                <w:color w:val="000000"/>
                <w:sz w:val="15"/>
                <w:szCs w:val="15"/>
              </w:rPr>
            </w:pPr>
            <w:r w:rsidRPr="00856B5A">
              <w:rPr>
                <w:color w:val="000000"/>
                <w:sz w:val="15"/>
                <w:szCs w:val="15"/>
              </w:rPr>
              <w:t>Postnatal depression</w:t>
            </w:r>
          </w:p>
        </w:tc>
        <w:tc>
          <w:tcPr>
            <w:tcW w:w="977" w:type="dxa"/>
            <w:shd w:val="clear" w:color="auto" w:fill="auto"/>
            <w:hideMark/>
          </w:tcPr>
          <w:p w14:paraId="72F08A1E" w14:textId="77777777" w:rsidR="0049214C" w:rsidRPr="00856B5A" w:rsidRDefault="0049214C" w:rsidP="009E2B1C">
            <w:pPr>
              <w:rPr>
                <w:color w:val="000000"/>
                <w:sz w:val="15"/>
                <w:szCs w:val="15"/>
              </w:rPr>
            </w:pPr>
            <w:r w:rsidRPr="00856B5A">
              <w:rPr>
                <w:color w:val="000000"/>
                <w:sz w:val="15"/>
                <w:szCs w:val="15"/>
              </w:rPr>
              <w:t xml:space="preserve">EPDS or </w:t>
            </w:r>
            <w:proofErr w:type="spellStart"/>
            <w:r w:rsidRPr="00856B5A">
              <w:rPr>
                <w:color w:val="000000"/>
                <w:sz w:val="15"/>
                <w:szCs w:val="15"/>
              </w:rPr>
              <w:t>self report</w:t>
            </w:r>
            <w:proofErr w:type="spellEnd"/>
          </w:p>
        </w:tc>
        <w:tc>
          <w:tcPr>
            <w:tcW w:w="1006" w:type="dxa"/>
            <w:shd w:val="clear" w:color="auto" w:fill="auto"/>
            <w:hideMark/>
          </w:tcPr>
          <w:p w14:paraId="10EF9BA2" w14:textId="77777777" w:rsidR="0049214C" w:rsidRPr="00856B5A" w:rsidRDefault="0049214C" w:rsidP="009E2B1C">
            <w:pPr>
              <w:rPr>
                <w:color w:val="000000"/>
                <w:sz w:val="15"/>
                <w:szCs w:val="15"/>
              </w:rPr>
            </w:pPr>
            <w:r w:rsidRPr="00856B5A">
              <w:rPr>
                <w:color w:val="000000"/>
                <w:sz w:val="15"/>
                <w:szCs w:val="15"/>
              </w:rPr>
              <w:t>Australia</w:t>
            </w:r>
          </w:p>
        </w:tc>
        <w:tc>
          <w:tcPr>
            <w:tcW w:w="1096" w:type="dxa"/>
            <w:shd w:val="clear" w:color="auto" w:fill="auto"/>
            <w:hideMark/>
          </w:tcPr>
          <w:p w14:paraId="53325DB5" w14:textId="77777777" w:rsidR="0049214C" w:rsidRPr="00856B5A" w:rsidRDefault="0049214C" w:rsidP="009E2B1C">
            <w:pPr>
              <w:rPr>
                <w:color w:val="000000"/>
                <w:sz w:val="15"/>
                <w:szCs w:val="15"/>
              </w:rPr>
            </w:pPr>
            <w:r w:rsidRPr="00856B5A">
              <w:rPr>
                <w:color w:val="000000"/>
                <w:sz w:val="15"/>
                <w:szCs w:val="15"/>
              </w:rPr>
              <w:t>Antenatal clinics or postnatal wards</w:t>
            </w:r>
          </w:p>
        </w:tc>
        <w:tc>
          <w:tcPr>
            <w:tcW w:w="1030" w:type="dxa"/>
            <w:shd w:val="clear" w:color="auto" w:fill="auto"/>
            <w:hideMark/>
          </w:tcPr>
          <w:p w14:paraId="4E41CA03" w14:textId="77777777" w:rsidR="0049214C" w:rsidRPr="00856B5A" w:rsidRDefault="0049214C" w:rsidP="009E2B1C">
            <w:pPr>
              <w:rPr>
                <w:color w:val="000000"/>
                <w:sz w:val="15"/>
                <w:szCs w:val="15"/>
              </w:rPr>
            </w:pPr>
            <w:r w:rsidRPr="00856B5A">
              <w:rPr>
                <w:color w:val="000000"/>
                <w:sz w:val="15"/>
                <w:szCs w:val="15"/>
              </w:rPr>
              <w:t xml:space="preserve">Semi-structured telephone interviews then face-to-face </w:t>
            </w:r>
            <w:proofErr w:type="gramStart"/>
            <w:r w:rsidRPr="00856B5A">
              <w:rPr>
                <w:color w:val="000000"/>
                <w:sz w:val="15"/>
                <w:szCs w:val="15"/>
              </w:rPr>
              <w:t>in depth</w:t>
            </w:r>
            <w:proofErr w:type="gramEnd"/>
            <w:r w:rsidRPr="00856B5A">
              <w:rPr>
                <w:color w:val="000000"/>
                <w:sz w:val="15"/>
                <w:szCs w:val="15"/>
              </w:rPr>
              <w:t xml:space="preserve"> interviews</w:t>
            </w:r>
          </w:p>
        </w:tc>
        <w:tc>
          <w:tcPr>
            <w:tcW w:w="1347" w:type="dxa"/>
            <w:shd w:val="clear" w:color="auto" w:fill="auto"/>
            <w:hideMark/>
          </w:tcPr>
          <w:p w14:paraId="4CEFA616" w14:textId="77777777" w:rsidR="0049214C" w:rsidRPr="00856B5A" w:rsidRDefault="0049214C" w:rsidP="009E2B1C">
            <w:pPr>
              <w:rPr>
                <w:color w:val="000000"/>
                <w:sz w:val="15"/>
                <w:szCs w:val="15"/>
              </w:rPr>
            </w:pPr>
            <w:r w:rsidRPr="00856B5A">
              <w:rPr>
                <w:color w:val="000000"/>
                <w:sz w:val="15"/>
                <w:szCs w:val="15"/>
              </w:rPr>
              <w:t>Thematic analysis</w:t>
            </w:r>
          </w:p>
        </w:tc>
        <w:tc>
          <w:tcPr>
            <w:tcW w:w="941" w:type="dxa"/>
            <w:shd w:val="clear" w:color="auto" w:fill="auto"/>
            <w:hideMark/>
          </w:tcPr>
          <w:p w14:paraId="20C38165" w14:textId="77777777" w:rsidR="0049214C" w:rsidRPr="00856B5A" w:rsidRDefault="0049214C" w:rsidP="009E2B1C">
            <w:pPr>
              <w:rPr>
                <w:color w:val="000000"/>
                <w:sz w:val="15"/>
                <w:szCs w:val="15"/>
              </w:rPr>
            </w:pPr>
            <w:r w:rsidRPr="00856B5A">
              <w:rPr>
                <w:color w:val="000000"/>
                <w:sz w:val="15"/>
                <w:szCs w:val="15"/>
              </w:rPr>
              <w:t>9</w:t>
            </w:r>
          </w:p>
        </w:tc>
      </w:tr>
      <w:tr w:rsidR="0049214C" w:rsidRPr="001365DE" w14:paraId="3D1AB435" w14:textId="77777777" w:rsidTr="009E2B1C">
        <w:trPr>
          <w:trHeight w:val="612"/>
        </w:trPr>
        <w:tc>
          <w:tcPr>
            <w:tcW w:w="1411" w:type="dxa"/>
            <w:shd w:val="clear" w:color="auto" w:fill="auto"/>
            <w:hideMark/>
          </w:tcPr>
          <w:p w14:paraId="68829E52" w14:textId="77777777" w:rsidR="0049214C" w:rsidRPr="00856B5A" w:rsidRDefault="0049214C" w:rsidP="009E2B1C">
            <w:pPr>
              <w:rPr>
                <w:color w:val="000000"/>
                <w:sz w:val="15"/>
                <w:szCs w:val="15"/>
              </w:rPr>
            </w:pPr>
            <w:r w:rsidRPr="00856B5A">
              <w:rPr>
                <w:color w:val="000000"/>
                <w:sz w:val="15"/>
                <w:szCs w:val="15"/>
              </w:rPr>
              <w:t>Tang</w:t>
            </w:r>
            <w:r w:rsidRPr="00856B5A">
              <w:rPr>
                <w:color w:val="000000"/>
                <w:sz w:val="15"/>
                <w:szCs w:val="15"/>
              </w:rPr>
              <w:fldChar w:fldCharType="begin" w:fldLock="1"/>
            </w:r>
            <w:r>
              <w:rPr>
                <w:color w:val="000000"/>
                <w:sz w:val="15"/>
                <w:szCs w:val="15"/>
              </w:rPr>
              <w:instrText>ADDIN CSL_CITATION {"citationItems":[{"id":"ITEM-1","itemData":{"DOI":"10.1080/10810730.2016.1204384","ISSN":"10870415","PMID":"27491938","abstract":"This study explored how Chinese culture affects the relationship between social support and postpartum depression. In-depth interviews with 38 mothers in mainland China showed that discrepancies between expected and perceived available social support and conflicts among social support providers are two major contributors to the stress associated with postpartum depression. These dynamics are deeply rooted in the context of Chinese culture with its distinctive gender roles and family dynamics. These cultural norms further prevent women from seeking social support.","author":[{"dropping-particle":"","family":"Tang","given":"Lu","non-dropping-particle":"","parse-names":false,"suffix":""},{"dropping-particle":"","family":"Zhu","given":"Ruijuan","non-dropping-particle":"","parse-names":false,"suffix":""},{"dropping-particle":"","family":"Zhang","given":"Xueying","non-dropping-particle":"","parse-names":false,"suffix":""}],"container-title":"Journal of Health Communication","id":"ITEM-1","issue":"9","issued":{"date-parts":[["2016"]]},"page":"1055-1061","publisher":"Routledge","publisher-place":"United States","title":"Postpartum Depression and Social Support in China: A Cultural Perspective","type":"article-journal","volume":"21"},"uris":["http://www.mendeley.com/documents/?uuid=104f7dde-f692-43ac-b3c1-103c02c15330"]}],"mendeley":{"formattedCitation":"(59)","plainTextFormattedCitation":"(59)","previouslyFormattedCitation":"(59)"},"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(59)</w:t>
            </w:r>
            <w:r w:rsidRPr="00856B5A">
              <w:rPr>
                <w:color w:val="000000"/>
                <w:sz w:val="15"/>
                <w:szCs w:val="15"/>
              </w:rPr>
              <w:fldChar w:fldCharType="end"/>
            </w:r>
          </w:p>
        </w:tc>
        <w:tc>
          <w:tcPr>
            <w:tcW w:w="531" w:type="dxa"/>
            <w:shd w:val="clear" w:color="auto" w:fill="auto"/>
            <w:hideMark/>
          </w:tcPr>
          <w:p w14:paraId="76009B75" w14:textId="77777777" w:rsidR="0049214C" w:rsidRPr="00856B5A" w:rsidRDefault="0049214C" w:rsidP="009E2B1C">
            <w:pPr>
              <w:rPr>
                <w:color w:val="000000"/>
                <w:sz w:val="15"/>
                <w:szCs w:val="15"/>
              </w:rPr>
            </w:pPr>
            <w:r w:rsidRPr="00856B5A">
              <w:rPr>
                <w:color w:val="000000"/>
                <w:sz w:val="15"/>
                <w:szCs w:val="15"/>
              </w:rPr>
              <w:t>2016</w:t>
            </w:r>
          </w:p>
        </w:tc>
        <w:tc>
          <w:tcPr>
            <w:tcW w:w="2520" w:type="dxa"/>
          </w:tcPr>
          <w:p w14:paraId="1058D862"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How does Chinese culture influence the relationship between social support and PPD?</w:t>
            </w:r>
          </w:p>
        </w:tc>
        <w:tc>
          <w:tcPr>
            <w:tcW w:w="973" w:type="dxa"/>
            <w:shd w:val="clear" w:color="auto" w:fill="auto"/>
            <w:hideMark/>
          </w:tcPr>
          <w:p w14:paraId="3B71EB43" w14:textId="77777777" w:rsidR="0049214C" w:rsidRPr="00856B5A" w:rsidRDefault="0049214C" w:rsidP="009E2B1C">
            <w:pPr>
              <w:rPr>
                <w:color w:val="000000"/>
                <w:sz w:val="15"/>
                <w:szCs w:val="15"/>
              </w:rPr>
            </w:pPr>
            <w:r w:rsidRPr="00856B5A">
              <w:rPr>
                <w:color w:val="000000"/>
                <w:sz w:val="15"/>
                <w:szCs w:val="15"/>
              </w:rPr>
              <w:t>38</w:t>
            </w:r>
          </w:p>
        </w:tc>
        <w:tc>
          <w:tcPr>
            <w:tcW w:w="1719" w:type="dxa"/>
            <w:shd w:val="clear" w:color="auto" w:fill="auto"/>
            <w:hideMark/>
          </w:tcPr>
          <w:p w14:paraId="1C5B4401" w14:textId="77777777" w:rsidR="0049214C" w:rsidRPr="00856B5A" w:rsidRDefault="0049214C" w:rsidP="009E2B1C">
            <w:pPr>
              <w:rPr>
                <w:color w:val="000000"/>
                <w:sz w:val="15"/>
                <w:szCs w:val="15"/>
              </w:rPr>
            </w:pPr>
            <w:r w:rsidRPr="00856B5A">
              <w:rPr>
                <w:color w:val="000000"/>
                <w:sz w:val="15"/>
                <w:szCs w:val="15"/>
              </w:rPr>
              <w:t xml:space="preserve">Mean age 31.5 </w:t>
            </w:r>
            <w:proofErr w:type="spellStart"/>
            <w:r w:rsidRPr="00856B5A">
              <w:rPr>
                <w:color w:val="000000"/>
                <w:sz w:val="15"/>
                <w:szCs w:val="15"/>
              </w:rPr>
              <w:t>yrs</w:t>
            </w:r>
            <w:proofErr w:type="spellEnd"/>
            <w:r w:rsidRPr="00856B5A">
              <w:rPr>
                <w:color w:val="000000"/>
                <w:sz w:val="15"/>
                <w:szCs w:val="15"/>
              </w:rPr>
              <w:t xml:space="preserve"> (range 24-38). All married (on average 5.4 years), 78.9% working</w:t>
            </w:r>
          </w:p>
        </w:tc>
        <w:tc>
          <w:tcPr>
            <w:tcW w:w="944" w:type="dxa"/>
            <w:shd w:val="clear" w:color="auto" w:fill="auto"/>
            <w:hideMark/>
          </w:tcPr>
          <w:p w14:paraId="744CABF5" w14:textId="77777777" w:rsidR="0049214C" w:rsidRPr="00856B5A" w:rsidRDefault="0049214C" w:rsidP="009E2B1C">
            <w:pPr>
              <w:rPr>
                <w:color w:val="000000"/>
                <w:sz w:val="15"/>
                <w:szCs w:val="15"/>
              </w:rPr>
            </w:pPr>
            <w:r w:rsidRPr="00856B5A">
              <w:rPr>
                <w:color w:val="000000"/>
                <w:sz w:val="15"/>
                <w:szCs w:val="15"/>
              </w:rPr>
              <w:t>Postpartum depression</w:t>
            </w:r>
          </w:p>
        </w:tc>
        <w:tc>
          <w:tcPr>
            <w:tcW w:w="977" w:type="dxa"/>
            <w:shd w:val="clear" w:color="auto" w:fill="auto"/>
            <w:hideMark/>
          </w:tcPr>
          <w:p w14:paraId="3C6DCECA"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5BA2EDBA" w14:textId="77777777" w:rsidR="0049214C" w:rsidRPr="00856B5A" w:rsidRDefault="0049214C" w:rsidP="009E2B1C">
            <w:pPr>
              <w:rPr>
                <w:color w:val="000000"/>
                <w:sz w:val="15"/>
                <w:szCs w:val="15"/>
              </w:rPr>
            </w:pPr>
            <w:r w:rsidRPr="00856B5A">
              <w:rPr>
                <w:color w:val="000000"/>
                <w:sz w:val="15"/>
                <w:szCs w:val="15"/>
              </w:rPr>
              <w:t>China</w:t>
            </w:r>
          </w:p>
        </w:tc>
        <w:tc>
          <w:tcPr>
            <w:tcW w:w="1096" w:type="dxa"/>
            <w:shd w:val="clear" w:color="auto" w:fill="auto"/>
            <w:hideMark/>
          </w:tcPr>
          <w:p w14:paraId="1486EA50" w14:textId="77777777" w:rsidR="0049214C" w:rsidRPr="00856B5A" w:rsidRDefault="0049214C" w:rsidP="009E2B1C">
            <w:pPr>
              <w:rPr>
                <w:color w:val="000000"/>
                <w:sz w:val="15"/>
                <w:szCs w:val="15"/>
              </w:rPr>
            </w:pPr>
            <w:r w:rsidRPr="00856B5A">
              <w:rPr>
                <w:color w:val="000000"/>
                <w:sz w:val="15"/>
                <w:szCs w:val="15"/>
              </w:rPr>
              <w:t>Convenience sample from community</w:t>
            </w:r>
          </w:p>
        </w:tc>
        <w:tc>
          <w:tcPr>
            <w:tcW w:w="1030" w:type="dxa"/>
            <w:shd w:val="clear" w:color="auto" w:fill="auto"/>
            <w:hideMark/>
          </w:tcPr>
          <w:p w14:paraId="16D7CE90" w14:textId="77777777" w:rsidR="0049214C" w:rsidRPr="00856B5A" w:rsidRDefault="0049214C" w:rsidP="009E2B1C">
            <w:pPr>
              <w:rPr>
                <w:color w:val="000000"/>
                <w:sz w:val="15"/>
                <w:szCs w:val="15"/>
              </w:rPr>
            </w:pPr>
            <w:r w:rsidRPr="00856B5A">
              <w:rPr>
                <w:color w:val="000000"/>
                <w:sz w:val="15"/>
                <w:szCs w:val="15"/>
              </w:rPr>
              <w:t>Semi-structured interviews online</w:t>
            </w:r>
          </w:p>
        </w:tc>
        <w:tc>
          <w:tcPr>
            <w:tcW w:w="1347" w:type="dxa"/>
            <w:shd w:val="clear" w:color="auto" w:fill="auto"/>
            <w:hideMark/>
          </w:tcPr>
          <w:p w14:paraId="701C396F"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 xml:space="preserve">Grounded theory approach and constant comparison method </w:t>
            </w:r>
          </w:p>
        </w:tc>
        <w:tc>
          <w:tcPr>
            <w:tcW w:w="941" w:type="dxa"/>
            <w:shd w:val="clear" w:color="auto" w:fill="auto"/>
            <w:hideMark/>
          </w:tcPr>
          <w:p w14:paraId="05D45056"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4F615D62" w14:textId="77777777" w:rsidTr="009E2B1C">
        <w:trPr>
          <w:trHeight w:val="975"/>
        </w:trPr>
        <w:tc>
          <w:tcPr>
            <w:tcW w:w="1411" w:type="dxa"/>
            <w:shd w:val="clear" w:color="auto" w:fill="auto"/>
            <w:hideMark/>
          </w:tcPr>
          <w:p w14:paraId="44801B3D" w14:textId="77777777" w:rsidR="0049214C" w:rsidRPr="00856B5A" w:rsidRDefault="0049214C" w:rsidP="009E2B1C">
            <w:pPr>
              <w:rPr>
                <w:color w:val="000000"/>
                <w:sz w:val="15"/>
                <w:szCs w:val="15"/>
              </w:rPr>
            </w:pPr>
            <w:r w:rsidRPr="00856B5A">
              <w:rPr>
                <w:color w:val="000000"/>
                <w:sz w:val="15"/>
                <w:szCs w:val="15"/>
              </w:rPr>
              <w:t>Taylor</w:t>
            </w:r>
            <w:r w:rsidRPr="00856B5A">
              <w:rPr>
                <w:color w:val="000000"/>
                <w:sz w:val="15"/>
                <w:szCs w:val="15"/>
              </w:rPr>
              <w:fldChar w:fldCharType="begin" w:fldLock="1"/>
            </w:r>
            <w:r>
              <w:rPr>
                <w:color w:val="000000"/>
                <w:sz w:val="15"/>
                <w:szCs w:val="15"/>
              </w:rPr>
              <w:instrText>ADDIN CSL_CITATION {"citationItems":[{"id":"ITEM-1","itemData":{"DOI":"10.3390/jcm10112271","ISSN":"20770383","abstract":"In this study, we explore the role that isolation and loneliness play in the narratives of women diagnosed with perinatal depression. Isolation and loneliness are increasingly seen as risk factors for depression, including in the perinatal period, but little is known about whether, and in what ways, women themselves associate isolation or loneliness with perinatal distress. Based on the thematic analysis of semi-structured interviews with fourteen mothers in England, we found that women often connected feelings of depression during and after pregnancy to feeling dislocated from their previous identities and relationships. Women felt lost, confined to their homes, and often unsupported by their partners and families. However, fears of being judged to be inadequate mothers made it difficult for women to make authentic connections with others or to express negative feelings, increasing isolation and depression. We drew on the intersectionality theory to illustrate how the intersect between motherhood and other aspects of women’s identities (being young, single, deprived and/or from an ethnic minority) could leave some women particularly isolated and marginalised. Our conclusions emphasise the need to challenge social constructions of the good/bad mother, advocate for social change to lessen pressures on mothers, and develop support that addresses women’s interpersonal contexts and social networks.","author":[{"dropping-particle":"","family":"Taylor","given":"Billie Lever","non-dropping-particle":"","parse-names":false,"suffix":""},{"dropping-particle":"","family":"Howard","given":"Louise M","non-dropping-particle":"","parse-names":false,"suffix":""},{"dropping-particle":"","family":"Jackson","given":"Katherine","non-dropping-particle":"","parse-names":false,"suffix":""},{"dropping-particle":"","family":"Johnson","given":"Sonia","non-dropping-particle":"","parse-names":false,"suffix":""},{"dropping-particle":"","family":"Mantovani","given":"Nadia","non-dropping-particle":"","parse-names":false,"suffix":""},{"dropping-particle":"","family":"Nath","given":"Selina","non-dropping-particle":"","parse-names":false,"suffix":""},{"dropping-particle":"","family":"Sokolova","given":"Antoaneta Y","non-dropping-particle":"","parse-names":false,"suffix":""},{"dropping-particle":"","family":"Sweeney","given":"Angela","non-dropping-particle":"","parse-names":false,"suffix":""}],"container-title":"Journal of Clinical Medicine","id":"ITEM-1","issue":"11","issued":{"date-parts":[["2021"]]},"title":"Mums alone: Exploring the role of isolation and loneliness in the narratives of women diagnosed with perinatal depression","type":"article-journal","volume":"10"},"uris":["http://www.mendeley.com/documents/?uuid=0ac6972e-300f-4df9-bc1f-69ccb9026f83"]}],"mendeley":{"formattedCitation":"(18)","plainTextFormattedCitation":"(18)","previouslyFormattedCitation":"(18)"},"properties":{"noteIndex":0},"schema":"https://github.com/citation-style-language/schema/raw/master/csl-citation.json"}</w:instrText>
            </w:r>
            <w:r w:rsidRPr="00856B5A">
              <w:rPr>
                <w:color w:val="000000"/>
                <w:sz w:val="15"/>
                <w:szCs w:val="15"/>
              </w:rPr>
              <w:fldChar w:fldCharType="separate"/>
            </w:r>
            <w:r w:rsidRPr="00993E48">
              <w:rPr>
                <w:noProof/>
                <w:color w:val="000000"/>
                <w:sz w:val="15"/>
                <w:szCs w:val="15"/>
              </w:rPr>
              <w:t>(18)</w:t>
            </w:r>
            <w:r w:rsidRPr="00856B5A">
              <w:rPr>
                <w:color w:val="000000"/>
                <w:sz w:val="15"/>
                <w:szCs w:val="15"/>
              </w:rPr>
              <w:fldChar w:fldCharType="end"/>
            </w:r>
          </w:p>
        </w:tc>
        <w:tc>
          <w:tcPr>
            <w:tcW w:w="531" w:type="dxa"/>
            <w:shd w:val="clear" w:color="auto" w:fill="auto"/>
            <w:hideMark/>
          </w:tcPr>
          <w:p w14:paraId="01A1BFAB" w14:textId="77777777" w:rsidR="0049214C" w:rsidRPr="00856B5A" w:rsidRDefault="0049214C" w:rsidP="009E2B1C">
            <w:pPr>
              <w:rPr>
                <w:color w:val="000000"/>
                <w:sz w:val="15"/>
                <w:szCs w:val="15"/>
              </w:rPr>
            </w:pPr>
            <w:r w:rsidRPr="00856B5A">
              <w:rPr>
                <w:color w:val="000000"/>
                <w:sz w:val="15"/>
                <w:szCs w:val="15"/>
              </w:rPr>
              <w:t>2021</w:t>
            </w:r>
          </w:p>
        </w:tc>
        <w:tc>
          <w:tcPr>
            <w:tcW w:w="2520" w:type="dxa"/>
          </w:tcPr>
          <w:p w14:paraId="3542A1B1" w14:textId="77777777" w:rsidR="0049214C" w:rsidRPr="00856B5A" w:rsidRDefault="0049214C" w:rsidP="009E2B1C">
            <w:pPr>
              <w:rPr>
                <w:color w:val="000000"/>
                <w:sz w:val="15"/>
                <w:szCs w:val="15"/>
              </w:rPr>
            </w:pPr>
            <w:r w:rsidRPr="00856B5A">
              <w:rPr>
                <w:color w:val="000000"/>
                <w:sz w:val="15"/>
                <w:szCs w:val="15"/>
              </w:rPr>
              <w:t>To explore the ways in which loneliness and isolation feature in women’s narratives of perinatal depression, or how this may vary for different women</w:t>
            </w:r>
            <w:r w:rsidRPr="00856B5A">
              <w:rPr>
                <w:color w:val="333333"/>
                <w:sz w:val="15"/>
                <w:szCs w:val="15"/>
                <w:shd w:val="clear" w:color="auto" w:fill="FFFFFF"/>
              </w:rPr>
              <w:t>.</w:t>
            </w:r>
          </w:p>
        </w:tc>
        <w:tc>
          <w:tcPr>
            <w:tcW w:w="973" w:type="dxa"/>
            <w:shd w:val="clear" w:color="auto" w:fill="auto"/>
            <w:hideMark/>
          </w:tcPr>
          <w:p w14:paraId="5841E156" w14:textId="77777777" w:rsidR="0049214C" w:rsidRPr="00856B5A" w:rsidRDefault="0049214C" w:rsidP="009E2B1C">
            <w:pPr>
              <w:rPr>
                <w:color w:val="000000"/>
                <w:sz w:val="15"/>
                <w:szCs w:val="15"/>
              </w:rPr>
            </w:pPr>
            <w:r w:rsidRPr="00856B5A">
              <w:rPr>
                <w:color w:val="000000"/>
                <w:sz w:val="15"/>
                <w:szCs w:val="15"/>
              </w:rPr>
              <w:t>14</w:t>
            </w:r>
          </w:p>
        </w:tc>
        <w:tc>
          <w:tcPr>
            <w:tcW w:w="1719" w:type="dxa"/>
            <w:shd w:val="clear" w:color="auto" w:fill="auto"/>
            <w:hideMark/>
          </w:tcPr>
          <w:p w14:paraId="726E8402" w14:textId="77777777" w:rsidR="0049214C" w:rsidRPr="00856B5A" w:rsidRDefault="0049214C" w:rsidP="009E2B1C">
            <w:pPr>
              <w:rPr>
                <w:color w:val="000000"/>
                <w:sz w:val="15"/>
                <w:szCs w:val="15"/>
              </w:rPr>
            </w:pPr>
            <w:r w:rsidRPr="00856B5A">
              <w:rPr>
                <w:color w:val="000000"/>
                <w:sz w:val="15"/>
                <w:szCs w:val="15"/>
              </w:rPr>
              <w:t xml:space="preserve">Age ranges 1 over 40 and 3 under 25.  8 White British, 1 Mixed Race, 2 Black Caribbean, 2 Black African, 1 Arab. 7 living with partner. 6 university degree or higher, 2 no qualifications. </w:t>
            </w:r>
          </w:p>
        </w:tc>
        <w:tc>
          <w:tcPr>
            <w:tcW w:w="944" w:type="dxa"/>
            <w:shd w:val="clear" w:color="auto" w:fill="auto"/>
            <w:hideMark/>
          </w:tcPr>
          <w:p w14:paraId="14CB2821" w14:textId="77777777" w:rsidR="0049214C" w:rsidRPr="00856B5A" w:rsidRDefault="0049214C" w:rsidP="009E2B1C">
            <w:pPr>
              <w:rPr>
                <w:color w:val="000000"/>
                <w:sz w:val="15"/>
                <w:szCs w:val="15"/>
              </w:rPr>
            </w:pPr>
            <w:r w:rsidRPr="00856B5A">
              <w:rPr>
                <w:color w:val="000000"/>
                <w:sz w:val="15"/>
                <w:szCs w:val="15"/>
              </w:rPr>
              <w:t>Perinatal depression</w:t>
            </w:r>
          </w:p>
        </w:tc>
        <w:tc>
          <w:tcPr>
            <w:tcW w:w="977" w:type="dxa"/>
            <w:shd w:val="clear" w:color="auto" w:fill="auto"/>
            <w:hideMark/>
          </w:tcPr>
          <w:p w14:paraId="50CF46F0" w14:textId="77777777" w:rsidR="0049214C" w:rsidRPr="00856B5A" w:rsidRDefault="0049214C" w:rsidP="009E2B1C">
            <w:pPr>
              <w:rPr>
                <w:color w:val="000000"/>
                <w:sz w:val="15"/>
                <w:szCs w:val="15"/>
              </w:rPr>
            </w:pPr>
            <w:proofErr w:type="spellStart"/>
            <w:r w:rsidRPr="00856B5A">
              <w:rPr>
                <w:color w:val="000000"/>
                <w:sz w:val="15"/>
                <w:szCs w:val="15"/>
              </w:rPr>
              <w:t>Self report</w:t>
            </w:r>
            <w:proofErr w:type="spellEnd"/>
          </w:p>
        </w:tc>
        <w:tc>
          <w:tcPr>
            <w:tcW w:w="1006" w:type="dxa"/>
            <w:shd w:val="clear" w:color="auto" w:fill="auto"/>
            <w:hideMark/>
          </w:tcPr>
          <w:p w14:paraId="3AE153EF"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715DBD21" w14:textId="77777777" w:rsidR="0049214C" w:rsidRPr="00856B5A" w:rsidRDefault="0049214C" w:rsidP="009E2B1C">
            <w:pPr>
              <w:rPr>
                <w:color w:val="000000"/>
                <w:sz w:val="15"/>
                <w:szCs w:val="15"/>
              </w:rPr>
            </w:pPr>
            <w:r w:rsidRPr="00856B5A">
              <w:rPr>
                <w:color w:val="000000"/>
                <w:sz w:val="15"/>
                <w:szCs w:val="15"/>
              </w:rPr>
              <w:t>NHS health providers from primary care to acute and secondary mental health care</w:t>
            </w:r>
          </w:p>
        </w:tc>
        <w:tc>
          <w:tcPr>
            <w:tcW w:w="1030" w:type="dxa"/>
            <w:shd w:val="clear" w:color="auto" w:fill="auto"/>
            <w:hideMark/>
          </w:tcPr>
          <w:p w14:paraId="342D9BDE" w14:textId="77777777" w:rsidR="0049214C" w:rsidRPr="00856B5A" w:rsidRDefault="0049214C" w:rsidP="009E2B1C">
            <w:pPr>
              <w:rPr>
                <w:color w:val="000000"/>
                <w:sz w:val="15"/>
                <w:szCs w:val="15"/>
              </w:rPr>
            </w:pPr>
            <w:r w:rsidRPr="00856B5A">
              <w:rPr>
                <w:color w:val="000000"/>
                <w:sz w:val="15"/>
                <w:szCs w:val="15"/>
              </w:rPr>
              <w:t>Semi-structured interviews</w:t>
            </w:r>
          </w:p>
        </w:tc>
        <w:tc>
          <w:tcPr>
            <w:tcW w:w="1347" w:type="dxa"/>
            <w:shd w:val="clear" w:color="auto" w:fill="auto"/>
            <w:hideMark/>
          </w:tcPr>
          <w:p w14:paraId="54C1574F" w14:textId="77777777" w:rsidR="0049214C" w:rsidRPr="00856B5A" w:rsidRDefault="0049214C" w:rsidP="009E2B1C">
            <w:pPr>
              <w:rPr>
                <w:color w:val="000000"/>
                <w:sz w:val="15"/>
                <w:szCs w:val="15"/>
              </w:rPr>
            </w:pPr>
            <w:r w:rsidRPr="00856B5A">
              <w:rPr>
                <w:color w:val="000000"/>
                <w:sz w:val="15"/>
                <w:szCs w:val="15"/>
              </w:rPr>
              <w:t>Social constructionist theory. Thematic analysis.</w:t>
            </w:r>
          </w:p>
        </w:tc>
        <w:tc>
          <w:tcPr>
            <w:tcW w:w="941" w:type="dxa"/>
            <w:shd w:val="clear" w:color="auto" w:fill="auto"/>
            <w:hideMark/>
          </w:tcPr>
          <w:p w14:paraId="183F4C5D" w14:textId="77777777" w:rsidR="0049214C" w:rsidRPr="00856B5A" w:rsidRDefault="0049214C" w:rsidP="009E2B1C">
            <w:pPr>
              <w:rPr>
                <w:color w:val="000000"/>
                <w:sz w:val="15"/>
                <w:szCs w:val="15"/>
              </w:rPr>
            </w:pPr>
            <w:r w:rsidRPr="00856B5A">
              <w:rPr>
                <w:color w:val="000000"/>
                <w:sz w:val="15"/>
                <w:szCs w:val="15"/>
              </w:rPr>
              <w:t>10</w:t>
            </w:r>
          </w:p>
        </w:tc>
      </w:tr>
      <w:tr w:rsidR="0049214C" w:rsidRPr="001365DE" w14:paraId="7C38398D" w14:textId="77777777" w:rsidTr="009E2B1C">
        <w:trPr>
          <w:trHeight w:val="1200"/>
        </w:trPr>
        <w:tc>
          <w:tcPr>
            <w:tcW w:w="1411" w:type="dxa"/>
            <w:shd w:val="clear" w:color="auto" w:fill="auto"/>
            <w:hideMark/>
          </w:tcPr>
          <w:p w14:paraId="65484B05" w14:textId="77777777" w:rsidR="0049214C" w:rsidRPr="00856B5A" w:rsidRDefault="0049214C" w:rsidP="009E2B1C">
            <w:pPr>
              <w:rPr>
                <w:color w:val="000000"/>
                <w:sz w:val="15"/>
                <w:szCs w:val="15"/>
              </w:rPr>
            </w:pPr>
            <w:r w:rsidRPr="00856B5A">
              <w:rPr>
                <w:color w:val="000000"/>
                <w:sz w:val="15"/>
                <w:szCs w:val="15"/>
              </w:rPr>
              <w:t xml:space="preserve">Templeton </w:t>
            </w:r>
            <w:r w:rsidRPr="00856B5A">
              <w:rPr>
                <w:color w:val="000000"/>
                <w:sz w:val="15"/>
                <w:szCs w:val="15"/>
              </w:rPr>
              <w:fldChar w:fldCharType="begin" w:fldLock="1"/>
            </w:r>
            <w:r>
              <w:rPr>
                <w:color w:val="000000"/>
                <w:sz w:val="15"/>
                <w:szCs w:val="15"/>
              </w:rPr>
              <w:instrText>ADDIN CSL_CITATION {"citationItems":[{"id":"ITEM-1","itemData":{"DOI":"10.1080/1355785032000136425","ISSN":"13557858","PMID":"14577996","abstract":"Objectives. To describe the experiences of women suffering from postnatal depression in black and minority ethnic communities in Wiltshire, UK. Design. Semi-structured interviews and focus groups with women across Wiltshire with current and past experience of postnatal depression. EPDS data are also reported. Qualitative data (via telephone and face-to-face interviews) were also collected from GPs and health visitors who worked with these women. Results. Qualitative analysis identified four main themes that were part of the experience of postnatal depression for the women and the primary health care professionals in contact with them-issues specific to pregnancy and birth (including postnatal depression), issues specific to primary health care, issues relating to culture, and 'other' issues. This latter theme describes the multitude of problems that many of the women endured, e.g. family/marital problems, violence, drinking alcohol, bereavement, financial difficulties, unemployment, accommodation and (racial) harassment. Conclusions. All the women had problematic lives, affected by a multitude of factors, and raised a number of serious concerns that related to health and social care. This has implications for practice and service provision, as demonstrated by the data from GPs and health visitors, in, for example, the provision of advice and information (and in different languages), training, improved communication and inter-agency working, in this area (where the research was conducted) and elsewhere in England. More research is needed to further explore the needs of women from minority ethnic groups, taking issues of, for example, cultural specificity and urbanity/rurality into account. Further research also needs to investigate ways of offering help and support to this patient group.","author":[{"dropping-particle":"","family":"Templeton","given":"Lorna","non-dropping-particle":"","parse-names":false,"suffix":""},{"dropping-particle":"","family":"Velleman","given":"Richard","non-dropping-particle":"","parse-names":false,"suffix":""},{"dropping-particle":"","family":"Persaud","given":"Albert","non-dropping-particle":"","parse-names":false,"suffix":""},{"dropping-particle":"","family":"Milner","given":"Philip","non-dropping-particle":"","parse-names":false,"suffix":""}],"container-title":"Ethnicity and Health","id":"ITEM-1","issue":"3","issued":{"date-parts":[["2003"]]},"page":"207-221","title":"The Experiences of Postnatal Depression in Women from Black and Minority Ethnic Communities in Wiltshire, UK","type":"article-journal","volume":"8"},"uris":["http://www.mendeley.com/documents/?uuid=d10e7ee5-2b03-429a-a2dc-6981d9d1af8f"]}],"mendeley":{"formattedCitation":"(75)","plainTextFormattedCitation":"(75)","previouslyFormattedCitation":"(75)"},"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(75)</w:t>
            </w:r>
            <w:r w:rsidRPr="00856B5A">
              <w:rPr>
                <w:color w:val="000000"/>
                <w:sz w:val="15"/>
                <w:szCs w:val="15"/>
              </w:rPr>
              <w:fldChar w:fldCharType="end"/>
            </w:r>
          </w:p>
        </w:tc>
        <w:tc>
          <w:tcPr>
            <w:tcW w:w="531" w:type="dxa"/>
            <w:shd w:val="clear" w:color="auto" w:fill="auto"/>
            <w:hideMark/>
          </w:tcPr>
          <w:p w14:paraId="2172F787" w14:textId="77777777" w:rsidR="0049214C" w:rsidRPr="00856B5A" w:rsidRDefault="0049214C" w:rsidP="009E2B1C">
            <w:pPr>
              <w:rPr>
                <w:color w:val="000000"/>
                <w:sz w:val="15"/>
                <w:szCs w:val="15"/>
              </w:rPr>
            </w:pPr>
            <w:r w:rsidRPr="00856B5A">
              <w:rPr>
                <w:color w:val="000000"/>
                <w:sz w:val="15"/>
                <w:szCs w:val="15"/>
              </w:rPr>
              <w:t>2003</w:t>
            </w:r>
          </w:p>
        </w:tc>
        <w:tc>
          <w:tcPr>
            <w:tcW w:w="2520" w:type="dxa"/>
          </w:tcPr>
          <w:p w14:paraId="528EC16C" w14:textId="77777777" w:rsidR="0049214C" w:rsidRPr="00856B5A" w:rsidRDefault="0049214C" w:rsidP="009E2B1C">
            <w:pPr>
              <w:rPr>
                <w:color w:val="000000"/>
                <w:sz w:val="15"/>
                <w:szCs w:val="15"/>
              </w:rPr>
            </w:pPr>
            <w:r w:rsidRPr="001365DE">
              <w:rPr>
                <w:rFonts w:ascii="Calibri" w:hAnsi="Calibri" w:cs="Calibri"/>
                <w:color w:val="000000"/>
                <w:sz w:val="15"/>
                <w:szCs w:val="15"/>
              </w:rPr>
              <w:t>﻿</w:t>
            </w:r>
            <w:r w:rsidRPr="00856B5A">
              <w:rPr>
                <w:color w:val="000000"/>
                <w:sz w:val="15"/>
                <w:szCs w:val="15"/>
              </w:rPr>
              <w:t>To describe the experiences of women suffering from postnatal depression in black and minority ethnic communities in Wiltshire, UK.</w:t>
            </w:r>
          </w:p>
        </w:tc>
        <w:tc>
          <w:tcPr>
            <w:tcW w:w="973" w:type="dxa"/>
            <w:shd w:val="clear" w:color="auto" w:fill="auto"/>
            <w:hideMark/>
          </w:tcPr>
          <w:p w14:paraId="499F1BBC" w14:textId="77777777" w:rsidR="0049214C" w:rsidRPr="00856B5A" w:rsidRDefault="0049214C" w:rsidP="009E2B1C">
            <w:pPr>
              <w:rPr>
                <w:color w:val="000000"/>
                <w:sz w:val="15"/>
                <w:szCs w:val="15"/>
              </w:rPr>
            </w:pPr>
            <w:r w:rsidRPr="00856B5A">
              <w:rPr>
                <w:color w:val="000000"/>
                <w:sz w:val="15"/>
                <w:szCs w:val="15"/>
              </w:rPr>
              <w:t>6 (+additional 14 from focus groups)</w:t>
            </w:r>
          </w:p>
        </w:tc>
        <w:tc>
          <w:tcPr>
            <w:tcW w:w="1719" w:type="dxa"/>
            <w:shd w:val="clear" w:color="auto" w:fill="auto"/>
            <w:hideMark/>
          </w:tcPr>
          <w:p w14:paraId="77F7CA6B" w14:textId="77777777" w:rsidR="0049214C" w:rsidRPr="00856B5A" w:rsidRDefault="0049214C" w:rsidP="009E2B1C">
            <w:pPr>
              <w:rPr>
                <w:color w:val="000000"/>
                <w:sz w:val="15"/>
                <w:szCs w:val="15"/>
              </w:rPr>
            </w:pPr>
            <w:r w:rsidRPr="00856B5A">
              <w:rPr>
                <w:color w:val="000000"/>
                <w:sz w:val="15"/>
                <w:szCs w:val="15"/>
              </w:rPr>
              <w:t>Women from Black &amp; Minority Ethnic communities - Bangladeshi, Indian, other Asian &amp; 'other' (2 Portuguese &amp; 1 Mixed Race)</w:t>
            </w:r>
          </w:p>
        </w:tc>
        <w:tc>
          <w:tcPr>
            <w:tcW w:w="944" w:type="dxa"/>
            <w:shd w:val="clear" w:color="auto" w:fill="auto"/>
            <w:hideMark/>
          </w:tcPr>
          <w:p w14:paraId="781D63E1" w14:textId="77777777" w:rsidR="0049214C" w:rsidRPr="00856B5A" w:rsidRDefault="0049214C" w:rsidP="009E2B1C">
            <w:pPr>
              <w:rPr>
                <w:color w:val="000000"/>
                <w:sz w:val="15"/>
                <w:szCs w:val="15"/>
              </w:rPr>
            </w:pPr>
            <w:r w:rsidRPr="00856B5A">
              <w:rPr>
                <w:color w:val="000000"/>
                <w:sz w:val="15"/>
                <w:szCs w:val="15"/>
              </w:rPr>
              <w:t>Postnatal depression</w:t>
            </w:r>
          </w:p>
        </w:tc>
        <w:tc>
          <w:tcPr>
            <w:tcW w:w="977" w:type="dxa"/>
            <w:shd w:val="clear" w:color="auto" w:fill="auto"/>
            <w:hideMark/>
          </w:tcPr>
          <w:p w14:paraId="1A8D9611" w14:textId="77777777" w:rsidR="0049214C" w:rsidRPr="00856B5A" w:rsidRDefault="0049214C" w:rsidP="009E2B1C">
            <w:pPr>
              <w:rPr>
                <w:color w:val="000000"/>
                <w:sz w:val="15"/>
                <w:szCs w:val="15"/>
              </w:rPr>
            </w:pPr>
            <w:r w:rsidRPr="00856B5A">
              <w:rPr>
                <w:color w:val="000000"/>
                <w:sz w:val="15"/>
                <w:szCs w:val="15"/>
              </w:rPr>
              <w:t>EPDS&gt;=12</w:t>
            </w:r>
          </w:p>
        </w:tc>
        <w:tc>
          <w:tcPr>
            <w:tcW w:w="1006" w:type="dxa"/>
            <w:shd w:val="clear" w:color="auto" w:fill="auto"/>
            <w:hideMark/>
          </w:tcPr>
          <w:p w14:paraId="44C2D03C"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00BB6145" w14:textId="77777777" w:rsidR="0049214C" w:rsidRPr="00856B5A" w:rsidRDefault="0049214C" w:rsidP="009E2B1C">
            <w:pPr>
              <w:rPr>
                <w:color w:val="000000"/>
                <w:sz w:val="15"/>
                <w:szCs w:val="15"/>
              </w:rPr>
            </w:pPr>
            <w:r w:rsidRPr="00856B5A">
              <w:rPr>
                <w:color w:val="000000"/>
                <w:sz w:val="15"/>
                <w:szCs w:val="15"/>
              </w:rPr>
              <w:t xml:space="preserve">Local community known to health </w:t>
            </w:r>
            <w:proofErr w:type="spellStart"/>
            <w:r w:rsidRPr="00856B5A">
              <w:rPr>
                <w:color w:val="000000"/>
                <w:sz w:val="15"/>
                <w:szCs w:val="15"/>
              </w:rPr>
              <w:t>viitors</w:t>
            </w:r>
            <w:proofErr w:type="spellEnd"/>
          </w:p>
        </w:tc>
        <w:tc>
          <w:tcPr>
            <w:tcW w:w="1030" w:type="dxa"/>
            <w:shd w:val="clear" w:color="auto" w:fill="auto"/>
            <w:hideMark/>
          </w:tcPr>
          <w:p w14:paraId="2F8F54E1" w14:textId="77777777" w:rsidR="0049214C" w:rsidRPr="00856B5A" w:rsidRDefault="0049214C" w:rsidP="009E2B1C">
            <w:pPr>
              <w:rPr>
                <w:color w:val="000000"/>
                <w:sz w:val="15"/>
                <w:szCs w:val="15"/>
              </w:rPr>
            </w:pPr>
            <w:r w:rsidRPr="00856B5A">
              <w:rPr>
                <w:color w:val="000000"/>
                <w:sz w:val="15"/>
                <w:szCs w:val="15"/>
              </w:rPr>
              <w:t>Semi-structured interviews + focus groups</w:t>
            </w:r>
          </w:p>
        </w:tc>
        <w:tc>
          <w:tcPr>
            <w:tcW w:w="1347" w:type="dxa"/>
            <w:shd w:val="clear" w:color="auto" w:fill="auto"/>
            <w:hideMark/>
          </w:tcPr>
          <w:p w14:paraId="28B81A27" w14:textId="77777777" w:rsidR="0049214C" w:rsidRPr="00856B5A" w:rsidRDefault="0049214C" w:rsidP="009E2B1C">
            <w:pPr>
              <w:rPr>
                <w:color w:val="000000"/>
                <w:sz w:val="15"/>
                <w:szCs w:val="15"/>
              </w:rPr>
            </w:pPr>
            <w:r w:rsidRPr="00856B5A">
              <w:rPr>
                <w:color w:val="000000"/>
                <w:sz w:val="15"/>
                <w:szCs w:val="15"/>
              </w:rPr>
              <w:t>Descriptive thematic analysis</w:t>
            </w:r>
          </w:p>
        </w:tc>
        <w:tc>
          <w:tcPr>
            <w:tcW w:w="941" w:type="dxa"/>
            <w:shd w:val="clear" w:color="auto" w:fill="auto"/>
            <w:hideMark/>
          </w:tcPr>
          <w:p w14:paraId="39D0040D" w14:textId="77777777" w:rsidR="0049214C" w:rsidRPr="00856B5A" w:rsidRDefault="0049214C" w:rsidP="009E2B1C">
            <w:pPr>
              <w:rPr>
                <w:color w:val="000000"/>
                <w:sz w:val="15"/>
                <w:szCs w:val="15"/>
              </w:rPr>
            </w:pPr>
            <w:r w:rsidRPr="00856B5A">
              <w:rPr>
                <w:color w:val="000000"/>
                <w:sz w:val="15"/>
                <w:szCs w:val="15"/>
              </w:rPr>
              <w:t>6</w:t>
            </w:r>
          </w:p>
        </w:tc>
      </w:tr>
      <w:tr w:rsidR="0049214C" w:rsidRPr="001365DE" w14:paraId="2856B365" w14:textId="77777777" w:rsidTr="009E2B1C">
        <w:trPr>
          <w:trHeight w:val="960"/>
        </w:trPr>
        <w:tc>
          <w:tcPr>
            <w:tcW w:w="1411" w:type="dxa"/>
            <w:shd w:val="clear" w:color="auto" w:fill="auto"/>
            <w:hideMark/>
          </w:tcPr>
          <w:p w14:paraId="1404E20B" w14:textId="77777777" w:rsidR="0049214C" w:rsidRPr="00856B5A" w:rsidRDefault="0049214C" w:rsidP="009E2B1C">
            <w:pPr>
              <w:rPr>
                <w:color w:val="000000"/>
                <w:sz w:val="15"/>
                <w:szCs w:val="15"/>
              </w:rPr>
            </w:pPr>
            <w:proofErr w:type="spellStart"/>
            <w:r w:rsidRPr="00856B5A">
              <w:rPr>
                <w:color w:val="000000"/>
                <w:sz w:val="15"/>
                <w:szCs w:val="15"/>
              </w:rPr>
              <w:lastRenderedPageBreak/>
              <w:t>Wittkowski</w:t>
            </w:r>
            <w:proofErr w:type="spellEnd"/>
            <w:r w:rsidRPr="00856B5A">
              <w:rPr>
                <w:color w:val="000000"/>
                <w:sz w:val="15"/>
                <w:szCs w:val="15"/>
              </w:rPr>
              <w:fldChar w:fldCharType="begin" w:fldLock="1"/>
            </w:r>
            <w:r>
              <w:rPr>
                <w:color w:val="000000"/>
                <w:sz w:val="15"/>
                <w:szCs w:val="15"/>
              </w:rPr>
              <w:instrText>ADDIN CSL_CITATION {"citationItems":[{"id":"ITEM-1","itemData":{"DOI":"10.1080/02646838.2011.639014","ISSN":"02646838","abstract":"Background: As the experience of what is termed as 'postnatal depression' (PND) in South Asian mothers living in Great Britain has received comparatively little attention, this study used a grounded theory approach to examine their understanding of PND. Methods: Ten South Asian mothers were interviewed from within the Greater Manchester area in England. They scored above 12 on the Edinburgh Postnatal Depression Scale and were interviewed 8-12 weeks after giving birth. Data were analysed using techniques associated with constant comparison and a grounded theory approach. Results and findings: The analyses showed that their experiences of PND were extremely dynamic and complex. Three core categories were identified and termed \"internalising misery\", \"Others will judge me and I feel on my own\" and \"I talk to my health professional and they don't understand\". Conclusions: Potential links between these categories were considered and a tentative model for PND in South Asian mothers has been proposed. Some issues were specific to the experience of PND, but this sample also experienced \"cultural clashes\", somatisation, isolation, poor input from services and barriers to and from services. The methodological limitations, clinical implications and areas for further research are considered. © 2012 Copyright Society for Reproductive and Infant Psychology.","author":[{"dropping-particle":"","family":"Wittkowski","given":"A.","non-dropping-particle":"","parse-names":false,"suffix":""},{"dropping-particle":"","family":"Zumla","given":"A.","non-dropping-particle":"","parse-names":false,"suffix":""},{"dropping-particle":"","family":"Glendenning","given":"S.","non-dropping-particle":"","parse-names":false,"suffix":""},{"dropping-particle":"","family":"Fox","given":"J. R.E.","non-dropping-particle":"","parse-names":false,"suffix":""}],"container-title":"Journal of Reproductive and Infant Psychology","id":"ITEM-1","issue":"5","issued":{"date-parts":[["2012"]]},"page":"480-492","title":"The experience of postnatal depression in South Asian mothers living in Great Britain: A qualitative study","type":"article-journal","volume":"29"},"uris":["http://www.mendeley.com/documents/?uuid=5d689a61-7afb-424c-9d39-b6878e2b87e6"]}],"mendeley":{"formattedCitation":"(62)","plainTextFormattedCitation":"(62)","previouslyFormattedCitation":"(62)"},"properties":{"noteIndex":0},"schema":"https://github.com/citation-style-language/schema/raw/master/csl-citation.json"}</w:instrText>
            </w:r>
            <w:r w:rsidRPr="00856B5A">
              <w:rPr>
                <w:color w:val="000000"/>
                <w:sz w:val="15"/>
                <w:szCs w:val="15"/>
              </w:rPr>
              <w:fldChar w:fldCharType="separate"/>
            </w:r>
            <w:r w:rsidRPr="001D2FAE">
              <w:rPr>
                <w:noProof/>
                <w:color w:val="000000"/>
                <w:sz w:val="15"/>
                <w:szCs w:val="15"/>
              </w:rPr>
              <w:t>(62)</w:t>
            </w:r>
            <w:r w:rsidRPr="00856B5A">
              <w:rPr>
                <w:color w:val="000000"/>
                <w:sz w:val="15"/>
                <w:szCs w:val="15"/>
              </w:rPr>
              <w:fldChar w:fldCharType="end"/>
            </w:r>
            <w:r w:rsidRPr="00856B5A">
              <w:rPr>
                <w:color w:val="000000"/>
                <w:sz w:val="15"/>
                <w:szCs w:val="15"/>
              </w:rPr>
              <w:t>**</w:t>
            </w:r>
          </w:p>
        </w:tc>
        <w:tc>
          <w:tcPr>
            <w:tcW w:w="531" w:type="dxa"/>
            <w:shd w:val="clear" w:color="auto" w:fill="auto"/>
            <w:hideMark/>
          </w:tcPr>
          <w:p w14:paraId="1A607160" w14:textId="77777777" w:rsidR="0049214C" w:rsidRPr="00856B5A" w:rsidRDefault="0049214C" w:rsidP="009E2B1C">
            <w:pPr>
              <w:rPr>
                <w:color w:val="000000"/>
                <w:sz w:val="15"/>
                <w:szCs w:val="15"/>
              </w:rPr>
            </w:pPr>
            <w:r w:rsidRPr="00856B5A">
              <w:rPr>
                <w:color w:val="000000"/>
                <w:sz w:val="15"/>
                <w:szCs w:val="15"/>
              </w:rPr>
              <w:t>2012</w:t>
            </w:r>
          </w:p>
        </w:tc>
        <w:tc>
          <w:tcPr>
            <w:tcW w:w="2520" w:type="dxa"/>
          </w:tcPr>
          <w:p w14:paraId="00EA3E41" w14:textId="77777777" w:rsidR="0049214C" w:rsidRPr="00856B5A" w:rsidRDefault="0049214C" w:rsidP="009E2B1C">
            <w:pPr>
              <w:rPr>
                <w:color w:val="000000"/>
                <w:sz w:val="15"/>
                <w:szCs w:val="15"/>
              </w:rPr>
            </w:pPr>
            <w:r w:rsidRPr="00856B5A">
              <w:rPr>
                <w:color w:val="000000"/>
                <w:sz w:val="15"/>
                <w:szCs w:val="15"/>
              </w:rPr>
              <w:t xml:space="preserve">To better understand the experience of postnatal depression in South Asian mothers living in Great Britain by asking (a) what factors led to and maintained how they were feeling and (b) how they defined and experienced what is meant by the term “PND”. </w:t>
            </w:r>
          </w:p>
        </w:tc>
        <w:tc>
          <w:tcPr>
            <w:tcW w:w="973" w:type="dxa"/>
            <w:shd w:val="clear" w:color="auto" w:fill="auto"/>
            <w:hideMark/>
          </w:tcPr>
          <w:p w14:paraId="3562F6F1" w14:textId="77777777" w:rsidR="0049214C" w:rsidRPr="00856B5A" w:rsidRDefault="0049214C" w:rsidP="009E2B1C">
            <w:pPr>
              <w:rPr>
                <w:color w:val="000000"/>
                <w:sz w:val="15"/>
                <w:szCs w:val="15"/>
              </w:rPr>
            </w:pPr>
            <w:r w:rsidRPr="00856B5A">
              <w:rPr>
                <w:color w:val="000000"/>
                <w:sz w:val="15"/>
                <w:szCs w:val="15"/>
              </w:rPr>
              <w:t>10</w:t>
            </w:r>
          </w:p>
        </w:tc>
        <w:tc>
          <w:tcPr>
            <w:tcW w:w="1719" w:type="dxa"/>
            <w:shd w:val="clear" w:color="auto" w:fill="auto"/>
            <w:hideMark/>
          </w:tcPr>
          <w:p w14:paraId="30A83F4A" w14:textId="77777777" w:rsidR="0049214C" w:rsidRPr="00856B5A" w:rsidRDefault="0049214C" w:rsidP="009E2B1C">
            <w:pPr>
              <w:rPr>
                <w:color w:val="000000"/>
                <w:sz w:val="15"/>
                <w:szCs w:val="15"/>
              </w:rPr>
            </w:pPr>
            <w:r w:rsidRPr="00856B5A">
              <w:rPr>
                <w:color w:val="000000"/>
                <w:sz w:val="15"/>
                <w:szCs w:val="15"/>
              </w:rPr>
              <w:t>South Asian origin (5 Asian Indian, 4 Asian Pakistani, 1 Asian Bangladeshi). Mean EPDS score 19.6 (range 16 -23)</w:t>
            </w:r>
          </w:p>
        </w:tc>
        <w:tc>
          <w:tcPr>
            <w:tcW w:w="944" w:type="dxa"/>
            <w:shd w:val="clear" w:color="auto" w:fill="auto"/>
            <w:hideMark/>
          </w:tcPr>
          <w:p w14:paraId="4190C09E" w14:textId="77777777" w:rsidR="0049214C" w:rsidRPr="00856B5A" w:rsidRDefault="0049214C" w:rsidP="009E2B1C">
            <w:pPr>
              <w:rPr>
                <w:color w:val="000000"/>
                <w:sz w:val="15"/>
                <w:szCs w:val="15"/>
              </w:rPr>
            </w:pPr>
            <w:r w:rsidRPr="00856B5A">
              <w:rPr>
                <w:color w:val="000000"/>
                <w:sz w:val="15"/>
                <w:szCs w:val="15"/>
              </w:rPr>
              <w:t>Postnatal depression</w:t>
            </w:r>
          </w:p>
        </w:tc>
        <w:tc>
          <w:tcPr>
            <w:tcW w:w="977" w:type="dxa"/>
            <w:shd w:val="clear" w:color="auto" w:fill="auto"/>
            <w:hideMark/>
          </w:tcPr>
          <w:p w14:paraId="693A32DB" w14:textId="77777777" w:rsidR="0049214C" w:rsidRPr="00856B5A" w:rsidRDefault="0049214C" w:rsidP="009E2B1C">
            <w:pPr>
              <w:rPr>
                <w:color w:val="000000"/>
                <w:sz w:val="15"/>
                <w:szCs w:val="15"/>
              </w:rPr>
            </w:pPr>
            <w:r w:rsidRPr="00856B5A">
              <w:rPr>
                <w:color w:val="000000"/>
                <w:sz w:val="15"/>
                <w:szCs w:val="15"/>
              </w:rPr>
              <w:t>EPDS&gt;=12</w:t>
            </w:r>
          </w:p>
        </w:tc>
        <w:tc>
          <w:tcPr>
            <w:tcW w:w="1006" w:type="dxa"/>
            <w:shd w:val="clear" w:color="auto" w:fill="auto"/>
            <w:hideMark/>
          </w:tcPr>
          <w:p w14:paraId="78BDE401" w14:textId="77777777" w:rsidR="0049214C" w:rsidRPr="00856B5A" w:rsidRDefault="0049214C" w:rsidP="009E2B1C">
            <w:pPr>
              <w:rPr>
                <w:color w:val="000000"/>
                <w:sz w:val="15"/>
                <w:szCs w:val="15"/>
              </w:rPr>
            </w:pPr>
            <w:r w:rsidRPr="00856B5A">
              <w:rPr>
                <w:color w:val="000000"/>
                <w:sz w:val="15"/>
                <w:szCs w:val="15"/>
              </w:rPr>
              <w:t>England</w:t>
            </w:r>
          </w:p>
        </w:tc>
        <w:tc>
          <w:tcPr>
            <w:tcW w:w="1096" w:type="dxa"/>
            <w:shd w:val="clear" w:color="auto" w:fill="auto"/>
            <w:hideMark/>
          </w:tcPr>
          <w:p w14:paraId="27E10283" w14:textId="77777777" w:rsidR="0049214C" w:rsidRPr="00856B5A" w:rsidRDefault="0049214C" w:rsidP="009E2B1C">
            <w:pPr>
              <w:rPr>
                <w:color w:val="000000"/>
                <w:sz w:val="15"/>
                <w:szCs w:val="15"/>
              </w:rPr>
            </w:pPr>
            <w:r w:rsidRPr="00856B5A">
              <w:rPr>
                <w:color w:val="000000"/>
                <w:sz w:val="15"/>
                <w:szCs w:val="15"/>
              </w:rPr>
              <w:t>Health visitors and midwives.</w:t>
            </w:r>
          </w:p>
        </w:tc>
        <w:tc>
          <w:tcPr>
            <w:tcW w:w="1030" w:type="dxa"/>
            <w:shd w:val="clear" w:color="auto" w:fill="auto"/>
            <w:hideMark/>
          </w:tcPr>
          <w:p w14:paraId="7E2A10B6" w14:textId="77777777" w:rsidR="0049214C" w:rsidRPr="00856B5A" w:rsidRDefault="0049214C" w:rsidP="009E2B1C">
            <w:pPr>
              <w:rPr>
                <w:color w:val="000000"/>
                <w:sz w:val="15"/>
                <w:szCs w:val="15"/>
              </w:rPr>
            </w:pPr>
            <w:r w:rsidRPr="00856B5A">
              <w:rPr>
                <w:color w:val="000000"/>
                <w:sz w:val="15"/>
                <w:szCs w:val="15"/>
              </w:rPr>
              <w:t>Face to face interviews</w:t>
            </w:r>
          </w:p>
        </w:tc>
        <w:tc>
          <w:tcPr>
            <w:tcW w:w="1347" w:type="dxa"/>
            <w:shd w:val="clear" w:color="auto" w:fill="auto"/>
            <w:hideMark/>
          </w:tcPr>
          <w:p w14:paraId="2ED00E01" w14:textId="77777777" w:rsidR="0049214C" w:rsidRPr="00856B5A" w:rsidRDefault="0049214C" w:rsidP="009E2B1C">
            <w:pPr>
              <w:rPr>
                <w:color w:val="000000"/>
                <w:sz w:val="15"/>
                <w:szCs w:val="15"/>
              </w:rPr>
            </w:pPr>
            <w:r w:rsidRPr="00856B5A">
              <w:rPr>
                <w:color w:val="000000"/>
                <w:sz w:val="15"/>
                <w:szCs w:val="15"/>
              </w:rPr>
              <w:t>Constant comparison and grounded theory approach</w:t>
            </w:r>
          </w:p>
        </w:tc>
        <w:tc>
          <w:tcPr>
            <w:tcW w:w="941" w:type="dxa"/>
            <w:shd w:val="clear" w:color="auto" w:fill="auto"/>
            <w:hideMark/>
          </w:tcPr>
          <w:p w14:paraId="7EB607D0" w14:textId="77777777" w:rsidR="0049214C" w:rsidRPr="00856B5A" w:rsidRDefault="0049214C" w:rsidP="009E2B1C">
            <w:pPr>
              <w:rPr>
                <w:color w:val="000000"/>
                <w:sz w:val="15"/>
                <w:szCs w:val="15"/>
              </w:rPr>
            </w:pPr>
            <w:r w:rsidRPr="00856B5A">
              <w:rPr>
                <w:color w:val="000000"/>
                <w:sz w:val="15"/>
                <w:szCs w:val="15"/>
              </w:rPr>
              <w:t>8</w:t>
            </w:r>
          </w:p>
        </w:tc>
      </w:tr>
    </w:tbl>
    <w:p w14:paraId="24FF1651" w14:textId="54001F00" w:rsidR="00AC1DC3" w:rsidRDefault="0049214C" w:rsidP="0049214C">
      <w:pPr>
        <w:spacing w:line="360" w:lineRule="auto"/>
      </w:pPr>
      <w:r w:rsidRPr="00856B5A">
        <w:rPr>
          <w:sz w:val="16"/>
          <w:szCs w:val="16"/>
        </w:rPr>
        <w:t xml:space="preserve">Key: EPDS = Edinburgh Postnatal Depression Scale; **=Papers identified by hand searches; PND= postnatal depression; PPD = postpartum depression; NEET = Not in education, </w:t>
      </w:r>
      <w:proofErr w:type="gramStart"/>
      <w:r w:rsidRPr="00856B5A">
        <w:rPr>
          <w:sz w:val="16"/>
          <w:szCs w:val="16"/>
        </w:rPr>
        <w:t>employment</w:t>
      </w:r>
      <w:proofErr w:type="gramEnd"/>
      <w:r w:rsidRPr="00856B5A">
        <w:rPr>
          <w:sz w:val="16"/>
          <w:szCs w:val="16"/>
        </w:rPr>
        <w:t xml:space="preserve"> or trainin</w:t>
      </w:r>
      <w:r>
        <w:rPr>
          <w:sz w:val="16"/>
          <w:szCs w:val="16"/>
        </w:rPr>
        <w:t>g</w:t>
      </w:r>
    </w:p>
    <w:sectPr w:rsidR="00AC1DC3" w:rsidSect="0049214C">
      <w:headerReference w:type="default" r:id="rId6"/>
      <w:footerReference w:type="default" r:id="rId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6182" w14:textId="77777777" w:rsidR="00BE17C9" w:rsidRDefault="00BE17C9">
      <w:r>
        <w:separator/>
      </w:r>
    </w:p>
  </w:endnote>
  <w:endnote w:type="continuationSeparator" w:id="0">
    <w:p w14:paraId="5D80AF4A" w14:textId="77777777" w:rsidR="00BE17C9" w:rsidRDefault="00BE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2018516"/>
      <w:docPartObj>
        <w:docPartGallery w:val="Page Numbers (Bottom of Page)"/>
        <w:docPartUnique/>
      </w:docPartObj>
    </w:sdtPr>
    <w:sdtContent>
      <w:p w14:paraId="3BC140E7" w14:textId="77777777" w:rsidR="0049214C" w:rsidRDefault="0049214C" w:rsidP="00CC5C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sdtContent>
  </w:sdt>
  <w:tbl>
    <w:tblPr>
      <w:tblW w:w="0" w:type="auto"/>
      <w:tblLayout w:type="fixed"/>
      <w:tblLook w:val="06A0" w:firstRow="1" w:lastRow="0" w:firstColumn="1" w:lastColumn="0" w:noHBand="1" w:noVBand="1"/>
    </w:tblPr>
    <w:tblGrid>
      <w:gridCol w:w="4320"/>
      <w:gridCol w:w="4320"/>
      <w:gridCol w:w="4320"/>
    </w:tblGrid>
    <w:tr w:rsidR="0049214C" w14:paraId="06DEAE86" w14:textId="77777777" w:rsidTr="00856B5A">
      <w:tc>
        <w:tcPr>
          <w:tcW w:w="4320" w:type="dxa"/>
        </w:tcPr>
        <w:p w14:paraId="7FE3B069" w14:textId="77777777" w:rsidR="0049214C" w:rsidRDefault="0049214C" w:rsidP="00090ACB">
          <w:pPr>
            <w:pStyle w:val="Header"/>
            <w:ind w:left="-115" w:right="360"/>
          </w:pPr>
        </w:p>
      </w:tc>
      <w:tc>
        <w:tcPr>
          <w:tcW w:w="4320" w:type="dxa"/>
        </w:tcPr>
        <w:p w14:paraId="5CF3ABD2" w14:textId="77777777" w:rsidR="0049214C" w:rsidRDefault="0049214C" w:rsidP="00856B5A">
          <w:pPr>
            <w:pStyle w:val="Header"/>
            <w:jc w:val="center"/>
          </w:pPr>
        </w:p>
      </w:tc>
      <w:tc>
        <w:tcPr>
          <w:tcW w:w="4320" w:type="dxa"/>
        </w:tcPr>
        <w:p w14:paraId="0B1384EA" w14:textId="77777777" w:rsidR="0049214C" w:rsidRDefault="0049214C" w:rsidP="00856B5A">
          <w:pPr>
            <w:pStyle w:val="Header"/>
            <w:ind w:right="-115"/>
            <w:jc w:val="right"/>
          </w:pPr>
        </w:p>
      </w:tc>
    </w:tr>
  </w:tbl>
  <w:p w14:paraId="27D9EFEC" w14:textId="77777777" w:rsidR="0049214C" w:rsidRDefault="0049214C" w:rsidP="00856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B5198" w14:textId="77777777" w:rsidR="00BE17C9" w:rsidRDefault="00BE17C9">
      <w:r>
        <w:separator/>
      </w:r>
    </w:p>
  </w:footnote>
  <w:footnote w:type="continuationSeparator" w:id="0">
    <w:p w14:paraId="0EF3F54B" w14:textId="77777777" w:rsidR="00BE17C9" w:rsidRDefault="00BE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49214C" w14:paraId="75DBC240" w14:textId="77777777" w:rsidTr="00856B5A">
      <w:tc>
        <w:tcPr>
          <w:tcW w:w="4320" w:type="dxa"/>
        </w:tcPr>
        <w:p w14:paraId="697B2583" w14:textId="77777777" w:rsidR="0049214C" w:rsidRDefault="0049214C" w:rsidP="00856B5A">
          <w:pPr>
            <w:pStyle w:val="Header"/>
            <w:ind w:left="-115"/>
          </w:pPr>
        </w:p>
      </w:tc>
      <w:tc>
        <w:tcPr>
          <w:tcW w:w="4320" w:type="dxa"/>
        </w:tcPr>
        <w:p w14:paraId="345B0468" w14:textId="77777777" w:rsidR="0049214C" w:rsidRDefault="0049214C" w:rsidP="00856B5A">
          <w:pPr>
            <w:pStyle w:val="Header"/>
            <w:jc w:val="center"/>
          </w:pPr>
        </w:p>
      </w:tc>
      <w:tc>
        <w:tcPr>
          <w:tcW w:w="4320" w:type="dxa"/>
        </w:tcPr>
        <w:p w14:paraId="22C4E040" w14:textId="77777777" w:rsidR="0049214C" w:rsidRDefault="0049214C" w:rsidP="00856B5A">
          <w:pPr>
            <w:pStyle w:val="Header"/>
            <w:ind w:right="-115"/>
            <w:jc w:val="right"/>
          </w:pPr>
        </w:p>
      </w:tc>
    </w:tr>
  </w:tbl>
  <w:p w14:paraId="0AB80AA3" w14:textId="77777777" w:rsidR="0049214C" w:rsidRDefault="0049214C" w:rsidP="00856B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4C"/>
    <w:rsid w:val="000C1F7A"/>
    <w:rsid w:val="0049214C"/>
    <w:rsid w:val="004C121A"/>
    <w:rsid w:val="00753B2E"/>
    <w:rsid w:val="00BE1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D205"/>
  <w15:chartTrackingRefBased/>
  <w15:docId w15:val="{4E37B126-A5FD-1E4B-AC3C-5084A2EF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14C"/>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14C"/>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49214C"/>
    <w:rPr>
      <w:sz w:val="22"/>
      <w:szCs w:val="22"/>
      <w:lang w:val="en-US"/>
    </w:rPr>
  </w:style>
  <w:style w:type="paragraph" w:styleId="Footer">
    <w:name w:val="footer"/>
    <w:basedOn w:val="Normal"/>
    <w:link w:val="FooterChar"/>
    <w:uiPriority w:val="99"/>
    <w:unhideWhenUsed/>
    <w:rsid w:val="0049214C"/>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49214C"/>
    <w:rPr>
      <w:sz w:val="22"/>
      <w:szCs w:val="22"/>
      <w:lang w:val="en-US"/>
    </w:rPr>
  </w:style>
  <w:style w:type="character" w:styleId="PageNumber">
    <w:name w:val="page number"/>
    <w:basedOn w:val="DefaultParagraphFont"/>
    <w:uiPriority w:val="99"/>
    <w:semiHidden/>
    <w:unhideWhenUsed/>
    <w:rsid w:val="00492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14061</Words>
  <Characters>80150</Characters>
  <Application>Microsoft Office Word</Application>
  <DocSecurity>0</DocSecurity>
  <Lines>667</Lines>
  <Paragraphs>188</Paragraphs>
  <ScaleCrop>false</ScaleCrop>
  <Company/>
  <LinksUpToDate>false</LinksUpToDate>
  <CharactersWithSpaces>94023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Adlington, Kate</dc:creator>
  <cp:keywords/>
  <dc:description/>
  <cp:lastModifiedBy>Adlington, Kate</cp:lastModifiedBy>
  <cp:revision>2</cp:revision>
  <dcterms:created xsi:type="dcterms:W3CDTF">2022-12-08T09:39:00Z</dcterms:created>
  <dcterms:modified xsi:type="dcterms:W3CDTF">2022-12-08T09:39:00Z</dcterms:modified>
</cp:coreProperties>
</file>