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60629" w14:textId="731BDA54" w:rsidR="00287DBA" w:rsidRPr="00287DBA" w:rsidRDefault="00287DBA" w:rsidP="00287DBA">
      <w:pPr>
        <w:ind w:firstLine="0"/>
        <w:jc w:val="center"/>
        <w:rPr>
          <w:b/>
          <w:bCs/>
        </w:rPr>
      </w:pPr>
      <w:r>
        <w:rPr>
          <w:b/>
          <w:bCs/>
        </w:rPr>
        <w:t>Comparisons Between Mothers Who Completed the First Visit Only vs. Both Visits</w:t>
      </w:r>
    </w:p>
    <w:p w14:paraId="41B73585" w14:textId="47858243" w:rsidR="00365A03" w:rsidRPr="00097C8E" w:rsidRDefault="00365A03" w:rsidP="00365A03">
      <w:r>
        <w:t>Of the 67 participants that took part in the first visit, 16 (37.5% boys) attended one visit only and 51 (51</w:t>
      </w:r>
      <w:r w:rsidR="00B771EB">
        <w:t>.0</w:t>
      </w:r>
      <w:r>
        <w:t xml:space="preserve">% boys) attended both visits. A chi-square test of homogeneity revealed </w:t>
      </w:r>
      <w:r w:rsidR="005851ED">
        <w:t>no differences in proportions of child gender</w:t>
      </w:r>
      <w:r w:rsidR="00B840C3">
        <w:t xml:space="preserve"> (</w:t>
      </w:r>
      <w:r w:rsidR="00B840C3">
        <w:rPr>
          <w:i/>
          <w:iCs/>
        </w:rPr>
        <w:t>p</w:t>
      </w:r>
      <w:r w:rsidR="00B840C3">
        <w:t xml:space="preserve"> = .3</w:t>
      </w:r>
      <w:r w:rsidR="008B73CF">
        <w:t>5</w:t>
      </w:r>
      <w:r w:rsidR="00B840C3">
        <w:t>)</w:t>
      </w:r>
      <w:r w:rsidR="00BC5D48">
        <w:t>, and independent sample t-test</w:t>
      </w:r>
      <w:r w:rsidR="003B5268">
        <w:t>s</w:t>
      </w:r>
      <w:r w:rsidR="00BC5D48">
        <w:t xml:space="preserve"> w</w:t>
      </w:r>
      <w:r w:rsidR="003B5268">
        <w:t>ere</w:t>
      </w:r>
      <w:r w:rsidR="00BC5D48">
        <w:t xml:space="preserve"> conducted to investigate differences in </w:t>
      </w:r>
      <w:r w:rsidR="00312E02" w:rsidRPr="00312E02">
        <w:t>maternal education, maternal year of birth, child age, child gender, as well as baseline maternal distress and observed maternal sensitivity</w:t>
      </w:r>
      <w:r w:rsidR="00312E02">
        <w:t>.</w:t>
      </w:r>
      <w:r w:rsidR="00C25D46">
        <w:t xml:space="preserve"> There were no significant differences between mothers who completed one visit only versus those who completed both visits</w:t>
      </w:r>
      <w:r w:rsidR="001D5123">
        <w:t xml:space="preserve"> (see Supplementary Table 1)</w:t>
      </w:r>
      <w:r w:rsidR="00C25D46">
        <w:t>.</w:t>
      </w:r>
    </w:p>
    <w:p w14:paraId="05FECE4C" w14:textId="68895811" w:rsidR="00365A03" w:rsidRDefault="00365A03" w:rsidP="00365A03"/>
    <w:p w14:paraId="13BAD496" w14:textId="08217128" w:rsidR="00B73A8B" w:rsidRDefault="00B73A8B" w:rsidP="00B73A8B">
      <w:pPr>
        <w:pStyle w:val="Caption"/>
      </w:pPr>
      <w:r w:rsidRPr="00B73A8B">
        <w:t xml:space="preserve">Supplementary Table </w:t>
      </w:r>
      <w:r w:rsidR="00B771EB">
        <w:fldChar w:fldCharType="begin"/>
      </w:r>
      <w:r w:rsidR="00B771EB">
        <w:instrText xml:space="preserve"> SEQ Supplementary_Table \* ARABIC </w:instrText>
      </w:r>
      <w:r w:rsidR="00B771EB">
        <w:fldChar w:fldCharType="separate"/>
      </w:r>
      <w:r w:rsidRPr="00B73A8B">
        <w:t>1</w:t>
      </w:r>
      <w:r w:rsidR="00B771EB">
        <w:fldChar w:fldCharType="end"/>
      </w:r>
    </w:p>
    <w:p w14:paraId="3AEC1208" w14:textId="5455F7B5" w:rsidR="00C80D83" w:rsidRPr="00C80D83" w:rsidRDefault="00C80D83" w:rsidP="00C80D83">
      <w:pPr>
        <w:ind w:firstLine="0"/>
        <w:rPr>
          <w:i/>
          <w:iCs/>
        </w:rPr>
      </w:pPr>
      <w:r w:rsidRPr="00C80D83">
        <w:rPr>
          <w:i/>
          <w:iCs/>
        </w:rPr>
        <w:t xml:space="preserve">Independent </w:t>
      </w:r>
      <w:r w:rsidR="00916C74">
        <w:rPr>
          <w:i/>
          <w:iCs/>
        </w:rPr>
        <w:t>Sample</w:t>
      </w:r>
      <w:r w:rsidR="008B73CF">
        <w:rPr>
          <w:i/>
          <w:iCs/>
        </w:rPr>
        <w:t xml:space="preserve"> T</w:t>
      </w:r>
      <w:r w:rsidR="00916C74">
        <w:rPr>
          <w:i/>
          <w:iCs/>
        </w:rPr>
        <w:t xml:space="preserve">-test Results Comparing </w:t>
      </w:r>
      <w:r w:rsidR="009B05E1">
        <w:rPr>
          <w:i/>
          <w:iCs/>
        </w:rPr>
        <w:t xml:space="preserve">Scores of </w:t>
      </w:r>
      <w:r w:rsidR="00916C74">
        <w:rPr>
          <w:i/>
          <w:iCs/>
        </w:rPr>
        <w:t xml:space="preserve">Mothers </w:t>
      </w:r>
      <w:r w:rsidR="00FE41A4">
        <w:rPr>
          <w:i/>
          <w:iCs/>
        </w:rPr>
        <w:t>Who</w:t>
      </w:r>
      <w:r w:rsidR="00916C74">
        <w:rPr>
          <w:i/>
          <w:iCs/>
        </w:rPr>
        <w:t xml:space="preserve"> Completed </w:t>
      </w:r>
      <w:r w:rsidR="009B05E1">
        <w:rPr>
          <w:i/>
          <w:iCs/>
        </w:rPr>
        <w:t>the First Visit Only vs. Both Visits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8"/>
        <w:gridCol w:w="1177"/>
        <w:gridCol w:w="749"/>
        <w:gridCol w:w="1473"/>
        <w:gridCol w:w="749"/>
        <w:gridCol w:w="845"/>
        <w:gridCol w:w="538"/>
        <w:gridCol w:w="747"/>
      </w:tblGrid>
      <w:tr w:rsidR="00916C74" w14:paraId="68AC744D" w14:textId="4A419A0A" w:rsidTr="002F45F6">
        <w:tc>
          <w:tcPr>
            <w:tcW w:w="1522" w:type="pct"/>
            <w:tcBorders>
              <w:top w:val="single" w:sz="4" w:space="0" w:color="auto"/>
            </w:tcBorders>
          </w:tcPr>
          <w:p w14:paraId="053B6E44" w14:textId="77777777" w:rsidR="00916C74" w:rsidRDefault="00916C74" w:rsidP="00916C74">
            <w:pPr>
              <w:spacing w:line="360" w:lineRule="auto"/>
              <w:ind w:firstLine="0"/>
              <w:jc w:val="center"/>
            </w:pP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DD023F" w14:textId="077521D2" w:rsidR="00916C74" w:rsidRDefault="00916C74" w:rsidP="00916C74">
            <w:pPr>
              <w:spacing w:line="360" w:lineRule="auto"/>
              <w:ind w:firstLine="0"/>
              <w:jc w:val="center"/>
            </w:pPr>
            <w:r>
              <w:t>First Visit Only</w:t>
            </w:r>
          </w:p>
        </w:tc>
        <w:tc>
          <w:tcPr>
            <w:tcW w:w="12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F5C5F2" w14:textId="5B33E51B" w:rsidR="0041102C" w:rsidRDefault="00916C74" w:rsidP="00B771EB">
            <w:pPr>
              <w:spacing w:line="360" w:lineRule="auto"/>
              <w:ind w:firstLine="0"/>
              <w:jc w:val="center"/>
            </w:pPr>
            <w:r>
              <w:t xml:space="preserve">Both </w:t>
            </w:r>
            <w:r w:rsidR="00FE41A4">
              <w:t>V</w:t>
            </w:r>
            <w:r>
              <w:t>isits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73B7AE73" w14:textId="77777777" w:rsidR="00916C74" w:rsidRDefault="00916C74" w:rsidP="00916C74">
            <w:pPr>
              <w:spacing w:line="360" w:lineRule="auto"/>
              <w:ind w:firstLine="0"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</w:tcBorders>
          </w:tcPr>
          <w:p w14:paraId="3C93F201" w14:textId="77777777" w:rsidR="00916C74" w:rsidRDefault="00916C74" w:rsidP="00916C74">
            <w:pPr>
              <w:spacing w:line="360" w:lineRule="auto"/>
              <w:ind w:firstLine="0"/>
              <w:jc w:val="center"/>
            </w:pPr>
          </w:p>
        </w:tc>
        <w:tc>
          <w:tcPr>
            <w:tcW w:w="414" w:type="pct"/>
            <w:tcBorders>
              <w:top w:val="single" w:sz="4" w:space="0" w:color="auto"/>
            </w:tcBorders>
          </w:tcPr>
          <w:p w14:paraId="51BF5537" w14:textId="77777777" w:rsidR="00916C74" w:rsidRDefault="00916C74" w:rsidP="00916C74">
            <w:pPr>
              <w:spacing w:line="360" w:lineRule="auto"/>
              <w:ind w:firstLine="0"/>
              <w:jc w:val="center"/>
            </w:pPr>
          </w:p>
        </w:tc>
      </w:tr>
      <w:tr w:rsidR="00916C74" w14:paraId="6BFD0CA1" w14:textId="57714098" w:rsidTr="002F45F6">
        <w:tc>
          <w:tcPr>
            <w:tcW w:w="1522" w:type="pct"/>
            <w:tcBorders>
              <w:bottom w:val="single" w:sz="4" w:space="0" w:color="auto"/>
            </w:tcBorders>
          </w:tcPr>
          <w:p w14:paraId="43E8EC7D" w14:textId="77777777" w:rsidR="00EE5CD6" w:rsidRDefault="00EE5CD6" w:rsidP="00916C74">
            <w:pPr>
              <w:spacing w:line="360" w:lineRule="auto"/>
              <w:ind w:firstLine="0"/>
              <w:jc w:val="center"/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14:paraId="59C54842" w14:textId="23AAD802" w:rsidR="00EE5CD6" w:rsidRDefault="00EE5CD6" w:rsidP="00916C74">
            <w:pPr>
              <w:spacing w:line="360" w:lineRule="auto"/>
              <w:ind w:firstLine="0"/>
              <w:jc w:val="center"/>
            </w:pPr>
            <w:r>
              <w:t>Mean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14:paraId="0071E572" w14:textId="1D1CFD19" w:rsidR="00EE5CD6" w:rsidRDefault="00EE5CD6" w:rsidP="00916C74">
            <w:pPr>
              <w:spacing w:line="360" w:lineRule="auto"/>
              <w:ind w:firstLine="0"/>
              <w:jc w:val="center"/>
            </w:pPr>
            <w:r>
              <w:t>SD</w:t>
            </w:r>
          </w:p>
        </w:tc>
        <w:tc>
          <w:tcPr>
            <w:tcW w:w="816" w:type="pct"/>
            <w:tcBorders>
              <w:top w:val="single" w:sz="4" w:space="0" w:color="auto"/>
              <w:bottom w:val="single" w:sz="4" w:space="0" w:color="auto"/>
            </w:tcBorders>
          </w:tcPr>
          <w:p w14:paraId="2C7BF53F" w14:textId="19EB87FA" w:rsidR="00EE5CD6" w:rsidRDefault="00EE5CD6" w:rsidP="00916C74">
            <w:pPr>
              <w:spacing w:line="360" w:lineRule="auto"/>
              <w:ind w:firstLine="0"/>
              <w:jc w:val="center"/>
            </w:pPr>
            <w:r>
              <w:t>Mean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14:paraId="2A7C3985" w14:textId="66309EBE" w:rsidR="00EE5CD6" w:rsidRDefault="00EE5CD6" w:rsidP="00916C74">
            <w:pPr>
              <w:spacing w:line="360" w:lineRule="auto"/>
              <w:ind w:firstLine="0"/>
              <w:jc w:val="center"/>
            </w:pPr>
            <w:r>
              <w:t>SD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7AB77B2B" w14:textId="6F6E6B43" w:rsidR="00EE5CD6" w:rsidRPr="00BF7E29" w:rsidRDefault="00EE5CD6" w:rsidP="00916C74">
            <w:pPr>
              <w:spacing w:line="360" w:lineRule="auto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14:paraId="3AC98541" w14:textId="6F14426D" w:rsidR="00EE5CD6" w:rsidRPr="00BF7E29" w:rsidRDefault="00EE5CD6" w:rsidP="00916C74">
            <w:pPr>
              <w:spacing w:line="360" w:lineRule="auto"/>
              <w:ind w:firstLine="0"/>
              <w:jc w:val="center"/>
            </w:pPr>
            <w:r>
              <w:t>df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14:paraId="2EC7E88D" w14:textId="50972423" w:rsidR="00EE5CD6" w:rsidRPr="00EE5CD6" w:rsidRDefault="003D6F6B" w:rsidP="00916C74">
            <w:pPr>
              <w:spacing w:line="360" w:lineRule="auto"/>
              <w:ind w:firstLine="0"/>
              <w:jc w:val="center"/>
            </w:pPr>
            <w:r>
              <w:rPr>
                <w:i/>
                <w:iCs/>
              </w:rPr>
              <w:t>p</w:t>
            </w:r>
          </w:p>
        </w:tc>
      </w:tr>
      <w:tr w:rsidR="00EE5CD6" w14:paraId="64D16D12" w14:textId="6514AD2B" w:rsidTr="002F45F6">
        <w:tc>
          <w:tcPr>
            <w:tcW w:w="1522" w:type="pct"/>
            <w:tcBorders>
              <w:top w:val="single" w:sz="4" w:space="0" w:color="auto"/>
            </w:tcBorders>
          </w:tcPr>
          <w:p w14:paraId="3AF697FF" w14:textId="57D4DA65" w:rsidR="00EE5CD6" w:rsidRDefault="00EE5CD6" w:rsidP="003C239F">
            <w:pPr>
              <w:spacing w:line="360" w:lineRule="auto"/>
              <w:ind w:firstLine="0"/>
            </w:pPr>
            <w:r>
              <w:t>Maternal education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14:paraId="2131EC4D" w14:textId="201FD12A" w:rsidR="00EE5CD6" w:rsidRDefault="00EE5CD6" w:rsidP="00916C74">
            <w:pPr>
              <w:spacing w:line="360" w:lineRule="auto"/>
              <w:ind w:firstLine="0"/>
              <w:jc w:val="center"/>
            </w:pPr>
            <w:r>
              <w:t>3.7</w:t>
            </w:r>
          </w:p>
        </w:tc>
        <w:tc>
          <w:tcPr>
            <w:tcW w:w="415" w:type="pct"/>
            <w:tcBorders>
              <w:top w:val="single" w:sz="4" w:space="0" w:color="auto"/>
            </w:tcBorders>
          </w:tcPr>
          <w:p w14:paraId="13431793" w14:textId="12D743C6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</w:t>
            </w:r>
            <w:r w:rsidR="007E78BE">
              <w:t>9</w:t>
            </w:r>
          </w:p>
        </w:tc>
        <w:tc>
          <w:tcPr>
            <w:tcW w:w="816" w:type="pct"/>
            <w:tcBorders>
              <w:top w:val="single" w:sz="4" w:space="0" w:color="auto"/>
            </w:tcBorders>
          </w:tcPr>
          <w:p w14:paraId="0FEC0E77" w14:textId="19C6547B" w:rsidR="00EE5CD6" w:rsidRDefault="007E78BE" w:rsidP="00916C74">
            <w:pPr>
              <w:spacing w:line="360" w:lineRule="auto"/>
              <w:ind w:firstLine="0"/>
              <w:jc w:val="center"/>
            </w:pPr>
            <w:r>
              <w:t>4.0</w:t>
            </w:r>
          </w:p>
        </w:tc>
        <w:tc>
          <w:tcPr>
            <w:tcW w:w="415" w:type="pct"/>
            <w:tcBorders>
              <w:top w:val="single" w:sz="4" w:space="0" w:color="auto"/>
            </w:tcBorders>
          </w:tcPr>
          <w:p w14:paraId="6DF39736" w14:textId="65AA21AD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</w:t>
            </w:r>
            <w:r w:rsidR="007E78BE">
              <w:t>8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34FCE45C" w14:textId="6001CFCC" w:rsidR="00EE5CD6" w:rsidRDefault="00EE5CD6" w:rsidP="00916C74">
            <w:pPr>
              <w:spacing w:line="360" w:lineRule="auto"/>
              <w:ind w:firstLine="0"/>
              <w:jc w:val="center"/>
            </w:pPr>
            <w:r>
              <w:t>-1.07</w:t>
            </w:r>
          </w:p>
        </w:tc>
        <w:tc>
          <w:tcPr>
            <w:tcW w:w="298" w:type="pct"/>
            <w:tcBorders>
              <w:top w:val="single" w:sz="4" w:space="0" w:color="auto"/>
            </w:tcBorders>
          </w:tcPr>
          <w:p w14:paraId="41CEA36F" w14:textId="15E0AD64" w:rsidR="00EE5CD6" w:rsidRDefault="00EE5CD6" w:rsidP="00916C74">
            <w:pPr>
              <w:spacing w:line="360" w:lineRule="auto"/>
              <w:ind w:firstLine="0"/>
              <w:jc w:val="center"/>
            </w:pPr>
            <w:r>
              <w:t>64</w:t>
            </w:r>
          </w:p>
        </w:tc>
        <w:tc>
          <w:tcPr>
            <w:tcW w:w="414" w:type="pct"/>
            <w:tcBorders>
              <w:top w:val="single" w:sz="4" w:space="0" w:color="auto"/>
            </w:tcBorders>
          </w:tcPr>
          <w:p w14:paraId="654435D7" w14:textId="12C578A2" w:rsidR="00EE5CD6" w:rsidRDefault="00EE5CD6" w:rsidP="00916C74">
            <w:pPr>
              <w:spacing w:line="360" w:lineRule="auto"/>
              <w:ind w:firstLine="0"/>
              <w:jc w:val="center"/>
            </w:pPr>
            <w:r>
              <w:t>.29</w:t>
            </w:r>
          </w:p>
        </w:tc>
      </w:tr>
      <w:tr w:rsidR="00EE5CD6" w14:paraId="3F18DC5D" w14:textId="1F68D0F3" w:rsidTr="00916C74">
        <w:tc>
          <w:tcPr>
            <w:tcW w:w="1522" w:type="pct"/>
          </w:tcPr>
          <w:p w14:paraId="51522899" w14:textId="21F74C2D" w:rsidR="00EE5CD6" w:rsidRDefault="00EE5CD6" w:rsidP="003C239F">
            <w:pPr>
              <w:spacing w:line="360" w:lineRule="auto"/>
              <w:ind w:firstLine="0"/>
            </w:pPr>
            <w:r>
              <w:t>Maternal year of birth</w:t>
            </w:r>
          </w:p>
        </w:tc>
        <w:tc>
          <w:tcPr>
            <w:tcW w:w="652" w:type="pct"/>
          </w:tcPr>
          <w:p w14:paraId="57EC6659" w14:textId="752FED43" w:rsidR="00EE5CD6" w:rsidRDefault="00EE5CD6" w:rsidP="00916C74">
            <w:pPr>
              <w:spacing w:line="360" w:lineRule="auto"/>
              <w:ind w:firstLine="0"/>
              <w:jc w:val="center"/>
            </w:pPr>
            <w:r>
              <w:t>1983.</w:t>
            </w:r>
            <w:r w:rsidR="00C475C7">
              <w:t>8</w:t>
            </w:r>
          </w:p>
        </w:tc>
        <w:tc>
          <w:tcPr>
            <w:tcW w:w="415" w:type="pct"/>
          </w:tcPr>
          <w:p w14:paraId="231F4C56" w14:textId="674FB08F" w:rsidR="00EE5CD6" w:rsidRDefault="00EE5CD6" w:rsidP="00916C74">
            <w:pPr>
              <w:spacing w:line="360" w:lineRule="auto"/>
              <w:ind w:firstLine="0"/>
              <w:jc w:val="center"/>
            </w:pPr>
            <w:r>
              <w:t>4.5</w:t>
            </w:r>
          </w:p>
        </w:tc>
        <w:tc>
          <w:tcPr>
            <w:tcW w:w="816" w:type="pct"/>
          </w:tcPr>
          <w:p w14:paraId="02C03738" w14:textId="1EBA6511" w:rsidR="00EE5CD6" w:rsidRDefault="00EE5CD6" w:rsidP="00916C74">
            <w:pPr>
              <w:spacing w:line="360" w:lineRule="auto"/>
              <w:ind w:firstLine="0"/>
              <w:jc w:val="center"/>
            </w:pPr>
            <w:r>
              <w:t>1983.</w:t>
            </w:r>
            <w:r w:rsidR="007E78BE">
              <w:t>5</w:t>
            </w:r>
          </w:p>
        </w:tc>
        <w:tc>
          <w:tcPr>
            <w:tcW w:w="415" w:type="pct"/>
          </w:tcPr>
          <w:p w14:paraId="231306C2" w14:textId="4ADADB37" w:rsidR="00EE5CD6" w:rsidRDefault="00EE5CD6" w:rsidP="00916C74">
            <w:pPr>
              <w:spacing w:line="360" w:lineRule="auto"/>
              <w:ind w:firstLine="0"/>
              <w:jc w:val="center"/>
            </w:pPr>
            <w:r>
              <w:t>4.2</w:t>
            </w:r>
          </w:p>
        </w:tc>
        <w:tc>
          <w:tcPr>
            <w:tcW w:w="468" w:type="pct"/>
          </w:tcPr>
          <w:p w14:paraId="2BF708C9" w14:textId="163842ED" w:rsidR="00EE5CD6" w:rsidRDefault="00651BB5" w:rsidP="00916C74">
            <w:pPr>
              <w:spacing w:line="360" w:lineRule="auto"/>
              <w:ind w:firstLine="0"/>
              <w:jc w:val="center"/>
            </w:pPr>
            <w:r>
              <w:t>0.24</w:t>
            </w:r>
          </w:p>
        </w:tc>
        <w:tc>
          <w:tcPr>
            <w:tcW w:w="298" w:type="pct"/>
          </w:tcPr>
          <w:p w14:paraId="7553A3B6" w14:textId="5F4BC854" w:rsidR="00EE5CD6" w:rsidRDefault="00651BB5" w:rsidP="00916C74">
            <w:pPr>
              <w:spacing w:line="360" w:lineRule="auto"/>
              <w:ind w:firstLine="0"/>
              <w:jc w:val="center"/>
            </w:pPr>
            <w:r>
              <w:t>65</w:t>
            </w:r>
          </w:p>
        </w:tc>
        <w:tc>
          <w:tcPr>
            <w:tcW w:w="414" w:type="pct"/>
          </w:tcPr>
          <w:p w14:paraId="1324BAA5" w14:textId="377C5EB1" w:rsidR="00EE5CD6" w:rsidRDefault="00651BB5" w:rsidP="00916C74">
            <w:pPr>
              <w:spacing w:line="360" w:lineRule="auto"/>
              <w:ind w:firstLine="0"/>
              <w:jc w:val="center"/>
            </w:pPr>
            <w:r>
              <w:t>.8</w:t>
            </w:r>
            <w:r w:rsidR="008B73CF">
              <w:t>1</w:t>
            </w:r>
          </w:p>
        </w:tc>
      </w:tr>
      <w:tr w:rsidR="00EE5CD6" w14:paraId="46B1FC11" w14:textId="56FC4B3F" w:rsidTr="00916C74">
        <w:tc>
          <w:tcPr>
            <w:tcW w:w="1522" w:type="pct"/>
          </w:tcPr>
          <w:p w14:paraId="37CAB15B" w14:textId="13A8194B" w:rsidR="00EE5CD6" w:rsidRDefault="00EE5CD6" w:rsidP="003C239F">
            <w:pPr>
              <w:spacing w:line="360" w:lineRule="auto"/>
              <w:ind w:firstLine="0"/>
            </w:pPr>
            <w:r>
              <w:t>Child age</w:t>
            </w:r>
          </w:p>
        </w:tc>
        <w:tc>
          <w:tcPr>
            <w:tcW w:w="652" w:type="pct"/>
          </w:tcPr>
          <w:p w14:paraId="7602B42A" w14:textId="4AAE1814" w:rsidR="00EE5CD6" w:rsidRDefault="00EE5CD6" w:rsidP="00916C74">
            <w:pPr>
              <w:spacing w:line="360" w:lineRule="auto"/>
              <w:ind w:firstLine="0"/>
              <w:jc w:val="center"/>
            </w:pPr>
            <w:r>
              <w:t>4.5</w:t>
            </w:r>
          </w:p>
        </w:tc>
        <w:tc>
          <w:tcPr>
            <w:tcW w:w="415" w:type="pct"/>
          </w:tcPr>
          <w:p w14:paraId="60C6B3BB" w14:textId="77354F8A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0.2</w:t>
            </w:r>
          </w:p>
        </w:tc>
        <w:tc>
          <w:tcPr>
            <w:tcW w:w="816" w:type="pct"/>
          </w:tcPr>
          <w:p w14:paraId="41E9EC2B" w14:textId="6FC3FE70" w:rsidR="00EE5CD6" w:rsidRDefault="00EE5CD6" w:rsidP="00916C74">
            <w:pPr>
              <w:spacing w:line="360" w:lineRule="auto"/>
              <w:ind w:firstLine="0"/>
              <w:jc w:val="center"/>
            </w:pPr>
            <w:r>
              <w:t>4.5</w:t>
            </w:r>
          </w:p>
        </w:tc>
        <w:tc>
          <w:tcPr>
            <w:tcW w:w="415" w:type="pct"/>
          </w:tcPr>
          <w:p w14:paraId="4616024A" w14:textId="4AFEEDB5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</w:t>
            </w:r>
            <w:r w:rsidR="007E78BE">
              <w:t>3</w:t>
            </w:r>
          </w:p>
        </w:tc>
        <w:tc>
          <w:tcPr>
            <w:tcW w:w="468" w:type="pct"/>
          </w:tcPr>
          <w:p w14:paraId="5562B476" w14:textId="0C3AC292" w:rsidR="00EE5CD6" w:rsidRDefault="00E44FD1" w:rsidP="00916C74">
            <w:pPr>
              <w:spacing w:line="360" w:lineRule="auto"/>
              <w:ind w:firstLine="0"/>
              <w:jc w:val="center"/>
            </w:pPr>
            <w:r>
              <w:t>0.40</w:t>
            </w:r>
          </w:p>
        </w:tc>
        <w:tc>
          <w:tcPr>
            <w:tcW w:w="298" w:type="pct"/>
          </w:tcPr>
          <w:p w14:paraId="2D1B94AA" w14:textId="5551C99A" w:rsidR="00EE5CD6" w:rsidRDefault="00E44FD1" w:rsidP="00916C74">
            <w:pPr>
              <w:spacing w:line="360" w:lineRule="auto"/>
              <w:ind w:firstLine="0"/>
              <w:jc w:val="center"/>
            </w:pPr>
            <w:r>
              <w:t>65</w:t>
            </w:r>
          </w:p>
        </w:tc>
        <w:tc>
          <w:tcPr>
            <w:tcW w:w="414" w:type="pct"/>
          </w:tcPr>
          <w:p w14:paraId="27DF9AD0" w14:textId="39497DC0" w:rsidR="00EE5CD6" w:rsidRDefault="00E44FD1" w:rsidP="00916C74">
            <w:pPr>
              <w:spacing w:line="360" w:lineRule="auto"/>
              <w:ind w:firstLine="0"/>
              <w:jc w:val="center"/>
            </w:pPr>
            <w:r>
              <w:t>.69</w:t>
            </w:r>
          </w:p>
        </w:tc>
      </w:tr>
      <w:tr w:rsidR="00EE5CD6" w14:paraId="03F7B19F" w14:textId="0A034C07" w:rsidTr="002F45F6">
        <w:tc>
          <w:tcPr>
            <w:tcW w:w="1522" w:type="pct"/>
          </w:tcPr>
          <w:p w14:paraId="53C09318" w14:textId="4DA2ABAF" w:rsidR="00EE5CD6" w:rsidRDefault="00EE5CD6" w:rsidP="003C239F">
            <w:pPr>
              <w:spacing w:line="360" w:lineRule="auto"/>
              <w:ind w:firstLine="0"/>
            </w:pPr>
            <w:r>
              <w:t>Maternal distress</w:t>
            </w:r>
          </w:p>
        </w:tc>
        <w:tc>
          <w:tcPr>
            <w:tcW w:w="652" w:type="pct"/>
          </w:tcPr>
          <w:p w14:paraId="1DD7E39A" w14:textId="0ADA6A14" w:rsidR="00EE5CD6" w:rsidRDefault="00EE5CD6" w:rsidP="00916C74">
            <w:pPr>
              <w:spacing w:line="360" w:lineRule="auto"/>
              <w:ind w:firstLine="0"/>
              <w:jc w:val="center"/>
            </w:pPr>
            <w:r>
              <w:t>-0.</w:t>
            </w:r>
            <w:r w:rsidR="00C475C7">
              <w:t>1</w:t>
            </w:r>
          </w:p>
        </w:tc>
        <w:tc>
          <w:tcPr>
            <w:tcW w:w="415" w:type="pct"/>
          </w:tcPr>
          <w:p w14:paraId="7E43434A" w14:textId="46CD52B1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</w:t>
            </w:r>
            <w:r w:rsidR="007E78BE">
              <w:t>8</w:t>
            </w:r>
          </w:p>
        </w:tc>
        <w:tc>
          <w:tcPr>
            <w:tcW w:w="816" w:type="pct"/>
          </w:tcPr>
          <w:p w14:paraId="75795E7F" w14:textId="4D04F08B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0.0</w:t>
            </w:r>
          </w:p>
        </w:tc>
        <w:tc>
          <w:tcPr>
            <w:tcW w:w="415" w:type="pct"/>
          </w:tcPr>
          <w:p w14:paraId="4C2B2EA3" w14:textId="1C12D4EF" w:rsidR="00EE5CD6" w:rsidRDefault="00EE5CD6" w:rsidP="00916C74">
            <w:pPr>
              <w:spacing w:line="360" w:lineRule="auto"/>
              <w:ind w:firstLine="0"/>
              <w:jc w:val="center"/>
            </w:pPr>
            <w:r>
              <w:t>1.</w:t>
            </w:r>
            <w:r w:rsidR="007E78BE">
              <w:t>1</w:t>
            </w:r>
          </w:p>
        </w:tc>
        <w:tc>
          <w:tcPr>
            <w:tcW w:w="468" w:type="pct"/>
          </w:tcPr>
          <w:p w14:paraId="2FA910D6" w14:textId="2F05AB26" w:rsidR="00EE5CD6" w:rsidRDefault="008856E9" w:rsidP="00916C74">
            <w:pPr>
              <w:spacing w:line="360" w:lineRule="auto"/>
              <w:ind w:firstLine="0"/>
              <w:jc w:val="center"/>
            </w:pPr>
            <w:r>
              <w:t>-0.21</w:t>
            </w:r>
          </w:p>
        </w:tc>
        <w:tc>
          <w:tcPr>
            <w:tcW w:w="298" w:type="pct"/>
          </w:tcPr>
          <w:p w14:paraId="69A42B1F" w14:textId="5C87A38A" w:rsidR="00EE5CD6" w:rsidRDefault="008856E9" w:rsidP="00916C74">
            <w:pPr>
              <w:spacing w:line="360" w:lineRule="auto"/>
              <w:ind w:firstLine="0"/>
              <w:jc w:val="center"/>
            </w:pPr>
            <w:r>
              <w:t>63</w:t>
            </w:r>
          </w:p>
        </w:tc>
        <w:tc>
          <w:tcPr>
            <w:tcW w:w="414" w:type="pct"/>
          </w:tcPr>
          <w:p w14:paraId="3B884C82" w14:textId="33B1E398" w:rsidR="00EE5CD6" w:rsidRDefault="008856E9" w:rsidP="00916C74">
            <w:pPr>
              <w:spacing w:line="360" w:lineRule="auto"/>
              <w:ind w:firstLine="0"/>
              <w:jc w:val="center"/>
            </w:pPr>
            <w:r>
              <w:t>.4</w:t>
            </w:r>
            <w:r w:rsidR="008B73CF">
              <w:t>2</w:t>
            </w:r>
          </w:p>
        </w:tc>
      </w:tr>
      <w:tr w:rsidR="00EE5CD6" w14:paraId="2A7F10A3" w14:textId="712515DF" w:rsidTr="002F45F6">
        <w:tc>
          <w:tcPr>
            <w:tcW w:w="1522" w:type="pct"/>
            <w:tcBorders>
              <w:bottom w:val="single" w:sz="4" w:space="0" w:color="auto"/>
            </w:tcBorders>
          </w:tcPr>
          <w:p w14:paraId="4BCD050F" w14:textId="35625D44" w:rsidR="00EE5CD6" w:rsidRDefault="00EE5CD6" w:rsidP="003C239F">
            <w:pPr>
              <w:spacing w:line="360" w:lineRule="auto"/>
              <w:ind w:firstLine="0"/>
            </w:pPr>
            <w:r>
              <w:t>Maternal sensitivity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1347E964" w14:textId="78242920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0.4</w:t>
            </w: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14:paraId="48D16C1B" w14:textId="709E634D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</w:t>
            </w:r>
            <w:r w:rsidR="007E78BE">
              <w:t>2</w:t>
            </w:r>
          </w:p>
        </w:tc>
        <w:tc>
          <w:tcPr>
            <w:tcW w:w="816" w:type="pct"/>
            <w:tcBorders>
              <w:bottom w:val="single" w:sz="4" w:space="0" w:color="auto"/>
            </w:tcBorders>
          </w:tcPr>
          <w:p w14:paraId="252D2C4A" w14:textId="65A697B6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</w:t>
            </w:r>
            <w:r w:rsidR="007E78BE">
              <w:t>4</w:t>
            </w: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14:paraId="5108DC9D" w14:textId="197FA4B3" w:rsidR="00EE5CD6" w:rsidRDefault="00EE5CD6" w:rsidP="00916C74">
            <w:pPr>
              <w:spacing w:line="360" w:lineRule="auto"/>
              <w:ind w:firstLine="0"/>
              <w:jc w:val="center"/>
            </w:pPr>
            <w:r>
              <w:t>0.2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5C0442AF" w14:textId="67A690B7" w:rsidR="00EE5CD6" w:rsidRDefault="008956F2" w:rsidP="00916C74">
            <w:pPr>
              <w:spacing w:line="360" w:lineRule="auto"/>
              <w:ind w:firstLine="0"/>
              <w:jc w:val="center"/>
            </w:pPr>
            <w:r>
              <w:t>0.50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14:paraId="3F45428D" w14:textId="7563247F" w:rsidR="00EE5CD6" w:rsidRDefault="003D6F6B" w:rsidP="00916C74">
            <w:pPr>
              <w:spacing w:line="360" w:lineRule="auto"/>
              <w:ind w:firstLine="0"/>
              <w:jc w:val="center"/>
            </w:pPr>
            <w:r>
              <w:t>63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14:paraId="36C50C24" w14:textId="4A7514C3" w:rsidR="00EE5CD6" w:rsidRDefault="003D6F6B" w:rsidP="00916C74">
            <w:pPr>
              <w:spacing w:line="360" w:lineRule="auto"/>
              <w:ind w:firstLine="0"/>
              <w:jc w:val="center"/>
            </w:pPr>
            <w:r>
              <w:t>.62</w:t>
            </w:r>
          </w:p>
        </w:tc>
      </w:tr>
    </w:tbl>
    <w:p w14:paraId="5806C8FE" w14:textId="77777777" w:rsidR="00ED2CAE" w:rsidRDefault="00ED2CAE" w:rsidP="006524BC"/>
    <w:p w14:paraId="780483DA" w14:textId="77777777" w:rsidR="00365A03" w:rsidRPr="00097C8E" w:rsidRDefault="00365A03"/>
    <w:sectPr w:rsidR="00365A03" w:rsidRPr="00097C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C8E"/>
    <w:rsid w:val="000514E9"/>
    <w:rsid w:val="00071939"/>
    <w:rsid w:val="00097C8E"/>
    <w:rsid w:val="000E2672"/>
    <w:rsid w:val="000F71C3"/>
    <w:rsid w:val="001D3BA7"/>
    <w:rsid w:val="001D5123"/>
    <w:rsid w:val="001E0D30"/>
    <w:rsid w:val="00214075"/>
    <w:rsid w:val="00236FAC"/>
    <w:rsid w:val="00255E5D"/>
    <w:rsid w:val="00285CCA"/>
    <w:rsid w:val="00287DBA"/>
    <w:rsid w:val="002D40E4"/>
    <w:rsid w:val="002E6272"/>
    <w:rsid w:val="002E65E0"/>
    <w:rsid w:val="002F45F6"/>
    <w:rsid w:val="00312DCC"/>
    <w:rsid w:val="00312E02"/>
    <w:rsid w:val="00365A03"/>
    <w:rsid w:val="003871AA"/>
    <w:rsid w:val="003B5268"/>
    <w:rsid w:val="003C1559"/>
    <w:rsid w:val="003C1FE0"/>
    <w:rsid w:val="003C239F"/>
    <w:rsid w:val="003D6F6B"/>
    <w:rsid w:val="0041102C"/>
    <w:rsid w:val="00436F1A"/>
    <w:rsid w:val="00534CB5"/>
    <w:rsid w:val="005851ED"/>
    <w:rsid w:val="005E3B1D"/>
    <w:rsid w:val="00651BB5"/>
    <w:rsid w:val="006524BC"/>
    <w:rsid w:val="00660A0F"/>
    <w:rsid w:val="00683047"/>
    <w:rsid w:val="00684300"/>
    <w:rsid w:val="006B59B2"/>
    <w:rsid w:val="006D5B85"/>
    <w:rsid w:val="006E602A"/>
    <w:rsid w:val="006F6BD4"/>
    <w:rsid w:val="006F7406"/>
    <w:rsid w:val="006F7576"/>
    <w:rsid w:val="00716191"/>
    <w:rsid w:val="00724896"/>
    <w:rsid w:val="00724ABF"/>
    <w:rsid w:val="00735A44"/>
    <w:rsid w:val="007E0F4B"/>
    <w:rsid w:val="007E78BE"/>
    <w:rsid w:val="007F115A"/>
    <w:rsid w:val="00846005"/>
    <w:rsid w:val="008856E9"/>
    <w:rsid w:val="008956F2"/>
    <w:rsid w:val="008A0D34"/>
    <w:rsid w:val="008B2D29"/>
    <w:rsid w:val="008B73CF"/>
    <w:rsid w:val="008C7A49"/>
    <w:rsid w:val="008F2641"/>
    <w:rsid w:val="00916C74"/>
    <w:rsid w:val="00927827"/>
    <w:rsid w:val="00927C9A"/>
    <w:rsid w:val="00955FA9"/>
    <w:rsid w:val="00991784"/>
    <w:rsid w:val="009A2C9E"/>
    <w:rsid w:val="009B05E1"/>
    <w:rsid w:val="009C55FE"/>
    <w:rsid w:val="009C7832"/>
    <w:rsid w:val="00A14104"/>
    <w:rsid w:val="00A56564"/>
    <w:rsid w:val="00A63733"/>
    <w:rsid w:val="00A70615"/>
    <w:rsid w:val="00AA1DC9"/>
    <w:rsid w:val="00AE398B"/>
    <w:rsid w:val="00AE3CD5"/>
    <w:rsid w:val="00B73A8B"/>
    <w:rsid w:val="00B771EB"/>
    <w:rsid w:val="00B840C3"/>
    <w:rsid w:val="00B95888"/>
    <w:rsid w:val="00B95902"/>
    <w:rsid w:val="00BB5446"/>
    <w:rsid w:val="00BC5D48"/>
    <w:rsid w:val="00BC6DB7"/>
    <w:rsid w:val="00BC733D"/>
    <w:rsid w:val="00BD6154"/>
    <w:rsid w:val="00BE07FC"/>
    <w:rsid w:val="00BF2C02"/>
    <w:rsid w:val="00BF7E29"/>
    <w:rsid w:val="00C14E52"/>
    <w:rsid w:val="00C25D46"/>
    <w:rsid w:val="00C475C7"/>
    <w:rsid w:val="00C80D83"/>
    <w:rsid w:val="00CC4EF2"/>
    <w:rsid w:val="00D27158"/>
    <w:rsid w:val="00D73C07"/>
    <w:rsid w:val="00DA6732"/>
    <w:rsid w:val="00DA71CC"/>
    <w:rsid w:val="00DB41D9"/>
    <w:rsid w:val="00DC0E22"/>
    <w:rsid w:val="00E10800"/>
    <w:rsid w:val="00E212BD"/>
    <w:rsid w:val="00E26BF4"/>
    <w:rsid w:val="00E44FD1"/>
    <w:rsid w:val="00EA5697"/>
    <w:rsid w:val="00ED2CAE"/>
    <w:rsid w:val="00EE37EA"/>
    <w:rsid w:val="00EE5CD6"/>
    <w:rsid w:val="00EE6B83"/>
    <w:rsid w:val="00F21DF6"/>
    <w:rsid w:val="00F62E2E"/>
    <w:rsid w:val="00FD2B8F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DD1E2A"/>
  <w15:chartTrackingRefBased/>
  <w15:docId w15:val="{1646F2B1-C554-054F-AA10-76CDC21B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4BC"/>
    <w:pPr>
      <w:spacing w:line="480" w:lineRule="auto"/>
      <w:ind w:firstLine="720"/>
    </w:pPr>
    <w:rPr>
      <w:rFonts w:ascii="Times New Roman" w:hAnsi="Times New Roman" w:cs="Times New Roman"/>
      <w:kern w:val="24"/>
      <w:lang w:val="en-GB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C8E"/>
    <w:pPr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097C8E"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C8E"/>
    <w:rPr>
      <w:kern w:val="24"/>
      <w:sz w:val="20"/>
      <w:szCs w:val="20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097C8E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97C8E"/>
    <w:rPr>
      <w:rFonts w:ascii="Times New Roman" w:hAnsi="Times New Roman" w:cs="Times New Roman"/>
      <w:b/>
      <w:bCs/>
      <w:kern w:val="24"/>
      <w:lang w:val="en-GB" w:eastAsia="ja-JP"/>
    </w:rPr>
  </w:style>
  <w:style w:type="table" w:styleId="TableGrid">
    <w:name w:val="Table Grid"/>
    <w:basedOn w:val="TableNormal"/>
    <w:uiPriority w:val="39"/>
    <w:rsid w:val="003C2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73A8B"/>
    <w:pPr>
      <w:spacing w:after="200" w:line="240" w:lineRule="auto"/>
      <w:ind w:firstLine="0"/>
    </w:pPr>
    <w:rPr>
      <w:b/>
      <w:b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5818A3-4764-F543-B567-2C4766BE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#LOW ANN#</dc:creator>
  <cp:keywords/>
  <dc:description/>
  <cp:lastModifiedBy>#LOW ANN#</cp:lastModifiedBy>
  <cp:revision>61</cp:revision>
  <dcterms:created xsi:type="dcterms:W3CDTF">2022-05-09T04:23:00Z</dcterms:created>
  <dcterms:modified xsi:type="dcterms:W3CDTF">2022-05-20T16:22:00Z</dcterms:modified>
</cp:coreProperties>
</file>