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XSpec="center" w:tblpY="1377"/>
        <w:tblW w:w="13608" w:type="dxa"/>
        <w:tblLayout w:type="fixed"/>
        <w:tblLook w:val="04A0" w:firstRow="1" w:lastRow="0" w:firstColumn="1" w:lastColumn="0" w:noHBand="0" w:noVBand="1"/>
      </w:tblPr>
      <w:tblGrid>
        <w:gridCol w:w="2269"/>
        <w:gridCol w:w="1275"/>
        <w:gridCol w:w="992"/>
        <w:gridCol w:w="567"/>
        <w:gridCol w:w="993"/>
        <w:gridCol w:w="850"/>
        <w:gridCol w:w="779"/>
        <w:gridCol w:w="213"/>
        <w:gridCol w:w="567"/>
        <w:gridCol w:w="993"/>
        <w:gridCol w:w="850"/>
        <w:gridCol w:w="992"/>
        <w:gridCol w:w="709"/>
        <w:gridCol w:w="992"/>
        <w:gridCol w:w="567"/>
      </w:tblGrid>
      <w:tr w:rsidR="00B2605D" w:rsidRPr="007E5CA5" w14:paraId="011530C0" w14:textId="77777777" w:rsidTr="00147E8B">
        <w:tc>
          <w:tcPr>
            <w:tcW w:w="3544" w:type="dxa"/>
            <w:gridSpan w:val="2"/>
            <w:tcBorders>
              <w:top w:val="nil"/>
              <w:left w:val="nil"/>
            </w:tcBorders>
          </w:tcPr>
          <w:p w14:paraId="005501ED" w14:textId="77777777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4" w:type="dxa"/>
            <w:gridSpan w:val="13"/>
          </w:tcPr>
          <w:p w14:paraId="0810A1A0" w14:textId="61589656" w:rsidR="00B2605D" w:rsidRPr="00B240AE" w:rsidRDefault="001C2B20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Predefined review outcomes</w:t>
            </w:r>
          </w:p>
        </w:tc>
      </w:tr>
      <w:tr w:rsidR="00B2605D" w:rsidRPr="007E5CA5" w14:paraId="475F8A51" w14:textId="07FE1CBC" w:rsidTr="00147E8B">
        <w:tc>
          <w:tcPr>
            <w:tcW w:w="2269" w:type="dxa"/>
          </w:tcPr>
          <w:p w14:paraId="678965A9" w14:textId="77777777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Trial</w:t>
            </w:r>
          </w:p>
        </w:tc>
        <w:tc>
          <w:tcPr>
            <w:tcW w:w="1275" w:type="dxa"/>
          </w:tcPr>
          <w:p w14:paraId="1D0DE521" w14:textId="62BDDE67" w:rsidR="00B2605D" w:rsidRPr="00B240AE" w:rsidRDefault="00DB4238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 xml:space="preserve">Number </w:t>
            </w:r>
            <w:r w:rsidR="000C709C" w:rsidRPr="00B240AE">
              <w:rPr>
                <w:b/>
                <w:bCs/>
                <w:sz w:val="18"/>
                <w:szCs w:val="18"/>
                <w:lang w:val="en-US"/>
              </w:rPr>
              <w:t>randomized</w:t>
            </w:r>
          </w:p>
        </w:tc>
        <w:tc>
          <w:tcPr>
            <w:tcW w:w="1559" w:type="dxa"/>
            <w:gridSpan w:val="2"/>
          </w:tcPr>
          <w:p w14:paraId="391BE992" w14:textId="5F5C4128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Quality of life</w:t>
            </w:r>
          </w:p>
        </w:tc>
        <w:tc>
          <w:tcPr>
            <w:tcW w:w="1843" w:type="dxa"/>
            <w:gridSpan w:val="2"/>
          </w:tcPr>
          <w:p w14:paraId="7EDC63EC" w14:textId="749E7F0D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1559" w:type="dxa"/>
            <w:gridSpan w:val="3"/>
          </w:tcPr>
          <w:p w14:paraId="67F2456D" w14:textId="5F9DBA06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Symptom severity</w:t>
            </w:r>
          </w:p>
        </w:tc>
        <w:tc>
          <w:tcPr>
            <w:tcW w:w="1843" w:type="dxa"/>
            <w:gridSpan w:val="2"/>
          </w:tcPr>
          <w:p w14:paraId="545E47A1" w14:textId="01CD0527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Suicide/ suicide-attempts</w:t>
            </w:r>
          </w:p>
        </w:tc>
        <w:tc>
          <w:tcPr>
            <w:tcW w:w="1701" w:type="dxa"/>
            <w:gridSpan w:val="2"/>
          </w:tcPr>
          <w:p w14:paraId="3B404510" w14:textId="7B071A41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1559" w:type="dxa"/>
            <w:gridSpan w:val="2"/>
          </w:tcPr>
          <w:p w14:paraId="3AA1045B" w14:textId="70A8BA10" w:rsidR="00B2605D" w:rsidRPr="00B240AE" w:rsidRDefault="00B2605D" w:rsidP="00B240A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240AE">
              <w:rPr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</w:tr>
      <w:tr w:rsidR="00B2605D" w:rsidRPr="00467559" w14:paraId="5D061ABE" w14:textId="4E30E967" w:rsidTr="00147E8B">
        <w:trPr>
          <w:trHeight w:val="1050"/>
        </w:trPr>
        <w:tc>
          <w:tcPr>
            <w:tcW w:w="2269" w:type="dxa"/>
          </w:tcPr>
          <w:p w14:paraId="2F84BD8F" w14:textId="40EBCA2D" w:rsidR="00B2605D" w:rsidRPr="00B240AE" w:rsidRDefault="00B2605D" w:rsidP="00B240AE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240AE">
              <w:rPr>
                <w:b/>
                <w:bCs/>
                <w:sz w:val="18"/>
                <w:szCs w:val="18"/>
                <w:lang w:val="en-US"/>
              </w:rPr>
              <w:t>Barkham</w:t>
            </w:r>
            <w:proofErr w:type="spellEnd"/>
            <w:r w:rsidRPr="00B240AE">
              <w:rPr>
                <w:b/>
                <w:bCs/>
                <w:sz w:val="18"/>
                <w:szCs w:val="18"/>
                <w:lang w:val="en-US"/>
              </w:rPr>
              <w:t xml:space="preserve"> et al. 1996</w:t>
            </w:r>
          </w:p>
        </w:tc>
        <w:tc>
          <w:tcPr>
            <w:tcW w:w="1275" w:type="dxa"/>
          </w:tcPr>
          <w:p w14:paraId="5F5A6202" w14:textId="77777777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1559" w:type="dxa"/>
            <w:gridSpan w:val="2"/>
          </w:tcPr>
          <w:p w14:paraId="296EDF37" w14:textId="088151FB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  <w:p w14:paraId="1D75F775" w14:textId="5B499FE4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gridSpan w:val="2"/>
          </w:tcPr>
          <w:p w14:paraId="51A2F901" w14:textId="6432CF0A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</w:tcPr>
          <w:p w14:paraId="0CD1F200" w14:textId="0C3DB011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6F95A593" w14:textId="35983233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23716ADF" w14:textId="2ACAA6F2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45770629" w14:textId="3B735247" w:rsidR="00B2605D" w:rsidRPr="00B240AE" w:rsidRDefault="00B2605D" w:rsidP="00B240AE">
            <w:pPr>
              <w:jc w:val="center"/>
              <w:rPr>
                <w:sz w:val="18"/>
                <w:szCs w:val="18"/>
                <w:lang w:val="en-US"/>
              </w:rPr>
            </w:pPr>
            <w:r w:rsidRPr="00B240AE">
              <w:rPr>
                <w:sz w:val="18"/>
                <w:szCs w:val="18"/>
                <w:lang w:val="en-US"/>
              </w:rPr>
              <w:t>-</w:t>
            </w:r>
          </w:p>
        </w:tc>
      </w:tr>
      <w:tr w:rsidR="00306FDC" w:rsidRPr="00E535BE" w14:paraId="4BABDA04" w14:textId="77777777" w:rsidTr="000F4958">
        <w:trPr>
          <w:trHeight w:val="1050"/>
        </w:trPr>
        <w:tc>
          <w:tcPr>
            <w:tcW w:w="2269" w:type="dxa"/>
          </w:tcPr>
          <w:p w14:paraId="5B0853BF" w14:textId="20C26DF4" w:rsidR="00306FDC" w:rsidRPr="00B240AE" w:rsidRDefault="00306FDC" w:rsidP="00B240AE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Böttche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et al. 2021</w:t>
            </w:r>
          </w:p>
        </w:tc>
        <w:tc>
          <w:tcPr>
            <w:tcW w:w="1275" w:type="dxa"/>
          </w:tcPr>
          <w:p w14:paraId="6981B0EF" w14:textId="2D2E6D74" w:rsidR="00306FDC" w:rsidRPr="00B240AE" w:rsidRDefault="00306FDC" w:rsidP="00B240A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224</w:t>
            </w:r>
          </w:p>
        </w:tc>
        <w:tc>
          <w:tcPr>
            <w:tcW w:w="992" w:type="dxa"/>
          </w:tcPr>
          <w:p w14:paraId="2CEF7A3A" w14:textId="5139C979" w:rsidR="00306FDC" w:rsidRPr="00B240AE" w:rsidRDefault="00306FDC" w:rsidP="00FC414D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</w:tcPr>
          <w:p w14:paraId="2F6DA5E7" w14:textId="078F5BB3" w:rsidR="00306FDC" w:rsidRPr="00B240AE" w:rsidRDefault="00306FDC" w:rsidP="00FC414D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176</w:t>
            </w:r>
          </w:p>
        </w:tc>
        <w:tc>
          <w:tcPr>
            <w:tcW w:w="1843" w:type="dxa"/>
            <w:gridSpan w:val="2"/>
          </w:tcPr>
          <w:p w14:paraId="1C826A09" w14:textId="77777777" w:rsidR="00306FDC" w:rsidRPr="00B240AE" w:rsidRDefault="00306FDC" w:rsidP="00B240A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79" w:type="dxa"/>
          </w:tcPr>
          <w:p w14:paraId="59484F3B" w14:textId="115F65DB" w:rsidR="00306FDC" w:rsidRPr="00B240AE" w:rsidRDefault="00306FDC" w:rsidP="00306FDC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RIS</w:t>
            </w:r>
          </w:p>
        </w:tc>
        <w:tc>
          <w:tcPr>
            <w:tcW w:w="780" w:type="dxa"/>
            <w:gridSpan w:val="2"/>
          </w:tcPr>
          <w:p w14:paraId="522A89F3" w14:textId="355B016F" w:rsidR="00306FDC" w:rsidRPr="00B240AE" w:rsidRDefault="00306FDC" w:rsidP="00306FDC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204</w:t>
            </w:r>
          </w:p>
        </w:tc>
        <w:tc>
          <w:tcPr>
            <w:tcW w:w="1843" w:type="dxa"/>
            <w:gridSpan w:val="2"/>
          </w:tcPr>
          <w:p w14:paraId="44FB0F56" w14:textId="77777777" w:rsidR="00306FDC" w:rsidRPr="00B240AE" w:rsidRDefault="00306FDC" w:rsidP="00B240A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E882AD5" w14:textId="77777777" w:rsidR="00306FDC" w:rsidRPr="00B240AE" w:rsidRDefault="00306FDC" w:rsidP="00B240A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78E0305A" w14:textId="77777777" w:rsidR="00306FDC" w:rsidRPr="00B240AE" w:rsidRDefault="00306FDC" w:rsidP="00B240AE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2605D" w:rsidRPr="00467559" w14:paraId="3EECDA3E" w14:textId="02342266" w:rsidTr="00147E8B">
        <w:tc>
          <w:tcPr>
            <w:tcW w:w="2269" w:type="dxa"/>
          </w:tcPr>
          <w:p w14:paraId="6C035169" w14:textId="77777777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Bohni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2009*</w:t>
            </w:r>
          </w:p>
          <w:p w14:paraId="4364A238" w14:textId="272FB36E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14:paraId="06B01ACF" w14:textId="77777777" w:rsidR="00B2605D" w:rsidRPr="000D736A" w:rsidRDefault="00B2605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48</w:t>
            </w:r>
          </w:p>
        </w:tc>
        <w:tc>
          <w:tcPr>
            <w:tcW w:w="1559" w:type="dxa"/>
            <w:gridSpan w:val="2"/>
          </w:tcPr>
          <w:p w14:paraId="2D013039" w14:textId="73D8F126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21A3B6F4" w14:textId="64A823E2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20AE639E" w14:textId="2175704B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5D3067FB" w14:textId="3161A2E5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1F697B98" w14:textId="09B30722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25184BD1" w14:textId="342551F5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0C709C" w:rsidRPr="00467559" w14:paraId="065513F7" w14:textId="30216393" w:rsidTr="00B836C8">
        <w:trPr>
          <w:trHeight w:val="300"/>
        </w:trPr>
        <w:tc>
          <w:tcPr>
            <w:tcW w:w="2269" w:type="dxa"/>
            <w:vMerge w:val="restart"/>
          </w:tcPr>
          <w:p w14:paraId="253C0CE9" w14:textId="7DDD205E" w:rsidR="000C709C" w:rsidRPr="000D736A" w:rsidRDefault="000C709C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Bruijniks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2020</w:t>
            </w:r>
          </w:p>
        </w:tc>
        <w:tc>
          <w:tcPr>
            <w:tcW w:w="1275" w:type="dxa"/>
            <w:vMerge w:val="restart"/>
          </w:tcPr>
          <w:p w14:paraId="12BEFE55" w14:textId="35A37C83" w:rsidR="000C709C" w:rsidRPr="000D736A" w:rsidRDefault="002A634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CBT: 100</w:t>
            </w:r>
          </w:p>
        </w:tc>
        <w:tc>
          <w:tcPr>
            <w:tcW w:w="1559" w:type="dxa"/>
            <w:gridSpan w:val="2"/>
            <w:tcBorders>
              <w:bottom w:val="single" w:sz="4" w:space="0" w:color="A6A6A6"/>
            </w:tcBorders>
          </w:tcPr>
          <w:p w14:paraId="767C06D4" w14:textId="3A9E0DE1" w:rsidR="000C709C" w:rsidRPr="000D736A" w:rsidRDefault="00B836C8" w:rsidP="00B836C8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CBT:</w:t>
            </w:r>
          </w:p>
        </w:tc>
        <w:tc>
          <w:tcPr>
            <w:tcW w:w="1843" w:type="dxa"/>
            <w:gridSpan w:val="2"/>
            <w:vMerge w:val="restart"/>
          </w:tcPr>
          <w:p w14:paraId="0F1EF744" w14:textId="6E7C0195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  <w:tcBorders>
              <w:bottom w:val="nil"/>
            </w:tcBorders>
          </w:tcPr>
          <w:p w14:paraId="605711CF" w14:textId="60A81322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CBT:</w:t>
            </w:r>
          </w:p>
        </w:tc>
        <w:tc>
          <w:tcPr>
            <w:tcW w:w="1843" w:type="dxa"/>
            <w:gridSpan w:val="2"/>
            <w:vMerge w:val="restart"/>
          </w:tcPr>
          <w:p w14:paraId="18AE258C" w14:textId="2655996E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14:paraId="0A9EF9A4" w14:textId="3CEBE4CE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0BF5D64C" w14:textId="40B5967E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B836C8" w:rsidRPr="00467559" w14:paraId="2A1B6FC2" w14:textId="77777777" w:rsidTr="000F150B">
        <w:trPr>
          <w:trHeight w:val="300"/>
        </w:trPr>
        <w:tc>
          <w:tcPr>
            <w:tcW w:w="2269" w:type="dxa"/>
            <w:vMerge/>
          </w:tcPr>
          <w:p w14:paraId="64489263" w14:textId="77777777" w:rsidR="00B836C8" w:rsidRPr="000D736A" w:rsidRDefault="00B836C8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</w:tcPr>
          <w:p w14:paraId="4F24DD2B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6A6A6"/>
              <w:right w:val="single" w:sz="4" w:space="0" w:color="A6A6A6" w:themeColor="background1" w:themeShade="A6"/>
            </w:tcBorders>
          </w:tcPr>
          <w:p w14:paraId="1D7C3E26" w14:textId="158239EE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 w:themeColor="background1" w:themeShade="A6"/>
            </w:tcBorders>
          </w:tcPr>
          <w:p w14:paraId="5445A877" w14:textId="6887A5BD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188</w:t>
            </w:r>
          </w:p>
        </w:tc>
        <w:tc>
          <w:tcPr>
            <w:tcW w:w="1843" w:type="dxa"/>
            <w:gridSpan w:val="2"/>
            <w:vMerge/>
          </w:tcPr>
          <w:p w14:paraId="0F5CC203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8BAC54" w14:textId="0F254178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D5EF80C" w14:textId="3B1387EA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190</w:t>
            </w:r>
          </w:p>
        </w:tc>
        <w:tc>
          <w:tcPr>
            <w:tcW w:w="1843" w:type="dxa"/>
            <w:gridSpan w:val="2"/>
            <w:vMerge/>
          </w:tcPr>
          <w:p w14:paraId="2F5E9CA2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Merge/>
          </w:tcPr>
          <w:p w14:paraId="5BABB623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  <w:vMerge/>
          </w:tcPr>
          <w:p w14:paraId="65773AE6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0C709C" w:rsidRPr="001C2B20" w14:paraId="4DDACE61" w14:textId="77777777" w:rsidTr="00B836C8">
        <w:trPr>
          <w:trHeight w:val="260"/>
        </w:trPr>
        <w:tc>
          <w:tcPr>
            <w:tcW w:w="2269" w:type="dxa"/>
            <w:vMerge/>
          </w:tcPr>
          <w:p w14:paraId="0895D0AB" w14:textId="77777777" w:rsidR="000C709C" w:rsidRPr="000D736A" w:rsidRDefault="000C709C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</w:tcPr>
          <w:p w14:paraId="7672D74E" w14:textId="2431CF1F" w:rsidR="000C709C" w:rsidRPr="000D736A" w:rsidRDefault="002A634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IPT: 100</w:t>
            </w:r>
          </w:p>
        </w:tc>
        <w:tc>
          <w:tcPr>
            <w:tcW w:w="1559" w:type="dxa"/>
            <w:gridSpan w:val="2"/>
            <w:tcBorders>
              <w:bottom w:val="single" w:sz="4" w:space="0" w:color="A6A6A6"/>
            </w:tcBorders>
          </w:tcPr>
          <w:p w14:paraId="2EBACB77" w14:textId="73070CF6" w:rsidR="000C709C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IPT</w:t>
            </w:r>
          </w:p>
        </w:tc>
        <w:tc>
          <w:tcPr>
            <w:tcW w:w="1843" w:type="dxa"/>
            <w:gridSpan w:val="2"/>
            <w:vMerge/>
          </w:tcPr>
          <w:p w14:paraId="4F1C5F15" w14:textId="77777777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3"/>
            <w:tcBorders>
              <w:bottom w:val="nil"/>
            </w:tcBorders>
          </w:tcPr>
          <w:p w14:paraId="0E789414" w14:textId="59D2B8AC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IPT:</w:t>
            </w:r>
          </w:p>
        </w:tc>
        <w:tc>
          <w:tcPr>
            <w:tcW w:w="1843" w:type="dxa"/>
            <w:gridSpan w:val="2"/>
            <w:vMerge/>
          </w:tcPr>
          <w:p w14:paraId="42D588E0" w14:textId="77777777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Merge/>
          </w:tcPr>
          <w:p w14:paraId="14F0C967" w14:textId="77777777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  <w:vMerge/>
          </w:tcPr>
          <w:p w14:paraId="746B2797" w14:textId="77777777" w:rsidR="000C709C" w:rsidRPr="000D736A" w:rsidRDefault="000C709C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B836C8" w:rsidRPr="001C2B20" w14:paraId="2E7125B1" w14:textId="77777777" w:rsidTr="000F150B">
        <w:trPr>
          <w:trHeight w:val="258"/>
        </w:trPr>
        <w:tc>
          <w:tcPr>
            <w:tcW w:w="2269" w:type="dxa"/>
            <w:vMerge/>
          </w:tcPr>
          <w:p w14:paraId="51457213" w14:textId="77777777" w:rsidR="00B836C8" w:rsidRPr="000D736A" w:rsidRDefault="00B836C8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</w:tcPr>
          <w:p w14:paraId="703626A1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6A6A6"/>
              <w:right w:val="single" w:sz="4" w:space="0" w:color="A6A6A6" w:themeColor="background1" w:themeShade="A6"/>
            </w:tcBorders>
          </w:tcPr>
          <w:p w14:paraId="756D982F" w14:textId="30573D55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 w:themeColor="background1" w:themeShade="A6"/>
            </w:tcBorders>
          </w:tcPr>
          <w:p w14:paraId="6874E59F" w14:textId="0D007945" w:rsidR="00B836C8" w:rsidRPr="000D736A" w:rsidRDefault="002B7952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186</w:t>
            </w:r>
          </w:p>
        </w:tc>
        <w:tc>
          <w:tcPr>
            <w:tcW w:w="1843" w:type="dxa"/>
            <w:gridSpan w:val="2"/>
            <w:vMerge/>
          </w:tcPr>
          <w:p w14:paraId="6799FDC5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9A955D2" w14:textId="7184C891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</w:tcBorders>
          </w:tcPr>
          <w:p w14:paraId="104E184F" w14:textId="5AA619DE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178</w:t>
            </w:r>
          </w:p>
        </w:tc>
        <w:tc>
          <w:tcPr>
            <w:tcW w:w="1843" w:type="dxa"/>
            <w:gridSpan w:val="2"/>
            <w:vMerge/>
          </w:tcPr>
          <w:p w14:paraId="1F0738F6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Merge/>
          </w:tcPr>
          <w:p w14:paraId="7320F9EC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  <w:vMerge/>
          </w:tcPr>
          <w:p w14:paraId="5320DAA7" w14:textId="77777777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B2605D" w:rsidRPr="00467559" w14:paraId="360BA720" w14:textId="712AD78E" w:rsidTr="00147E8B">
        <w:tc>
          <w:tcPr>
            <w:tcW w:w="2269" w:type="dxa"/>
          </w:tcPr>
          <w:p w14:paraId="641FE399" w14:textId="747ED62F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Christensen et al. 2006</w:t>
            </w:r>
          </w:p>
          <w:p w14:paraId="5A5C6ED1" w14:textId="565709CD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14:paraId="27142AFC" w14:textId="77777777" w:rsidR="00B2605D" w:rsidRPr="000D736A" w:rsidRDefault="00B2605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931</w:t>
            </w:r>
          </w:p>
        </w:tc>
        <w:tc>
          <w:tcPr>
            <w:tcW w:w="1559" w:type="dxa"/>
            <w:gridSpan w:val="2"/>
          </w:tcPr>
          <w:p w14:paraId="4BC1BDF8" w14:textId="16C5FD19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62A1A450" w14:textId="448B5A6F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6E298D5E" w14:textId="31193090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4B213619" w14:textId="2E68CECB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047DE0EE" w14:textId="05D20A5B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139C5A66" w14:textId="65E3F8E8" w:rsidR="00B2605D" w:rsidRPr="000D736A" w:rsidRDefault="00AE4853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1C2B20" w:rsidRPr="00467559" w14:paraId="6C2EB2A1" w14:textId="7044BF9D" w:rsidTr="00147E8B">
        <w:trPr>
          <w:trHeight w:val="450"/>
        </w:trPr>
        <w:tc>
          <w:tcPr>
            <w:tcW w:w="2269" w:type="dxa"/>
          </w:tcPr>
          <w:p w14:paraId="781757CE" w14:textId="3A7621CA" w:rsidR="00483184" w:rsidRPr="000D736A" w:rsidRDefault="001C2B20" w:rsidP="00483184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Clark et al. 1999</w:t>
            </w:r>
          </w:p>
        </w:tc>
        <w:tc>
          <w:tcPr>
            <w:tcW w:w="1275" w:type="dxa"/>
          </w:tcPr>
          <w:p w14:paraId="32906A3B" w14:textId="621DC7CD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559" w:type="dxa"/>
            <w:gridSpan w:val="2"/>
          </w:tcPr>
          <w:p w14:paraId="69481E97" w14:textId="2F9EF152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0ECA79CC" w14:textId="6BBB8B85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0F1ADEF" w14:textId="7F82720F" w:rsidR="00483184" w:rsidRPr="000D736A" w:rsidRDefault="00483184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8AF5304" w14:textId="6C0DE428" w:rsidR="00483184" w:rsidRPr="000D736A" w:rsidRDefault="00483184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148</w:t>
            </w:r>
          </w:p>
        </w:tc>
        <w:tc>
          <w:tcPr>
            <w:tcW w:w="1843" w:type="dxa"/>
            <w:gridSpan w:val="2"/>
          </w:tcPr>
          <w:p w14:paraId="49107401" w14:textId="17E4EE7E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3FF90406" w14:textId="47E712FC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1877CB98" w14:textId="2435A7DC" w:rsidR="00483184" w:rsidRPr="000D736A" w:rsidRDefault="001C2B20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B240AE" w:rsidRPr="00467559" w14:paraId="19578A85" w14:textId="46CA4CE0" w:rsidTr="00147E8B">
        <w:trPr>
          <w:trHeight w:val="231"/>
        </w:trPr>
        <w:tc>
          <w:tcPr>
            <w:tcW w:w="2269" w:type="dxa"/>
          </w:tcPr>
          <w:p w14:paraId="30C88D73" w14:textId="77777777" w:rsidR="00B240AE" w:rsidRPr="000D736A" w:rsidRDefault="00B240AE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Dekker et al. 2004</w:t>
            </w:r>
          </w:p>
        </w:tc>
        <w:tc>
          <w:tcPr>
            <w:tcW w:w="1275" w:type="dxa"/>
          </w:tcPr>
          <w:p w14:paraId="78A0E488" w14:textId="77777777" w:rsidR="00B240AE" w:rsidRPr="000D736A" w:rsidRDefault="00B240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103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0430E41B" w14:textId="5DADBD31" w:rsidR="00B240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01F03A6D" w14:textId="7648DBAA" w:rsidR="00B240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174</w:t>
            </w:r>
          </w:p>
        </w:tc>
        <w:tc>
          <w:tcPr>
            <w:tcW w:w="1843" w:type="dxa"/>
            <w:gridSpan w:val="2"/>
          </w:tcPr>
          <w:p w14:paraId="6892AE65" w14:textId="435A70C1" w:rsidR="00B240AE" w:rsidRPr="000D736A" w:rsidRDefault="00B240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6BEAAFD" w14:textId="23BB2601" w:rsidR="00B240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5E395466" w14:textId="7272BD6B" w:rsidR="00B240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154</w:t>
            </w:r>
          </w:p>
        </w:tc>
        <w:tc>
          <w:tcPr>
            <w:tcW w:w="1843" w:type="dxa"/>
            <w:gridSpan w:val="2"/>
          </w:tcPr>
          <w:p w14:paraId="1AD6983D" w14:textId="7FA470DB" w:rsidR="00B240AE" w:rsidRPr="000D736A" w:rsidRDefault="00B240AE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051ED6DC" w14:textId="628A6C1B" w:rsidR="00B240AE" w:rsidRPr="000D736A" w:rsidRDefault="00B240AE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59F4123A" w14:textId="73622D09" w:rsidR="00B240AE" w:rsidRPr="000D736A" w:rsidRDefault="00B240AE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</w:tr>
      <w:tr w:rsidR="005C7794" w:rsidRPr="005C7794" w14:paraId="7660BE8E" w14:textId="77777777" w:rsidTr="00173D10">
        <w:trPr>
          <w:trHeight w:val="231"/>
        </w:trPr>
        <w:tc>
          <w:tcPr>
            <w:tcW w:w="2269" w:type="dxa"/>
          </w:tcPr>
          <w:p w14:paraId="079B2D55" w14:textId="31A93BC3" w:rsidR="005C7794" w:rsidRPr="000D736A" w:rsidRDefault="005C7794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Dell et al. 2021</w:t>
            </w:r>
          </w:p>
        </w:tc>
        <w:tc>
          <w:tcPr>
            <w:tcW w:w="1275" w:type="dxa"/>
          </w:tcPr>
          <w:p w14:paraId="6726CF7F" w14:textId="4B3F5A51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135</w:t>
            </w:r>
          </w:p>
        </w:tc>
        <w:tc>
          <w:tcPr>
            <w:tcW w:w="1559" w:type="dxa"/>
            <w:gridSpan w:val="2"/>
            <w:tcBorders>
              <w:bottom w:val="single" w:sz="4" w:space="0" w:color="D0CECE"/>
            </w:tcBorders>
          </w:tcPr>
          <w:p w14:paraId="4A63BF5B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gridSpan w:val="2"/>
          </w:tcPr>
          <w:p w14:paraId="6FB0F300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F3BDD7" w14:textId="50858C53" w:rsidR="005C7794" w:rsidRDefault="005C7794" w:rsidP="005C7794">
            <w:pPr>
              <w:spacing w:line="276" w:lineRule="auto"/>
              <w:jc w:val="center"/>
              <w:rPr>
                <w:sz w:val="17"/>
                <w:szCs w:val="17"/>
                <w:lang w:val="en-US"/>
              </w:rPr>
            </w:pPr>
            <w:r>
              <w:rPr>
                <w:color w:val="000000" w:themeColor="text1"/>
                <w:sz w:val="17"/>
                <w:szCs w:val="17"/>
                <w:lang w:val="en-US"/>
              </w:rPr>
              <w:t>RIS:</w:t>
            </w:r>
          </w:p>
          <w:p w14:paraId="72674B3F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FBEA0A6" w14:textId="44637663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170</w:t>
            </w:r>
          </w:p>
        </w:tc>
        <w:tc>
          <w:tcPr>
            <w:tcW w:w="1843" w:type="dxa"/>
            <w:gridSpan w:val="2"/>
          </w:tcPr>
          <w:p w14:paraId="4F260EBE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02107468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4C4E640A" w14:textId="77777777" w:rsidR="005C7794" w:rsidRPr="000D736A" w:rsidRDefault="005C7794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</w:tr>
      <w:tr w:rsidR="00147E8B" w:rsidRPr="00467559" w14:paraId="75DC1A24" w14:textId="036C27A5" w:rsidTr="00147E8B">
        <w:trPr>
          <w:trHeight w:val="231"/>
        </w:trPr>
        <w:tc>
          <w:tcPr>
            <w:tcW w:w="2269" w:type="dxa"/>
          </w:tcPr>
          <w:p w14:paraId="4E69BE9F" w14:textId="7405BBCD" w:rsidR="00147E8B" w:rsidRPr="000D736A" w:rsidRDefault="00147E8B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Ehlers et al. 2014</w:t>
            </w:r>
          </w:p>
        </w:tc>
        <w:tc>
          <w:tcPr>
            <w:tcW w:w="1275" w:type="dxa"/>
          </w:tcPr>
          <w:p w14:paraId="49C2BD57" w14:textId="77777777" w:rsidR="00147E8B" w:rsidRPr="000D736A" w:rsidRDefault="00147E8B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61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2E1696D2" w14:textId="3FE98B51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4EE69BCE" w14:textId="6D2EA323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174</w:t>
            </w:r>
          </w:p>
        </w:tc>
        <w:tc>
          <w:tcPr>
            <w:tcW w:w="1843" w:type="dxa"/>
            <w:gridSpan w:val="2"/>
          </w:tcPr>
          <w:p w14:paraId="7FF40892" w14:textId="24E18A27" w:rsidR="00147E8B" w:rsidRPr="000D736A" w:rsidRDefault="00147E8B" w:rsidP="00B240A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D736A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A192AA0" w14:textId="04E69567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D736A">
              <w:rPr>
                <w:color w:val="000000" w:themeColor="text1"/>
                <w:sz w:val="18"/>
                <w:szCs w:val="18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FF9C7F8" w14:textId="780BAAE7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D736A">
              <w:rPr>
                <w:color w:val="000000" w:themeColor="text1"/>
                <w:sz w:val="18"/>
                <w:szCs w:val="18"/>
              </w:rPr>
              <w:t>188</w:t>
            </w:r>
          </w:p>
        </w:tc>
        <w:tc>
          <w:tcPr>
            <w:tcW w:w="1843" w:type="dxa"/>
            <w:gridSpan w:val="2"/>
          </w:tcPr>
          <w:p w14:paraId="3C79438B" w14:textId="7B7DBBCD" w:rsidR="00147E8B" w:rsidRPr="000D736A" w:rsidRDefault="00147E8B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01" w:type="dxa"/>
            <w:gridSpan w:val="2"/>
          </w:tcPr>
          <w:p w14:paraId="33945363" w14:textId="219AAC2C" w:rsidR="00147E8B" w:rsidRPr="000D736A" w:rsidRDefault="00147E8B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62A311D8" w14:textId="6A34509E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67399FFC" w14:textId="27DC2C91" w:rsidR="00147E8B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</w:rPr>
              <w:t>170</w:t>
            </w:r>
          </w:p>
        </w:tc>
      </w:tr>
      <w:tr w:rsidR="00B2605D" w:rsidRPr="00467559" w14:paraId="40BF8ECD" w14:textId="28BB657C" w:rsidTr="00147E8B">
        <w:tc>
          <w:tcPr>
            <w:tcW w:w="2269" w:type="dxa"/>
          </w:tcPr>
          <w:p w14:paraId="17E3DF73" w14:textId="23110075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Foa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 2018</w:t>
            </w:r>
          </w:p>
        </w:tc>
        <w:tc>
          <w:tcPr>
            <w:tcW w:w="1275" w:type="dxa"/>
          </w:tcPr>
          <w:p w14:paraId="1C0008BC" w14:textId="77777777" w:rsidR="00B2605D" w:rsidRPr="000D736A" w:rsidRDefault="00B2605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219</w:t>
            </w:r>
          </w:p>
        </w:tc>
        <w:tc>
          <w:tcPr>
            <w:tcW w:w="1559" w:type="dxa"/>
            <w:gridSpan w:val="2"/>
          </w:tcPr>
          <w:p w14:paraId="485BD27D" w14:textId="1F5D7943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05A6D61D" w14:textId="6001BEF4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559" w:type="dxa"/>
            <w:gridSpan w:val="3"/>
          </w:tcPr>
          <w:p w14:paraId="6C70BBB2" w14:textId="42FDE7AE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N/A</w:t>
            </w:r>
          </w:p>
        </w:tc>
        <w:tc>
          <w:tcPr>
            <w:tcW w:w="1843" w:type="dxa"/>
            <w:gridSpan w:val="2"/>
          </w:tcPr>
          <w:p w14:paraId="3BDD9F77" w14:textId="3E0778A6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7A025BC5" w14:textId="3FAC4242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3830FED8" w14:textId="4E76C288" w:rsidR="00B2605D" w:rsidRPr="000D736A" w:rsidRDefault="00DB4238" w:rsidP="00B240AE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</w:tr>
      <w:tr w:rsidR="00912DC2" w:rsidRPr="000F150B" w14:paraId="095DC0D7" w14:textId="77777777" w:rsidTr="004E3CCD">
        <w:trPr>
          <w:trHeight w:val="193"/>
        </w:trPr>
        <w:tc>
          <w:tcPr>
            <w:tcW w:w="2269" w:type="dxa"/>
            <w:vMerge w:val="restart"/>
          </w:tcPr>
          <w:p w14:paraId="749F2A6A" w14:textId="7924E89B" w:rsidR="00912DC2" w:rsidRPr="000D736A" w:rsidRDefault="00912DC2" w:rsidP="00912DC2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Hadjistavropoulos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et al. 2022</w:t>
            </w:r>
          </w:p>
        </w:tc>
        <w:tc>
          <w:tcPr>
            <w:tcW w:w="1275" w:type="dxa"/>
          </w:tcPr>
          <w:p w14:paraId="192B0B3D" w14:textId="68B8BEC5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ICBT no booster versus booster: 236</w:t>
            </w:r>
          </w:p>
        </w:tc>
        <w:tc>
          <w:tcPr>
            <w:tcW w:w="992" w:type="dxa"/>
          </w:tcPr>
          <w:p w14:paraId="30B17579" w14:textId="640B06F3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</w:tcPr>
          <w:p w14:paraId="235AD7D6" w14:textId="6779BF3A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202</w:t>
            </w:r>
          </w:p>
        </w:tc>
        <w:tc>
          <w:tcPr>
            <w:tcW w:w="1843" w:type="dxa"/>
            <w:gridSpan w:val="2"/>
            <w:vMerge w:val="restart"/>
          </w:tcPr>
          <w:p w14:paraId="6F16FAD1" w14:textId="1E4EC0DF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14:paraId="3DB2197F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 PTSD:</w:t>
            </w:r>
          </w:p>
          <w:p w14:paraId="479F8DA9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24D3BAB2" w14:textId="7C772657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 GAD:</w:t>
            </w:r>
          </w:p>
        </w:tc>
        <w:tc>
          <w:tcPr>
            <w:tcW w:w="567" w:type="dxa"/>
          </w:tcPr>
          <w:p w14:paraId="088FCF24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178</w:t>
            </w:r>
          </w:p>
          <w:p w14:paraId="757FFE13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60580229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5FA1081A" w14:textId="74EA6CAC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170</w:t>
            </w:r>
          </w:p>
        </w:tc>
        <w:tc>
          <w:tcPr>
            <w:tcW w:w="1843" w:type="dxa"/>
            <w:gridSpan w:val="2"/>
            <w:vMerge w:val="restart"/>
          </w:tcPr>
          <w:p w14:paraId="3FC0C81A" w14:textId="4E49FC88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14:paraId="61C9748B" w14:textId="51B4164D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992" w:type="dxa"/>
          </w:tcPr>
          <w:p w14:paraId="6A44C8E3" w14:textId="32DB7255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RIS:</w:t>
            </w:r>
          </w:p>
        </w:tc>
        <w:tc>
          <w:tcPr>
            <w:tcW w:w="567" w:type="dxa"/>
          </w:tcPr>
          <w:p w14:paraId="0888F64E" w14:textId="27BE0571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210</w:t>
            </w:r>
          </w:p>
        </w:tc>
      </w:tr>
      <w:tr w:rsidR="00912DC2" w:rsidRPr="000F150B" w14:paraId="4F0A2A33" w14:textId="77777777" w:rsidTr="004E3CCD">
        <w:trPr>
          <w:trHeight w:val="192"/>
        </w:trPr>
        <w:tc>
          <w:tcPr>
            <w:tcW w:w="2269" w:type="dxa"/>
            <w:vMerge/>
          </w:tcPr>
          <w:p w14:paraId="7BBC703E" w14:textId="77777777" w:rsidR="00912DC2" w:rsidRDefault="00912DC2" w:rsidP="00912DC2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72AF26A" w14:textId="74C52CEA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ICBT-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US"/>
              </w:rPr>
              <w:t>extention</w:t>
            </w:r>
            <w:proofErr w:type="spellEnd"/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 no booster versus booster: 233</w:t>
            </w:r>
          </w:p>
        </w:tc>
        <w:tc>
          <w:tcPr>
            <w:tcW w:w="992" w:type="dxa"/>
          </w:tcPr>
          <w:p w14:paraId="15388C14" w14:textId="43B3759D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</w:tcPr>
          <w:p w14:paraId="15A2719A" w14:textId="42C97622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182</w:t>
            </w:r>
          </w:p>
        </w:tc>
        <w:tc>
          <w:tcPr>
            <w:tcW w:w="1843" w:type="dxa"/>
            <w:gridSpan w:val="2"/>
            <w:vMerge/>
          </w:tcPr>
          <w:p w14:paraId="13ECD10D" w14:textId="77777777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7F1C10C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 PTSD:</w:t>
            </w:r>
          </w:p>
          <w:p w14:paraId="1087DD34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5D8CE6F1" w14:textId="473DC079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 GAD:</w:t>
            </w:r>
          </w:p>
        </w:tc>
        <w:tc>
          <w:tcPr>
            <w:tcW w:w="567" w:type="dxa"/>
          </w:tcPr>
          <w:p w14:paraId="39A3DD99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174</w:t>
            </w:r>
          </w:p>
          <w:p w14:paraId="648EFB61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513D8D49" w14:textId="77777777" w:rsidR="00912DC2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  <w:p w14:paraId="7F1CAAB9" w14:textId="69889647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172</w:t>
            </w:r>
          </w:p>
        </w:tc>
        <w:tc>
          <w:tcPr>
            <w:tcW w:w="1843" w:type="dxa"/>
            <w:gridSpan w:val="2"/>
            <w:vMerge/>
          </w:tcPr>
          <w:p w14:paraId="09CE7498" w14:textId="77777777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gridSpan w:val="2"/>
            <w:vMerge/>
          </w:tcPr>
          <w:p w14:paraId="505BA896" w14:textId="37043674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992" w:type="dxa"/>
          </w:tcPr>
          <w:p w14:paraId="4D63333A" w14:textId="3FE37C5E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RIS:</w:t>
            </w:r>
          </w:p>
        </w:tc>
        <w:tc>
          <w:tcPr>
            <w:tcW w:w="567" w:type="dxa"/>
          </w:tcPr>
          <w:p w14:paraId="675F5343" w14:textId="15270475" w:rsidR="00912DC2" w:rsidRPr="000D736A" w:rsidRDefault="00912DC2" w:rsidP="00912DC2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174</w:t>
            </w:r>
          </w:p>
        </w:tc>
      </w:tr>
      <w:tr w:rsidR="002F48AE" w:rsidRPr="00467559" w14:paraId="07611025" w14:textId="4AAD722B" w:rsidTr="00147E8B">
        <w:trPr>
          <w:trHeight w:val="231"/>
        </w:trPr>
        <w:tc>
          <w:tcPr>
            <w:tcW w:w="2269" w:type="dxa"/>
          </w:tcPr>
          <w:p w14:paraId="0FD62A90" w14:textId="5E4B3B9A" w:rsidR="002F48AE" w:rsidRPr="000D736A" w:rsidRDefault="002F48AE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Herbert et al. 2004</w:t>
            </w:r>
          </w:p>
        </w:tc>
        <w:tc>
          <w:tcPr>
            <w:tcW w:w="1275" w:type="dxa"/>
          </w:tcPr>
          <w:p w14:paraId="262B92DB" w14:textId="77777777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34</w:t>
            </w:r>
          </w:p>
        </w:tc>
        <w:tc>
          <w:tcPr>
            <w:tcW w:w="1559" w:type="dxa"/>
            <w:gridSpan w:val="2"/>
          </w:tcPr>
          <w:p w14:paraId="70ADAC67" w14:textId="5CDA28BF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51BBEB3F" w14:textId="385A0100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0ED77D2" w14:textId="47E07811" w:rsidR="002F48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13CA53B" w14:textId="1350B074" w:rsidR="002F48AE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178</w:t>
            </w:r>
          </w:p>
        </w:tc>
        <w:tc>
          <w:tcPr>
            <w:tcW w:w="1843" w:type="dxa"/>
            <w:gridSpan w:val="2"/>
          </w:tcPr>
          <w:p w14:paraId="7E9B9E00" w14:textId="6FE54021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3501B6BB" w14:textId="48DA17BE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7B01C352" w14:textId="71CDA146" w:rsidR="002F48AE" w:rsidRPr="000D736A" w:rsidRDefault="002F48AE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B836C8" w:rsidRPr="00467559" w14:paraId="46FF5FFF" w14:textId="0DAF099E" w:rsidTr="00B836C8">
        <w:tc>
          <w:tcPr>
            <w:tcW w:w="2269" w:type="dxa"/>
          </w:tcPr>
          <w:p w14:paraId="23283A58" w14:textId="77777777" w:rsidR="00B836C8" w:rsidRPr="000D736A" w:rsidRDefault="00B836C8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Kenardy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2003</w:t>
            </w:r>
          </w:p>
          <w:p w14:paraId="31B51B48" w14:textId="7AF85029" w:rsidR="00B836C8" w:rsidRPr="000D736A" w:rsidRDefault="00B836C8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14:paraId="0BE469B5" w14:textId="1F66CE50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81</w:t>
            </w:r>
          </w:p>
        </w:tc>
        <w:tc>
          <w:tcPr>
            <w:tcW w:w="1559" w:type="dxa"/>
            <w:gridSpan w:val="2"/>
          </w:tcPr>
          <w:p w14:paraId="54B80258" w14:textId="2DDC5478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323ECFA6" w14:textId="78A14B7E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right w:val="single" w:sz="4" w:space="0" w:color="A6A6A6"/>
            </w:tcBorders>
          </w:tcPr>
          <w:p w14:paraId="103A7614" w14:textId="22B0AB8C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A6A6A6"/>
            </w:tcBorders>
          </w:tcPr>
          <w:p w14:paraId="2EB0D970" w14:textId="4F8428E0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188</w:t>
            </w:r>
          </w:p>
        </w:tc>
        <w:tc>
          <w:tcPr>
            <w:tcW w:w="1843" w:type="dxa"/>
            <w:gridSpan w:val="2"/>
          </w:tcPr>
          <w:p w14:paraId="51927820" w14:textId="5EDA210D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35800A5A" w14:textId="7132C85C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0F10AA60" w14:textId="443D6D0E" w:rsidR="00B836C8" w:rsidRPr="000D736A" w:rsidRDefault="00B836C8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AF3AA4" w:rsidRPr="00467559" w14:paraId="56FDEB2E" w14:textId="0D64CC4A" w:rsidTr="006C1861">
        <w:trPr>
          <w:trHeight w:val="231"/>
        </w:trPr>
        <w:tc>
          <w:tcPr>
            <w:tcW w:w="2269" w:type="dxa"/>
          </w:tcPr>
          <w:p w14:paraId="4E128AEF" w14:textId="61555E56" w:rsidR="00AF3AA4" w:rsidRPr="000D736A" w:rsidRDefault="00AF3AA4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Knekt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2008</w:t>
            </w:r>
          </w:p>
        </w:tc>
        <w:tc>
          <w:tcPr>
            <w:tcW w:w="1275" w:type="dxa"/>
          </w:tcPr>
          <w:p w14:paraId="3868CFBC" w14:textId="77777777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1559" w:type="dxa"/>
            <w:gridSpan w:val="2"/>
          </w:tcPr>
          <w:p w14:paraId="27F64221" w14:textId="057AC139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2D53B5DE" w14:textId="51536393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2D9D8EC" w14:textId="414F4AC5" w:rsidR="00AF3AA4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F74E33B" w14:textId="0672EEBD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</w:t>
            </w:r>
            <w:r w:rsidR="00483184" w:rsidRPr="000D736A">
              <w:rPr>
                <w:color w:val="000000" w:themeColor="text1"/>
                <w:sz w:val="18"/>
                <w:szCs w:val="18"/>
                <w:lang w:val="en-US"/>
              </w:rPr>
              <w:t>78</w:t>
            </w:r>
          </w:p>
        </w:tc>
        <w:tc>
          <w:tcPr>
            <w:tcW w:w="1843" w:type="dxa"/>
            <w:gridSpan w:val="2"/>
          </w:tcPr>
          <w:p w14:paraId="423E499E" w14:textId="071FDD44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5BF8CA96" w14:textId="6C782B87" w:rsidR="00AF3AA4" w:rsidRPr="000D736A" w:rsidRDefault="00AF3AA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3D5662DC" w14:textId="4F7BF43B" w:rsidR="00AF3AA4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6EFDFB30" w14:textId="1760C0EC" w:rsidR="00AF3AA4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218</w:t>
            </w:r>
          </w:p>
        </w:tc>
      </w:tr>
      <w:tr w:rsidR="006C1861" w:rsidRPr="00467559" w14:paraId="26CED0A7" w14:textId="209A4525" w:rsidTr="00EE32FA">
        <w:trPr>
          <w:trHeight w:val="118"/>
        </w:trPr>
        <w:tc>
          <w:tcPr>
            <w:tcW w:w="2269" w:type="dxa"/>
          </w:tcPr>
          <w:p w14:paraId="66341F32" w14:textId="45A001B2" w:rsidR="006C1861" w:rsidRPr="000D736A" w:rsidRDefault="006C1861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Lorentzen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2013</w:t>
            </w:r>
          </w:p>
        </w:tc>
        <w:tc>
          <w:tcPr>
            <w:tcW w:w="1275" w:type="dxa"/>
          </w:tcPr>
          <w:p w14:paraId="789DB90C" w14:textId="77777777" w:rsidR="006C1861" w:rsidRPr="000D736A" w:rsidRDefault="006C1861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167</w:t>
            </w:r>
          </w:p>
        </w:tc>
        <w:tc>
          <w:tcPr>
            <w:tcW w:w="1559" w:type="dxa"/>
            <w:gridSpan w:val="2"/>
          </w:tcPr>
          <w:p w14:paraId="55D0F32D" w14:textId="1E104644" w:rsidR="00483184" w:rsidRPr="000D736A" w:rsidRDefault="006C1861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4C0DDBE4" w14:textId="6986EEEC" w:rsidR="00483184" w:rsidRPr="000D736A" w:rsidRDefault="006C1861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</w:tcPr>
          <w:p w14:paraId="4AB98BCD" w14:textId="32CD542C" w:rsidR="00483184" w:rsidRPr="000D736A" w:rsidRDefault="006C1861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4B35065F" w14:textId="32925627" w:rsidR="006C1861" w:rsidRPr="000D736A" w:rsidRDefault="006C1861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N/A</w:t>
            </w:r>
          </w:p>
        </w:tc>
        <w:tc>
          <w:tcPr>
            <w:tcW w:w="1701" w:type="dxa"/>
            <w:gridSpan w:val="2"/>
          </w:tcPr>
          <w:p w14:paraId="5091B906" w14:textId="7E2CD63E" w:rsidR="006C1861" w:rsidRPr="000D736A" w:rsidRDefault="006C1861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right w:val="single" w:sz="4" w:space="0" w:color="D0CECE"/>
            </w:tcBorders>
          </w:tcPr>
          <w:p w14:paraId="509DAB5F" w14:textId="757A29A0" w:rsidR="006C1861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</w:tcBorders>
          </w:tcPr>
          <w:p w14:paraId="595B54B6" w14:textId="039C9B43" w:rsidR="006C1861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188</w:t>
            </w:r>
          </w:p>
        </w:tc>
      </w:tr>
      <w:tr w:rsidR="00EE32FA" w:rsidRPr="00467559" w14:paraId="709D6397" w14:textId="1FCDB3C5" w:rsidTr="00EE32FA">
        <w:trPr>
          <w:trHeight w:val="197"/>
        </w:trPr>
        <w:tc>
          <w:tcPr>
            <w:tcW w:w="2269" w:type="dxa"/>
          </w:tcPr>
          <w:p w14:paraId="6727548F" w14:textId="77777777" w:rsidR="00EE32FA" w:rsidRPr="000D736A" w:rsidRDefault="00EE32FA" w:rsidP="00B240AE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McMain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</w:rPr>
              <w:t xml:space="preserve"> et al. (</w:t>
            </w: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</w:rPr>
              <w:t>unpublished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</w:rPr>
              <w:t xml:space="preserve"> data)</w:t>
            </w:r>
          </w:p>
        </w:tc>
        <w:tc>
          <w:tcPr>
            <w:tcW w:w="1275" w:type="dxa"/>
          </w:tcPr>
          <w:p w14:paraId="6AE3CD22" w14:textId="77777777" w:rsidR="00EE32FA" w:rsidRPr="000D736A" w:rsidRDefault="00EE32FA" w:rsidP="00B240A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D736A">
              <w:rPr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7B200757" w14:textId="7F80C865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404193BA" w14:textId="22EEEE1B" w:rsidR="00EE32FA" w:rsidRPr="000D736A" w:rsidRDefault="00EE32FA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</w:t>
            </w:r>
            <w:r w:rsidR="00483184" w:rsidRPr="000D736A">
              <w:rPr>
                <w:color w:val="000000" w:themeColor="text1"/>
                <w:sz w:val="18"/>
                <w:szCs w:val="18"/>
                <w:lang w:val="en-US"/>
              </w:rPr>
              <w:t>70</w:t>
            </w:r>
          </w:p>
        </w:tc>
        <w:tc>
          <w:tcPr>
            <w:tcW w:w="993" w:type="dxa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C5C7CB" w14:textId="2BF0D78A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850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ECD2282" w14:textId="3A23A8BB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49,084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2D6764" w14:textId="71C99F2C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EB1AA33" w14:textId="0D843FC3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172</w:t>
            </w:r>
          </w:p>
        </w:tc>
        <w:tc>
          <w:tcPr>
            <w:tcW w:w="993" w:type="dxa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32E5358" w14:textId="3616BF48" w:rsidR="00EE32FA" w:rsidRPr="000D736A" w:rsidRDefault="00483184" w:rsidP="00483184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850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50DB1941" w14:textId="4DD85094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49,084</w:t>
            </w:r>
          </w:p>
        </w:tc>
        <w:tc>
          <w:tcPr>
            <w:tcW w:w="992" w:type="dxa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A7FB8A5" w14:textId="685E7AE0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709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573861BF" w14:textId="24B0230A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1,596</w:t>
            </w:r>
          </w:p>
        </w:tc>
        <w:tc>
          <w:tcPr>
            <w:tcW w:w="992" w:type="dxa"/>
            <w:tcBorders>
              <w:bottom w:val="single" w:sz="4" w:space="0" w:color="D0CECE"/>
              <w:right w:val="single" w:sz="4" w:space="0" w:color="D0CECE"/>
            </w:tcBorders>
          </w:tcPr>
          <w:p w14:paraId="63C2B1B5" w14:textId="3550E5DC" w:rsidR="00EE32FA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/>
              <w:bottom w:val="single" w:sz="4" w:space="0" w:color="D0CECE"/>
            </w:tcBorders>
          </w:tcPr>
          <w:p w14:paraId="31764464" w14:textId="298AAE39" w:rsidR="00EE32FA" w:rsidRPr="000D736A" w:rsidRDefault="00EE32FA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</w:t>
            </w:r>
            <w:r w:rsidR="00483184" w:rsidRPr="000D736A">
              <w:rPr>
                <w:color w:val="000000" w:themeColor="text1"/>
                <w:sz w:val="18"/>
                <w:szCs w:val="18"/>
                <w:lang w:val="en-US"/>
              </w:rPr>
              <w:t>72</w:t>
            </w:r>
          </w:p>
        </w:tc>
      </w:tr>
      <w:tr w:rsidR="00F07D3D" w:rsidRPr="00467559" w14:paraId="61545CB6" w14:textId="212A702B" w:rsidTr="00147E8B">
        <w:trPr>
          <w:trHeight w:val="231"/>
        </w:trPr>
        <w:tc>
          <w:tcPr>
            <w:tcW w:w="2269" w:type="dxa"/>
          </w:tcPr>
          <w:p w14:paraId="61029535" w14:textId="67F78EA5" w:rsidR="00F07D3D" w:rsidRPr="000D736A" w:rsidRDefault="00F07D3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Nacasch</w:t>
            </w:r>
            <w:proofErr w:type="spellEnd"/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et al. 2015</w:t>
            </w:r>
          </w:p>
        </w:tc>
        <w:tc>
          <w:tcPr>
            <w:tcW w:w="1275" w:type="dxa"/>
          </w:tcPr>
          <w:p w14:paraId="3B230E1C" w14:textId="77777777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40</w:t>
            </w:r>
          </w:p>
        </w:tc>
        <w:tc>
          <w:tcPr>
            <w:tcW w:w="1559" w:type="dxa"/>
            <w:gridSpan w:val="2"/>
          </w:tcPr>
          <w:p w14:paraId="4AE12BAD" w14:textId="6562BE91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3B556E14" w14:textId="1835A828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8106627" w14:textId="311AB0A6" w:rsidR="00F07D3D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576CD420" w14:textId="6A98514A" w:rsidR="00F07D3D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162</w:t>
            </w:r>
          </w:p>
        </w:tc>
        <w:tc>
          <w:tcPr>
            <w:tcW w:w="1843" w:type="dxa"/>
            <w:gridSpan w:val="2"/>
          </w:tcPr>
          <w:p w14:paraId="0512A7D2" w14:textId="5D80B416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1ECF003D" w14:textId="2D899A9E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741DF22B" w14:textId="12FD6516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F07D3D" w:rsidRPr="00467559" w14:paraId="31F1F9BA" w14:textId="3BE03F93" w:rsidTr="00147E8B">
        <w:trPr>
          <w:trHeight w:val="231"/>
        </w:trPr>
        <w:tc>
          <w:tcPr>
            <w:tcW w:w="2269" w:type="dxa"/>
          </w:tcPr>
          <w:p w14:paraId="7C759E76" w14:textId="4142450F" w:rsidR="00F07D3D" w:rsidRPr="000D736A" w:rsidRDefault="00F07D3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Roberge et al. 2008</w:t>
            </w:r>
          </w:p>
        </w:tc>
        <w:tc>
          <w:tcPr>
            <w:tcW w:w="1275" w:type="dxa"/>
          </w:tcPr>
          <w:p w14:paraId="474D07BB" w14:textId="77777777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65</w:t>
            </w:r>
          </w:p>
        </w:tc>
        <w:tc>
          <w:tcPr>
            <w:tcW w:w="1559" w:type="dxa"/>
            <w:gridSpan w:val="2"/>
          </w:tcPr>
          <w:p w14:paraId="712E7C4E" w14:textId="1E1BADA0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1F63A157" w14:textId="26E0822F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gridSpan w:val="2"/>
            <w:tcBorders>
              <w:bottom w:val="single" w:sz="4" w:space="0" w:color="D0CECE"/>
              <w:right w:val="single" w:sz="4" w:space="0" w:color="D0CECE" w:themeColor="background2" w:themeShade="E6"/>
            </w:tcBorders>
          </w:tcPr>
          <w:p w14:paraId="67CF00FF" w14:textId="42A14E36" w:rsidR="00F07D3D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RIS:</w:t>
            </w:r>
          </w:p>
        </w:tc>
        <w:tc>
          <w:tcPr>
            <w:tcW w:w="567" w:type="dxa"/>
            <w:tcBorders>
              <w:left w:val="single" w:sz="4" w:space="0" w:color="D0CECE" w:themeColor="background2" w:themeShade="E6"/>
              <w:bottom w:val="single" w:sz="4" w:space="0" w:color="D0CECE"/>
            </w:tcBorders>
          </w:tcPr>
          <w:p w14:paraId="4C315AC0" w14:textId="7586597B" w:rsidR="00F07D3D" w:rsidRPr="000D736A" w:rsidRDefault="00483184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232</w:t>
            </w:r>
          </w:p>
        </w:tc>
        <w:tc>
          <w:tcPr>
            <w:tcW w:w="1843" w:type="dxa"/>
            <w:gridSpan w:val="2"/>
          </w:tcPr>
          <w:p w14:paraId="0EF400B2" w14:textId="0DEEFB40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34FDE8F2" w14:textId="2429863E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24F3D03B" w14:textId="680FB0A5" w:rsidR="00F07D3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  <w:tr w:rsidR="00B2605D" w:rsidRPr="00467559" w14:paraId="026D0F26" w14:textId="38883B81" w:rsidTr="00147E8B">
        <w:trPr>
          <w:trHeight w:val="950"/>
        </w:trPr>
        <w:tc>
          <w:tcPr>
            <w:tcW w:w="2269" w:type="dxa"/>
          </w:tcPr>
          <w:p w14:paraId="241307A4" w14:textId="30B7F8FD" w:rsidR="00B2605D" w:rsidRPr="000D736A" w:rsidRDefault="00B2605D" w:rsidP="00B240AE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Shapiro et al. 1990</w:t>
            </w:r>
          </w:p>
        </w:tc>
        <w:tc>
          <w:tcPr>
            <w:tcW w:w="1275" w:type="dxa"/>
          </w:tcPr>
          <w:p w14:paraId="1C86637D" w14:textId="748DD04C" w:rsidR="00B2605D" w:rsidRPr="000D736A" w:rsidRDefault="00B2605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150</w:t>
            </w:r>
          </w:p>
        </w:tc>
        <w:tc>
          <w:tcPr>
            <w:tcW w:w="1559" w:type="dxa"/>
            <w:gridSpan w:val="2"/>
          </w:tcPr>
          <w:p w14:paraId="19E1A321" w14:textId="3CF885A7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003BF5B8" w14:textId="252C3E19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3"/>
          </w:tcPr>
          <w:p w14:paraId="174E4753" w14:textId="2D57042C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gridSpan w:val="2"/>
          </w:tcPr>
          <w:p w14:paraId="3D2024A0" w14:textId="7E47E392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14:paraId="6D76D458" w14:textId="26F26535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gridSpan w:val="2"/>
          </w:tcPr>
          <w:p w14:paraId="5D5F960F" w14:textId="3C215DD3" w:rsidR="00B2605D" w:rsidRPr="000D736A" w:rsidRDefault="00F07D3D" w:rsidP="00B240AE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0D736A">
              <w:rPr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</w:tr>
    </w:tbl>
    <w:p w14:paraId="521DCC3C" w14:textId="7CBCB063" w:rsidR="00483184" w:rsidRDefault="002F48AE">
      <w:pPr>
        <w:ind w:left="-737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</w:p>
    <w:p w14:paraId="6DC7CCC2" w14:textId="77777777" w:rsidR="00E535BE" w:rsidRDefault="00E535BE">
      <w:pPr>
        <w:ind w:left="-737"/>
        <w:rPr>
          <w:sz w:val="20"/>
          <w:szCs w:val="20"/>
          <w:lang w:val="en-US"/>
        </w:rPr>
      </w:pPr>
    </w:p>
    <w:p w14:paraId="790A3972" w14:textId="26602951" w:rsidR="00F30FCA" w:rsidRPr="00F30FCA" w:rsidRDefault="002F48AE" w:rsidP="00483184">
      <w:pPr>
        <w:ind w:left="-737" w:firstLine="737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CBT; Cognitive Behavioural Therapy: IPT; Interpersonal Therapy: RIS; Required Information Size</w:t>
      </w:r>
    </w:p>
    <w:sectPr w:rsidR="00F30FCA" w:rsidRPr="00F30FCA" w:rsidSect="004E6D16">
      <w:headerReference w:type="default" r:id="rId7"/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B78E" w14:textId="77777777" w:rsidR="003A5F2D" w:rsidRDefault="003A5F2D" w:rsidP="00B2605D">
      <w:r>
        <w:separator/>
      </w:r>
    </w:p>
  </w:endnote>
  <w:endnote w:type="continuationSeparator" w:id="0">
    <w:p w14:paraId="64D1CAE1" w14:textId="77777777" w:rsidR="003A5F2D" w:rsidRDefault="003A5F2D" w:rsidP="00B2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44692" w14:textId="77777777" w:rsidR="003A5F2D" w:rsidRDefault="003A5F2D" w:rsidP="00B2605D">
      <w:r>
        <w:separator/>
      </w:r>
    </w:p>
  </w:footnote>
  <w:footnote w:type="continuationSeparator" w:id="0">
    <w:p w14:paraId="59E59E3A" w14:textId="77777777" w:rsidR="003A5F2D" w:rsidRDefault="003A5F2D" w:rsidP="00B26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EECA" w14:textId="45741F09" w:rsidR="00B2605D" w:rsidRPr="00B2605D" w:rsidRDefault="00B2605D">
    <w:pPr>
      <w:pStyle w:val="Sidehoved"/>
      <w:rPr>
        <w:lang w:val="en-US"/>
      </w:rPr>
    </w:pPr>
    <w:r w:rsidRPr="00B2605D">
      <w:rPr>
        <w:b/>
        <w:bCs/>
        <w:lang w:val="en-US"/>
      </w:rPr>
      <w:t>Supplementary material</w:t>
    </w:r>
    <w:r>
      <w:rPr>
        <w:lang w:val="en-US"/>
      </w:rPr>
      <w:t xml:space="preserve">: Required information sizes </w:t>
    </w:r>
    <w:r w:rsidR="00147E8B">
      <w:rPr>
        <w:lang w:val="en-US"/>
      </w:rPr>
      <w:t>for</w:t>
    </w:r>
    <w:r>
      <w:rPr>
        <w:lang w:val="en-US"/>
      </w:rPr>
      <w:t xml:space="preserve"> the predefined review outcomes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D7765"/>
    <w:multiLevelType w:val="hybridMultilevel"/>
    <w:tmpl w:val="528E6DD2"/>
    <w:lvl w:ilvl="0" w:tplc="FEDC055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16"/>
    <w:rsid w:val="0001233D"/>
    <w:rsid w:val="00026D9C"/>
    <w:rsid w:val="000467D9"/>
    <w:rsid w:val="00071E3B"/>
    <w:rsid w:val="00082C9D"/>
    <w:rsid w:val="000A3848"/>
    <w:rsid w:val="000C58E4"/>
    <w:rsid w:val="000C709C"/>
    <w:rsid w:val="000D2CAC"/>
    <w:rsid w:val="000D736A"/>
    <w:rsid w:val="000F150B"/>
    <w:rsid w:val="00147E8B"/>
    <w:rsid w:val="001A431E"/>
    <w:rsid w:val="001C2B20"/>
    <w:rsid w:val="002162EA"/>
    <w:rsid w:val="00224EB7"/>
    <w:rsid w:val="002A6343"/>
    <w:rsid w:val="002B7952"/>
    <w:rsid w:val="002F48AE"/>
    <w:rsid w:val="003009B1"/>
    <w:rsid w:val="00306FDC"/>
    <w:rsid w:val="00347B02"/>
    <w:rsid w:val="003708FE"/>
    <w:rsid w:val="003A34AB"/>
    <w:rsid w:val="003A5F2D"/>
    <w:rsid w:val="00407FF8"/>
    <w:rsid w:val="004111B9"/>
    <w:rsid w:val="00467559"/>
    <w:rsid w:val="00483184"/>
    <w:rsid w:val="004A19C5"/>
    <w:rsid w:val="004C34D2"/>
    <w:rsid w:val="004E6D16"/>
    <w:rsid w:val="00520569"/>
    <w:rsid w:val="005B0D53"/>
    <w:rsid w:val="005C7794"/>
    <w:rsid w:val="005E6EDA"/>
    <w:rsid w:val="005F05AA"/>
    <w:rsid w:val="006118FE"/>
    <w:rsid w:val="00641DB1"/>
    <w:rsid w:val="00664B9A"/>
    <w:rsid w:val="00681BB5"/>
    <w:rsid w:val="006A259C"/>
    <w:rsid w:val="006C1861"/>
    <w:rsid w:val="006D69B6"/>
    <w:rsid w:val="00710815"/>
    <w:rsid w:val="00713BDA"/>
    <w:rsid w:val="00745BAD"/>
    <w:rsid w:val="007829A4"/>
    <w:rsid w:val="007B2332"/>
    <w:rsid w:val="007E5CA5"/>
    <w:rsid w:val="008915FB"/>
    <w:rsid w:val="008D1F88"/>
    <w:rsid w:val="00912DC2"/>
    <w:rsid w:val="009478BA"/>
    <w:rsid w:val="00955040"/>
    <w:rsid w:val="00964993"/>
    <w:rsid w:val="009C0358"/>
    <w:rsid w:val="009D5181"/>
    <w:rsid w:val="009F62E0"/>
    <w:rsid w:val="00A37449"/>
    <w:rsid w:val="00AE4853"/>
    <w:rsid w:val="00AF3AA4"/>
    <w:rsid w:val="00B13B35"/>
    <w:rsid w:val="00B1409B"/>
    <w:rsid w:val="00B1662C"/>
    <w:rsid w:val="00B240AE"/>
    <w:rsid w:val="00B2605D"/>
    <w:rsid w:val="00B460FE"/>
    <w:rsid w:val="00B474DA"/>
    <w:rsid w:val="00B63081"/>
    <w:rsid w:val="00B836C8"/>
    <w:rsid w:val="00B91163"/>
    <w:rsid w:val="00CB0E48"/>
    <w:rsid w:val="00CD5649"/>
    <w:rsid w:val="00CD74FF"/>
    <w:rsid w:val="00D46470"/>
    <w:rsid w:val="00DA345F"/>
    <w:rsid w:val="00DB4238"/>
    <w:rsid w:val="00DF6894"/>
    <w:rsid w:val="00E03B10"/>
    <w:rsid w:val="00E53111"/>
    <w:rsid w:val="00E535BE"/>
    <w:rsid w:val="00E63B39"/>
    <w:rsid w:val="00E770F0"/>
    <w:rsid w:val="00EB45AA"/>
    <w:rsid w:val="00ED0790"/>
    <w:rsid w:val="00ED45D9"/>
    <w:rsid w:val="00EE32FA"/>
    <w:rsid w:val="00F07D3D"/>
    <w:rsid w:val="00F30FCA"/>
    <w:rsid w:val="00FC3458"/>
    <w:rsid w:val="00FC414D"/>
    <w:rsid w:val="00FE4A0D"/>
    <w:rsid w:val="00F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3E4DE0"/>
  <w15:chartTrackingRefBased/>
  <w15:docId w15:val="{61E2D6EE-81B8-2344-ADDA-14776DD3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BAD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E6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55040"/>
    <w:rPr>
      <w:rFonts w:eastAsiaTheme="minorEastAsia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55040"/>
    <w:rPr>
      <w:rFonts w:ascii="Times New Roman" w:eastAsiaTheme="minorEastAsia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41DB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41DB1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41DB1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41DB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41DB1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NormalWeb">
    <w:name w:val="Normal (Web)"/>
    <w:basedOn w:val="Normal"/>
    <w:uiPriority w:val="99"/>
    <w:unhideWhenUsed/>
    <w:rsid w:val="00641DB1"/>
    <w:pPr>
      <w:spacing w:before="100" w:beforeAutospacing="1" w:after="100" w:afterAutospacing="1"/>
    </w:pPr>
  </w:style>
  <w:style w:type="paragraph" w:styleId="Sidehoved">
    <w:name w:val="header"/>
    <w:basedOn w:val="Normal"/>
    <w:link w:val="SidehovedTegn"/>
    <w:uiPriority w:val="99"/>
    <w:unhideWhenUsed/>
    <w:rsid w:val="00B2605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2605D"/>
    <w:rPr>
      <w:rFonts w:ascii="Times New Roman" w:eastAsia="Times New Roman" w:hAnsi="Times New Roman" w:cs="Times New Roman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B2605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2605D"/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8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4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2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6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196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Merrild Juul</dc:creator>
  <cp:keywords/>
  <dc:description/>
  <cp:lastModifiedBy>Sophie Merrild Juul</cp:lastModifiedBy>
  <cp:revision>14</cp:revision>
  <dcterms:created xsi:type="dcterms:W3CDTF">2020-11-21T18:08:00Z</dcterms:created>
  <dcterms:modified xsi:type="dcterms:W3CDTF">2022-08-29T11:25:00Z</dcterms:modified>
</cp:coreProperties>
</file>