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58780" w14:textId="3EF90DDD" w:rsidR="008D058D" w:rsidRPr="00757226" w:rsidRDefault="008D058D" w:rsidP="008D058D">
      <w:pPr>
        <w:pStyle w:val="a0"/>
        <w:ind w:firstLine="480"/>
      </w:pPr>
    </w:p>
    <w:p w14:paraId="14C2FEF3" w14:textId="42326CEB" w:rsidR="0074004B" w:rsidRDefault="0040639E" w:rsidP="0040639E">
      <w:pPr>
        <w:ind w:firstLineChars="83" w:firstLine="199"/>
        <w:jc w:val="center"/>
      </w:pPr>
      <w:r>
        <w:rPr>
          <w:rFonts w:hint="eastAsia"/>
        </w:rPr>
        <w:t>Table</w:t>
      </w:r>
      <w:r>
        <w:t xml:space="preserve"> </w:t>
      </w:r>
      <w:r w:rsidR="00757226">
        <w:t>1</w:t>
      </w:r>
      <w:r>
        <w:t xml:space="preserve">. </w:t>
      </w:r>
      <w:r w:rsidRPr="0040639E">
        <w:t>Fitting of each fit index of structural equation model</w:t>
      </w:r>
    </w:p>
    <w:tbl>
      <w:tblPr>
        <w:tblW w:w="9627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1"/>
        <w:gridCol w:w="1134"/>
        <w:gridCol w:w="1594"/>
        <w:gridCol w:w="3538"/>
      </w:tblGrid>
      <w:tr w:rsidR="00274CD4" w:rsidRPr="00E158C5" w14:paraId="1E73B753" w14:textId="77777777" w:rsidTr="00274CD4">
        <w:trPr>
          <w:trHeight w:val="593"/>
          <w:jc w:val="center"/>
        </w:trPr>
        <w:tc>
          <w:tcPr>
            <w:tcW w:w="33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D66705" w14:textId="673BF564" w:rsidR="00274CD4" w:rsidRPr="00E158C5" w:rsidRDefault="00274CD4" w:rsidP="003406CD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b/>
                <w:bCs/>
                <w:sz w:val="21"/>
                <w:szCs w:val="21"/>
              </w:rPr>
            </w:pPr>
            <w:r w:rsidRPr="00677AA0">
              <w:rPr>
                <w:rFonts w:eastAsia="宋体" w:cs="Arial Unicode MS"/>
                <w:b/>
                <w:bCs/>
                <w:color w:val="000000"/>
                <w:sz w:val="21"/>
                <w:szCs w:val="21"/>
                <w:lang w:bidi="ar"/>
              </w:rPr>
              <w:t>Fit indicator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3AD8AD" w14:textId="73538C58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b/>
                <w:bCs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1"/>
                <w:szCs w:val="21"/>
              </w:rPr>
              <w:t>R</w:t>
            </w:r>
            <w:r>
              <w:rPr>
                <w:rFonts w:eastAsia="宋体" w:hint="eastAsia"/>
                <w:b/>
                <w:bCs/>
                <w:sz w:val="21"/>
                <w:szCs w:val="21"/>
              </w:rPr>
              <w:t>esult</w:t>
            </w:r>
          </w:p>
        </w:tc>
        <w:tc>
          <w:tcPr>
            <w:tcW w:w="15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971E9E" w14:textId="6CD6ACF6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b/>
                <w:bCs/>
                <w:sz w:val="21"/>
                <w:szCs w:val="21"/>
              </w:rPr>
            </w:pPr>
            <w:r>
              <w:rPr>
                <w:rFonts w:eastAsia="宋体" w:cs="Arial Unicode MS"/>
                <w:b/>
                <w:bCs/>
                <w:color w:val="000000"/>
                <w:sz w:val="21"/>
                <w:szCs w:val="21"/>
                <w:lang w:bidi="ar"/>
              </w:rPr>
              <w:t>Judgement</w:t>
            </w:r>
          </w:p>
        </w:tc>
        <w:tc>
          <w:tcPr>
            <w:tcW w:w="35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7E6EF6" w14:textId="45128A61" w:rsidR="00274CD4" w:rsidRPr="00E158C5" w:rsidRDefault="00274CD4" w:rsidP="00696DB6">
            <w:pPr>
              <w:spacing w:line="240" w:lineRule="auto"/>
              <w:ind w:firstLine="422"/>
              <w:jc w:val="center"/>
              <w:textAlignment w:val="center"/>
              <w:rPr>
                <w:rFonts w:eastAsia="宋体"/>
                <w:b/>
                <w:bCs/>
                <w:sz w:val="21"/>
                <w:szCs w:val="21"/>
              </w:rPr>
            </w:pPr>
            <w:r w:rsidRPr="00677AA0">
              <w:rPr>
                <w:rFonts w:eastAsia="宋体" w:cs="Arial Unicode MS"/>
                <w:b/>
                <w:bCs/>
                <w:color w:val="000000"/>
                <w:sz w:val="21"/>
                <w:szCs w:val="21"/>
                <w:lang w:bidi="ar"/>
              </w:rPr>
              <w:t>Fit criteria</w:t>
            </w:r>
          </w:p>
        </w:tc>
      </w:tr>
      <w:tr w:rsidR="00274CD4" w:rsidRPr="00E158C5" w14:paraId="42545746" w14:textId="77777777" w:rsidTr="00274CD4">
        <w:trPr>
          <w:trHeight w:val="593"/>
          <w:jc w:val="center"/>
        </w:trPr>
        <w:tc>
          <w:tcPr>
            <w:tcW w:w="3361" w:type="dxa"/>
            <w:tcBorders>
              <w:top w:val="single" w:sz="12" w:space="0" w:color="auto"/>
            </w:tcBorders>
            <w:vAlign w:val="center"/>
          </w:tcPr>
          <w:p w14:paraId="103483BB" w14:textId="12326685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ascii="Symbol" w:eastAsia="宋体" w:hAnsi="Symbol" w:cs="Arial Unicode MS" w:hint="eastAsia"/>
                <w:color w:val="000000"/>
                <w:sz w:val="21"/>
                <w:szCs w:val="21"/>
                <w:lang w:bidi="ar"/>
              </w:rPr>
              <w:t>c</w:t>
            </w:r>
            <w:r w:rsidRPr="0074004B">
              <w:rPr>
                <w:rFonts w:ascii="Symbol" w:eastAsia="宋体" w:hAnsi="Symbol" w:cs="Arial Unicode MS"/>
                <w:color w:val="000000"/>
                <w:sz w:val="21"/>
                <w:szCs w:val="21"/>
                <w:vertAlign w:val="superscript"/>
                <w:lang w:bidi="ar"/>
              </w:rPr>
              <w:t>2</w:t>
            </w:r>
            <w:r>
              <w:rPr>
                <w:rFonts w:ascii="Symbol" w:eastAsia="宋体" w:hAnsi="Symbol" w:cs="Arial Unicode MS"/>
                <w:color w:val="000000"/>
                <w:sz w:val="21"/>
                <w:szCs w:val="21"/>
                <w:lang w:bidi="ar"/>
              </w:rPr>
              <w:t>/</w:t>
            </w:r>
            <w:proofErr w:type="spellStart"/>
            <w:r w:rsidRPr="0074004B">
              <w:rPr>
                <w:rFonts w:eastAsia="宋体" w:cs="Times New Roman" w:hint="cs"/>
                <w:i/>
                <w:iCs/>
                <w:color w:val="000000"/>
                <w:sz w:val="21"/>
                <w:szCs w:val="21"/>
                <w:lang w:bidi="ar"/>
              </w:rPr>
              <w:t>d</w:t>
            </w:r>
            <w:r w:rsidRPr="0074004B">
              <w:rPr>
                <w:rFonts w:eastAsia="宋体" w:cs="Times New Roman"/>
                <w:i/>
                <w:iCs/>
                <w:color w:val="000000"/>
                <w:sz w:val="21"/>
                <w:szCs w:val="21"/>
                <w:lang w:bidi="ar"/>
              </w:rPr>
              <w:t>f</w:t>
            </w:r>
            <w:proofErr w:type="spellEnd"/>
            <w:r>
              <w:rPr>
                <w:rFonts w:eastAsia="宋体" w:cs="Times New Roman"/>
                <w:color w:val="000000"/>
                <w:sz w:val="21"/>
                <w:szCs w:val="21"/>
                <w:lang w:bidi="ar"/>
              </w:rPr>
              <w:t xml:space="preserve"> 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(</w:t>
            </w:r>
            <w:r w:rsidRPr="00E158C5"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CMIN/DF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49AE5102" w14:textId="77777777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E158C5"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1.215</w:t>
            </w:r>
          </w:p>
        </w:tc>
        <w:tc>
          <w:tcPr>
            <w:tcW w:w="1594" w:type="dxa"/>
            <w:tcBorders>
              <w:top w:val="single" w:sz="12" w:space="0" w:color="auto"/>
            </w:tcBorders>
            <w:vAlign w:val="center"/>
          </w:tcPr>
          <w:p w14:paraId="3F669CC8" w14:textId="5C565BE7" w:rsidR="00274CD4" w:rsidRPr="00E158C5" w:rsidRDefault="00274CD4" w:rsidP="00696DB6">
            <w:pPr>
              <w:spacing w:line="240" w:lineRule="auto"/>
              <w:ind w:firstLine="42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G</w:t>
            </w:r>
            <w:r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ood</w:t>
            </w:r>
          </w:p>
        </w:tc>
        <w:tc>
          <w:tcPr>
            <w:tcW w:w="3538" w:type="dxa"/>
            <w:tcBorders>
              <w:top w:val="single" w:sz="12" w:space="0" w:color="auto"/>
            </w:tcBorders>
            <w:vAlign w:val="center"/>
          </w:tcPr>
          <w:p w14:paraId="5E998370" w14:textId="147EAE07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&lt;5</w:t>
            </w: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is</w:t>
            </w: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accept</w:t>
            </w:r>
            <w:r w:rsidR="005E6759"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able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，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&lt;3</w:t>
            </w: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i</w:t>
            </w: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s good</w:t>
            </w:r>
          </w:p>
        </w:tc>
      </w:tr>
      <w:tr w:rsidR="00274CD4" w:rsidRPr="005E6759" w14:paraId="6B1B53BF" w14:textId="77777777" w:rsidTr="00274CD4">
        <w:trPr>
          <w:trHeight w:val="593"/>
          <w:jc w:val="center"/>
        </w:trPr>
        <w:tc>
          <w:tcPr>
            <w:tcW w:w="3361" w:type="dxa"/>
            <w:vAlign w:val="center"/>
          </w:tcPr>
          <w:p w14:paraId="2A599977" w14:textId="38AD9985" w:rsidR="00274CD4" w:rsidRPr="00E158C5" w:rsidRDefault="00696DB6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G</w:t>
            </w:r>
            <w:r w:rsidRPr="00696DB6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oodness-of-fit index </w:t>
            </w:r>
            <w:r w:rsidR="00274CD4"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(GFI)</w:t>
            </w:r>
          </w:p>
        </w:tc>
        <w:tc>
          <w:tcPr>
            <w:tcW w:w="1134" w:type="dxa"/>
            <w:vAlign w:val="center"/>
          </w:tcPr>
          <w:p w14:paraId="4A6133BC" w14:textId="77777777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E158C5"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0.990</w:t>
            </w:r>
          </w:p>
        </w:tc>
        <w:tc>
          <w:tcPr>
            <w:tcW w:w="1594" w:type="dxa"/>
            <w:vAlign w:val="center"/>
          </w:tcPr>
          <w:p w14:paraId="0E0A9468" w14:textId="18F6AE45" w:rsidR="00274CD4" w:rsidRPr="00E158C5" w:rsidRDefault="00274CD4" w:rsidP="00696DB6">
            <w:pPr>
              <w:spacing w:line="240" w:lineRule="auto"/>
              <w:ind w:firstLine="42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74004B">
              <w:rPr>
                <w:rFonts w:eastAsia="宋体"/>
                <w:sz w:val="21"/>
                <w:szCs w:val="21"/>
              </w:rPr>
              <w:t>Good</w:t>
            </w:r>
          </w:p>
        </w:tc>
        <w:tc>
          <w:tcPr>
            <w:tcW w:w="3538" w:type="dxa"/>
            <w:vAlign w:val="center"/>
          </w:tcPr>
          <w:p w14:paraId="46EC1CD8" w14:textId="6A947A96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&gt;0.80</w:t>
            </w:r>
            <w:r>
              <w:t xml:space="preserve"> </w:t>
            </w:r>
            <w:r w:rsidRPr="0074004B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is </w:t>
            </w:r>
            <w:r w:rsidR="005E6759" w:rsidRPr="005E6759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acceptable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，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&gt;0.90</w:t>
            </w:r>
            <w:r>
              <w:t xml:space="preserve"> </w:t>
            </w:r>
            <w:r w:rsidRPr="0074004B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is good</w:t>
            </w:r>
          </w:p>
        </w:tc>
      </w:tr>
      <w:tr w:rsidR="00274CD4" w:rsidRPr="00E158C5" w14:paraId="39C1F932" w14:textId="77777777" w:rsidTr="00274CD4">
        <w:trPr>
          <w:trHeight w:val="593"/>
          <w:jc w:val="center"/>
        </w:trPr>
        <w:tc>
          <w:tcPr>
            <w:tcW w:w="3361" w:type="dxa"/>
            <w:vAlign w:val="center"/>
          </w:tcPr>
          <w:p w14:paraId="568C3823" w14:textId="07318F71" w:rsidR="00274CD4" w:rsidRPr="00E158C5" w:rsidRDefault="00696DB6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A</w:t>
            </w:r>
            <w:r w:rsidRPr="00696DB6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djusted goodness-of-fit index </w:t>
            </w:r>
            <w:r w:rsidR="00274CD4"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(AGFI)</w:t>
            </w:r>
          </w:p>
        </w:tc>
        <w:tc>
          <w:tcPr>
            <w:tcW w:w="1134" w:type="dxa"/>
            <w:vAlign w:val="center"/>
          </w:tcPr>
          <w:p w14:paraId="5C528C33" w14:textId="77777777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E158C5"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0.979</w:t>
            </w:r>
          </w:p>
        </w:tc>
        <w:tc>
          <w:tcPr>
            <w:tcW w:w="1594" w:type="dxa"/>
            <w:vAlign w:val="center"/>
          </w:tcPr>
          <w:p w14:paraId="65D97989" w14:textId="514517ED" w:rsidR="00274CD4" w:rsidRPr="00E158C5" w:rsidRDefault="00274CD4" w:rsidP="00696DB6">
            <w:pPr>
              <w:spacing w:line="240" w:lineRule="auto"/>
              <w:ind w:firstLine="42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B</w:t>
            </w:r>
            <w:r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etter</w:t>
            </w:r>
          </w:p>
        </w:tc>
        <w:tc>
          <w:tcPr>
            <w:tcW w:w="3538" w:type="dxa"/>
            <w:vAlign w:val="center"/>
          </w:tcPr>
          <w:p w14:paraId="63186405" w14:textId="21D93258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&gt;0.</w:t>
            </w:r>
            <w:r w:rsidRPr="00E158C5"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90</w:t>
            </w:r>
            <w:r>
              <w:t xml:space="preserve"> </w:t>
            </w:r>
            <w:r w:rsidRPr="0074004B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is good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，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&gt;0.9</w:t>
            </w:r>
            <w:r w:rsidRPr="00E158C5"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5</w:t>
            </w: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i</w:t>
            </w: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s better</w:t>
            </w:r>
          </w:p>
        </w:tc>
      </w:tr>
      <w:tr w:rsidR="00274CD4" w:rsidRPr="00E158C5" w14:paraId="439F5570" w14:textId="77777777" w:rsidTr="00274CD4">
        <w:trPr>
          <w:trHeight w:val="593"/>
          <w:jc w:val="center"/>
        </w:trPr>
        <w:tc>
          <w:tcPr>
            <w:tcW w:w="3361" w:type="dxa"/>
            <w:vAlign w:val="center"/>
          </w:tcPr>
          <w:p w14:paraId="4A40E0F1" w14:textId="2A3D11C9" w:rsidR="00274CD4" w:rsidRPr="00E158C5" w:rsidRDefault="0012409A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R</w:t>
            </w:r>
            <w:r w:rsidRPr="0012409A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oot </w:t>
            </w:r>
            <w:proofErr w:type="gramStart"/>
            <w:r w:rsidRPr="0012409A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mean</w:t>
            </w:r>
            <w:proofErr w:type="gramEnd"/>
            <w:r w:rsidRPr="0012409A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 square residual </w:t>
            </w:r>
            <w:r w:rsidR="00274CD4"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(RMR)</w:t>
            </w:r>
          </w:p>
        </w:tc>
        <w:tc>
          <w:tcPr>
            <w:tcW w:w="1134" w:type="dxa"/>
            <w:vAlign w:val="center"/>
          </w:tcPr>
          <w:p w14:paraId="36025F1C" w14:textId="77777777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E158C5"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0.014</w:t>
            </w:r>
          </w:p>
        </w:tc>
        <w:tc>
          <w:tcPr>
            <w:tcW w:w="1594" w:type="dxa"/>
            <w:vAlign w:val="center"/>
          </w:tcPr>
          <w:p w14:paraId="14077BAF" w14:textId="7B1F5CD7" w:rsidR="00274CD4" w:rsidRPr="00E158C5" w:rsidRDefault="00274CD4" w:rsidP="00696DB6">
            <w:pPr>
              <w:spacing w:line="240" w:lineRule="auto"/>
              <w:ind w:firstLine="42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74004B">
              <w:rPr>
                <w:rFonts w:eastAsia="宋体"/>
                <w:sz w:val="21"/>
                <w:szCs w:val="21"/>
              </w:rPr>
              <w:t>Better</w:t>
            </w:r>
          </w:p>
        </w:tc>
        <w:tc>
          <w:tcPr>
            <w:tcW w:w="3538" w:type="dxa"/>
            <w:vAlign w:val="center"/>
          </w:tcPr>
          <w:p w14:paraId="7E209920" w14:textId="3BAB1186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&lt;0.10</w:t>
            </w:r>
            <w:r>
              <w:t xml:space="preserve"> </w:t>
            </w:r>
            <w:r w:rsidRPr="0074004B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is good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，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&lt;0.05</w:t>
            </w:r>
            <w:r>
              <w:t xml:space="preserve"> </w:t>
            </w:r>
            <w:r w:rsidRPr="0074004B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is better</w:t>
            </w:r>
          </w:p>
        </w:tc>
      </w:tr>
      <w:tr w:rsidR="00274CD4" w:rsidRPr="00E158C5" w14:paraId="38FFB497" w14:textId="77777777" w:rsidTr="00274CD4">
        <w:trPr>
          <w:trHeight w:val="593"/>
          <w:jc w:val="center"/>
        </w:trPr>
        <w:tc>
          <w:tcPr>
            <w:tcW w:w="3361" w:type="dxa"/>
            <w:vAlign w:val="center"/>
          </w:tcPr>
          <w:p w14:paraId="00D417D2" w14:textId="3AF61853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677AA0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Root mean squared error of approximation 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(RMSEA)</w:t>
            </w:r>
          </w:p>
        </w:tc>
        <w:tc>
          <w:tcPr>
            <w:tcW w:w="1134" w:type="dxa"/>
            <w:vAlign w:val="center"/>
          </w:tcPr>
          <w:p w14:paraId="63A28ACF" w14:textId="77777777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0.0</w:t>
            </w:r>
            <w:r w:rsidRPr="00E158C5"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19</w:t>
            </w:r>
          </w:p>
        </w:tc>
        <w:tc>
          <w:tcPr>
            <w:tcW w:w="1594" w:type="dxa"/>
            <w:vAlign w:val="center"/>
          </w:tcPr>
          <w:p w14:paraId="6DB417E4" w14:textId="7252D58C" w:rsidR="00274CD4" w:rsidRPr="00E158C5" w:rsidRDefault="00274CD4" w:rsidP="00696DB6">
            <w:pPr>
              <w:spacing w:line="240" w:lineRule="auto"/>
              <w:ind w:firstLine="42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74004B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Better</w:t>
            </w:r>
          </w:p>
        </w:tc>
        <w:tc>
          <w:tcPr>
            <w:tcW w:w="3538" w:type="dxa"/>
            <w:vAlign w:val="center"/>
          </w:tcPr>
          <w:p w14:paraId="31057253" w14:textId="495744F2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&lt;0.10</w:t>
            </w: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 is good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，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&lt;0.05</w:t>
            </w: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is good</w:t>
            </w:r>
          </w:p>
        </w:tc>
      </w:tr>
      <w:tr w:rsidR="00274CD4" w:rsidRPr="00E158C5" w14:paraId="42A5FD49" w14:textId="77777777" w:rsidTr="00274CD4">
        <w:trPr>
          <w:trHeight w:val="593"/>
          <w:jc w:val="center"/>
        </w:trPr>
        <w:tc>
          <w:tcPr>
            <w:tcW w:w="3361" w:type="dxa"/>
            <w:vAlign w:val="center"/>
          </w:tcPr>
          <w:p w14:paraId="1130B46F" w14:textId="200E9CE2" w:rsidR="00274CD4" w:rsidRPr="00E158C5" w:rsidRDefault="00696DB6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N</w:t>
            </w:r>
            <w:r w:rsidRPr="00696DB6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ormed fit index </w:t>
            </w:r>
            <w:r w:rsidR="00274CD4"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(NFI)</w:t>
            </w:r>
          </w:p>
        </w:tc>
        <w:tc>
          <w:tcPr>
            <w:tcW w:w="1134" w:type="dxa"/>
            <w:vAlign w:val="center"/>
          </w:tcPr>
          <w:p w14:paraId="1486B130" w14:textId="77777777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E158C5"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0.833</w:t>
            </w:r>
          </w:p>
        </w:tc>
        <w:tc>
          <w:tcPr>
            <w:tcW w:w="1594" w:type="dxa"/>
            <w:vAlign w:val="center"/>
          </w:tcPr>
          <w:p w14:paraId="0E482E05" w14:textId="1733BA0D" w:rsidR="00274CD4" w:rsidRPr="00E158C5" w:rsidRDefault="00274CD4" w:rsidP="00696DB6">
            <w:pPr>
              <w:spacing w:line="240" w:lineRule="auto"/>
              <w:ind w:firstLine="42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Acceptable</w:t>
            </w:r>
          </w:p>
        </w:tc>
        <w:tc>
          <w:tcPr>
            <w:tcW w:w="3538" w:type="dxa"/>
            <w:vAlign w:val="center"/>
          </w:tcPr>
          <w:p w14:paraId="021A3669" w14:textId="7B46DD1C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&gt;0.80</w:t>
            </w: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 is </w:t>
            </w:r>
            <w:r w:rsidR="005E6759" w:rsidRPr="005E6759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acceptable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，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&gt;0.90</w:t>
            </w: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 is good</w:t>
            </w:r>
          </w:p>
        </w:tc>
      </w:tr>
      <w:tr w:rsidR="00274CD4" w:rsidRPr="00E158C5" w14:paraId="0A85D1CB" w14:textId="77777777" w:rsidTr="00274CD4">
        <w:trPr>
          <w:trHeight w:val="593"/>
          <w:jc w:val="center"/>
        </w:trPr>
        <w:tc>
          <w:tcPr>
            <w:tcW w:w="3361" w:type="dxa"/>
            <w:vAlign w:val="center"/>
          </w:tcPr>
          <w:p w14:paraId="1EEE8C8E" w14:textId="5D7341D8" w:rsidR="00274CD4" w:rsidRPr="00E158C5" w:rsidRDefault="0012409A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I</w:t>
            </w:r>
            <w:r w:rsidRPr="0012409A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ncremental fit index </w:t>
            </w:r>
            <w:r w:rsidR="00274CD4"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(IFI)</w:t>
            </w:r>
          </w:p>
        </w:tc>
        <w:tc>
          <w:tcPr>
            <w:tcW w:w="1134" w:type="dxa"/>
            <w:vAlign w:val="center"/>
          </w:tcPr>
          <w:p w14:paraId="4092E3F3" w14:textId="77777777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0.</w:t>
            </w:r>
            <w:r w:rsidRPr="00E158C5"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966</w:t>
            </w:r>
          </w:p>
        </w:tc>
        <w:tc>
          <w:tcPr>
            <w:tcW w:w="1594" w:type="dxa"/>
            <w:vAlign w:val="center"/>
          </w:tcPr>
          <w:p w14:paraId="5E3FBC3D" w14:textId="43912F79" w:rsidR="00274CD4" w:rsidRPr="00E158C5" w:rsidRDefault="00274CD4" w:rsidP="00696DB6">
            <w:pPr>
              <w:spacing w:line="240" w:lineRule="auto"/>
              <w:ind w:firstLine="42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74004B">
              <w:rPr>
                <w:rFonts w:eastAsia="宋体"/>
                <w:sz w:val="21"/>
                <w:szCs w:val="21"/>
              </w:rPr>
              <w:t>Good</w:t>
            </w:r>
          </w:p>
        </w:tc>
        <w:tc>
          <w:tcPr>
            <w:tcW w:w="3538" w:type="dxa"/>
            <w:vAlign w:val="center"/>
          </w:tcPr>
          <w:p w14:paraId="4E255DA1" w14:textId="4DCDEF66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&gt;0.80</w:t>
            </w: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 is </w:t>
            </w:r>
            <w:r w:rsidR="005E6759" w:rsidRPr="005E6759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acceptable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，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&gt;0.90</w:t>
            </w: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 is good</w:t>
            </w:r>
          </w:p>
        </w:tc>
      </w:tr>
      <w:tr w:rsidR="00274CD4" w:rsidRPr="00E158C5" w14:paraId="16E03956" w14:textId="77777777" w:rsidTr="00B97723">
        <w:trPr>
          <w:trHeight w:val="593"/>
          <w:jc w:val="center"/>
        </w:trPr>
        <w:tc>
          <w:tcPr>
            <w:tcW w:w="3361" w:type="dxa"/>
            <w:tcBorders>
              <w:bottom w:val="nil"/>
            </w:tcBorders>
            <w:vAlign w:val="center"/>
          </w:tcPr>
          <w:p w14:paraId="5CD1C2B9" w14:textId="13DE3CBA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677AA0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Tucker–</w:t>
            </w:r>
            <w:proofErr w:type="gramStart"/>
            <w:r w:rsidRPr="00677AA0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Lewis</w:t>
            </w:r>
            <w:proofErr w:type="gramEnd"/>
            <w:r w:rsidRPr="00677AA0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 index 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(TLI)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7628235F" w14:textId="77777777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0.9</w:t>
            </w:r>
            <w:r w:rsidRPr="00E158C5"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38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14:paraId="7CE1F07D" w14:textId="4DF4E105" w:rsidR="00274CD4" w:rsidRPr="00E158C5" w:rsidRDefault="00274CD4" w:rsidP="00696DB6">
            <w:pPr>
              <w:spacing w:line="240" w:lineRule="auto"/>
              <w:ind w:firstLine="42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74004B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Good</w:t>
            </w:r>
          </w:p>
        </w:tc>
        <w:tc>
          <w:tcPr>
            <w:tcW w:w="3538" w:type="dxa"/>
            <w:tcBorders>
              <w:bottom w:val="nil"/>
            </w:tcBorders>
            <w:vAlign w:val="center"/>
          </w:tcPr>
          <w:p w14:paraId="02D3EAB8" w14:textId="4B80CDAF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&gt;0.80</w:t>
            </w: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 is </w:t>
            </w:r>
            <w:r w:rsidR="005E6759" w:rsidRPr="005E6759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acceptable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，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&gt;0.90</w:t>
            </w: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 is good</w:t>
            </w:r>
          </w:p>
        </w:tc>
      </w:tr>
      <w:tr w:rsidR="00274CD4" w:rsidRPr="005E6759" w14:paraId="57C2DFB8" w14:textId="77777777" w:rsidTr="00B97723">
        <w:trPr>
          <w:trHeight w:val="593"/>
          <w:jc w:val="center"/>
        </w:trPr>
        <w:tc>
          <w:tcPr>
            <w:tcW w:w="3361" w:type="dxa"/>
            <w:tcBorders>
              <w:top w:val="nil"/>
              <w:bottom w:val="single" w:sz="12" w:space="0" w:color="auto"/>
            </w:tcBorders>
            <w:vAlign w:val="center"/>
          </w:tcPr>
          <w:p w14:paraId="497D3C20" w14:textId="7F7472E1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677AA0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Comparative fit index 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(CFI)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vAlign w:val="center"/>
          </w:tcPr>
          <w:p w14:paraId="647884F2" w14:textId="77777777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0.9</w:t>
            </w:r>
            <w:r w:rsidRPr="00E158C5">
              <w:rPr>
                <w:rFonts w:eastAsia="宋体" w:cs="Arial Unicode MS" w:hint="eastAsia"/>
                <w:color w:val="000000"/>
                <w:sz w:val="21"/>
                <w:szCs w:val="21"/>
                <w:lang w:bidi="ar"/>
              </w:rPr>
              <w:t>62</w:t>
            </w:r>
          </w:p>
        </w:tc>
        <w:tc>
          <w:tcPr>
            <w:tcW w:w="1594" w:type="dxa"/>
            <w:tcBorders>
              <w:top w:val="nil"/>
              <w:bottom w:val="single" w:sz="12" w:space="0" w:color="auto"/>
            </w:tcBorders>
            <w:vAlign w:val="center"/>
          </w:tcPr>
          <w:p w14:paraId="7E911246" w14:textId="45C6C245" w:rsidR="00274CD4" w:rsidRPr="00E158C5" w:rsidRDefault="00274CD4" w:rsidP="00696DB6">
            <w:pPr>
              <w:spacing w:line="240" w:lineRule="auto"/>
              <w:ind w:firstLine="42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74004B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Good</w:t>
            </w:r>
          </w:p>
        </w:tc>
        <w:tc>
          <w:tcPr>
            <w:tcW w:w="3538" w:type="dxa"/>
            <w:tcBorders>
              <w:top w:val="nil"/>
              <w:bottom w:val="single" w:sz="12" w:space="0" w:color="auto"/>
            </w:tcBorders>
            <w:vAlign w:val="center"/>
          </w:tcPr>
          <w:p w14:paraId="1E7709E2" w14:textId="3995EB2B" w:rsidR="00274CD4" w:rsidRPr="00E158C5" w:rsidRDefault="00274CD4" w:rsidP="00696DB6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/>
                <w:sz w:val="21"/>
                <w:szCs w:val="21"/>
              </w:rPr>
            </w:pP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&gt;0.80</w:t>
            </w: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 is </w:t>
            </w:r>
            <w:r w:rsidR="005E6759" w:rsidRPr="005E6759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acceptable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，</w:t>
            </w:r>
            <w:r w:rsidRPr="00E158C5"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>&gt;0.90</w:t>
            </w:r>
            <w:r>
              <w:rPr>
                <w:rFonts w:eastAsia="宋体" w:cs="Arial Unicode MS"/>
                <w:color w:val="000000"/>
                <w:sz w:val="21"/>
                <w:szCs w:val="21"/>
                <w:lang w:bidi="ar"/>
              </w:rPr>
              <w:t xml:space="preserve"> is good</w:t>
            </w:r>
          </w:p>
        </w:tc>
      </w:tr>
    </w:tbl>
    <w:p w14:paraId="1F446708" w14:textId="02E19BBF" w:rsidR="00757226" w:rsidRDefault="000851AE" w:rsidP="005A37D0">
      <w:pPr>
        <w:ind w:firstLineChars="0" w:firstLine="0"/>
        <w:jc w:val="left"/>
      </w:pPr>
      <w:bookmarkStart w:id="0" w:name="_Hlk131272370"/>
      <w:r w:rsidRPr="0063760E">
        <w:rPr>
          <w:rFonts w:hint="eastAsia"/>
          <w:b/>
          <w:bCs/>
        </w:rPr>
        <w:t>Abbre</w:t>
      </w:r>
      <w:r w:rsidRPr="0063760E">
        <w:rPr>
          <w:b/>
          <w:bCs/>
        </w:rPr>
        <w:t>viations</w:t>
      </w:r>
      <w:r>
        <w:t xml:space="preserve">: </w:t>
      </w:r>
      <w:r w:rsidR="000675AE" w:rsidRPr="000675AE">
        <w:t>Absolute Goodness-of-Fit Indices</w:t>
      </w:r>
      <w:r w:rsidR="000675AE">
        <w:t>: CMIN/DF, GFI, AGFI, RMR,</w:t>
      </w:r>
      <w:r w:rsidR="005A37D0">
        <w:t xml:space="preserve"> </w:t>
      </w:r>
      <w:r w:rsidR="000675AE">
        <w:t xml:space="preserve">RMSEA; </w:t>
      </w:r>
      <w:r w:rsidR="000675AE" w:rsidRPr="00822D59">
        <w:t>Relative Goodness-of-Fit Indices</w:t>
      </w:r>
      <w:r w:rsidR="000675AE">
        <w:t>: NFI, IFI, TLI, CFI.</w:t>
      </w:r>
      <w:bookmarkEnd w:id="0"/>
      <w:r w:rsidR="00757226" w:rsidRPr="00757226">
        <w:t xml:space="preserve"> </w:t>
      </w:r>
    </w:p>
    <w:p w14:paraId="6861A7DD" w14:textId="77777777" w:rsidR="00757226" w:rsidRDefault="00757226" w:rsidP="00757226">
      <w:pPr>
        <w:ind w:firstLineChars="83" w:firstLine="199"/>
        <w:jc w:val="center"/>
      </w:pPr>
    </w:p>
    <w:p w14:paraId="41753CB2" w14:textId="1E3167A3" w:rsidR="00757226" w:rsidRDefault="00757226" w:rsidP="00757226">
      <w:pPr>
        <w:ind w:firstLineChars="83" w:firstLine="199"/>
        <w:jc w:val="center"/>
      </w:pPr>
      <w:r w:rsidRPr="008D058D">
        <w:t xml:space="preserve">Table </w:t>
      </w:r>
      <w:r>
        <w:t>2</w:t>
      </w:r>
      <w:r w:rsidRPr="008D058D">
        <w:t>. Cox regression model for the effect of postpartum depression</w:t>
      </w:r>
    </w:p>
    <w:tbl>
      <w:tblPr>
        <w:tblStyle w:val="a8"/>
        <w:tblW w:w="10632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7"/>
        <w:gridCol w:w="992"/>
        <w:gridCol w:w="2126"/>
        <w:gridCol w:w="993"/>
        <w:gridCol w:w="2126"/>
        <w:gridCol w:w="992"/>
      </w:tblGrid>
      <w:tr w:rsidR="00757226" w14:paraId="1994D514" w14:textId="77777777" w:rsidTr="00265BBD">
        <w:trPr>
          <w:trHeight w:val="624"/>
          <w:jc w:val="center"/>
        </w:trPr>
        <w:tc>
          <w:tcPr>
            <w:tcW w:w="1276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49A63F05" w14:textId="77777777" w:rsidR="00757226" w:rsidRDefault="00757226" w:rsidP="00265BBD">
            <w:pPr>
              <w:pStyle w:val="a0"/>
              <w:ind w:firstLineChars="0" w:firstLine="0"/>
              <w:jc w:val="center"/>
            </w:pPr>
            <w:r>
              <w:rPr>
                <w:rFonts w:hint="eastAsia"/>
              </w:rPr>
              <w:t>V</w:t>
            </w:r>
            <w:r>
              <w:t>ariable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9CC922A" w14:textId="77777777" w:rsidR="00757226" w:rsidRDefault="00757226" w:rsidP="00265BBD">
            <w:pPr>
              <w:pStyle w:val="a0"/>
              <w:ind w:firstLineChars="0" w:firstLine="0"/>
              <w:jc w:val="center"/>
            </w:pPr>
            <w:r>
              <w:rPr>
                <w:rFonts w:hint="eastAsia"/>
              </w:rPr>
              <w:t>M</w:t>
            </w:r>
            <w:r>
              <w:t>odel 1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100597" w14:textId="77777777" w:rsidR="00757226" w:rsidRDefault="00757226" w:rsidP="00265BBD">
            <w:pPr>
              <w:pStyle w:val="a0"/>
              <w:ind w:firstLineChars="0" w:firstLine="0"/>
              <w:jc w:val="center"/>
            </w:pPr>
            <w:r>
              <w:t>M</w:t>
            </w:r>
            <w:r>
              <w:rPr>
                <w:rFonts w:hint="eastAsia"/>
              </w:rPr>
              <w:t>o</w:t>
            </w:r>
            <w:r w:rsidRPr="005E79CB">
              <w:t>del</w:t>
            </w:r>
            <w:r>
              <w:t xml:space="preserve"> </w:t>
            </w:r>
            <w:r w:rsidRPr="005E79CB">
              <w:t>2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B32B66" w14:textId="77777777" w:rsidR="00757226" w:rsidRDefault="00757226" w:rsidP="00265BBD">
            <w:pPr>
              <w:pStyle w:val="a0"/>
              <w:ind w:firstLineChars="0" w:firstLine="0"/>
              <w:jc w:val="center"/>
            </w:pPr>
            <w:r>
              <w:rPr>
                <w:rFonts w:hint="eastAsia"/>
              </w:rPr>
              <w:t>M</w:t>
            </w:r>
            <w:r>
              <w:t>odel 3</w:t>
            </w:r>
          </w:p>
        </w:tc>
      </w:tr>
      <w:tr w:rsidR="00757226" w14:paraId="511AFC98" w14:textId="77777777" w:rsidTr="00265BBD">
        <w:trPr>
          <w:trHeight w:val="624"/>
          <w:jc w:val="center"/>
        </w:trPr>
        <w:tc>
          <w:tcPr>
            <w:tcW w:w="1276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7DBF1EC1" w14:textId="77777777" w:rsidR="00757226" w:rsidRDefault="00757226" w:rsidP="00265BBD">
            <w:pPr>
              <w:pStyle w:val="a0"/>
              <w:ind w:firstLineChars="0" w:firstLine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80BBEB0" w14:textId="77777777" w:rsidR="00757226" w:rsidRDefault="00757226" w:rsidP="00265BBD">
            <w:pPr>
              <w:pStyle w:val="a0"/>
              <w:ind w:firstLineChars="0" w:firstLine="0"/>
              <w:jc w:val="center"/>
            </w:pPr>
            <w:r w:rsidRPr="001D7FE5">
              <w:rPr>
                <w:rFonts w:hint="eastAsia"/>
                <w:i/>
                <w:iCs/>
              </w:rPr>
              <w:t>H</w:t>
            </w:r>
            <w:r w:rsidRPr="001D7FE5">
              <w:rPr>
                <w:i/>
                <w:iCs/>
              </w:rPr>
              <w:t>R</w:t>
            </w:r>
            <w:r>
              <w:t xml:space="preserve"> (95%CI)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59F210E" w14:textId="77777777" w:rsidR="00757226" w:rsidRDefault="00757226" w:rsidP="00265BBD">
            <w:pPr>
              <w:pStyle w:val="a0"/>
              <w:ind w:firstLineChars="0" w:firstLine="0"/>
              <w:jc w:val="center"/>
            </w:pPr>
            <w:r w:rsidRPr="001D7FE5">
              <w:rPr>
                <w:rFonts w:hint="eastAsia"/>
                <w:i/>
                <w:iCs/>
              </w:rPr>
              <w:t>P</w:t>
            </w:r>
            <w:r>
              <w:t>-value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4C3FBFE" w14:textId="77777777" w:rsidR="00757226" w:rsidRDefault="00757226" w:rsidP="00265BBD">
            <w:pPr>
              <w:pStyle w:val="a0"/>
              <w:ind w:firstLineChars="0" w:firstLine="0"/>
              <w:jc w:val="center"/>
            </w:pPr>
            <w:r w:rsidRPr="001D7FE5">
              <w:rPr>
                <w:i/>
                <w:iCs/>
              </w:rPr>
              <w:t>HR</w:t>
            </w:r>
            <w:r>
              <w:t xml:space="preserve"> </w:t>
            </w:r>
            <w:r w:rsidRPr="00267CD7">
              <w:t>(95%CI)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DA6F3F4" w14:textId="77777777" w:rsidR="00757226" w:rsidRDefault="00757226" w:rsidP="00265BBD">
            <w:pPr>
              <w:pStyle w:val="a0"/>
              <w:ind w:firstLineChars="0" w:firstLine="0"/>
              <w:jc w:val="center"/>
            </w:pPr>
            <w:r w:rsidRPr="001D7FE5">
              <w:rPr>
                <w:i/>
                <w:iCs/>
              </w:rPr>
              <w:t>P</w:t>
            </w:r>
            <w:r w:rsidRPr="00267CD7">
              <w:t>-value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8E97F5A" w14:textId="77777777" w:rsidR="00757226" w:rsidRDefault="00757226" w:rsidP="00265BBD">
            <w:pPr>
              <w:pStyle w:val="a0"/>
              <w:ind w:firstLineChars="0" w:firstLine="0"/>
              <w:jc w:val="center"/>
            </w:pPr>
            <w:r w:rsidRPr="001D7FE5">
              <w:rPr>
                <w:i/>
                <w:iCs/>
              </w:rPr>
              <w:t>HR</w:t>
            </w:r>
            <w:r>
              <w:t xml:space="preserve"> </w:t>
            </w:r>
            <w:r w:rsidRPr="000573F1">
              <w:t>(95%CI)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0C783E1" w14:textId="77777777" w:rsidR="00757226" w:rsidRDefault="00757226" w:rsidP="00265BBD">
            <w:pPr>
              <w:pStyle w:val="a0"/>
              <w:ind w:firstLineChars="0" w:firstLine="0"/>
              <w:jc w:val="center"/>
            </w:pPr>
            <w:r w:rsidRPr="001D7FE5">
              <w:rPr>
                <w:i/>
                <w:iCs/>
              </w:rPr>
              <w:t>P</w:t>
            </w:r>
            <w:r w:rsidRPr="000573F1">
              <w:t>-value</w:t>
            </w:r>
          </w:p>
        </w:tc>
      </w:tr>
      <w:tr w:rsidR="00757226" w14:paraId="04CD3E41" w14:textId="77777777" w:rsidTr="00265BBD">
        <w:trPr>
          <w:trHeight w:val="624"/>
          <w:jc w:val="center"/>
        </w:trPr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359335B" w14:textId="77777777" w:rsidR="00757226" w:rsidRDefault="00757226" w:rsidP="00265BBD">
            <w:pPr>
              <w:pStyle w:val="a0"/>
              <w:ind w:firstLineChars="0" w:firstLine="0"/>
              <w:jc w:val="center"/>
            </w:pPr>
            <w:r>
              <w:rPr>
                <w:rFonts w:hint="eastAsia"/>
              </w:rPr>
              <w:t>A</w:t>
            </w:r>
            <w:r>
              <w:t>ntenatal depression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6013DF42" w14:textId="77777777" w:rsidR="00757226" w:rsidRDefault="00757226" w:rsidP="00265BBD">
            <w:pPr>
              <w:pStyle w:val="a0"/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  <w:r>
              <w:t>.632(2.270-3.052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568BF77" w14:textId="77777777" w:rsidR="00757226" w:rsidRDefault="00757226" w:rsidP="00265BBD">
            <w:pPr>
              <w:pStyle w:val="a0"/>
              <w:ind w:firstLineChars="0" w:firstLine="0"/>
              <w:jc w:val="center"/>
            </w:pPr>
            <w:r>
              <w:rPr>
                <w:rFonts w:hint="eastAsia"/>
              </w:rPr>
              <w:t>&lt;</w:t>
            </w:r>
            <w:r>
              <w:t>0.001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4E8625ED" w14:textId="77777777" w:rsidR="00757226" w:rsidRDefault="00757226" w:rsidP="00265BBD">
            <w:pPr>
              <w:pStyle w:val="a0"/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  <w:r>
              <w:t>.585(2.227-3.000)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0B69CBF1" w14:textId="77777777" w:rsidR="00757226" w:rsidRDefault="00757226" w:rsidP="00265BBD">
            <w:pPr>
              <w:pStyle w:val="a0"/>
              <w:ind w:firstLineChars="0" w:firstLine="0"/>
              <w:jc w:val="center"/>
            </w:pPr>
            <w:r w:rsidRPr="00847F97">
              <w:t>&lt;0.001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74C1A408" w14:textId="77777777" w:rsidR="00757226" w:rsidRDefault="00757226" w:rsidP="00265BBD">
            <w:pPr>
              <w:pStyle w:val="a0"/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  <w:r>
              <w:t>.626(2.262-3.049)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3BEABAF" w14:textId="77777777" w:rsidR="00757226" w:rsidRDefault="00757226" w:rsidP="00265BBD">
            <w:pPr>
              <w:pStyle w:val="a0"/>
              <w:ind w:firstLineChars="0" w:firstLine="0"/>
              <w:jc w:val="center"/>
            </w:pPr>
            <w:r w:rsidRPr="00847F97">
              <w:t>&lt;0.001</w:t>
            </w:r>
          </w:p>
        </w:tc>
      </w:tr>
    </w:tbl>
    <w:p w14:paraId="50DA09BF" w14:textId="77777777" w:rsidR="00757226" w:rsidRPr="00B97723" w:rsidRDefault="00757226" w:rsidP="005A37D0">
      <w:pPr>
        <w:ind w:firstLineChars="0" w:firstLine="0"/>
        <w:jc w:val="left"/>
      </w:pPr>
      <w:r w:rsidRPr="0063760E">
        <w:rPr>
          <w:rFonts w:hint="eastAsia"/>
          <w:b/>
          <w:bCs/>
        </w:rPr>
        <w:t>Abbre</w:t>
      </w:r>
      <w:r w:rsidRPr="0063760E">
        <w:rPr>
          <w:b/>
          <w:bCs/>
        </w:rPr>
        <w:t>viations</w:t>
      </w:r>
      <w:r>
        <w:t>: Model 1 was n</w:t>
      </w:r>
      <w:r w:rsidRPr="00571D24">
        <w:t>on-adjusted</w:t>
      </w:r>
      <w:r>
        <w:t>; Model 2 was</w:t>
      </w:r>
      <w:r w:rsidRPr="00571D24">
        <w:t xml:space="preserve"> adjusted for age (years), </w:t>
      </w:r>
      <w:r>
        <w:t>education level, h</w:t>
      </w:r>
      <w:r w:rsidRPr="00B31003">
        <w:t xml:space="preserve">ousehold </w:t>
      </w:r>
      <w:r>
        <w:t xml:space="preserve">yearly </w:t>
      </w:r>
      <w:r w:rsidRPr="00B31003">
        <w:t>income</w:t>
      </w:r>
      <w:r>
        <w:t xml:space="preserve"> (</w:t>
      </w:r>
      <w:r>
        <w:rPr>
          <w:rFonts w:hint="eastAsia"/>
        </w:rPr>
        <w:t>t</w:t>
      </w:r>
      <w:r w:rsidRPr="00847F97">
        <w:t>en thousand CNY</w:t>
      </w:r>
      <w:r>
        <w:t>); Model 3 was f</w:t>
      </w:r>
      <w:r w:rsidRPr="00571D24">
        <w:t xml:space="preserve">urther adjusted for </w:t>
      </w:r>
      <w:r>
        <w:t>BMI</w:t>
      </w:r>
      <w:r w:rsidRPr="00571D24">
        <w:t>,</w:t>
      </w:r>
      <w:r>
        <w:t xml:space="preserve"> one-child family</w:t>
      </w:r>
      <w:r w:rsidRPr="00571D24">
        <w:t>,</w:t>
      </w:r>
      <w:r w:rsidRPr="0057298A">
        <w:t xml:space="preserve"> Primipara</w:t>
      </w:r>
      <w:r w:rsidRPr="00571D24">
        <w:t>.</w:t>
      </w:r>
    </w:p>
    <w:p w14:paraId="0CBD7FF8" w14:textId="57B4BED3" w:rsidR="0074004B" w:rsidRPr="00B97723" w:rsidRDefault="0074004B" w:rsidP="002C688A">
      <w:pPr>
        <w:ind w:firstLineChars="0" w:firstLine="0"/>
      </w:pPr>
    </w:p>
    <w:sectPr w:rsidR="0074004B" w:rsidRPr="00B977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60465" w14:textId="77777777" w:rsidR="00FC36A7" w:rsidRDefault="00FC36A7" w:rsidP="0074004B">
      <w:pPr>
        <w:spacing w:line="240" w:lineRule="auto"/>
        <w:ind w:firstLine="480"/>
      </w:pPr>
      <w:r>
        <w:separator/>
      </w:r>
    </w:p>
  </w:endnote>
  <w:endnote w:type="continuationSeparator" w:id="0">
    <w:p w14:paraId="69C0B16A" w14:textId="77777777" w:rsidR="00FC36A7" w:rsidRDefault="00FC36A7" w:rsidP="0074004B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050EF" w14:textId="77777777" w:rsidR="00B97723" w:rsidRDefault="00B97723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7EF05" w14:textId="77777777" w:rsidR="00B97723" w:rsidRDefault="00B97723">
    <w:pPr>
      <w:pStyle w:val="a6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F111C" w14:textId="77777777" w:rsidR="00B97723" w:rsidRDefault="00B97723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748CC" w14:textId="77777777" w:rsidR="00FC36A7" w:rsidRDefault="00FC36A7" w:rsidP="0074004B">
      <w:pPr>
        <w:spacing w:line="240" w:lineRule="auto"/>
        <w:ind w:firstLine="480"/>
      </w:pPr>
      <w:r>
        <w:separator/>
      </w:r>
    </w:p>
  </w:footnote>
  <w:footnote w:type="continuationSeparator" w:id="0">
    <w:p w14:paraId="56BCF1CE" w14:textId="77777777" w:rsidR="00FC36A7" w:rsidRDefault="00FC36A7" w:rsidP="0074004B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AAD4B" w14:textId="77777777" w:rsidR="00B97723" w:rsidRDefault="00B97723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6FEDE" w14:textId="77777777" w:rsidR="00B97723" w:rsidRDefault="00B97723" w:rsidP="00930CE3"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A1558" w14:textId="77777777" w:rsidR="00B97723" w:rsidRDefault="00B97723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8CD"/>
    <w:rsid w:val="00026F4B"/>
    <w:rsid w:val="000675AE"/>
    <w:rsid w:val="000851AE"/>
    <w:rsid w:val="00086233"/>
    <w:rsid w:val="0012409A"/>
    <w:rsid w:val="00143F1A"/>
    <w:rsid w:val="001D2A1F"/>
    <w:rsid w:val="001D7FE5"/>
    <w:rsid w:val="002538CD"/>
    <w:rsid w:val="00274CD4"/>
    <w:rsid w:val="002C688A"/>
    <w:rsid w:val="003406CD"/>
    <w:rsid w:val="00360156"/>
    <w:rsid w:val="003A0162"/>
    <w:rsid w:val="003B48F6"/>
    <w:rsid w:val="0040639E"/>
    <w:rsid w:val="00487491"/>
    <w:rsid w:val="00571D24"/>
    <w:rsid w:val="0057298A"/>
    <w:rsid w:val="005A37D0"/>
    <w:rsid w:val="005A7FE7"/>
    <w:rsid w:val="005E6759"/>
    <w:rsid w:val="005E79CB"/>
    <w:rsid w:val="0063760E"/>
    <w:rsid w:val="00665BE9"/>
    <w:rsid w:val="00677AA0"/>
    <w:rsid w:val="00696DB6"/>
    <w:rsid w:val="006F74C3"/>
    <w:rsid w:val="0074004B"/>
    <w:rsid w:val="00757226"/>
    <w:rsid w:val="00847F97"/>
    <w:rsid w:val="00887659"/>
    <w:rsid w:val="008B4452"/>
    <w:rsid w:val="008D058D"/>
    <w:rsid w:val="00930CE3"/>
    <w:rsid w:val="009C797A"/>
    <w:rsid w:val="00A8661A"/>
    <w:rsid w:val="00AF2B25"/>
    <w:rsid w:val="00B31003"/>
    <w:rsid w:val="00B97723"/>
    <w:rsid w:val="00E139CB"/>
    <w:rsid w:val="00E60AE9"/>
    <w:rsid w:val="00EB74DE"/>
    <w:rsid w:val="00EC52D9"/>
    <w:rsid w:val="00FC36A7"/>
    <w:rsid w:val="00FF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54053E"/>
  <w15:chartTrackingRefBased/>
  <w15:docId w15:val="{50B9D243-73E4-4985-8493-53C8CA902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2C688A"/>
    <w:pPr>
      <w:spacing w:line="360" w:lineRule="auto"/>
      <w:ind w:firstLineChars="200" w:firstLine="200"/>
      <w:jc w:val="both"/>
    </w:pPr>
    <w:rPr>
      <w:rFonts w:ascii="Times New Roman" w:eastAsia="仿宋" w:hAnsi="Times New Roman" w:cs="宋体"/>
      <w:kern w:val="0"/>
      <w:sz w:val="24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7400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74004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400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74004B"/>
    <w:rPr>
      <w:sz w:val="18"/>
      <w:szCs w:val="18"/>
    </w:rPr>
  </w:style>
  <w:style w:type="paragraph" w:styleId="a0">
    <w:name w:val="No Spacing"/>
    <w:uiPriority w:val="1"/>
    <w:qFormat/>
    <w:rsid w:val="0074004B"/>
    <w:pPr>
      <w:ind w:firstLineChars="200" w:firstLine="200"/>
      <w:jc w:val="both"/>
    </w:pPr>
    <w:rPr>
      <w:rFonts w:ascii="Times New Roman" w:eastAsia="仿宋" w:hAnsi="Times New Roman" w:cs="宋体"/>
      <w:kern w:val="0"/>
      <w:sz w:val="24"/>
      <w:szCs w:val="20"/>
    </w:rPr>
  </w:style>
  <w:style w:type="table" w:styleId="a8">
    <w:name w:val="Table Grid"/>
    <w:basedOn w:val="a2"/>
    <w:uiPriority w:val="39"/>
    <w:qFormat/>
    <w:rsid w:val="00E60AE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YJJ</dc:creator>
  <cp:keywords/>
  <dc:description/>
  <cp:lastModifiedBy>于晶晶</cp:lastModifiedBy>
  <cp:revision>86</cp:revision>
  <dcterms:created xsi:type="dcterms:W3CDTF">2023-03-31T07:26:00Z</dcterms:created>
  <dcterms:modified xsi:type="dcterms:W3CDTF">2023-04-04T01:35:00Z</dcterms:modified>
</cp:coreProperties>
</file>