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A6688" w14:textId="5B3FB537" w:rsidR="00F855B8" w:rsidRPr="00B36081" w:rsidRDefault="00B36081" w:rsidP="00F855B8">
      <w:pPr>
        <w:rPr>
          <w:b/>
          <w:bCs/>
        </w:rPr>
      </w:pPr>
      <w:r>
        <w:rPr>
          <w:b/>
          <w:bCs/>
        </w:rPr>
        <w:t>Box 1</w:t>
      </w:r>
      <w:r w:rsidR="00FF4325" w:rsidRPr="00B36081">
        <w:rPr>
          <w:b/>
          <w:bCs/>
        </w:rPr>
        <w:t xml:space="preserve"> Summary </w:t>
      </w:r>
      <w:r w:rsidR="00F855B8" w:rsidRPr="00B36081">
        <w:rPr>
          <w:b/>
          <w:bCs/>
        </w:rPr>
        <w:t>of themes</w:t>
      </w:r>
      <w:r>
        <w:rPr>
          <w:b/>
          <w:bCs/>
        </w:rPr>
        <w:t xml:space="preserve">: </w:t>
      </w:r>
      <w:r w:rsidR="00F855B8" w:rsidRPr="00B36081">
        <w:rPr>
          <w:b/>
          <w:bCs/>
        </w:rPr>
        <w:t xml:space="preserve">all literature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79"/>
        <w:gridCol w:w="4047"/>
        <w:gridCol w:w="222"/>
        <w:gridCol w:w="222"/>
        <w:gridCol w:w="1000"/>
      </w:tblGrid>
      <w:tr w:rsidR="00B36081" w:rsidRPr="00B36081" w14:paraId="04EC5FB4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0017BE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UNREADY / UNABLE TO CHANGE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23FBCDA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improved relationship with food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E0C322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65DF849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7B2040F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external locus of control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1F688BD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less tired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8C9576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F2AC8E9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76A58DB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22CFA50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AEEE6E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internalised AN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4A1C24E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One step forward, two steps back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4C0594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3CDFA8A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28BB7E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perceived treatment as unhelpful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651A5DB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guilt and shame versus recovery and success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F8A6F6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4F5CCA4F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B56661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little understanding of illness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6C973C2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AN paradox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0EB55D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F4929C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4D520EC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6511AA43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5CA2AF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unawareness of cause and function of AN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27DF1FA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POSTPARTUM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5CDD59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4878A66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ED539A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CA08CDF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71BDAA1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Low motivation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14327DA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self / identity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700B7F7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42574C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BFE0F5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66F3185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6492D4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TIPPING POINT OF CHANGE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005B476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relationship to self, other(s), AN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8CEF3E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2B796D75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2CB8C5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worn out by AN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45D2C07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putting the pieces together in my own way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12E622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2D1C86ED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C68E6C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understood by others 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0F6B9414" w14:textId="0399EC51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At the crossroads between remission/ relapse </w:t>
            </w:r>
          </w:p>
        </w:tc>
      </w:tr>
      <w:tr w:rsidR="00B36081" w:rsidRPr="00B36081" w14:paraId="037DA91D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A710CC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increase in insight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1E03667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prominence of fragility when choosing a partner</w:t>
            </w:r>
          </w:p>
        </w:tc>
      </w:tr>
      <w:tr w:rsidR="00B36081" w:rsidRPr="00B36081" w14:paraId="2991A640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6CD698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AN externalized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1155DEB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An asymmetric commitment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64D222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8247461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8AE42F8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3A3A63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internal locus of control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482C51F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When anorexia reveals itself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7513D3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2A6EBBB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63B81D11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04BFC5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ACTIVE PURSUIT OF RECOVERY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5E1D2E3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compromised intimacy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082B0D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0C65502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658A01BC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940123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recovery-orientated skills utilized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1A08415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Menage a </w:t>
            </w:r>
            <w:proofErr w:type="gramStart"/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trios</w:t>
            </w:r>
            <w:proofErr w:type="gramEnd"/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9BF93A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58F45F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47C746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9FB90E4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7A71683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active pursuit of symptom reduction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6BB87E9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from active to passive distancing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FDD5B1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066772E8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2F23C05" w14:textId="320CC6E1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persistence and determination used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71F5405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 petrified system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8B2301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6EC683C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1D94BB4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9AFEF1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increase in self-efficacy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7D744A20" w14:textId="5CD34692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interpersonal avoidance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714CA8B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4F1F88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6C8907F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83A3CB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REFLECTION / REHABILITATION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2D3809E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intrapersonal avoidance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9E1B3F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2C12581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1A0FC23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75C085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maintaining changes developed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00B7DD6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control / restraint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8B560F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15554B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6A4E9D3D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7F5BDA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reflection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1979A1F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achievement / purpose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A4627B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06F564D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11FE9147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4F3221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self-acceptance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5E70EDDB" w14:textId="5F086E38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self-punishment / denial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D61C84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B4DC801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5064DA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E180C2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COMPLEXITIES OF MIDLIFE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2B966F2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NEGATIVE ASPECTS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53346A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B29FE1C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24EED35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DDE564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changing roles and responsibilities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25A02A93" w14:textId="3CBFAA01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>interpersonal avoidance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C8E01E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EEBACB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485ECE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8EEF19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protection of professional identity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61B6A72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>impact on family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738AFE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4C13E76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8229FC3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0DEA1C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FEELING DISMISSED / MISUNDERSTOOD BY HEALTHCARE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67F02D4C" w14:textId="118CA26C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>a</w:t>
            </w:r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>chievement / purpose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406A1B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D75B80E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D2FF4B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358024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INCREASED STIGMA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425B991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 xml:space="preserve">physical health / appearance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F0CA52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329946D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E71051B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3CBBF2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internalised stigma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0A7167F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All on our own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BADD03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61A6A69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E4A5CE1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0DD90D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social stigma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6F09314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becoming needless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EB4A06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27B467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71A791B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5D9F8F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feeling lesser than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662FC77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Transition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203BD2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747C5F5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262E5E5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3C7C0F6" w14:textId="77777777" w:rsidTr="00B36081">
        <w:trPr>
          <w:trHeight w:val="580"/>
        </w:trPr>
        <w:tc>
          <w:tcPr>
            <w:tcW w:w="4279" w:type="dxa"/>
            <w:shd w:val="clear" w:color="auto" w:fill="auto"/>
            <w:vAlign w:val="bottom"/>
            <w:hideMark/>
          </w:tcPr>
          <w:p w14:paraId="1DA4BE6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PATHWAY TO RESILLIENCE: wisdom gathered over a life half-lived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542934B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Trauma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BD8D66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8A71466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CC6701D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681BED0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142483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capacity to reassess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06D9AF0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interpersonal, body trauma / diet food trauma </w:t>
            </w:r>
          </w:p>
        </w:tc>
      </w:tr>
      <w:tr w:rsidR="00B36081" w:rsidRPr="00B36081" w14:paraId="1E52A185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261888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realisation that life is time-limited as a turning point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42BE779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functionality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1FFF5EB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2E21B94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748C8F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07EAD1E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30B337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freedom to live their life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3FC27FB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Identity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3AAC31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90AE58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2145145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27BF2A4B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6C424B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self-discovery 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3DC0C7D6" w14:textId="62E677ED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 shifting process throughout the illness trajectory</w:t>
            </w:r>
          </w:p>
        </w:tc>
      </w:tr>
      <w:tr w:rsidR="00B36081" w:rsidRPr="00B36081" w14:paraId="1080762F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BC65902" w14:textId="4369D24D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resilience after adversity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335192C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grief / letting go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B79535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87EB8B2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1651359F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B42A3AB" w14:textId="018B977A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Control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368DB29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Failure of current models of treatment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509DC3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50C19A94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482C4F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controlled by the condition 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67CA238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eating disorder had a negative impact on interpersonal relationships </w:t>
            </w:r>
          </w:p>
        </w:tc>
      </w:tr>
      <w:tr w:rsidR="00B36081" w:rsidRPr="00B36081" w14:paraId="1B6A1F69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E5403D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relinquishing control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68254F4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Lack of flexibility in social situations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A5EA19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600A56C9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143B4D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regaining control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2D7E8B8E" w14:textId="7E5E2F49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intense experience of negative feelings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ABC976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5D7E305B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7B0589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connectedness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1342ED6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lack of social skills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99A2E6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AF3292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6626F2BD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D11EAA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 sense of not belonging 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4363C91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Isolation due to fear of food or body image concerns</w:t>
            </w:r>
          </w:p>
        </w:tc>
      </w:tr>
      <w:tr w:rsidR="00B36081" w:rsidRPr="00B36081" w14:paraId="322065F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7F3B260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 xml:space="preserve">ultimate disconnection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1B2E036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Fear of being judged for having an ED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F4556D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57C8721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FF3BC7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reconnecting with life 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6492335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Poor capacity to concentrate on conversations due to eating disorder thoughts</w:t>
            </w:r>
          </w:p>
        </w:tc>
      </w:tr>
      <w:tr w:rsidR="00B36081" w:rsidRPr="00B36081" w14:paraId="049E5483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FCD9BE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conflict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4DE27B3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Social difficulties ascribed to comorbid disorders </w:t>
            </w:r>
          </w:p>
        </w:tc>
      </w:tr>
      <w:tr w:rsidR="00B36081" w:rsidRPr="00B36081" w14:paraId="0C6DE0B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91CE36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self-acceptance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744CE0F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need to fit in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4609D2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978FCFD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18E555E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1FA26758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E52F06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To become alive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7EDE498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Need to feel control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0B8C33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B2543A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DA1475B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4635B7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more aware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62B9669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Need to hide due to inadequacy or way to self-punish</w:t>
            </w:r>
          </w:p>
        </w:tc>
      </w:tr>
      <w:tr w:rsidR="00B36081" w:rsidRPr="00B36081" w14:paraId="43EA8601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F3B571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kinder toward herself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12899A2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Need to distract from loneliness and isolation </w:t>
            </w:r>
          </w:p>
        </w:tc>
      </w:tr>
      <w:tr w:rsidR="00B36081" w:rsidRPr="00B36081" w14:paraId="5AB729AE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723C00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Dynamics during pregnancy 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518AF3C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Restriction of energy intake as a mean of silencing negative thoughts and emotions </w:t>
            </w:r>
          </w:p>
        </w:tc>
      </w:tr>
      <w:tr w:rsidR="00B36081" w:rsidRPr="00B36081" w14:paraId="7932475E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FC6D2E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 xml:space="preserve"> a new goal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4994ACF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readiness of change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7BC9EE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A27F016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540B97F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8E8D70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 xml:space="preserve"> </w:t>
            </w:r>
            <w:proofErr w:type="gramStart"/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>honey moon</w:t>
            </w:r>
            <w:proofErr w:type="gramEnd"/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378D5D4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pregnancy as </w:t>
            </w:r>
            <w:proofErr w:type="gramStart"/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healing  /</w:t>
            </w:r>
            <w:proofErr w:type="gramEnd"/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purpose / locus of control</w:t>
            </w:r>
          </w:p>
        </w:tc>
      </w:tr>
      <w:tr w:rsidR="00B36081" w:rsidRPr="00B36081" w14:paraId="5E36F88E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F19204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 xml:space="preserve">perceived positively by all, bodily </w:t>
            </w:r>
            <w:proofErr w:type="gramStart"/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>pleasure</w:t>
            </w:r>
            <w:proofErr w:type="gramEnd"/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 xml:space="preserve"> and pride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61F7B67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Isolation, Sex, Sexual Identity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771F739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CA2D7A1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958726B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7DEA3AD8" w14:textId="51B366DE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 xml:space="preserve">mother-daughter positioning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1DE079D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Masculinity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7ADF87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7821567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1FE719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35F7F87E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12A2E1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Understood by others 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6A3608A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 xml:space="preserve">masculinity through exercise and food restriction </w:t>
            </w:r>
          </w:p>
        </w:tc>
      </w:tr>
      <w:tr w:rsidR="00B36081" w:rsidRPr="00B36081" w14:paraId="35095CC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504C83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 xml:space="preserve">fears and AN relapse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2382135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 xml:space="preserve">masculinity and treatment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02DBCC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5AF66D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71C781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3396F9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i/>
                <w:iCs/>
                <w:color w:val="000000"/>
                <w:lang w:eastAsia="en-AU"/>
              </w:rPr>
              <w:t>redemption and pride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0D7A2B1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Not working 9 to 5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2D44FF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60CE0E4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CDA0C51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A37444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Sadness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5543F7E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identity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B89CF5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0E399C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68EBC49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10396289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4176A6C" w14:textId="06F33846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avoiding awareness of sadness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215A99C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avoidance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BC9903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EAED85C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4AF32B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286183D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485E34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inhibiting expression of sadness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1F6C2B6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difference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13C8D7E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1B0F33C0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141122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6DF988C8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00B684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Anger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10AC6D3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control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1E5E53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B98395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9DC92D4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6C0C22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901629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avoiding anger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652FC6C4" w14:textId="312D7C6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gratitude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74E948D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49C0858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0F8E046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19C53488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BE470F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inhibiting expression of anger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35CF5D32" w14:textId="5ABAEA90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responsivity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F37257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1A66D4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8BB053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856BA6E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D7CF57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fear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7DE08DB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communicate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AA9C95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E9E3EC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7DA9A1B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199737A8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23ABF6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supressing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22CE1AD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company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7E8F2C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1EB62451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C9C0C78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83BEE2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93ED64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disgust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5AAEA4F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addiction / anxiolysis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78FAEB9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D2D26F2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2316E30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E2C18A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avoiding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4CBA60E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anger / hate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524A4D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9D55A1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8ED4FA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04B4399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010B0C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Making sense of AN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5B5A9A5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health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DDF992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6025031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1CB5365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8B1FFC3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726D32B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interpersonal relationships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623FE3D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emotion avoidance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815441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2E2FA8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383AA8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FAD92E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subtheme general relationships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30E9E1E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devaluation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178BBB3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69A59E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A78488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295A65C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D30DE9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relationship with staff / therapist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06D75A5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social impairment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EB254A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A66BE0B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9546DF3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21BBC4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Battling with the anorexia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3D13247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shame / takeover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26A17C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B1F42D9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197C9CE9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70AEB6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emotional regulation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18F6A0D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fear / distress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886508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3CCD3E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3EA95AB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D5C6211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C9C5DA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ED as coping strategy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75C2972D" w14:textId="568FE8C1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annihilation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52E97A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77DAB48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B209E0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A40A10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C2AFDF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avoidance of emotional stimulation (positive and negative)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485ECE9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betrayal / pretend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7829590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549C61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9126B9F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7C6EEA2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emotional expression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461AAF9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loss / waste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8D0103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10A392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03FC26B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DE5229D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2B78A34" w14:textId="43AA83A9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voicelessness of having no emotional language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463DC5C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food obsession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AD8674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AFF441E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7CD46B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A6DDAA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emotional awareness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2369BE3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others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AB3086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155B7F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07EB40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39402440" w14:textId="77777777" w:rsidTr="00B36081">
        <w:trPr>
          <w:trHeight w:val="580"/>
        </w:trPr>
        <w:tc>
          <w:tcPr>
            <w:tcW w:w="4279" w:type="dxa"/>
            <w:shd w:val="clear" w:color="auto" w:fill="auto"/>
            <w:vAlign w:val="bottom"/>
            <w:hideMark/>
          </w:tcPr>
          <w:p w14:paraId="791E899B" w14:textId="65EBE46E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dampened by ED and lost, </w:t>
            </w:r>
            <w:proofErr w:type="gramStart"/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frustrated</w:t>
            </w:r>
            <w:proofErr w:type="gramEnd"/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confused by emotional experiences and arousal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2392092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emptiness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476E59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0523DA0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E12FB50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6229B361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CBB6C3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emotional connections 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6D333FF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physical - severe symptoms, minimization, self management </w:t>
            </w:r>
          </w:p>
        </w:tc>
      </w:tr>
      <w:tr w:rsidR="00B36081" w:rsidRPr="00B36081" w14:paraId="798CFFA7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74D3898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seeking solace in the ED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72509C9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PSYCHOLOGICAL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199554C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0E342F9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F931F83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138A88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function of AN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65A5E41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unworthiness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82BFDC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AB48B32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B4CE251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DC72EA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A2C8F2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self criticism versus self acceptance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3A7C853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clinical frugality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610463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96333CD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26C9F09B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D561EE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 xml:space="preserve">isolation versus connection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4BEB5F9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depression, OCD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1FBF63D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C655711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0FA69B3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C20447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hopelessness versus hope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6CEEB6F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time-keeping</w:t>
            </w:r>
            <w:proofErr w:type="gramEnd"/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1CEDC44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88F813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45D7911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988F111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1B5E0C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stuckness versus change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497D09B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POSITIVE EXPERIENCES RELATED TO ED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CEB4A2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72215C4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59501C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paradoxical functions of exercise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6071F8A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social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F5CCB7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75F6D29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8FB0CA9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5A98FD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4DDE211" w14:textId="1A31E12E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diverging experiences of exercise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4F366AB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isolation, avoidance, no intimate relationships </w:t>
            </w:r>
          </w:p>
        </w:tc>
      </w:tr>
      <w:tr w:rsidR="00B36081" w:rsidRPr="00B36081" w14:paraId="13DEB728" w14:textId="77777777" w:rsidTr="00B36081">
        <w:trPr>
          <w:trHeight w:val="580"/>
        </w:trPr>
        <w:tc>
          <w:tcPr>
            <w:tcW w:w="4279" w:type="dxa"/>
            <w:shd w:val="clear" w:color="auto" w:fill="auto"/>
            <w:vAlign w:val="bottom"/>
            <w:hideMark/>
          </w:tcPr>
          <w:p w14:paraId="05008B12" w14:textId="1F420A81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 feel like im being compelled to exercise - ambivalence /control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00E3E22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family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168610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C5F992B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A83F870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6D9E287A" w14:textId="77777777" w:rsidTr="00B36081">
        <w:trPr>
          <w:trHeight w:val="580"/>
        </w:trPr>
        <w:tc>
          <w:tcPr>
            <w:tcW w:w="4279" w:type="dxa"/>
            <w:shd w:val="clear" w:color="auto" w:fill="auto"/>
            <w:vAlign w:val="bottom"/>
            <w:hideMark/>
          </w:tcPr>
          <w:p w14:paraId="6225448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 should rather have </w:t>
            </w:r>
            <w:proofErr w:type="gramStart"/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trained :</w:t>
            </w:r>
            <w:proofErr w:type="gramEnd"/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limiting the societal and relational world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4AC30EC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food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81B3F1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8510C50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8520532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242A6FA2" w14:textId="77777777" w:rsidTr="00B36081">
        <w:trPr>
          <w:trHeight w:val="580"/>
        </w:trPr>
        <w:tc>
          <w:tcPr>
            <w:tcW w:w="4279" w:type="dxa"/>
            <w:shd w:val="clear" w:color="auto" w:fill="auto"/>
            <w:vAlign w:val="bottom"/>
            <w:hideMark/>
          </w:tcPr>
          <w:p w14:paraId="6783BDF0" w14:textId="2B5EBDF3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limits social relationships and a source of conflict in relationships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441A968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obsessions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B0C7F1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973B5D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71322C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3450ADC1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B0961F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minimizing and rephrasing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01FEDDA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relationship to illness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98907C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8FB8602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4EDD9B4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626935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weakened self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60EF3C5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relationship to themselves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4EB616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50466E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1A0E5455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3C5CA6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struggling for control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35F2763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relationship to others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1ADB03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F4DE31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3317FF1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2C60C55" w14:textId="2B1F2303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Controlled by the illness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72D3EF5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Suffering but not in silence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791F45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5575A56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6DA0565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D060D3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concealing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4C3556C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staying childlike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54E4CA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7DEBBD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1E0BC0E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50DD40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the illness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7E8CC0D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being seen as a psychiatric patient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8CE512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7B9ECDBC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3F403E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the self - shame and stigma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0346B8A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self-image /identity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B2651D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81F1614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2E1891E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647A8A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Feeling consumed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561DABD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addictive behaviour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B553DA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02B0982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867131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7FA1FDF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Connective Tissue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0497FB2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innocence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58A5FD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88B3A5B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04A95F1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E554B2C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5536F3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relationships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6CDD292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Being understood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7B80972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F33B938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6B08B7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931A8C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maintaining SE-AN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4125CE2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understanding self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262E73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74E020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2B03F4C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DE3A55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contact and connections with others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314B6C5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connected in the here and now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58784F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4CC3DBC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1D17CD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anorexia as a conductor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6CAEE6B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connected to the past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CD61DE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D45E08B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1838D8A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0D2823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Best Friend, best enemy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76DA183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connected to the future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7DF3A6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9D0BEE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E69DF1F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7DC104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personification of anorexia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3069419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access to treatment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105465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26882AC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2AAC1F0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EA16B8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blame attribution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61A7B80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treatment structure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7A4C643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FACC91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2D46A54C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BDEB41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dependency upon services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59B0582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therapy that focussed on food / weight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D33F4E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60DB05D0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A401F9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understanding the development of AN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59099D0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Inpatient treatment that did not include therapy</w:t>
            </w:r>
          </w:p>
        </w:tc>
      </w:tr>
      <w:tr w:rsidR="00B36081" w:rsidRPr="00B36081" w14:paraId="658762E5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D7AF3B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triggers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00E3EC8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outpatient therapy that was short term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2F5A9F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7C05359B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5E9C68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perfectionism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447212F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overly rigid CBT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74F6DF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D3A98C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8F7D48D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EE6779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chronic low self-esteem and self-worth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1A87A91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treatment providers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16D9B5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4EDFC60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53C19F3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6A211B8" w14:textId="58C56A9D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Experience AN as functional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228E9A49" w14:textId="465A428A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being treated as a whole person and having real relationship </w:t>
            </w:r>
          </w:p>
        </w:tc>
      </w:tr>
      <w:tr w:rsidR="00B36081" w:rsidRPr="00B36081" w14:paraId="0D2F3B93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605B96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distraction to cope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64A675A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programme acceptability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0FBEA8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B60D745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78438A9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80D312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safety in predictability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5D2341D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she understands me and could relate to me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CA2AAE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37E4BE34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67EA12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focus away from lack of valued roles 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62FA503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reconnecting with the world. Asking questions and being challenged </w:t>
            </w:r>
          </w:p>
        </w:tc>
      </w:tr>
      <w:tr w:rsidR="00B36081" w:rsidRPr="00B36081" w14:paraId="17D6C4B9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D61916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Anorexia Identity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0314055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instilling hope - recovery is possible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21CD9A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58C88A63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545AAA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negative effects of anorexia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7CB07A0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function of anorexia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1946ECB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0F4C22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31A56DA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071D15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negative impact on life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49795E4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yoga experience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5022E24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54F6368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2F16243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26CE74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lack of understanding by family / friends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16F1647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Authenticity of the relationship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5A6E7C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00E056E5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7F774B6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social life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1E94CC4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the importance of safety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D6E284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60CB74A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6050C6C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9724DD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negative impact on family/friends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7120B88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externalization of the ED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F53D15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D919B71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DBF3E4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ABA8B4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hopelessness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217E59B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The power of hope and optimism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743C3E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70771714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CC4D69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Shame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66699D3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maternalism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7CC268C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93A93E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748D743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F98EDD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3BD502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Solitude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30B7D130" w14:textId="6651D843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Experience of treatment / refeeding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6E0F80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30052A04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8E9A9F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Salvation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77299C6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relationship with staff / therapist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2610B8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311B51EB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129B6B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 xml:space="preserve">Habitus and Embodied Routines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15E96ED1" w14:textId="374D06A4" w:rsidR="007F374C" w:rsidRDefault="007F374C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what did participants want or not want from treatment</w:t>
            </w:r>
          </w:p>
          <w:p w14:paraId="48536D76" w14:textId="3EFD4915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staff pessimism in treatment of cAN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39B1FA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175D05EC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02279F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safety and routine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45ACD6A9" w14:textId="430B417A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treatment experience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12B3EF8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BF8157C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6902B7F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6B8FA5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Sociocultural elements which support and sustain peoples ED practice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616899A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seeking help reaffirms personal weakness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4DB381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7FA0E71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8579B9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it’s the glue that holds everything together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43F930D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Help! I need somebody - bedlam revisited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9D4B14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35DA28D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ACDA34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AN taking over self 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1DFE0A3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all sought help with high latency and wait lists </w:t>
            </w:r>
          </w:p>
        </w:tc>
      </w:tr>
      <w:tr w:rsidR="00B36081" w:rsidRPr="00B36081" w14:paraId="522D9E23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0D5D593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AN having a voice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51341A53" w14:textId="07A009CB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poor health care experiences overall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6E2B45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3B37DEB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B187C7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AN protecting the self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356B62E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positive working relationships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3BD2B6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4A6F0964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967344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Sharing the self with AN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374E1516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waiting lists for services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98BBFCA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1497736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C81B91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0C812B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Being no one without AN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368240E8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cycle of accessing services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E00E2F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310F48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D554628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7A7276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Discovering the real me (accepting the fear)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029ECE1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feeling desperate for help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154387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7081D35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15F723A9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B714672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function of anorexia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23A85C0E" w14:textId="0035075B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overwhelmed by food and weight gain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CE05A5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0AF3B953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51FD2A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social stigma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70E021D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transitions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617FD7A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081F147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411D3B6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B70B99E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431959B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feeling lesser than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3E939849" w14:textId="6B73DF95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negative experiences of staff attitudes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F45FFBD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78225E3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E8DD8F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other patients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12C8307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treated as a group of patients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24F78DA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801623B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EC78724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985CD6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admission presupposes deterioration 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7D24FB3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neglect judged abandoned versus accepted and cared for </w:t>
            </w:r>
          </w:p>
        </w:tc>
      </w:tr>
      <w:tr w:rsidR="00B36081" w:rsidRPr="00B36081" w14:paraId="2077BD0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17982F3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perceived failure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44593C15" w14:textId="6DC7EC8C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experience of being with other patients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E62D45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09B2F932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C9AB531" w14:textId="6632ABB5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fear of being forced to stay longer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4625ECD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supports / friendships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7FCF935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EF14A0E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7A59565F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20E9B4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applicability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621403D2" w14:textId="77777777" w:rsid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competitive / comparisons </w:t>
            </w:r>
          </w:p>
          <w:p w14:paraId="7566C6E8" w14:textId="751FDAA6" w:rsidR="00BD46BA" w:rsidRPr="00B36081" w:rsidRDefault="00BD46BA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02E99843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682FE0F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24515156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05371F2" w14:textId="2537DB54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simultaneously requires and fosters motivation and maturity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2C473F6F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impact of other distress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44595C1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32EC53C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06272FBA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5EAA0F1B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>lack of motivation</w:t>
            </w:r>
          </w:p>
        </w:tc>
        <w:tc>
          <w:tcPr>
            <w:tcW w:w="5081" w:type="dxa"/>
            <w:gridSpan w:val="4"/>
            <w:shd w:val="clear" w:color="auto" w:fill="auto"/>
            <w:noWrap/>
            <w:vAlign w:val="bottom"/>
            <w:hideMark/>
          </w:tcPr>
          <w:p w14:paraId="3D1267D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Feeling Dismissed misunderstood by health care </w:t>
            </w:r>
          </w:p>
        </w:tc>
      </w:tr>
      <w:tr w:rsidR="00B36081" w:rsidRPr="00B36081" w14:paraId="7A56EFCF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285EAD04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requires encouragement </w:t>
            </w:r>
          </w:p>
        </w:tc>
        <w:tc>
          <w:tcPr>
            <w:tcW w:w="4064" w:type="dxa"/>
            <w:gridSpan w:val="2"/>
            <w:shd w:val="clear" w:color="auto" w:fill="auto"/>
            <w:noWrap/>
            <w:vAlign w:val="bottom"/>
            <w:hideMark/>
          </w:tcPr>
          <w:p w14:paraId="5320400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increased stigma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17444021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05CFCB1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23E016EF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743ACC69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risks becoming self-destructive </w:t>
            </w: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0EC0CDDC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failure of current modes of treatment 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15A63230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B36081" w:rsidRPr="00B36081" w14:paraId="6210ED9F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66DC8AD7" w14:textId="1168BB6D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risks impending independence </w:t>
            </w:r>
          </w:p>
        </w:tc>
        <w:tc>
          <w:tcPr>
            <w:tcW w:w="4047" w:type="dxa"/>
            <w:shd w:val="clear" w:color="auto" w:fill="auto"/>
            <w:noWrap/>
            <w:vAlign w:val="bottom"/>
            <w:hideMark/>
          </w:tcPr>
          <w:p w14:paraId="35C746E7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Treatment </w:t>
            </w: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38F7DBD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7" w:type="dxa"/>
            <w:shd w:val="clear" w:color="auto" w:fill="auto"/>
            <w:noWrap/>
            <w:vAlign w:val="bottom"/>
            <w:hideMark/>
          </w:tcPr>
          <w:p w14:paraId="17BAA639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E8792A0" w14:textId="77777777" w:rsidR="00B36081" w:rsidRPr="00B36081" w:rsidRDefault="00B36081" w:rsidP="00B36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36081" w:rsidRPr="00B36081" w14:paraId="4517BA78" w14:textId="77777777" w:rsidTr="00B36081">
        <w:trPr>
          <w:trHeight w:val="290"/>
        </w:trPr>
        <w:tc>
          <w:tcPr>
            <w:tcW w:w="4279" w:type="dxa"/>
            <w:shd w:val="clear" w:color="auto" w:fill="auto"/>
            <w:noWrap/>
            <w:vAlign w:val="bottom"/>
            <w:hideMark/>
          </w:tcPr>
          <w:p w14:paraId="3E78E360" w14:textId="1B23944F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081" w:type="dxa"/>
            <w:gridSpan w:val="3"/>
            <w:shd w:val="clear" w:color="auto" w:fill="auto"/>
            <w:noWrap/>
            <w:vAlign w:val="bottom"/>
            <w:hideMark/>
          </w:tcPr>
          <w:p w14:paraId="6C9D20AB" w14:textId="77777777" w:rsid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3608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within a strong therapeutic relationship </w:t>
            </w:r>
          </w:p>
          <w:p w14:paraId="59615E9C" w14:textId="77777777" w:rsidR="00BD46BA" w:rsidRDefault="00BD46BA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  <w:p w14:paraId="6C896022" w14:textId="77777777" w:rsidR="00BD46BA" w:rsidRPr="00BD46BA" w:rsidRDefault="00BD46BA" w:rsidP="00BD46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D46BA">
              <w:rPr>
                <w:rFonts w:ascii="Calibri" w:eastAsia="Times New Roman" w:hAnsi="Calibri" w:cs="Calibri"/>
                <w:color w:val="000000"/>
                <w:lang w:eastAsia="en-AU"/>
              </w:rPr>
              <w:t>emotional awareness and understanding</w:t>
            </w:r>
          </w:p>
          <w:p w14:paraId="6D39F28F" w14:textId="77777777" w:rsidR="00BD46BA" w:rsidRPr="00BD46BA" w:rsidRDefault="00BD46BA" w:rsidP="00BD46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D46BA">
              <w:rPr>
                <w:rFonts w:ascii="Calibri" w:eastAsia="Times New Roman" w:hAnsi="Calibri" w:cs="Calibri"/>
                <w:color w:val="000000"/>
                <w:lang w:eastAsia="en-AU"/>
              </w:rPr>
              <w:t>emotional avoidance</w:t>
            </w:r>
          </w:p>
          <w:p w14:paraId="631B3BAD" w14:textId="77777777" w:rsidR="00BD46BA" w:rsidRPr="00BD46BA" w:rsidRDefault="00BD46BA" w:rsidP="00BD46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D46BA">
              <w:rPr>
                <w:rFonts w:ascii="Calibri" w:eastAsia="Times New Roman" w:hAnsi="Calibri" w:cs="Calibri"/>
                <w:color w:val="000000"/>
                <w:lang w:eastAsia="en-AU"/>
              </w:rPr>
              <w:t>emotional expression and negative beliefs</w:t>
            </w:r>
          </w:p>
          <w:p w14:paraId="26CD530F" w14:textId="1FCE3F2C" w:rsidR="00BD46BA" w:rsidRPr="00BD46BA" w:rsidRDefault="00BD46BA" w:rsidP="00BD46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D46B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extreme emotional </w:t>
            </w:r>
            <w:r w:rsidR="0045515C" w:rsidRPr="00BD46BA">
              <w:rPr>
                <w:rFonts w:ascii="Calibri" w:eastAsia="Times New Roman" w:hAnsi="Calibri" w:cs="Calibri"/>
                <w:color w:val="000000"/>
                <w:lang w:eastAsia="en-AU"/>
              </w:rPr>
              <w:t>responses</w:t>
            </w:r>
            <w:r w:rsidRPr="00BD46BA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interactions and relationships</w:t>
            </w:r>
          </w:p>
          <w:p w14:paraId="2DF83FEA" w14:textId="77777777" w:rsidR="00BD46BA" w:rsidRPr="00BD46BA" w:rsidRDefault="00BD46BA" w:rsidP="00BD46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D46BA">
              <w:rPr>
                <w:rFonts w:ascii="Calibri" w:eastAsia="Times New Roman" w:hAnsi="Calibri" w:cs="Calibri"/>
                <w:color w:val="000000"/>
                <w:lang w:eastAsia="en-AU"/>
              </w:rPr>
              <w:t>emotional awareness and understanding</w:t>
            </w:r>
          </w:p>
          <w:p w14:paraId="09D8321A" w14:textId="27B8C934" w:rsidR="00BD46BA" w:rsidRDefault="00BD46BA" w:rsidP="00BD46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D46BA">
              <w:rPr>
                <w:rFonts w:ascii="Calibri" w:eastAsia="Times New Roman" w:hAnsi="Calibri" w:cs="Calibri"/>
                <w:color w:val="000000"/>
                <w:lang w:eastAsia="en-AU"/>
              </w:rPr>
              <w:t>emotional avoidance</w:t>
            </w:r>
          </w:p>
          <w:p w14:paraId="0C9047FD" w14:textId="77777777" w:rsidR="00BD46BA" w:rsidRDefault="00BD46BA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  <w:p w14:paraId="5962DC70" w14:textId="77777777" w:rsidR="00BD46BA" w:rsidRDefault="00BD46BA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  <w:p w14:paraId="2D909976" w14:textId="77777777" w:rsidR="00BD46BA" w:rsidRDefault="00BD46BA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  <w:p w14:paraId="2A516CEC" w14:textId="77777777" w:rsidR="00BD46BA" w:rsidRDefault="00BD46BA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  <w:p w14:paraId="3EB7A1F5" w14:textId="1FC414B4" w:rsidR="00BD46BA" w:rsidRPr="00B36081" w:rsidRDefault="00BD46BA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5CD03CE" w14:textId="77777777" w:rsidR="00B36081" w:rsidRPr="00B36081" w:rsidRDefault="00B36081" w:rsidP="00B360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</w:tbl>
    <w:p w14:paraId="72C5E916" w14:textId="77777777" w:rsidR="00B36081" w:rsidRDefault="00B36081" w:rsidP="00F855B8"/>
    <w:sectPr w:rsidR="00B36081" w:rsidSect="007F37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3CD97" w14:textId="77777777" w:rsidR="0039556A" w:rsidRDefault="0039556A" w:rsidP="00F03450">
      <w:pPr>
        <w:spacing w:after="0" w:line="240" w:lineRule="auto"/>
      </w:pPr>
      <w:r>
        <w:separator/>
      </w:r>
    </w:p>
  </w:endnote>
  <w:endnote w:type="continuationSeparator" w:id="0">
    <w:p w14:paraId="638548E6" w14:textId="77777777" w:rsidR="0039556A" w:rsidRDefault="0039556A" w:rsidP="00F0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20169" w14:textId="77777777" w:rsidR="009C5273" w:rsidRDefault="009C52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20D3F" w14:textId="77777777" w:rsidR="009C5273" w:rsidRDefault="009C52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0CA79" w14:textId="77777777" w:rsidR="009C5273" w:rsidRDefault="009C52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BD85F" w14:textId="77777777" w:rsidR="0039556A" w:rsidRDefault="0039556A" w:rsidP="00F03450">
      <w:pPr>
        <w:spacing w:after="0" w:line="240" w:lineRule="auto"/>
      </w:pPr>
      <w:r>
        <w:separator/>
      </w:r>
    </w:p>
  </w:footnote>
  <w:footnote w:type="continuationSeparator" w:id="0">
    <w:p w14:paraId="4209FB12" w14:textId="77777777" w:rsidR="0039556A" w:rsidRDefault="0039556A" w:rsidP="00F03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8D68A" w14:textId="77777777" w:rsidR="009C5273" w:rsidRDefault="009C52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6BAF" w14:textId="574CB295" w:rsidR="00F03450" w:rsidRDefault="00F03450" w:rsidP="00F03450">
    <w:pPr>
      <w:spacing w:line="264" w:lineRule="auto"/>
    </w:pPr>
    <w:r>
      <w:rPr>
        <w:color w:val="4472C4" w:themeColor="accent1"/>
        <w:sz w:val="20"/>
        <w:szCs w:val="20"/>
      </w:rPr>
      <w:t xml:space="preserve">Kiely, Conti &amp; </w:t>
    </w:r>
    <w:proofErr w:type="gramStart"/>
    <w:r>
      <w:rPr>
        <w:color w:val="4472C4" w:themeColor="accent1"/>
        <w:sz w:val="20"/>
        <w:szCs w:val="20"/>
      </w:rPr>
      <w:t>Hay :</w:t>
    </w:r>
    <w:proofErr w:type="gramEnd"/>
    <w:r>
      <w:rPr>
        <w:color w:val="4472C4" w:themeColor="accent1"/>
        <w:sz w:val="20"/>
        <w:szCs w:val="20"/>
      </w:rPr>
      <w:t xml:space="preserve"> SE-AN Metasynthesis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67235" w14:textId="77777777" w:rsidR="009C5273" w:rsidRDefault="009C52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5"/>
    <w:rsid w:val="001242DE"/>
    <w:rsid w:val="00267063"/>
    <w:rsid w:val="0039556A"/>
    <w:rsid w:val="0045515C"/>
    <w:rsid w:val="004F1336"/>
    <w:rsid w:val="005E13F9"/>
    <w:rsid w:val="00604E31"/>
    <w:rsid w:val="007F374C"/>
    <w:rsid w:val="007F609C"/>
    <w:rsid w:val="00985DAF"/>
    <w:rsid w:val="00994B68"/>
    <w:rsid w:val="009C5273"/>
    <w:rsid w:val="009D4621"/>
    <w:rsid w:val="00A80C72"/>
    <w:rsid w:val="00B36081"/>
    <w:rsid w:val="00BD46BA"/>
    <w:rsid w:val="00BF0135"/>
    <w:rsid w:val="00CA4385"/>
    <w:rsid w:val="00DB3EFB"/>
    <w:rsid w:val="00E27B45"/>
    <w:rsid w:val="00E85D75"/>
    <w:rsid w:val="00ED5805"/>
    <w:rsid w:val="00F03450"/>
    <w:rsid w:val="00F855B8"/>
    <w:rsid w:val="00FF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7ED79"/>
  <w15:chartTrackingRefBased/>
  <w15:docId w15:val="{BE37E26A-F5AD-428C-83BB-835FAA0D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34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450"/>
  </w:style>
  <w:style w:type="paragraph" w:styleId="Footer">
    <w:name w:val="footer"/>
    <w:basedOn w:val="Normal"/>
    <w:link w:val="FooterChar"/>
    <w:uiPriority w:val="99"/>
    <w:unhideWhenUsed/>
    <w:rsid w:val="00F034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Kiely</dc:creator>
  <cp:keywords/>
  <dc:description/>
  <cp:lastModifiedBy>Laura Kiely</cp:lastModifiedBy>
  <cp:revision>13</cp:revision>
  <dcterms:created xsi:type="dcterms:W3CDTF">2022-10-20T10:47:00Z</dcterms:created>
  <dcterms:modified xsi:type="dcterms:W3CDTF">2023-08-04T12:01:00Z</dcterms:modified>
</cp:coreProperties>
</file>