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C385" w14:textId="77777777" w:rsidR="00C07E83" w:rsidRPr="00A24378" w:rsidRDefault="00C07E83" w:rsidP="00C07E83">
      <w:pPr>
        <w:spacing w:line="276" w:lineRule="auto"/>
        <w:jc w:val="both"/>
        <w:rPr>
          <w:b/>
          <w:bCs/>
          <w:lang w:val="en-US"/>
        </w:rPr>
      </w:pPr>
      <w:r w:rsidRPr="00A24378">
        <w:rPr>
          <w:b/>
          <w:bCs/>
          <w:lang w:val="en-US"/>
        </w:rPr>
        <w:t>Supplementary Material</w:t>
      </w:r>
    </w:p>
    <w:p w14:paraId="006FC7D8" w14:textId="77777777" w:rsidR="00C07E83" w:rsidRPr="00A24378" w:rsidRDefault="00C07E83" w:rsidP="00C07E83">
      <w:pPr>
        <w:spacing w:line="276" w:lineRule="auto"/>
        <w:jc w:val="both"/>
        <w:rPr>
          <w:b/>
          <w:bCs/>
          <w:lang w:val="en-US"/>
        </w:rPr>
      </w:pPr>
    </w:p>
    <w:p w14:paraId="5B526CFA" w14:textId="6CD8A324" w:rsidR="00C07E83" w:rsidRPr="00A24378" w:rsidRDefault="00C07E83" w:rsidP="00C07E83">
      <w:pPr>
        <w:spacing w:line="276" w:lineRule="auto"/>
        <w:jc w:val="both"/>
        <w:rPr>
          <w:lang w:val="en-US"/>
        </w:rPr>
      </w:pPr>
      <w:r w:rsidRPr="00A24378">
        <w:rPr>
          <w:lang w:val="en-US"/>
        </w:rPr>
        <w:t>We present additional descriptive statistics in Supplementary Table 1</w:t>
      </w:r>
      <w:r w:rsidR="00E67252" w:rsidRPr="00A24378">
        <w:rPr>
          <w:lang w:val="en-US"/>
        </w:rPr>
        <w:t xml:space="preserve"> (ST1</w:t>
      </w:r>
      <w:proofErr w:type="gramStart"/>
      <w:r w:rsidR="00E67252" w:rsidRPr="00A24378">
        <w:rPr>
          <w:lang w:val="en-US"/>
        </w:rPr>
        <w:t>)</w:t>
      </w:r>
      <w:r w:rsidRPr="00A24378">
        <w:rPr>
          <w:lang w:val="en-US"/>
        </w:rPr>
        <w:t>, and</w:t>
      </w:r>
      <w:proofErr w:type="gramEnd"/>
      <w:r w:rsidRPr="00A24378">
        <w:rPr>
          <w:lang w:val="en-US"/>
        </w:rPr>
        <w:t xml:space="preserve"> give detailed information on the mediation models in Supplementary Table 2 </w:t>
      </w:r>
      <w:r w:rsidR="00E67252" w:rsidRPr="00A24378">
        <w:rPr>
          <w:lang w:val="en-US"/>
        </w:rPr>
        <w:t xml:space="preserve">(ST2) </w:t>
      </w:r>
      <w:r w:rsidRPr="00A24378">
        <w:rPr>
          <w:lang w:val="en-US"/>
        </w:rPr>
        <w:t>and 3</w:t>
      </w:r>
      <w:r w:rsidR="00E67252" w:rsidRPr="00A24378">
        <w:rPr>
          <w:lang w:val="en-US"/>
        </w:rPr>
        <w:t xml:space="preserve"> (ST3)</w:t>
      </w:r>
      <w:r w:rsidR="003C3226">
        <w:rPr>
          <w:lang w:val="en-US"/>
        </w:rPr>
        <w:t>; see also</w:t>
      </w:r>
      <w:r w:rsidR="00A074A3">
        <w:rPr>
          <w:lang w:val="en-US"/>
        </w:rPr>
        <w:t xml:space="preserve"> the additional Figure</w:t>
      </w:r>
      <w:r w:rsidR="003C3226">
        <w:rPr>
          <w:lang w:val="en-US"/>
        </w:rPr>
        <w:t xml:space="preserve"> SF1</w:t>
      </w:r>
      <w:r w:rsidRPr="00A24378">
        <w:rPr>
          <w:lang w:val="en-US"/>
        </w:rPr>
        <w:t>.</w:t>
      </w:r>
      <w:r w:rsidR="00797FA5" w:rsidRPr="00A24378">
        <w:rPr>
          <w:lang w:val="en-US"/>
        </w:rPr>
        <w:t xml:space="preserve"> </w:t>
      </w:r>
      <w:r w:rsidR="00E67252" w:rsidRPr="00A24378">
        <w:rPr>
          <w:lang w:val="en-US"/>
        </w:rPr>
        <w:t xml:space="preserve">See for a further correlation </w:t>
      </w:r>
      <w:r w:rsidR="003C3226">
        <w:rPr>
          <w:lang w:val="en-US"/>
        </w:rPr>
        <w:t>T</w:t>
      </w:r>
      <w:r w:rsidR="00E67252" w:rsidRPr="00A24378">
        <w:rPr>
          <w:lang w:val="en-US"/>
        </w:rPr>
        <w:t>able ST4.</w:t>
      </w:r>
    </w:p>
    <w:p w14:paraId="042BA5EA" w14:textId="77777777" w:rsidR="00C07E83" w:rsidRPr="00A24378" w:rsidRDefault="00C07E83" w:rsidP="00C07E83">
      <w:pPr>
        <w:spacing w:line="276" w:lineRule="auto"/>
        <w:jc w:val="both"/>
        <w:rPr>
          <w:lang w:val="en-US"/>
        </w:rPr>
      </w:pPr>
      <w:r w:rsidRPr="00A24378">
        <w:rPr>
          <w:lang w:val="en-US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3"/>
        <w:gridCol w:w="186"/>
        <w:gridCol w:w="3780"/>
        <w:gridCol w:w="186"/>
        <w:gridCol w:w="638"/>
        <w:gridCol w:w="339"/>
        <w:gridCol w:w="630"/>
        <w:gridCol w:w="186"/>
        <w:gridCol w:w="690"/>
        <w:gridCol w:w="186"/>
        <w:gridCol w:w="804"/>
        <w:gridCol w:w="253"/>
        <w:gridCol w:w="690"/>
        <w:gridCol w:w="186"/>
        <w:gridCol w:w="1031"/>
        <w:gridCol w:w="266"/>
        <w:gridCol w:w="1021"/>
        <w:gridCol w:w="331"/>
      </w:tblGrid>
      <w:tr w:rsidR="00C07E83" w:rsidRPr="0056740A" w14:paraId="2E5EF3EF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1988C0F3" w14:textId="77777777" w:rsidR="00C07E83" w:rsidRPr="00A24378" w:rsidRDefault="00C07E83" w:rsidP="0044081D">
            <w:pPr>
              <w:rPr>
                <w:b/>
                <w:bCs/>
                <w:color w:val="333333"/>
                <w:lang w:val="en-US" w:eastAsia="en-GB"/>
              </w:rPr>
            </w:pPr>
            <w:r w:rsidRPr="00A24378">
              <w:rPr>
                <w:color w:val="333333"/>
                <w:lang w:val="en-US"/>
              </w:rPr>
              <w:t xml:space="preserve"> ST1: Descriptive statistics for males and females in the three investigated groups</w:t>
            </w:r>
          </w:p>
        </w:tc>
      </w:tr>
      <w:tr w:rsidR="00C07E83" w:rsidRPr="00A24378" w14:paraId="20BB4787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C0E082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  <w:lang w:val="en-US"/>
              </w:rPr>
            </w:pPr>
            <w:r w:rsidRPr="00A24378">
              <w:rPr>
                <w:b/>
                <w:bCs/>
                <w:color w:val="333333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71960D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group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961463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gender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99057E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746473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Mean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3E7A08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Median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DC3336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SD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A58232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Minimum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80A15D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Maximum</w:t>
            </w:r>
          </w:p>
        </w:tc>
      </w:tr>
      <w:tr w:rsidR="00C07E83" w:rsidRPr="00A24378" w14:paraId="37CCC915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B3B83F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Trait FoMO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B01730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765F29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Social Media Use: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2D6FC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24FA02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97EFB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D4739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63F4A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AC668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E54E8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02B84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648C2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629B5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EF837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938B7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59BA7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52E1C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ABC5B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43B62D39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4B0F1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8F6EE7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9E6391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5E8EB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96B310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6054E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4A56DC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70E83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899B6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1B062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C7A9D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CB3BE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C5D9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35A90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A2BE9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77B95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0F42A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7D1C5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12D773D1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F1ACEA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83523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F6E812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SMA =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31C252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F89E1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D53A62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2DA8A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AAF8F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1DD25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1BB0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4EBDE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D7D82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8C217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ECAF3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0ABAC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AC506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95D07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6B5CE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302515DA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82DC5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4CA18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DE2F87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D24CA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D43B4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F2CFA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14669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AFDE6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F32C4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F7192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8CDA3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9B485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340B5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A34C7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B843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15694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7481E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A7CB0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18E3344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C4102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AC9EB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5146DE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SNA &gt;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188692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EF534D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5B76A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E3E20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62D59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A92B1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E8043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F7E9B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CEAD1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D2EC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B8636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C97A7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6B4B1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2BBB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BEF5A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5F12AC86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5A5AF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61A72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556332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CB569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C4FDF9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5018B0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D012F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7497A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EB8AC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37162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5ADD8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0F1061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82905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E8557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237ED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C5B1F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48D22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B30D5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21CD3DE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71712F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State FoMo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10167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3B3092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Social Media Use: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C31A3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D2A820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8880C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C24CF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102A7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39FA5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46812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D6687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71DA1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0C8AE2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CDC31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C1462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AD445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23DFA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48C5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5A8E87B0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CD8E0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CF8A9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03FAE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BE218D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19F4B0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CCF54D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EB846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445AB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59B1F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14.04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0E32F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C70C5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307BA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04BC0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ADB31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BBE6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99B19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3E7F0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9B86C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49AF8118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F84D65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BDE917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A4098D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SMA =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80F12CF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51459A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E7D37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A8C17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11E8E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20286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BACC6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3FCB0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5DB0C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5484B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74049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E12A2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1C4DB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DEADC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BCFFD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084428AF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F8531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980C8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260817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111AC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3DBFAD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EF3932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721BD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A2D76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2F660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694CC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B2E69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447A6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18BBE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EE634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62FE6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C6489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DC029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5CB2C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707FFC73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D97C9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8E985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76D409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SNA &gt;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B15155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8A119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D1439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1AD61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C9503B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BC032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D2E00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E9C1C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BC3A4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146BB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76297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21CB8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89688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7B301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F1060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6ACE6EE1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04A86F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BE904D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B2BC0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E5360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55CB2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5FB4F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AE561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29EC4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5A288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D26B0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6017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857D8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2DB9D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3EB15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2525D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29E33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FF096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188C6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45594EC9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80A16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BDBDD2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27F85B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Social Media Use: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F6F977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11C8D5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5253B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637AF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72030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EA98C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F2F7F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1F55A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25FE3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95C12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1F816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B3576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2C08B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57449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EE8B0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06FED950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303F6D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FDFA3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75AE23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A61C3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94C62A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8319D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83431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B2B2F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8851C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3B5DA9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8ECB0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0EFFD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7AAFF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BD08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F5F69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025B9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80B46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95B99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5A9FDC32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E38FA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0ADF5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271F89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BMSAS =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F1D28A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26D712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158656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CF5EF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7A36B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91EB4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FC437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B3D31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B5E40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FAF10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FDBB1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FF2C8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5B583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52DE8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310BD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3A289095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CF40A2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EF51D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24119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C33E80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415EE9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E2E32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30B56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ABAAF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C9FC3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DE0FA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0AE6D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476F6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8A527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8B272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68ECC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50DD0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3BE84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4AAF0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05FD060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3F6817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890A8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65C484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BMSAS &gt;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30F63C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63466B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9162EA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8CA85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23CD3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84206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DCDBF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EED7C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D82FA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A7FA8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42A1A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4035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4B5B3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F73C8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DAB27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69F1D0F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DDE881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2D772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40E849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1C1F8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F30E55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79AFD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5C9B1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B660C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AA9AB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FE26B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1FF1D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8E1AF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ACC58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2393E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EEE5E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F6C3F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C85D3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AC6D8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65B06417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EB860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8187A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3D9B55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Social Media Use: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7CF65A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03B8E1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D875F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316F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7FF60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0E9CF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A7DC6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BF829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01712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5FF6D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8E273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836C4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DCE7E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B9978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F6232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1AE700C2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FCB207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46910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37B01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6BFCD6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CF6F5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EF2F06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EBF1E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AB833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D557C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94563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BD34C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9FAA2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4FD33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67BE0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F1D77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E4415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AC185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2E00F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7C01678D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14D8D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CF52B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A559E7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BMSAS =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76AC77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C317E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784FC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99903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3E385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0346F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C5DC1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98B22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F72F3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DA97B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FBE9D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463E6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D423A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6950C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4DC81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50736A7F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EE869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ADCD6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AEE3DB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681BC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FF801B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E2769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EC05D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A8455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7A1F8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01986D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55DFE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7BBB4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CC346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04759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20180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463C7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89F04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D4A2B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7D328DE9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C97B6D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90F70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611605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Social Media Use: no and scores BMSAS &gt;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966ED2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264030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79395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9AB36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E036C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A14B8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DB437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B8531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58AD4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FBD29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CB7A6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2358B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0F77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67DEC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DA9FD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73F172AA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77B2293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9EA2FB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834DF1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F60236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63A949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0630F7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35615C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88F998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801255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F02198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E9B10B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DDDE65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4D9B27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E9FDDB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60A6E1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92DEDF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20F5B3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22A830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A24378" w14:paraId="04CA3288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C8DCC5" w14:textId="77777777" w:rsidR="00C07E83" w:rsidRPr="00A24378" w:rsidRDefault="00C07E83" w:rsidP="0044081D"/>
        </w:tc>
      </w:tr>
    </w:tbl>
    <w:p w14:paraId="5C015163" w14:textId="77777777" w:rsidR="00C07E83" w:rsidRPr="00A24378" w:rsidRDefault="00C07E83" w:rsidP="00C07E83">
      <w:pPr>
        <w:pStyle w:val="StandardWeb"/>
        <w:keepNext/>
      </w:pPr>
      <w:r w:rsidRPr="00A24378">
        <w:rPr>
          <w:noProof/>
          <w:color w:val="333333"/>
          <w14:ligatures w14:val="standardContextual"/>
        </w:rPr>
        <w:lastRenderedPageBreak/>
        <w:drawing>
          <wp:inline distT="0" distB="0" distL="0" distR="0" wp14:anchorId="05548096" wp14:editId="4B4E50AC">
            <wp:extent cx="6735876" cy="5412509"/>
            <wp:effectExtent l="0" t="0" r="0" b="0"/>
            <wp:docPr id="3618001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00188" name="Picture 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604"/>
                    <a:stretch/>
                  </pic:blipFill>
                  <pic:spPr bwMode="auto">
                    <a:xfrm>
                      <a:off x="0" y="0"/>
                      <a:ext cx="6807995" cy="5470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9C35D5" w14:textId="60EA4774" w:rsidR="00C07E83" w:rsidRPr="00A24378" w:rsidRDefault="00C07E83" w:rsidP="00C07E83">
      <w:pPr>
        <w:pStyle w:val="Beschriftung"/>
        <w:rPr>
          <w:i w:val="0"/>
          <w:iCs w:val="0"/>
          <w:color w:val="000000" w:themeColor="text1"/>
          <w:sz w:val="24"/>
          <w:szCs w:val="24"/>
          <w:lang w:val="en-US"/>
        </w:rPr>
      </w:pPr>
      <w:r w:rsidRPr="00A24378">
        <w:rPr>
          <w:i w:val="0"/>
          <w:iCs w:val="0"/>
          <w:color w:val="000000" w:themeColor="text1"/>
          <w:sz w:val="24"/>
          <w:szCs w:val="24"/>
          <w:lang w:val="en-US"/>
        </w:rPr>
        <w:t xml:space="preserve">SF </w:t>
      </w:r>
      <w:r w:rsidRPr="00A24378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A24378">
        <w:rPr>
          <w:i w:val="0"/>
          <w:iCs w:val="0"/>
          <w:color w:val="000000" w:themeColor="text1"/>
          <w:sz w:val="24"/>
          <w:szCs w:val="24"/>
          <w:lang w:val="en-US"/>
        </w:rPr>
        <w:instrText xml:space="preserve"> SEQ SF_ \* ARABIC </w:instrText>
      </w:r>
      <w:r w:rsidRPr="00A24378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Pr="00A24378">
        <w:rPr>
          <w:i w:val="0"/>
          <w:iCs w:val="0"/>
          <w:noProof/>
          <w:color w:val="000000" w:themeColor="text1"/>
          <w:sz w:val="24"/>
          <w:szCs w:val="24"/>
          <w:lang w:val="en-US"/>
        </w:rPr>
        <w:t>1</w:t>
      </w:r>
      <w:r w:rsidRPr="00A24378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A24378">
        <w:rPr>
          <w:i w:val="0"/>
          <w:iCs w:val="0"/>
          <w:color w:val="000000" w:themeColor="text1"/>
          <w:sz w:val="24"/>
          <w:szCs w:val="24"/>
          <w:lang w:val="en-US"/>
        </w:rPr>
        <w:t xml:space="preserve">: Mediation model with the predictor FOMO, SNUD tendencies as mediator, cognitive failure as dependent measure, and age and gender as additional covariates. The same model was fitted for </w:t>
      </w:r>
      <w:r w:rsidR="006616AD" w:rsidRPr="00A24378">
        <w:rPr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A24378">
        <w:rPr>
          <w:i w:val="0"/>
          <w:iCs w:val="0"/>
          <w:color w:val="000000" w:themeColor="text1"/>
          <w:sz w:val="24"/>
          <w:szCs w:val="24"/>
          <w:lang w:val="en-US"/>
        </w:rPr>
        <w:t xml:space="preserve">tate and </w:t>
      </w:r>
      <w:r w:rsidR="006616AD" w:rsidRPr="00A24378">
        <w:rPr>
          <w:i w:val="0"/>
          <w:iCs w:val="0"/>
          <w:color w:val="000000" w:themeColor="text1"/>
          <w:sz w:val="24"/>
          <w:szCs w:val="24"/>
          <w:lang w:val="en-US"/>
        </w:rPr>
        <w:t>t</w:t>
      </w:r>
      <w:r w:rsidRPr="00A24378">
        <w:rPr>
          <w:i w:val="0"/>
          <w:iCs w:val="0"/>
          <w:color w:val="000000" w:themeColor="text1"/>
          <w:sz w:val="24"/>
          <w:szCs w:val="24"/>
          <w:lang w:val="en-US"/>
        </w:rPr>
        <w:t xml:space="preserve">rait FOMO, see ST2 and ST3. </w:t>
      </w:r>
    </w:p>
    <w:p w14:paraId="38C9F150" w14:textId="77777777" w:rsidR="00C07E83" w:rsidRPr="00A24378" w:rsidRDefault="00C07E83" w:rsidP="00C07E83">
      <w:pPr>
        <w:rPr>
          <w:lang w:val="en-US"/>
        </w:rPr>
      </w:pPr>
    </w:p>
    <w:p w14:paraId="1864CE5E" w14:textId="77777777" w:rsidR="00987748" w:rsidRPr="00987748" w:rsidRDefault="00987748">
      <w:pPr>
        <w:rPr>
          <w:lang w:val="en-US"/>
        </w:rPr>
      </w:pPr>
      <w:r w:rsidRPr="00987748">
        <w:rPr>
          <w:lang w:val="en-US"/>
        </w:rP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5"/>
        <w:gridCol w:w="186"/>
        <w:gridCol w:w="2942"/>
        <w:gridCol w:w="186"/>
        <w:gridCol w:w="1010"/>
        <w:gridCol w:w="186"/>
        <w:gridCol w:w="930"/>
        <w:gridCol w:w="186"/>
        <w:gridCol w:w="1012"/>
        <w:gridCol w:w="186"/>
        <w:gridCol w:w="1010"/>
        <w:gridCol w:w="186"/>
        <w:gridCol w:w="890"/>
        <w:gridCol w:w="186"/>
        <w:gridCol w:w="770"/>
        <w:gridCol w:w="186"/>
        <w:gridCol w:w="754"/>
        <w:gridCol w:w="201"/>
      </w:tblGrid>
      <w:tr w:rsidR="00C07E83" w:rsidRPr="00A24378" w14:paraId="20155F5A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63B6819" w14:textId="2E233995" w:rsidR="00C07E83" w:rsidRPr="00A24378" w:rsidRDefault="00C07E83" w:rsidP="0044081D">
            <w:pPr>
              <w:rPr>
                <w:b/>
                <w:bCs/>
                <w:color w:val="333333"/>
                <w:lang w:val="en-US" w:eastAsia="en-GB"/>
              </w:rPr>
            </w:pPr>
            <w:r w:rsidRPr="00A24378">
              <w:rPr>
                <w:color w:val="333333"/>
                <w:lang w:val="en-US"/>
              </w:rPr>
              <w:lastRenderedPageBreak/>
              <w:t xml:space="preserve">ST2: Mediation Model for State </w:t>
            </w:r>
            <w:proofErr w:type="spellStart"/>
            <w:r w:rsidRPr="00A24378">
              <w:rPr>
                <w:color w:val="333333"/>
                <w:lang w:val="en-US"/>
              </w:rPr>
              <w:t>FoMO</w:t>
            </w:r>
            <w:proofErr w:type="spellEnd"/>
            <w:r w:rsidRPr="00A24378">
              <w:rPr>
                <w:color w:val="333333"/>
                <w:lang w:val="en-US"/>
              </w:rPr>
              <w:t xml:space="preserve"> with Gender and Age as additional covariates. Shown are all indirect and total effects</w:t>
            </w:r>
          </w:p>
        </w:tc>
      </w:tr>
      <w:tr w:rsidR="00C07E83" w:rsidRPr="00A24378" w14:paraId="1415B8A0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F7B21F" w14:textId="77777777" w:rsidR="00C07E83" w:rsidRPr="00A24378" w:rsidRDefault="00C07E83" w:rsidP="0044081D">
            <w:pPr>
              <w:rPr>
                <w:b/>
                <w:bCs/>
                <w:color w:val="333333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793278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95% C.I. (a)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91EBF3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</w:p>
        </w:tc>
      </w:tr>
      <w:tr w:rsidR="00111E54" w:rsidRPr="00A24378" w14:paraId="119DA012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588275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Type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917C0C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50C562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B0FF2A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39E1CD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982C65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EBFE01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7C3005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4B30D7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p</w:t>
            </w:r>
          </w:p>
        </w:tc>
      </w:tr>
      <w:tr w:rsidR="00111E54" w:rsidRPr="00A24378" w14:paraId="50E266B8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127E9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Indirect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8F85E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11C6D6" w14:textId="3A4C5B8D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S</w:t>
            </w:r>
            <w:r w:rsidR="00A910F3" w:rsidRPr="00A24378">
              <w:rPr>
                <w:color w:val="333333"/>
              </w:rPr>
              <w:t>NUD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05F59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AC0A6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F1916F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930F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C088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3B8EF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E81D1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AFDF0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0B89C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B14B5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A5383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6A01A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CF1B1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4E577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7EF0A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63B2316A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8B8207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08109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709C90" w14:textId="314026C4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state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330CE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8252B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ACA9D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FCC27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BD713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AD8CA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FA6AB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DCE33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05B50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FEDE0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97AD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FADD1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13.90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01745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D8AFB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D9698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61C176F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1E9363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091BAD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77861A" w14:textId="191653CC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606D8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55FAC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837DD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8056A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2.15e-4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886C6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B3864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3444D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41B22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5CC8B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8D6EB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DE73C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0D2DD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-11.84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A4EEB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67D4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40C48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1D968CAD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FECE55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Component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3E677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14146992" w14:textId="1E610FC2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22CCF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1F2D0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0.51435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0E351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176FE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0.13234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2C9B6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5297E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0.25498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998E4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F4C15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0.77373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A913B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675FA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CC63C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1C9D4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CAEB1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AA79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1F48B7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11190C22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9F90C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822186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1A4CD57E" w14:textId="057816FC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SNUD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="00111E54"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A70503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780D7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0.03195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A8A19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4BC2C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7CD4A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F681D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DF6B3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212EF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0.03608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12A71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A131D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0.2829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02C59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626D8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15.16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1079D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1F329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E4A84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3AF7FB21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F32163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548CC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30AAC3BB" w14:textId="071CCD41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state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23B16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58A4E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0.46242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BB743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65EED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899DC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76C10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0.43645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D8B67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DCA33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0.48838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6D258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44A11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E62B9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23B13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34.91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51CDD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52828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67461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5C09F64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69EB9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80E2F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438F0986" w14:textId="70EB817A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6D289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BA99D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-0.07968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8ADCD4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A8679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9B0D6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5E2AC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-0.08792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9C89A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5AD38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-0.07144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72549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23D73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-0.2602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03E8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FAF44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-18.95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792A3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55808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31BC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27C1448D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3AE56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Direct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7F7CC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E3C341" w14:textId="3A59E5CE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C654F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B6D5C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0.14843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34472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997F0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A9FDD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7AF41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0.11547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F32D4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1C366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0.18139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612B0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BC51D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9C2B4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340C0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BEDB0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E4D3D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9F991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588DC67D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6FA15A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8DC227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5E1E72" w14:textId="4ED68CEC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state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C2D1C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F7B63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16F2F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72C48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EADCC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25187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-9.09e−4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29247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69A84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696F9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EB4F8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57773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854C2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C73F7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DACD7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0A132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4A53A0A5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0484E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6B3D1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12F3B8" w14:textId="3329D9A3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D1CB04F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A4B81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36374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F33CC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5.59e-4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6F035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DF2BA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9A1E0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7EB82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6B803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21B15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-0.1450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9D32C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B1731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-8.97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9892F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4BF41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E0CE3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38B33D7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46A82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AE456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A83FD9" w14:textId="25D1E2B5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A66F1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003DC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0.16487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4F3AF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95BB4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3E1FF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5DB8D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0.13095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884BE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D56B5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0.19879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838A8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67018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0B3CFF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3D60A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9.53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B1325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E6223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BC025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635B5B4F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4ADBD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E0DBD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5E8FF0" w14:textId="3DF4CFE0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C4B2F2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11AFB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8E524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F8198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F7594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28FCD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77B9B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1C688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E24AE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6117B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D7114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BFD1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C59E5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58963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88C78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111E54" w:rsidRPr="00A24378" w14:paraId="09FD3305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2CADAAA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B3373F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FF58EA4" w14:textId="1549EDBF" w:rsidR="00C07E83" w:rsidRPr="00A24378" w:rsidRDefault="00111E54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A6E32C7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09E9FE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06885A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4DC4EB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5.50e-4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2C5277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087B74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18FF24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A4F019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3FD99C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3008A6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-0.2186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6C9A27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069EF3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-13.75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B0BF2B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46B447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22ED70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56740A" w14:paraId="3FC634D6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9AEEC1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Note. Confidence intervals computed with method: Standard (Delta method)</w:t>
            </w:r>
          </w:p>
        </w:tc>
      </w:tr>
      <w:tr w:rsidR="00C07E83" w:rsidRPr="0056740A" w14:paraId="55A777D7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E5BD99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Note. Betas are completely standardized effect sizes</w:t>
            </w:r>
          </w:p>
        </w:tc>
      </w:tr>
      <w:tr w:rsidR="00C07E83" w:rsidRPr="0056740A" w14:paraId="561A80D8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AD441B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</w:tr>
    </w:tbl>
    <w:p w14:paraId="51CDD1C8" w14:textId="77777777" w:rsidR="00C07E83" w:rsidRPr="00A24378" w:rsidRDefault="00C07E83" w:rsidP="00C07E83">
      <w:pPr>
        <w:pStyle w:val="StandardWeb"/>
        <w:rPr>
          <w:color w:val="333333"/>
          <w:lang w:val="en-US"/>
        </w:rPr>
      </w:pPr>
      <w:r w:rsidRPr="00A24378">
        <w:rPr>
          <w:color w:val="333333"/>
          <w:lang w:val="en-US"/>
        </w:rPr>
        <w:t> </w:t>
      </w:r>
    </w:p>
    <w:p w14:paraId="5FF5D466" w14:textId="77777777" w:rsidR="00C07E83" w:rsidRPr="00A24378" w:rsidRDefault="00C07E83" w:rsidP="00C07E83">
      <w:pPr>
        <w:pStyle w:val="StandardWeb"/>
        <w:rPr>
          <w:color w:val="333333"/>
          <w:lang w:val="en-US"/>
        </w:rPr>
      </w:pPr>
      <w:r w:rsidRPr="00A24378">
        <w:rPr>
          <w:color w:val="333333"/>
          <w:lang w:val="en-US"/>
        </w:rPr>
        <w:t> </w:t>
      </w:r>
    </w:p>
    <w:p w14:paraId="4F7CCCC2" w14:textId="77777777" w:rsidR="00AD0D79" w:rsidRPr="00A24378" w:rsidRDefault="00AD0D79">
      <w:pPr>
        <w:rPr>
          <w:lang w:val="en-US"/>
        </w:rPr>
      </w:pPr>
      <w:r w:rsidRPr="00A24378">
        <w:rPr>
          <w:lang w:val="en-US"/>
        </w:rP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5"/>
        <w:gridCol w:w="186"/>
        <w:gridCol w:w="2889"/>
        <w:gridCol w:w="186"/>
        <w:gridCol w:w="1010"/>
        <w:gridCol w:w="186"/>
        <w:gridCol w:w="930"/>
        <w:gridCol w:w="186"/>
        <w:gridCol w:w="1010"/>
        <w:gridCol w:w="186"/>
        <w:gridCol w:w="1010"/>
        <w:gridCol w:w="186"/>
        <w:gridCol w:w="1010"/>
        <w:gridCol w:w="186"/>
        <w:gridCol w:w="770"/>
        <w:gridCol w:w="186"/>
        <w:gridCol w:w="754"/>
        <w:gridCol w:w="201"/>
      </w:tblGrid>
      <w:tr w:rsidR="00C07E83" w:rsidRPr="00A24378" w14:paraId="25A71216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74E238B9" w14:textId="5D556909" w:rsidR="00C07E83" w:rsidRPr="00A24378" w:rsidRDefault="00C07E83" w:rsidP="0044081D">
            <w:pPr>
              <w:rPr>
                <w:b/>
                <w:bCs/>
                <w:color w:val="333333"/>
                <w:lang w:val="en-US" w:eastAsia="en-GB"/>
              </w:rPr>
            </w:pPr>
            <w:r w:rsidRPr="00A24378">
              <w:rPr>
                <w:color w:val="333333"/>
                <w:lang w:val="en-US"/>
              </w:rPr>
              <w:lastRenderedPageBreak/>
              <w:t xml:space="preserve">ST3: Mediation Model for </w:t>
            </w:r>
            <w:r w:rsidR="00797FA5" w:rsidRPr="00A24378">
              <w:rPr>
                <w:color w:val="333333"/>
                <w:lang w:val="en-US"/>
              </w:rPr>
              <w:t>Trait</w:t>
            </w:r>
            <w:r w:rsidRPr="00A24378">
              <w:rPr>
                <w:color w:val="333333"/>
                <w:lang w:val="en-US"/>
              </w:rPr>
              <w:t xml:space="preserve"> </w:t>
            </w:r>
            <w:proofErr w:type="spellStart"/>
            <w:r w:rsidRPr="00A24378">
              <w:rPr>
                <w:color w:val="333333"/>
                <w:lang w:val="en-US"/>
              </w:rPr>
              <w:t>FoMO</w:t>
            </w:r>
            <w:proofErr w:type="spellEnd"/>
            <w:r w:rsidRPr="00A24378">
              <w:rPr>
                <w:color w:val="333333"/>
                <w:lang w:val="en-US"/>
              </w:rPr>
              <w:t xml:space="preserve"> with Gender and Age as additional covariates. Shown are all indirect and total effects</w:t>
            </w:r>
          </w:p>
        </w:tc>
      </w:tr>
      <w:tr w:rsidR="00C07E83" w:rsidRPr="00A24378" w14:paraId="0B0256BF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6D99A8" w14:textId="77777777" w:rsidR="00C07E83" w:rsidRPr="00A24378" w:rsidRDefault="00C07E83" w:rsidP="0044081D">
            <w:pPr>
              <w:rPr>
                <w:b/>
                <w:bCs/>
                <w:color w:val="333333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AC7655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95% C.I. (a)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446C79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</w:p>
        </w:tc>
      </w:tr>
      <w:tr w:rsidR="00C07E83" w:rsidRPr="00A24378" w14:paraId="2E79690C" w14:textId="77777777" w:rsidTr="0044081D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C6895E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Type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290CCE4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111654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9263A4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5055D3A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D63AF6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A0AE62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4EB63A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z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3B193A1" w14:textId="77777777" w:rsidR="00C07E83" w:rsidRPr="00A24378" w:rsidRDefault="00C07E83" w:rsidP="0044081D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p</w:t>
            </w:r>
          </w:p>
        </w:tc>
      </w:tr>
      <w:tr w:rsidR="00C314EC" w:rsidRPr="00A24378" w14:paraId="74492F58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BFB7DF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Indirect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FD9692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860722" w14:textId="2136E798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CC4E4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E4236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3015C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C0D6A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F695B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DA3BF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3A315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83B79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25EAC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AD8B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1E0811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C525D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48DAA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F9490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7478C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0BF4638A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AA3BC1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C32D76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B3D33F" w14:textId="6D3609DD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Age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BBE76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DA8901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AC950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DD084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1.74e-4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9264A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2B451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072E1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80304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C8DA4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6B92E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-0.04827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EF034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5D9B7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-9.60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2170C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EF7E1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C6353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7A38034F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9B4F7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447A20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0DD4B2" w14:textId="74C627F8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trait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A59DEA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A7C70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8BAAD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25DCA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8.27e-4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8E391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30D7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C2451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E0633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4BC84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4EBFE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0.07381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23F92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19FB8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D4146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1FBED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E9D90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583BB5DA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E3F41F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Component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191DD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2B9B372C" w14:textId="32AF83E0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ender1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A059F0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A74CE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0.19547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33E891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1E409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0.14357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A20AF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8BCB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-0.08593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1DD1C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0668F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0.47687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F6584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A54F4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DEDBB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A0BB0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E34AFF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4EC90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8303F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4712C33D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BC62F6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2D2706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0A3ED8BD" w14:textId="4C855ADB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SNUD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="007D1850"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0D900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5BD77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66493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13EAB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216F8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C0C5E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75987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67141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7B017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F4DC4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0.21322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B418D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28CF2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A02B7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AF55D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7CA6A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29A88548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D8E230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6A1BE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6DBD96A1" w14:textId="4A1628BD" w:rsidR="00C07E83" w:rsidRPr="00A24378" w:rsidRDefault="00C314EC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48884A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A144A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-0.06933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FD3258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53F06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3B9FE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712E2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-0.07860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03E5C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93072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86CA7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12533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-0.22637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F0FDF0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EB7B7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-14.66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EC43F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F9574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96A0E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19A8C40F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0DE530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1E2799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60" w:type="dxa"/>
              <w:bottom w:w="30" w:type="dxa"/>
              <w:right w:w="0" w:type="dxa"/>
            </w:tcMar>
            <w:vAlign w:val="center"/>
            <w:hideMark/>
          </w:tcPr>
          <w:p w14:paraId="18E1E529" w14:textId="75908D61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trait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 SNUD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2121CC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1A690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0.37987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3BE3D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9FC4A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4750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E7E33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0.34664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048EF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ED9FB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0.41310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148D8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86B61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0.34615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0514E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FEEB3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22.40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931B1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820C8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2871F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13A51A6C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76372E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Direct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2FE7B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D8D84E" w14:textId="08352AF0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EF021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306A2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0.13597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65115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561E4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D4591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69C1C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3B0E7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A7912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0.16803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79433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15577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0.12356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C98E6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68F04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8.31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ED63B4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AD76D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B645E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5D393779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F350BD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6D42A4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A28192" w14:textId="020E9BEB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517868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851AB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5F2F7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AC65D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5.55e-4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CB7D6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97079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0B6C5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485E2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511DD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F29DD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-0.09957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9F228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FD00B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-6.21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106A2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C6456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620A7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3DDB277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120388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1E6BCD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1A4075" w14:textId="350CFFD6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trait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27B00E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99E3F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CBADF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DD7C6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FB351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2FB45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0.02543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C26BF1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7E438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0.03351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F262D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C6E484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0.23783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3972F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FB835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EA306B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5038D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A22E6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252A7A33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86F334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2CD0F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5A04C7" w14:textId="4806546F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G</w:t>
            </w:r>
            <w:r w:rsidR="00C07E83" w:rsidRPr="00A24378">
              <w:rPr>
                <w:color w:val="333333"/>
              </w:rPr>
              <w:t xml:space="preserve">ender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7606B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ED15D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0.14068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6CA8A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8E378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0.01672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F5065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02133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0.10792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A75748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CC312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0.17344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85C63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12C05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0.12784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68B91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90B29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21316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708293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4E128D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3730D532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9EBB3C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81DC4B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ECE783" w14:textId="3CAF9AB3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A</w:t>
            </w:r>
            <w:r w:rsidR="00C07E83" w:rsidRPr="00A24378">
              <w:rPr>
                <w:color w:val="333333"/>
              </w:rPr>
              <w:t xml:space="preserve">ge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7A6441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64FF6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A6307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9EF5D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5.51e-4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49149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A6B6A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B9CC1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D720E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-0.00403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1772D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9CE82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-0.14784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8443B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25B75E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-9.28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F8515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5629D0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8EDFE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314EC" w:rsidRPr="00A24378" w14:paraId="4330801E" w14:textId="77777777" w:rsidTr="0044081D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76FBA0D" w14:textId="77777777" w:rsidR="00C07E83" w:rsidRPr="00A24378" w:rsidRDefault="00C07E83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4416B3A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CBB5621" w14:textId="56AC5CB8" w:rsidR="00C07E83" w:rsidRPr="00A24378" w:rsidRDefault="007D1850" w:rsidP="0044081D">
            <w:pPr>
              <w:rPr>
                <w:color w:val="333333"/>
              </w:rPr>
            </w:pPr>
            <w:r w:rsidRPr="00A24378">
              <w:rPr>
                <w:color w:val="333333"/>
              </w:rPr>
              <w:t>FoMO trait</w:t>
            </w:r>
            <w:r w:rsidR="00C07E83" w:rsidRPr="00A24378">
              <w:rPr>
                <w:color w:val="333333"/>
              </w:rPr>
              <w:t xml:space="preserve"> </w:t>
            </w:r>
            <w:r w:rsidR="00C07E83" w:rsidRPr="00A24378">
              <w:rPr>
                <w:rFonts w:ascii="Cambria Math" w:hAnsi="Cambria Math" w:cs="Cambria Math"/>
                <w:color w:val="333333"/>
              </w:rPr>
              <w:t>⇒</w:t>
            </w:r>
            <w:r w:rsidR="00C07E83" w:rsidRPr="00A24378">
              <w:rPr>
                <w:color w:val="333333"/>
              </w:rPr>
              <w:t xml:space="preserve"> </w:t>
            </w: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9E40375" w14:textId="77777777" w:rsidR="00C07E83" w:rsidRPr="00A24378" w:rsidRDefault="00C07E83" w:rsidP="0044081D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B6586A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0.03862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0EC9F9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0B46B82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0.00197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48D1E6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4D4873A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0.03475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85470D1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A78FD5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0.04249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E9B85EF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F6E1CC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E530145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1647B07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19.56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6D06F8C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5540396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31A4E09" w14:textId="77777777" w:rsidR="00C07E83" w:rsidRPr="00A24378" w:rsidRDefault="00C07E83" w:rsidP="0044081D">
            <w:pPr>
              <w:jc w:val="right"/>
              <w:rPr>
                <w:color w:val="333333"/>
              </w:rPr>
            </w:pPr>
          </w:p>
        </w:tc>
      </w:tr>
      <w:tr w:rsidR="00C07E83" w:rsidRPr="0056740A" w14:paraId="130C3CFB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AFD85D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Note. Confidence intervals computed with method: Standard (Delta method)</w:t>
            </w:r>
          </w:p>
        </w:tc>
      </w:tr>
      <w:tr w:rsidR="00C07E83" w:rsidRPr="0056740A" w14:paraId="38398E47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8C30D0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Note. Betas are completely standardized effect sizes</w:t>
            </w:r>
          </w:p>
        </w:tc>
      </w:tr>
      <w:tr w:rsidR="00C07E83" w:rsidRPr="0056740A" w14:paraId="04C91973" w14:textId="77777777" w:rsidTr="0044081D">
        <w:trPr>
          <w:cantSplit/>
          <w:tblCellSpacing w:w="15" w:type="dxa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141728" w14:textId="77777777" w:rsidR="00C07E83" w:rsidRPr="00A24378" w:rsidRDefault="00C07E83" w:rsidP="0044081D">
            <w:pPr>
              <w:rPr>
                <w:color w:val="333333"/>
                <w:lang w:val="en-US"/>
              </w:rPr>
            </w:pPr>
          </w:p>
        </w:tc>
      </w:tr>
    </w:tbl>
    <w:p w14:paraId="6CC618AE" w14:textId="782C305C" w:rsidR="00533E05" w:rsidRPr="00A24378" w:rsidRDefault="00533E05" w:rsidP="00B44EE4">
      <w:pPr>
        <w:pStyle w:val="StandardWeb"/>
        <w:rPr>
          <w:color w:val="333333"/>
          <w:lang w:val="en-US"/>
        </w:rPr>
      </w:pPr>
    </w:p>
    <w:p w14:paraId="52482EFC" w14:textId="77777777" w:rsidR="00533E05" w:rsidRPr="00A24378" w:rsidRDefault="00533E05">
      <w:pPr>
        <w:rPr>
          <w:color w:val="333333"/>
          <w:lang w:val="en-US"/>
        </w:rPr>
      </w:pPr>
      <w:r w:rsidRPr="00A24378">
        <w:rPr>
          <w:color w:val="333333"/>
          <w:lang w:val="en-US"/>
        </w:rP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278"/>
        <w:gridCol w:w="1824"/>
        <w:gridCol w:w="278"/>
        <w:gridCol w:w="1818"/>
        <w:gridCol w:w="415"/>
        <w:gridCol w:w="1802"/>
        <w:gridCol w:w="412"/>
        <w:gridCol w:w="1179"/>
        <w:gridCol w:w="278"/>
        <w:gridCol w:w="1137"/>
        <w:gridCol w:w="525"/>
      </w:tblGrid>
      <w:tr w:rsidR="00533E05" w:rsidRPr="0056740A" w14:paraId="27563B11" w14:textId="77777777" w:rsidTr="00753EF5">
        <w:trPr>
          <w:cantSplit/>
          <w:tblHeader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43EAF217" w14:textId="4B46CE55" w:rsidR="00533E05" w:rsidRPr="00A24378" w:rsidRDefault="00533E05" w:rsidP="00753EF5">
            <w:pPr>
              <w:rPr>
                <w:b/>
                <w:bCs/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lastRenderedPageBreak/>
              <w:t>ST4: Correlations between the study variables controlling for age</w:t>
            </w:r>
          </w:p>
        </w:tc>
      </w:tr>
      <w:tr w:rsidR="00757D49" w:rsidRPr="00A24378" w14:paraId="58B6F583" w14:textId="77777777" w:rsidTr="00753EF5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24C56E" w14:textId="77777777" w:rsidR="00533E05" w:rsidRPr="00A24378" w:rsidRDefault="00533E05" w:rsidP="00753EF5">
            <w:pPr>
              <w:jc w:val="center"/>
              <w:rPr>
                <w:b/>
                <w:bCs/>
                <w:color w:val="333333"/>
                <w:lang w:val="en-US"/>
              </w:rPr>
            </w:pPr>
            <w:r w:rsidRPr="00A24378">
              <w:rPr>
                <w:b/>
                <w:bCs/>
                <w:color w:val="333333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B6E706" w14:textId="77777777" w:rsidR="00533E05" w:rsidRPr="00A24378" w:rsidRDefault="00533E05" w:rsidP="00753EF5">
            <w:pPr>
              <w:jc w:val="center"/>
              <w:rPr>
                <w:b/>
                <w:bCs/>
                <w:color w:val="333333"/>
                <w:lang w:val="en-US"/>
              </w:rPr>
            </w:pPr>
            <w:r w:rsidRPr="00A24378">
              <w:rPr>
                <w:b/>
                <w:bCs/>
                <w:color w:val="333333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C9B7C2" w14:textId="77777777" w:rsidR="00533E05" w:rsidRPr="00A24378" w:rsidRDefault="00533E05" w:rsidP="00753EF5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Trait FoMO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9B5A81" w14:textId="77777777" w:rsidR="00533E05" w:rsidRPr="00A24378" w:rsidRDefault="00533E05" w:rsidP="00753EF5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State FoMO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EBD637" w14:textId="77777777" w:rsidR="00533E05" w:rsidRPr="00A24378" w:rsidRDefault="00533E05" w:rsidP="00753EF5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CFQ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85BD2B" w14:textId="77777777" w:rsidR="00533E05" w:rsidRPr="00A24378" w:rsidRDefault="00533E05" w:rsidP="00753EF5">
            <w:pPr>
              <w:jc w:val="center"/>
              <w:rPr>
                <w:b/>
                <w:bCs/>
                <w:color w:val="333333"/>
              </w:rPr>
            </w:pPr>
            <w:r w:rsidRPr="00A24378">
              <w:rPr>
                <w:b/>
                <w:bCs/>
                <w:color w:val="333333"/>
              </w:rPr>
              <w:t>SNS-AT</w:t>
            </w:r>
          </w:p>
        </w:tc>
      </w:tr>
      <w:tr w:rsidR="00757D49" w:rsidRPr="00A24378" w14:paraId="7685FD42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F579BA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Trait FoMO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4BDE4A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9B912D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1D5273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0F0DD3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638636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20896D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45033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9884E1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2EA546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8739BC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BEA9D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7ED90FFC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51C59D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16DC73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13D509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E08904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F55AFC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B04B0A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3BA224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7C7FAF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F2F4C7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A52820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00FF16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46AFF5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55786203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472969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State FoMO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0C8C85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7788F5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CDF326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F5D1F9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84F6C7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FC086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DB6EFF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3E1816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2EC99A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F8E8F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0E4BA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46E911D6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654F6F8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932E76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6A1858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34B9A5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C2A1F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CC7551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BD968B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451E8C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B1C8B7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6DBE84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32A3F9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C94F0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1AA2C6A6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5E2039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CFQ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07109D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150BB5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6F1331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4022FC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8ACB67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AA0E8D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FD12DD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C96162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A9AFD0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CA95C7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E0DD9E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12B8D18B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AB9662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B523C3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29DAE9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C00C23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9E7F5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882AB5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DB567E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91F976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1C0DF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509E5D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D8234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CD9423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5EE23C51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4B7845" w14:textId="0CA991D9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SNS-AT</w:t>
            </w:r>
            <w:r w:rsidR="00757D49" w:rsidRPr="00A24378">
              <w:rPr>
                <w:color w:val="333333"/>
              </w:rPr>
              <w:t xml:space="preserve"> (SNUD)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51C071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506C92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61D563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44013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EF9B6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29CB5B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6B5574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B9EC21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0.295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A46F2C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49EC3C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0F8ABC4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757D49" w:rsidRPr="00A24378" w14:paraId="6EE984E4" w14:textId="77777777" w:rsidTr="00753EF5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830DF85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5FBCC6D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7DE6D01" w14:textId="77777777" w:rsidR="00533E05" w:rsidRPr="00A24378" w:rsidRDefault="00533E05" w:rsidP="00753EF5">
            <w:pPr>
              <w:rPr>
                <w:color w:val="333333"/>
              </w:rPr>
            </w:pPr>
            <w:r w:rsidRPr="00A24378">
              <w:rPr>
                <w:color w:val="333333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B089F80" w14:textId="77777777" w:rsidR="00533E05" w:rsidRPr="00A24378" w:rsidRDefault="00533E05" w:rsidP="00753EF5">
            <w:pPr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4DBA6B2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996F984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FEF2AA7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543F925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BB9EE48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6F74B4D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8108849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  <w:r w:rsidRPr="00A24378">
              <w:rPr>
                <w:color w:val="333333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D494504" w14:textId="77777777" w:rsidR="00533E05" w:rsidRPr="00A24378" w:rsidRDefault="00533E05" w:rsidP="00753EF5">
            <w:pPr>
              <w:jc w:val="right"/>
              <w:rPr>
                <w:color w:val="333333"/>
              </w:rPr>
            </w:pPr>
          </w:p>
        </w:tc>
      </w:tr>
      <w:tr w:rsidR="00533E05" w:rsidRPr="0056740A" w14:paraId="184AEAB1" w14:textId="77777777" w:rsidTr="00267F57">
        <w:trPr>
          <w:cantSplit/>
          <w:trHeight w:val="263"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9C01E3" w14:textId="7029130A" w:rsidR="00533E05" w:rsidRPr="00A24378" w:rsidRDefault="00533E05" w:rsidP="00753EF5">
            <w:pPr>
              <w:rPr>
                <w:color w:val="333333"/>
                <w:lang w:val="en-US"/>
              </w:rPr>
            </w:pPr>
            <w:r w:rsidRPr="00A24378">
              <w:rPr>
                <w:color w:val="333333"/>
                <w:lang w:val="en-US"/>
              </w:rPr>
              <w:t>Note. controlling for 'age'</w:t>
            </w:r>
            <w:r w:rsidR="00397161" w:rsidRPr="00A24378">
              <w:rPr>
                <w:color w:val="333333"/>
                <w:lang w:val="en-US"/>
              </w:rPr>
              <w:t>.</w:t>
            </w:r>
          </w:p>
          <w:p w14:paraId="6F0119E2" w14:textId="619A1AA2" w:rsidR="00533E05" w:rsidRPr="00533E05" w:rsidRDefault="00533E05" w:rsidP="00267F57">
            <w:pPr>
              <w:jc w:val="both"/>
              <w:rPr>
                <w:color w:val="333333"/>
                <w:lang w:val="en-US"/>
              </w:rPr>
            </w:pPr>
            <w:proofErr w:type="spellStart"/>
            <w:r w:rsidRPr="00A24378">
              <w:rPr>
                <w:color w:val="333333"/>
                <w:lang w:val="en-US"/>
              </w:rPr>
              <w:t>FoMO</w:t>
            </w:r>
            <w:proofErr w:type="spellEnd"/>
            <w:r w:rsidRPr="00A24378">
              <w:rPr>
                <w:color w:val="333333"/>
                <w:lang w:val="en-US"/>
              </w:rPr>
              <w:t>: Fear of Missing Out, CFQ: Cognitive Failure Questionnaire, SNS-AT: Social Network</w:t>
            </w:r>
            <w:r w:rsidR="00446941">
              <w:rPr>
                <w:color w:val="333333"/>
                <w:lang w:val="en-US"/>
              </w:rPr>
              <w:t>ing</w:t>
            </w:r>
            <w:r w:rsidRPr="00A24378">
              <w:rPr>
                <w:color w:val="333333"/>
                <w:lang w:val="en-US"/>
              </w:rPr>
              <w:t xml:space="preserve"> Sites-Addiction Test</w:t>
            </w:r>
            <w:r w:rsidR="00757D49" w:rsidRPr="00A24378">
              <w:rPr>
                <w:color w:val="333333"/>
                <w:lang w:val="en-US"/>
              </w:rPr>
              <w:t>, SNUD: Social Networks Use Disorder</w:t>
            </w:r>
          </w:p>
        </w:tc>
      </w:tr>
      <w:tr w:rsidR="00533E05" w:rsidRPr="0056740A" w14:paraId="41DE99B1" w14:textId="77777777" w:rsidTr="00753EF5">
        <w:trPr>
          <w:cantSplit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1A37E2" w14:textId="77777777" w:rsidR="00533E05" w:rsidRPr="00533E05" w:rsidRDefault="00533E05" w:rsidP="00753EF5">
            <w:pPr>
              <w:rPr>
                <w:color w:val="333333"/>
                <w:lang w:val="en-US"/>
              </w:rPr>
            </w:pPr>
          </w:p>
        </w:tc>
      </w:tr>
    </w:tbl>
    <w:p w14:paraId="220D6D70" w14:textId="77777777" w:rsidR="00B720D9" w:rsidRPr="00B44EE4" w:rsidRDefault="00B720D9" w:rsidP="00B44EE4">
      <w:pPr>
        <w:pStyle w:val="StandardWeb"/>
        <w:rPr>
          <w:color w:val="333333"/>
          <w:lang w:val="en-US"/>
        </w:rPr>
      </w:pPr>
    </w:p>
    <w:sectPr w:rsidR="00B720D9" w:rsidRPr="00B44EE4" w:rsidSect="00363227">
      <w:footerReference w:type="even" r:id="rId7"/>
      <w:footerReference w:type="default" r:id="rId8"/>
      <w:pgSz w:w="15460" w:h="15840"/>
      <w:pgMar w:top="1417" w:right="1417" w:bottom="1417" w:left="1417" w:header="720" w:footer="720" w:gutter="0"/>
      <w:lnNumType w:countBy="1" w:restart="continuou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8277E" w14:textId="77777777" w:rsidR="009F597E" w:rsidRDefault="009F597E">
      <w:r>
        <w:separator/>
      </w:r>
    </w:p>
  </w:endnote>
  <w:endnote w:type="continuationSeparator" w:id="0">
    <w:p w14:paraId="686D3BA8" w14:textId="77777777" w:rsidR="009F597E" w:rsidRDefault="009F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027006505"/>
      <w:docPartObj>
        <w:docPartGallery w:val="Page Numbers (Bottom of Page)"/>
        <w:docPartUnique/>
      </w:docPartObj>
    </w:sdtPr>
    <w:sdtContent>
      <w:p w14:paraId="429F47D5" w14:textId="77777777" w:rsidR="00FF66E6" w:rsidRDefault="00B42220" w:rsidP="00D90A2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39399A8" w14:textId="77777777" w:rsidR="00FF66E6" w:rsidRDefault="00FF66E6" w:rsidP="0036322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668682626"/>
      <w:docPartObj>
        <w:docPartGallery w:val="Page Numbers (Bottom of Page)"/>
        <w:docPartUnique/>
      </w:docPartObj>
    </w:sdtPr>
    <w:sdtContent>
      <w:p w14:paraId="7E9A3F10" w14:textId="77777777" w:rsidR="00FF66E6" w:rsidRDefault="00B42220" w:rsidP="00D90A2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7E72463D" w14:textId="77777777" w:rsidR="00FF66E6" w:rsidRDefault="00FF66E6" w:rsidP="0036322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16001" w14:textId="77777777" w:rsidR="009F597E" w:rsidRDefault="009F597E">
      <w:r>
        <w:separator/>
      </w:r>
    </w:p>
  </w:footnote>
  <w:footnote w:type="continuationSeparator" w:id="0">
    <w:p w14:paraId="18E0DE73" w14:textId="77777777" w:rsidR="009F597E" w:rsidRDefault="009F5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83"/>
    <w:rsid w:val="000C21B4"/>
    <w:rsid w:val="00111E54"/>
    <w:rsid w:val="0011269F"/>
    <w:rsid w:val="00155114"/>
    <w:rsid w:val="00155C1B"/>
    <w:rsid w:val="00182384"/>
    <w:rsid w:val="001934DC"/>
    <w:rsid w:val="00207AC7"/>
    <w:rsid w:val="00267F57"/>
    <w:rsid w:val="00374F05"/>
    <w:rsid w:val="00397161"/>
    <w:rsid w:val="003C3226"/>
    <w:rsid w:val="00414FB7"/>
    <w:rsid w:val="0043781A"/>
    <w:rsid w:val="00446941"/>
    <w:rsid w:val="004838C1"/>
    <w:rsid w:val="00490BE1"/>
    <w:rsid w:val="00495630"/>
    <w:rsid w:val="004F0CBE"/>
    <w:rsid w:val="00533E05"/>
    <w:rsid w:val="00541D66"/>
    <w:rsid w:val="0056740A"/>
    <w:rsid w:val="005C1CFA"/>
    <w:rsid w:val="005F693A"/>
    <w:rsid w:val="006616AD"/>
    <w:rsid w:val="006E315D"/>
    <w:rsid w:val="00706D39"/>
    <w:rsid w:val="00757D49"/>
    <w:rsid w:val="00797FA5"/>
    <w:rsid w:val="007D1850"/>
    <w:rsid w:val="007E76BF"/>
    <w:rsid w:val="00987748"/>
    <w:rsid w:val="009F597E"/>
    <w:rsid w:val="00A074A3"/>
    <w:rsid w:val="00A24378"/>
    <w:rsid w:val="00A33773"/>
    <w:rsid w:val="00A910F3"/>
    <w:rsid w:val="00AD0D79"/>
    <w:rsid w:val="00B133BB"/>
    <w:rsid w:val="00B17396"/>
    <w:rsid w:val="00B42220"/>
    <w:rsid w:val="00B44EE4"/>
    <w:rsid w:val="00B50B11"/>
    <w:rsid w:val="00B720D9"/>
    <w:rsid w:val="00BC6698"/>
    <w:rsid w:val="00C07E83"/>
    <w:rsid w:val="00C107D4"/>
    <w:rsid w:val="00C314EC"/>
    <w:rsid w:val="00C3647F"/>
    <w:rsid w:val="00D764C8"/>
    <w:rsid w:val="00E67252"/>
    <w:rsid w:val="00E968CA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2254"/>
  <w15:chartTrackingRefBased/>
  <w15:docId w15:val="{F7EC1EA0-414E-8448-8920-20E66349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7E83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7E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C07E83"/>
    <w:pPr>
      <w:spacing w:before="100" w:beforeAutospacing="1" w:after="180"/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7E8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7E83"/>
    <w:rPr>
      <w:rFonts w:ascii="Times New Roman" w:eastAsia="Times New Roman" w:hAnsi="Times New Roman" w:cs="Times New Roman"/>
      <w:b/>
      <w:bCs/>
      <w:kern w:val="0"/>
      <w:sz w:val="26"/>
      <w:szCs w:val="26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C07E83"/>
    <w:pPr>
      <w:spacing w:before="100" w:beforeAutospacing="1" w:after="100" w:afterAutospacing="1"/>
    </w:pPr>
  </w:style>
  <w:style w:type="character" w:styleId="Zeilennummer">
    <w:name w:val="line number"/>
    <w:basedOn w:val="Absatz-Standardschriftart"/>
    <w:uiPriority w:val="99"/>
    <w:semiHidden/>
    <w:unhideWhenUsed/>
    <w:rsid w:val="00C07E83"/>
  </w:style>
  <w:style w:type="paragraph" w:styleId="Fuzeile">
    <w:name w:val="footer"/>
    <w:basedOn w:val="Standard"/>
    <w:link w:val="FuzeileZchn"/>
    <w:uiPriority w:val="99"/>
    <w:unhideWhenUsed/>
    <w:rsid w:val="00C07E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07E83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C07E83"/>
  </w:style>
  <w:style w:type="paragraph" w:customStyle="1" w:styleId="Literaturverzeichnis1">
    <w:name w:val="Literaturverzeichnis1"/>
    <w:basedOn w:val="Standard"/>
    <w:link w:val="BibliographyZchn"/>
    <w:rsid w:val="00C07E83"/>
    <w:pPr>
      <w:spacing w:line="480" w:lineRule="auto"/>
      <w:ind w:left="720" w:hanging="720"/>
      <w:jc w:val="both"/>
    </w:pPr>
    <w:rPr>
      <w:lang w:val="en-US"/>
    </w:rPr>
  </w:style>
  <w:style w:type="character" w:customStyle="1" w:styleId="BibliographyZchn">
    <w:name w:val="Bibliography Zchn"/>
    <w:basedOn w:val="Absatz-Standardschriftart"/>
    <w:link w:val="Literaturverzeichnis1"/>
    <w:rsid w:val="00C07E83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paragraph" w:styleId="Literaturverzeichnis">
    <w:name w:val="Bibliography"/>
    <w:basedOn w:val="Standard"/>
    <w:next w:val="Standard"/>
    <w:uiPriority w:val="37"/>
    <w:unhideWhenUsed/>
    <w:rsid w:val="00C07E83"/>
  </w:style>
  <w:style w:type="paragraph" w:styleId="Beschriftung">
    <w:name w:val="caption"/>
    <w:basedOn w:val="Standard"/>
    <w:next w:val="Standard"/>
    <w:uiPriority w:val="35"/>
    <w:unhideWhenUsed/>
    <w:qFormat/>
    <w:rsid w:val="00C07E83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07E8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7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745</Words>
  <Characters>4699</Characters>
  <Application>Microsoft Office Word</Application>
  <DocSecurity>0</DocSecurity>
  <Lines>39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Montag</dc:creator>
  <cp:keywords/>
  <dc:description/>
  <cp:lastModifiedBy>Christian Montag</cp:lastModifiedBy>
  <cp:revision>11</cp:revision>
  <dcterms:created xsi:type="dcterms:W3CDTF">2023-11-22T11:16:00Z</dcterms:created>
  <dcterms:modified xsi:type="dcterms:W3CDTF">2023-11-22T14:03:00Z</dcterms:modified>
</cp:coreProperties>
</file>