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36554" w14:textId="77777777" w:rsidR="003266D5" w:rsidRDefault="003266D5" w:rsidP="003266D5">
      <w:pPr>
        <w:spacing w:after="160" w:line="259" w:lineRule="auto"/>
        <w:rPr>
          <w:rFonts w:ascii="Times New Roman" w:hAnsi="Times New Roman" w:cs="Times New Roman"/>
          <w:b/>
          <w:bCs/>
          <w:szCs w:val="24"/>
          <w:lang w:val="en-GB"/>
        </w:rPr>
      </w:pPr>
      <w:bookmarkStart w:id="0" w:name="_GoBack"/>
      <w:bookmarkEnd w:id="0"/>
      <w:r w:rsidRPr="005F170F">
        <w:rPr>
          <w:noProof/>
          <w:color w:val="000000" w:themeColor="text1"/>
        </w:rPr>
        <mc:AlternateContent>
          <mc:Choice Requires="wps">
            <w:drawing>
              <wp:anchor distT="91440" distB="91440" distL="137160" distR="137160" simplePos="0" relativeHeight="251659264" behindDoc="0" locked="0" layoutInCell="0" allowOverlap="1" wp14:anchorId="3ACFBB19" wp14:editId="4E4978C9">
                <wp:simplePos x="0" y="0"/>
                <wp:positionH relativeFrom="margin">
                  <wp:posOffset>0</wp:posOffset>
                </wp:positionH>
                <wp:positionV relativeFrom="margin">
                  <wp:posOffset>7799705</wp:posOffset>
                </wp:positionV>
                <wp:extent cx="839470" cy="6494780"/>
                <wp:effectExtent l="0" t="8255" r="9525" b="9525"/>
                <wp:wrapSquare wrapText="bothSides"/>
                <wp:docPr id="306" name="Figu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39470" cy="64947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275EBAAA" w14:textId="77777777" w:rsidR="003266D5" w:rsidRPr="00136660" w:rsidRDefault="003266D5" w:rsidP="003266D5">
                            <w:pPr>
                              <w:jc w:val="center"/>
                              <w:rPr>
                                <w:rFonts w:asciiTheme="minorHAnsi" w:eastAsiaTheme="majorEastAsia" w:hAnsiTheme="minorHAnsi" w:cstheme="majorBidi"/>
                                <w:i/>
                                <w:iCs/>
                                <w:color w:val="FFFFFF" w:themeColor="background1"/>
                                <w:szCs w:val="18"/>
                              </w:rPr>
                            </w:pPr>
                            <w:r w:rsidRPr="00136660">
                              <w:rPr>
                                <w:rFonts w:asciiTheme="minorHAnsi" w:eastAsiaTheme="majorEastAsia" w:hAnsiTheme="minorHAnsi" w:cstheme="majorBidi"/>
                                <w:i/>
                                <w:iCs/>
                                <w:color w:val="FFFFFF" w:themeColor="background1"/>
                                <w:szCs w:val="18"/>
                              </w:rPr>
                              <w:t>OBS!</w:t>
                            </w:r>
                            <w:r>
                              <w:rPr>
                                <w:rFonts w:eastAsiaTheme="majorEastAsia" w:cstheme="majorBidi"/>
                                <w:i/>
                                <w:iCs/>
                                <w:color w:val="FFFFFF" w:themeColor="background1"/>
                                <w:szCs w:val="18"/>
                              </w:rPr>
                              <w:br/>
                            </w:r>
                            <w:r w:rsidRPr="00136660">
                              <w:rPr>
                                <w:rFonts w:asciiTheme="minorHAnsi" w:eastAsiaTheme="majorEastAsia" w:hAnsiTheme="minorHAnsi" w:cstheme="majorBidi"/>
                                <w:i/>
                                <w:iCs/>
                                <w:color w:val="FFFFFF" w:themeColor="background1"/>
                                <w:szCs w:val="18"/>
                              </w:rPr>
                              <w:t xml:space="preserve">Sökdokumentationen räknas som arbetsmaterial och får inte spridas utanför projektgruppen innan rapporten publiceras.  Om sökstrategin i sin helhet används i andra sammanhang (t.e.x vid publicerande av artikel) bör man hänvisa till den publicerade sökdokumentationen på </w:t>
                            </w:r>
                            <w:hyperlink r:id="rId5" w:history="1">
                              <w:r w:rsidRPr="00136660">
                                <w:rPr>
                                  <w:rStyle w:val="Hyperlnk"/>
                                  <w:rFonts w:asciiTheme="minorHAnsi" w:eastAsiaTheme="majorEastAsia" w:hAnsiTheme="minorHAnsi" w:cstheme="majorBidi"/>
                                  <w:i/>
                                  <w:iCs/>
                                  <w:szCs w:val="18"/>
                                </w:rPr>
                                <w:t>www.sbu.se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CFBB19" id="Figur 2" o:spid="_x0000_s1026" style="position:absolute;margin-left:0;margin-top:614.15pt;width:66.1pt;height:511.4pt;rotation:90;z-index:2516592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" o:allowincell="f" fillcolor="#4472c4 [3204]" stroked="f">
                <v:textbox>
                  <w:txbxContent>
                    <w:p w14:paraId="275EBAAA" w14:textId="77777777" w:rsidR="003266D5" w:rsidRPr="00136660" w:rsidRDefault="003266D5" w:rsidP="003266D5">
                      <w:pPr>
                        <w:jc w:val="center"/>
                        <w:rPr>
                          <w:rFonts w:asciiTheme="minorHAnsi" w:eastAsiaTheme="majorEastAsia" w:hAnsiTheme="minorHAnsi" w:cstheme="majorBidi"/>
                          <w:i/>
                          <w:iCs/>
                          <w:color w:val="FFFFFF" w:themeColor="background1"/>
                          <w:szCs w:val="18"/>
                        </w:rPr>
                      </w:pPr>
                      <w:r w:rsidRPr="00136660">
                        <w:rPr>
                          <w:rFonts w:asciiTheme="minorHAnsi" w:eastAsiaTheme="majorEastAsia" w:hAnsiTheme="minorHAnsi" w:cstheme="majorBidi"/>
                          <w:i/>
                          <w:iCs/>
                          <w:color w:val="FFFFFF" w:themeColor="background1"/>
                          <w:szCs w:val="18"/>
                        </w:rPr>
                        <w:t>OBS!</w:t>
                      </w:r>
                      <w:r>
                        <w:rPr>
                          <w:rFonts w:eastAsiaTheme="majorEastAsia" w:cstheme="majorBidi"/>
                          <w:i/>
                          <w:iCs/>
                          <w:color w:val="FFFFFF" w:themeColor="background1"/>
                          <w:szCs w:val="18"/>
                        </w:rPr>
                        <w:br/>
                      </w:r>
                      <w:r w:rsidRPr="00136660">
                        <w:rPr>
                          <w:rFonts w:asciiTheme="minorHAnsi" w:eastAsiaTheme="majorEastAsia" w:hAnsiTheme="minorHAnsi" w:cstheme="majorBidi"/>
                          <w:i/>
                          <w:iCs/>
                          <w:color w:val="FFFFFF" w:themeColor="background1"/>
                          <w:szCs w:val="18"/>
                        </w:rPr>
                        <w:t xml:space="preserve">Sökdokumentationen räknas som arbetsmaterial och får inte spridas utanför projektgruppen innan rapporten publiceras.  Om sökstrategin i sin helhet används i andra sammanhang (t.e.x vid publicerande av artikel) bör man hänvisa till den publicerade sökdokumentationen på </w:t>
                      </w:r>
                      <w:hyperlink r:id="rId6" w:history="1">
                        <w:r w:rsidRPr="00136660">
                          <w:rPr>
                            <w:rStyle w:val="Hyperlnk"/>
                            <w:rFonts w:asciiTheme="minorHAnsi" w:eastAsiaTheme="majorEastAsia" w:hAnsiTheme="minorHAnsi" w:cstheme="majorBidi"/>
                            <w:i/>
                            <w:iCs/>
                            <w:szCs w:val="18"/>
                          </w:rPr>
                          <w:t>www.sbu.se</w:t>
                        </w:r>
                      </w:hyperlink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7D01D9">
        <w:rPr>
          <w:rFonts w:ascii="Times New Roman" w:hAnsi="Times New Roman" w:cs="Times New Roman"/>
          <w:b/>
          <w:bCs/>
          <w:szCs w:val="24"/>
          <w:lang w:val="en-GB"/>
        </w:rPr>
        <w:t>Additional file</w:t>
      </w:r>
      <w:r w:rsidRPr="00841815">
        <w:rPr>
          <w:rFonts w:ascii="Times New Roman" w:hAnsi="Times New Roman" w:cs="Times New Roman"/>
          <w:b/>
          <w:bCs/>
          <w:szCs w:val="24"/>
          <w:lang w:val="en-GB"/>
        </w:rPr>
        <w:t xml:space="preserve"> 2 </w:t>
      </w:r>
    </w:p>
    <w:p w14:paraId="46677803" w14:textId="3D4A3942" w:rsidR="003266D5" w:rsidRPr="003266D5" w:rsidRDefault="003266D5" w:rsidP="003266D5">
      <w:pPr>
        <w:pStyle w:val="Rubrik1"/>
        <w:rPr>
          <w:lang w:val="en-US"/>
        </w:rPr>
      </w:pPr>
      <w:r w:rsidRPr="003266D5">
        <w:rPr>
          <w:lang w:val="en-US"/>
        </w:rPr>
        <w:t>Template for risk of bias assessment of studies regarding exposure</w:t>
      </w:r>
    </w:p>
    <w:p w14:paraId="0A73F591" w14:textId="77777777" w:rsidR="003266D5" w:rsidRPr="00841815" w:rsidRDefault="003266D5" w:rsidP="003266D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1DA0736D" w14:textId="77777777" w:rsidR="003266D5" w:rsidRPr="00841815" w:rsidRDefault="003266D5" w:rsidP="003266D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sz w:val="20"/>
          <w:szCs w:val="20"/>
          <w:lang w:val="en-GB"/>
        </w:rPr>
        <w:t>Reference (author, year): ______________________________________________</w:t>
      </w:r>
    </w:p>
    <w:p w14:paraId="2F78D578" w14:textId="77777777" w:rsidR="003266D5" w:rsidRPr="00841815" w:rsidRDefault="003266D5" w:rsidP="003266D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sz w:val="20"/>
          <w:szCs w:val="20"/>
          <w:lang w:val="en-GB"/>
        </w:rPr>
        <w:t>Outcome: ___________________________________________________________</w:t>
      </w:r>
    </w:p>
    <w:p w14:paraId="49A23143" w14:textId="77777777" w:rsidR="003266D5" w:rsidRPr="00841815" w:rsidRDefault="003266D5" w:rsidP="003266D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sz w:val="20"/>
          <w:szCs w:val="20"/>
          <w:lang w:val="en-GB"/>
        </w:rPr>
        <w:t>Assessor: _________________________________________________________</w:t>
      </w:r>
    </w:p>
    <w:p w14:paraId="6E48BAEB" w14:textId="77777777" w:rsidR="003266D5" w:rsidRPr="00841815" w:rsidRDefault="003266D5" w:rsidP="003266D5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Rutntstabell1ljusdekorfrg5"/>
        <w:tblW w:w="822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0"/>
      </w:tblGrid>
      <w:tr w:rsidR="003266D5" w:rsidRPr="00714C79" w14:paraId="25AF5BEF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tcBorders>
              <w:bottom w:val="none" w:sz="0" w:space="0" w:color="auto"/>
            </w:tcBorders>
            <w:vAlign w:val="center"/>
          </w:tcPr>
          <w:p w14:paraId="7737B291" w14:textId="77777777" w:rsidR="003266D5" w:rsidRPr="00841815" w:rsidRDefault="003266D5" w:rsidP="00DD54BE">
            <w:pPr>
              <w:pStyle w:val="Rubrik2"/>
              <w:rPr>
                <w:rStyle w:val="Starkbetoning"/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Style w:val="Starkbetoning"/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To consider before assessment:</w:t>
            </w:r>
          </w:p>
          <w:p w14:paraId="2ECA65C7" w14:textId="77777777" w:rsidR="003266D5" w:rsidRPr="00841815" w:rsidRDefault="003266D5" w:rsidP="003266D5">
            <w:pPr>
              <w:pStyle w:val="Rubrik2"/>
              <w:numPr>
                <w:ilvl w:val="0"/>
                <w:numId w:val="2"/>
              </w:numPr>
              <w:tabs>
                <w:tab w:val="num" w:pos="360"/>
              </w:tabs>
              <w:ind w:left="0" w:firstLine="0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Style w:val="Starkbetoning"/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Has the project chosen to use adjusted or unadjusted measures?</w:t>
            </w:r>
          </w:p>
        </w:tc>
      </w:tr>
    </w:tbl>
    <w:p w14:paraId="5366B517" w14:textId="77777777" w:rsidR="003266D5" w:rsidRPr="00841815" w:rsidRDefault="003266D5" w:rsidP="003266D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63E2852" w14:textId="77777777" w:rsidR="003266D5" w:rsidRPr="00841815" w:rsidRDefault="003266D5" w:rsidP="003266D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99D9A05" w14:textId="77777777" w:rsidR="003266D5" w:rsidRPr="00841815" w:rsidRDefault="003266D5" w:rsidP="003266D5">
      <w:pPr>
        <w:pStyle w:val="Rubrik1"/>
        <w:rPr>
          <w:rFonts w:ascii="Times New Roman" w:hAnsi="Times New Roman" w:cs="Times New Roman"/>
          <w:b/>
          <w:bCs/>
          <w:color w:val="auto"/>
          <w:sz w:val="22"/>
          <w:szCs w:val="22"/>
          <w:lang w:val="en-GB"/>
        </w:rPr>
      </w:pPr>
      <w:r w:rsidRPr="00841815">
        <w:rPr>
          <w:rFonts w:ascii="Times New Roman" w:hAnsi="Times New Roman" w:cs="Times New Roman"/>
          <w:b/>
          <w:bCs/>
          <w:color w:val="auto"/>
          <w:sz w:val="22"/>
          <w:szCs w:val="22"/>
          <w:lang w:val="en-GB"/>
        </w:rPr>
        <w:t xml:space="preserve">1. Bias due to confounding </w:t>
      </w:r>
    </w:p>
    <w:tbl>
      <w:tblPr>
        <w:tblStyle w:val="Rutntstabell4"/>
        <w:tblW w:w="8500" w:type="dxa"/>
        <w:tblLayout w:type="fixed"/>
        <w:tblLook w:val="04A0" w:firstRow="1" w:lastRow="0" w:firstColumn="1" w:lastColumn="0" w:noHBand="0" w:noVBand="1"/>
      </w:tblPr>
      <w:tblGrid>
        <w:gridCol w:w="4109"/>
        <w:gridCol w:w="822"/>
        <w:gridCol w:w="876"/>
        <w:gridCol w:w="851"/>
        <w:gridCol w:w="739"/>
        <w:gridCol w:w="1103"/>
      </w:tblGrid>
      <w:tr w:rsidR="003266D5" w:rsidRPr="003F645B" w14:paraId="61158080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hideMark/>
          </w:tcPr>
          <w:p w14:paraId="6E2A8F8D" w14:textId="77777777" w:rsidR="003266D5" w:rsidRPr="00841815" w:rsidRDefault="003266D5" w:rsidP="00DD54B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>Risk of bias due to confounding:</w:t>
            </w:r>
          </w:p>
        </w:tc>
        <w:tc>
          <w:tcPr>
            <w:tcW w:w="4391" w:type="dxa"/>
            <w:gridSpan w:val="5"/>
            <w:hideMark/>
          </w:tcPr>
          <w:p w14:paraId="71D1F6FA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Low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Moderate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High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1EFCBE19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Unacceptable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</w:p>
        </w:tc>
      </w:tr>
      <w:tr w:rsidR="003266D5" w:rsidRPr="00841815" w14:paraId="6172981F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</w:tcPr>
          <w:p w14:paraId="10EF89EA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822" w:type="dxa"/>
            <w:hideMark/>
          </w:tcPr>
          <w:p w14:paraId="508AA090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Yes</w:t>
            </w:r>
          </w:p>
        </w:tc>
        <w:tc>
          <w:tcPr>
            <w:tcW w:w="876" w:type="dxa"/>
            <w:hideMark/>
          </w:tcPr>
          <w:p w14:paraId="713E83E2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yes</w:t>
            </w:r>
          </w:p>
        </w:tc>
        <w:tc>
          <w:tcPr>
            <w:tcW w:w="851" w:type="dxa"/>
          </w:tcPr>
          <w:p w14:paraId="06567190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no</w:t>
            </w:r>
          </w:p>
          <w:p w14:paraId="3D4F498D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39" w:type="dxa"/>
          </w:tcPr>
          <w:p w14:paraId="25C56E75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No</w:t>
            </w:r>
          </w:p>
          <w:p w14:paraId="222B35E1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103" w:type="dxa"/>
          </w:tcPr>
          <w:p w14:paraId="6EBEB521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Information missing</w:t>
            </w:r>
          </w:p>
          <w:p w14:paraId="25379C44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</w:tr>
      <w:tr w:rsidR="003266D5" w:rsidRPr="00714C79" w14:paraId="74745FA0" w14:textId="77777777" w:rsidTr="00DD54BE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hideMark/>
          </w:tcPr>
          <w:p w14:paraId="0442B8AE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1.A Have important confounders been considered*?</w:t>
            </w:r>
          </w:p>
        </w:tc>
        <w:tc>
          <w:tcPr>
            <w:tcW w:w="822" w:type="dxa"/>
          </w:tcPr>
          <w:p w14:paraId="0EB38F6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99131F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76" w:type="dxa"/>
          </w:tcPr>
          <w:p w14:paraId="7237B35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DE8EBA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4BA60D1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C51CD0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739" w:type="dxa"/>
          </w:tcPr>
          <w:p w14:paraId="293367E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426B58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3" w:type="dxa"/>
            <w:hideMark/>
          </w:tcPr>
          <w:p w14:paraId="4C0EF25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(Option not available for this question)</w:t>
            </w:r>
          </w:p>
        </w:tc>
      </w:tr>
      <w:tr w:rsidR="003266D5" w:rsidRPr="00714C79" w14:paraId="439C8B2F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9" w:type="dxa"/>
            <w:shd w:val="clear" w:color="auto" w:fill="auto"/>
            <w:hideMark/>
          </w:tcPr>
          <w:p w14:paraId="2F8583C6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1.B Were confounders measured using valid and reliable methods?</w:t>
            </w:r>
          </w:p>
        </w:tc>
        <w:tc>
          <w:tcPr>
            <w:tcW w:w="822" w:type="dxa"/>
            <w:shd w:val="clear" w:color="auto" w:fill="auto"/>
          </w:tcPr>
          <w:p w14:paraId="301D062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4816A4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76" w:type="dxa"/>
            <w:shd w:val="clear" w:color="auto" w:fill="auto"/>
          </w:tcPr>
          <w:p w14:paraId="53D7A99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391163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1" w:type="dxa"/>
            <w:shd w:val="clear" w:color="auto" w:fill="auto"/>
          </w:tcPr>
          <w:p w14:paraId="400DFD1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highlight w:val="yellow"/>
                <w:lang w:val="en-GB"/>
              </w:rPr>
            </w:pPr>
          </w:p>
          <w:p w14:paraId="73B355A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739" w:type="dxa"/>
            <w:shd w:val="clear" w:color="auto" w:fill="auto"/>
          </w:tcPr>
          <w:p w14:paraId="41E938D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B3655D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3" w:type="dxa"/>
            <w:shd w:val="clear" w:color="auto" w:fill="auto"/>
            <w:hideMark/>
          </w:tcPr>
          <w:p w14:paraId="5E88DD3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color w:val="auto"/>
                <w:sz w:val="16"/>
                <w:szCs w:val="16"/>
                <w:lang w:val="en-GB"/>
              </w:rPr>
              <w:t>(Option not available for this question)</w:t>
            </w:r>
          </w:p>
        </w:tc>
      </w:tr>
    </w:tbl>
    <w:p w14:paraId="679466FC" w14:textId="77777777" w:rsidR="003266D5" w:rsidRPr="00841815" w:rsidRDefault="003266D5" w:rsidP="003266D5">
      <w:pPr>
        <w:spacing w:after="0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 xml:space="preserve">*Possible confounders that have been discussed: </w:t>
      </w:r>
    </w:p>
    <w:p w14:paraId="433FB461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 xml:space="preserve">Degree of morbidity </w:t>
      </w:r>
    </w:p>
    <w:p w14:paraId="7DF7B71D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>Age</w:t>
      </w:r>
    </w:p>
    <w:p w14:paraId="2338D77C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>Attitude (those with more knowledge can manage on their own)</w:t>
      </w:r>
    </w:p>
    <w:p w14:paraId="56AF84F1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>Expectancy of continuity, e.g., online doctors</w:t>
      </w:r>
    </w:p>
    <w:p w14:paraId="268BE3AD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>Social support, relatives, marital status</w:t>
      </w:r>
    </w:p>
    <w:p w14:paraId="5FAA1A52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 xml:space="preserve">Distance from health centre  </w:t>
      </w:r>
    </w:p>
    <w:p w14:paraId="1BC097A7" w14:textId="77777777" w:rsidR="003266D5" w:rsidRPr="00841815" w:rsidRDefault="003266D5" w:rsidP="003266D5">
      <w:pPr>
        <w:pStyle w:val="Liststycke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i/>
          <w:iCs/>
          <w:sz w:val="20"/>
          <w:szCs w:val="20"/>
          <w:lang w:val="en-GB"/>
        </w:rPr>
        <w:t xml:space="preserve">Socioeconomics and/or education, ability to pay </w:t>
      </w:r>
    </w:p>
    <w:p w14:paraId="4686AFAB" w14:textId="77777777" w:rsidR="003266D5" w:rsidRPr="00841815" w:rsidRDefault="003266D5" w:rsidP="003266D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380E1055" w14:textId="77777777" w:rsidR="003266D5" w:rsidRPr="00841815" w:rsidRDefault="003266D5" w:rsidP="003266D5">
      <w:pPr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0E956539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1458F51B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33BFC588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5F09B923" w14:textId="77777777" w:rsidR="003266D5" w:rsidRPr="00841815" w:rsidRDefault="003266D5" w:rsidP="003266D5">
      <w:pPr>
        <w:spacing w:line="259" w:lineRule="auto"/>
        <w:rPr>
          <w:rFonts w:ascii="Times New Roman" w:eastAsiaTheme="majorEastAsia" w:hAnsi="Times New Roman" w:cs="Times New Roman"/>
          <w:b/>
          <w:b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br w:type="page"/>
      </w:r>
    </w:p>
    <w:p w14:paraId="13105F8A" w14:textId="77777777" w:rsidR="003266D5" w:rsidRPr="00841815" w:rsidRDefault="003266D5" w:rsidP="003266D5">
      <w:pPr>
        <w:pStyle w:val="Rubrik1"/>
        <w:rPr>
          <w:rFonts w:ascii="Times New Roman" w:hAnsi="Times New Roman" w:cs="Times New Roman"/>
          <w:b/>
          <w:bCs/>
          <w:color w:val="auto"/>
          <w:sz w:val="22"/>
          <w:szCs w:val="22"/>
          <w:lang w:val="en-GB"/>
        </w:rPr>
      </w:pPr>
      <w:r w:rsidRPr="00841815">
        <w:rPr>
          <w:rFonts w:ascii="Times New Roman" w:hAnsi="Times New Roman" w:cs="Times New Roman"/>
          <w:b/>
          <w:bCs/>
          <w:color w:val="auto"/>
          <w:sz w:val="22"/>
          <w:szCs w:val="22"/>
          <w:lang w:val="en-GB"/>
        </w:rPr>
        <w:lastRenderedPageBreak/>
        <w:t>2. Bias due to exposure</w:t>
      </w:r>
    </w:p>
    <w:tbl>
      <w:tblPr>
        <w:tblStyle w:val="Rutntstabell4"/>
        <w:tblW w:w="8500" w:type="dxa"/>
        <w:tblLayout w:type="fixed"/>
        <w:tblLook w:val="04A0" w:firstRow="1" w:lastRow="0" w:firstColumn="1" w:lastColumn="0" w:noHBand="0" w:noVBand="1"/>
      </w:tblPr>
      <w:tblGrid>
        <w:gridCol w:w="4125"/>
        <w:gridCol w:w="824"/>
        <w:gridCol w:w="858"/>
        <w:gridCol w:w="992"/>
        <w:gridCol w:w="622"/>
        <w:gridCol w:w="1079"/>
      </w:tblGrid>
      <w:tr w:rsidR="003266D5" w:rsidRPr="003F645B" w14:paraId="3F648A0F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hideMark/>
          </w:tcPr>
          <w:p w14:paraId="762DF337" w14:textId="77777777" w:rsidR="003266D5" w:rsidRPr="00841815" w:rsidRDefault="003266D5" w:rsidP="00DD54B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Risk of bias due to exposure </w:t>
            </w:r>
          </w:p>
        </w:tc>
        <w:tc>
          <w:tcPr>
            <w:tcW w:w="4375" w:type="dxa"/>
            <w:gridSpan w:val="5"/>
            <w:hideMark/>
          </w:tcPr>
          <w:p w14:paraId="5BD88D20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Low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Moderate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High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1DAAE01D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Unacceptable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</w:p>
        </w:tc>
      </w:tr>
      <w:tr w:rsidR="003266D5" w:rsidRPr="00841815" w14:paraId="6431B3E6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</w:tcPr>
          <w:p w14:paraId="0F112CE8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824" w:type="dxa"/>
            <w:hideMark/>
          </w:tcPr>
          <w:p w14:paraId="20F47063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Yes</w:t>
            </w:r>
          </w:p>
        </w:tc>
        <w:tc>
          <w:tcPr>
            <w:tcW w:w="858" w:type="dxa"/>
            <w:hideMark/>
          </w:tcPr>
          <w:p w14:paraId="5C8850F7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yes</w:t>
            </w:r>
          </w:p>
        </w:tc>
        <w:tc>
          <w:tcPr>
            <w:tcW w:w="992" w:type="dxa"/>
          </w:tcPr>
          <w:p w14:paraId="74970D1D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no</w:t>
            </w:r>
          </w:p>
          <w:p w14:paraId="61DEF543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22" w:type="dxa"/>
          </w:tcPr>
          <w:p w14:paraId="4174028D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No</w:t>
            </w:r>
          </w:p>
          <w:p w14:paraId="1A92B4B1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079" w:type="dxa"/>
          </w:tcPr>
          <w:p w14:paraId="092A9922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Information missing</w:t>
            </w:r>
          </w:p>
          <w:p w14:paraId="424174FC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</w:p>
        </w:tc>
      </w:tr>
      <w:tr w:rsidR="003266D5" w:rsidRPr="00841815" w14:paraId="516376DC" w14:textId="77777777" w:rsidTr="00DD54BE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hideMark/>
          </w:tcPr>
          <w:p w14:paraId="61CF5BEA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2.A Is the exposure relevant and well defined considering the authors’ research question? </w:t>
            </w:r>
          </w:p>
        </w:tc>
        <w:tc>
          <w:tcPr>
            <w:tcW w:w="824" w:type="dxa"/>
          </w:tcPr>
          <w:p w14:paraId="6B06064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12BF60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8" w:type="dxa"/>
          </w:tcPr>
          <w:p w14:paraId="6E8A971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5D3A67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92" w:type="dxa"/>
          </w:tcPr>
          <w:p w14:paraId="33A73F1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22D015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622" w:type="dxa"/>
          </w:tcPr>
          <w:p w14:paraId="039A581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331C47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079" w:type="dxa"/>
          </w:tcPr>
          <w:p w14:paraId="374A0056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CFBC28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647DE2CE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shd w:val="clear" w:color="auto" w:fill="auto"/>
            <w:hideMark/>
          </w:tcPr>
          <w:p w14:paraId="6FD3B561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2.B Is the exposure variable measured using valid and reliable methods?</w:t>
            </w:r>
          </w:p>
        </w:tc>
        <w:tc>
          <w:tcPr>
            <w:tcW w:w="824" w:type="dxa"/>
            <w:shd w:val="clear" w:color="auto" w:fill="auto"/>
          </w:tcPr>
          <w:p w14:paraId="27E233D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BEA89D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8" w:type="dxa"/>
            <w:shd w:val="clear" w:color="auto" w:fill="auto"/>
          </w:tcPr>
          <w:p w14:paraId="5FB7617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923C47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0C34CAB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051C53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622" w:type="dxa"/>
            <w:shd w:val="clear" w:color="auto" w:fill="auto"/>
          </w:tcPr>
          <w:p w14:paraId="3C08B18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48FE90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079" w:type="dxa"/>
            <w:shd w:val="clear" w:color="auto" w:fill="auto"/>
          </w:tcPr>
          <w:p w14:paraId="0FEC837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F7C741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38579882" w14:textId="77777777" w:rsidTr="00DD54BE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hideMark/>
          </w:tcPr>
          <w:p w14:paraId="4C72D3E0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2.C Is there a risk of misclassification/wrong assessment in relation to </w:t>
            </w: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u w:val="single"/>
                <w:lang w:val="en-GB"/>
              </w:rPr>
              <w:t>the project’s</w:t>
            </w: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research question? </w:t>
            </w:r>
          </w:p>
        </w:tc>
        <w:tc>
          <w:tcPr>
            <w:tcW w:w="824" w:type="dxa"/>
          </w:tcPr>
          <w:p w14:paraId="6C37067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5FF4DF6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8" w:type="dxa"/>
          </w:tcPr>
          <w:p w14:paraId="7E5E844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B063EB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92" w:type="dxa"/>
          </w:tcPr>
          <w:p w14:paraId="09A0A39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2AF7DD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622" w:type="dxa"/>
          </w:tcPr>
          <w:p w14:paraId="517A7EB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35CDAF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079" w:type="dxa"/>
          </w:tcPr>
          <w:p w14:paraId="7C4952C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3F991B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63C41309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shd w:val="clear" w:color="auto" w:fill="auto"/>
          </w:tcPr>
          <w:p w14:paraId="13827F35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2.D If comparing between groups: were groups recruited in different ways so that there is a risk of bias due to differences in exposure?</w:t>
            </w:r>
          </w:p>
        </w:tc>
        <w:tc>
          <w:tcPr>
            <w:tcW w:w="824" w:type="dxa"/>
            <w:shd w:val="clear" w:color="auto" w:fill="auto"/>
          </w:tcPr>
          <w:p w14:paraId="1056CEC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D47567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8" w:type="dxa"/>
            <w:shd w:val="clear" w:color="auto" w:fill="auto"/>
          </w:tcPr>
          <w:p w14:paraId="64CC4F6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D0FAD6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D7B8FE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84D2C3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622" w:type="dxa"/>
            <w:shd w:val="clear" w:color="auto" w:fill="auto"/>
          </w:tcPr>
          <w:p w14:paraId="43A6583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F939AE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079" w:type="dxa"/>
            <w:shd w:val="clear" w:color="auto" w:fill="auto"/>
          </w:tcPr>
          <w:p w14:paraId="3CA9CCE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927B7D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</w:tbl>
    <w:p w14:paraId="741B23FF" w14:textId="77777777" w:rsidR="003266D5" w:rsidRPr="00841815" w:rsidRDefault="003266D5" w:rsidP="003266D5">
      <w:pPr>
        <w:spacing w:after="120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sz w:val="20"/>
          <w:szCs w:val="20"/>
          <w:lang w:val="en-GB"/>
        </w:rPr>
        <w:t>Footnote: questions 2.C and 2.D should only be answered if they are deemed relevant</w:t>
      </w:r>
    </w:p>
    <w:p w14:paraId="5040E4C6" w14:textId="77777777" w:rsidR="003266D5" w:rsidRPr="00841815" w:rsidRDefault="003266D5" w:rsidP="003266D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6495526D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4F87F8E9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2E64F044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71623093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5EEE695E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7B4D1FA0" w14:textId="77777777" w:rsidR="003266D5" w:rsidRPr="00841815" w:rsidRDefault="003266D5" w:rsidP="003266D5">
      <w:pPr>
        <w:pStyle w:val="Rubrik1"/>
        <w:rPr>
          <w:rFonts w:ascii="Times New Roman" w:hAnsi="Times New Roman" w:cs="Times New Roman"/>
          <w:b/>
          <w:bCs/>
          <w:color w:val="auto"/>
          <w:sz w:val="22"/>
          <w:szCs w:val="22"/>
          <w:lang w:val="en-GB"/>
        </w:rPr>
      </w:pPr>
      <w:r w:rsidRPr="00841815">
        <w:rPr>
          <w:rFonts w:ascii="Times New Roman" w:hAnsi="Times New Roman" w:cs="Times New Roman"/>
          <w:b/>
          <w:bCs/>
          <w:color w:val="auto"/>
          <w:sz w:val="22"/>
          <w:szCs w:val="22"/>
          <w:lang w:val="en-GB"/>
        </w:rPr>
        <w:t>3. Bias due to drop-out</w:t>
      </w:r>
    </w:p>
    <w:tbl>
      <w:tblPr>
        <w:tblStyle w:val="Rutntstabell4"/>
        <w:tblW w:w="0" w:type="auto"/>
        <w:tblLayout w:type="fixed"/>
        <w:tblLook w:val="04A0" w:firstRow="1" w:lastRow="0" w:firstColumn="1" w:lastColumn="0" w:noHBand="0" w:noVBand="1"/>
      </w:tblPr>
      <w:tblGrid>
        <w:gridCol w:w="3995"/>
        <w:gridCol w:w="829"/>
        <w:gridCol w:w="983"/>
        <w:gridCol w:w="851"/>
        <w:gridCol w:w="656"/>
        <w:gridCol w:w="1186"/>
      </w:tblGrid>
      <w:tr w:rsidR="003266D5" w:rsidRPr="003F645B" w14:paraId="510BB2A5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hideMark/>
          </w:tcPr>
          <w:p w14:paraId="58C32D37" w14:textId="77777777" w:rsidR="003266D5" w:rsidRPr="00841815" w:rsidRDefault="003266D5" w:rsidP="00DD54B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>Risk of bias due to drop-out</w:t>
            </w:r>
          </w:p>
        </w:tc>
        <w:tc>
          <w:tcPr>
            <w:tcW w:w="4505" w:type="dxa"/>
            <w:gridSpan w:val="5"/>
            <w:hideMark/>
          </w:tcPr>
          <w:p w14:paraId="52AA8CFE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Low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Moderate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High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73EFC955" w14:textId="77777777" w:rsidR="003266D5" w:rsidRPr="00841815" w:rsidRDefault="003266D5" w:rsidP="00DD54BE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Unacceptable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</w:p>
        </w:tc>
      </w:tr>
      <w:tr w:rsidR="003266D5" w:rsidRPr="00841815" w14:paraId="5F5CCBF1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</w:tcPr>
          <w:p w14:paraId="48D14C04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05E1AC2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829" w:type="dxa"/>
            <w:hideMark/>
          </w:tcPr>
          <w:p w14:paraId="55354E21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Yes</w:t>
            </w:r>
          </w:p>
        </w:tc>
        <w:tc>
          <w:tcPr>
            <w:tcW w:w="983" w:type="dxa"/>
            <w:hideMark/>
          </w:tcPr>
          <w:p w14:paraId="79033707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yes</w:t>
            </w:r>
          </w:p>
        </w:tc>
        <w:tc>
          <w:tcPr>
            <w:tcW w:w="851" w:type="dxa"/>
          </w:tcPr>
          <w:p w14:paraId="0B630F17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no</w:t>
            </w:r>
          </w:p>
          <w:p w14:paraId="7246AF75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</w:tcPr>
          <w:p w14:paraId="1CC60DFF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No</w:t>
            </w:r>
          </w:p>
          <w:p w14:paraId="7513B817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186" w:type="dxa"/>
          </w:tcPr>
          <w:p w14:paraId="108A3D00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Information missing</w:t>
            </w:r>
          </w:p>
          <w:p w14:paraId="2252D908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</w:tr>
      <w:tr w:rsidR="003266D5" w:rsidRPr="00841815" w14:paraId="133FEC63" w14:textId="77777777" w:rsidTr="00DD54BE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hideMark/>
          </w:tcPr>
          <w:p w14:paraId="0608B3B2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3.A Is there a significant drop-out after inclusion? </w:t>
            </w:r>
          </w:p>
        </w:tc>
        <w:tc>
          <w:tcPr>
            <w:tcW w:w="829" w:type="dxa"/>
          </w:tcPr>
          <w:p w14:paraId="16E270A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808B15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983" w:type="dxa"/>
          </w:tcPr>
          <w:p w14:paraId="5087A44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EB5290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06F4D6F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9E7127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656" w:type="dxa"/>
          </w:tcPr>
          <w:p w14:paraId="30BBAE6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B1D889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86" w:type="dxa"/>
          </w:tcPr>
          <w:p w14:paraId="270E026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F7E81A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4A662190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95" w:type="dxa"/>
            <w:shd w:val="clear" w:color="auto" w:fill="auto"/>
            <w:hideMark/>
          </w:tcPr>
          <w:p w14:paraId="165C3EDA" w14:textId="77777777" w:rsidR="003266D5" w:rsidRPr="00841815" w:rsidRDefault="003266D5" w:rsidP="00DD54BE">
            <w:p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3.B Has drop-out been handled in a satisfactory manner? </w:t>
            </w:r>
          </w:p>
        </w:tc>
        <w:tc>
          <w:tcPr>
            <w:tcW w:w="829" w:type="dxa"/>
            <w:shd w:val="clear" w:color="auto" w:fill="auto"/>
          </w:tcPr>
          <w:p w14:paraId="6BE3DD1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FA6193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983" w:type="dxa"/>
            <w:shd w:val="clear" w:color="auto" w:fill="auto"/>
          </w:tcPr>
          <w:p w14:paraId="42224D0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8F24E5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42B4A4B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720E2E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656" w:type="dxa"/>
            <w:shd w:val="clear" w:color="auto" w:fill="auto"/>
          </w:tcPr>
          <w:p w14:paraId="33AD24D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46A0D3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86" w:type="dxa"/>
            <w:shd w:val="clear" w:color="auto" w:fill="auto"/>
          </w:tcPr>
          <w:p w14:paraId="4388CB2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1E71D9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</w:tbl>
    <w:p w14:paraId="4B225BB7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Cs/>
          <w:sz w:val="20"/>
          <w:szCs w:val="20"/>
          <w:lang w:val="en-GB"/>
        </w:rPr>
        <w:t>Footnote: if question 3.A is answered with no, question 3.B need not be answered</w:t>
      </w:r>
    </w:p>
    <w:p w14:paraId="0025637C" w14:textId="77777777" w:rsidR="003266D5" w:rsidRPr="00841815" w:rsidRDefault="003266D5" w:rsidP="003266D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35664405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2F4C4198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07F30161" w14:textId="38396572" w:rsidR="003266D5" w:rsidRPr="00841815" w:rsidRDefault="003266D5" w:rsidP="003266D5">
      <w:pPr>
        <w:pStyle w:val="Rubrik1"/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</w:pPr>
      <w:r w:rsidRPr="00841815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lastRenderedPageBreak/>
        <w:t>4. Measurement and analysis of outcome measure</w:t>
      </w:r>
    </w:p>
    <w:tbl>
      <w:tblPr>
        <w:tblStyle w:val="Rutntstabell4"/>
        <w:tblW w:w="0" w:type="auto"/>
        <w:tblLayout w:type="fixed"/>
        <w:tblLook w:val="04A0" w:firstRow="1" w:lastRow="0" w:firstColumn="1" w:lastColumn="0" w:noHBand="0" w:noVBand="1"/>
      </w:tblPr>
      <w:tblGrid>
        <w:gridCol w:w="3968"/>
        <w:gridCol w:w="822"/>
        <w:gridCol w:w="875"/>
        <w:gridCol w:w="851"/>
        <w:gridCol w:w="743"/>
        <w:gridCol w:w="1100"/>
      </w:tblGrid>
      <w:tr w:rsidR="003266D5" w:rsidRPr="003F645B" w14:paraId="5F4A86DD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hideMark/>
          </w:tcPr>
          <w:p w14:paraId="1088AC73" w14:textId="77777777" w:rsidR="003266D5" w:rsidRPr="00841815" w:rsidRDefault="003266D5" w:rsidP="00DD54B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>Risk of bias due to measurement and analysis of outcome measure</w:t>
            </w:r>
          </w:p>
        </w:tc>
        <w:tc>
          <w:tcPr>
            <w:tcW w:w="4391" w:type="dxa"/>
            <w:gridSpan w:val="5"/>
            <w:hideMark/>
          </w:tcPr>
          <w:p w14:paraId="664C72D2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Low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Moderate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High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1DDDC13A" w14:textId="77777777" w:rsidR="003266D5" w:rsidRPr="00841815" w:rsidRDefault="003266D5" w:rsidP="00DD54BE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Unacceptable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</w:p>
        </w:tc>
      </w:tr>
      <w:tr w:rsidR="003266D5" w:rsidRPr="00841815" w14:paraId="41925DFB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</w:tcPr>
          <w:p w14:paraId="4924C059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1F3FE09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822" w:type="dxa"/>
            <w:hideMark/>
          </w:tcPr>
          <w:p w14:paraId="286561BC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Yes</w:t>
            </w:r>
          </w:p>
        </w:tc>
        <w:tc>
          <w:tcPr>
            <w:tcW w:w="875" w:type="dxa"/>
            <w:hideMark/>
          </w:tcPr>
          <w:p w14:paraId="54632131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yes</w:t>
            </w:r>
          </w:p>
        </w:tc>
        <w:tc>
          <w:tcPr>
            <w:tcW w:w="851" w:type="dxa"/>
          </w:tcPr>
          <w:p w14:paraId="79FD41F8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no</w:t>
            </w:r>
          </w:p>
          <w:p w14:paraId="03D8B9E3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743" w:type="dxa"/>
          </w:tcPr>
          <w:p w14:paraId="2C5FF76F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No</w:t>
            </w:r>
          </w:p>
          <w:p w14:paraId="78A4191D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100" w:type="dxa"/>
          </w:tcPr>
          <w:p w14:paraId="4A646BCA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Information missing</w:t>
            </w:r>
          </w:p>
          <w:p w14:paraId="098800C6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</w:tr>
      <w:tr w:rsidR="003266D5" w:rsidRPr="00841815" w14:paraId="3E24CBD9" w14:textId="77777777" w:rsidTr="00DD54BE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hideMark/>
          </w:tcPr>
          <w:p w14:paraId="272C4CEA" w14:textId="77777777" w:rsidR="003266D5" w:rsidRPr="00841815" w:rsidRDefault="003266D5" w:rsidP="00DD54BE">
            <w:pPr>
              <w:pStyle w:val="Default"/>
              <w:spacing w:after="12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>4.A Is the outcome well defined considering the study’s research question?</w:t>
            </w:r>
          </w:p>
        </w:tc>
        <w:tc>
          <w:tcPr>
            <w:tcW w:w="822" w:type="dxa"/>
          </w:tcPr>
          <w:p w14:paraId="698F619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CA064C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75" w:type="dxa"/>
          </w:tcPr>
          <w:p w14:paraId="70470E9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107B11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4F20968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03C235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743" w:type="dxa"/>
          </w:tcPr>
          <w:p w14:paraId="0E24C07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2F7378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0" w:type="dxa"/>
          </w:tcPr>
          <w:p w14:paraId="5119B0F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1A626A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30321C08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shd w:val="clear" w:color="auto" w:fill="auto"/>
            <w:hideMark/>
          </w:tcPr>
          <w:p w14:paraId="24AD2A1C" w14:textId="77777777" w:rsidR="003266D5" w:rsidRPr="00841815" w:rsidRDefault="003266D5" w:rsidP="00DD54BE">
            <w:pPr>
              <w:pStyle w:val="Default"/>
              <w:spacing w:after="12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4.B Is the outcome measured using valid and reliable methods? </w:t>
            </w:r>
          </w:p>
        </w:tc>
        <w:tc>
          <w:tcPr>
            <w:tcW w:w="822" w:type="dxa"/>
            <w:shd w:val="clear" w:color="auto" w:fill="auto"/>
          </w:tcPr>
          <w:p w14:paraId="22354BB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1A57EC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75" w:type="dxa"/>
            <w:shd w:val="clear" w:color="auto" w:fill="auto"/>
          </w:tcPr>
          <w:p w14:paraId="74FD319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065636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3CA21FC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2AA278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743" w:type="dxa"/>
            <w:shd w:val="clear" w:color="auto" w:fill="auto"/>
          </w:tcPr>
          <w:p w14:paraId="44BC3BA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448E03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0" w:type="dxa"/>
            <w:shd w:val="clear" w:color="auto" w:fill="auto"/>
          </w:tcPr>
          <w:p w14:paraId="7ACF5FF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0A0B45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3922645E" w14:textId="77777777" w:rsidTr="00DD54BE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shd w:val="clear" w:color="auto" w:fill="auto"/>
            <w:hideMark/>
          </w:tcPr>
          <w:p w14:paraId="0D6A36E0" w14:textId="77777777" w:rsidR="003266D5" w:rsidRPr="00841815" w:rsidRDefault="003266D5" w:rsidP="00DD54BE">
            <w:pPr>
              <w:pStyle w:val="Default"/>
              <w:spacing w:after="12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bookmarkStart w:id="1" w:name="_Hlk51695528"/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4.C Is the outcome measured at reasonable time points? </w:t>
            </w:r>
          </w:p>
        </w:tc>
        <w:tc>
          <w:tcPr>
            <w:tcW w:w="822" w:type="dxa"/>
            <w:shd w:val="clear" w:color="auto" w:fill="auto"/>
          </w:tcPr>
          <w:p w14:paraId="3EC7F7C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87A02B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75" w:type="dxa"/>
            <w:shd w:val="clear" w:color="auto" w:fill="auto"/>
          </w:tcPr>
          <w:p w14:paraId="1BC7388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4CFFA7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79C8914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E79454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743" w:type="dxa"/>
            <w:shd w:val="clear" w:color="auto" w:fill="auto"/>
          </w:tcPr>
          <w:p w14:paraId="2D63866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E277CB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0" w:type="dxa"/>
            <w:shd w:val="clear" w:color="auto" w:fill="auto"/>
          </w:tcPr>
          <w:p w14:paraId="2BE9A41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D491E76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bookmarkEnd w:id="1"/>
      </w:tr>
      <w:tr w:rsidR="003266D5" w:rsidRPr="00841815" w14:paraId="5CEDA7EA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8" w:type="dxa"/>
            <w:shd w:val="clear" w:color="auto" w:fill="auto"/>
            <w:hideMark/>
          </w:tcPr>
          <w:p w14:paraId="77713945" w14:textId="77777777" w:rsidR="003266D5" w:rsidRPr="00841815" w:rsidRDefault="003266D5" w:rsidP="00DD54BE">
            <w:pPr>
              <w:pStyle w:val="Default"/>
              <w:spacing w:after="12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4.D Has the study applied suitable statistical methods to analyse the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>data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>?</w:t>
            </w:r>
          </w:p>
        </w:tc>
        <w:tc>
          <w:tcPr>
            <w:tcW w:w="822" w:type="dxa"/>
            <w:shd w:val="clear" w:color="auto" w:fill="auto"/>
          </w:tcPr>
          <w:p w14:paraId="4DAF051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E62913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75" w:type="dxa"/>
            <w:shd w:val="clear" w:color="auto" w:fill="auto"/>
          </w:tcPr>
          <w:p w14:paraId="366A4A6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6B5B76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2448A2D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19ABD3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743" w:type="dxa"/>
            <w:shd w:val="clear" w:color="auto" w:fill="auto"/>
          </w:tcPr>
          <w:p w14:paraId="785A7F0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2C9619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0" w:type="dxa"/>
            <w:shd w:val="clear" w:color="auto" w:fill="auto"/>
          </w:tcPr>
          <w:p w14:paraId="42B2343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98A626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</w:tbl>
    <w:p w14:paraId="244F9314" w14:textId="77777777" w:rsidR="003266D5" w:rsidRPr="00841815" w:rsidRDefault="003266D5" w:rsidP="003266D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1BCA1C4B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33AC1B4D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CA01955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54F8D334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8CB5F5C" w14:textId="77777777" w:rsidR="003266D5" w:rsidRPr="00841815" w:rsidRDefault="003266D5" w:rsidP="003266D5">
      <w:pPr>
        <w:pStyle w:val="Rubrik1"/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</w:pPr>
      <w:r w:rsidRPr="00841815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t xml:space="preserve">5.Bias due to reporting </w:t>
      </w:r>
    </w:p>
    <w:tbl>
      <w:tblPr>
        <w:tblStyle w:val="Rutntstabell4"/>
        <w:tblW w:w="0" w:type="auto"/>
        <w:tblLayout w:type="fixed"/>
        <w:tblLook w:val="04A0" w:firstRow="1" w:lastRow="0" w:firstColumn="1" w:lastColumn="0" w:noHBand="0" w:noVBand="1"/>
      </w:tblPr>
      <w:tblGrid>
        <w:gridCol w:w="4155"/>
        <w:gridCol w:w="862"/>
        <w:gridCol w:w="863"/>
        <w:gridCol w:w="863"/>
        <w:gridCol w:w="863"/>
        <w:gridCol w:w="1041"/>
      </w:tblGrid>
      <w:tr w:rsidR="003266D5" w:rsidRPr="00841815" w14:paraId="1F41CA0C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hideMark/>
          </w:tcPr>
          <w:p w14:paraId="5D1634B8" w14:textId="77777777" w:rsidR="003266D5" w:rsidRPr="00841815" w:rsidRDefault="003266D5" w:rsidP="00DD54B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>Risk of bias due to reporting</w:t>
            </w:r>
          </w:p>
        </w:tc>
        <w:tc>
          <w:tcPr>
            <w:tcW w:w="4492" w:type="dxa"/>
            <w:gridSpan w:val="5"/>
            <w:hideMark/>
          </w:tcPr>
          <w:p w14:paraId="37F1710D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>Low</w:t>
            </w: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 xml:space="preserve"> q</w:t>
            </w:r>
            <w:r w:rsidRPr="00841815" w:rsidDel="003F645B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Moderate </w:t>
            </w: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High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448AE361" w14:textId="77777777" w:rsidR="003266D5" w:rsidRPr="00841815" w:rsidRDefault="003266D5" w:rsidP="00DD54BE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Unacceptable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</w:p>
        </w:tc>
      </w:tr>
      <w:tr w:rsidR="003266D5" w:rsidRPr="00841815" w14:paraId="48DEF1B7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</w:tcPr>
          <w:p w14:paraId="39F0DE9D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89905F9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862" w:type="dxa"/>
            <w:hideMark/>
          </w:tcPr>
          <w:p w14:paraId="51871299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Yes</w:t>
            </w:r>
          </w:p>
        </w:tc>
        <w:tc>
          <w:tcPr>
            <w:tcW w:w="863" w:type="dxa"/>
            <w:hideMark/>
          </w:tcPr>
          <w:p w14:paraId="45E15C10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yes</w:t>
            </w:r>
          </w:p>
        </w:tc>
        <w:tc>
          <w:tcPr>
            <w:tcW w:w="863" w:type="dxa"/>
          </w:tcPr>
          <w:p w14:paraId="71959B8A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no</w:t>
            </w:r>
          </w:p>
          <w:p w14:paraId="137CF326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63" w:type="dxa"/>
          </w:tcPr>
          <w:p w14:paraId="3B88AF94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No</w:t>
            </w:r>
          </w:p>
          <w:p w14:paraId="05C49224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041" w:type="dxa"/>
          </w:tcPr>
          <w:p w14:paraId="61272C98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Information missing</w:t>
            </w:r>
          </w:p>
          <w:p w14:paraId="36E6A1EE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</w:tr>
      <w:tr w:rsidR="003266D5" w:rsidRPr="00841815" w14:paraId="084FA37C" w14:textId="77777777" w:rsidTr="00DD54BE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hideMark/>
          </w:tcPr>
          <w:p w14:paraId="2BEBD38C" w14:textId="77777777" w:rsidR="003266D5" w:rsidRPr="00841815" w:rsidRDefault="003266D5" w:rsidP="00DD54BE">
            <w:pPr>
              <w:pStyle w:val="Liststycke"/>
              <w:spacing w:after="120"/>
              <w:ind w:left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5.A Has the outcome measure been reported in an adequate manner considering the study’s research question?</w:t>
            </w:r>
          </w:p>
        </w:tc>
        <w:tc>
          <w:tcPr>
            <w:tcW w:w="862" w:type="dxa"/>
          </w:tcPr>
          <w:p w14:paraId="111F621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C023FE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63" w:type="dxa"/>
          </w:tcPr>
          <w:p w14:paraId="7D5B5CC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50458D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63" w:type="dxa"/>
          </w:tcPr>
          <w:p w14:paraId="02D07896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2AED57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63" w:type="dxa"/>
          </w:tcPr>
          <w:p w14:paraId="584091F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02DCAF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041" w:type="dxa"/>
          </w:tcPr>
          <w:p w14:paraId="37D02BB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829D7F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0F110761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5" w:type="dxa"/>
            <w:shd w:val="clear" w:color="auto" w:fill="auto"/>
            <w:hideMark/>
          </w:tcPr>
          <w:p w14:paraId="723F83B7" w14:textId="77777777" w:rsidR="003266D5" w:rsidRPr="00841815" w:rsidRDefault="003266D5" w:rsidP="00DD54BE">
            <w:pPr>
              <w:pStyle w:val="Liststycke"/>
              <w:spacing w:after="120"/>
              <w:ind w:left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5.B Do the authors report that there is a published study protocol or analysis plan? </w:t>
            </w:r>
          </w:p>
        </w:tc>
        <w:tc>
          <w:tcPr>
            <w:tcW w:w="862" w:type="dxa"/>
            <w:shd w:val="clear" w:color="auto" w:fill="auto"/>
          </w:tcPr>
          <w:p w14:paraId="09AD021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D36C4F6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63" w:type="dxa"/>
            <w:shd w:val="clear" w:color="auto" w:fill="auto"/>
          </w:tcPr>
          <w:p w14:paraId="492EF49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96971C3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63" w:type="dxa"/>
            <w:shd w:val="clear" w:color="auto" w:fill="auto"/>
          </w:tcPr>
          <w:p w14:paraId="4D3E0ED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0CB64FB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63" w:type="dxa"/>
            <w:shd w:val="clear" w:color="auto" w:fill="auto"/>
          </w:tcPr>
          <w:p w14:paraId="75EDD11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F7B4C60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041" w:type="dxa"/>
            <w:shd w:val="clear" w:color="auto" w:fill="auto"/>
          </w:tcPr>
          <w:p w14:paraId="782DE3C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3892304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</w:tbl>
    <w:p w14:paraId="1B54CD30" w14:textId="77777777" w:rsidR="003266D5" w:rsidRPr="00841815" w:rsidRDefault="003266D5" w:rsidP="003266D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1F505FB7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974A893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3B73F8FA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6B236609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480E5198" w14:textId="77777777" w:rsidR="003266D5" w:rsidRPr="00841815" w:rsidRDefault="003266D5" w:rsidP="003266D5">
      <w:pPr>
        <w:spacing w:line="259" w:lineRule="auto"/>
        <w:rPr>
          <w:rFonts w:ascii="Times New Roman" w:eastAsiaTheme="majorEastAsia" w:hAnsi="Times New Roman" w:cs="Times New Roman"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85D0477" w14:textId="77777777" w:rsidR="003266D5" w:rsidRPr="00841815" w:rsidRDefault="003266D5" w:rsidP="003266D5">
      <w:pPr>
        <w:pStyle w:val="Rubrik1"/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</w:pPr>
      <w:r w:rsidRPr="00841815">
        <w:rPr>
          <w:rFonts w:ascii="Times New Roman" w:hAnsi="Times New Roman" w:cs="Times New Roman"/>
          <w:b/>
          <w:bCs/>
          <w:color w:val="auto"/>
          <w:sz w:val="24"/>
          <w:szCs w:val="24"/>
          <w:lang w:val="en-GB"/>
        </w:rPr>
        <w:lastRenderedPageBreak/>
        <w:t xml:space="preserve">6. Bias due to conflicts of interest </w:t>
      </w:r>
    </w:p>
    <w:tbl>
      <w:tblPr>
        <w:tblStyle w:val="Rutntstabell4"/>
        <w:tblW w:w="8647" w:type="dxa"/>
        <w:tblLayout w:type="fixed"/>
        <w:tblLook w:val="04A0" w:firstRow="1" w:lastRow="0" w:firstColumn="1" w:lastColumn="0" w:noHBand="0" w:noVBand="1"/>
      </w:tblPr>
      <w:tblGrid>
        <w:gridCol w:w="4098"/>
        <w:gridCol w:w="851"/>
        <w:gridCol w:w="851"/>
        <w:gridCol w:w="851"/>
        <w:gridCol w:w="851"/>
        <w:gridCol w:w="1145"/>
      </w:tblGrid>
      <w:tr w:rsidR="003266D5" w:rsidRPr="003F645B" w14:paraId="25E922B7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hideMark/>
          </w:tcPr>
          <w:p w14:paraId="538137AD" w14:textId="77777777" w:rsidR="003266D5" w:rsidRPr="00841815" w:rsidRDefault="003266D5" w:rsidP="00DD54B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>Bias due to conflicts of interest</w:t>
            </w:r>
          </w:p>
        </w:tc>
        <w:tc>
          <w:tcPr>
            <w:tcW w:w="4549" w:type="dxa"/>
            <w:gridSpan w:val="5"/>
            <w:hideMark/>
          </w:tcPr>
          <w:p w14:paraId="1F41B7A6" w14:textId="77777777" w:rsidR="003266D5" w:rsidRPr="00841815" w:rsidRDefault="003266D5" w:rsidP="00DD54BE">
            <w:pPr>
              <w:pStyle w:val="Pa5"/>
              <w:spacing w:after="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Low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Moderate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 xml:space="preserve">High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  <w:p w14:paraId="372F1FF1" w14:textId="77777777" w:rsidR="003266D5" w:rsidRPr="00841815" w:rsidRDefault="003266D5" w:rsidP="00DD54BE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  <w:t xml:space="preserve">Unacceptable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</w:t>
            </w:r>
          </w:p>
        </w:tc>
      </w:tr>
      <w:tr w:rsidR="003266D5" w:rsidRPr="00841815" w14:paraId="219145A0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</w:tcPr>
          <w:p w14:paraId="7BE588DD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FC083F1" w14:textId="77777777" w:rsidR="003266D5" w:rsidRPr="00841815" w:rsidRDefault="003266D5" w:rsidP="00DD54BE">
            <w:pPr>
              <w:pStyle w:val="Pa6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hideMark/>
          </w:tcPr>
          <w:p w14:paraId="07927F8F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Yes</w:t>
            </w:r>
          </w:p>
        </w:tc>
        <w:tc>
          <w:tcPr>
            <w:tcW w:w="851" w:type="dxa"/>
            <w:hideMark/>
          </w:tcPr>
          <w:p w14:paraId="1A343D9C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yes</w:t>
            </w:r>
          </w:p>
        </w:tc>
        <w:tc>
          <w:tcPr>
            <w:tcW w:w="851" w:type="dxa"/>
          </w:tcPr>
          <w:p w14:paraId="612C4709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Probably no</w:t>
            </w:r>
          </w:p>
          <w:p w14:paraId="7AAE1B67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14:paraId="045E3748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  <w:t>No</w:t>
            </w:r>
          </w:p>
          <w:p w14:paraId="2D7B782F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145" w:type="dxa"/>
          </w:tcPr>
          <w:p w14:paraId="74BE714C" w14:textId="77777777" w:rsidR="003266D5" w:rsidRPr="00841815" w:rsidRDefault="003266D5" w:rsidP="00DD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Information missing</w:t>
            </w:r>
          </w:p>
          <w:p w14:paraId="490D62BA" w14:textId="77777777" w:rsidR="003266D5" w:rsidRPr="00841815" w:rsidRDefault="003266D5" w:rsidP="00DD54BE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16"/>
                <w:szCs w:val="16"/>
                <w:lang w:val="en-GB"/>
              </w:rPr>
            </w:pPr>
          </w:p>
        </w:tc>
      </w:tr>
      <w:tr w:rsidR="003266D5" w:rsidRPr="00841815" w14:paraId="05E5AD2D" w14:textId="77777777" w:rsidTr="00DD54BE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hideMark/>
          </w:tcPr>
          <w:p w14:paraId="5D28CC9C" w14:textId="77777777" w:rsidR="003266D5" w:rsidRPr="00841815" w:rsidRDefault="003266D5" w:rsidP="00DD54BE">
            <w:pPr>
              <w:pStyle w:val="Liststycke"/>
              <w:spacing w:after="120"/>
              <w:ind w:left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6.A Is there a low risk that the study’s results have been influenced by conflicts of interest, based on the affiliations and competing interests that the authors have declared? </w:t>
            </w:r>
          </w:p>
        </w:tc>
        <w:tc>
          <w:tcPr>
            <w:tcW w:w="851" w:type="dxa"/>
          </w:tcPr>
          <w:p w14:paraId="013E737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3DF3F5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1" w:type="dxa"/>
          </w:tcPr>
          <w:p w14:paraId="368DDA8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B053DE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13242D4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DEA6B7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1" w:type="dxa"/>
          </w:tcPr>
          <w:p w14:paraId="552895A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10326E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45" w:type="dxa"/>
          </w:tcPr>
          <w:p w14:paraId="40F92F7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29E81C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4B6E863A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98" w:type="dxa"/>
            <w:shd w:val="clear" w:color="auto" w:fill="auto"/>
            <w:hideMark/>
          </w:tcPr>
          <w:p w14:paraId="573150D1" w14:textId="77777777" w:rsidR="003266D5" w:rsidRPr="00841815" w:rsidRDefault="003266D5" w:rsidP="00DD54BE">
            <w:pPr>
              <w:pStyle w:val="Liststycke"/>
              <w:spacing w:after="120"/>
              <w:ind w:left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6.B Is there a low risk that the study’s results were influenced by a funding body with economic interests in the results? </w:t>
            </w:r>
          </w:p>
        </w:tc>
        <w:tc>
          <w:tcPr>
            <w:tcW w:w="851" w:type="dxa"/>
            <w:shd w:val="clear" w:color="auto" w:fill="auto"/>
          </w:tcPr>
          <w:p w14:paraId="19F647F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8342ACC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1" w:type="dxa"/>
            <w:shd w:val="clear" w:color="auto" w:fill="auto"/>
          </w:tcPr>
          <w:p w14:paraId="245A99F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2D0977B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575016D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689D335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851" w:type="dxa"/>
            <w:shd w:val="clear" w:color="auto" w:fill="auto"/>
          </w:tcPr>
          <w:p w14:paraId="6078779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88FAAF4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45" w:type="dxa"/>
            <w:shd w:val="clear" w:color="auto" w:fill="auto"/>
          </w:tcPr>
          <w:p w14:paraId="0A9E0BB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C3514DE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</w:tbl>
    <w:p w14:paraId="6A204964" w14:textId="77777777" w:rsidR="003266D5" w:rsidRPr="00841815" w:rsidRDefault="003266D5" w:rsidP="003266D5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73AC77DD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p w14:paraId="3A7F40C3" w14:textId="77777777" w:rsidR="003266D5" w:rsidRPr="00841815" w:rsidRDefault="003266D5" w:rsidP="003266D5">
      <w:pPr>
        <w:rPr>
          <w:rFonts w:ascii="Times New Roman" w:hAnsi="Times New Roman" w:cs="Times New Roman"/>
          <w:bCs/>
          <w:sz w:val="20"/>
          <w:szCs w:val="20"/>
          <w:lang w:val="en-GB"/>
        </w:rPr>
      </w:pPr>
    </w:p>
    <w:tbl>
      <w:tblPr>
        <w:tblStyle w:val="Rutntstabell4"/>
        <w:tblW w:w="0" w:type="auto"/>
        <w:tblLayout w:type="fixed"/>
        <w:tblLook w:val="04A0" w:firstRow="1" w:lastRow="0" w:firstColumn="1" w:lastColumn="0" w:noHBand="0" w:noVBand="1"/>
      </w:tblPr>
      <w:tblGrid>
        <w:gridCol w:w="3598"/>
        <w:gridCol w:w="969"/>
        <w:gridCol w:w="1108"/>
        <w:gridCol w:w="1108"/>
        <w:gridCol w:w="1910"/>
      </w:tblGrid>
      <w:tr w:rsidR="003266D5" w:rsidRPr="00714C79" w14:paraId="576478F8" w14:textId="77777777" w:rsidTr="00DD54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93" w:type="dxa"/>
            <w:gridSpan w:val="5"/>
            <w:hideMark/>
          </w:tcPr>
          <w:p w14:paraId="3EE44CD6" w14:textId="77777777" w:rsidR="003266D5" w:rsidRPr="00841815" w:rsidRDefault="003266D5" w:rsidP="00DD54BE">
            <w:pPr>
              <w:jc w:val="center"/>
              <w:rPr>
                <w:rFonts w:ascii="Times New Roman" w:hAnsi="Times New Roman" w:cs="Times New Roman"/>
                <w:bCs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Cs w:val="0"/>
                <w:color w:val="auto"/>
                <w:szCs w:val="24"/>
                <w:lang w:val="en-GB"/>
              </w:rPr>
              <w:t>Summary of risk of bias per domain and overall</w:t>
            </w:r>
          </w:p>
        </w:tc>
      </w:tr>
      <w:tr w:rsidR="003266D5" w:rsidRPr="00841815" w14:paraId="55B3B68E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hideMark/>
          </w:tcPr>
          <w:p w14:paraId="4481AA05" w14:textId="77777777" w:rsidR="003266D5" w:rsidRPr="00841815" w:rsidRDefault="003266D5" w:rsidP="00DD54BE">
            <w:pPr>
              <w:pStyle w:val="Pa7"/>
              <w:spacing w:after="120"/>
              <w:jc w:val="center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GB"/>
              </w:rPr>
              <w:t>Risk of…</w:t>
            </w:r>
          </w:p>
        </w:tc>
        <w:tc>
          <w:tcPr>
            <w:tcW w:w="969" w:type="dxa"/>
            <w:hideMark/>
          </w:tcPr>
          <w:p w14:paraId="3D64592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  <w:t>Low</w:t>
            </w:r>
          </w:p>
        </w:tc>
        <w:tc>
          <w:tcPr>
            <w:tcW w:w="1108" w:type="dxa"/>
            <w:hideMark/>
          </w:tcPr>
          <w:p w14:paraId="4DBE31F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  <w:t>Moderate</w:t>
            </w:r>
          </w:p>
        </w:tc>
        <w:tc>
          <w:tcPr>
            <w:tcW w:w="1108" w:type="dxa"/>
          </w:tcPr>
          <w:p w14:paraId="148FE564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  <w:t>High</w:t>
            </w:r>
          </w:p>
          <w:p w14:paraId="6F5FEF3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0" w:type="dxa"/>
          </w:tcPr>
          <w:p w14:paraId="4E67F7AD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  <w:t>Unacceptable</w:t>
            </w:r>
          </w:p>
          <w:p w14:paraId="05958FA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</w:tr>
      <w:tr w:rsidR="003266D5" w:rsidRPr="00841815" w14:paraId="53F736CD" w14:textId="77777777" w:rsidTr="00DD54B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  <w:hideMark/>
          </w:tcPr>
          <w:p w14:paraId="6A6F3FB9" w14:textId="77777777" w:rsidR="003266D5" w:rsidRPr="00841815" w:rsidRDefault="003266D5" w:rsidP="003266D5">
            <w:pPr>
              <w:pStyle w:val="Liststycke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Bias due to confounding</w:t>
            </w:r>
          </w:p>
        </w:tc>
        <w:tc>
          <w:tcPr>
            <w:tcW w:w="969" w:type="dxa"/>
            <w:shd w:val="clear" w:color="auto" w:fill="auto"/>
          </w:tcPr>
          <w:p w14:paraId="48EC89C1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56D7A0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43EEE18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E4F4F2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039CC48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02CCA8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4161B80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CDE372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225BF2D8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  <w:hideMark/>
          </w:tcPr>
          <w:p w14:paraId="4DFE2991" w14:textId="77777777" w:rsidR="003266D5" w:rsidRPr="00841815" w:rsidRDefault="003266D5" w:rsidP="003266D5">
            <w:pPr>
              <w:pStyle w:val="Liststycke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Bias due to exposure</w:t>
            </w:r>
          </w:p>
        </w:tc>
        <w:tc>
          <w:tcPr>
            <w:tcW w:w="969" w:type="dxa"/>
            <w:shd w:val="clear" w:color="auto" w:fill="auto"/>
          </w:tcPr>
          <w:p w14:paraId="2A8D8A6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302518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5AFE7AE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FBE38C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6F95E97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52B322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453008F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ED4BCC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4CCCAD55" w14:textId="77777777" w:rsidTr="00DD54B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  <w:hideMark/>
          </w:tcPr>
          <w:p w14:paraId="3C80114D" w14:textId="77777777" w:rsidR="003266D5" w:rsidRPr="00841815" w:rsidRDefault="003266D5" w:rsidP="003266D5">
            <w:pPr>
              <w:pStyle w:val="Liststycke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Bias due to drop-out</w:t>
            </w:r>
          </w:p>
        </w:tc>
        <w:tc>
          <w:tcPr>
            <w:tcW w:w="969" w:type="dxa"/>
            <w:shd w:val="clear" w:color="auto" w:fill="auto"/>
          </w:tcPr>
          <w:p w14:paraId="18247FB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B44EAB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2DED811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B7F216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2732686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3DB2EE6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1AA3095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BAA3BF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3A90F61C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</w:tcPr>
          <w:p w14:paraId="63226DEB" w14:textId="77777777" w:rsidR="003266D5" w:rsidRPr="00841815" w:rsidRDefault="003266D5" w:rsidP="003266D5">
            <w:pPr>
              <w:pStyle w:val="Liststycke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Bias due to measurement and analysis of outcome</w:t>
            </w:r>
          </w:p>
        </w:tc>
        <w:tc>
          <w:tcPr>
            <w:tcW w:w="969" w:type="dxa"/>
            <w:shd w:val="clear" w:color="auto" w:fill="auto"/>
          </w:tcPr>
          <w:p w14:paraId="3ADFBA9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4072EF8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12A1A555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E505B0F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4BC23C9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759B6D81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66C4E95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B38BBFF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46FA6C1C" w14:textId="77777777" w:rsidTr="00DD54B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  <w:hideMark/>
          </w:tcPr>
          <w:p w14:paraId="663E6D28" w14:textId="77777777" w:rsidR="003266D5" w:rsidRPr="00841815" w:rsidRDefault="003266D5" w:rsidP="003266D5">
            <w:pPr>
              <w:pStyle w:val="Liststycke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Bias due to reporting</w:t>
            </w:r>
          </w:p>
        </w:tc>
        <w:tc>
          <w:tcPr>
            <w:tcW w:w="969" w:type="dxa"/>
            <w:shd w:val="clear" w:color="auto" w:fill="auto"/>
          </w:tcPr>
          <w:p w14:paraId="03EE8156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FE45FA2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2735CE2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63365A5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0CCF47D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07045908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4CD82B6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C06ABD3" w14:textId="77777777" w:rsidR="003266D5" w:rsidRPr="00841815" w:rsidRDefault="003266D5" w:rsidP="00DD54BE">
            <w:pPr>
              <w:pStyle w:val="Pa7"/>
              <w:spacing w:after="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212C22DA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  <w:hideMark/>
          </w:tcPr>
          <w:p w14:paraId="10123954" w14:textId="77777777" w:rsidR="003266D5" w:rsidRPr="00841815" w:rsidRDefault="003266D5" w:rsidP="003266D5">
            <w:pPr>
              <w:pStyle w:val="Liststycke"/>
              <w:numPr>
                <w:ilvl w:val="0"/>
                <w:numId w:val="4"/>
              </w:numPr>
              <w:spacing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Bias due to conflicts of interest </w:t>
            </w:r>
          </w:p>
        </w:tc>
        <w:tc>
          <w:tcPr>
            <w:tcW w:w="969" w:type="dxa"/>
            <w:shd w:val="clear" w:color="auto" w:fill="auto"/>
          </w:tcPr>
          <w:p w14:paraId="262E061D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4EAD3BA9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66D693E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0F569D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71E99A1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29CA624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54289DC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53A85CF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  <w:tr w:rsidR="003266D5" w:rsidRPr="00841815" w14:paraId="1F19BE0A" w14:textId="77777777" w:rsidTr="00DD54B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</w:tcPr>
          <w:p w14:paraId="3541D811" w14:textId="77777777" w:rsidR="003266D5" w:rsidRPr="00841815" w:rsidRDefault="003266D5" w:rsidP="00DD54BE">
            <w:pPr>
              <w:pStyle w:val="Liststycke"/>
              <w:spacing w:after="120"/>
              <w:ind w:left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969" w:type="dxa"/>
            <w:shd w:val="clear" w:color="auto" w:fill="auto"/>
          </w:tcPr>
          <w:p w14:paraId="3A0AD9F8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shd w:val="clear" w:color="auto" w:fill="auto"/>
          </w:tcPr>
          <w:p w14:paraId="4D58D81C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108" w:type="dxa"/>
            <w:shd w:val="clear" w:color="auto" w:fill="auto"/>
          </w:tcPr>
          <w:p w14:paraId="64677BE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10" w:type="dxa"/>
            <w:shd w:val="clear" w:color="auto" w:fill="auto"/>
          </w:tcPr>
          <w:p w14:paraId="7109C6BA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</w:tc>
      </w:tr>
      <w:tr w:rsidR="003266D5" w:rsidRPr="00841815" w14:paraId="4FD86C3C" w14:textId="77777777" w:rsidTr="00DD5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8" w:type="dxa"/>
            <w:shd w:val="clear" w:color="auto" w:fill="auto"/>
            <w:hideMark/>
          </w:tcPr>
          <w:p w14:paraId="399C51D6" w14:textId="77777777" w:rsidR="003266D5" w:rsidRPr="00841815" w:rsidRDefault="003266D5" w:rsidP="00DD54BE">
            <w:pPr>
              <w:pStyle w:val="Liststycke"/>
              <w:spacing w:after="120"/>
              <w:ind w:left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84181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Overall risk of bias for outcome </w:t>
            </w:r>
          </w:p>
        </w:tc>
        <w:tc>
          <w:tcPr>
            <w:tcW w:w="969" w:type="dxa"/>
            <w:shd w:val="clear" w:color="auto" w:fill="auto"/>
          </w:tcPr>
          <w:p w14:paraId="3CFC4E2B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364F8FC7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108" w:type="dxa"/>
            <w:shd w:val="clear" w:color="auto" w:fill="auto"/>
          </w:tcPr>
          <w:p w14:paraId="254B9C10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60AED25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  <w:r w:rsidRPr="00841815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08" w:type="dxa"/>
            <w:shd w:val="clear" w:color="auto" w:fill="auto"/>
          </w:tcPr>
          <w:p w14:paraId="2DC7A30E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5EC70EF3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  <w:tc>
          <w:tcPr>
            <w:tcW w:w="1910" w:type="dxa"/>
            <w:shd w:val="clear" w:color="auto" w:fill="auto"/>
          </w:tcPr>
          <w:p w14:paraId="15956954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</w:p>
          <w:p w14:paraId="1FF68852" w14:textId="77777777" w:rsidR="003266D5" w:rsidRPr="00841815" w:rsidRDefault="003266D5" w:rsidP="00DD54BE">
            <w:pPr>
              <w:pStyle w:val="Pa7"/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135CF7">
              <w:rPr>
                <w:rFonts w:ascii="Wingdings" w:hAnsi="Wingdings" w:cs="Wingdings"/>
                <w:color w:val="auto"/>
                <w:sz w:val="20"/>
                <w:szCs w:val="20"/>
                <w:lang w:val="en-GB"/>
              </w:rPr>
              <w:t>q</w:t>
            </w:r>
          </w:p>
        </w:tc>
      </w:tr>
    </w:tbl>
    <w:p w14:paraId="3CBD0759" w14:textId="77777777" w:rsidR="003266D5" w:rsidRPr="00841815" w:rsidRDefault="003266D5" w:rsidP="003266D5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841815">
        <w:rPr>
          <w:rFonts w:ascii="Times New Roman" w:hAnsi="Times New Roman" w:cs="Times New Roman"/>
          <w:b/>
          <w:bCs/>
          <w:sz w:val="20"/>
          <w:szCs w:val="20"/>
          <w:lang w:val="en-GB"/>
        </w:rPr>
        <w:t>Motivation for assessment (if relevant):</w:t>
      </w:r>
    </w:p>
    <w:p w14:paraId="5B0AC025" w14:textId="77777777" w:rsidR="008A7294" w:rsidRDefault="008A7294"/>
    <w:sectPr w:rsidR="008A7294" w:rsidSect="0035049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undrySansExper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F1AFD"/>
    <w:multiLevelType w:val="hybridMultilevel"/>
    <w:tmpl w:val="F68AA192"/>
    <w:lvl w:ilvl="0" w:tplc="EF18149A">
      <w:start w:val="1"/>
      <w:numFmt w:val="bullet"/>
      <w:pStyle w:val="Liststycke"/>
      <w:lvlText w:val="•"/>
      <w:lvlJc w:val="left"/>
      <w:pPr>
        <w:ind w:left="1440" w:hanging="360"/>
      </w:pPr>
      <w:rPr>
        <w:rFonts w:ascii="Calibri" w:hAnsi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634558C"/>
    <w:multiLevelType w:val="hybridMultilevel"/>
    <w:tmpl w:val="FEDE4F4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137D0"/>
    <w:multiLevelType w:val="hybridMultilevel"/>
    <w:tmpl w:val="AE2076EA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977E70"/>
    <w:multiLevelType w:val="hybridMultilevel"/>
    <w:tmpl w:val="A2809C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527213">
    <w:abstractNumId w:val="0"/>
  </w:num>
  <w:num w:numId="2" w16cid:durableId="1293514916">
    <w:abstractNumId w:val="2"/>
  </w:num>
  <w:num w:numId="3" w16cid:durableId="1933320697">
    <w:abstractNumId w:val="3"/>
  </w:num>
  <w:num w:numId="4" w16cid:durableId="14185534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6D5"/>
    <w:rsid w:val="00000098"/>
    <w:rsid w:val="00000522"/>
    <w:rsid w:val="00000EE3"/>
    <w:rsid w:val="00002A7C"/>
    <w:rsid w:val="00004BDD"/>
    <w:rsid w:val="00004C99"/>
    <w:rsid w:val="00004DB6"/>
    <w:rsid w:val="00004F91"/>
    <w:rsid w:val="00010756"/>
    <w:rsid w:val="00014383"/>
    <w:rsid w:val="00015B38"/>
    <w:rsid w:val="00022037"/>
    <w:rsid w:val="00022BD8"/>
    <w:rsid w:val="0002507C"/>
    <w:rsid w:val="00027111"/>
    <w:rsid w:val="0003081B"/>
    <w:rsid w:val="0003202F"/>
    <w:rsid w:val="00035DAB"/>
    <w:rsid w:val="00042081"/>
    <w:rsid w:val="000512C3"/>
    <w:rsid w:val="000554E6"/>
    <w:rsid w:val="00063C0A"/>
    <w:rsid w:val="00066EF0"/>
    <w:rsid w:val="00067F43"/>
    <w:rsid w:val="000713A3"/>
    <w:rsid w:val="00071738"/>
    <w:rsid w:val="0007477F"/>
    <w:rsid w:val="0007689B"/>
    <w:rsid w:val="0008209D"/>
    <w:rsid w:val="00083E5B"/>
    <w:rsid w:val="00084C72"/>
    <w:rsid w:val="00087963"/>
    <w:rsid w:val="000910F6"/>
    <w:rsid w:val="00096875"/>
    <w:rsid w:val="000A04A4"/>
    <w:rsid w:val="000A36B6"/>
    <w:rsid w:val="000A3907"/>
    <w:rsid w:val="000A7AF7"/>
    <w:rsid w:val="000B2B67"/>
    <w:rsid w:val="000C16F2"/>
    <w:rsid w:val="000C2406"/>
    <w:rsid w:val="000C2E81"/>
    <w:rsid w:val="000C37BA"/>
    <w:rsid w:val="000C53B4"/>
    <w:rsid w:val="000C7887"/>
    <w:rsid w:val="000D13A1"/>
    <w:rsid w:val="000D1EA9"/>
    <w:rsid w:val="000D2B93"/>
    <w:rsid w:val="000D401C"/>
    <w:rsid w:val="000D6691"/>
    <w:rsid w:val="000D77A0"/>
    <w:rsid w:val="000E0A1E"/>
    <w:rsid w:val="000E0D2C"/>
    <w:rsid w:val="000E23A4"/>
    <w:rsid w:val="000E5E0D"/>
    <w:rsid w:val="000E7357"/>
    <w:rsid w:val="000E7A40"/>
    <w:rsid w:val="000F484E"/>
    <w:rsid w:val="001003FF"/>
    <w:rsid w:val="00102328"/>
    <w:rsid w:val="00102EF4"/>
    <w:rsid w:val="001033FD"/>
    <w:rsid w:val="00103D5F"/>
    <w:rsid w:val="00104A2E"/>
    <w:rsid w:val="001053BC"/>
    <w:rsid w:val="001127AF"/>
    <w:rsid w:val="00120ABC"/>
    <w:rsid w:val="00120C72"/>
    <w:rsid w:val="00122C81"/>
    <w:rsid w:val="001242D6"/>
    <w:rsid w:val="001261BC"/>
    <w:rsid w:val="00144DB1"/>
    <w:rsid w:val="00147580"/>
    <w:rsid w:val="00147E51"/>
    <w:rsid w:val="001506A4"/>
    <w:rsid w:val="00150885"/>
    <w:rsid w:val="00155910"/>
    <w:rsid w:val="00162E2F"/>
    <w:rsid w:val="00165597"/>
    <w:rsid w:val="00165F64"/>
    <w:rsid w:val="00167A00"/>
    <w:rsid w:val="00173D06"/>
    <w:rsid w:val="00174E76"/>
    <w:rsid w:val="001771D8"/>
    <w:rsid w:val="001771FD"/>
    <w:rsid w:val="001776E6"/>
    <w:rsid w:val="001825EF"/>
    <w:rsid w:val="00185090"/>
    <w:rsid w:val="00186023"/>
    <w:rsid w:val="001862D3"/>
    <w:rsid w:val="001914A5"/>
    <w:rsid w:val="00195012"/>
    <w:rsid w:val="001A1C48"/>
    <w:rsid w:val="001A6578"/>
    <w:rsid w:val="001C118D"/>
    <w:rsid w:val="001C49FF"/>
    <w:rsid w:val="001C4FB7"/>
    <w:rsid w:val="001D1301"/>
    <w:rsid w:val="001D799E"/>
    <w:rsid w:val="001E173D"/>
    <w:rsid w:val="001E1C43"/>
    <w:rsid w:val="001E2AC3"/>
    <w:rsid w:val="001E4C86"/>
    <w:rsid w:val="001F42E9"/>
    <w:rsid w:val="001F58AB"/>
    <w:rsid w:val="002005C8"/>
    <w:rsid w:val="002023A4"/>
    <w:rsid w:val="00202867"/>
    <w:rsid w:val="00204C5D"/>
    <w:rsid w:val="00205185"/>
    <w:rsid w:val="002069DC"/>
    <w:rsid w:val="0021416D"/>
    <w:rsid w:val="00214C65"/>
    <w:rsid w:val="002153F9"/>
    <w:rsid w:val="002172DD"/>
    <w:rsid w:val="00217D27"/>
    <w:rsid w:val="00223506"/>
    <w:rsid w:val="00224233"/>
    <w:rsid w:val="00224AB3"/>
    <w:rsid w:val="00226788"/>
    <w:rsid w:val="002335BD"/>
    <w:rsid w:val="00233B3B"/>
    <w:rsid w:val="002343BF"/>
    <w:rsid w:val="002347E1"/>
    <w:rsid w:val="00237CA3"/>
    <w:rsid w:val="00237D0B"/>
    <w:rsid w:val="00241DD8"/>
    <w:rsid w:val="00242A27"/>
    <w:rsid w:val="002435EC"/>
    <w:rsid w:val="00244E1C"/>
    <w:rsid w:val="00246347"/>
    <w:rsid w:val="00256D80"/>
    <w:rsid w:val="002572EE"/>
    <w:rsid w:val="002573DB"/>
    <w:rsid w:val="0026203E"/>
    <w:rsid w:val="00262E66"/>
    <w:rsid w:val="0026554F"/>
    <w:rsid w:val="002655F7"/>
    <w:rsid w:val="00266751"/>
    <w:rsid w:val="00272EB3"/>
    <w:rsid w:val="00273469"/>
    <w:rsid w:val="00275264"/>
    <w:rsid w:val="00275B7E"/>
    <w:rsid w:val="002824A4"/>
    <w:rsid w:val="0028475D"/>
    <w:rsid w:val="002904CF"/>
    <w:rsid w:val="00292228"/>
    <w:rsid w:val="002940FD"/>
    <w:rsid w:val="002A1406"/>
    <w:rsid w:val="002A74AC"/>
    <w:rsid w:val="002B3214"/>
    <w:rsid w:val="002B3557"/>
    <w:rsid w:val="002B3C1E"/>
    <w:rsid w:val="002B4B93"/>
    <w:rsid w:val="002B51E9"/>
    <w:rsid w:val="002B748C"/>
    <w:rsid w:val="002C4F13"/>
    <w:rsid w:val="002D4090"/>
    <w:rsid w:val="002D5CCE"/>
    <w:rsid w:val="002E1EC7"/>
    <w:rsid w:val="002E5418"/>
    <w:rsid w:val="002F7598"/>
    <w:rsid w:val="00305AD4"/>
    <w:rsid w:val="003060C7"/>
    <w:rsid w:val="003222AE"/>
    <w:rsid w:val="00325B7A"/>
    <w:rsid w:val="003266D5"/>
    <w:rsid w:val="00332F14"/>
    <w:rsid w:val="003409BC"/>
    <w:rsid w:val="003436BF"/>
    <w:rsid w:val="00345D00"/>
    <w:rsid w:val="00347AB1"/>
    <w:rsid w:val="00350490"/>
    <w:rsid w:val="00364008"/>
    <w:rsid w:val="0036445E"/>
    <w:rsid w:val="0036784F"/>
    <w:rsid w:val="00371DE1"/>
    <w:rsid w:val="003722E3"/>
    <w:rsid w:val="003763ED"/>
    <w:rsid w:val="003806B8"/>
    <w:rsid w:val="00381D19"/>
    <w:rsid w:val="00382794"/>
    <w:rsid w:val="00385ADB"/>
    <w:rsid w:val="00390FD1"/>
    <w:rsid w:val="003921B8"/>
    <w:rsid w:val="003B162E"/>
    <w:rsid w:val="003B38C5"/>
    <w:rsid w:val="003C3C09"/>
    <w:rsid w:val="003C53F0"/>
    <w:rsid w:val="003D1A76"/>
    <w:rsid w:val="003D2764"/>
    <w:rsid w:val="003D31DF"/>
    <w:rsid w:val="003D5629"/>
    <w:rsid w:val="003E1DAC"/>
    <w:rsid w:val="003E445C"/>
    <w:rsid w:val="003E48E3"/>
    <w:rsid w:val="003F1BBC"/>
    <w:rsid w:val="003F3865"/>
    <w:rsid w:val="003F3BD5"/>
    <w:rsid w:val="003F50AA"/>
    <w:rsid w:val="003F5AB1"/>
    <w:rsid w:val="0040051F"/>
    <w:rsid w:val="00400DB4"/>
    <w:rsid w:val="00412372"/>
    <w:rsid w:val="00417413"/>
    <w:rsid w:val="0042143D"/>
    <w:rsid w:val="00423015"/>
    <w:rsid w:val="00424674"/>
    <w:rsid w:val="00426D4F"/>
    <w:rsid w:val="00427C27"/>
    <w:rsid w:val="00430276"/>
    <w:rsid w:val="00430721"/>
    <w:rsid w:val="0043074C"/>
    <w:rsid w:val="0043159F"/>
    <w:rsid w:val="00433137"/>
    <w:rsid w:val="00434F0B"/>
    <w:rsid w:val="00435B5B"/>
    <w:rsid w:val="00442B98"/>
    <w:rsid w:val="0044321B"/>
    <w:rsid w:val="00443F11"/>
    <w:rsid w:val="00445C68"/>
    <w:rsid w:val="00450A43"/>
    <w:rsid w:val="00452442"/>
    <w:rsid w:val="00452756"/>
    <w:rsid w:val="00453DC0"/>
    <w:rsid w:val="004561E0"/>
    <w:rsid w:val="004663E2"/>
    <w:rsid w:val="00470664"/>
    <w:rsid w:val="00470C94"/>
    <w:rsid w:val="00473668"/>
    <w:rsid w:val="004766DE"/>
    <w:rsid w:val="004808E7"/>
    <w:rsid w:val="00482579"/>
    <w:rsid w:val="00484CB5"/>
    <w:rsid w:val="00494732"/>
    <w:rsid w:val="00495160"/>
    <w:rsid w:val="00497DDA"/>
    <w:rsid w:val="004A08A8"/>
    <w:rsid w:val="004A23B5"/>
    <w:rsid w:val="004A6965"/>
    <w:rsid w:val="004B4D64"/>
    <w:rsid w:val="004B5BAA"/>
    <w:rsid w:val="004C01C6"/>
    <w:rsid w:val="004C02DE"/>
    <w:rsid w:val="004C1FE1"/>
    <w:rsid w:val="004C2022"/>
    <w:rsid w:val="004C5E57"/>
    <w:rsid w:val="004D013C"/>
    <w:rsid w:val="004D2F7D"/>
    <w:rsid w:val="004D61A1"/>
    <w:rsid w:val="004E494D"/>
    <w:rsid w:val="005004FD"/>
    <w:rsid w:val="00502026"/>
    <w:rsid w:val="00503087"/>
    <w:rsid w:val="005032A9"/>
    <w:rsid w:val="00504DB0"/>
    <w:rsid w:val="00506B95"/>
    <w:rsid w:val="00506BE0"/>
    <w:rsid w:val="00506CAB"/>
    <w:rsid w:val="00507D2A"/>
    <w:rsid w:val="00514A99"/>
    <w:rsid w:val="0051724B"/>
    <w:rsid w:val="0052373A"/>
    <w:rsid w:val="00523E65"/>
    <w:rsid w:val="0052765B"/>
    <w:rsid w:val="005331EA"/>
    <w:rsid w:val="00534F3C"/>
    <w:rsid w:val="00536978"/>
    <w:rsid w:val="00552665"/>
    <w:rsid w:val="005557B2"/>
    <w:rsid w:val="00562E3D"/>
    <w:rsid w:val="00565EDD"/>
    <w:rsid w:val="00566FCF"/>
    <w:rsid w:val="0057312F"/>
    <w:rsid w:val="00583C0C"/>
    <w:rsid w:val="00585086"/>
    <w:rsid w:val="00585ED2"/>
    <w:rsid w:val="00587324"/>
    <w:rsid w:val="00587D39"/>
    <w:rsid w:val="005964CE"/>
    <w:rsid w:val="005A3C74"/>
    <w:rsid w:val="005A7535"/>
    <w:rsid w:val="005B2672"/>
    <w:rsid w:val="005B65C5"/>
    <w:rsid w:val="005C1454"/>
    <w:rsid w:val="005D1D49"/>
    <w:rsid w:val="005D71DD"/>
    <w:rsid w:val="005E3798"/>
    <w:rsid w:val="005E57A9"/>
    <w:rsid w:val="005F09F8"/>
    <w:rsid w:val="005F213F"/>
    <w:rsid w:val="005F2D40"/>
    <w:rsid w:val="005F581D"/>
    <w:rsid w:val="005F66F8"/>
    <w:rsid w:val="005F778B"/>
    <w:rsid w:val="006007E6"/>
    <w:rsid w:val="0060148C"/>
    <w:rsid w:val="006051B1"/>
    <w:rsid w:val="00606028"/>
    <w:rsid w:val="00606A9B"/>
    <w:rsid w:val="00611985"/>
    <w:rsid w:val="00614F4A"/>
    <w:rsid w:val="006153A7"/>
    <w:rsid w:val="00615533"/>
    <w:rsid w:val="00620205"/>
    <w:rsid w:val="00627577"/>
    <w:rsid w:val="00630540"/>
    <w:rsid w:val="00634FB0"/>
    <w:rsid w:val="006402AA"/>
    <w:rsid w:val="00640AD5"/>
    <w:rsid w:val="00640D1D"/>
    <w:rsid w:val="00645D63"/>
    <w:rsid w:val="00646229"/>
    <w:rsid w:val="006512F4"/>
    <w:rsid w:val="006513EC"/>
    <w:rsid w:val="00652115"/>
    <w:rsid w:val="006570D9"/>
    <w:rsid w:val="00667002"/>
    <w:rsid w:val="0067124A"/>
    <w:rsid w:val="00673100"/>
    <w:rsid w:val="006733E3"/>
    <w:rsid w:val="00682360"/>
    <w:rsid w:val="006827D2"/>
    <w:rsid w:val="0068309F"/>
    <w:rsid w:val="00687A76"/>
    <w:rsid w:val="00691847"/>
    <w:rsid w:val="006929E5"/>
    <w:rsid w:val="00692F18"/>
    <w:rsid w:val="006A4F28"/>
    <w:rsid w:val="006A5622"/>
    <w:rsid w:val="006B05C5"/>
    <w:rsid w:val="006B2444"/>
    <w:rsid w:val="006B366C"/>
    <w:rsid w:val="006B7059"/>
    <w:rsid w:val="006C1191"/>
    <w:rsid w:val="006C31A4"/>
    <w:rsid w:val="006C381D"/>
    <w:rsid w:val="006C6A9F"/>
    <w:rsid w:val="006C74DE"/>
    <w:rsid w:val="006C76C6"/>
    <w:rsid w:val="006D111E"/>
    <w:rsid w:val="006D3E4A"/>
    <w:rsid w:val="006E4AF8"/>
    <w:rsid w:val="006E4D45"/>
    <w:rsid w:val="006E7CE0"/>
    <w:rsid w:val="006F1367"/>
    <w:rsid w:val="006F16D3"/>
    <w:rsid w:val="006F74A1"/>
    <w:rsid w:val="00700A94"/>
    <w:rsid w:val="0070113B"/>
    <w:rsid w:val="00707BE9"/>
    <w:rsid w:val="007101E0"/>
    <w:rsid w:val="007125C1"/>
    <w:rsid w:val="00712E67"/>
    <w:rsid w:val="00715948"/>
    <w:rsid w:val="00715A87"/>
    <w:rsid w:val="0071753B"/>
    <w:rsid w:val="00717AF0"/>
    <w:rsid w:val="007336A5"/>
    <w:rsid w:val="00735654"/>
    <w:rsid w:val="00737AC4"/>
    <w:rsid w:val="0074103C"/>
    <w:rsid w:val="007443A9"/>
    <w:rsid w:val="00744DA9"/>
    <w:rsid w:val="007461EF"/>
    <w:rsid w:val="007464CC"/>
    <w:rsid w:val="007514AB"/>
    <w:rsid w:val="00751507"/>
    <w:rsid w:val="007521F8"/>
    <w:rsid w:val="007564D4"/>
    <w:rsid w:val="0075710B"/>
    <w:rsid w:val="007607AD"/>
    <w:rsid w:val="0076232E"/>
    <w:rsid w:val="00764A47"/>
    <w:rsid w:val="00765F87"/>
    <w:rsid w:val="007677A3"/>
    <w:rsid w:val="00767B5B"/>
    <w:rsid w:val="00781CC7"/>
    <w:rsid w:val="00790799"/>
    <w:rsid w:val="007910F4"/>
    <w:rsid w:val="007925E3"/>
    <w:rsid w:val="00792930"/>
    <w:rsid w:val="00794AE3"/>
    <w:rsid w:val="00797CF0"/>
    <w:rsid w:val="007A01A9"/>
    <w:rsid w:val="007A619E"/>
    <w:rsid w:val="007A6B0E"/>
    <w:rsid w:val="007B1A8D"/>
    <w:rsid w:val="007B579C"/>
    <w:rsid w:val="007C087B"/>
    <w:rsid w:val="007C1591"/>
    <w:rsid w:val="007D0E0E"/>
    <w:rsid w:val="007D3136"/>
    <w:rsid w:val="007D4FFB"/>
    <w:rsid w:val="007D56A4"/>
    <w:rsid w:val="007E64F1"/>
    <w:rsid w:val="007E740C"/>
    <w:rsid w:val="007F0D2F"/>
    <w:rsid w:val="007F4976"/>
    <w:rsid w:val="0080012D"/>
    <w:rsid w:val="008034FD"/>
    <w:rsid w:val="00807A77"/>
    <w:rsid w:val="00807D5A"/>
    <w:rsid w:val="008202D8"/>
    <w:rsid w:val="008223A3"/>
    <w:rsid w:val="008229F7"/>
    <w:rsid w:val="008242C5"/>
    <w:rsid w:val="00826E6E"/>
    <w:rsid w:val="008301B9"/>
    <w:rsid w:val="008309E6"/>
    <w:rsid w:val="00831584"/>
    <w:rsid w:val="00831EA8"/>
    <w:rsid w:val="00835F07"/>
    <w:rsid w:val="00837764"/>
    <w:rsid w:val="00847507"/>
    <w:rsid w:val="00847B2E"/>
    <w:rsid w:val="0085496F"/>
    <w:rsid w:val="00854AE9"/>
    <w:rsid w:val="008613FA"/>
    <w:rsid w:val="00866B43"/>
    <w:rsid w:val="00867DC4"/>
    <w:rsid w:val="00871F61"/>
    <w:rsid w:val="008723D4"/>
    <w:rsid w:val="00872FF0"/>
    <w:rsid w:val="0087709D"/>
    <w:rsid w:val="00883659"/>
    <w:rsid w:val="00885619"/>
    <w:rsid w:val="0088563E"/>
    <w:rsid w:val="008963C9"/>
    <w:rsid w:val="008A3549"/>
    <w:rsid w:val="008A4B83"/>
    <w:rsid w:val="008A5E20"/>
    <w:rsid w:val="008A7294"/>
    <w:rsid w:val="008B0BA1"/>
    <w:rsid w:val="008B44DD"/>
    <w:rsid w:val="008B6DA0"/>
    <w:rsid w:val="008B7055"/>
    <w:rsid w:val="008B7CAF"/>
    <w:rsid w:val="008C0116"/>
    <w:rsid w:val="008C24B7"/>
    <w:rsid w:val="008C2D66"/>
    <w:rsid w:val="008C30F7"/>
    <w:rsid w:val="008C6BE9"/>
    <w:rsid w:val="008D01F5"/>
    <w:rsid w:val="008D201B"/>
    <w:rsid w:val="008D4F32"/>
    <w:rsid w:val="008D7225"/>
    <w:rsid w:val="008E2957"/>
    <w:rsid w:val="008E5522"/>
    <w:rsid w:val="008E6A95"/>
    <w:rsid w:val="008F1430"/>
    <w:rsid w:val="008F4AED"/>
    <w:rsid w:val="009000FB"/>
    <w:rsid w:val="00905148"/>
    <w:rsid w:val="00907540"/>
    <w:rsid w:val="00907C89"/>
    <w:rsid w:val="00914CC3"/>
    <w:rsid w:val="009150BF"/>
    <w:rsid w:val="00915F17"/>
    <w:rsid w:val="00917899"/>
    <w:rsid w:val="00917D01"/>
    <w:rsid w:val="00920292"/>
    <w:rsid w:val="009213E3"/>
    <w:rsid w:val="00924031"/>
    <w:rsid w:val="0092661D"/>
    <w:rsid w:val="00927607"/>
    <w:rsid w:val="00930007"/>
    <w:rsid w:val="009308B0"/>
    <w:rsid w:val="00931B4A"/>
    <w:rsid w:val="00931FFA"/>
    <w:rsid w:val="00935E96"/>
    <w:rsid w:val="00941FCE"/>
    <w:rsid w:val="00944804"/>
    <w:rsid w:val="00950232"/>
    <w:rsid w:val="009610A9"/>
    <w:rsid w:val="00967E1D"/>
    <w:rsid w:val="00971BE5"/>
    <w:rsid w:val="00973931"/>
    <w:rsid w:val="009802E6"/>
    <w:rsid w:val="00980357"/>
    <w:rsid w:val="00980E37"/>
    <w:rsid w:val="009814EA"/>
    <w:rsid w:val="0098167A"/>
    <w:rsid w:val="009816AC"/>
    <w:rsid w:val="009846D2"/>
    <w:rsid w:val="0098495B"/>
    <w:rsid w:val="00990B9C"/>
    <w:rsid w:val="00995DA8"/>
    <w:rsid w:val="009A2FB3"/>
    <w:rsid w:val="009A402D"/>
    <w:rsid w:val="009A5002"/>
    <w:rsid w:val="009B0C67"/>
    <w:rsid w:val="009B29D0"/>
    <w:rsid w:val="009B3610"/>
    <w:rsid w:val="009B43B9"/>
    <w:rsid w:val="009C166B"/>
    <w:rsid w:val="009C1BB7"/>
    <w:rsid w:val="009C4EB8"/>
    <w:rsid w:val="009D319B"/>
    <w:rsid w:val="009D658B"/>
    <w:rsid w:val="009D7230"/>
    <w:rsid w:val="009D7239"/>
    <w:rsid w:val="009D77FC"/>
    <w:rsid w:val="009E67E6"/>
    <w:rsid w:val="009F13CC"/>
    <w:rsid w:val="009F383A"/>
    <w:rsid w:val="00A01326"/>
    <w:rsid w:val="00A017EC"/>
    <w:rsid w:val="00A0230C"/>
    <w:rsid w:val="00A10E56"/>
    <w:rsid w:val="00A14B0B"/>
    <w:rsid w:val="00A31155"/>
    <w:rsid w:val="00A311CE"/>
    <w:rsid w:val="00A32A29"/>
    <w:rsid w:val="00A32FC8"/>
    <w:rsid w:val="00A331A4"/>
    <w:rsid w:val="00A344D6"/>
    <w:rsid w:val="00A365D2"/>
    <w:rsid w:val="00A37D06"/>
    <w:rsid w:val="00A37F64"/>
    <w:rsid w:val="00A42C56"/>
    <w:rsid w:val="00A51749"/>
    <w:rsid w:val="00A523E8"/>
    <w:rsid w:val="00A52468"/>
    <w:rsid w:val="00A52979"/>
    <w:rsid w:val="00A53D59"/>
    <w:rsid w:val="00A63509"/>
    <w:rsid w:val="00A63767"/>
    <w:rsid w:val="00A63DFA"/>
    <w:rsid w:val="00A66C94"/>
    <w:rsid w:val="00A67296"/>
    <w:rsid w:val="00A67E2D"/>
    <w:rsid w:val="00A76B47"/>
    <w:rsid w:val="00A83D20"/>
    <w:rsid w:val="00A85901"/>
    <w:rsid w:val="00A9198F"/>
    <w:rsid w:val="00A941AB"/>
    <w:rsid w:val="00A94CF2"/>
    <w:rsid w:val="00AA0194"/>
    <w:rsid w:val="00AA30A9"/>
    <w:rsid w:val="00AA445C"/>
    <w:rsid w:val="00AA6435"/>
    <w:rsid w:val="00AB41FA"/>
    <w:rsid w:val="00AB4C77"/>
    <w:rsid w:val="00AB653F"/>
    <w:rsid w:val="00AB7691"/>
    <w:rsid w:val="00AD374C"/>
    <w:rsid w:val="00AD4A95"/>
    <w:rsid w:val="00AE42E7"/>
    <w:rsid w:val="00AE75C2"/>
    <w:rsid w:val="00AF1ED9"/>
    <w:rsid w:val="00AF2BF6"/>
    <w:rsid w:val="00AF494B"/>
    <w:rsid w:val="00AF67B4"/>
    <w:rsid w:val="00B005FD"/>
    <w:rsid w:val="00B07B1B"/>
    <w:rsid w:val="00B11769"/>
    <w:rsid w:val="00B134CD"/>
    <w:rsid w:val="00B14C84"/>
    <w:rsid w:val="00B15230"/>
    <w:rsid w:val="00B168D9"/>
    <w:rsid w:val="00B21B4E"/>
    <w:rsid w:val="00B248B7"/>
    <w:rsid w:val="00B32B18"/>
    <w:rsid w:val="00B369B3"/>
    <w:rsid w:val="00B40014"/>
    <w:rsid w:val="00B4022A"/>
    <w:rsid w:val="00B40903"/>
    <w:rsid w:val="00B40CCD"/>
    <w:rsid w:val="00B448B6"/>
    <w:rsid w:val="00B52BF9"/>
    <w:rsid w:val="00B56804"/>
    <w:rsid w:val="00B57CE3"/>
    <w:rsid w:val="00B60899"/>
    <w:rsid w:val="00B630A9"/>
    <w:rsid w:val="00B63888"/>
    <w:rsid w:val="00B73820"/>
    <w:rsid w:val="00B761DC"/>
    <w:rsid w:val="00B801E8"/>
    <w:rsid w:val="00B8197F"/>
    <w:rsid w:val="00B82AAA"/>
    <w:rsid w:val="00B84F3F"/>
    <w:rsid w:val="00B8711E"/>
    <w:rsid w:val="00B90322"/>
    <w:rsid w:val="00B903D6"/>
    <w:rsid w:val="00B929BA"/>
    <w:rsid w:val="00B93DFD"/>
    <w:rsid w:val="00B9571C"/>
    <w:rsid w:val="00B95849"/>
    <w:rsid w:val="00B95CCC"/>
    <w:rsid w:val="00B9742B"/>
    <w:rsid w:val="00BA1CE5"/>
    <w:rsid w:val="00BA29F6"/>
    <w:rsid w:val="00BA7606"/>
    <w:rsid w:val="00BB14BD"/>
    <w:rsid w:val="00BB1867"/>
    <w:rsid w:val="00BB6439"/>
    <w:rsid w:val="00BB7AE2"/>
    <w:rsid w:val="00BC06E5"/>
    <w:rsid w:val="00BC17C8"/>
    <w:rsid w:val="00BD1900"/>
    <w:rsid w:val="00BD56E3"/>
    <w:rsid w:val="00BD7252"/>
    <w:rsid w:val="00BE0239"/>
    <w:rsid w:val="00BE74B9"/>
    <w:rsid w:val="00BE78FB"/>
    <w:rsid w:val="00BF08D3"/>
    <w:rsid w:val="00BF44F2"/>
    <w:rsid w:val="00BF4832"/>
    <w:rsid w:val="00BF49BA"/>
    <w:rsid w:val="00C004B8"/>
    <w:rsid w:val="00C01FB0"/>
    <w:rsid w:val="00C11538"/>
    <w:rsid w:val="00C220C0"/>
    <w:rsid w:val="00C24DF0"/>
    <w:rsid w:val="00C30AA0"/>
    <w:rsid w:val="00C3654B"/>
    <w:rsid w:val="00C410CE"/>
    <w:rsid w:val="00C42663"/>
    <w:rsid w:val="00C44C07"/>
    <w:rsid w:val="00C47A05"/>
    <w:rsid w:val="00C51A81"/>
    <w:rsid w:val="00C566FF"/>
    <w:rsid w:val="00C5703A"/>
    <w:rsid w:val="00C615E2"/>
    <w:rsid w:val="00C61C67"/>
    <w:rsid w:val="00C70C54"/>
    <w:rsid w:val="00C70EB2"/>
    <w:rsid w:val="00C7189D"/>
    <w:rsid w:val="00C719FC"/>
    <w:rsid w:val="00C720AB"/>
    <w:rsid w:val="00C72D12"/>
    <w:rsid w:val="00C76B6B"/>
    <w:rsid w:val="00C80396"/>
    <w:rsid w:val="00C808A1"/>
    <w:rsid w:val="00C8107A"/>
    <w:rsid w:val="00C831FF"/>
    <w:rsid w:val="00C91DC9"/>
    <w:rsid w:val="00C956E2"/>
    <w:rsid w:val="00C967FE"/>
    <w:rsid w:val="00C97A9A"/>
    <w:rsid w:val="00CA1934"/>
    <w:rsid w:val="00CA2799"/>
    <w:rsid w:val="00CA5464"/>
    <w:rsid w:val="00CB11F3"/>
    <w:rsid w:val="00CB5879"/>
    <w:rsid w:val="00CB7E42"/>
    <w:rsid w:val="00CC20B1"/>
    <w:rsid w:val="00CD1687"/>
    <w:rsid w:val="00CD40A9"/>
    <w:rsid w:val="00CD5A0A"/>
    <w:rsid w:val="00CE0615"/>
    <w:rsid w:val="00CE3740"/>
    <w:rsid w:val="00CF1808"/>
    <w:rsid w:val="00CF6136"/>
    <w:rsid w:val="00CF7118"/>
    <w:rsid w:val="00CF7AE3"/>
    <w:rsid w:val="00D00356"/>
    <w:rsid w:val="00D061BC"/>
    <w:rsid w:val="00D07571"/>
    <w:rsid w:val="00D14EA4"/>
    <w:rsid w:val="00D177B1"/>
    <w:rsid w:val="00D2011D"/>
    <w:rsid w:val="00D22E87"/>
    <w:rsid w:val="00D23F90"/>
    <w:rsid w:val="00D26335"/>
    <w:rsid w:val="00D358EF"/>
    <w:rsid w:val="00D3684A"/>
    <w:rsid w:val="00D446BF"/>
    <w:rsid w:val="00D6276F"/>
    <w:rsid w:val="00D64DD8"/>
    <w:rsid w:val="00D658A7"/>
    <w:rsid w:val="00D6734C"/>
    <w:rsid w:val="00D752E1"/>
    <w:rsid w:val="00D7751E"/>
    <w:rsid w:val="00D81540"/>
    <w:rsid w:val="00D8295E"/>
    <w:rsid w:val="00D85935"/>
    <w:rsid w:val="00D9095C"/>
    <w:rsid w:val="00D929D9"/>
    <w:rsid w:val="00D934BC"/>
    <w:rsid w:val="00DA5DB1"/>
    <w:rsid w:val="00DA61FA"/>
    <w:rsid w:val="00DA7DB0"/>
    <w:rsid w:val="00DB33D9"/>
    <w:rsid w:val="00DC035D"/>
    <w:rsid w:val="00DC3466"/>
    <w:rsid w:val="00DC44BE"/>
    <w:rsid w:val="00DC533D"/>
    <w:rsid w:val="00DC766C"/>
    <w:rsid w:val="00DC7F05"/>
    <w:rsid w:val="00DD3423"/>
    <w:rsid w:val="00DD5D6E"/>
    <w:rsid w:val="00DE5B1E"/>
    <w:rsid w:val="00DF3692"/>
    <w:rsid w:val="00DF5D39"/>
    <w:rsid w:val="00DF7210"/>
    <w:rsid w:val="00E022A6"/>
    <w:rsid w:val="00E03B84"/>
    <w:rsid w:val="00E049A1"/>
    <w:rsid w:val="00E060F1"/>
    <w:rsid w:val="00E07684"/>
    <w:rsid w:val="00E14709"/>
    <w:rsid w:val="00E14BF7"/>
    <w:rsid w:val="00E228A9"/>
    <w:rsid w:val="00E23CBD"/>
    <w:rsid w:val="00E52813"/>
    <w:rsid w:val="00E642F8"/>
    <w:rsid w:val="00E66423"/>
    <w:rsid w:val="00E7041D"/>
    <w:rsid w:val="00E7236C"/>
    <w:rsid w:val="00E72D28"/>
    <w:rsid w:val="00E72E7B"/>
    <w:rsid w:val="00E75B44"/>
    <w:rsid w:val="00E77DCF"/>
    <w:rsid w:val="00E8431B"/>
    <w:rsid w:val="00E87112"/>
    <w:rsid w:val="00E96570"/>
    <w:rsid w:val="00EA236F"/>
    <w:rsid w:val="00EA3F5F"/>
    <w:rsid w:val="00EB2943"/>
    <w:rsid w:val="00EB2FE5"/>
    <w:rsid w:val="00EB6CAE"/>
    <w:rsid w:val="00EB74BE"/>
    <w:rsid w:val="00EC080B"/>
    <w:rsid w:val="00EC2551"/>
    <w:rsid w:val="00EC5B87"/>
    <w:rsid w:val="00EC6333"/>
    <w:rsid w:val="00ED09FB"/>
    <w:rsid w:val="00ED19ED"/>
    <w:rsid w:val="00ED2DA5"/>
    <w:rsid w:val="00ED4F87"/>
    <w:rsid w:val="00ED61B1"/>
    <w:rsid w:val="00EE0F36"/>
    <w:rsid w:val="00EE1D87"/>
    <w:rsid w:val="00EE4977"/>
    <w:rsid w:val="00EE4D76"/>
    <w:rsid w:val="00EE743F"/>
    <w:rsid w:val="00EE77D2"/>
    <w:rsid w:val="00EF0449"/>
    <w:rsid w:val="00EF1E36"/>
    <w:rsid w:val="00EF571A"/>
    <w:rsid w:val="00F15BF9"/>
    <w:rsid w:val="00F15E3E"/>
    <w:rsid w:val="00F233F4"/>
    <w:rsid w:val="00F3177C"/>
    <w:rsid w:val="00F41529"/>
    <w:rsid w:val="00F42434"/>
    <w:rsid w:val="00F45611"/>
    <w:rsid w:val="00F45ECD"/>
    <w:rsid w:val="00F46AAE"/>
    <w:rsid w:val="00F50171"/>
    <w:rsid w:val="00F51441"/>
    <w:rsid w:val="00F54F64"/>
    <w:rsid w:val="00F56E3F"/>
    <w:rsid w:val="00F617AB"/>
    <w:rsid w:val="00F6201A"/>
    <w:rsid w:val="00F63B70"/>
    <w:rsid w:val="00F676A0"/>
    <w:rsid w:val="00F67CE3"/>
    <w:rsid w:val="00F72192"/>
    <w:rsid w:val="00F72E75"/>
    <w:rsid w:val="00F72EE6"/>
    <w:rsid w:val="00F75EC0"/>
    <w:rsid w:val="00F769DF"/>
    <w:rsid w:val="00F77B57"/>
    <w:rsid w:val="00F81CA1"/>
    <w:rsid w:val="00F81DC6"/>
    <w:rsid w:val="00F847E2"/>
    <w:rsid w:val="00F859CB"/>
    <w:rsid w:val="00F87007"/>
    <w:rsid w:val="00F93636"/>
    <w:rsid w:val="00F93767"/>
    <w:rsid w:val="00F94E88"/>
    <w:rsid w:val="00FB634D"/>
    <w:rsid w:val="00FB6F5D"/>
    <w:rsid w:val="00FC0100"/>
    <w:rsid w:val="00FC1146"/>
    <w:rsid w:val="00FC29BF"/>
    <w:rsid w:val="00FC34E8"/>
    <w:rsid w:val="00FC4F1B"/>
    <w:rsid w:val="00FC65BA"/>
    <w:rsid w:val="00FC66C5"/>
    <w:rsid w:val="00FD0E07"/>
    <w:rsid w:val="00FD2CB5"/>
    <w:rsid w:val="00FE141F"/>
    <w:rsid w:val="00FE1C4F"/>
    <w:rsid w:val="00FE28F7"/>
    <w:rsid w:val="00FE3EDE"/>
    <w:rsid w:val="00FE756A"/>
    <w:rsid w:val="00FF1A6B"/>
    <w:rsid w:val="00FF7579"/>
    <w:rsid w:val="00FF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CC2099"/>
  <w14:defaultImageDpi w14:val="300"/>
  <w15:chartTrackingRefBased/>
  <w15:docId w15:val="{F648422A-31C6-204D-95D5-C4A435B1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kern w:val="2"/>
        <w:sz w:val="22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266D5"/>
    <w:pPr>
      <w:spacing w:after="240"/>
    </w:pPr>
    <w:rPr>
      <w:rFonts w:ascii="Garamond" w:hAnsi="Garamond"/>
      <w:kern w:val="0"/>
      <w:sz w:val="24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3266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B9BD5" w:themeColor="accent5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266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B9BD5" w:themeColor="accent5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67E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nehll3">
    <w:name w:val="toc 3"/>
    <w:basedOn w:val="Rubrik3"/>
    <w:next w:val="Normal"/>
    <w:autoRedefine/>
    <w:uiPriority w:val="39"/>
    <w:unhideWhenUsed/>
    <w:rsid w:val="00A67E2D"/>
    <w:pPr>
      <w:spacing w:before="240"/>
      <w:ind w:left="480"/>
    </w:pPr>
    <w:rPr>
      <w:rFonts w:ascii="Times New Roman" w:hAnsi="Times New Roman"/>
      <w:sz w:val="20"/>
      <w:szCs w:val="20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67E2D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3266D5"/>
    <w:rPr>
      <w:rFonts w:asciiTheme="majorHAnsi" w:eastAsiaTheme="majorEastAsia" w:hAnsiTheme="majorHAnsi" w:cstheme="majorBidi"/>
      <w:color w:val="5B9BD5" w:themeColor="accent5"/>
      <w:kern w:val="0"/>
      <w:sz w:val="32"/>
      <w:szCs w:val="32"/>
      <w14:ligatures w14:val="none"/>
    </w:rPr>
  </w:style>
  <w:style w:type="character" w:customStyle="1" w:styleId="Rubrik2Char">
    <w:name w:val="Rubrik 2 Char"/>
    <w:basedOn w:val="Standardstycketeckensnitt"/>
    <w:link w:val="Rubrik2"/>
    <w:uiPriority w:val="9"/>
    <w:rsid w:val="003266D5"/>
    <w:rPr>
      <w:rFonts w:asciiTheme="majorHAnsi" w:eastAsiaTheme="majorEastAsia" w:hAnsiTheme="majorHAnsi" w:cstheme="majorBidi"/>
      <w:color w:val="5B9BD5" w:themeColor="accent5"/>
      <w:kern w:val="0"/>
      <w:sz w:val="26"/>
      <w:szCs w:val="26"/>
      <w14:ligatures w14:val="none"/>
    </w:rPr>
  </w:style>
  <w:style w:type="character" w:styleId="Starkbetoning">
    <w:name w:val="Intense Emphasis"/>
    <w:basedOn w:val="Standardstycketeckensnitt"/>
    <w:uiPriority w:val="21"/>
    <w:qFormat/>
    <w:rsid w:val="003266D5"/>
    <w:rPr>
      <w:i/>
      <w:iCs/>
      <w:color w:val="5B9BD5" w:themeColor="accent5"/>
    </w:rPr>
  </w:style>
  <w:style w:type="paragraph" w:styleId="Liststycke">
    <w:name w:val="List Paragraph"/>
    <w:basedOn w:val="Normal"/>
    <w:uiPriority w:val="34"/>
    <w:qFormat/>
    <w:rsid w:val="003266D5"/>
    <w:pPr>
      <w:numPr>
        <w:numId w:val="1"/>
      </w:numPr>
      <w:contextualSpacing/>
    </w:pPr>
    <w:rPr>
      <w:szCs w:val="24"/>
    </w:rPr>
  </w:style>
  <w:style w:type="character" w:styleId="Hyperlnk">
    <w:name w:val="Hyperlink"/>
    <w:basedOn w:val="Standardstycketeckensnitt"/>
    <w:uiPriority w:val="99"/>
    <w:unhideWhenUsed/>
    <w:rsid w:val="003266D5"/>
    <w:rPr>
      <w:color w:val="0563C1" w:themeColor="hyperlink"/>
      <w:u w:val="single"/>
    </w:rPr>
  </w:style>
  <w:style w:type="table" w:styleId="Rutntstabell4">
    <w:name w:val="Grid Table 4"/>
    <w:basedOn w:val="Normaltabell"/>
    <w:uiPriority w:val="49"/>
    <w:rsid w:val="003266D5"/>
    <w:rPr>
      <w:rFonts w:asciiTheme="minorHAnsi" w:hAnsiTheme="minorHAnsi"/>
      <w:kern w:val="0"/>
      <w:szCs w:val="22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link w:val="DefaultChar"/>
    <w:rsid w:val="003266D5"/>
    <w:pPr>
      <w:autoSpaceDE w:val="0"/>
      <w:autoSpaceDN w:val="0"/>
      <w:adjustRightInd w:val="0"/>
    </w:pPr>
    <w:rPr>
      <w:rFonts w:ascii="FoundrySansExpert" w:hAnsi="FoundrySansExpert" w:cs="FoundrySansExpert"/>
      <w:color w:val="000000"/>
      <w:kern w:val="0"/>
      <w:sz w:val="24"/>
      <w14:ligatures w14:val="none"/>
    </w:rPr>
  </w:style>
  <w:style w:type="paragraph" w:customStyle="1" w:styleId="Pa5">
    <w:name w:val="Pa5"/>
    <w:basedOn w:val="Default"/>
    <w:next w:val="Default"/>
    <w:uiPriority w:val="99"/>
    <w:rsid w:val="003266D5"/>
  </w:style>
  <w:style w:type="paragraph" w:customStyle="1" w:styleId="Pa6">
    <w:name w:val="Pa6"/>
    <w:basedOn w:val="Default"/>
    <w:next w:val="Default"/>
    <w:uiPriority w:val="99"/>
    <w:rsid w:val="003266D5"/>
  </w:style>
  <w:style w:type="paragraph" w:customStyle="1" w:styleId="Pa7">
    <w:name w:val="Pa7"/>
    <w:basedOn w:val="Default"/>
    <w:next w:val="Default"/>
    <w:uiPriority w:val="99"/>
    <w:rsid w:val="003266D5"/>
  </w:style>
  <w:style w:type="table" w:styleId="Rutntstabell1ljusdekorfrg5">
    <w:name w:val="Grid Table 1 Light Accent 5"/>
    <w:basedOn w:val="Normaltabell"/>
    <w:uiPriority w:val="46"/>
    <w:rsid w:val="003266D5"/>
    <w:rPr>
      <w:rFonts w:asciiTheme="minorHAnsi" w:hAnsiTheme="minorHAnsi"/>
      <w:kern w:val="0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DefaultChar">
    <w:name w:val="Default Char"/>
    <w:basedOn w:val="Standardstycketeckensnitt"/>
    <w:link w:val="Default"/>
    <w:rsid w:val="003266D5"/>
    <w:rPr>
      <w:rFonts w:ascii="FoundrySansExpert" w:hAnsi="FoundrySansExpert" w:cs="FoundrySansExpert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bu.se" TargetMode="External"/><Relationship Id="rId5" Type="http://schemas.openxmlformats.org/officeDocument/2006/relationships/hyperlink" Target="http://www.sbu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685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Ingemar Engström</dc:creator>
  <cp:keywords/>
  <dc:description/>
  <cp:lastModifiedBy>Ingemar Engström</cp:lastModifiedBy>
  <cp:revision>1</cp:revision>
  <dcterms:created xsi:type="dcterms:W3CDTF">2023-08-21T19:51:00Z</dcterms:created>
  <dcterms:modified xsi:type="dcterms:W3CDTF">2023-08-21T19:54:00Z</dcterms:modified>
</cp:coreProperties>
</file>