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86CC4" w14:textId="77777777" w:rsidR="004A302E" w:rsidRPr="00F53AEC" w:rsidRDefault="004A302E" w:rsidP="004A302E">
      <w:pPr>
        <w:rPr>
          <w:rFonts w:ascii="Times New Roman" w:hAnsi="Times New Roman" w:cs="Times New Roman"/>
          <w:szCs w:val="21"/>
        </w:rPr>
      </w:pPr>
      <w:r w:rsidRPr="00F53AEC">
        <w:rPr>
          <w:rFonts w:ascii="Times New Roman" w:hAnsi="Times New Roman" w:cs="Times New Roman"/>
          <w:szCs w:val="21"/>
        </w:rPr>
        <w:t>appendix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4"/>
        <w:gridCol w:w="4512"/>
      </w:tblGrid>
      <w:tr w:rsidR="004A302E" w:rsidRPr="00F53AEC" w14:paraId="73649190" w14:textId="77777777" w:rsidTr="004A302E">
        <w:tc>
          <w:tcPr>
            <w:tcW w:w="3850" w:type="dxa"/>
          </w:tcPr>
          <w:p w14:paraId="10D16490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PubMed</w:t>
            </w:r>
          </w:p>
        </w:tc>
        <w:tc>
          <w:tcPr>
            <w:tcW w:w="4446" w:type="dxa"/>
          </w:tcPr>
          <w:p w14:paraId="4C0B951F" w14:textId="250B5C63" w:rsidR="004A302E" w:rsidRPr="00F53AEC" w:rsidRDefault="004A302E" w:rsidP="004A302E">
            <w:pPr>
              <w:tabs>
                <w:tab w:val="left" w:pos="15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((((("Psychosocial Intervention"[Mesh]) OR ((psychosocial intervention*[Title/Abstract]) OR ( psychological intervention*[Title/Abstract])) OR (("Psychotherapy"[Mesh]) OR (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psychotherap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*[Title/Abstract])) OR (psychoeducation[Title /Abstract])) AND (("Sexual and Gender Minorities"[Mesh]) OR ((((((((((((((((((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*[Title/Abstract]) OR (Sexual Dissident*[Title /Abstract])) OR (GLBT Person*[Title/Abstract])) OR (GLBTQ Person*[Title/Abstract])) OR (LGBT Person*[Title/Abstract])) OR (LGBTQ Person*[Title /Abstract])) OR (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Lesbigay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Person*[Title/Abstract])) OR (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Person*[Title/Abstract])) OR (Sexual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*[Title/Abstract])) OR ( LBG Person*[Title/Abstract])) OR (Gay*[Title/Abstract])) OR (Men Who Have Sex With Men[Title/Abstract])) OR (Gender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*[Title/Abstract])) OR (Lesbian*[Title/Abstract])) OR (Women Who Have Sex With Women[Title/Abstract])) OR (Bisexual*[Title/Abstract])) OR (Homosexual*[Title/Abstract])) OR (Homosexual*[Title/ Abstract])) OR (Queer*[Title/Abstract])))) AND ("Randomized Controlled Trial" [Publication Type]).</w:t>
            </w:r>
          </w:p>
        </w:tc>
      </w:tr>
      <w:tr w:rsidR="004A302E" w:rsidRPr="00F53AEC" w14:paraId="61D1E4D8" w14:textId="77777777" w:rsidTr="004A302E">
        <w:tc>
          <w:tcPr>
            <w:tcW w:w="3850" w:type="dxa"/>
          </w:tcPr>
          <w:p w14:paraId="74313034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Embase</w:t>
            </w:r>
          </w:p>
        </w:tc>
        <w:tc>
          <w:tcPr>
            <w:tcW w:w="4446" w:type="dxa"/>
          </w:tcPr>
          <w:p w14:paraId="1E133480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 xml:space="preserve">Title or Abstract=(psychosocial intervention* OR psychological intervention*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psychotherap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*OR psychoeducation) AND Title or Abstract =(Sexual and Gender Minorities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 OR Sexual Dissident* OR GLBT Person* OR GLBTQ Person* OR LGBT Person* OR LGBTQ Person*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Lesbigay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 OR Sexual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 OR LBG Person* OR Gay* OR Men Who Have Sex With Men OR Gender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* OR Lesbian* OR Women Who Have Sex With Women OR Bisexual* OR Homosexual* OR Queer*) AND Title or Abstract =(Randomized Controlled Trial)</w:t>
            </w:r>
          </w:p>
        </w:tc>
      </w:tr>
      <w:tr w:rsidR="004A302E" w:rsidRPr="00F53AEC" w14:paraId="55D07D06" w14:textId="77777777" w:rsidTr="004A302E">
        <w:tc>
          <w:tcPr>
            <w:tcW w:w="3850" w:type="dxa"/>
          </w:tcPr>
          <w:p w14:paraId="4C452436" w14:textId="77777777" w:rsidR="004A302E" w:rsidRPr="00F53AEC" w:rsidRDefault="004A302E" w:rsidP="004A302E">
            <w:pPr>
              <w:tabs>
                <w:tab w:val="left" w:pos="2670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Cochrane Library</w:t>
            </w:r>
          </w:p>
        </w:tc>
        <w:tc>
          <w:tcPr>
            <w:tcW w:w="4446" w:type="dxa"/>
          </w:tcPr>
          <w:p w14:paraId="138AFB1F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(psychosocial intervention*):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ti,ab,kw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(Word variations have been searched) OR (psychological intervention*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psychotherap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*OR </w:t>
            </w:r>
            <w:r w:rsidRPr="00F53AEC">
              <w:rPr>
                <w:rFonts w:ascii="Times New Roman" w:hAnsi="Times New Roman" w:cs="Times New Roman"/>
                <w:szCs w:val="21"/>
              </w:rPr>
              <w:lastRenderedPageBreak/>
              <w:t>psychoeducation):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ti,ab,kw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(Word variations have been searched) AND (Sexual and Gender Minorities):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ti,ab,kw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(Word variations have been searched) OR (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 OR Sexual Dissident* OR GLBT Person* OR GLBTQ Person* OR LGBT Person* OR LGBTQ Person*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Lesbigay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 OR Sexual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 OR LBG Person* OR Gay* OR Men Who Have Sex With Men OR Gender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* OR Lesbian* OR Women Who Have Sex With Women OR Bisexual* OR Homosexual* OR Queer*):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ti,ab,kw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(Word variations have been searched) AND (Randomized Controlled Trial):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ti,ab,kw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(Word variations have been searched)</w:t>
            </w:r>
          </w:p>
        </w:tc>
      </w:tr>
      <w:tr w:rsidR="004A302E" w:rsidRPr="00F53AEC" w14:paraId="5271BD4C" w14:textId="77777777" w:rsidTr="004A302E">
        <w:tc>
          <w:tcPr>
            <w:tcW w:w="3850" w:type="dxa"/>
          </w:tcPr>
          <w:p w14:paraId="3A5921D4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lastRenderedPageBreak/>
              <w:t>CNKI</w:t>
            </w:r>
          </w:p>
        </w:tc>
        <w:tc>
          <w:tcPr>
            <w:tcW w:w="4446" w:type="dxa"/>
          </w:tcPr>
          <w:p w14:paraId="087382E8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（主题：性少数群体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+ </w:t>
            </w:r>
            <w:r w:rsidRPr="00F53AEC">
              <w:rPr>
                <w:rFonts w:ascii="Times New Roman" w:hAnsi="Times New Roman" w:cs="Times New Roman"/>
                <w:szCs w:val="21"/>
              </w:rPr>
              <w:t>同性恋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+ </w:t>
            </w:r>
            <w:r w:rsidRPr="00F53AEC">
              <w:rPr>
                <w:rFonts w:ascii="Times New Roman" w:hAnsi="Times New Roman" w:cs="Times New Roman"/>
                <w:szCs w:val="21"/>
              </w:rPr>
              <w:t>双性恋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+ </w:t>
            </w:r>
            <w:r w:rsidRPr="00F53AEC">
              <w:rPr>
                <w:rFonts w:ascii="Times New Roman" w:hAnsi="Times New Roman" w:cs="Times New Roman"/>
                <w:szCs w:val="21"/>
              </w:rPr>
              <w:t>跨性别（精确））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AND (</w:t>
            </w:r>
            <w:r w:rsidRPr="00F53AEC">
              <w:rPr>
                <w:rFonts w:ascii="Times New Roman" w:hAnsi="Times New Roman" w:cs="Times New Roman"/>
                <w:szCs w:val="21"/>
              </w:rPr>
              <w:t>主题：社会心理干预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+ </w:t>
            </w:r>
            <w:r w:rsidRPr="00F53AEC">
              <w:rPr>
                <w:rFonts w:ascii="Times New Roman" w:hAnsi="Times New Roman" w:cs="Times New Roman"/>
                <w:szCs w:val="21"/>
              </w:rPr>
              <w:t>社会干预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+ </w:t>
            </w:r>
            <w:r w:rsidRPr="00F53AEC">
              <w:rPr>
                <w:rFonts w:ascii="Times New Roman" w:hAnsi="Times New Roman" w:cs="Times New Roman"/>
                <w:szCs w:val="21"/>
              </w:rPr>
              <w:t>心理干预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+ </w:t>
            </w:r>
            <w:r w:rsidRPr="00F53AEC">
              <w:rPr>
                <w:rFonts w:ascii="Times New Roman" w:hAnsi="Times New Roman" w:cs="Times New Roman"/>
                <w:szCs w:val="21"/>
              </w:rPr>
              <w:t>心理治疗（精确）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) AND </w:t>
            </w:r>
            <w:r w:rsidRPr="00F53AEC">
              <w:rPr>
                <w:rFonts w:ascii="Times New Roman" w:hAnsi="Times New Roman" w:cs="Times New Roman"/>
                <w:szCs w:val="21"/>
              </w:rPr>
              <w:t>（主题：随机对照实验）</w:t>
            </w:r>
          </w:p>
        </w:tc>
      </w:tr>
      <w:tr w:rsidR="004A302E" w:rsidRPr="00F53AEC" w14:paraId="5C1383B0" w14:textId="77777777" w:rsidTr="004A302E">
        <w:tc>
          <w:tcPr>
            <w:tcW w:w="3850" w:type="dxa"/>
          </w:tcPr>
          <w:p w14:paraId="7077DD3B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Wanfang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Data</w:t>
            </w:r>
          </w:p>
        </w:tc>
        <w:tc>
          <w:tcPr>
            <w:tcW w:w="4446" w:type="dxa"/>
          </w:tcPr>
          <w:p w14:paraId="416F0B5B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（主题词扩展）：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53AEC">
              <w:rPr>
                <w:rFonts w:ascii="Times New Roman" w:hAnsi="Times New Roman" w:cs="Times New Roman"/>
                <w:szCs w:val="21"/>
              </w:rPr>
              <w:t>题名或关键词</w:t>
            </w:r>
            <w:r w:rsidRPr="00F53AEC">
              <w:rPr>
                <w:rFonts w:ascii="Times New Roman" w:hAnsi="Times New Roman" w:cs="Times New Roman"/>
                <w:szCs w:val="21"/>
              </w:rPr>
              <w:t>:("</w:t>
            </w:r>
            <w:r w:rsidRPr="00F53AEC">
              <w:rPr>
                <w:rFonts w:ascii="Times New Roman" w:hAnsi="Times New Roman" w:cs="Times New Roman"/>
                <w:szCs w:val="21"/>
              </w:rPr>
              <w:t>性少数群体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OR </w:t>
            </w:r>
            <w:r w:rsidRPr="00F53AEC">
              <w:rPr>
                <w:rFonts w:ascii="Times New Roman" w:hAnsi="Times New Roman" w:cs="Times New Roman"/>
                <w:szCs w:val="21"/>
              </w:rPr>
              <w:t>同性恋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OR </w:t>
            </w:r>
            <w:r w:rsidRPr="00F53AEC">
              <w:rPr>
                <w:rFonts w:ascii="Times New Roman" w:hAnsi="Times New Roman" w:cs="Times New Roman"/>
                <w:szCs w:val="21"/>
              </w:rPr>
              <w:t>双性恋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OR </w:t>
            </w:r>
            <w:r w:rsidRPr="00F53AEC">
              <w:rPr>
                <w:rFonts w:ascii="Times New Roman" w:hAnsi="Times New Roman" w:cs="Times New Roman"/>
                <w:szCs w:val="21"/>
              </w:rPr>
              <w:t>跨性别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") and </w:t>
            </w:r>
            <w:r w:rsidRPr="00F53AEC">
              <w:rPr>
                <w:rFonts w:ascii="Times New Roman" w:hAnsi="Times New Roman" w:cs="Times New Roman"/>
                <w:szCs w:val="21"/>
              </w:rPr>
              <w:t>题名或关键词</w:t>
            </w:r>
            <w:r w:rsidRPr="00F53AEC">
              <w:rPr>
                <w:rFonts w:ascii="Times New Roman" w:hAnsi="Times New Roman" w:cs="Times New Roman"/>
                <w:szCs w:val="21"/>
              </w:rPr>
              <w:t>:("</w:t>
            </w:r>
            <w:r w:rsidRPr="00F53AEC">
              <w:rPr>
                <w:rFonts w:ascii="Times New Roman" w:hAnsi="Times New Roman" w:cs="Times New Roman"/>
                <w:szCs w:val="21"/>
              </w:rPr>
              <w:t>社会心理干预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OR </w:t>
            </w:r>
            <w:r w:rsidRPr="00F53AEC">
              <w:rPr>
                <w:rFonts w:ascii="Times New Roman" w:hAnsi="Times New Roman" w:cs="Times New Roman"/>
                <w:szCs w:val="21"/>
              </w:rPr>
              <w:t>社会干预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OR </w:t>
            </w:r>
            <w:r w:rsidRPr="00F53AEC">
              <w:rPr>
                <w:rFonts w:ascii="Times New Roman" w:hAnsi="Times New Roman" w:cs="Times New Roman"/>
                <w:szCs w:val="21"/>
              </w:rPr>
              <w:t>心理干预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 OR </w:t>
            </w:r>
            <w:r w:rsidRPr="00F53AEC">
              <w:rPr>
                <w:rFonts w:ascii="Times New Roman" w:hAnsi="Times New Roman" w:cs="Times New Roman"/>
                <w:szCs w:val="21"/>
              </w:rPr>
              <w:t>心理治疗</w:t>
            </w:r>
            <w:r w:rsidRPr="00F53AEC">
              <w:rPr>
                <w:rFonts w:ascii="Times New Roman" w:hAnsi="Times New Roman" w:cs="Times New Roman"/>
                <w:szCs w:val="21"/>
              </w:rPr>
              <w:t xml:space="preserve">") and </w:t>
            </w:r>
            <w:r w:rsidRPr="00F53AEC">
              <w:rPr>
                <w:rFonts w:ascii="Times New Roman" w:hAnsi="Times New Roman" w:cs="Times New Roman"/>
                <w:szCs w:val="21"/>
              </w:rPr>
              <w:t>题名或关键词</w:t>
            </w:r>
            <w:r w:rsidRPr="00F53AEC">
              <w:rPr>
                <w:rFonts w:ascii="Times New Roman" w:hAnsi="Times New Roman" w:cs="Times New Roman"/>
                <w:szCs w:val="21"/>
              </w:rPr>
              <w:t>:(</w:t>
            </w:r>
            <w:r w:rsidRPr="00F53AEC">
              <w:rPr>
                <w:rFonts w:ascii="Times New Roman" w:hAnsi="Times New Roman" w:cs="Times New Roman"/>
                <w:szCs w:val="21"/>
              </w:rPr>
              <w:t>随机对照试验</w:t>
            </w:r>
            <w:r w:rsidRPr="00F53AEC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4A302E" w:rsidRPr="00F53AEC" w14:paraId="18ECEC42" w14:textId="77777777" w:rsidTr="004A302E">
        <w:tc>
          <w:tcPr>
            <w:tcW w:w="3850" w:type="dxa"/>
          </w:tcPr>
          <w:p w14:paraId="73AFEAC6" w14:textId="77777777" w:rsidR="004A302E" w:rsidRPr="00F53AEC" w:rsidRDefault="004A302E" w:rsidP="004A302E">
            <w:pPr>
              <w:tabs>
                <w:tab w:val="left" w:pos="998"/>
              </w:tabs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Web of Science</w:t>
            </w:r>
          </w:p>
        </w:tc>
        <w:tc>
          <w:tcPr>
            <w:tcW w:w="4446" w:type="dxa"/>
          </w:tcPr>
          <w:p w14:paraId="3ECEA717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 xml:space="preserve">TS=(psychosocial intervention* OR psychological intervention*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psychotherap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*OR psychoeducation) AND TS=(Sexual and Gender Minorities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 OR Sexual Dissident* OR GLBT Person* OR GLBTQ Person* OR LGBT Person* OR LGBTQ Person*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Lesbigay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 OR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Non?Heterosexual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 Person* OR Sexual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* OR LBG Person* OR Gay* OR Men Who Have Sex With Men OR Gender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Minorit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* OR Lesbian* OR Women Who Have Sex With Women OR Bisexual* OR Homosexual* OR Queer*) AND TS=(Randomized Controlled Trial)</w:t>
            </w:r>
          </w:p>
        </w:tc>
      </w:tr>
      <w:tr w:rsidR="004A302E" w:rsidRPr="00F53AEC" w14:paraId="289D61F9" w14:textId="77777777" w:rsidTr="004A302E">
        <w:tc>
          <w:tcPr>
            <w:tcW w:w="3850" w:type="dxa"/>
          </w:tcPr>
          <w:p w14:paraId="54305DB7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 xml:space="preserve">PsycINFO (APA </w:t>
            </w: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PsycNet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4446" w:type="dxa"/>
          </w:tcPr>
          <w:p w14:paraId="5E882918" w14:textId="77777777" w:rsidR="004A302E" w:rsidRPr="00F53AEC" w:rsidRDefault="004A302E" w:rsidP="004A30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Any Field: psychosocial intervention AND Any Field: Sexual and Gender Minorities AND Any Field: Randomized Controlled Trial</w:t>
            </w:r>
          </w:p>
        </w:tc>
      </w:tr>
    </w:tbl>
    <w:p w14:paraId="51B843BC" w14:textId="77777777" w:rsidR="004A302E" w:rsidRDefault="004A302E" w:rsidP="004A302E">
      <w:pPr>
        <w:rPr>
          <w:rFonts w:ascii="Times New Roman" w:hAnsi="Times New Roman" w:cs="Times New Roman"/>
          <w:szCs w:val="21"/>
        </w:rPr>
      </w:pPr>
    </w:p>
    <w:p w14:paraId="63DB1C97" w14:textId="77777777" w:rsidR="00801F23" w:rsidRDefault="00801F23" w:rsidP="004A302E">
      <w:pPr>
        <w:rPr>
          <w:rFonts w:ascii="Times New Roman" w:hAnsi="Times New Roman" w:cs="Times New Roman"/>
          <w:szCs w:val="21"/>
        </w:rPr>
      </w:pPr>
    </w:p>
    <w:p w14:paraId="4A8564B5" w14:textId="77777777" w:rsidR="00801F23" w:rsidRDefault="00801F23" w:rsidP="004A302E">
      <w:pPr>
        <w:rPr>
          <w:rFonts w:ascii="Times New Roman" w:hAnsi="Times New Roman" w:cs="Times New Roman"/>
          <w:szCs w:val="21"/>
        </w:rPr>
      </w:pPr>
    </w:p>
    <w:p w14:paraId="7F2C0909" w14:textId="77777777" w:rsidR="00801F23" w:rsidRPr="00F53AEC" w:rsidRDefault="00801F23" w:rsidP="004A302E">
      <w:pPr>
        <w:rPr>
          <w:rFonts w:ascii="Times New Roman" w:hAnsi="Times New Roman" w:cs="Times New Roman" w:hint="eastAsia"/>
          <w:szCs w:val="21"/>
        </w:rPr>
      </w:pPr>
    </w:p>
    <w:p w14:paraId="4F293F50" w14:textId="152CC758" w:rsidR="004A302E" w:rsidRPr="00F53AEC" w:rsidRDefault="004A302E">
      <w:pPr>
        <w:rPr>
          <w:rFonts w:ascii="Times New Roman" w:hAnsi="Times New Roman" w:cs="Times New Roman"/>
          <w:szCs w:val="21"/>
        </w:rPr>
      </w:pPr>
      <w:r w:rsidRPr="00F53AEC">
        <w:rPr>
          <w:rFonts w:ascii="Times New Roman" w:hAnsi="Times New Roman" w:cs="Times New Roman"/>
          <w:szCs w:val="21"/>
        </w:rPr>
        <w:lastRenderedPageBreak/>
        <w:t>appendix 2</w:t>
      </w:r>
    </w:p>
    <w:tbl>
      <w:tblPr>
        <w:tblStyle w:val="a3"/>
        <w:tblpPr w:leftFromText="180" w:rightFromText="180" w:horzAnchor="margin" w:tblpY="877"/>
        <w:tblW w:w="0" w:type="auto"/>
        <w:tblLook w:val="04A0" w:firstRow="1" w:lastRow="0" w:firstColumn="1" w:lastColumn="0" w:noHBand="0" w:noVBand="1"/>
      </w:tblPr>
      <w:tblGrid>
        <w:gridCol w:w="1007"/>
        <w:gridCol w:w="974"/>
        <w:gridCol w:w="1102"/>
        <w:gridCol w:w="1075"/>
        <w:gridCol w:w="991"/>
        <w:gridCol w:w="1010"/>
        <w:gridCol w:w="887"/>
        <w:gridCol w:w="1250"/>
      </w:tblGrid>
      <w:tr w:rsidR="004A302E" w:rsidRPr="00F53AEC" w14:paraId="2EEAC004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7F43D1D5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Study</w:t>
            </w:r>
          </w:p>
        </w:tc>
        <w:tc>
          <w:tcPr>
            <w:tcW w:w="989" w:type="dxa"/>
            <w:noWrap/>
            <w:hideMark/>
          </w:tcPr>
          <w:p w14:paraId="67D5D881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Random sequence generation</w:t>
            </w:r>
          </w:p>
        </w:tc>
        <w:tc>
          <w:tcPr>
            <w:tcW w:w="1122" w:type="dxa"/>
            <w:noWrap/>
            <w:hideMark/>
          </w:tcPr>
          <w:p w14:paraId="11DFBE15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Allocation concealment</w:t>
            </w:r>
          </w:p>
        </w:tc>
        <w:tc>
          <w:tcPr>
            <w:tcW w:w="1052" w:type="dxa"/>
            <w:noWrap/>
            <w:hideMark/>
          </w:tcPr>
          <w:p w14:paraId="4F8BF0B6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Blinding of participants and personnel</w:t>
            </w:r>
          </w:p>
        </w:tc>
        <w:tc>
          <w:tcPr>
            <w:tcW w:w="1020" w:type="dxa"/>
            <w:noWrap/>
            <w:hideMark/>
          </w:tcPr>
          <w:p w14:paraId="469E6217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Blinding of outcome assessment</w:t>
            </w:r>
          </w:p>
        </w:tc>
        <w:tc>
          <w:tcPr>
            <w:tcW w:w="1016" w:type="dxa"/>
            <w:noWrap/>
            <w:hideMark/>
          </w:tcPr>
          <w:p w14:paraId="4525DC61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Incomplete outcome data</w:t>
            </w:r>
          </w:p>
        </w:tc>
        <w:tc>
          <w:tcPr>
            <w:tcW w:w="885" w:type="dxa"/>
            <w:noWrap/>
            <w:hideMark/>
          </w:tcPr>
          <w:p w14:paraId="58844EC7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Selective reporting</w:t>
            </w:r>
          </w:p>
        </w:tc>
        <w:tc>
          <w:tcPr>
            <w:tcW w:w="1218" w:type="dxa"/>
            <w:noWrap/>
            <w:hideMark/>
          </w:tcPr>
          <w:p w14:paraId="66CF0474" w14:textId="77777777" w:rsidR="004A302E" w:rsidRPr="00F53AEC" w:rsidRDefault="004A302E" w:rsidP="004E731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 xml:space="preserve">Other </w:t>
            </w:r>
            <w:proofErr w:type="gramStart"/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bias(</w:t>
            </w:r>
            <w:proofErr w:type="gramEnd"/>
            <w:r w:rsidRPr="00F53AEC">
              <w:rPr>
                <w:rFonts w:ascii="Times New Roman" w:hAnsi="Times New Roman" w:cs="Times New Roman"/>
                <w:b/>
                <w:bCs/>
                <w:szCs w:val="21"/>
              </w:rPr>
              <w:t>Executive intervention)</w:t>
            </w:r>
          </w:p>
        </w:tc>
      </w:tr>
      <w:tr w:rsidR="004A302E" w:rsidRPr="00F53AEC" w14:paraId="530DF820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7ED5262D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Craig, S.L. (2021)</w:t>
            </w:r>
          </w:p>
        </w:tc>
        <w:tc>
          <w:tcPr>
            <w:tcW w:w="989" w:type="dxa"/>
            <w:noWrap/>
            <w:hideMark/>
          </w:tcPr>
          <w:p w14:paraId="52268C8D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122" w:type="dxa"/>
            <w:noWrap/>
            <w:hideMark/>
          </w:tcPr>
          <w:p w14:paraId="2BEACEF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noWrap/>
            <w:hideMark/>
          </w:tcPr>
          <w:p w14:paraId="6A12E07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20" w:type="dxa"/>
            <w:noWrap/>
            <w:hideMark/>
          </w:tcPr>
          <w:p w14:paraId="71398C3E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47C6190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15BA76E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2D7094E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5063B595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59F4CE0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Pachankis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, J.E.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2015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1F90935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0870942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noWrap/>
            <w:hideMark/>
          </w:tcPr>
          <w:p w14:paraId="61F023B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5497CA6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5E3C827F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52671B00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5883B92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3EB56E02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1C3A04D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Pachankis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 xml:space="preserve">, </w:t>
            </w:r>
            <w:proofErr w:type="gramStart"/>
            <w:r w:rsidRPr="00F53AEC">
              <w:rPr>
                <w:rFonts w:ascii="Times New Roman" w:hAnsi="Times New Roman" w:cs="Times New Roman"/>
                <w:szCs w:val="21"/>
              </w:rPr>
              <w:t>J.E.(</w:t>
            </w:r>
            <w:proofErr w:type="gramEnd"/>
            <w:r w:rsidRPr="00F53AEC">
              <w:rPr>
                <w:rFonts w:ascii="Times New Roman" w:hAnsi="Times New Roman" w:cs="Times New Roman"/>
                <w:szCs w:val="21"/>
              </w:rPr>
              <w:t>2020)</w:t>
            </w:r>
          </w:p>
        </w:tc>
        <w:tc>
          <w:tcPr>
            <w:tcW w:w="989" w:type="dxa"/>
            <w:noWrap/>
            <w:hideMark/>
          </w:tcPr>
          <w:p w14:paraId="78D8CC00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30170DAB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7F7421B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253EB6C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71F70B2B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2D745BC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18" w:type="dxa"/>
            <w:noWrap/>
            <w:hideMark/>
          </w:tcPr>
          <w:p w14:paraId="63F164D0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55D61AE9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514A128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53AEC">
              <w:rPr>
                <w:rFonts w:ascii="Times New Roman" w:hAnsi="Times New Roman" w:cs="Times New Roman"/>
                <w:szCs w:val="21"/>
              </w:rPr>
              <w:t>Pachankis</w:t>
            </w:r>
            <w:proofErr w:type="spellEnd"/>
            <w:r w:rsidRPr="00F53AEC">
              <w:rPr>
                <w:rFonts w:ascii="Times New Roman" w:hAnsi="Times New Roman" w:cs="Times New Roman"/>
                <w:szCs w:val="21"/>
              </w:rPr>
              <w:t>, J.</w:t>
            </w:r>
            <w:proofErr w:type="gramStart"/>
            <w:r w:rsidRPr="00F53AEC">
              <w:rPr>
                <w:rFonts w:ascii="Times New Roman" w:hAnsi="Times New Roman" w:cs="Times New Roman"/>
                <w:szCs w:val="21"/>
              </w:rPr>
              <w:t>E.(</w:t>
            </w:r>
            <w:proofErr w:type="gramEnd"/>
            <w:r w:rsidRPr="00F53AEC">
              <w:rPr>
                <w:rFonts w:ascii="Times New Roman" w:hAnsi="Times New Roman" w:cs="Times New Roman"/>
                <w:szCs w:val="21"/>
              </w:rPr>
              <w:t>2020)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21B589AE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4C6F9A5F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7082174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49C33CA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61F9DDDA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49C0ED9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09672A80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43CAF321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11D32F2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Antoni, M. H.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2000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6DC4516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1F7356F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26DB783A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4CA01BA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355142DD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097EDB6D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62B48E7B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541175C0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5BDE08C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Antoni, M. H.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2000</w:t>
            </w:r>
            <w:r w:rsidRPr="00F53AEC">
              <w:rPr>
                <w:rFonts w:ascii="Times New Roman" w:hAnsi="Times New Roman" w:cs="Times New Roman"/>
                <w:szCs w:val="21"/>
              </w:rPr>
              <w:t>）（</w:t>
            </w: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7003F20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62686BFA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5B033EA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26871E3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289E77B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6262DA7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0563787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1CC1BD7B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3CDF1EA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Blashill, A. J.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2017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56A755E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6C96DD4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72B3B14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72A4CB87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3720F90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06FF16B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0316CCF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7B028AF2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4F8ECF6F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Carrico, A. W.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2006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34B8A53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2AA6612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4BE9136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020" w:type="dxa"/>
            <w:noWrap/>
            <w:hideMark/>
          </w:tcPr>
          <w:p w14:paraId="4799CC7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16" w:type="dxa"/>
            <w:noWrap/>
            <w:hideMark/>
          </w:tcPr>
          <w:p w14:paraId="724551E8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6864345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67386EE1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5489DDA0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2B99649F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Carrico, A. W.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2005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36B5E13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7A8E7A7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noWrap/>
            <w:hideMark/>
          </w:tcPr>
          <w:p w14:paraId="46FDD00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12223C17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466803E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1F6A0AE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42305DC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75F732CF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4808308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Carrico, A. W.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2005</w:t>
            </w:r>
            <w:r w:rsidRPr="00F53AEC">
              <w:rPr>
                <w:rFonts w:ascii="Times New Roman" w:hAnsi="Times New Roman" w:cs="Times New Roman"/>
                <w:szCs w:val="21"/>
              </w:rPr>
              <w:t>）（</w:t>
            </w: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7D3A3FA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3EA89B4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noWrap/>
            <w:hideMark/>
          </w:tcPr>
          <w:p w14:paraId="6559897F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36FCA86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15D5340A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2F3A151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6247C255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40EFAF20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276519AD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lastRenderedPageBreak/>
              <w:t xml:space="preserve"> Gayner, B.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2012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6C96B9AB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6D5DBB5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3FE82FB3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497ACA0E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06A667B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38E6594F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77FD068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4594F951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461E28E1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Lutgendorf, S. K.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1997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0E1319CE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0DD1B40E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noWrap/>
            <w:hideMark/>
          </w:tcPr>
          <w:p w14:paraId="40F523C0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17694C1A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3D9942A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3B9E1BBD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3B9B082A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1BE97488" w14:textId="77777777" w:rsidTr="004E7317">
        <w:trPr>
          <w:trHeight w:val="480"/>
        </w:trPr>
        <w:tc>
          <w:tcPr>
            <w:tcW w:w="994" w:type="dxa"/>
            <w:noWrap/>
            <w:hideMark/>
          </w:tcPr>
          <w:p w14:paraId="7F2D6BE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 xml:space="preserve"> Millard, T.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2016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0C91175F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353A4FA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52" w:type="dxa"/>
            <w:noWrap/>
            <w:hideMark/>
          </w:tcPr>
          <w:p w14:paraId="190DD591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020" w:type="dxa"/>
            <w:noWrap/>
            <w:hideMark/>
          </w:tcPr>
          <w:p w14:paraId="42C6DBBD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61E8C71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3A2B7B21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18" w:type="dxa"/>
            <w:noWrap/>
            <w:hideMark/>
          </w:tcPr>
          <w:p w14:paraId="311F616E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75050AC8" w14:textId="77777777" w:rsidTr="004E7317">
        <w:trPr>
          <w:trHeight w:val="1190"/>
        </w:trPr>
        <w:tc>
          <w:tcPr>
            <w:tcW w:w="994" w:type="dxa"/>
            <w:noWrap/>
            <w:hideMark/>
          </w:tcPr>
          <w:p w14:paraId="66284864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Williams, J. K.</w:t>
            </w:r>
            <w:r w:rsidRPr="00F53AEC">
              <w:rPr>
                <w:rFonts w:ascii="Times New Roman" w:hAnsi="Times New Roman" w:cs="Times New Roman"/>
                <w:szCs w:val="21"/>
              </w:rPr>
              <w:t>（</w:t>
            </w:r>
            <w:r w:rsidRPr="00F53AEC">
              <w:rPr>
                <w:rFonts w:ascii="Times New Roman" w:hAnsi="Times New Roman" w:cs="Times New Roman"/>
                <w:szCs w:val="21"/>
              </w:rPr>
              <w:t>2013</w:t>
            </w:r>
            <w:r w:rsidRPr="00F53AEC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89" w:type="dxa"/>
            <w:noWrap/>
            <w:hideMark/>
          </w:tcPr>
          <w:p w14:paraId="326E0D01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122" w:type="dxa"/>
            <w:noWrap/>
            <w:hideMark/>
          </w:tcPr>
          <w:p w14:paraId="42F5AFB0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52" w:type="dxa"/>
            <w:noWrap/>
            <w:hideMark/>
          </w:tcPr>
          <w:p w14:paraId="6661C1FC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4F5BD29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10AAAFDE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885" w:type="dxa"/>
            <w:noWrap/>
            <w:hideMark/>
          </w:tcPr>
          <w:p w14:paraId="7F299649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218" w:type="dxa"/>
            <w:noWrap/>
            <w:hideMark/>
          </w:tcPr>
          <w:p w14:paraId="79776906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4A302E" w:rsidRPr="00F53AEC" w14:paraId="661F67A3" w14:textId="77777777" w:rsidTr="004E7317">
        <w:trPr>
          <w:trHeight w:val="586"/>
        </w:trPr>
        <w:tc>
          <w:tcPr>
            <w:tcW w:w="8296" w:type="dxa"/>
            <w:gridSpan w:val="8"/>
            <w:noWrap/>
          </w:tcPr>
          <w:p w14:paraId="5D7B8162" w14:textId="77777777" w:rsidR="004A302E" w:rsidRPr="00F53AEC" w:rsidRDefault="004A302E" w:rsidP="004E7317">
            <w:pPr>
              <w:rPr>
                <w:rFonts w:ascii="Times New Roman" w:hAnsi="Times New Roman" w:cs="Times New Roman"/>
                <w:szCs w:val="21"/>
              </w:rPr>
            </w:pPr>
            <w:r w:rsidRPr="00F53AEC">
              <w:rPr>
                <w:rFonts w:ascii="Times New Roman" w:hAnsi="Times New Roman" w:cs="Times New Roman"/>
                <w:szCs w:val="21"/>
              </w:rPr>
              <w:t>Cochrane</w:t>
            </w:r>
            <w:r w:rsidRPr="00F53AEC">
              <w:rPr>
                <w:rFonts w:ascii="Times New Roman" w:hAnsi="Times New Roman" w:cs="Times New Roman"/>
                <w:szCs w:val="21"/>
              </w:rPr>
              <w:t>：</w:t>
            </w:r>
            <w:r w:rsidRPr="00F53AEC">
              <w:rPr>
                <w:rFonts w:ascii="Times New Roman" w:hAnsi="Times New Roman" w:cs="Times New Roman"/>
                <w:szCs w:val="21"/>
              </w:rPr>
              <w:t>1 Low</w:t>
            </w:r>
            <w:r w:rsidRPr="00F53AEC">
              <w:rPr>
                <w:rFonts w:ascii="Times New Roman" w:hAnsi="Times New Roman" w:cs="Times New Roman"/>
                <w:szCs w:val="21"/>
              </w:rPr>
              <w:t>、</w:t>
            </w:r>
            <w:r w:rsidRPr="00F53AEC">
              <w:rPr>
                <w:rFonts w:ascii="Times New Roman" w:hAnsi="Times New Roman" w:cs="Times New Roman"/>
                <w:szCs w:val="21"/>
              </w:rPr>
              <w:t>2 Unclear</w:t>
            </w:r>
            <w:r w:rsidRPr="00F53AEC">
              <w:rPr>
                <w:rFonts w:ascii="Times New Roman" w:hAnsi="Times New Roman" w:cs="Times New Roman"/>
                <w:szCs w:val="21"/>
              </w:rPr>
              <w:t>、</w:t>
            </w:r>
            <w:r w:rsidRPr="00F53AEC">
              <w:rPr>
                <w:rFonts w:ascii="Times New Roman" w:hAnsi="Times New Roman" w:cs="Times New Roman"/>
                <w:szCs w:val="21"/>
              </w:rPr>
              <w:t>3 High</w:t>
            </w:r>
          </w:p>
        </w:tc>
      </w:tr>
    </w:tbl>
    <w:p w14:paraId="5DD7CCA7" w14:textId="77777777" w:rsidR="004A302E" w:rsidRDefault="004A302E" w:rsidP="004A302E"/>
    <w:p w14:paraId="7FB90F78" w14:textId="77777777" w:rsidR="004A302E" w:rsidRPr="004A302E" w:rsidRDefault="004A302E"/>
    <w:sectPr w:rsidR="004A302E" w:rsidRPr="004A30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A815" w14:textId="77777777" w:rsidR="00F53AEC" w:rsidRDefault="00F53AEC" w:rsidP="00F53AEC">
      <w:r>
        <w:separator/>
      </w:r>
    </w:p>
  </w:endnote>
  <w:endnote w:type="continuationSeparator" w:id="0">
    <w:p w14:paraId="1C79AD54" w14:textId="77777777" w:rsidR="00F53AEC" w:rsidRDefault="00F53AEC" w:rsidP="00F5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3E7D1" w14:textId="77777777" w:rsidR="00F53AEC" w:rsidRDefault="00F53AEC" w:rsidP="00F53AEC">
      <w:r>
        <w:separator/>
      </w:r>
    </w:p>
  </w:footnote>
  <w:footnote w:type="continuationSeparator" w:id="0">
    <w:p w14:paraId="68727500" w14:textId="77777777" w:rsidR="00F53AEC" w:rsidRDefault="00F53AEC" w:rsidP="00F53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2E"/>
    <w:rsid w:val="004A302E"/>
    <w:rsid w:val="00801F23"/>
    <w:rsid w:val="00CE3AC0"/>
    <w:rsid w:val="00F5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CA93F"/>
  <w15:chartTrackingRefBased/>
  <w15:docId w15:val="{74CDAB65-E6D9-4615-A991-9D320E36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3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3A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53AE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53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53A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1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雅雯 杨</dc:creator>
  <cp:keywords/>
  <dc:description/>
  <cp:lastModifiedBy>雅雯 杨</cp:lastModifiedBy>
  <cp:revision>3</cp:revision>
  <dcterms:created xsi:type="dcterms:W3CDTF">2023-10-20T04:23:00Z</dcterms:created>
  <dcterms:modified xsi:type="dcterms:W3CDTF">2023-10-24T08:52:00Z</dcterms:modified>
</cp:coreProperties>
</file>