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4C00" w:rsidRDefault="00284C00" w:rsidP="00284C00">
      <w:pPr>
        <w:wordWrap/>
        <w:spacing w:after="0" w:line="48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hint="eastAsia"/>
          <w:b/>
          <w:color w:val="000000" w:themeColor="text1"/>
          <w:sz w:val="28"/>
          <w:szCs w:val="28"/>
        </w:rPr>
        <w:t>Supplementary Material</w:t>
      </w:r>
    </w:p>
    <w:p w:rsidR="006D41E8" w:rsidRDefault="006D41E8" w:rsidP="006D41E8">
      <w:pPr>
        <w:wordWrap/>
        <w:spacing w:after="0" w:line="480" w:lineRule="auto"/>
        <w:rPr>
          <w:rFonts w:ascii="Times New Roman" w:eastAsia="HY신명조" w:hAnsi="Times New Roman"/>
          <w:color w:val="000000" w:themeColor="text1"/>
          <w:sz w:val="22"/>
        </w:rPr>
      </w:pPr>
      <w:bookmarkStart w:id="0" w:name="_GoBack"/>
      <w:bookmarkEnd w:id="0"/>
      <w:r w:rsidRPr="000C61DE">
        <w:rPr>
          <w:noProof/>
          <w:color w:val="000000" w:themeColor="text1"/>
        </w:rPr>
        <w:drawing>
          <wp:inline distT="0" distB="0" distL="0" distR="0" wp14:anchorId="284BC54B" wp14:editId="7DDC9773">
            <wp:extent cx="5731510" cy="6042025"/>
            <wp:effectExtent l="0" t="0" r="254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04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C00" w:rsidRPr="000C61DE" w:rsidRDefault="00284C00" w:rsidP="00284C00">
      <w:pPr>
        <w:wordWrap/>
        <w:spacing w:after="0" w:line="480" w:lineRule="auto"/>
        <w:rPr>
          <w:rFonts w:ascii="Times New Roman" w:eastAsia="HY신명조" w:hAnsi="Times New Roman"/>
          <w:color w:val="000000" w:themeColor="text1"/>
          <w:sz w:val="22"/>
        </w:rPr>
      </w:pPr>
      <w:r w:rsidRPr="000C61DE">
        <w:rPr>
          <w:rFonts w:ascii="Times New Roman" w:eastAsia="HY신명조" w:hAnsi="Times New Roman"/>
          <w:b/>
          <w:color w:val="000000" w:themeColor="text1"/>
          <w:sz w:val="22"/>
        </w:rPr>
        <w:t xml:space="preserve">Supplementary Fig. </w:t>
      </w:r>
      <w:r w:rsidR="00DD73EB">
        <w:rPr>
          <w:rFonts w:ascii="Times New Roman" w:eastAsia="HY신명조" w:hAnsi="Times New Roman" w:hint="eastAsia"/>
          <w:b/>
          <w:color w:val="000000" w:themeColor="text1"/>
          <w:sz w:val="22"/>
        </w:rPr>
        <w:t>S</w:t>
      </w:r>
      <w:r w:rsidRPr="000C61DE">
        <w:rPr>
          <w:rFonts w:ascii="Times New Roman" w:eastAsia="HY신명조" w:hAnsi="Times New Roman"/>
          <w:b/>
          <w:color w:val="000000" w:themeColor="text1"/>
          <w:sz w:val="22"/>
        </w:rPr>
        <w:t>1</w:t>
      </w:r>
      <w:r>
        <w:rPr>
          <w:rFonts w:ascii="Times New Roman" w:eastAsia="HY신명조" w:hAnsi="Times New Roman"/>
          <w:b/>
          <w:color w:val="000000" w:themeColor="text1"/>
          <w:sz w:val="22"/>
        </w:rPr>
        <w:t xml:space="preserve">. </w:t>
      </w:r>
      <w:r w:rsidRPr="000C61DE">
        <w:rPr>
          <w:rFonts w:ascii="Times New Roman" w:eastAsia="HY신명조" w:hAnsi="Times New Roman"/>
          <w:color w:val="000000" w:themeColor="text1"/>
          <w:sz w:val="22"/>
        </w:rPr>
        <w:t>Study populat</w:t>
      </w:r>
      <w:r w:rsidR="00F506AD">
        <w:rPr>
          <w:rFonts w:ascii="Times New Roman" w:eastAsia="HY신명조" w:hAnsi="Times New Roman"/>
          <w:color w:val="000000" w:themeColor="text1"/>
          <w:sz w:val="22"/>
        </w:rPr>
        <w:t>ion: a flow chart of exclusions</w:t>
      </w:r>
    </w:p>
    <w:p w:rsidR="00284C00" w:rsidRPr="000C61DE" w:rsidRDefault="00284C00" w:rsidP="00284C00">
      <w:pPr>
        <w:wordWrap/>
        <w:spacing w:after="0" w:line="240" w:lineRule="auto"/>
        <w:rPr>
          <w:rFonts w:ascii="Times New Roman" w:eastAsia="HY신명조" w:hAnsi="Times New Roman"/>
          <w:color w:val="000000" w:themeColor="text1"/>
          <w:sz w:val="22"/>
        </w:rPr>
      </w:pPr>
    </w:p>
    <w:p w:rsidR="00284C00" w:rsidRPr="00284C00" w:rsidRDefault="00284C00" w:rsidP="006D41E8">
      <w:pPr>
        <w:wordWrap/>
        <w:spacing w:after="0" w:line="480" w:lineRule="auto"/>
        <w:rPr>
          <w:rFonts w:ascii="Times New Roman" w:eastAsia="HY신명조" w:hAnsi="Times New Roman"/>
          <w:color w:val="000000" w:themeColor="text1"/>
          <w:sz w:val="22"/>
        </w:rPr>
      </w:pPr>
    </w:p>
    <w:p w:rsidR="006D41E8" w:rsidRPr="000C61DE" w:rsidRDefault="006D41E8" w:rsidP="006D41E8">
      <w:pPr>
        <w:widowControl/>
        <w:wordWrap/>
        <w:autoSpaceDE/>
        <w:autoSpaceDN/>
        <w:rPr>
          <w:color w:val="000000" w:themeColor="text1"/>
        </w:rPr>
      </w:pPr>
      <w:r w:rsidRPr="000C61DE">
        <w:rPr>
          <w:color w:val="000000" w:themeColor="text1"/>
        </w:rPr>
        <w:br w:type="page"/>
      </w:r>
    </w:p>
    <w:p w:rsidR="006D41E8" w:rsidRDefault="006D41E8" w:rsidP="006D41E8">
      <w:pPr>
        <w:widowControl/>
        <w:wordWrap/>
        <w:autoSpaceDE/>
        <w:autoSpaceDN/>
        <w:jc w:val="left"/>
        <w:rPr>
          <w:rFonts w:ascii="Times New Roman" w:eastAsia="HY신명조" w:hAnsi="Times New Roman"/>
          <w:color w:val="000000" w:themeColor="text1"/>
          <w:sz w:val="22"/>
        </w:rPr>
      </w:pPr>
      <w:r w:rsidRPr="000C61DE">
        <w:rPr>
          <w:noProof/>
          <w:color w:val="000000" w:themeColor="text1"/>
        </w:rPr>
        <w:lastRenderedPageBreak/>
        <w:drawing>
          <wp:inline distT="0" distB="0" distL="0" distR="0" wp14:anchorId="12AB0261" wp14:editId="4586F06C">
            <wp:extent cx="5731510" cy="2943860"/>
            <wp:effectExtent l="0" t="0" r="2540" b="889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4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39AF" w:rsidRPr="000C61DE" w:rsidRDefault="00CD39AF" w:rsidP="00CD39AF">
      <w:pPr>
        <w:wordWrap/>
        <w:spacing w:after="0" w:line="480" w:lineRule="auto"/>
        <w:rPr>
          <w:rFonts w:ascii="Times New Roman" w:eastAsia="HY신명조" w:hAnsi="Times New Roman"/>
          <w:color w:val="000000" w:themeColor="text1"/>
          <w:sz w:val="22"/>
        </w:rPr>
      </w:pPr>
      <w:r w:rsidRPr="000C61DE">
        <w:rPr>
          <w:rFonts w:ascii="Times New Roman" w:eastAsia="HY신명조" w:hAnsi="Times New Roman"/>
          <w:b/>
          <w:color w:val="000000" w:themeColor="text1"/>
          <w:sz w:val="22"/>
        </w:rPr>
        <w:t xml:space="preserve">Supplementary Fig. </w:t>
      </w:r>
      <w:r w:rsidR="00DD73EB">
        <w:rPr>
          <w:rFonts w:ascii="Times New Roman" w:eastAsia="HY신명조" w:hAnsi="Times New Roman"/>
          <w:b/>
          <w:color w:val="000000" w:themeColor="text1"/>
          <w:sz w:val="22"/>
        </w:rPr>
        <w:t>S</w:t>
      </w:r>
      <w:r w:rsidRPr="000C61DE">
        <w:rPr>
          <w:rFonts w:ascii="Times New Roman" w:eastAsia="HY신명조" w:hAnsi="Times New Roman"/>
          <w:b/>
          <w:color w:val="000000" w:themeColor="text1"/>
          <w:sz w:val="22"/>
        </w:rPr>
        <w:t>2</w:t>
      </w:r>
      <w:r>
        <w:rPr>
          <w:rFonts w:ascii="Times New Roman" w:eastAsia="HY신명조" w:hAnsi="Times New Roman"/>
          <w:b/>
          <w:color w:val="000000" w:themeColor="text1"/>
          <w:sz w:val="22"/>
        </w:rPr>
        <w:t xml:space="preserve">. </w:t>
      </w:r>
      <w:r w:rsidRPr="000C61DE">
        <w:rPr>
          <w:rFonts w:ascii="Times New Roman" w:eastAsia="HY신명조" w:hAnsi="Times New Roman"/>
          <w:color w:val="000000" w:themeColor="text1"/>
          <w:sz w:val="22"/>
        </w:rPr>
        <w:t>Stability of all centrality indices of depression dimension by the case-dropping subset bootstrap in (a) episodic dizziness and (b) chronic dizziness</w:t>
      </w:r>
    </w:p>
    <w:p w:rsidR="00CD39AF" w:rsidRPr="00CD39AF" w:rsidRDefault="00CD39AF" w:rsidP="006D41E8">
      <w:pPr>
        <w:widowControl/>
        <w:wordWrap/>
        <w:autoSpaceDE/>
        <w:autoSpaceDN/>
        <w:jc w:val="left"/>
        <w:rPr>
          <w:rFonts w:ascii="Times New Roman" w:eastAsia="HY신명조" w:hAnsi="Times New Roman"/>
          <w:color w:val="000000" w:themeColor="text1"/>
          <w:sz w:val="22"/>
        </w:rPr>
      </w:pPr>
    </w:p>
    <w:p w:rsidR="006D41E8" w:rsidRPr="000C61DE" w:rsidRDefault="006D41E8" w:rsidP="006D41E8">
      <w:pPr>
        <w:widowControl/>
        <w:wordWrap/>
        <w:autoSpaceDE/>
        <w:autoSpaceDN/>
        <w:jc w:val="left"/>
        <w:rPr>
          <w:color w:val="000000" w:themeColor="text1"/>
        </w:rPr>
      </w:pPr>
    </w:p>
    <w:p w:rsidR="006D41E8" w:rsidRPr="000C61DE" w:rsidRDefault="006D41E8" w:rsidP="006D41E8">
      <w:pPr>
        <w:widowControl/>
        <w:wordWrap/>
        <w:autoSpaceDE/>
        <w:autoSpaceDN/>
        <w:rPr>
          <w:rFonts w:ascii="Times New Roman" w:eastAsia="HY신명조" w:hAnsi="Times New Roman"/>
          <w:b/>
          <w:color w:val="000000" w:themeColor="text1"/>
          <w:sz w:val="22"/>
        </w:rPr>
      </w:pPr>
      <w:r w:rsidRPr="000C61DE">
        <w:rPr>
          <w:rFonts w:ascii="Times New Roman" w:eastAsia="HY신명조" w:hAnsi="Times New Roman"/>
          <w:b/>
          <w:color w:val="000000" w:themeColor="text1"/>
          <w:sz w:val="22"/>
        </w:rPr>
        <w:br w:type="page"/>
      </w:r>
    </w:p>
    <w:p w:rsidR="006D41E8" w:rsidRPr="000C61DE" w:rsidRDefault="006D41E8" w:rsidP="006D41E8">
      <w:pPr>
        <w:widowControl/>
        <w:wordWrap/>
        <w:autoSpaceDE/>
        <w:autoSpaceDN/>
        <w:rPr>
          <w:color w:val="000000" w:themeColor="text1"/>
        </w:rPr>
      </w:pPr>
      <w:r w:rsidRPr="000C61DE">
        <w:rPr>
          <w:noProof/>
          <w:color w:val="000000" w:themeColor="text1"/>
        </w:rPr>
        <w:lastRenderedPageBreak/>
        <w:drawing>
          <wp:inline distT="0" distB="0" distL="0" distR="0" wp14:anchorId="64C22704" wp14:editId="075F9EBF">
            <wp:extent cx="5731510" cy="3801110"/>
            <wp:effectExtent l="0" t="0" r="2540" b="889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01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39AF" w:rsidRPr="000C61DE" w:rsidRDefault="00CD39AF" w:rsidP="00CD39AF">
      <w:pPr>
        <w:wordWrap/>
        <w:spacing w:after="0" w:line="480" w:lineRule="auto"/>
        <w:rPr>
          <w:rFonts w:ascii="Times New Roman" w:eastAsia="HY신명조" w:hAnsi="Times New Roman"/>
          <w:color w:val="000000" w:themeColor="text1"/>
          <w:sz w:val="22"/>
        </w:rPr>
      </w:pPr>
      <w:r w:rsidRPr="000C61DE">
        <w:rPr>
          <w:rFonts w:ascii="Times New Roman" w:eastAsia="HY신명조" w:hAnsi="Times New Roman"/>
          <w:b/>
          <w:color w:val="000000" w:themeColor="text1"/>
          <w:sz w:val="22"/>
        </w:rPr>
        <w:t xml:space="preserve">Supplementary Fig. </w:t>
      </w:r>
      <w:r w:rsidR="00DD73EB">
        <w:rPr>
          <w:rFonts w:ascii="Times New Roman" w:eastAsia="HY신명조" w:hAnsi="Times New Roman"/>
          <w:b/>
          <w:color w:val="000000" w:themeColor="text1"/>
          <w:sz w:val="22"/>
        </w:rPr>
        <w:t>S</w:t>
      </w:r>
      <w:r w:rsidRPr="000C61DE">
        <w:rPr>
          <w:rFonts w:ascii="Times New Roman" w:eastAsia="HY신명조" w:hAnsi="Times New Roman"/>
          <w:b/>
          <w:color w:val="000000" w:themeColor="text1"/>
          <w:sz w:val="22"/>
        </w:rPr>
        <w:t>3</w:t>
      </w:r>
      <w:r>
        <w:rPr>
          <w:rFonts w:ascii="Times New Roman" w:eastAsia="HY신명조" w:hAnsi="Times New Roman"/>
          <w:b/>
          <w:color w:val="000000" w:themeColor="text1"/>
          <w:sz w:val="22"/>
        </w:rPr>
        <w:t xml:space="preserve">. </w:t>
      </w:r>
      <w:r w:rsidRPr="000C61DE">
        <w:rPr>
          <w:rFonts w:ascii="Times New Roman" w:eastAsia="HY신명조" w:hAnsi="Times New Roman"/>
          <w:color w:val="000000" w:themeColor="text1"/>
          <w:sz w:val="22"/>
        </w:rPr>
        <w:t>Bootstrapped confidence intervals for all edges of depression dimension with (a) episodic dizziness and (b) chronic dizziness</w:t>
      </w:r>
    </w:p>
    <w:sectPr w:rsidR="00CD39AF" w:rsidRPr="000C61DE" w:rsidSect="00C55962">
      <w:footerReference w:type="default" r:id="rId10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4598" w:rsidRDefault="00C9551E">
      <w:pPr>
        <w:spacing w:after="0" w:line="240" w:lineRule="auto"/>
      </w:pPr>
      <w:r>
        <w:separator/>
      </w:r>
    </w:p>
  </w:endnote>
  <w:endnote w:type="continuationSeparator" w:id="0">
    <w:p w:rsidR="00244598" w:rsidRDefault="00C955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50905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760E4" w:rsidRDefault="00F506AD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25BE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760E4" w:rsidRDefault="00425BE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4598" w:rsidRDefault="00C9551E">
      <w:pPr>
        <w:spacing w:after="0" w:line="240" w:lineRule="auto"/>
      </w:pPr>
      <w:r>
        <w:separator/>
      </w:r>
    </w:p>
  </w:footnote>
  <w:footnote w:type="continuationSeparator" w:id="0">
    <w:p w:rsidR="00244598" w:rsidRDefault="00C955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5E6"/>
    <w:rsid w:val="00244598"/>
    <w:rsid w:val="00284C00"/>
    <w:rsid w:val="00425BEF"/>
    <w:rsid w:val="00535E3B"/>
    <w:rsid w:val="006D41E8"/>
    <w:rsid w:val="00AD20C6"/>
    <w:rsid w:val="00C9551E"/>
    <w:rsid w:val="00CD39AF"/>
    <w:rsid w:val="00DD73EB"/>
    <w:rsid w:val="00F506AD"/>
    <w:rsid w:val="00F80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chartTrackingRefBased/>
  <w15:docId w15:val="{FD0536DF-C11E-43A0-B3F8-3CFCCC6B3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41E8"/>
    <w:pPr>
      <w:widowControl w:val="0"/>
      <w:wordWrap w:val="0"/>
      <w:autoSpaceDE w:val="0"/>
      <w:autoSpaceDN w:val="0"/>
      <w:spacing w:after="200" w:line="276" w:lineRule="auto"/>
    </w:pPr>
    <w:rPr>
      <w:rFonts w:ascii="맑은 고딕" w:eastAsia="맑은 고딕" w:hAnsi="맑은 고딕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6D41E8"/>
    <w:pPr>
      <w:tabs>
        <w:tab w:val="center" w:pos="4513"/>
        <w:tab w:val="right" w:pos="9026"/>
      </w:tabs>
      <w:snapToGrid w:val="0"/>
    </w:pPr>
    <w:rPr>
      <w:kern w:val="0"/>
      <w:szCs w:val="20"/>
      <w:lang w:val="x-none"/>
    </w:rPr>
  </w:style>
  <w:style w:type="character" w:customStyle="1" w:styleId="Char">
    <w:name w:val="바닥글 Char"/>
    <w:basedOn w:val="a0"/>
    <w:link w:val="a3"/>
    <w:uiPriority w:val="99"/>
    <w:rsid w:val="006D41E8"/>
    <w:rPr>
      <w:rFonts w:ascii="맑은 고딕" w:eastAsia="맑은 고딕" w:hAnsi="맑은 고딕" w:cs="Times New Roman"/>
      <w:kern w:val="0"/>
      <w:szCs w:val="20"/>
      <w:lang w:val="x-none"/>
    </w:rPr>
  </w:style>
  <w:style w:type="paragraph" w:styleId="a4">
    <w:name w:val="header"/>
    <w:basedOn w:val="a"/>
    <w:link w:val="Char0"/>
    <w:uiPriority w:val="99"/>
    <w:unhideWhenUsed/>
    <w:rsid w:val="00C9551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4"/>
    <w:uiPriority w:val="99"/>
    <w:rsid w:val="00C9551E"/>
    <w:rPr>
      <w:rFonts w:ascii="맑은 고딕" w:eastAsia="맑은 고딕" w:hAnsi="맑은 고딕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739F62-244A-4078-B43C-10DD4067E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snubh</Company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vdiadmin</dc:creator>
  <cp:keywords/>
  <dc:description/>
  <cp:lastModifiedBy>vdiadmin</cp:lastModifiedBy>
  <cp:revision>2</cp:revision>
  <dcterms:created xsi:type="dcterms:W3CDTF">2023-07-14T03:14:00Z</dcterms:created>
  <dcterms:modified xsi:type="dcterms:W3CDTF">2023-07-14T03:14:00Z</dcterms:modified>
</cp:coreProperties>
</file>