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68C6C" w14:textId="4B3BD92B" w:rsidR="00022B61" w:rsidRDefault="00022B61" w:rsidP="00022B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7E3E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14:paraId="37A40569" w14:textId="77777777" w:rsidR="00F47946" w:rsidRPr="00177E3E" w:rsidRDefault="00F47946" w:rsidP="00F47946">
      <w:pPr>
        <w:rPr>
          <w:rFonts w:ascii="Times New Roman" w:hAnsi="Times New Roman" w:cs="Times New Roman" w:hint="eastAsia"/>
          <w:b/>
          <w:bCs/>
          <w:sz w:val="24"/>
          <w:szCs w:val="24"/>
        </w:rPr>
      </w:pPr>
    </w:p>
    <w:p w14:paraId="7976160A" w14:textId="77777777" w:rsidR="000071F4" w:rsidRPr="00177E3E" w:rsidRDefault="000071F4" w:rsidP="000071F4">
      <w:pPr>
        <w:adjustRightInd w:val="0"/>
        <w:mirrorIndents/>
        <w:rPr>
          <w:rFonts w:ascii="Times New Roman" w:hAnsi="Times New Roman" w:cs="Times New Roman"/>
          <w:b/>
          <w:bCs/>
          <w:sz w:val="24"/>
          <w:szCs w:val="24"/>
          <w:lang w:bidi="en-US"/>
        </w:rPr>
      </w:pPr>
      <w:r w:rsidRPr="00177E3E">
        <w:rPr>
          <w:rFonts w:ascii="Times New Roman" w:hAnsi="Times New Roman" w:cs="Times New Roman"/>
          <w:b/>
          <w:bCs/>
          <w:sz w:val="24"/>
          <w:szCs w:val="24"/>
          <w:lang w:bidi="en-US"/>
        </w:rPr>
        <w:t>Appendix</w:t>
      </w:r>
    </w:p>
    <w:p w14:paraId="42386675" w14:textId="77777777" w:rsidR="000071F4" w:rsidRPr="000071F4" w:rsidRDefault="000071F4" w:rsidP="00C47069">
      <w:pPr>
        <w:adjustRightInd w:val="0"/>
        <w:ind w:firstLineChars="200" w:firstLine="480"/>
        <w:mirrorIndents/>
        <w:jc w:val="left"/>
        <w:rPr>
          <w:rFonts w:ascii="Times New Roman" w:hAnsi="Times New Roman" w:cs="Times New Roman"/>
          <w:sz w:val="24"/>
          <w:szCs w:val="24"/>
        </w:rPr>
      </w:pPr>
      <w:r w:rsidRPr="000071F4">
        <w:rPr>
          <w:rFonts w:ascii="Times New Roman" w:hAnsi="Times New Roman" w:cs="Times New Roman"/>
          <w:sz w:val="24"/>
          <w:szCs w:val="24"/>
        </w:rPr>
        <w:t>The following figures provide results for network edge weights and edge differences using non-parametric bootstrapping method.</w:t>
      </w:r>
    </w:p>
    <w:p w14:paraId="08BF74D8" w14:textId="77777777" w:rsidR="000071F4" w:rsidRPr="009B7B9C" w:rsidRDefault="000071F4" w:rsidP="00C47069">
      <w:pPr>
        <w:adjustRightInd w:val="0"/>
        <w:mirrorIndents/>
        <w:jc w:val="center"/>
        <w:rPr>
          <w:rFonts w:cs="Times New Roman"/>
          <w:b/>
          <w:bCs/>
          <w:lang w:eastAsia="de-DE"/>
        </w:rPr>
      </w:pPr>
      <w:r w:rsidRPr="009B7B9C">
        <w:rPr>
          <w:rFonts w:eastAsia="宋体" w:cs="Times New Roman"/>
          <w:noProof/>
        </w:rPr>
        <w:drawing>
          <wp:inline distT="0" distB="0" distL="0" distR="0" wp14:anchorId="619887A3" wp14:editId="66265862">
            <wp:extent cx="5021885" cy="2937990"/>
            <wp:effectExtent l="0" t="0" r="7620" b="0"/>
            <wp:docPr id="1001633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334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51679" cy="3013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229E2" w14:textId="77777777" w:rsidR="000071F4" w:rsidRDefault="000071F4" w:rsidP="00C47069">
      <w:pPr>
        <w:adjustRightInd w:val="0"/>
        <w:mirrorIndents/>
        <w:jc w:val="center"/>
        <w:rPr>
          <w:rFonts w:ascii="Times New Roman" w:hAnsi="Times New Roman" w:cs="Times New Roman"/>
          <w:sz w:val="24"/>
          <w:szCs w:val="24"/>
          <w:lang w:eastAsia="de-DE"/>
        </w:rPr>
      </w:pPr>
      <w:r w:rsidRPr="000071F4">
        <w:rPr>
          <w:rFonts w:ascii="Times New Roman" w:hAnsi="Times New Roman" w:cs="Times New Roman"/>
          <w:b/>
          <w:bCs/>
          <w:sz w:val="24"/>
          <w:szCs w:val="24"/>
          <w:lang w:eastAsia="de-DE"/>
        </w:rPr>
        <w:t>A1</w:t>
      </w:r>
      <w:r w:rsidRPr="000071F4">
        <w:rPr>
          <w:rFonts w:ascii="Times New Roman" w:hAnsi="Times New Roman" w:cs="Times New Roman"/>
          <w:sz w:val="24"/>
          <w:szCs w:val="24"/>
          <w:lang w:eastAsia="de-DE"/>
        </w:rPr>
        <w:t xml:space="preserve"> 95% bootstrapped confidence interval with non-parametric bootstrapping method</w:t>
      </w:r>
    </w:p>
    <w:p w14:paraId="3A4DD2D5" w14:textId="77777777" w:rsidR="00C47069" w:rsidRPr="000071F4" w:rsidRDefault="00C47069" w:rsidP="00C47069">
      <w:pPr>
        <w:adjustRightInd w:val="0"/>
        <w:mirrorIndents/>
        <w:jc w:val="center"/>
        <w:rPr>
          <w:rFonts w:ascii="Times New Roman" w:hAnsi="Times New Roman" w:cs="Times New Roman"/>
          <w:sz w:val="24"/>
          <w:szCs w:val="24"/>
          <w:lang w:eastAsia="de-DE"/>
        </w:rPr>
      </w:pPr>
    </w:p>
    <w:p w14:paraId="6C3D8B68" w14:textId="77777777" w:rsidR="000071F4" w:rsidRPr="000071F4" w:rsidRDefault="000071F4" w:rsidP="000071F4">
      <w:pPr>
        <w:adjustRightInd w:val="0"/>
        <w:mirrorIndents/>
        <w:jc w:val="center"/>
        <w:rPr>
          <w:rFonts w:ascii="Times New Roman" w:hAnsi="Times New Roman" w:cs="Times New Roman"/>
          <w:sz w:val="24"/>
          <w:szCs w:val="24"/>
        </w:rPr>
      </w:pPr>
      <w:r w:rsidRPr="000071F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14CEC3" wp14:editId="108684CE">
            <wp:extent cx="5096203" cy="3090214"/>
            <wp:effectExtent l="0" t="0" r="0" b="0"/>
            <wp:docPr id="17618074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0742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17483" cy="316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9F97D" w14:textId="77777777" w:rsidR="000071F4" w:rsidRPr="000071F4" w:rsidRDefault="000071F4" w:rsidP="00C47069">
      <w:pPr>
        <w:adjustRightInd w:val="0"/>
        <w:mirrorIndents/>
        <w:jc w:val="center"/>
        <w:rPr>
          <w:rFonts w:ascii="Times New Roman" w:hAnsi="Times New Roman" w:cs="Times New Roman"/>
          <w:sz w:val="24"/>
          <w:szCs w:val="24"/>
          <w:lang w:eastAsia="de-DE"/>
        </w:rPr>
      </w:pPr>
      <w:r w:rsidRPr="000071F4">
        <w:rPr>
          <w:rFonts w:ascii="Times New Roman" w:hAnsi="Times New Roman" w:cs="Times New Roman"/>
          <w:b/>
          <w:bCs/>
          <w:sz w:val="24"/>
          <w:szCs w:val="24"/>
          <w:lang w:eastAsia="de-DE"/>
        </w:rPr>
        <w:t xml:space="preserve">A2 </w:t>
      </w:r>
      <w:r w:rsidRPr="000071F4">
        <w:rPr>
          <w:rFonts w:ascii="Times New Roman" w:hAnsi="Times New Roman" w:cs="Times New Roman"/>
          <w:sz w:val="24"/>
          <w:szCs w:val="24"/>
          <w:lang w:eastAsia="de-DE"/>
        </w:rPr>
        <w:t>Bootstrapped difference tests for edges among symptoms</w:t>
      </w:r>
    </w:p>
    <w:p w14:paraId="4F84E8AE" w14:textId="77777777" w:rsidR="000071F4" w:rsidRPr="009B7B9C" w:rsidRDefault="000071F4" w:rsidP="000071F4">
      <w:pPr>
        <w:adjustRightInd w:val="0"/>
        <w:mirrorIndents/>
        <w:jc w:val="center"/>
        <w:rPr>
          <w:rFonts w:cs="Times New Roman"/>
          <w:b/>
          <w:bCs/>
          <w:lang w:eastAsia="de-DE"/>
        </w:rPr>
      </w:pPr>
      <w:r w:rsidRPr="009B7B9C">
        <w:rPr>
          <w:rFonts w:cs="Times New Roman"/>
          <w:noProof/>
        </w:rPr>
        <w:lastRenderedPageBreak/>
        <w:drawing>
          <wp:inline distT="0" distB="0" distL="0" distR="0" wp14:anchorId="471F5A98" wp14:editId="4EFCB8E3">
            <wp:extent cx="4923599" cy="2921889"/>
            <wp:effectExtent l="0" t="0" r="0" b="0"/>
            <wp:docPr id="3440114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01146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9647" cy="2990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F44DC" w14:textId="77777777" w:rsidR="000071F4" w:rsidRDefault="000071F4" w:rsidP="000071F4">
      <w:pPr>
        <w:pStyle w:val="MDPI62BackMatter"/>
        <w:ind w:left="0"/>
        <w:jc w:val="center"/>
        <w:rPr>
          <w:rFonts w:ascii="Times New Roman" w:eastAsiaTheme="minorHAnsi" w:hAnsi="Times New Roman"/>
          <w:snapToGrid/>
          <w:color w:val="auto"/>
          <w:sz w:val="24"/>
          <w:szCs w:val="22"/>
          <w:lang w:eastAsia="de-DE" w:bidi="ar-SA"/>
        </w:rPr>
      </w:pPr>
      <w:r w:rsidRPr="0036220F">
        <w:rPr>
          <w:rFonts w:ascii="Times New Roman" w:eastAsiaTheme="minorHAnsi" w:hAnsi="Times New Roman"/>
          <w:b/>
          <w:bCs/>
          <w:snapToGrid/>
          <w:color w:val="auto"/>
          <w:sz w:val="24"/>
          <w:szCs w:val="22"/>
          <w:lang w:eastAsia="de-DE" w:bidi="ar-SA"/>
        </w:rPr>
        <w:t>A</w:t>
      </w:r>
      <w:r w:rsidRPr="009B7B9C">
        <w:rPr>
          <w:rFonts w:ascii="Times New Roman" w:eastAsiaTheme="minorHAnsi" w:hAnsi="Times New Roman"/>
          <w:b/>
          <w:bCs/>
          <w:snapToGrid/>
          <w:color w:val="auto"/>
          <w:sz w:val="24"/>
          <w:szCs w:val="22"/>
          <w:lang w:eastAsia="de-DE" w:bidi="ar-SA"/>
        </w:rPr>
        <w:t>3</w:t>
      </w:r>
      <w:r w:rsidRPr="009B7B9C">
        <w:rPr>
          <w:rFonts w:ascii="Times New Roman" w:eastAsiaTheme="minorHAnsi" w:hAnsi="Times New Roman"/>
          <w:snapToGrid/>
          <w:color w:val="auto"/>
          <w:sz w:val="24"/>
          <w:szCs w:val="22"/>
          <w:lang w:eastAsia="de-DE" w:bidi="ar-SA"/>
        </w:rPr>
        <w:t xml:space="preserve"> Bootstrapped difference tests for Nodes’ expected influence</w:t>
      </w:r>
    </w:p>
    <w:p w14:paraId="628FA251" w14:textId="77777777" w:rsidR="000071F4" w:rsidRPr="009B7B9C" w:rsidRDefault="000071F4" w:rsidP="000071F4">
      <w:pPr>
        <w:pStyle w:val="MDPI62BackMatter"/>
        <w:ind w:left="0"/>
        <w:jc w:val="center"/>
        <w:rPr>
          <w:rFonts w:ascii="Times New Roman" w:eastAsiaTheme="minorHAnsi" w:hAnsi="Times New Roman"/>
          <w:snapToGrid/>
          <w:color w:val="auto"/>
          <w:sz w:val="24"/>
          <w:szCs w:val="22"/>
          <w:lang w:eastAsia="de-DE" w:bidi="ar-SA"/>
        </w:rPr>
      </w:pPr>
    </w:p>
    <w:p w14:paraId="68618A1B" w14:textId="77777777" w:rsidR="000071F4" w:rsidRPr="009B7B9C" w:rsidRDefault="000071F4" w:rsidP="000071F4">
      <w:pPr>
        <w:adjustRightInd w:val="0"/>
        <w:mirrorIndents/>
        <w:jc w:val="center"/>
        <w:rPr>
          <w:rFonts w:cs="Times New Roman"/>
          <w:b/>
          <w:bCs/>
          <w:szCs w:val="18"/>
        </w:rPr>
      </w:pPr>
      <w:r w:rsidRPr="009B7B9C">
        <w:rPr>
          <w:rFonts w:cs="Times New Roman"/>
          <w:noProof/>
        </w:rPr>
        <w:drawing>
          <wp:inline distT="0" distB="0" distL="0" distR="0" wp14:anchorId="637D7D8D" wp14:editId="208BF143">
            <wp:extent cx="5058533" cy="2623515"/>
            <wp:effectExtent l="0" t="0" r="8890" b="5715"/>
            <wp:docPr id="1157180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1807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220" cy="2667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3A4EC" w14:textId="520B30FC" w:rsidR="00022B61" w:rsidRPr="000071F4" w:rsidRDefault="000071F4" w:rsidP="000071F4">
      <w:pPr>
        <w:adjustRightInd w:val="0"/>
        <w:mirrorIndents/>
        <w:jc w:val="center"/>
        <w:rPr>
          <w:rFonts w:ascii="Times New Roman" w:hAnsi="Times New Roman" w:cs="Times New Roman" w:hint="eastAsia"/>
          <w:sz w:val="24"/>
          <w:szCs w:val="24"/>
          <w:lang w:eastAsia="de-DE"/>
        </w:rPr>
      </w:pPr>
      <w:r w:rsidRPr="000071F4">
        <w:rPr>
          <w:rFonts w:ascii="Times New Roman" w:hAnsi="Times New Roman" w:cs="Times New Roman"/>
          <w:b/>
          <w:bCs/>
          <w:sz w:val="24"/>
          <w:szCs w:val="24"/>
          <w:lang w:eastAsia="de-DE"/>
        </w:rPr>
        <w:t xml:space="preserve">A4 </w:t>
      </w:r>
      <w:r w:rsidRPr="000071F4">
        <w:rPr>
          <w:rFonts w:ascii="Times New Roman" w:hAnsi="Times New Roman" w:cs="Times New Roman"/>
          <w:sz w:val="24"/>
          <w:szCs w:val="24"/>
          <w:lang w:eastAsia="de-DE"/>
        </w:rPr>
        <w:t>Bootstrapped difference tests for bridging expected influence</w:t>
      </w:r>
    </w:p>
    <w:sectPr w:rsidR="00022B61" w:rsidRPr="000071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310"/>
    <w:rsid w:val="000071F4"/>
    <w:rsid w:val="00022B61"/>
    <w:rsid w:val="00177E3E"/>
    <w:rsid w:val="00633310"/>
    <w:rsid w:val="008659B1"/>
    <w:rsid w:val="00C47069"/>
    <w:rsid w:val="00F4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8D9A0"/>
  <w15:chartTrackingRefBased/>
  <w15:docId w15:val="{C6F4A455-62F7-4319-811F-64C608597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DPI62BackMatter">
    <w:name w:val="MDPI_6.2_BackMatter"/>
    <w:qFormat/>
    <w:rsid w:val="000071F4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杰 罗</dc:creator>
  <cp:keywords/>
  <dc:description/>
  <cp:lastModifiedBy>杰 罗</cp:lastModifiedBy>
  <cp:revision>8</cp:revision>
  <dcterms:created xsi:type="dcterms:W3CDTF">2024-03-09T15:25:00Z</dcterms:created>
  <dcterms:modified xsi:type="dcterms:W3CDTF">2024-03-09T15:29:00Z</dcterms:modified>
</cp:coreProperties>
</file>