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86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0"/>
        <w:gridCol w:w="1206"/>
      </w:tblGrid>
      <w:tr w:rsidR="00752CFF" w:rsidRPr="00877D85" w14:paraId="3FD66EED" w14:textId="77777777" w:rsidTr="006A5004">
        <w:trPr>
          <w:trHeight w:val="300"/>
        </w:trPr>
        <w:tc>
          <w:tcPr>
            <w:tcW w:w="9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A045E" w14:textId="505BF1E8" w:rsidR="00752CFF" w:rsidRPr="00877D85" w:rsidRDefault="00752CFF" w:rsidP="00D414F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i-FI"/>
              </w:rPr>
              <w:t>Supplementary Table 1</w:t>
            </w:r>
            <w:r w:rsidRPr="00877D85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 xml:space="preserve"> Characteristics of the patients (</w:t>
            </w:r>
            <w:r w:rsidR="006A5004" w:rsidRPr="00877D85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n</w:t>
            </w:r>
            <w:r w:rsidRPr="00877D85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=2052)</w:t>
            </w:r>
            <w:r w:rsidR="001C7F6F" w:rsidRPr="00877D85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 xml:space="preserve"> </w:t>
            </w:r>
          </w:p>
        </w:tc>
      </w:tr>
      <w:tr w:rsidR="00752CFF" w:rsidRPr="00877D85" w14:paraId="28CDFF0A" w14:textId="77777777" w:rsidTr="006A5004">
        <w:trPr>
          <w:trHeight w:val="290"/>
        </w:trPr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5FC7" w14:textId="7AAABCFB" w:rsidR="00752CFF" w:rsidRPr="00877D85" w:rsidRDefault="00752CFF" w:rsidP="00D414F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1B6D" w14:textId="77777777" w:rsidR="00752CFF" w:rsidRPr="00877D85" w:rsidRDefault="00752CFF" w:rsidP="00D4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%</w:t>
            </w:r>
          </w:p>
        </w:tc>
      </w:tr>
      <w:tr w:rsidR="00752CFF" w:rsidRPr="00877D85" w14:paraId="21AD356A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DF54" w14:textId="475B6A0C" w:rsidR="00752CFF" w:rsidRPr="00877D85" w:rsidRDefault="001C7F6F" w:rsidP="00D414F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Sex: f</w:t>
            </w:r>
            <w:r w:rsidR="00752CFF" w:rsidRPr="00877D85">
              <w:rPr>
                <w:rFonts w:ascii="Times New Roman" w:eastAsia="Times New Roman" w:hAnsi="Times New Roman" w:cs="Times New Roman"/>
                <w:lang w:val="en-GB" w:eastAsia="fi-FI"/>
              </w:rPr>
              <w:t>emale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51EF" w14:textId="77777777" w:rsidR="00752CFF" w:rsidRPr="00877D85" w:rsidRDefault="00752CFF" w:rsidP="00D414F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52.1</w:t>
            </w:r>
          </w:p>
        </w:tc>
      </w:tr>
      <w:tr w:rsidR="00752CFF" w:rsidRPr="00877D85" w14:paraId="7C3948BD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EA2B" w14:textId="77777777" w:rsidR="00752CFF" w:rsidRPr="00877D85" w:rsidRDefault="00752CFF" w:rsidP="00D414F9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Male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321D" w14:textId="77777777" w:rsidR="00752CFF" w:rsidRPr="00877D85" w:rsidRDefault="00752CFF" w:rsidP="00D414F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47.9</w:t>
            </w:r>
          </w:p>
        </w:tc>
      </w:tr>
      <w:tr w:rsidR="001C7F6F" w:rsidRPr="00877D85" w14:paraId="567CF459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826E" w14:textId="38DE46DD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Age group: 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94E6" w14:textId="29F3B918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11.5</w:t>
            </w:r>
          </w:p>
        </w:tc>
      </w:tr>
      <w:tr w:rsidR="001C7F6F" w:rsidRPr="00877D85" w14:paraId="6F1E6526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EE66" w14:textId="4F919DC6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16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48065" w14:textId="0610944E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33.4</w:t>
            </w:r>
          </w:p>
        </w:tc>
      </w:tr>
      <w:tr w:rsidR="001C7F6F" w:rsidRPr="00877D85" w14:paraId="522BEACF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B676D" w14:textId="205EA77F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31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50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BADEB" w14:textId="45162BDC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26.8</w:t>
            </w:r>
          </w:p>
        </w:tc>
      </w:tr>
      <w:tr w:rsidR="001C7F6F" w:rsidRPr="00877D85" w14:paraId="6CE78059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BEA40" w14:textId="6A4C828F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51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70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9E67" w14:textId="7E9D613F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18.3</w:t>
            </w:r>
          </w:p>
        </w:tc>
      </w:tr>
      <w:tr w:rsidR="001C7F6F" w:rsidRPr="00877D85" w14:paraId="726918F4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33D99C" w14:textId="14399679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71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2FF224" w14:textId="76A8B547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10.0</w:t>
            </w:r>
          </w:p>
        </w:tc>
      </w:tr>
      <w:tr w:rsidR="001C7F6F" w:rsidRPr="00877D85" w14:paraId="364A6315" w14:textId="77777777" w:rsidTr="006A5004">
        <w:trPr>
          <w:trHeight w:val="290"/>
        </w:trPr>
        <w:tc>
          <w:tcPr>
            <w:tcW w:w="8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6FF9" w14:textId="1008975D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Style w:val="label"/>
                <w:rFonts w:ascii="Times New Roman" w:hAnsi="Times New Roman" w:cs="Times New Roman"/>
                <w:lang w:val="en-GB"/>
              </w:rPr>
              <w:t>Mental and behavioural disorders due to psychoactive substance use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(F10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F19): no</w:t>
            </w:r>
          </w:p>
        </w:tc>
        <w:tc>
          <w:tcPr>
            <w:tcW w:w="12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5570" w14:textId="46063038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84.2</w:t>
            </w:r>
          </w:p>
        </w:tc>
      </w:tr>
      <w:tr w:rsidR="001C7F6F" w:rsidRPr="00877D85" w14:paraId="464C69A7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FBB6" w14:textId="30FC91C5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06DAD" w14:textId="7674BD9E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15.8</w:t>
            </w:r>
          </w:p>
        </w:tc>
      </w:tr>
      <w:tr w:rsidR="001C7F6F" w:rsidRPr="00877D85" w14:paraId="05D7D576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E133" w14:textId="32576B75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Psychotic disorders; </w:t>
            </w:r>
            <w:r w:rsidRPr="00877D85">
              <w:rPr>
                <w:rStyle w:val="label"/>
                <w:rFonts w:ascii="Times New Roman" w:hAnsi="Times New Roman" w:cs="Times New Roman"/>
                <w:lang w:val="en-GB"/>
              </w:rPr>
              <w:t>Schizophrenia</w:t>
            </w:r>
            <w:r w:rsidR="00AD1E87">
              <w:rPr>
                <w:rStyle w:val="label"/>
                <w:rFonts w:ascii="Times New Roman" w:hAnsi="Times New Roman" w:cs="Times New Roman"/>
                <w:lang w:val="en-GB"/>
              </w:rPr>
              <w:t>.</w:t>
            </w:r>
            <w:r w:rsidRPr="00877D85">
              <w:rPr>
                <w:rStyle w:val="label"/>
                <w:rFonts w:ascii="Times New Roman" w:hAnsi="Times New Roman" w:cs="Times New Roman"/>
                <w:lang w:val="en-GB"/>
              </w:rPr>
              <w:t xml:space="preserve"> schizotypal and delusional disorders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(F20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F29)</w:t>
            </w:r>
            <w:r w:rsidR="00AD1E87">
              <w:rPr>
                <w:rFonts w:ascii="Times New Roman" w:eastAsia="Times New Roman" w:hAnsi="Times New Roman" w:cs="Times New Roman"/>
                <w:lang w:val="en-GB" w:eastAsia="fi-FI"/>
              </w:rPr>
              <w:t>,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manic episode</w:t>
            </w:r>
            <w:r w:rsidR="00AD1E87">
              <w:rPr>
                <w:rFonts w:ascii="Times New Roman" w:eastAsia="Times New Roman" w:hAnsi="Times New Roman" w:cs="Times New Roman"/>
                <w:lang w:val="en-GB" w:eastAsia="fi-FI"/>
              </w:rPr>
              <w:t>,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bipolar affective disorder (F30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F31):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6148" w14:textId="6B9E4D43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56.7</w:t>
            </w:r>
          </w:p>
        </w:tc>
      </w:tr>
      <w:tr w:rsidR="001C7F6F" w:rsidRPr="00877D85" w14:paraId="0570995C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BC3A" w14:textId="29E8645D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5C4ED" w14:textId="3306E606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43.3</w:t>
            </w:r>
          </w:p>
        </w:tc>
      </w:tr>
      <w:tr w:rsidR="001C7F6F" w:rsidRPr="00877D85" w14:paraId="436101DD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4D3E" w14:textId="2A1BF900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Depressive disorders and other mood disorders (F32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F39):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0FCD" w14:textId="632F6758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65.0</w:t>
            </w:r>
          </w:p>
        </w:tc>
      </w:tr>
      <w:tr w:rsidR="001C7F6F" w:rsidRPr="00877D85" w14:paraId="7C726CE8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5AE" w14:textId="6CF2CA08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6C1B8" w14:textId="2C9C83B8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35.0</w:t>
            </w:r>
          </w:p>
        </w:tc>
      </w:tr>
      <w:tr w:rsidR="001C7F6F" w:rsidRPr="00877D85" w14:paraId="4CEFFDA2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E5A8" w14:textId="767824E2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Neurotic</w:t>
            </w:r>
            <w:r w:rsidR="00AD1E87">
              <w:rPr>
                <w:rFonts w:ascii="Times New Roman" w:eastAsia="Times New Roman" w:hAnsi="Times New Roman" w:cs="Times New Roman"/>
                <w:lang w:val="en-GB" w:eastAsia="fi-FI"/>
              </w:rPr>
              <w:t>.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stress-related and somatoform disorders (F40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F48):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346D" w14:textId="435D969C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80.0</w:t>
            </w:r>
          </w:p>
        </w:tc>
      </w:tr>
      <w:tr w:rsidR="001C7F6F" w:rsidRPr="00877D85" w14:paraId="6B9DF1C8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06FF" w14:textId="0023C6F8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321A1" w14:textId="7867C937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20.0</w:t>
            </w:r>
          </w:p>
        </w:tc>
      </w:tr>
      <w:tr w:rsidR="001C7F6F" w:rsidRPr="00877D85" w14:paraId="61D8E404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C4F9" w14:textId="5C322B92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Behavioural syndromes associated with physiological disturbances and physical factors (F50–F59)</w:t>
            </w:r>
            <w:r w:rsidR="00AD1E87">
              <w:rPr>
                <w:rFonts w:ascii="Times New Roman" w:eastAsia="Times New Roman" w:hAnsi="Times New Roman" w:cs="Times New Roman"/>
                <w:lang w:val="en-GB" w:eastAsia="fi-FI"/>
              </w:rPr>
              <w:t>;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disorders of adult personality and behaviour (F60–F69):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46B3" w14:textId="24AF7AE3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89.3</w:t>
            </w:r>
          </w:p>
        </w:tc>
      </w:tr>
      <w:tr w:rsidR="001C7F6F" w:rsidRPr="00877D85" w14:paraId="7E9F55CE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66FD" w14:textId="17519FFD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DA38" w14:textId="7B0A2CEE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10.7</w:t>
            </w:r>
          </w:p>
        </w:tc>
      </w:tr>
      <w:tr w:rsidR="001C7F6F" w:rsidRPr="00877D85" w14:paraId="0DF1141F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1282" w14:textId="24BDEE0B" w:rsidR="001C7F6F" w:rsidRPr="00877D85" w:rsidRDefault="001C7F6F" w:rsidP="001C7F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Disorders of psychological development (F80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F89)</w:t>
            </w:r>
            <w:r w:rsidR="00AD1E87">
              <w:rPr>
                <w:rFonts w:ascii="Times New Roman" w:eastAsia="Times New Roman" w:hAnsi="Times New Roman" w:cs="Times New Roman"/>
                <w:lang w:val="en-GB" w:eastAsia="fi-FI"/>
              </w:rPr>
              <w:t>;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behavioural and emotional disorders with onset usually occurring in childhood and adolescence (F90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F98):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D3E7" w14:textId="00191F8C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90.1</w:t>
            </w:r>
          </w:p>
        </w:tc>
      </w:tr>
      <w:tr w:rsidR="001C7F6F" w:rsidRPr="00877D85" w14:paraId="197BE8AD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9C83" w14:textId="7EA596B2" w:rsidR="001C7F6F" w:rsidRPr="00877D85" w:rsidRDefault="001C7F6F" w:rsidP="001C7F6F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A30B8" w14:textId="5EDBEC03" w:rsidR="001C7F6F" w:rsidRPr="00877D85" w:rsidRDefault="001C7F6F" w:rsidP="001C7F6F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9.9</w:t>
            </w:r>
          </w:p>
        </w:tc>
      </w:tr>
      <w:tr w:rsidR="006A5004" w:rsidRPr="00877D85" w14:paraId="5BFF144E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402FF" w14:textId="085387B9" w:rsidR="006A5004" w:rsidRPr="00877D85" w:rsidRDefault="006A5004" w:rsidP="006A5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Number of mental disorders</w:t>
            </w:r>
            <w:r w:rsidR="00C21528">
              <w:rPr>
                <w:rFonts w:ascii="Times New Roman" w:eastAsia="Times New Roman" w:hAnsi="Times New Roman" w:cs="Times New Roman"/>
                <w:lang w:val="en-GB" w:eastAsia="fi-FI"/>
              </w:rPr>
              <w:t xml:space="preserve"> in the examined categories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: 0-1</w:t>
            </w:r>
            <w:r w:rsidRPr="00877D85">
              <w:rPr>
                <w:rFonts w:ascii="Times New Roman" w:eastAsia="Times New Roman" w:hAnsi="Times New Roman" w:cs="Times New Roman"/>
                <w:vertAlign w:val="superscript"/>
                <w:lang w:val="en-GB" w:eastAsia="fi-FI"/>
              </w:rPr>
              <w:t>a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BC64" w14:textId="32F0CB2F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68.3</w:t>
            </w:r>
          </w:p>
        </w:tc>
      </w:tr>
      <w:tr w:rsidR="006A5004" w:rsidRPr="00877D85" w14:paraId="307BFFE1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DC1C8" w14:textId="0E7A28E0" w:rsidR="006A5004" w:rsidRPr="00877D85" w:rsidRDefault="006A5004" w:rsidP="006A5004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 or more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00993" w14:textId="5AAF8DF5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31.7</w:t>
            </w:r>
          </w:p>
        </w:tc>
      </w:tr>
      <w:tr w:rsidR="006A5004" w:rsidRPr="00877D85" w14:paraId="541CDE0C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7D9C" w14:textId="20D5C7A0" w:rsidR="006A5004" w:rsidRPr="00877D85" w:rsidRDefault="006A5004" w:rsidP="006A5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Somatic disease: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980D" w14:textId="43087145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90.0</w:t>
            </w:r>
          </w:p>
        </w:tc>
      </w:tr>
      <w:tr w:rsidR="006A5004" w:rsidRPr="00877D85" w14:paraId="09C5CA45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C75" w14:textId="49342682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D623" w14:textId="35EE3AD6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10.0</w:t>
            </w:r>
          </w:p>
        </w:tc>
      </w:tr>
      <w:tr w:rsidR="006A5004" w:rsidRPr="00877D85" w14:paraId="24F622A8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A21C" w14:textId="63FAB2F9" w:rsidR="006A5004" w:rsidRPr="00877D85" w:rsidRDefault="006A5004" w:rsidP="006A5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Neuromodulation treatment: 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01E3" w14:textId="5650F111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97.8</w:t>
            </w:r>
          </w:p>
        </w:tc>
      </w:tr>
      <w:tr w:rsidR="006A5004" w:rsidRPr="00877D85" w14:paraId="3988416A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3B8F" w14:textId="78F88F76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9D17" w14:textId="7A3D054B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2.2</w:t>
            </w:r>
          </w:p>
        </w:tc>
      </w:tr>
      <w:tr w:rsidR="006A5004" w:rsidRPr="00877D85" w14:paraId="3CEFD15A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E11B" w14:textId="0308455D" w:rsidR="006A5004" w:rsidRPr="00877D85" w:rsidRDefault="006A5004" w:rsidP="006A5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Length of index treatment period (days): 1-6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8CFF" w14:textId="049BA583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27.7</w:t>
            </w:r>
          </w:p>
        </w:tc>
      </w:tr>
      <w:tr w:rsidR="006A5004" w:rsidRPr="00877D85" w14:paraId="6E40C094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CF" w14:textId="47DA7CEC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7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F8E3E" w14:textId="62295799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50.1</w:t>
            </w:r>
          </w:p>
        </w:tc>
      </w:tr>
      <w:tr w:rsidR="006A5004" w:rsidRPr="00877D85" w14:paraId="1771681F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8E8B9" w14:textId="23F73244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89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4DDE5" w14:textId="67126D95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18.6</w:t>
            </w:r>
          </w:p>
        </w:tc>
      </w:tr>
      <w:tr w:rsidR="006A5004" w:rsidRPr="00877D85" w14:paraId="643CEFAA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41D23" w14:textId="5D502DF2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90 or more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ECA8A" w14:textId="4902E7A3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3.6</w:t>
            </w:r>
          </w:p>
        </w:tc>
      </w:tr>
      <w:tr w:rsidR="006A5004" w:rsidRPr="00877D85" w14:paraId="78663D4C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7208" w14:textId="01C63BD0" w:rsidR="006A5004" w:rsidRPr="00877D85" w:rsidRDefault="006A5004" w:rsidP="006A5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Number of previous hospitalizations since 2008: 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496A" w14:textId="6FAF358E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64.2</w:t>
            </w:r>
          </w:p>
        </w:tc>
      </w:tr>
      <w:tr w:rsidR="006A5004" w:rsidRPr="00877D85" w14:paraId="697C1F63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8BFE" w14:textId="20FF12BA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93AA9" w14:textId="2FA672B0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15.3</w:t>
            </w:r>
          </w:p>
        </w:tc>
      </w:tr>
      <w:tr w:rsidR="006A5004" w:rsidRPr="00877D85" w14:paraId="6BC43198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D096E" w14:textId="747E3159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FB374" w14:textId="1F8A8535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7.0</w:t>
            </w:r>
          </w:p>
        </w:tc>
      </w:tr>
      <w:tr w:rsidR="006A5004" w:rsidRPr="00877D85" w14:paraId="4114B334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F86DB" w14:textId="283823FC" w:rsidR="006A5004" w:rsidRPr="00877D85" w:rsidRDefault="006A5004" w:rsidP="006A5004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3 or more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57C77" w14:textId="20250FBB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13.5</w:t>
            </w:r>
          </w:p>
        </w:tc>
      </w:tr>
      <w:tr w:rsidR="006A5004" w:rsidRPr="00877D85" w14:paraId="59F8669F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F0B8" w14:textId="6C752C56" w:rsidR="006A5004" w:rsidRPr="00877D85" w:rsidRDefault="006A5004" w:rsidP="006A50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Exposure to ward overload during index treatment period: &lt;20% of days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CB70" w14:textId="22285BE5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28.1</w:t>
            </w:r>
          </w:p>
        </w:tc>
      </w:tr>
      <w:tr w:rsidR="006A5004" w:rsidRPr="00877D85" w14:paraId="3AC2E907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C0EC" w14:textId="4460B863" w:rsidR="006A5004" w:rsidRPr="00877D85" w:rsidRDefault="006A5004" w:rsidP="006A5004">
            <w:pPr>
              <w:spacing w:after="0" w:line="240" w:lineRule="auto"/>
              <w:ind w:left="215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20</w:t>
            </w:r>
            <w:r w:rsidRPr="00877D85">
              <w:rPr>
                <w:rFonts w:ascii="Times New Roman" w:hAnsi="Times New Roman" w:cs="Times New Roman"/>
                <w:lang w:val="en-GB"/>
              </w:rPr>
              <w:t>–</w:t>
            </w: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80% of days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46EB70" w14:textId="015A274D" w:rsidR="006A5004" w:rsidRPr="00877D85" w:rsidRDefault="006A5004" w:rsidP="006A500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42.8</w:t>
            </w:r>
          </w:p>
        </w:tc>
      </w:tr>
      <w:tr w:rsidR="006A5004" w:rsidRPr="00877D85" w14:paraId="34F848EF" w14:textId="77777777" w:rsidTr="006A5004">
        <w:trPr>
          <w:trHeight w:val="290"/>
        </w:trPr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27401" w14:textId="2AA9212B" w:rsidR="006A5004" w:rsidRPr="00877D85" w:rsidRDefault="006A5004" w:rsidP="006A5004">
            <w:pPr>
              <w:spacing w:after="60" w:line="240" w:lineRule="auto"/>
              <w:ind w:left="214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&gt;80% of days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9289F" w14:textId="7AA276E8" w:rsidR="006A5004" w:rsidRPr="00877D85" w:rsidRDefault="006A5004" w:rsidP="006A5004">
            <w:pPr>
              <w:spacing w:after="6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877D85">
              <w:rPr>
                <w:rFonts w:ascii="Times New Roman" w:eastAsia="Times New Roman" w:hAnsi="Times New Roman" w:cs="Times New Roman"/>
                <w:lang w:val="en-GB" w:eastAsia="fi-FI"/>
              </w:rPr>
              <w:t>29.1</w:t>
            </w:r>
          </w:p>
        </w:tc>
      </w:tr>
    </w:tbl>
    <w:p w14:paraId="2656871A" w14:textId="390CF0D4" w:rsidR="003D46B8" w:rsidRPr="00AB0AD8" w:rsidRDefault="00AD1E87" w:rsidP="006A5004">
      <w:pPr>
        <w:spacing w:before="120"/>
        <w:ind w:left="426"/>
        <w:rPr>
          <w:rFonts w:ascii="Times New Roman" w:hAnsi="Times New Roman" w:cs="Times New Roman"/>
          <w:sz w:val="20"/>
          <w:szCs w:val="20"/>
          <w:lang w:val="en-GB"/>
        </w:rPr>
      </w:pPr>
      <w:r w:rsidRPr="00AB0AD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="004C6A9B" w:rsidRPr="00AB0AD8">
        <w:rPr>
          <w:rFonts w:ascii="Times New Roman" w:hAnsi="Times New Roman" w:cs="Times New Roman"/>
          <w:sz w:val="20"/>
          <w:szCs w:val="20"/>
          <w:lang w:val="en-GB"/>
        </w:rPr>
        <w:t>n=86 did not have a recorded mental disorder.</w:t>
      </w:r>
    </w:p>
    <w:p w14:paraId="506695B7" w14:textId="77777777" w:rsidR="006A5004" w:rsidRPr="00877D85" w:rsidRDefault="006A5004" w:rsidP="006A5004">
      <w:pPr>
        <w:spacing w:before="120"/>
        <w:ind w:left="426"/>
        <w:rPr>
          <w:rFonts w:ascii="Times New Roman" w:hAnsi="Times New Roman" w:cs="Times New Roman"/>
          <w:lang w:val="en-GB"/>
        </w:rPr>
      </w:pPr>
    </w:p>
    <w:p w14:paraId="798B2A65" w14:textId="77777777" w:rsidR="006A5004" w:rsidRPr="00877D85" w:rsidRDefault="006A5004" w:rsidP="006A5004">
      <w:pPr>
        <w:spacing w:before="120"/>
        <w:ind w:left="426"/>
        <w:rPr>
          <w:rFonts w:ascii="Times New Roman" w:hAnsi="Times New Roman" w:cs="Times New Roman"/>
          <w:lang w:val="en-GB"/>
        </w:rPr>
      </w:pPr>
    </w:p>
    <w:p w14:paraId="0BD4B412" w14:textId="77777777" w:rsidR="006A5004" w:rsidRPr="00877D85" w:rsidRDefault="006A5004" w:rsidP="006A5004">
      <w:pPr>
        <w:spacing w:before="120"/>
        <w:ind w:left="426"/>
        <w:rPr>
          <w:rFonts w:ascii="Times New Roman" w:hAnsi="Times New Roman" w:cs="Times New Roman"/>
          <w:lang w:val="en-GB"/>
        </w:rPr>
        <w:sectPr w:rsidR="006A5004" w:rsidRPr="00877D85" w:rsidSect="003D32B7">
          <w:pgSz w:w="11906" w:h="16838"/>
          <w:pgMar w:top="851" w:right="1134" w:bottom="709" w:left="1134" w:header="708" w:footer="708" w:gutter="0"/>
          <w:cols w:space="708"/>
          <w:docGrid w:linePitch="360"/>
        </w:sectPr>
      </w:pPr>
    </w:p>
    <w:p w14:paraId="20D0F85C" w14:textId="014CB84F" w:rsidR="006A5004" w:rsidRPr="000E43CA" w:rsidRDefault="000E43CA" w:rsidP="009043D6">
      <w:pPr>
        <w:spacing w:before="120"/>
        <w:rPr>
          <w:rFonts w:ascii="Times New Roman" w:hAnsi="Times New Roman" w:cs="Times New Roman"/>
          <w:lang w:val="en-GB"/>
        </w:rPr>
      </w:pPr>
      <w:r w:rsidRPr="00877D85">
        <w:rPr>
          <w:rFonts w:ascii="Times New Roman" w:eastAsia="Times New Roman" w:hAnsi="Times New Roman" w:cs="Times New Roman"/>
          <w:b/>
          <w:bCs/>
          <w:color w:val="000000"/>
          <w:lang w:val="en-GB" w:eastAsia="fi-FI"/>
        </w:rPr>
        <w:lastRenderedPageBreak/>
        <w:t xml:space="preserve">Supplementary Table </w:t>
      </w:r>
      <w:r>
        <w:rPr>
          <w:rFonts w:ascii="Times New Roman" w:eastAsia="Times New Roman" w:hAnsi="Times New Roman" w:cs="Times New Roman"/>
          <w:b/>
          <w:bCs/>
          <w:color w:val="000000"/>
          <w:lang w:val="en-GB" w:eastAsia="fi-FI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lang w:val="en-GB" w:eastAsia="fi-FI"/>
        </w:rPr>
        <w:t xml:space="preserve">Logistic regression analysis for all </w:t>
      </w:r>
      <w:r w:rsidR="009043D6">
        <w:rPr>
          <w:rFonts w:ascii="Times New Roman" w:eastAsia="Times New Roman" w:hAnsi="Times New Roman" w:cs="Times New Roman"/>
          <w:color w:val="000000"/>
          <w:lang w:val="en-GB" w:eastAsia="fi-FI"/>
        </w:rPr>
        <w:t xml:space="preserve">readmission outcomes, </w:t>
      </w:r>
      <w:r w:rsidR="00AF1A81">
        <w:rPr>
          <w:rFonts w:ascii="Times New Roman" w:eastAsia="Times New Roman" w:hAnsi="Times New Roman" w:cs="Times New Roman"/>
          <w:color w:val="000000"/>
          <w:lang w:val="en-GB" w:eastAsia="fi-FI"/>
        </w:rPr>
        <w:t>with</w:t>
      </w:r>
      <w:r w:rsidR="009043D6">
        <w:rPr>
          <w:rFonts w:ascii="Times New Roman" w:eastAsia="Times New Roman" w:hAnsi="Times New Roman" w:cs="Times New Roman"/>
          <w:color w:val="000000"/>
          <w:lang w:val="en-GB" w:eastAsia="fi-FI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GB" w:eastAsia="fi-FI"/>
        </w:rPr>
        <w:t>models</w:t>
      </w:r>
      <w:r w:rsidR="009043D6">
        <w:rPr>
          <w:rFonts w:ascii="Times New Roman" w:eastAsia="Times New Roman" w:hAnsi="Times New Roman" w:cs="Times New Roman"/>
          <w:color w:val="000000"/>
          <w:lang w:val="en-GB" w:eastAsia="fi-FI"/>
        </w:rPr>
        <w:t xml:space="preserve"> that </w:t>
      </w:r>
      <w:r>
        <w:rPr>
          <w:rFonts w:ascii="Times New Roman" w:eastAsia="Times New Roman" w:hAnsi="Times New Roman" w:cs="Times New Roman"/>
          <w:color w:val="000000"/>
          <w:lang w:val="en-GB" w:eastAsia="fi-FI"/>
        </w:rPr>
        <w:t>includ</w:t>
      </w:r>
      <w:r w:rsidR="009043D6">
        <w:rPr>
          <w:rFonts w:ascii="Times New Roman" w:eastAsia="Times New Roman" w:hAnsi="Times New Roman" w:cs="Times New Roman"/>
          <w:color w:val="000000"/>
          <w:lang w:val="en-GB" w:eastAsia="fi-FI"/>
        </w:rPr>
        <w:t>e</w:t>
      </w:r>
      <w:r>
        <w:rPr>
          <w:rFonts w:ascii="Times New Roman" w:eastAsia="Times New Roman" w:hAnsi="Times New Roman" w:cs="Times New Roman"/>
          <w:color w:val="000000"/>
          <w:lang w:val="en-GB" w:eastAsia="fi-FI"/>
        </w:rPr>
        <w:t xml:space="preserve"> individual</w:t>
      </w:r>
      <w:r w:rsidR="009043D6">
        <w:rPr>
          <w:rFonts w:ascii="Times New Roman" w:eastAsia="Times New Roman" w:hAnsi="Times New Roman" w:cs="Times New Roman"/>
          <w:color w:val="000000"/>
          <w:lang w:val="en-GB" w:eastAsia="fi-FI"/>
        </w:rPr>
        <w:t xml:space="preserve">-level </w:t>
      </w:r>
      <w:r>
        <w:rPr>
          <w:rFonts w:ascii="Times New Roman" w:eastAsia="Times New Roman" w:hAnsi="Times New Roman" w:cs="Times New Roman"/>
          <w:color w:val="000000"/>
          <w:lang w:val="en-GB" w:eastAsia="fi-FI"/>
        </w:rPr>
        <w:t>and individual + treatment factors</w:t>
      </w:r>
    </w:p>
    <w:tbl>
      <w:tblPr>
        <w:tblW w:w="1406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7"/>
        <w:gridCol w:w="594"/>
        <w:gridCol w:w="544"/>
        <w:gridCol w:w="569"/>
        <w:gridCol w:w="5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A00AA5" w:rsidRPr="00877D85" w14:paraId="537BE46F" w14:textId="77777777" w:rsidTr="006F0425">
        <w:trPr>
          <w:trHeight w:val="305"/>
        </w:trPr>
        <w:tc>
          <w:tcPr>
            <w:tcW w:w="35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CC48C0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2862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E19149" w14:textId="4D5F9D2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Readmission within 30 days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28F55CA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2835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167EF18" w14:textId="39D8A51C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Readmission within a year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B4C2B09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3686" w:type="dxa"/>
            <w:gridSpan w:val="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3634C88" w14:textId="1B365AE2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Multiple readmissions versus one</w:t>
            </w:r>
          </w:p>
        </w:tc>
      </w:tr>
      <w:tr w:rsidR="00F97C97" w:rsidRPr="00877D85" w14:paraId="79612FD9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14:paraId="52F746C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Characteristics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3DD1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Individual factors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47DD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 xml:space="preserve">Individual + treatment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F477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Individual factors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8944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Individual + treatment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9849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Individual factors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BD0A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Individual + treatment</w:t>
            </w:r>
          </w:p>
        </w:tc>
      </w:tr>
      <w:tr w:rsidR="00A00AA5" w:rsidRPr="00877D85" w14:paraId="12670A97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14:paraId="20759F14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6496DC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OR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6F718BA" w14:textId="158BEB33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95% CI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7C71EF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OR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588028E" w14:textId="61427FA2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D6AC12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OR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BCF1BD" w14:textId="4C20903E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192AA24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OR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18E6CA" w14:textId="77D7B36C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F5AA188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OR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D881CAF" w14:textId="15239DDA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95% CI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C250515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OR</w:t>
            </w:r>
          </w:p>
          <w:p w14:paraId="06AA6BAC" w14:textId="18EE61A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95% 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2F16972" w14:textId="77777777" w:rsidR="00A00AA5" w:rsidRPr="00877D85" w:rsidRDefault="00A00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134D55" w14:paraId="458D2C15" w14:textId="77777777" w:rsidTr="006F0425">
        <w:trPr>
          <w:trHeight w:val="305"/>
        </w:trPr>
        <w:tc>
          <w:tcPr>
            <w:tcW w:w="3547" w:type="dxa"/>
            <w:tcBorders>
              <w:left w:val="nil"/>
              <w:bottom w:val="nil"/>
              <w:right w:val="nil"/>
            </w:tcBorders>
          </w:tcPr>
          <w:p w14:paraId="160E03F9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134D5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Sex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32BB1504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E21FEB6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935782B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34FBA3F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A8FEAC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3EC2A8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BE8D63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42C716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DC72B3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2949D2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01BC75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78CB3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CD91B6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5BAF10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57B846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454FDD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15A3A1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33493B" w14:textId="77777777" w:rsidR="00F97C97" w:rsidRPr="00134D5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7875AAE3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53E0FEB0" w14:textId="77777777" w:rsidR="00F97C97" w:rsidRPr="00877D85" w:rsidRDefault="00F97C97" w:rsidP="00134D5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Women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799796B4" w14:textId="6B7578B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77D5F6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FC15DA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8331089" w14:textId="17083E0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0E201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F15D9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A0E1F2" w14:textId="08329EB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08C43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5BB6B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7D4A51" w14:textId="4E198CE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98FC5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15534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286AB6" w14:textId="4F11FA4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92B0A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8F6C5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3BA9F6" w14:textId="697C050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F3F4D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05D2D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1E414771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5529B62F" w14:textId="77777777" w:rsidR="00F97C97" w:rsidRPr="00877D85" w:rsidRDefault="00F97C97" w:rsidP="00134D5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Men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3C3EFC52" w14:textId="3B5A975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762A80F" w14:textId="6739102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ED63238" w14:textId="4FB4088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A518853" w14:textId="3863CA3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E7CD44" w14:textId="34B98FA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BA7FF1" w14:textId="38032E2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CB4360" w14:textId="7EB8DECC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E49968" w14:textId="0D073970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DE1B65" w14:textId="69DE21D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CDF21D" w14:textId="7E0E0BE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CE4FA1" w14:textId="1C80F759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D18829" w14:textId="348AE8B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618156" w14:textId="6E53812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AB7E0F" w14:textId="5B1A2C0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0FD9AB" w14:textId="1D8DF0F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1E5541" w14:textId="02730AA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B97A2D" w14:textId="43174E2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90E8D7" w14:textId="7A2C68C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25</w:t>
            </w:r>
          </w:p>
        </w:tc>
      </w:tr>
      <w:tr w:rsidR="00F97C97" w:rsidRPr="00877D85" w14:paraId="2397B3B5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495E6A87" w14:textId="77777777" w:rsidR="00F97C97" w:rsidRPr="00FE7A5A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FE7A5A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Age group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629AAE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78DAB3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0EF4F2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7BB642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FE0AB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EE644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88CD8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42A66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F7049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7773F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A8882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7CD7B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6CC8F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65C5C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604EC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BB59E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73AC9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B0B18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342C55CF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DD5DF8E" w14:textId="77777777" w:rsidR="00F97C97" w:rsidRPr="00877D85" w:rsidRDefault="00F97C97" w:rsidP="009909F1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&lt; 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60EDF1EC" w14:textId="2320C4A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366D27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AA3D52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A34F111" w14:textId="08346D5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10DFF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6D92F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AC3EC9" w14:textId="2FBDBAB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F1872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DBA13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C57D79" w14:textId="3E189EA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6B5C6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C4C64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F6F94B" w14:textId="0417CD1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C6886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6AB01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F14EAC" w14:textId="3285C77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63F5C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D980B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62FD347F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23E4B1F4" w14:textId="77777777" w:rsidR="00F97C97" w:rsidRPr="00877D85" w:rsidRDefault="00F97C97" w:rsidP="009909F1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16-30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78BA99F" w14:textId="007040E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3F6F347" w14:textId="5D297E9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3DFE5AE" w14:textId="14D5052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F7AF37E" w14:textId="01E2317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DBF3D9" w14:textId="63BED3D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26CC2F" w14:textId="2C402C3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7406C2" w14:textId="5F1392A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341898" w14:textId="78E35DA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A04A13" w14:textId="6D36CCD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467FFD" w14:textId="4625C9E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A8D285" w14:textId="24AA03B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A10857" w14:textId="1712A19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C9CB24" w14:textId="51EAB63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83269B" w14:textId="03715A8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CBF8" w14:textId="461B4B3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D9C3C1" w14:textId="181AEEE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37BB12" w14:textId="7796E8B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109A53" w14:textId="7D277B3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36</w:t>
            </w:r>
          </w:p>
        </w:tc>
      </w:tr>
      <w:tr w:rsidR="00F97C97" w:rsidRPr="00877D85" w14:paraId="2AD68CAD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26D3DDE1" w14:textId="77777777" w:rsidR="00F97C97" w:rsidRPr="00877D85" w:rsidRDefault="00F97C97" w:rsidP="009909F1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31-50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28F3D03D" w14:textId="735F000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C888349" w14:textId="458A721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C215A2B" w14:textId="3687ABF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8CE482" w14:textId="77AEBB3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27349C" w14:textId="7EC1C45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19EF01" w14:textId="4873D75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F2EB40" w14:textId="4B26386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37FA0C" w14:textId="1947B70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808BAE" w14:textId="4B35C02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7B6CA6" w14:textId="51BC68E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03FF5C" w14:textId="539F8CC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684B5C" w14:textId="19BA549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1FC138" w14:textId="01A31A9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44F0B" w14:textId="2F7723D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9940B3" w14:textId="6306FC3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53D57D" w14:textId="58BCE2A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31FAAC" w14:textId="2EE32DA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6A5F4B" w14:textId="5FA11CB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47</w:t>
            </w:r>
          </w:p>
        </w:tc>
      </w:tr>
      <w:tr w:rsidR="00F97C97" w:rsidRPr="00877D85" w14:paraId="2E9EA9EF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3DF86D1" w14:textId="77777777" w:rsidR="00F97C97" w:rsidRPr="00877D85" w:rsidRDefault="00F97C97" w:rsidP="009909F1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51-70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3143BBB8" w14:textId="6C21C60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0E8559BD" w14:textId="69D6D15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CD05D9C" w14:textId="0D96165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0A3FB1E" w14:textId="30A848E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E598BF" w14:textId="55517D6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21B1FA" w14:textId="184245E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B58E73" w14:textId="720FB39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26A853" w14:textId="09F2D54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1423C2" w14:textId="4A5A5D5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ACBEBE" w14:textId="4C53B83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1E3CD6" w14:textId="0B200F3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10D852" w14:textId="3F83A56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47C84A" w14:textId="26009B3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DB7428" w14:textId="1DAAAF9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0401FE" w14:textId="2D03CEE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CD307C" w14:textId="6E255BE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C9DC44" w14:textId="5947FD3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13E0A9" w14:textId="38FB51F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48</w:t>
            </w:r>
          </w:p>
        </w:tc>
      </w:tr>
      <w:tr w:rsidR="00F97C97" w:rsidRPr="00877D85" w14:paraId="67BF2D16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7E9F717" w14:textId="77777777" w:rsidR="00F97C97" w:rsidRPr="00877D85" w:rsidRDefault="00F97C97" w:rsidP="009909F1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71+ years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5B8E8DA" w14:textId="7259BF6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1C9AF37" w14:textId="5AFF816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153976A" w14:textId="6782E4A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EE48D76" w14:textId="3D2A6A1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139412" w14:textId="32E916E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247D30" w14:textId="7ADA589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E35DA5" w14:textId="381067C4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8C8085" w14:textId="3409D6BC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2B58A4" w14:textId="5732B44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F45BC0" w14:textId="3918BF3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70BC39" w14:textId="2CA2681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F1D111" w14:textId="0E503EA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EE4466" w14:textId="44310FF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C30B57" w14:textId="4794304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970669" w14:textId="49A06E5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DDC316" w14:textId="1C6107B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91EDC6" w14:textId="25BD589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5B830C" w14:textId="3CEE75F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22</w:t>
            </w:r>
          </w:p>
        </w:tc>
      </w:tr>
      <w:tr w:rsidR="009909F1" w:rsidRPr="006F0425" w14:paraId="138988CD" w14:textId="77777777" w:rsidTr="006F0425">
        <w:trPr>
          <w:trHeight w:val="305"/>
        </w:trPr>
        <w:tc>
          <w:tcPr>
            <w:tcW w:w="8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ADC45E" w14:textId="6EDE660F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Mental and behavioural disorders due to psychoactive substance use (F10–F19)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530D6F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373983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A6166D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B74A83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B2412F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7B6763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3A38F7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A81E6A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A3BBAC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63964A" w14:textId="77777777" w:rsidR="009909F1" w:rsidRPr="006F0425" w:rsidRDefault="0099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6D2A94A3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E51D3F3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43CE2F3" w14:textId="107266A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EDB5DA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0A5375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D491D17" w14:textId="36254E8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EDA10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480AD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D4F73A" w14:textId="44AE804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1D687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3CF1B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112569" w14:textId="2A7A09B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D50EA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EF60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514595" w14:textId="73EEEE9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E74A3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16AE5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2C2131" w14:textId="669EE64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0234D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B2B08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4D020088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5952582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5CC9C1C" w14:textId="557C787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58D9445" w14:textId="394362B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37DFA74" w14:textId="6871B31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2FDF063" w14:textId="555C346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FBBAF1" w14:textId="00348AC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3F7322" w14:textId="5B61EB3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0D968" w14:textId="1022541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1166F0" w14:textId="0E2DF29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A6DE35" w14:textId="3C64038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A742A3" w14:textId="76CCE48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B44793" w14:textId="24AF1AA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2A9C81" w14:textId="288FA56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C2F35B" w14:textId="7E5DE4D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FEB285" w14:textId="6F08E2C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133E3A" w14:textId="0A94412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4733D4" w14:textId="1BAD5E0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9C1020" w14:textId="603A5EF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2379BC" w14:textId="03400B4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91</w:t>
            </w:r>
          </w:p>
        </w:tc>
      </w:tr>
      <w:tr w:rsidR="006F0425" w:rsidRPr="006F0425" w14:paraId="209D1B45" w14:textId="77777777" w:rsidTr="006F0425">
        <w:trPr>
          <w:trHeight w:val="305"/>
        </w:trPr>
        <w:tc>
          <w:tcPr>
            <w:tcW w:w="1321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57DDF6C" w14:textId="6D972F40" w:rsidR="006F0425" w:rsidRPr="006F0425" w:rsidRDefault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Psychotic disorders; Schizophrenia, schizotypal and delusional disorders (F20–F29); manic episode, bipolar affective disorder (F30–F31)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F10017" w14:textId="77777777" w:rsidR="006F0425" w:rsidRPr="006F0425" w:rsidRDefault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137BA1B2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462BE049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C482F88" w14:textId="63249AB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854342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162459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2138D63" w14:textId="375F4A0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23F45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61A49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F41FC6" w14:textId="7E17440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73F6D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D1CFD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1FC30C" w14:textId="45E1651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8A8FE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C07ED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CFE995" w14:textId="7A5E698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40D84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B65CB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106792" w14:textId="7170B35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622CA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56AEC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77DF1FD5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8F6F33F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4DE799A" w14:textId="4381177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5EBC7E2" w14:textId="6DE357B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160191F" w14:textId="68AB09D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EB082F0" w14:textId="557879E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9C38BB" w14:textId="792FA46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394E68" w14:textId="45305CC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81918C" w14:textId="7AE1B7C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B97051" w14:textId="2291E43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169FB4" w14:textId="1CFCA430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F992C9" w14:textId="08761D6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80ED0F" w14:textId="1840D3E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13093A" w14:textId="6977409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55D96D" w14:textId="66301F3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82FF0A" w14:textId="789188F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7F17AC" w14:textId="60DD1F8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BBF0D5" w14:textId="31B8C3A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1302EF" w14:textId="1DE1B6C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643F59" w14:textId="1C580D6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58</w:t>
            </w:r>
          </w:p>
        </w:tc>
      </w:tr>
      <w:tr w:rsidR="009043D6" w:rsidRPr="006F0425" w14:paraId="7D13FC90" w14:textId="77777777" w:rsidTr="006F0425">
        <w:trPr>
          <w:trHeight w:val="305"/>
        </w:trPr>
        <w:tc>
          <w:tcPr>
            <w:tcW w:w="5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AB8035" w14:textId="2F4056BD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Depressive disorders and other mood disorders (F32–F39)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6238E2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2D28D0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83B75D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E31BE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672063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52520E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229FA2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52B457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D20B5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3C94F3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2AF5E8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28B7FF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278F12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A892C9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6276C484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2CD0E76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FB078F2" w14:textId="7ECB4AC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001C989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417681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1014F3D" w14:textId="0D66B67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49BC5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CA2B4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EBBB1B" w14:textId="3E17158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75D2F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2C78D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3F79E" w14:textId="434A1A6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DF2E6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03321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5FAD1" w14:textId="08F7ECE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9408E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27669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98217A" w14:textId="2D7DDC1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48FEA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5DB1B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3A201845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15DE768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A832008" w14:textId="22DEC3D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3707C91" w14:textId="6BBE1AD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D67ABB7" w14:textId="23CFCD8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D337654" w14:textId="7206DBC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4F4F40" w14:textId="489BF69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A0492E" w14:textId="6487EEE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243829" w14:textId="028AEC3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8B5D8E" w14:textId="05C542E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90D034" w14:textId="53DCA5F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901689" w14:textId="50529FE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BD4FBA" w14:textId="58B0416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A850C3" w14:textId="131BD9C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F198A" w14:textId="2FA0CAB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F38EAA" w14:textId="3BF93A1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B4C6D4" w14:textId="544DAD5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3CA042" w14:textId="7435E59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DCFDBD" w14:textId="3279B7B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FEF594" w14:textId="0D45781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30</w:t>
            </w:r>
          </w:p>
        </w:tc>
      </w:tr>
      <w:tr w:rsidR="009043D6" w:rsidRPr="006F0425" w14:paraId="10ABC6AB" w14:textId="77777777" w:rsidTr="006F0425">
        <w:trPr>
          <w:trHeight w:val="305"/>
        </w:trPr>
        <w:tc>
          <w:tcPr>
            <w:tcW w:w="6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0ACF40" w14:textId="75CA4DC3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Neurotic, stress-related and somatoform disorders (F40–F48)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BDC25D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D623DC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2A59A1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BD63DC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CB7D4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50FBE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09A9B0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BFB196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0C89A7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09B46B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5B444F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5889EE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B03345" w14:textId="77777777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4471B82D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28F1577A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DB5B67D" w14:textId="764EB3D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F26CB1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E4986C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5C5135C" w14:textId="34F3DA1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845C5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D6ED4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5A0395" w14:textId="08771EC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81A7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2CD91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914396" w14:textId="2226856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DAB17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D762F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FBBEA5" w14:textId="16E6CEC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CDACE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6E5E5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266D05" w14:textId="7ACE6AF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31603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44DA2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4D4FFCDE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59B35E0E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12C1268" w14:textId="7A981F0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2CAF906" w14:textId="2DDF261C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FC01B77" w14:textId="1363AC9F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7EA9E96" w14:textId="0774E36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D2D216" w14:textId="1A2BB27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D2578D" w14:textId="1EE524D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75B9F3" w14:textId="03D8D6B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6B978B" w14:textId="26821D1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A15110" w14:textId="48A33EC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AFBB09" w14:textId="43EE9FA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A73B82" w14:textId="5F83D26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A2D200" w14:textId="1F7924D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5F39CA" w14:textId="0421DAC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38FAE3" w14:textId="02CDEB5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FD9DBA" w14:textId="31C9B4B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989215" w14:textId="578532E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28FB3C" w14:textId="7CF6511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3AEAD6" w14:textId="5540811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99</w:t>
            </w:r>
          </w:p>
        </w:tc>
      </w:tr>
      <w:tr w:rsidR="009043D6" w:rsidRPr="006F0425" w14:paraId="0BEB2F18" w14:textId="77777777" w:rsidTr="006F0425">
        <w:trPr>
          <w:trHeight w:val="305"/>
        </w:trPr>
        <w:tc>
          <w:tcPr>
            <w:tcW w:w="1406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22AB840" w14:textId="7FEE3B1D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Behavioural syndromes associated with physiological disturbances and physical factors (F50–F59), disorders of adult personality and behaviour (F60–F69)</w:t>
            </w:r>
          </w:p>
        </w:tc>
      </w:tr>
      <w:tr w:rsidR="00F97C97" w:rsidRPr="00877D85" w14:paraId="6D06DCFD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587A55E7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683E62DF" w14:textId="51B35E8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3C63EAB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02F4E6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1E0D2C4" w14:textId="1FDF521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0265E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0BE0F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C2A81F" w14:textId="72DB034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B863E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DCBEE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9469AE" w14:textId="1A9ECD7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A6EFC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4AA98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554A0C" w14:textId="70CB094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06913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FCCEA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91C6CC" w14:textId="33D357F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8454E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BAF99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10507A7B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3B58D7C3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A5A256F" w14:textId="690923CF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F5B0C1C" w14:textId="516F2B8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2EC6084" w14:textId="1EB60FA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13F99B1" w14:textId="707AC88C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F81150" w14:textId="2D6B292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BD0732" w14:textId="0B518521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CA00E7" w14:textId="5EECDCB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915B70" w14:textId="116EA00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6D9008" w14:textId="49340EE9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3B7385" w14:textId="6B8A66F1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CBC135" w14:textId="7C27E9CA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BFECE3" w14:textId="2EF2F423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EFAA30" w14:textId="627BBB2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60D897" w14:textId="1AF735D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61FAF0" w14:textId="470FD07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E49A1B" w14:textId="4122CA1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F9049A" w14:textId="115CA3C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327F75" w14:textId="60DCE87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11</w:t>
            </w:r>
          </w:p>
        </w:tc>
      </w:tr>
      <w:tr w:rsidR="009043D6" w:rsidRPr="006F0425" w14:paraId="7BA4B040" w14:textId="77777777" w:rsidTr="006F0425">
        <w:trPr>
          <w:trHeight w:val="305"/>
        </w:trPr>
        <w:tc>
          <w:tcPr>
            <w:tcW w:w="1406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6C200C8" w14:textId="583D6245" w:rsidR="009043D6" w:rsidRPr="006F0425" w:rsidRDefault="00904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lastRenderedPageBreak/>
              <w:t>Disorders of psychological development (F80–F89); behavioural and emotional disorders with onset usually occurring in childhood and adolescence (F90–F98)</w:t>
            </w:r>
          </w:p>
        </w:tc>
      </w:tr>
      <w:tr w:rsidR="00F97C97" w:rsidRPr="00877D85" w14:paraId="12FA1290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780A7EE8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5B38DA1" w14:textId="08E731C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44D435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31E138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3DF626D" w14:textId="61EDB5C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CFE7B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F8EB1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6081A5" w14:textId="30E4C73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5A3CB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D7B43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2947E6" w14:textId="38BEBE0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B7F29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E2288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39A892" w14:textId="2F69DB1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04C79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6A1B4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A4BBA5" w14:textId="2E3147C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BF8EC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D4EFA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356CAC44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EA6E9B1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45FFACE" w14:textId="76F2806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1255998" w14:textId="1C3ADD1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0EB153A" w14:textId="5FEFF695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59A3966" w14:textId="36B8CEB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98C409" w14:textId="2EC9DA4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A58022" w14:textId="7AB7D7C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3183A7" w14:textId="3E7A52E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945557" w14:textId="6AB5C1A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9AC2DE" w14:textId="0BA254F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32BDCE" w14:textId="5FF48E7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A844C1" w14:textId="685964C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626D71" w14:textId="08C7F98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0D4CEA" w14:textId="2AAF9B0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4C5DB6" w14:textId="74A380BC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B3EB82" w14:textId="5D20D76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5E8C48" w14:textId="71E7396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386685" w14:textId="5CDD9CA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C1D747" w14:textId="1CA58DF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80</w:t>
            </w:r>
          </w:p>
        </w:tc>
      </w:tr>
      <w:tr w:rsidR="00F97C97" w:rsidRPr="006F0425" w14:paraId="22B2ADDF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25196EA4" w14:textId="2B61B823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Number of mental disorders</w:t>
            </w:r>
            <w:r w:rsidR="003F0D0A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 xml:space="preserve"> in the examined categories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BB65D6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E2ADBE3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D4283A2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BC0B48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DB186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441470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D0F19E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D20794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796FB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BE923F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FD5686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ED3224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A9524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C6B81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91986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905F4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A3FD4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392E50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6E779E5F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3BC512C3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0-1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126D9903" w14:textId="720567D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193B73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AE8C2D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E87E10F" w14:textId="3BBAE6B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D201B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99DB9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8B376E" w14:textId="48F9719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DA5A8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D0496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9CFC90" w14:textId="18E4B88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91FBC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75B8F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46DA17" w14:textId="7C2A5FF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297AD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59BBA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80EF0C" w14:textId="38FD4F4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5FA97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F497F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64A80031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7E039E11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2+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6BD3E03E" w14:textId="1E41643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3A4EA448" w14:textId="47CA2C6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6013E70" w14:textId="1D882E5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8C53830" w14:textId="50290C02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0959B0" w14:textId="16CBAD8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C27D05" w14:textId="27A6375D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42F89E" w14:textId="4EDD7F4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488A09" w14:textId="261D538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E43D6E" w14:textId="6C7E88C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158DB5" w14:textId="408A624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EA5669" w14:textId="02E0F29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01C526" w14:textId="233A3B1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F515D4" w14:textId="2D2F25F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532362" w14:textId="5D57F04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81375F" w14:textId="5CED5AF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363060" w14:textId="42B20B7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EA85E8" w14:textId="65A5C6F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1FBD25" w14:textId="699983D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54</w:t>
            </w:r>
          </w:p>
        </w:tc>
      </w:tr>
      <w:tr w:rsidR="00F97C97" w:rsidRPr="006F0425" w14:paraId="2A8F282A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C1C4A25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Somatic disease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45527F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51EADCE3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A28C61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944EB40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01D03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9E93C6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97BDB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55E475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2A2136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9041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2F8ACD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ECB23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7DB65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C99AC0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427B7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8825AD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1A51C2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BF7F9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6F0425" w:rsidRPr="00877D85" w14:paraId="75CD6B9E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51049858" w14:textId="7A01D08C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38554495" w14:textId="4B5A7EB5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3A34CF16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6F9595C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6E5D424" w14:textId="64DFA2CD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087258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17912E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296B2C" w14:textId="1EA380E8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01728B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40621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BBEC57" w14:textId="4FB46850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66A2F8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86C402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1A583F" w14:textId="02F083D5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B8225B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0AE31C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B79226" w14:textId="3387E536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6E81A4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702F26" w14:textId="77777777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6F0425" w:rsidRPr="00877D85" w14:paraId="18782272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64A6752F" w14:textId="517AEF98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60EA7A24" w14:textId="3226F578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E5CB0C4" w14:textId="77C22DDB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4F60214" w14:textId="3AEE2A55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CBA9FEB" w14:textId="2F06A489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95CE5E" w14:textId="17EFCAA0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1AB760" w14:textId="74698325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F9C5CD" w14:textId="3BF8DB58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2620D7" w14:textId="039A4AF0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C6AA01" w14:textId="298DF3A5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74B04B" w14:textId="42EBB9F2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9C1579" w14:textId="5D9A0312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F08FD5" w14:textId="316F8696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CAC629" w14:textId="55EB084B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20B5F6" w14:textId="775E4FAA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F17881" w14:textId="75560F95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A8DA69" w14:textId="0CF83D10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CFB70C" w14:textId="27B32619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AE3D72" w14:textId="2AC2A3EB" w:rsidR="006F0425" w:rsidRPr="00877D85" w:rsidRDefault="006F0425" w:rsidP="006F0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09</w:t>
            </w:r>
          </w:p>
        </w:tc>
      </w:tr>
      <w:tr w:rsidR="00F97C97" w:rsidRPr="006F0425" w14:paraId="0138E8C0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53CE35B2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Neuromodulation treatment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28EED60A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D961872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234ACF3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9DBB088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102B78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60812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484215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1C1C4F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76E62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675B4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24893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B1744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C5909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48FB28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F4CA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D6B94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8DE494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86E62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7E8A41F7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7F45BB3A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No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312CAA1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98609B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62EED9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15DCAB2" w14:textId="7EE290B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35C66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09896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E822E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9001D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A43E1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F00600" w14:textId="716E647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23069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BFB6F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DB678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20075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C6E8F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E3A9A4" w14:textId="2A0C70C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EFB9B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B38F3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196224D9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9118CC8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Yes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152856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5D5D6A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799A58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C6F2CF7" w14:textId="0A2DCAF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1CD72D" w14:textId="0AE0C30D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778BDA" w14:textId="132782F4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3CEE02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8384F6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90C116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4C3C3C" w14:textId="7FA94F9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AFC26F" w14:textId="62BD0D3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C2E0BC" w14:textId="58B6459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345FEB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50891F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A9406E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199173" w14:textId="1578191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EDF2A5" w14:textId="7E749B2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82862C" w14:textId="3A0FF49E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16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63</w:t>
            </w:r>
          </w:p>
        </w:tc>
      </w:tr>
      <w:tr w:rsidR="00F97C97" w:rsidRPr="006F0425" w14:paraId="3FB4F1EC" w14:textId="77777777" w:rsidTr="006F0425">
        <w:trPr>
          <w:trHeight w:val="305"/>
        </w:trPr>
        <w:tc>
          <w:tcPr>
            <w:tcW w:w="41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C4AA8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Length of index treatment period (days)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9D6B04E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C368CC2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3C2C206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9A27F6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FBE2A9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331C2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CBC4D5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4B06D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52D37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87D9F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C0DE9A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286A94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8D5ED3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7B7AD3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23D70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FC1FDA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5EA38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6532ACA1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BB1D044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1-6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F8F78E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0E1DF23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DE2CA1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0702D45" w14:textId="4CB0B91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85AA8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EAC2D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41CA3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F7491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BCD30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F85FD4" w14:textId="202E651A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8108E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3F6B4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04134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65893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4E538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E6691C" w14:textId="4A94289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5B2A9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7CDCE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15B61385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64159738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7-29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2B572D6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A760ED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E23B44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AC70844" w14:textId="5E0E41F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94ECB3" w14:textId="27714DC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95A41" w14:textId="58A50EB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18578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E32081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62A06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B030FC" w14:textId="401F521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541BC6" w14:textId="6A8FB50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BA47CE" w14:textId="3A2A2DF3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61919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1BFD8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DA783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43A595" w14:textId="2A2C5EB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3434C5" w14:textId="4A13B2D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D95C49" w14:textId="4EB7D6D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17</w:t>
            </w:r>
          </w:p>
        </w:tc>
      </w:tr>
      <w:tr w:rsidR="00F97C97" w:rsidRPr="00877D85" w14:paraId="05539A21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517953C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30-89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74C4CFF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3D6A7D1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94E814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3C3308E" w14:textId="55C5952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2A794C" w14:textId="1145A309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7C3DE9" w14:textId="19B117D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6003A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79598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6BDEB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4CE4EE" w14:textId="38E68D98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F76A5B" w14:textId="560D0E3E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B8147A" w14:textId="6261447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F669F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4C9DF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55207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CC3CBD" w14:textId="3E8A5EF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431CFE" w14:textId="1EC29A40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BBF931" w14:textId="7E9A051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23</w:t>
            </w:r>
          </w:p>
        </w:tc>
      </w:tr>
      <w:tr w:rsidR="00F97C97" w:rsidRPr="00877D85" w14:paraId="1D8DC3CD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734CA8D8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 xml:space="preserve">90+ 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5EF663E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2D634B18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54497B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37CD93D" w14:textId="5781B34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A6D4E0" w14:textId="20137C5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415570" w14:textId="79A6DED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778F2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BB2FA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2099ED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BDD4AB" w14:textId="23F814F6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94671C" w14:textId="2C95208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445F7B" w14:textId="6ADE049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FE85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52538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5C86FE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B38348" w14:textId="0D9638E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C04628" w14:textId="7CB37C3D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506709" w14:textId="279AB821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40</w:t>
            </w:r>
          </w:p>
        </w:tc>
      </w:tr>
      <w:tr w:rsidR="00F97C97" w:rsidRPr="006F0425" w14:paraId="278DCCD4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629D48F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6F042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Number of previous hospitalizations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7042B9A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06099BE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9AF729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ACB099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3C4C7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4F0E54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E5B243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F49704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527D20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96F417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1EEA6E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1429CB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94348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B0DCF6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19BE2E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A1CB71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069AFE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7506AC" w14:textId="77777777" w:rsidR="00F97C97" w:rsidRPr="006F042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2369DE6A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05F79A6A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6EB8D3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595D72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06C521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695B1B7" w14:textId="29F628C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CF9B4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8434C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E89AA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8261C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ED9FA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11AE0B" w14:textId="669FC1F2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4EABA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1BB600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220EC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9D5D4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10521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2A52BD" w14:textId="4CF8303B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B4E557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CF1BCA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</w:tr>
      <w:tr w:rsidR="00F97C97" w:rsidRPr="00877D85" w14:paraId="2E552448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2F864DAB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4E5E65B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6704FE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DB7375F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8D43684" w14:textId="23449AD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3C3B4B" w14:textId="6EBDDAD9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BBA82D" w14:textId="7FE75F8C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2FB0F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A5062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E96A1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970A07" w14:textId="1F4DEACF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68B86A" w14:textId="2794ED0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77765F" w14:textId="59B47E74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051FBC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9F47A3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8C17F9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08A8C" w14:textId="248FE1A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4FBD3B" w14:textId="501DFD64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0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1B45E5" w14:textId="65DB142F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1</w:t>
            </w:r>
            <w:r w:rsidR="00AD1E87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.</w:t>
            </w: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29</w:t>
            </w:r>
          </w:p>
        </w:tc>
      </w:tr>
      <w:tr w:rsidR="00F97C97" w:rsidRPr="00877D85" w14:paraId="32DA0ED8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35D9994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8D977D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19D6577B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EE6D942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9298F13" w14:textId="0D7D6BD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627411" w14:textId="1D0D1AB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0B7170" w14:textId="54B6B22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0BB78C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8D31E0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BF4B2C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B3A6EF" w14:textId="00A0073C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7F166" w14:textId="04712DB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948FF9" w14:textId="210D37E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642CF5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1D8342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411CB3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F6A876" w14:textId="5B419E6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A9B03D" w14:textId="2778926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DB0EF8" w14:textId="0F27B30B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40</w:t>
            </w:r>
          </w:p>
        </w:tc>
      </w:tr>
      <w:tr w:rsidR="00F97C97" w:rsidRPr="00877D85" w14:paraId="7FF4212E" w14:textId="77777777" w:rsidTr="006F0425">
        <w:trPr>
          <w:trHeight w:val="305"/>
        </w:trPr>
        <w:tc>
          <w:tcPr>
            <w:tcW w:w="35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784AA2" w14:textId="77777777" w:rsidR="00F97C97" w:rsidRPr="00877D85" w:rsidRDefault="00F97C97" w:rsidP="006F0425">
            <w:p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  <w:r w:rsidRPr="00877D85"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  <w:t>3 or more</w:t>
            </w:r>
          </w:p>
        </w:tc>
        <w:tc>
          <w:tcPr>
            <w:tcW w:w="5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D424B6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911755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390114" w14:textId="77777777" w:rsidR="00F97C97" w:rsidRPr="00877D85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EB3700" w14:textId="51682471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A9F9EE" w14:textId="09C3F712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E5EDE9" w14:textId="5C0F7075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E4E44E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1743F3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96A349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2F17A" w14:textId="376455C9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F69383" w14:textId="552D4996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85D949" w14:textId="7C89BBA9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EDB768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A21495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FC5F17" w14:textId="77777777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D8A95B" w14:textId="2155FEC8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E5E426" w14:textId="7C6C59C4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6E4258" w14:textId="5A6FFF5F" w:rsidR="00F97C97" w:rsidRPr="009043D6" w:rsidRDefault="00F97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</w:pP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5</w:t>
            </w:r>
            <w:r w:rsidR="00AD1E87"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.</w:t>
            </w:r>
            <w:r w:rsidRPr="009043D6">
              <w:rPr>
                <w:rFonts w:ascii="Times New Roman" w:hAnsi="Times New Roman" w:cs="Times New Roman"/>
                <w:b/>
                <w:bCs/>
                <w:color w:val="000000"/>
                <w:lang w:val="en-GB"/>
                <w14:ligatures w14:val="standardContextual"/>
              </w:rPr>
              <w:t>24</w:t>
            </w:r>
          </w:p>
        </w:tc>
      </w:tr>
    </w:tbl>
    <w:p w14:paraId="634644CB" w14:textId="77777777" w:rsidR="006A5004" w:rsidRPr="00877D85" w:rsidRDefault="006A5004" w:rsidP="006A5004">
      <w:pPr>
        <w:spacing w:before="120"/>
        <w:ind w:left="426"/>
        <w:rPr>
          <w:rFonts w:ascii="Times New Roman" w:hAnsi="Times New Roman" w:cs="Times New Roman"/>
          <w:lang w:val="en-GB"/>
        </w:rPr>
      </w:pPr>
    </w:p>
    <w:p w14:paraId="54B59885" w14:textId="77777777" w:rsidR="006A5004" w:rsidRPr="00877D85" w:rsidRDefault="006A5004" w:rsidP="006A5004">
      <w:pPr>
        <w:spacing w:before="120"/>
        <w:ind w:left="851"/>
        <w:rPr>
          <w:rFonts w:ascii="Times New Roman" w:hAnsi="Times New Roman" w:cs="Times New Roman"/>
          <w:lang w:val="en-GB"/>
        </w:rPr>
      </w:pPr>
    </w:p>
    <w:p w14:paraId="5046C6E4" w14:textId="77777777" w:rsidR="006A5004" w:rsidRPr="00877D85" w:rsidRDefault="006A5004" w:rsidP="006A5004">
      <w:pPr>
        <w:spacing w:before="120"/>
        <w:ind w:left="851"/>
        <w:rPr>
          <w:rFonts w:ascii="Times New Roman" w:hAnsi="Times New Roman" w:cs="Times New Roman"/>
          <w:lang w:val="en-GB"/>
        </w:rPr>
      </w:pPr>
    </w:p>
    <w:sectPr w:rsidR="006A5004" w:rsidRPr="00877D85" w:rsidSect="006E1794">
      <w:pgSz w:w="16838" w:h="11906" w:orient="landscape"/>
      <w:pgMar w:top="851" w:right="851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FF"/>
    <w:rsid w:val="000910DC"/>
    <w:rsid w:val="000E43CA"/>
    <w:rsid w:val="00134D55"/>
    <w:rsid w:val="001C7F6F"/>
    <w:rsid w:val="00210111"/>
    <w:rsid w:val="003D32B7"/>
    <w:rsid w:val="003D46B8"/>
    <w:rsid w:val="003F0D0A"/>
    <w:rsid w:val="004C6A9B"/>
    <w:rsid w:val="00545BDE"/>
    <w:rsid w:val="006621F9"/>
    <w:rsid w:val="006A5004"/>
    <w:rsid w:val="006E1794"/>
    <w:rsid w:val="006F0425"/>
    <w:rsid w:val="00752CFF"/>
    <w:rsid w:val="00877D85"/>
    <w:rsid w:val="009043D6"/>
    <w:rsid w:val="009909F1"/>
    <w:rsid w:val="00A00AA5"/>
    <w:rsid w:val="00AB0AD8"/>
    <w:rsid w:val="00AD1E87"/>
    <w:rsid w:val="00AF1A81"/>
    <w:rsid w:val="00C21528"/>
    <w:rsid w:val="00C25EC2"/>
    <w:rsid w:val="00EF16AF"/>
    <w:rsid w:val="00F97C97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0410"/>
  <w15:chartTrackingRefBased/>
  <w15:docId w15:val="{79F6B779-2FA9-4C54-BDD4-23CF7CE2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CF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  <w:rsid w:val="00752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562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Virtanen</dc:creator>
  <cp:keywords/>
  <dc:description/>
  <cp:lastModifiedBy>Marianna Virtanen</cp:lastModifiedBy>
  <cp:revision>15</cp:revision>
  <dcterms:created xsi:type="dcterms:W3CDTF">2024-02-22T18:08:00Z</dcterms:created>
  <dcterms:modified xsi:type="dcterms:W3CDTF">2024-09-12T11:34:00Z</dcterms:modified>
</cp:coreProperties>
</file>