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E8E52" w14:textId="3EBD904D" w:rsidR="004944E4" w:rsidRPr="00594CE2" w:rsidRDefault="004944E4" w:rsidP="004944E4">
      <w:pPr>
        <w:rPr>
          <w:sz w:val="18"/>
          <w:szCs w:val="18"/>
        </w:rPr>
      </w:pPr>
      <w:bookmarkStart w:id="0" w:name="_Hlk128159601"/>
      <w:r w:rsidRPr="004944E4">
        <w:rPr>
          <w:rFonts w:hint="eastAsia"/>
        </w:rPr>
        <w:t xml:space="preserve">Supplementary </w:t>
      </w:r>
      <w:r w:rsidRPr="004944E4">
        <w:rPr>
          <w:rFonts w:hint="eastAsia"/>
        </w:rPr>
        <w:t>T</w:t>
      </w:r>
      <w:r w:rsidRPr="004944E4">
        <w:t xml:space="preserve">able </w:t>
      </w:r>
      <w:r w:rsidRPr="004944E4">
        <w:rPr>
          <w:rFonts w:hint="eastAsia"/>
        </w:rPr>
        <w:t>1</w:t>
      </w:r>
      <w:r w:rsidRPr="004944E4">
        <w:t xml:space="preserve"> Association between the continuous variables and </w:t>
      </w:r>
      <w:bookmarkEnd w:id="0"/>
      <w:r w:rsidRPr="004944E4">
        <w:t>BI-PHSMHP</w:t>
      </w:r>
    </w:p>
    <w:tbl>
      <w:tblPr>
        <w:tblW w:w="8080" w:type="dxa"/>
        <w:tblLook w:val="04A0" w:firstRow="1" w:lastRow="0" w:firstColumn="1" w:lastColumn="0" w:noHBand="0" w:noVBand="1"/>
      </w:tblPr>
      <w:tblGrid>
        <w:gridCol w:w="1840"/>
        <w:gridCol w:w="2129"/>
        <w:gridCol w:w="1057"/>
        <w:gridCol w:w="1880"/>
        <w:gridCol w:w="1174"/>
      </w:tblGrid>
      <w:tr w:rsidR="004944E4" w:rsidRPr="00594CE2" w14:paraId="678E5D08" w14:textId="77777777" w:rsidTr="00DB0AF6">
        <w:trPr>
          <w:trHeight w:val="389"/>
        </w:trPr>
        <w:tc>
          <w:tcPr>
            <w:tcW w:w="18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6A720" w14:textId="77777777" w:rsidR="004944E4" w:rsidRPr="00594CE2" w:rsidRDefault="004944E4" w:rsidP="00DB0AF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</w:rPr>
            </w:pPr>
            <w:r w:rsidRPr="00594CE2">
              <w:rPr>
                <w:rFonts w:ascii="等线" w:eastAsia="等线" w:hAnsi="等线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2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626271B" w14:textId="77777777" w:rsidR="004944E4" w:rsidRPr="00594CE2" w:rsidRDefault="004944E4" w:rsidP="00DB0AF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proofErr w:type="spellStart"/>
            <w:r w:rsidRPr="00594CE2">
              <w:rPr>
                <w:rFonts w:eastAsia="等线"/>
                <w:color w:val="000000"/>
                <w:kern w:val="0"/>
              </w:rPr>
              <w:t>ORu</w:t>
            </w:r>
            <w:proofErr w:type="spellEnd"/>
            <w:r w:rsidRPr="00594CE2">
              <w:rPr>
                <w:rFonts w:eastAsia="等线"/>
                <w:color w:val="000000"/>
                <w:kern w:val="0"/>
              </w:rPr>
              <w:t xml:space="preserve"> (95% CI)</w:t>
            </w:r>
          </w:p>
        </w:tc>
        <w:tc>
          <w:tcPr>
            <w:tcW w:w="105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0B6FE4A" w14:textId="77777777" w:rsidR="004944E4" w:rsidRPr="00594CE2" w:rsidRDefault="004944E4" w:rsidP="00DB0AF6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</w:rPr>
            </w:pPr>
            <w:r w:rsidRPr="00594CE2">
              <w:rPr>
                <w:rFonts w:eastAsia="等线"/>
                <w:i/>
                <w:iCs/>
                <w:color w:val="000000"/>
                <w:kern w:val="0"/>
              </w:rPr>
              <w:t>p</w:t>
            </w:r>
          </w:p>
        </w:tc>
        <w:tc>
          <w:tcPr>
            <w:tcW w:w="18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74641AA" w14:textId="77777777" w:rsidR="004944E4" w:rsidRPr="00594CE2" w:rsidRDefault="004944E4" w:rsidP="00DB0AF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proofErr w:type="spellStart"/>
            <w:r w:rsidRPr="00594CE2">
              <w:rPr>
                <w:rFonts w:eastAsia="等线"/>
                <w:color w:val="000000"/>
                <w:kern w:val="0"/>
              </w:rPr>
              <w:t>ORa</w:t>
            </w:r>
            <w:proofErr w:type="spellEnd"/>
            <w:r w:rsidRPr="00594CE2">
              <w:rPr>
                <w:rFonts w:eastAsia="等线"/>
                <w:color w:val="000000"/>
                <w:kern w:val="0"/>
              </w:rPr>
              <w:t xml:space="preserve"> (95% CI)</w:t>
            </w:r>
          </w:p>
        </w:tc>
        <w:tc>
          <w:tcPr>
            <w:tcW w:w="117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D51D613" w14:textId="77777777" w:rsidR="004944E4" w:rsidRPr="00594CE2" w:rsidRDefault="004944E4" w:rsidP="00DB0AF6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</w:rPr>
            </w:pPr>
            <w:r w:rsidRPr="00594CE2">
              <w:rPr>
                <w:rFonts w:eastAsia="等线"/>
                <w:i/>
                <w:iCs/>
                <w:color w:val="000000"/>
                <w:kern w:val="0"/>
              </w:rPr>
              <w:t>p</w:t>
            </w:r>
          </w:p>
        </w:tc>
      </w:tr>
      <w:tr w:rsidR="004944E4" w:rsidRPr="00594CE2" w14:paraId="0CBB0242" w14:textId="77777777" w:rsidTr="00DB0AF6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93FCB5" w14:textId="77777777" w:rsidR="004944E4" w:rsidRPr="00594CE2" w:rsidRDefault="004944E4" w:rsidP="00DB0AF6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 w:rsidRPr="00594CE2">
              <w:rPr>
                <w:rFonts w:eastAsia="等线"/>
                <w:color w:val="000000"/>
                <w:kern w:val="0"/>
              </w:rPr>
              <w:t>Peer acceptance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528ECF" w14:textId="77777777" w:rsidR="004944E4" w:rsidRPr="00594CE2" w:rsidRDefault="004944E4" w:rsidP="00DB0AF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594CE2">
              <w:rPr>
                <w:rFonts w:eastAsia="等线"/>
                <w:color w:val="000000"/>
                <w:kern w:val="0"/>
              </w:rPr>
              <w:t>1.06 (1.03, 1.09)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3D79FD" w14:textId="77777777" w:rsidR="004944E4" w:rsidRPr="00594CE2" w:rsidRDefault="004944E4" w:rsidP="00DB0AF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594CE2">
              <w:rPr>
                <w:rFonts w:eastAsia="等线"/>
                <w:color w:val="000000"/>
                <w:kern w:val="0"/>
              </w:rPr>
              <w:t>&lt; 0.001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7D89C4" w14:textId="77777777" w:rsidR="004944E4" w:rsidRPr="00594CE2" w:rsidRDefault="004944E4" w:rsidP="00DB0AF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594CE2">
              <w:rPr>
                <w:rFonts w:eastAsia="等线"/>
                <w:color w:val="000000"/>
                <w:kern w:val="0"/>
              </w:rPr>
              <w:t>1.05 (1.02, 1.08)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B2082" w14:textId="77777777" w:rsidR="004944E4" w:rsidRPr="00594CE2" w:rsidRDefault="004944E4" w:rsidP="00DB0AF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594CE2">
              <w:rPr>
                <w:rFonts w:eastAsia="等线"/>
                <w:color w:val="000000"/>
                <w:kern w:val="0"/>
              </w:rPr>
              <w:t>0.001</w:t>
            </w:r>
          </w:p>
        </w:tc>
      </w:tr>
      <w:tr w:rsidR="004944E4" w:rsidRPr="00594CE2" w14:paraId="5098324B" w14:textId="77777777" w:rsidTr="00DB0AF6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24815" w14:textId="77777777" w:rsidR="004944E4" w:rsidRPr="00594CE2" w:rsidRDefault="004944E4" w:rsidP="00DB0AF6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 w:rsidRPr="00594CE2">
              <w:rPr>
                <w:rFonts w:eastAsia="等线" w:hint="eastAsia"/>
                <w:color w:val="000000"/>
                <w:kern w:val="0"/>
              </w:rPr>
              <w:t>Peer</w:t>
            </w:r>
            <w:r w:rsidRPr="00594CE2">
              <w:rPr>
                <w:rFonts w:eastAsia="等线"/>
                <w:color w:val="000000"/>
                <w:kern w:val="0"/>
              </w:rPr>
              <w:t xml:space="preserve"> support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A450FA" w14:textId="77777777" w:rsidR="004944E4" w:rsidRPr="00594CE2" w:rsidRDefault="004944E4" w:rsidP="00DB0AF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594CE2">
              <w:rPr>
                <w:rFonts w:eastAsia="等线"/>
                <w:color w:val="000000"/>
                <w:kern w:val="0"/>
              </w:rPr>
              <w:t>1.02 (0.98, 1.05)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C370B2" w14:textId="77777777" w:rsidR="004944E4" w:rsidRPr="00594CE2" w:rsidRDefault="004944E4" w:rsidP="00DB0AF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594CE2">
              <w:rPr>
                <w:rFonts w:eastAsia="等线"/>
                <w:color w:val="000000"/>
                <w:kern w:val="0"/>
              </w:rPr>
              <w:t>0.400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C72965" w14:textId="77777777" w:rsidR="004944E4" w:rsidRPr="00594CE2" w:rsidRDefault="004944E4" w:rsidP="00DB0AF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594CE2">
              <w:rPr>
                <w:rFonts w:eastAsia="等线"/>
                <w:color w:val="000000"/>
                <w:kern w:val="0"/>
              </w:rPr>
              <w:t>1.01 (0.97, 1.05)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8BBB2C" w14:textId="77777777" w:rsidR="004944E4" w:rsidRPr="00594CE2" w:rsidRDefault="004944E4" w:rsidP="00DB0AF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594CE2">
              <w:rPr>
                <w:rFonts w:eastAsia="等线"/>
                <w:color w:val="000000"/>
                <w:kern w:val="0"/>
              </w:rPr>
              <w:t>0.672</w:t>
            </w:r>
          </w:p>
        </w:tc>
      </w:tr>
      <w:tr w:rsidR="004944E4" w:rsidRPr="00594CE2" w14:paraId="27EF36FA" w14:textId="77777777" w:rsidTr="00DB0AF6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CE40A2" w14:textId="77777777" w:rsidR="004944E4" w:rsidRPr="00594CE2" w:rsidRDefault="004944E4" w:rsidP="00DB0AF6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 w:rsidRPr="00594CE2">
              <w:rPr>
                <w:rFonts w:eastAsia="等线"/>
                <w:color w:val="000000"/>
                <w:kern w:val="0"/>
              </w:rPr>
              <w:t>Resilience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927B70" w14:textId="77777777" w:rsidR="004944E4" w:rsidRPr="00594CE2" w:rsidRDefault="004944E4" w:rsidP="00DB0AF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594CE2">
              <w:rPr>
                <w:rFonts w:eastAsia="等线"/>
                <w:color w:val="000000"/>
                <w:kern w:val="0"/>
              </w:rPr>
              <w:t>1.10 (1.03, 1.18)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9669CE" w14:textId="77777777" w:rsidR="004944E4" w:rsidRPr="00594CE2" w:rsidRDefault="004944E4" w:rsidP="00DB0AF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594CE2">
              <w:rPr>
                <w:rFonts w:eastAsia="等线"/>
                <w:color w:val="000000"/>
                <w:kern w:val="0"/>
              </w:rPr>
              <w:t>0.007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65CFE3" w14:textId="77777777" w:rsidR="004944E4" w:rsidRPr="00594CE2" w:rsidRDefault="004944E4" w:rsidP="00DB0AF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594CE2">
              <w:rPr>
                <w:rFonts w:eastAsia="等线"/>
                <w:color w:val="000000"/>
                <w:kern w:val="0"/>
              </w:rPr>
              <w:t>1.12 (1.04, 1.20)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E51F51" w14:textId="77777777" w:rsidR="004944E4" w:rsidRPr="00594CE2" w:rsidRDefault="004944E4" w:rsidP="00DB0AF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594CE2">
              <w:rPr>
                <w:rFonts w:eastAsia="等线"/>
                <w:color w:val="000000"/>
                <w:kern w:val="0"/>
              </w:rPr>
              <w:t>0.004</w:t>
            </w:r>
          </w:p>
        </w:tc>
      </w:tr>
      <w:tr w:rsidR="004944E4" w:rsidRPr="00594CE2" w14:paraId="6BAE7BBB" w14:textId="77777777" w:rsidTr="00DB0AF6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1CD26A" w14:textId="77777777" w:rsidR="004944E4" w:rsidRPr="00594CE2" w:rsidRDefault="004944E4" w:rsidP="00DB0AF6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 w:rsidRPr="00594CE2">
              <w:rPr>
                <w:rFonts w:eastAsia="等线"/>
                <w:color w:val="000000"/>
                <w:kern w:val="0"/>
              </w:rPr>
              <w:t>Self-compassion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C0EBD3" w14:textId="77777777" w:rsidR="004944E4" w:rsidRPr="00594CE2" w:rsidRDefault="004944E4" w:rsidP="00DB0AF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594CE2">
              <w:rPr>
                <w:rFonts w:eastAsia="等线"/>
                <w:color w:val="000000"/>
                <w:kern w:val="0"/>
              </w:rPr>
              <w:t>1.15 (1.08, 1.23)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23C3CA" w14:textId="77777777" w:rsidR="004944E4" w:rsidRPr="00594CE2" w:rsidRDefault="004944E4" w:rsidP="00DB0AF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594CE2">
              <w:rPr>
                <w:rFonts w:eastAsia="等线"/>
                <w:color w:val="000000"/>
                <w:kern w:val="0"/>
              </w:rPr>
              <w:t>&lt; 0.001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1AD075" w14:textId="77777777" w:rsidR="004944E4" w:rsidRPr="00594CE2" w:rsidRDefault="004944E4" w:rsidP="00DB0AF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594CE2">
              <w:rPr>
                <w:rFonts w:eastAsia="等线"/>
                <w:color w:val="000000"/>
                <w:kern w:val="0"/>
              </w:rPr>
              <w:t>1.15 (1.07, 1.23)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BBFB8F" w14:textId="77777777" w:rsidR="004944E4" w:rsidRPr="00594CE2" w:rsidRDefault="004944E4" w:rsidP="00DB0AF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594CE2">
              <w:rPr>
                <w:rFonts w:eastAsia="等线"/>
                <w:color w:val="000000"/>
                <w:kern w:val="0"/>
              </w:rPr>
              <w:t>&lt; 0.001</w:t>
            </w:r>
          </w:p>
        </w:tc>
      </w:tr>
      <w:tr w:rsidR="004944E4" w:rsidRPr="00594CE2" w14:paraId="5AAF2C09" w14:textId="77777777" w:rsidTr="00DB0AF6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FCDAC85" w14:textId="77777777" w:rsidR="004944E4" w:rsidRPr="00594CE2" w:rsidRDefault="004944E4" w:rsidP="00DB0AF6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 w:rsidRPr="00594CE2">
              <w:rPr>
                <w:rFonts w:eastAsia="等线"/>
                <w:color w:val="000000"/>
                <w:kern w:val="0"/>
              </w:rPr>
              <w:t>Active coping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0604043" w14:textId="77777777" w:rsidR="004944E4" w:rsidRPr="00594CE2" w:rsidRDefault="004944E4" w:rsidP="00DB0AF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594CE2">
              <w:rPr>
                <w:rFonts w:eastAsia="等线"/>
                <w:color w:val="000000"/>
                <w:kern w:val="0"/>
              </w:rPr>
              <w:t>1.32 (1.20, 1.45)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78E0AED" w14:textId="77777777" w:rsidR="004944E4" w:rsidRPr="00594CE2" w:rsidRDefault="004944E4" w:rsidP="00DB0AF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594CE2">
              <w:rPr>
                <w:rFonts w:eastAsia="等线"/>
                <w:color w:val="000000"/>
                <w:kern w:val="0"/>
              </w:rPr>
              <w:t>&lt; 0.001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F4615F8" w14:textId="77777777" w:rsidR="004944E4" w:rsidRPr="00594CE2" w:rsidRDefault="004944E4" w:rsidP="00DB0AF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594CE2">
              <w:rPr>
                <w:rFonts w:eastAsia="等线"/>
                <w:color w:val="000000"/>
                <w:kern w:val="0"/>
              </w:rPr>
              <w:t>1.31 (1.18, 1.45)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EC585E9" w14:textId="77777777" w:rsidR="004944E4" w:rsidRPr="00594CE2" w:rsidRDefault="004944E4" w:rsidP="00DB0AF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594CE2">
              <w:rPr>
                <w:rFonts w:eastAsia="等线"/>
                <w:color w:val="000000"/>
                <w:kern w:val="0"/>
              </w:rPr>
              <w:t>&lt; 0.001</w:t>
            </w:r>
          </w:p>
        </w:tc>
      </w:tr>
    </w:tbl>
    <w:p w14:paraId="0D3940CC" w14:textId="5BC5E104" w:rsidR="004944E4" w:rsidRPr="00594CE2" w:rsidRDefault="004944E4" w:rsidP="004944E4">
      <w:r w:rsidRPr="00594CE2">
        <w:t>BI-PHSMHP = Behavioral intention to professional h</w:t>
      </w:r>
      <w:bookmarkStart w:id="1" w:name="_Hlk128159633"/>
      <w:r w:rsidRPr="00594CE2">
        <w:t xml:space="preserve">elp-seeking regarding mental health problems; </w:t>
      </w:r>
      <w:proofErr w:type="spellStart"/>
      <w:r w:rsidRPr="00594CE2">
        <w:rPr>
          <w:rFonts w:hint="eastAsia"/>
        </w:rPr>
        <w:t>O</w:t>
      </w:r>
      <w:r w:rsidRPr="00594CE2">
        <w:t>Ru</w:t>
      </w:r>
      <w:proofErr w:type="spellEnd"/>
      <w:r w:rsidRPr="00594CE2">
        <w:t xml:space="preserve"> =</w:t>
      </w:r>
      <w:r w:rsidRPr="00594CE2">
        <w:rPr>
          <w:sz w:val="40"/>
          <w:szCs w:val="40"/>
        </w:rPr>
        <w:t xml:space="preserve"> </w:t>
      </w:r>
      <w:r w:rsidRPr="00594CE2">
        <w:t xml:space="preserve">Univariate odds ratio; </w:t>
      </w:r>
      <w:proofErr w:type="spellStart"/>
      <w:r w:rsidRPr="00594CE2">
        <w:t>ORa</w:t>
      </w:r>
      <w:proofErr w:type="spellEnd"/>
      <w:r w:rsidRPr="00594CE2">
        <w:t xml:space="preserve"> = Adjusted odds ratio; CI = Confidence interval. The models were adjusted for significant background </w:t>
      </w:r>
      <w:r w:rsidRPr="00594CE2">
        <w:rPr>
          <w:rFonts w:eastAsiaTheme="majorHAnsi"/>
        </w:rPr>
        <w:t>characteristics</w:t>
      </w:r>
      <w:r w:rsidRPr="00594CE2">
        <w:t xml:space="preserve"> including </w:t>
      </w:r>
      <w:r>
        <w:rPr>
          <w:rFonts w:hint="eastAsia"/>
        </w:rPr>
        <w:t>the </w:t>
      </w:r>
      <w:r w:rsidRPr="00594CE2">
        <w:t>father’s educational level and self-reported household income level. Missing data was excluded from the analysis.</w:t>
      </w:r>
    </w:p>
    <w:bookmarkEnd w:id="1"/>
    <w:p w14:paraId="68777852" w14:textId="77777777" w:rsidR="004944E4" w:rsidRPr="00594CE2" w:rsidRDefault="004944E4" w:rsidP="004944E4"/>
    <w:p w14:paraId="778C42F7" w14:textId="77777777" w:rsidR="00BC056F" w:rsidRDefault="00BC056F"/>
    <w:sectPr w:rsidR="00BC05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4E4"/>
    <w:rsid w:val="00176074"/>
    <w:rsid w:val="004944E4"/>
    <w:rsid w:val="00BC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ABAD11"/>
  <w15:chartTrackingRefBased/>
  <w15:docId w15:val="{94D1ECEF-1B14-4F7E-9B78-4AF65E21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4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698</Characters>
  <Application>Microsoft Office Word</Application>
  <DocSecurity>0</DocSecurity>
  <Lines>18</Lines>
  <Paragraphs>7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 Lu</dc:creator>
  <cp:keywords/>
  <dc:description/>
  <cp:lastModifiedBy>Hui Lu</cp:lastModifiedBy>
  <cp:revision>1</cp:revision>
  <dcterms:created xsi:type="dcterms:W3CDTF">2024-10-03T10:03:00Z</dcterms:created>
  <dcterms:modified xsi:type="dcterms:W3CDTF">2024-10-03T10:04:00Z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a3957d96-8668-4fce-86d8-6904afa6a0f5</vt:lpwstr>
  </property>
</Properties>
</file>