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026C7" w14:textId="7D9172A4" w:rsidR="004A0E18" w:rsidRDefault="00C853AD" w:rsidP="004A0E18">
      <w:pPr>
        <w:rPr>
          <w:b/>
          <w:bCs/>
          <w:lang w:val="en-NZ"/>
        </w:rPr>
      </w:pPr>
      <w:r w:rsidRPr="00803029">
        <w:rPr>
          <w:b/>
          <w:bCs/>
          <w:lang w:val="en-NZ"/>
        </w:rPr>
        <w:t>S</w:t>
      </w:r>
      <w:r w:rsidR="00370A67" w:rsidRPr="00803029">
        <w:rPr>
          <w:b/>
          <w:bCs/>
          <w:lang w:val="en-NZ"/>
        </w:rPr>
        <w:t>upplementary material</w:t>
      </w:r>
      <w:r w:rsidR="004A0E18">
        <w:rPr>
          <w:b/>
          <w:bCs/>
          <w:lang w:val="en-NZ"/>
        </w:rPr>
        <w:t xml:space="preserve"> to “Particular vulnerability of patients with borderline personality disorder during the COVID-19 pandemi</w:t>
      </w:r>
      <w:r w:rsidR="00D2126F">
        <w:rPr>
          <w:b/>
          <w:bCs/>
          <w:lang w:val="en-NZ"/>
        </w:rPr>
        <w:t>c: a retrospective chart review</w:t>
      </w:r>
      <w:r w:rsidR="004A0E18">
        <w:rPr>
          <w:b/>
          <w:bCs/>
          <w:lang w:val="en-NZ"/>
        </w:rPr>
        <w:t>?”</w:t>
      </w:r>
    </w:p>
    <w:p w14:paraId="4F6C77BC" w14:textId="77777777" w:rsidR="004A0E18" w:rsidRPr="00193E5F" w:rsidRDefault="004A0E18" w:rsidP="004A0E18">
      <w:pPr>
        <w:suppressLineNumbers/>
        <w:spacing w:line="360" w:lineRule="auto"/>
        <w:jc w:val="both"/>
        <w:rPr>
          <w:rFonts w:cstheme="minorHAnsi"/>
          <w:bCs/>
          <w:vertAlign w:val="superscript"/>
          <w:lang w:val="en-NZ"/>
        </w:rPr>
      </w:pPr>
      <w:r w:rsidRPr="00193E5F">
        <w:rPr>
          <w:rFonts w:cstheme="minorHAnsi"/>
          <w:b/>
          <w:bCs/>
          <w:lang w:val="en-NZ"/>
        </w:rPr>
        <w:t>Yann David Kippe</w:t>
      </w:r>
      <w:r w:rsidRPr="00193E5F">
        <w:rPr>
          <w:rFonts w:cstheme="minorHAnsi"/>
          <w:bCs/>
          <w:vertAlign w:val="superscript"/>
          <w:lang w:val="en-NZ"/>
        </w:rPr>
        <w:t xml:space="preserve"> 1</w:t>
      </w:r>
      <w:r w:rsidRPr="00193E5F">
        <w:rPr>
          <w:rFonts w:cstheme="minorHAnsi"/>
          <w:b/>
          <w:bCs/>
          <w:lang w:val="en-NZ"/>
        </w:rPr>
        <w:t>,</w:t>
      </w:r>
      <w:r w:rsidRPr="00FE05D7">
        <w:rPr>
          <w:rFonts w:cstheme="minorHAnsi"/>
          <w:b/>
          <w:bCs/>
          <w:lang w:val="en-NZ"/>
        </w:rPr>
        <w:t xml:space="preserve"> </w:t>
      </w:r>
      <w:r w:rsidRPr="00193E5F">
        <w:rPr>
          <w:rFonts w:cstheme="minorHAnsi"/>
          <w:b/>
          <w:bCs/>
          <w:lang w:val="en-NZ"/>
        </w:rPr>
        <w:t xml:space="preserve">Stefan </w:t>
      </w:r>
      <w:proofErr w:type="spellStart"/>
      <w:r w:rsidRPr="00193E5F">
        <w:rPr>
          <w:rFonts w:cstheme="minorHAnsi"/>
          <w:b/>
          <w:bCs/>
          <w:lang w:val="en-NZ"/>
        </w:rPr>
        <w:t>Gutwinski</w:t>
      </w:r>
      <w:proofErr w:type="spellEnd"/>
      <w:r w:rsidRPr="00193E5F">
        <w:rPr>
          <w:rFonts w:cstheme="minorHAnsi"/>
          <w:bCs/>
          <w:vertAlign w:val="superscript"/>
          <w:lang w:val="en-NZ"/>
        </w:rPr>
        <w:t xml:space="preserve"> 1</w:t>
      </w:r>
      <w:r w:rsidRPr="00193E5F">
        <w:rPr>
          <w:rFonts w:cstheme="minorHAnsi"/>
          <w:b/>
          <w:bCs/>
          <w:lang w:val="en-NZ"/>
        </w:rPr>
        <w:t>, Maia Adam</w:t>
      </w:r>
      <w:r w:rsidRPr="00193E5F">
        <w:rPr>
          <w:rFonts w:cstheme="minorHAnsi"/>
          <w:bCs/>
          <w:vertAlign w:val="superscript"/>
          <w:lang w:val="en-NZ"/>
        </w:rPr>
        <w:t xml:space="preserve"> 1</w:t>
      </w:r>
      <w:r w:rsidRPr="00193E5F">
        <w:rPr>
          <w:rFonts w:cstheme="minorHAnsi"/>
          <w:b/>
          <w:bCs/>
          <w:lang w:val="en-NZ"/>
        </w:rPr>
        <w:t>, Anna Finck</w:t>
      </w:r>
      <w:r w:rsidRPr="00193E5F">
        <w:rPr>
          <w:rFonts w:cstheme="minorHAnsi"/>
          <w:bCs/>
          <w:vertAlign w:val="superscript"/>
          <w:lang w:val="en-NZ"/>
        </w:rPr>
        <w:t xml:space="preserve"> 1</w:t>
      </w:r>
      <w:r w:rsidRPr="00193E5F">
        <w:rPr>
          <w:rFonts w:cstheme="minorHAnsi"/>
          <w:b/>
          <w:bCs/>
          <w:lang w:val="en-NZ"/>
        </w:rPr>
        <w:t>, Meryam Schouler-Ocak</w:t>
      </w:r>
      <w:r w:rsidRPr="00193E5F">
        <w:rPr>
          <w:rFonts w:cstheme="minorHAnsi"/>
          <w:bCs/>
          <w:vertAlign w:val="superscript"/>
          <w:lang w:val="en-NZ"/>
        </w:rPr>
        <w:t xml:space="preserve"> 1</w:t>
      </w:r>
      <w:r w:rsidRPr="00193E5F">
        <w:rPr>
          <w:rFonts w:cstheme="minorHAnsi"/>
          <w:b/>
          <w:bCs/>
          <w:lang w:val="en-NZ"/>
        </w:rPr>
        <w:t>, Thomas Goldschmidt</w:t>
      </w:r>
      <w:r w:rsidRPr="00193E5F">
        <w:rPr>
          <w:rFonts w:cstheme="minorHAnsi"/>
          <w:bCs/>
          <w:vertAlign w:val="superscript"/>
          <w:lang w:val="en-NZ"/>
        </w:rPr>
        <w:t xml:space="preserve"> 1</w:t>
      </w:r>
    </w:p>
    <w:p w14:paraId="0F3A402A" w14:textId="77777777" w:rsidR="004A0E18" w:rsidRDefault="004A0E18" w:rsidP="004A0E18">
      <w:pPr>
        <w:suppressLineNumbers/>
        <w:spacing w:line="360" w:lineRule="auto"/>
        <w:jc w:val="both"/>
        <w:rPr>
          <w:rFonts w:cstheme="minorHAnsi"/>
          <w:bCs/>
          <w:vertAlign w:val="superscript"/>
        </w:rPr>
      </w:pPr>
      <w:r w:rsidRPr="00193E5F">
        <w:rPr>
          <w:rFonts w:cstheme="minorHAnsi"/>
          <w:bCs/>
          <w:vertAlign w:val="superscript"/>
        </w:rPr>
        <w:t>1</w:t>
      </w:r>
      <w:r>
        <w:rPr>
          <w:rFonts w:cstheme="minorHAnsi"/>
          <w:bCs/>
          <w:vertAlign w:val="superscript"/>
        </w:rPr>
        <w:t xml:space="preserve"> Psychiatrische Universitätsklinik der Charité im St. Hedwig Krankenhaus, Berlin, Germany</w:t>
      </w:r>
    </w:p>
    <w:p w14:paraId="19D42BCE" w14:textId="77777777" w:rsidR="004A0E18" w:rsidRPr="00F940FA" w:rsidRDefault="004A0E18" w:rsidP="004A0E18">
      <w:pPr>
        <w:suppressLineNumbers/>
        <w:rPr>
          <w:sz w:val="20"/>
          <w:szCs w:val="20"/>
          <w:lang w:val="en-NZ"/>
        </w:rPr>
      </w:pPr>
      <w:r w:rsidRPr="001C5F29">
        <w:rPr>
          <w:b/>
          <w:bCs/>
          <w:lang w:val="en-NZ"/>
        </w:rPr>
        <w:t>Corresponding Author:</w:t>
      </w:r>
      <w:r w:rsidRPr="001C5F29">
        <w:rPr>
          <w:b/>
          <w:bCs/>
          <w:lang w:val="en-NZ"/>
        </w:rPr>
        <w:tab/>
      </w:r>
      <w:r w:rsidRPr="001C5F29">
        <w:rPr>
          <w:lang w:val="en-NZ"/>
        </w:rPr>
        <w:tab/>
      </w:r>
      <w:r>
        <w:rPr>
          <w:sz w:val="20"/>
          <w:szCs w:val="20"/>
          <w:lang w:val="en-NZ"/>
        </w:rPr>
        <w:t>Yann David Kippe</w:t>
      </w:r>
    </w:p>
    <w:p w14:paraId="7BA13654" w14:textId="77777777" w:rsidR="004A0E18" w:rsidRPr="004A0E18" w:rsidRDefault="004A0E18" w:rsidP="004A0E18">
      <w:pPr>
        <w:suppressLineNumbers/>
        <w:rPr>
          <w:sz w:val="20"/>
          <w:szCs w:val="20"/>
          <w:lang w:val="en-NZ"/>
        </w:rPr>
      </w:pPr>
      <w:r w:rsidRPr="004A0E18">
        <w:rPr>
          <w:sz w:val="20"/>
          <w:szCs w:val="20"/>
          <w:lang w:val="en-NZ"/>
        </w:rPr>
        <w:tab/>
      </w:r>
      <w:r w:rsidRPr="004A0E18">
        <w:rPr>
          <w:sz w:val="20"/>
          <w:szCs w:val="20"/>
          <w:lang w:val="en-NZ"/>
        </w:rPr>
        <w:tab/>
      </w:r>
      <w:r w:rsidRPr="004A0E18">
        <w:rPr>
          <w:sz w:val="20"/>
          <w:szCs w:val="20"/>
          <w:lang w:val="en-NZ"/>
        </w:rPr>
        <w:tab/>
      </w:r>
      <w:r w:rsidRPr="004A0E18">
        <w:rPr>
          <w:sz w:val="20"/>
          <w:szCs w:val="20"/>
          <w:lang w:val="en-NZ"/>
        </w:rPr>
        <w:tab/>
        <w:t>E-Mail: yann-david.kippe@charite.de</w:t>
      </w:r>
    </w:p>
    <w:p w14:paraId="72432715" w14:textId="77777777" w:rsidR="004A0E18" w:rsidRPr="004A0E18" w:rsidRDefault="004A0E18">
      <w:pPr>
        <w:rPr>
          <w:b/>
          <w:bCs/>
          <w:lang w:val="en-NZ"/>
        </w:rPr>
      </w:pPr>
    </w:p>
    <w:p w14:paraId="373E0206" w14:textId="77777777" w:rsidR="004A0E18" w:rsidRPr="004A0E18" w:rsidRDefault="004A0E18">
      <w:pPr>
        <w:rPr>
          <w:b/>
          <w:bCs/>
          <w:lang w:val="en-NZ"/>
        </w:rPr>
      </w:pPr>
    </w:p>
    <w:p w14:paraId="1CAD9AE6" w14:textId="77777777" w:rsidR="004A0E18" w:rsidRPr="004A0E18" w:rsidRDefault="004A0E18">
      <w:pPr>
        <w:rPr>
          <w:b/>
          <w:bCs/>
          <w:lang w:val="en-NZ"/>
        </w:rPr>
      </w:pPr>
    </w:p>
    <w:p w14:paraId="130DD100" w14:textId="77777777" w:rsidR="004A0E18" w:rsidRPr="004A0E18" w:rsidRDefault="004A0E18">
      <w:pPr>
        <w:rPr>
          <w:b/>
          <w:bCs/>
          <w:lang w:val="en-NZ"/>
        </w:rPr>
      </w:pPr>
    </w:p>
    <w:p w14:paraId="6AE14991" w14:textId="77777777" w:rsidR="004A0E18" w:rsidRPr="004A0E18" w:rsidRDefault="004A0E18">
      <w:pPr>
        <w:rPr>
          <w:b/>
          <w:bCs/>
          <w:lang w:val="en-NZ"/>
        </w:rPr>
      </w:pPr>
    </w:p>
    <w:p w14:paraId="33DF12C9" w14:textId="77777777" w:rsidR="004A0E18" w:rsidRPr="004A0E18" w:rsidRDefault="004A0E18">
      <w:pPr>
        <w:rPr>
          <w:b/>
          <w:bCs/>
          <w:lang w:val="en-NZ"/>
        </w:rPr>
      </w:pPr>
      <w:r w:rsidRPr="004A0E18">
        <w:rPr>
          <w:b/>
          <w:bCs/>
          <w:lang w:val="en-NZ"/>
        </w:rPr>
        <w:br w:type="page"/>
      </w:r>
    </w:p>
    <w:p w14:paraId="1B1D0A07" w14:textId="6DBCE2F7" w:rsidR="00406592" w:rsidRDefault="00A93A9A" w:rsidP="00847B39">
      <w:pPr>
        <w:rPr>
          <w:b/>
          <w:bCs/>
          <w:lang w:val="en-NZ"/>
        </w:rPr>
      </w:pPr>
      <w:r>
        <w:rPr>
          <w:b/>
          <w:bCs/>
          <w:lang w:val="en-NZ"/>
        </w:rPr>
        <w:lastRenderedPageBreak/>
        <w:t>Contents:</w:t>
      </w:r>
      <w:r>
        <w:rPr>
          <w:b/>
          <w:bCs/>
          <w:lang w:val="en-NZ"/>
        </w:rPr>
        <w:tab/>
      </w:r>
    </w:p>
    <w:p w14:paraId="331D0AC7" w14:textId="3CFC61CD" w:rsidR="00A93A9A" w:rsidRDefault="00847B39" w:rsidP="00847B39">
      <w:pPr>
        <w:ind w:left="709" w:firstLine="709"/>
        <w:rPr>
          <w:b/>
          <w:bCs/>
          <w:lang w:val="en-NZ"/>
        </w:rPr>
      </w:pPr>
      <w:r>
        <w:rPr>
          <w:b/>
          <w:bCs/>
          <w:lang w:val="en-NZ"/>
        </w:rPr>
        <w:t>S1</w:t>
      </w:r>
      <w:r w:rsidR="00A93A9A">
        <w:rPr>
          <w:b/>
          <w:bCs/>
          <w:lang w:val="en-NZ"/>
        </w:rPr>
        <w:tab/>
      </w:r>
      <w:r w:rsidR="00A93A9A">
        <w:rPr>
          <w:b/>
          <w:bCs/>
          <w:lang w:val="en-NZ"/>
        </w:rPr>
        <w:tab/>
        <w:t>Overview of all excluded cases</w:t>
      </w:r>
    </w:p>
    <w:p w14:paraId="3F6922CB" w14:textId="77777777" w:rsidR="00240E75" w:rsidRDefault="00847B39" w:rsidP="0075168E">
      <w:pPr>
        <w:rPr>
          <w:b/>
          <w:bCs/>
          <w:lang w:val="en-NZ"/>
        </w:rPr>
      </w:pPr>
      <w:r>
        <w:rPr>
          <w:b/>
          <w:bCs/>
          <w:lang w:val="en-NZ"/>
        </w:rPr>
        <w:tab/>
      </w:r>
      <w:r w:rsidR="00A93A9A">
        <w:rPr>
          <w:b/>
          <w:bCs/>
          <w:lang w:val="en-NZ"/>
        </w:rPr>
        <w:tab/>
        <w:t>S</w:t>
      </w:r>
      <w:r w:rsidR="004245D7">
        <w:rPr>
          <w:b/>
          <w:bCs/>
          <w:lang w:val="en-NZ"/>
        </w:rPr>
        <w:t>2</w:t>
      </w:r>
      <w:r w:rsidR="00A93A9A">
        <w:rPr>
          <w:b/>
          <w:bCs/>
          <w:lang w:val="en-NZ"/>
        </w:rPr>
        <w:tab/>
      </w:r>
      <w:r w:rsidR="00A93A9A">
        <w:rPr>
          <w:b/>
          <w:bCs/>
          <w:lang w:val="en-NZ"/>
        </w:rPr>
        <w:tab/>
      </w:r>
      <w:r>
        <w:rPr>
          <w:b/>
          <w:bCs/>
          <w:lang w:val="en-NZ"/>
        </w:rPr>
        <w:t>Composition of diagnostic categories</w:t>
      </w:r>
      <w:r w:rsidR="00115A49">
        <w:rPr>
          <w:b/>
          <w:bCs/>
          <w:lang w:val="en-NZ"/>
        </w:rPr>
        <w:tab/>
      </w:r>
    </w:p>
    <w:p w14:paraId="1EFAA703" w14:textId="16EB30BD" w:rsidR="00115A49" w:rsidRDefault="00115A49" w:rsidP="0075168E">
      <w:pPr>
        <w:rPr>
          <w:b/>
          <w:bCs/>
          <w:lang w:val="en-NZ"/>
        </w:rPr>
      </w:pPr>
      <w:r>
        <w:rPr>
          <w:b/>
          <w:bCs/>
          <w:lang w:val="en-NZ"/>
        </w:rPr>
        <w:tab/>
      </w:r>
      <w:r w:rsidR="00240E75">
        <w:rPr>
          <w:b/>
          <w:bCs/>
          <w:lang w:val="en-NZ"/>
        </w:rPr>
        <w:tab/>
        <w:t>S3</w:t>
      </w:r>
      <w:r w:rsidR="00240E75">
        <w:rPr>
          <w:b/>
          <w:bCs/>
          <w:lang w:val="en-NZ"/>
        </w:rPr>
        <w:tab/>
      </w:r>
      <w:r w:rsidR="00240E75">
        <w:rPr>
          <w:b/>
          <w:bCs/>
          <w:lang w:val="en-NZ"/>
        </w:rPr>
        <w:tab/>
        <w:t>Methods addendum</w:t>
      </w:r>
    </w:p>
    <w:p w14:paraId="4149E5DD" w14:textId="42714D11" w:rsidR="00240E75" w:rsidRDefault="00240E75" w:rsidP="00240E75">
      <w:pPr>
        <w:ind w:left="709" w:firstLine="709"/>
        <w:rPr>
          <w:b/>
          <w:bCs/>
          <w:lang w:val="en-NZ"/>
        </w:rPr>
      </w:pPr>
      <w:r>
        <w:rPr>
          <w:b/>
          <w:bCs/>
          <w:lang w:val="en-NZ"/>
        </w:rPr>
        <w:t>S4</w:t>
      </w:r>
      <w:r>
        <w:rPr>
          <w:b/>
          <w:bCs/>
          <w:lang w:val="en-NZ"/>
        </w:rPr>
        <w:tab/>
      </w:r>
      <w:r>
        <w:rPr>
          <w:b/>
          <w:bCs/>
          <w:lang w:val="en-NZ"/>
        </w:rPr>
        <w:tab/>
      </w:r>
      <w:r w:rsidRPr="00803029">
        <w:rPr>
          <w:b/>
          <w:bCs/>
          <w:lang w:val="en-NZ"/>
        </w:rPr>
        <w:t>Goodness of fit parameters</w:t>
      </w:r>
      <w:r>
        <w:rPr>
          <w:b/>
          <w:bCs/>
          <w:lang w:val="en-NZ"/>
        </w:rPr>
        <w:t xml:space="preserve"> of regression models</w:t>
      </w:r>
    </w:p>
    <w:p w14:paraId="28A2A34D" w14:textId="7E529A35" w:rsidR="00FA6A91" w:rsidRDefault="00FA6A91">
      <w:pPr>
        <w:rPr>
          <w:b/>
          <w:bCs/>
          <w:lang w:val="en-NZ"/>
        </w:rPr>
      </w:pPr>
      <w:r>
        <w:rPr>
          <w:b/>
          <w:bCs/>
          <w:lang w:val="en-NZ"/>
        </w:rPr>
        <w:tab/>
      </w:r>
      <w:r>
        <w:rPr>
          <w:b/>
          <w:bCs/>
          <w:lang w:val="en-NZ"/>
        </w:rPr>
        <w:tab/>
        <w:t>S</w:t>
      </w:r>
      <w:r w:rsidR="00240E75">
        <w:rPr>
          <w:b/>
          <w:bCs/>
          <w:lang w:val="en-NZ"/>
        </w:rPr>
        <w:t>5</w:t>
      </w:r>
      <w:r>
        <w:rPr>
          <w:b/>
          <w:bCs/>
          <w:lang w:val="en-NZ"/>
        </w:rPr>
        <w:tab/>
      </w:r>
      <w:r>
        <w:rPr>
          <w:b/>
          <w:bCs/>
          <w:lang w:val="en-NZ"/>
        </w:rPr>
        <w:tab/>
      </w:r>
      <w:r w:rsidR="00847B39">
        <w:rPr>
          <w:b/>
          <w:bCs/>
          <w:lang w:val="en-NZ"/>
        </w:rPr>
        <w:t>Sensitivity analysis: Negative-binomial regression model</w:t>
      </w:r>
    </w:p>
    <w:p w14:paraId="38F8B359" w14:textId="1A8465CA" w:rsidR="00C1018D" w:rsidRDefault="00A93A9A" w:rsidP="00240E75">
      <w:pPr>
        <w:ind w:left="2828" w:hanging="1410"/>
        <w:rPr>
          <w:b/>
          <w:bCs/>
          <w:lang w:val="en-NZ"/>
        </w:rPr>
      </w:pPr>
      <w:r>
        <w:rPr>
          <w:b/>
          <w:bCs/>
          <w:lang w:val="en-NZ"/>
        </w:rPr>
        <w:t>S</w:t>
      </w:r>
      <w:r w:rsidR="00240E75">
        <w:rPr>
          <w:b/>
          <w:bCs/>
          <w:lang w:val="en-NZ"/>
        </w:rPr>
        <w:t>6</w:t>
      </w:r>
      <w:r>
        <w:rPr>
          <w:b/>
          <w:bCs/>
          <w:lang w:val="en-NZ"/>
        </w:rPr>
        <w:tab/>
      </w:r>
      <w:r>
        <w:rPr>
          <w:b/>
          <w:bCs/>
          <w:lang w:val="en-NZ"/>
        </w:rPr>
        <w:tab/>
      </w:r>
      <w:r w:rsidR="00847B39">
        <w:rPr>
          <w:b/>
          <w:bCs/>
          <w:lang w:val="en-NZ"/>
        </w:rPr>
        <w:t>Sensitivity analysis: Poisson regression model excluding patients with multiple suicide attempts</w:t>
      </w:r>
    </w:p>
    <w:p w14:paraId="0E61FF30" w14:textId="41C2586F" w:rsidR="00464E68" w:rsidRDefault="00464E68">
      <w:pPr>
        <w:rPr>
          <w:b/>
          <w:bCs/>
          <w:lang w:val="en-NZ"/>
        </w:rPr>
      </w:pPr>
      <w:r>
        <w:rPr>
          <w:b/>
          <w:bCs/>
          <w:lang w:val="en-NZ"/>
        </w:rPr>
        <w:tab/>
      </w:r>
      <w:r>
        <w:rPr>
          <w:b/>
          <w:bCs/>
          <w:lang w:val="en-NZ"/>
        </w:rPr>
        <w:tab/>
        <w:t>S</w:t>
      </w:r>
      <w:r w:rsidR="00240E75">
        <w:rPr>
          <w:b/>
          <w:bCs/>
          <w:lang w:val="en-NZ"/>
        </w:rPr>
        <w:t>7</w:t>
      </w:r>
      <w:r>
        <w:rPr>
          <w:b/>
          <w:bCs/>
          <w:lang w:val="en-NZ"/>
        </w:rPr>
        <w:tab/>
      </w:r>
      <w:r>
        <w:rPr>
          <w:b/>
          <w:bCs/>
          <w:lang w:val="en-NZ"/>
        </w:rPr>
        <w:tab/>
        <w:t xml:space="preserve">SA admissions requiring intensive care treatment </w:t>
      </w:r>
    </w:p>
    <w:p w14:paraId="0E419CF2" w14:textId="77777777" w:rsidR="00406592" w:rsidRDefault="00406592">
      <w:pPr>
        <w:rPr>
          <w:b/>
          <w:bCs/>
          <w:lang w:val="en-NZ"/>
        </w:rPr>
      </w:pPr>
      <w:r>
        <w:rPr>
          <w:b/>
          <w:bCs/>
          <w:lang w:val="en-NZ"/>
        </w:rPr>
        <w:br w:type="page"/>
      </w:r>
    </w:p>
    <w:p w14:paraId="64DD35E6" w14:textId="77777777" w:rsidR="00406592" w:rsidRPr="00406592" w:rsidRDefault="00406592">
      <w:pPr>
        <w:rPr>
          <w:b/>
          <w:bCs/>
          <w:lang w:val="en-US"/>
        </w:rPr>
      </w:pPr>
    </w:p>
    <w:p w14:paraId="0C44C4D8" w14:textId="29763FDD" w:rsidR="00406592" w:rsidRDefault="00E5457D" w:rsidP="00E5457D">
      <w:pPr>
        <w:rPr>
          <w:b/>
          <w:bCs/>
          <w:lang w:val="en-NZ"/>
        </w:rPr>
      </w:pPr>
      <w:r w:rsidRPr="00C853AD">
        <w:rPr>
          <w:b/>
          <w:bCs/>
          <w:lang w:val="en-NZ"/>
        </w:rPr>
        <w:t>S</w:t>
      </w:r>
      <w:r w:rsidR="00115A49">
        <w:rPr>
          <w:b/>
          <w:bCs/>
          <w:lang w:val="en-NZ"/>
        </w:rPr>
        <w:t>1</w:t>
      </w:r>
      <w:r w:rsidRPr="00C853AD">
        <w:rPr>
          <w:b/>
          <w:bCs/>
          <w:lang w:val="en-NZ"/>
        </w:rPr>
        <w:t xml:space="preserve">: </w:t>
      </w:r>
      <w:r w:rsidR="00A93A9A">
        <w:rPr>
          <w:b/>
          <w:bCs/>
          <w:lang w:val="en-NZ"/>
        </w:rPr>
        <w:t>O</w:t>
      </w:r>
      <w:r w:rsidRPr="00C853AD">
        <w:rPr>
          <w:b/>
          <w:bCs/>
          <w:lang w:val="en-NZ"/>
        </w:rPr>
        <w:t>verview of all excluded cases</w:t>
      </w:r>
    </w:p>
    <w:p w14:paraId="3667BE3F" w14:textId="77777777" w:rsidR="007C3175" w:rsidRDefault="007C3175" w:rsidP="00E5457D">
      <w:pPr>
        <w:rPr>
          <w:b/>
          <w:bCs/>
          <w:lang w:val="en-NZ"/>
        </w:rPr>
      </w:pPr>
    </w:p>
    <w:p w14:paraId="12BE6F84" w14:textId="37EBB51D" w:rsidR="00406592" w:rsidRDefault="00406592" w:rsidP="00406592">
      <w:pPr>
        <w:spacing w:line="360" w:lineRule="auto"/>
        <w:jc w:val="both"/>
        <w:rPr>
          <w:lang w:val="en-NZ"/>
        </w:rPr>
      </w:pPr>
      <w:r>
        <w:rPr>
          <w:lang w:val="en-NZ"/>
        </w:rPr>
        <w:t xml:space="preserve">Cases were excluded if they concerned a day therapy unit (which were shut down during the beginning of the pandemic), if they left without being seen by a psychiatrist, if no documentation was available on suicidality or if no psychiatric F-diagnosis according to the </w:t>
      </w:r>
      <w:r w:rsidRPr="006E52F9">
        <w:rPr>
          <w:lang w:val="en-NZ"/>
        </w:rPr>
        <w:t>International Statistical Classification of Diseases and Related Health Problems, 10th revision</w:t>
      </w:r>
      <w:r>
        <w:rPr>
          <w:lang w:val="en-NZ"/>
        </w:rPr>
        <w:t xml:space="preserve"> (ICD-10) was documented. For transformation of our data from event- to patient-based format, three additional cases had to be excluded because of unknown identity. Considering high-frequent attenders and the possible bias this group would impose, we merged </w:t>
      </w:r>
      <w:proofErr w:type="spellStart"/>
      <w:r>
        <w:rPr>
          <w:lang w:val="en-NZ"/>
        </w:rPr>
        <w:t>pED</w:t>
      </w:r>
      <w:proofErr w:type="spellEnd"/>
      <w:r>
        <w:rPr>
          <w:lang w:val="en-NZ"/>
        </w:rPr>
        <w:t xml:space="preserve"> presentations with subsequent hospital admissions if they were separated by less than 3 days. If cases were separated by 4-7 days, they were only merged if discharge was due to somatic complications or against documented advise of medical staff. An overview of all excluded and merged cases can be found below.</w:t>
      </w:r>
    </w:p>
    <w:p w14:paraId="14EBE9AA" w14:textId="396FD801" w:rsidR="00406592" w:rsidRDefault="00406592">
      <w:pPr>
        <w:rPr>
          <w:b/>
          <w:bCs/>
          <w:lang w:val="en-NZ"/>
        </w:rPr>
      </w:pPr>
    </w:p>
    <w:p w14:paraId="454037C8" w14:textId="77777777" w:rsidR="00E5457D" w:rsidRPr="00DF52AC" w:rsidRDefault="00E5457D" w:rsidP="00E5457D">
      <w:pPr>
        <w:rPr>
          <w:lang w:val="en-NZ"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4BA8DF07" wp14:editId="4918F9D2">
                <wp:extent cx="5170805" cy="8382000"/>
                <wp:effectExtent l="0" t="0" r="0" b="0"/>
                <wp:docPr id="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Textfeld 2"/>
                        <wps:cNvSpPr txBox="1"/>
                        <wps:spPr>
                          <a:xfrm>
                            <a:off x="34088" y="14"/>
                            <a:ext cx="1974494" cy="855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8D54317" w14:textId="2CF66114" w:rsidR="00E5457D" w:rsidRPr="00140EEE" w:rsidRDefault="00E5457D" w:rsidP="00E5457D">
                              <w:pPr>
                                <w:jc w:val="center"/>
                                <w:rPr>
                                  <w:lang w:val="en-NZ"/>
                                </w:rPr>
                              </w:pPr>
                              <w:r w:rsidRPr="00140EEE">
                                <w:rPr>
                                  <w:b/>
                                  <w:bCs/>
                                  <w:lang w:val="en-NZ"/>
                                </w:rPr>
                                <w:t>N = 6948</w:t>
                              </w:r>
                              <w:r w:rsidRPr="00140EEE">
                                <w:rPr>
                                  <w:lang w:val="en-NZ"/>
                                </w:rPr>
                                <w:t xml:space="preserve"> </w:t>
                              </w:r>
                              <w:r w:rsidR="006529D9">
                                <w:rPr>
                                  <w:b/>
                                  <w:bCs/>
                                  <w:lang w:val="en-NZ"/>
                                </w:rPr>
                                <w:t>pED presentations</w:t>
                              </w:r>
                              <w:r w:rsidRPr="005B3DE4">
                                <w:rPr>
                                  <w:b/>
                                  <w:bCs/>
                                  <w:lang w:val="en-NZ"/>
                                </w:rPr>
                                <w:t xml:space="preserve"> during the 4 observation periods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86415" tIns="43207" rIns="86415" bIns="4320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2"/>
                        <wps:cNvSpPr txBox="1"/>
                        <wps:spPr>
                          <a:xfrm>
                            <a:off x="33767" y="1282571"/>
                            <a:ext cx="1974307" cy="8556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7B8D77" w14:textId="328D6CC8" w:rsidR="00E5457D" w:rsidRPr="00140EEE" w:rsidRDefault="00E5457D" w:rsidP="00E5457D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40EEE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6904</w:t>
                              </w:r>
                              <w:r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after </w:t>
                              </w:r>
                              <w:r w:rsidR="00E560E0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excluding</w:t>
                              </w:r>
                              <w:r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d</w:t>
                              </w:r>
                              <w:r w:rsidR="00A36E5C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uplicate clinical records</w:t>
                              </w:r>
                            </w:p>
                          </w:txbxContent>
                        </wps:txbx>
                        <wps:bodyPr rot="0" spcFirstLastPara="0" vert="horz" wrap="square" lIns="86415" tIns="43207" rIns="86415" bIns="4320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2"/>
                        <wps:cNvSpPr txBox="1"/>
                        <wps:spPr>
                          <a:xfrm>
                            <a:off x="33954" y="3224935"/>
                            <a:ext cx="1974307" cy="8556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EEEC57" w14:textId="4F440A1B" w:rsidR="00E5457D" w:rsidRPr="00324661" w:rsidRDefault="00E5457D" w:rsidP="00E5457D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324661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6</w:t>
                              </w: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366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 w:rsidR="006529D9"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after filtering for 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exclusion criteria</w:t>
                              </w:r>
                            </w:p>
                          </w:txbxContent>
                        </wps:txbx>
                        <wps:bodyPr rot="0" spcFirstLastPara="0" vert="horz" wrap="square" lIns="86415" tIns="43207" rIns="86415" bIns="4320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2"/>
                        <wps:cNvSpPr txBox="1"/>
                        <wps:spPr>
                          <a:xfrm>
                            <a:off x="33767" y="5518708"/>
                            <a:ext cx="1974307" cy="8556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EDA4D6" w14:textId="62DD9CE7" w:rsidR="00E5457D" w:rsidRPr="001D355B" w:rsidRDefault="00E5457D" w:rsidP="00E5457D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D355B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6</w:t>
                              </w: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043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 w:rsidR="006529D9"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included after merging c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ases</w:t>
                              </w:r>
                            </w:p>
                          </w:txbxContent>
                        </wps:txbx>
                        <wps:bodyPr rot="0" spcFirstLastPara="0" vert="horz" wrap="square" lIns="86415" tIns="43207" rIns="86415" bIns="4320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2" idx="2"/>
                          <a:endCxn id="4" idx="0"/>
                        </wps:cNvCnPr>
                        <wps:spPr>
                          <a:xfrm flipH="1">
                            <a:off x="1020921" y="855572"/>
                            <a:ext cx="421" cy="4270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Gerade Verbindung mit Pfeil 13"/>
                        <wps:cNvCnPr>
                          <a:stCxn id="4" idx="2"/>
                          <a:endCxn id="5" idx="0"/>
                        </wps:cNvCnPr>
                        <wps:spPr>
                          <a:xfrm>
                            <a:off x="1020914" y="2138232"/>
                            <a:ext cx="187" cy="10867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mit Pfeil 15"/>
                        <wps:cNvCnPr>
                          <a:stCxn id="5" idx="2"/>
                        </wps:cNvCnPr>
                        <wps:spPr>
                          <a:xfrm>
                            <a:off x="1021099" y="4080595"/>
                            <a:ext cx="0" cy="144196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2545241" y="546504"/>
                            <a:ext cx="2625454" cy="10548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D9A0C7" w14:textId="3468D977" w:rsidR="00E5457D" w:rsidRPr="00140EEE" w:rsidRDefault="00E5457D" w:rsidP="00A36E5C">
                              <w:pPr>
                                <w:ind w:left="705" w:hanging="705"/>
                                <w:rPr>
                                  <w:lang w:val="en-NZ"/>
                                </w:rPr>
                              </w:pPr>
                              <w:r w:rsidRPr="00140EEE">
                                <w:rPr>
                                  <w:b/>
                                  <w:bCs/>
                                  <w:lang w:val="en-NZ"/>
                                </w:rPr>
                                <w:t>n = 44</w:t>
                              </w:r>
                              <w:r w:rsidRPr="00140EEE">
                                <w:rPr>
                                  <w:lang w:val="en-NZ"/>
                                </w:rPr>
                                <w:t xml:space="preserve"> </w:t>
                              </w:r>
                              <w:r w:rsidRPr="00140EEE">
                                <w:rPr>
                                  <w:lang w:val="en-NZ"/>
                                </w:rPr>
                                <w:tab/>
                              </w:r>
                              <w:r w:rsidR="006529D9">
                                <w:rPr>
                                  <w:lang w:val="en-NZ"/>
                                </w:rPr>
                                <w:t>pED presentation</w:t>
                              </w:r>
                              <w:r>
                                <w:rPr>
                                  <w:lang w:val="en-NZ"/>
                                </w:rPr>
                                <w:t>s</w:t>
                              </w:r>
                              <w:r w:rsidRPr="00140EEE">
                                <w:rPr>
                                  <w:lang w:val="en-NZ"/>
                                </w:rPr>
                                <w:t xml:space="preserve"> </w:t>
                              </w:r>
                              <w:r>
                                <w:rPr>
                                  <w:lang w:val="en-NZ"/>
                                </w:rPr>
                                <w:t>with d</w:t>
                              </w:r>
                              <w:r w:rsidR="00A36E5C">
                                <w:rPr>
                                  <w:lang w:val="en-NZ"/>
                                </w:rPr>
                                <w:t>uplicate clinical records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86415" tIns="43207" rIns="86415" bIns="4320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feld 17"/>
                        <wps:cNvSpPr txBox="1"/>
                        <wps:spPr>
                          <a:xfrm>
                            <a:off x="2544158" y="1282541"/>
                            <a:ext cx="2625141" cy="31938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F9AFA8" w14:textId="501DE30B" w:rsidR="00E5457D" w:rsidRPr="005B3DE4" w:rsidRDefault="00E5457D" w:rsidP="00E5457D">
                              <w:p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5B3DE4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84</w:t>
                              </w:r>
                              <w:r w:rsidRPr="005B3DE4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ab/>
                                <w:t xml:space="preserve">somatic </w:t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presentations</w:t>
                              </w:r>
                            </w:p>
                            <w:p w14:paraId="7DD4B72A" w14:textId="03E7E7F6" w:rsidR="00E5457D" w:rsidRPr="00140EEE" w:rsidRDefault="00E5457D" w:rsidP="00E5457D">
                              <w:pPr>
                                <w:spacing w:after="0" w:line="256" w:lineRule="auto"/>
                                <w:ind w:left="705" w:hanging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40EEE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31</w:t>
                              </w:r>
                              <w:r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 </w:t>
                              </w:r>
                              <w:r w:rsidR="004435A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consultations in preparation of a</w:t>
                              </w:r>
                              <w:r w:rsidR="004435A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planned hospital admission</w:t>
                              </w:r>
                            </w:p>
                            <w:p w14:paraId="6483BF1E" w14:textId="4AA76ACD" w:rsidR="00E5457D" w:rsidRPr="00140EEE" w:rsidRDefault="00E5457D" w:rsidP="00E5457D">
                              <w:pPr>
                                <w:spacing w:after="0" w:line="256" w:lineRule="auto"/>
                                <w:ind w:left="705" w:hanging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40EEE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180</w:t>
                              </w:r>
                              <w:r w:rsidRPr="00140EEE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ab/>
                              </w:r>
                              <w:r w:rsidR="00C853AD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day therapy</w:t>
                              </w:r>
                              <w:r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cas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es (patient</w:t>
                              </w:r>
                              <w:r w:rsidR="00C853AD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s 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receiv</w:t>
                              </w:r>
                              <w:r w:rsidR="00C853AD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treatment in hospital but sleep in their own home)</w:t>
                              </w:r>
                            </w:p>
                            <w:p w14:paraId="2D47BB4A" w14:textId="53412801" w:rsidR="00E5457D" w:rsidRPr="00324661" w:rsidRDefault="00E5457D" w:rsidP="00E5457D">
                              <w:pPr>
                                <w:spacing w:after="0" w:line="256" w:lineRule="auto"/>
                                <w:ind w:left="705" w:hanging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324661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3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ab/>
                                <w:t>consultations a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s follow-up </w:t>
                              </w:r>
                              <w:r w:rsidR="001F59A3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after hospital </w:t>
                              </w:r>
                              <w:r w:rsidR="002936AD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discharge</w:t>
                              </w:r>
                            </w:p>
                            <w:p w14:paraId="33E8D41C" w14:textId="77777777" w:rsidR="00E5457D" w:rsidRPr="00324661" w:rsidRDefault="00E5457D" w:rsidP="00E5457D">
                              <w:p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324661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 xml:space="preserve">n = </w:t>
                              </w: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3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ab/>
                                <w:t>patient &lt;18 years</w:t>
                              </w:r>
                            </w:p>
                            <w:p w14:paraId="061E01EE" w14:textId="69A4B39F" w:rsidR="00E5457D" w:rsidRPr="00324661" w:rsidRDefault="00E5457D" w:rsidP="00E5457D">
                              <w:pPr>
                                <w:spacing w:after="0" w:line="256" w:lineRule="auto"/>
                                <w:ind w:left="705" w:hanging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324661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3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ab/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wit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hout clinical documentation</w:t>
                              </w:r>
                            </w:p>
                            <w:p w14:paraId="483CAD13" w14:textId="0200B996" w:rsidR="00E5457D" w:rsidRPr="00324661" w:rsidRDefault="00E5457D" w:rsidP="00E5457D">
                              <w:pPr>
                                <w:spacing w:after="0" w:line="256" w:lineRule="auto"/>
                                <w:ind w:left="705" w:hanging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324661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11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ab/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 w:rsidRPr="00324661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with non-medical issu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es (e.g.: patients in need of shelter)</w:t>
                              </w:r>
                            </w:p>
                            <w:p w14:paraId="5AC892C9" w14:textId="6B7D03EB" w:rsidR="00E5457D" w:rsidRPr="005B3DE4" w:rsidRDefault="00E5457D" w:rsidP="000B2FA7">
                              <w:p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5B3DE4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 xml:space="preserve">n = 223 </w:t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 w:rsidRPr="005B3DE4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with unclear information on 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ab/>
                                <w:t>suicidal</w:t>
                              </w:r>
                              <w:r w:rsidR="002D0043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ity</w:t>
                              </w:r>
                            </w:p>
                          </w:txbxContent>
                        </wps:txbx>
                        <wps:bodyPr rot="0" spcFirstLastPara="0" vert="horz" wrap="square" lIns="86415" tIns="43207" rIns="86415" bIns="43207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feld 17"/>
                        <wps:cNvSpPr txBox="1"/>
                        <wps:spPr>
                          <a:xfrm>
                            <a:off x="2545794" y="4847684"/>
                            <a:ext cx="2625011" cy="20798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B3FD8A" w14:textId="4DB93B91" w:rsidR="00E5457D" w:rsidRPr="001D355B" w:rsidRDefault="00E5457D" w:rsidP="00E5457D">
                              <w:pPr>
                                <w:spacing w:after="0" w:line="256" w:lineRule="auto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D355B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323</w:t>
                              </w:r>
                              <w:r w:rsidR="002D0043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 xml:space="preserve"> </w:t>
                              </w:r>
                              <w:r w:rsidR="002D0043" w:rsidRPr="002D0043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merged:</w:t>
                              </w:r>
                            </w:p>
                            <w:p w14:paraId="23126CC7" w14:textId="7CD3FC60" w:rsidR="00E5457D" w:rsidRPr="001D355B" w:rsidRDefault="00E5457D" w:rsidP="00E5457D">
                              <w:pPr>
                                <w:spacing w:after="0" w:line="256" w:lineRule="auto"/>
                                <w:ind w:left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D355B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222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cases with 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i/>
                                  <w:iCs/>
                                  <w:lang w:val="en-NZ"/>
                                </w:rPr>
                                <w:t xml:space="preserve">0-3 </w:t>
                              </w:r>
                              <w:r>
                                <w:rPr>
                                  <w:rFonts w:ascii="Calibri" w:eastAsia="Calibri" w:hAnsi="Calibri"/>
                                  <w:i/>
                                  <w:iCs/>
                                  <w:lang w:val="en-NZ"/>
                                </w:rPr>
                                <w:t xml:space="preserve">days 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interruption of </w:t>
                              </w:r>
                              <w:r w:rsidR="001F59A3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hospital admission</w:t>
                              </w:r>
                            </w:p>
                            <w:p w14:paraId="14E3D960" w14:textId="7711DCC6" w:rsidR="00E5457D" w:rsidRPr="001D355B" w:rsidRDefault="00E5457D" w:rsidP="00E5457D">
                              <w:pPr>
                                <w:spacing w:after="0" w:line="256" w:lineRule="auto"/>
                                <w:ind w:left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D355B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61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cases with </w:t>
                              </w:r>
                              <w:r>
                                <w:rPr>
                                  <w:rFonts w:ascii="Calibri" w:eastAsia="Calibri" w:hAnsi="Calibri"/>
                                  <w:i/>
                                  <w:iCs/>
                                  <w:lang w:val="en-NZ"/>
                                </w:rPr>
                                <w:t>4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i/>
                                  <w:iCs/>
                                  <w:lang w:val="en-NZ"/>
                                </w:rPr>
                                <w:t>-</w:t>
                              </w:r>
                              <w:r>
                                <w:rPr>
                                  <w:rFonts w:ascii="Calibri" w:eastAsia="Calibri" w:hAnsi="Calibri"/>
                                  <w:i/>
                                  <w:iCs/>
                                  <w:lang w:val="en-NZ"/>
                                </w:rPr>
                                <w:t>7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i/>
                                  <w:iCs/>
                                  <w:lang w:val="en-NZ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/>
                                  <w:i/>
                                  <w:iCs/>
                                  <w:lang w:val="en-NZ"/>
                                </w:rPr>
                                <w:t xml:space="preserve">days 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interruption of </w:t>
                              </w:r>
                              <w:r w:rsidR="001F59A3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hospital admission</w:t>
                              </w:r>
                            </w:p>
                            <w:p w14:paraId="0416EB81" w14:textId="757ADD3F" w:rsidR="00E5457D" w:rsidRPr="001D355B" w:rsidRDefault="00E5457D" w:rsidP="00E5457D">
                              <w:pPr>
                                <w:spacing w:after="0" w:line="256" w:lineRule="auto"/>
                                <w:ind w:left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 w:rsidRPr="001D355B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n = 40</w:t>
                              </w:r>
                              <w:r w:rsidRPr="001D355B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 w:rsidR="002D0043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, in between two merged </w:t>
                              </w:r>
                              <w:r w:rsidR="001F59A3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hospital admissions</w:t>
                              </w:r>
                            </w:p>
                          </w:txbxContent>
                        </wps:txbx>
                        <wps:bodyPr rot="0" spcFirstLastPara="0" vert="horz" wrap="square" lIns="86415" tIns="43207" rIns="86415" bIns="43207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Verbinder: gewinkelt 21"/>
                        <wps:cNvCnPr/>
                        <wps:spPr>
                          <a:xfrm>
                            <a:off x="1021342" y="855571"/>
                            <a:ext cx="1290663" cy="162375"/>
                          </a:xfrm>
                          <a:prstGeom prst="bent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Verbinder: gewinkelt 23"/>
                        <wps:cNvCnPr/>
                        <wps:spPr>
                          <a:xfrm>
                            <a:off x="1021102" y="2138279"/>
                            <a:ext cx="1290576" cy="47819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Verbinder: gewinkelt 24"/>
                        <wps:cNvCnPr/>
                        <wps:spPr>
                          <a:xfrm>
                            <a:off x="1021329" y="4080527"/>
                            <a:ext cx="1290342" cy="91460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feld 2"/>
                        <wps:cNvSpPr txBox="1"/>
                        <wps:spPr>
                          <a:xfrm>
                            <a:off x="34089" y="7267529"/>
                            <a:ext cx="1974173" cy="8552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556D1B" w14:textId="293D5284" w:rsidR="00E5457D" w:rsidRDefault="00E5457D" w:rsidP="00E5457D">
                              <w:pPr>
                                <w:spacing w:line="254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 xml:space="preserve">N = 5634 </w:t>
                              </w:r>
                              <w:r w:rsidR="006529D9" w:rsidRPr="006529D9"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pED presentations</w:t>
                              </w:r>
                              <w:r w:rsidR="006529D9" w:rsidRPr="00140EEE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>included in analysis</w:t>
                              </w:r>
                            </w:p>
                          </w:txbxContent>
                        </wps:txbx>
                        <wps:bodyPr rot="0" spcFirstLastPara="0" vert="horz" wrap="square" lIns="86415" tIns="43207" rIns="86415" bIns="4320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Verbinder: gewinkelt 39"/>
                        <wps:cNvCnPr/>
                        <wps:spPr>
                          <a:xfrm>
                            <a:off x="1020901" y="6373725"/>
                            <a:ext cx="1290683" cy="55739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Gerade Verbindung mit Pfeil 40"/>
                        <wps:cNvCnPr>
                          <a:stCxn id="6" idx="2"/>
                          <a:endCxn id="16" idx="0"/>
                        </wps:cNvCnPr>
                        <wps:spPr>
                          <a:xfrm>
                            <a:off x="1020914" y="6374042"/>
                            <a:ext cx="261" cy="8931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Textfeld 17"/>
                        <wps:cNvSpPr txBox="1"/>
                        <wps:spPr>
                          <a:xfrm>
                            <a:off x="2546395" y="6765744"/>
                            <a:ext cx="2624622" cy="14802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479C52" w14:textId="211FAD7E" w:rsidR="00E5457D" w:rsidRPr="00002995" w:rsidRDefault="00E5457D" w:rsidP="00E5457D">
                              <w:pPr>
                                <w:spacing w:line="254" w:lineRule="auto"/>
                                <w:ind w:left="705" w:hanging="705"/>
                                <w:rPr>
                                  <w:rFonts w:ascii="Calibri" w:eastAsia="Calibri" w:hAnsi="Calibri"/>
                                  <w:lang w:val="en-NZ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n-NZ"/>
                                </w:rPr>
                                <w:t xml:space="preserve">n = 409 </w:t>
                              </w:r>
                              <w:r w:rsidR="006529D9"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>pED presentations</w:t>
                              </w:r>
                              <w:r>
                                <w:rPr>
                                  <w:rFonts w:ascii="Calibri" w:eastAsia="Calibri" w:hAnsi="Calibri"/>
                                  <w:lang w:val="en-NZ"/>
                                </w:rPr>
                                <w:t xml:space="preserve"> left without being seen by      medical/psychiatric staff</w:t>
                              </w:r>
                            </w:p>
                          </w:txbxContent>
                        </wps:txbx>
                        <wps:bodyPr rot="0" spcFirstLastPara="0" vert="horz" wrap="square" lIns="86415" tIns="43207" rIns="86415" bIns="43207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A8DF07" id="Zeichenbereich 1" o:spid="_x0000_s1026" editas="canvas" style="width:407.15pt;height:660pt;mso-position-horizontal-relative:char;mso-position-vertical-relative:line" coordsize="51708,838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iIAvwYAAKgxAAAOAAAAZHJzL2Uyb0RvYy54bWzsW9ty2zYQfe9M/4HD90a8XzSRM67TpJ3J&#13;&#10;JJkmbZ4hEpTYUAALwpbcr+9Z8CJZluy4kVPbkR9kUgBBYHF2secAev5itaisC66aUoqJ7T5zbIuL&#13;&#10;TOalmE3sPz6++imxrUYzkbNKCj6xL3ljvzj58Yfny3rMPTmXVc6VhUZEM17WE3uudT0ejZpszhes&#13;&#10;eSZrLlBYSLVgGrdqNsoVW6L1RTXyHCcaLaXKayUz3jT49mVbaJ+Y9ouCZ/pdUTRcW9XERt+0+VTm&#13;&#10;c0qfo5PnbDxTrJ6XWdcN9h96sWClwEuHpl4yzaxzVV5ralFmSjay0M8yuRjJoigzbsaA0bjO1mjO&#13;&#10;mLhgjRlMBuv0HcTVAdudzqjfjazK/FVZVXRTq0afVcq6YLDacl5qTnYaXak1Qi/G9Cz9X2IeOaos&#13;&#10;a8xiUw/z2XxdPz/MWc3N8Jtx9vbivbLKfGJ7tiXYAlj6yFe64FVuedQ9ejcqfahRTa9+livAsf++&#13;&#10;wZc0sFWhFvQfdrdQ7gdOAnxeombQIgEtWhk9mcZBkAa2laEwCcMwCjsT9E2QjV5zubDoYmIrIM0A&#13;&#10;gF28aXRrrb7KNfsadPPBwpU2Hb1qXzauhLWknjihY1reP0XTimWfu/5t1EKDlcC8kWVaC9CVXk1X&#13;&#10;nbmmMr+EtZRs3aKps1clRvOGNfo9U/ADeAx8W7/DR1FJ9EZ2V7Y1l+qfXd9Tfcw6Sm1rCb+a2M3f&#13;&#10;50xx26p+E8BDEgVuCEc0N4HvObFtqc2S6WaJOF+cSYDQRRSpM3OJPild9ZeFkotPCAGn9FYUMZHh&#13;&#10;3RM706q/OdOtvyOIZPz01FSD89VMvxEfyJVcY16arY+rT0zV3ZRqgOGt7DHIxlsz29aluRXy9FzL&#13;&#10;ojTTTiZu7dpZHv7wjRwDcD2UY/hxhHkhx/ASL4wNPtl40zt8mrjOO6LQuA/w9iS8w0SZIXZ8qZMc&#13;&#10;QU/B5JuDHrHkYKBPgWMCve95QeqbiP99gX5YSI+g31jDH16kjw4I+j7Sh6GbxE5yPQ966pHepyGv&#13;&#10;l+3b06FjpP9fIr07JP6vuWI5t/7kalqK/FzMrEWprfcFLysLtdZk4Ey0eT/ozEr05KHMkeCbWgju&#13;&#10;Iu9LEPpNieGEJmcGm2gbWCfQbYZjFVVZ/9onjh2ZcB3PST0kqh1jiPtXdJQioDJKmAIvdpxb6ESj&#13;&#10;FStnc30mhQCzkKrNUbdSUOIflIBSls/GmpXVLyK39GUNcqRVycSs6pnbDiLQ6MuKt4//zot28H7L&#13;&#10;NIh9r/lJ/rnnJ5VATXqkAFMcHuroyb6Hurr0GDeMfHjQu/ltQ23zRin08OCiFFLteliv+q4Wbf2e&#13;&#10;/rRjXXs5MTS6+3bZuev3QftG+A7RaEAfaPcA3x6kPbbW8EUe9KXwJXNughbkl0DruX7i+X3LPRFO&#13;&#10;ujTfdZIodlvn2JvnH2ELDvTEYDsk2DfC1sQzcqidsO3BacB1c2y9Ck7XSVMDTig1TphupeTg+xRQ&#13;&#10;3SBw06h3/D0U9AjNpwdNhKYt7ufGG6v/XaRALwxCL2hX7zCIQmdLEPQiqoFAaQDnhEGCeE6LyN5Y&#13;&#10;eG+KYOR3gqCQJNi2ndixvpPQZ3IeM5T10nd7grtL1zvqfUYbpPD0UPQ+F9r1AfEPXbYTw0nzgy8A&#13;&#10;WWv5gxzAJQchB/DdFLlC+lgcYFicHpGsob87+drFSn9AOIcx7d8Q30qCOEp2xHPH7eCMTYg0iaPH&#13;&#10;AmfT0bvE8wcgWHx/cCa638K50ym4Glszjr3rz7zSFooRXzcy5u5uz1Yl1AXXD6CAANC0H3ltS8ZL&#13;&#10;nSgCxTT5SeT5sQl6+9OTKRdrdaGl/Ud1oaXQj1Fd8AZ1YTfatmWF29EGxK1lgdis9etswAXcQkRM&#13;&#10;A7cgTlzQNDR5d7hRijHLO0dh+V9wmmJRYesZZw+s0MFf164Bp3nD5rb6Ufnqj2k8YOXLwzp8UyQc&#13;&#10;+EmnHdyOTR+5p1naSRXwDOe7ik0TKikUpm4QOUds9ihZS7lHVdZwY/eAW2nQqFpYxl4Uhy092oAl&#13;&#10;jhS5cbdCYwn3wltW6HsTEO7lSJGx5qC+PCKilX2HJ4X8gWrtzBZQ3MXgL43ITupg5Ua8jfzYj70t&#13;&#10;nZayhSjpoI/c1T9mC8Phv2NE7klQd7wzgKrfZgs3bTig1lWIUiK53idDVN+zzUsB/ys3yoDxwAEX&#13;&#10;QwfW4d3DBoTJhpPUd71btITjZsST24wgafSA6lXkY7PLBNQ4CnEWeRtsXhB54GeG7QeJgzOaVGM/&#13;&#10;/7q3ZOLOuxHmhNFRvbpySvxOJ8ywf2p+DWCmu/vpAv3eYPMe15s/sDj5FwAA//8DAFBLAwQUAAYA&#13;&#10;CAAAACEAVlHQ6N0AAAALAQAADwAAAGRycy9kb3ducmV2LnhtbExPy07DMBC8I/EP1iJxo04aFFVp&#13;&#10;nAqB4FigIHF1420cNV6b2G0DX8/CpVxGWs3sPOrV5AZxxDH2nhTkswwEUutNT52C97fHmwWImDQZ&#13;&#10;PXhCBV8YYdVcXtS6Mv5Er3jcpE6wCcVKK7AphUrK2Fp0Os58QGJu50enE59jJ82oT2zuBjnPslI6&#13;&#10;3RMnWB3w3mK73xycgvH5JXyv7fzpI3TFesrLT1mkUqnrq+lhyXC3BJFwSucP+N3A/aHhYlt/IBPF&#13;&#10;oIDXpD9kbpHfFiC2LCo4GWRTy/8bmh8AAAD//wMAUEsBAi0AFAAGAAgAAAAhALaDOJL+AAAA4QEA&#13;&#10;ABMAAAAAAAAAAAAAAAAAAAAAAFtDb250ZW50X1R5cGVzXS54bWxQSwECLQAUAAYACAAAACEAOP0h&#13;&#10;/9YAAACUAQAACwAAAAAAAAAAAAAAAAAvAQAAX3JlbHMvLnJlbHNQSwECLQAUAAYACAAAACEAJGIi&#13;&#10;AL8GAACoMQAADgAAAAAAAAAAAAAAAAAuAgAAZHJzL2Uyb0RvYy54bWxQSwECLQAUAAYACAAAACEA&#13;&#10;VlHQ6N0AAAALAQAADwAAAAAAAAAAAAAAAAAZCQAAZHJzL2Rvd25yZXYueG1sUEsFBgAAAAAEAAQA&#13;&#10;8wAAACMK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708;height:83820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340;width:19745;height:85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YCeGxAAAAN8AAAAPAAAAZHJzL2Rvd25yZXYueG1sRI9Pi8Iw&#13;&#10;FMTvgt8hPGFvmqqwaDWKfxD2uiqCt0fzbIrNS21irfvpN4LgZWAY5jfMfNnaUjRU+8KxguEgAUGc&#13;&#10;OV1wruB42PUnIHxA1lg6JgVP8rBcdDtzTLV78C81+5CLCGGfogITQpVK6TNDFv3AVcQxu7jaYoi2&#13;&#10;zqWu8RHhtpSjJPmWFguOCwYr2hjKrvu7VXCbNHhaXabX9VMHd/6rWjPeGqW+eu12FmU1AxGoDZ/G&#13;&#10;G/GjFYzg9Sd+Abn4BwAA//8DAFBLAQItABQABgAIAAAAIQDb4fbL7gAAAIUBAAATAAAAAAAAAAAA&#13;&#10;AAAAAAAAAABbQ29udGVudF9UeXBlc10ueG1sUEsBAi0AFAAGAAgAAAAhAFr0LFu/AAAAFQEAAAsA&#13;&#10;AAAAAAAAAAAAAAAAHwEAAF9yZWxzLy5yZWxzUEsBAi0AFAAGAAgAAAAhABJgJ4bEAAAA3wAAAA8A&#13;&#10;AAAAAAAAAAAAAAAABwIAAGRycy9kb3ducmV2LnhtbFBLBQYAAAAAAwADALcAAAD4AgAAAAA=&#13;&#10;" fillcolor="white [3201]" strokeweight="1.5pt">
                  <v:textbox inset="2.40042mm,1.2002mm,2.40042mm,1.2002mm">
                    <w:txbxContent>
                      <w:p w14:paraId="38D54317" w14:textId="2CF66114" w:rsidR="00E5457D" w:rsidRPr="00140EEE" w:rsidRDefault="00E5457D" w:rsidP="00E5457D">
                        <w:pPr>
                          <w:jc w:val="center"/>
                          <w:rPr>
                            <w:lang w:val="en-NZ"/>
                          </w:rPr>
                        </w:pPr>
                        <w:r w:rsidRPr="00140EEE">
                          <w:rPr>
                            <w:b/>
                            <w:bCs/>
                            <w:lang w:val="en-NZ"/>
                          </w:rPr>
                          <w:t>N = 6948</w:t>
                        </w:r>
                        <w:r w:rsidRPr="00140EEE">
                          <w:rPr>
                            <w:lang w:val="en-NZ"/>
                          </w:rPr>
                          <w:t xml:space="preserve"> </w:t>
                        </w:r>
                        <w:r w:rsidR="006529D9">
                          <w:rPr>
                            <w:b/>
                            <w:bCs/>
                            <w:lang w:val="en-NZ"/>
                          </w:rPr>
                          <w:t>pED presentations</w:t>
                        </w:r>
                        <w:r w:rsidRPr="005B3DE4">
                          <w:rPr>
                            <w:b/>
                            <w:bCs/>
                            <w:lang w:val="en-NZ"/>
                          </w:rPr>
                          <w:t xml:space="preserve"> during the 4 observation periods</w:t>
                        </w:r>
                      </w:p>
                    </w:txbxContent>
                  </v:textbox>
                </v:shape>
                <v:shape id="Textfeld 2" o:spid="_x0000_s1029" type="#_x0000_t202" style="position:absolute;left:337;top:12825;width:19743;height:85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RppxgAAAN8AAAAPAAAAZHJzL2Rvd25yZXYueG1sRI9Ba8JA&#13;&#10;FITvBf/D8oTemo1tKTG6Smoo9FoVwdsj+8wGs29jdo2xv75bKPQyMAzzDbNcj7YVA/W+caxglqQg&#13;&#10;iCunG64V7HcfTxkIH5A1to5JwZ08rFeThyXm2t34i4ZtqEWEsM9RgQmhy6X0lSGLPnEdccxOrrcY&#13;&#10;ou1rqXu8Rbht5XOavkmLDccFgx1tDFXn7dUquGQDHorT/Px+18Edv7vRvJRGqcfpWC6iFAsQgcbw&#13;&#10;3/hDfGoFr/D7J34BufoBAAD//wMAUEsBAi0AFAAGAAgAAAAhANvh9svuAAAAhQEAABMAAAAAAAAA&#13;&#10;AAAAAAAAAAAAAFtDb250ZW50X1R5cGVzXS54bWxQSwECLQAUAAYACAAAACEAWvQsW78AAAAVAQAA&#13;&#10;CwAAAAAAAAAAAAAAAAAfAQAAX3JlbHMvLnJlbHNQSwECLQAUAAYACAAAACEA8sUaacYAAADfAAAA&#13;&#10;DwAAAAAAAAAAAAAAAAAHAgAAZHJzL2Rvd25yZXYueG1sUEsFBgAAAAADAAMAtwAAAPoCAAAAAA==&#13;&#10;" fillcolor="white [3201]" strokeweight="1.5pt">
                  <v:textbox inset="2.40042mm,1.2002mm,2.40042mm,1.2002mm">
                    <w:txbxContent>
                      <w:p w14:paraId="687B8D77" w14:textId="328D6CC8" w:rsidR="00E5457D" w:rsidRPr="00140EEE" w:rsidRDefault="00E5457D" w:rsidP="00E5457D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40EEE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6904</w:t>
                        </w:r>
                        <w:r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after </w:t>
                        </w:r>
                        <w:r w:rsidR="00E560E0">
                          <w:rPr>
                            <w:rFonts w:ascii="Calibri" w:eastAsia="Calibri" w:hAnsi="Calibri"/>
                            <w:lang w:val="en-NZ"/>
                          </w:rPr>
                          <w:t>excluding</w:t>
                        </w:r>
                        <w:r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d</w:t>
                        </w:r>
                        <w:r w:rsidR="00A36E5C">
                          <w:rPr>
                            <w:rFonts w:ascii="Calibri" w:eastAsia="Calibri" w:hAnsi="Calibri"/>
                            <w:lang w:val="en-NZ"/>
                          </w:rPr>
                          <w:t>uplicate clinical records</w:t>
                        </w:r>
                      </w:p>
                    </w:txbxContent>
                  </v:textbox>
                </v:shape>
                <v:shape id="Textfeld 2" o:spid="_x0000_s1030" type="#_x0000_t202" style="position:absolute;left:339;top:32249;width:19743;height:85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ib/yxgAAAN8AAAAPAAAAZHJzL2Rvd25yZXYueG1sRI9Ba8JA&#13;&#10;FITvBf/D8oTemo0tLTG6Smoo9FoVwdsj+8wGs29jdo2xv75bKPQyMAzzDbNcj7YVA/W+caxglqQg&#13;&#10;iCunG64V7HcfTxkIH5A1to5JwZ08rFeThyXm2t34i4ZtqEWEsM9RgQmhy6X0lSGLPnEdccxOrrcY&#13;&#10;ou1rqXu8Rbht5XOavkmLDccFgx1tDFXn7dUquGQDHorT/Px+18Edv7vRvJRGqcfpWC6iFAsQgcbw&#13;&#10;3/hDfGoFr/D7J34BufoBAAD//wMAUEsBAi0AFAAGAAgAAAAhANvh9svuAAAAhQEAABMAAAAAAAAA&#13;&#10;AAAAAAAAAAAAAFtDb250ZW50X1R5cGVzXS54bWxQSwECLQAUAAYACAAAACEAWvQsW78AAAAVAQAA&#13;&#10;CwAAAAAAAAAAAAAAAAAfAQAAX3JlbHMvLnJlbHNQSwECLQAUAAYACAAAACEAnYm/8sYAAADfAAAA&#13;&#10;DwAAAAAAAAAAAAAAAAAHAgAAZHJzL2Rvd25yZXYueG1sUEsFBgAAAAADAAMAtwAAAPoCAAAAAA==&#13;&#10;" fillcolor="white [3201]" strokeweight="1.5pt">
                  <v:textbox inset="2.40042mm,1.2002mm,2.40042mm,1.2002mm">
                    <w:txbxContent>
                      <w:p w14:paraId="66EEEC57" w14:textId="4F440A1B" w:rsidR="00E5457D" w:rsidRPr="00324661" w:rsidRDefault="00E5457D" w:rsidP="00E5457D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324661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6</w:t>
                        </w: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366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 w:rsidR="006529D9"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 xml:space="preserve">after filtering for 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>exclusion criteria</w:t>
                        </w:r>
                      </w:p>
                    </w:txbxContent>
                  </v:textbox>
                </v:shape>
                <v:shape id="Textfeld 2" o:spid="_x0000_s1031" type="#_x0000_t202" style="position:absolute;left:337;top:55187;width:19743;height:85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yGFxgAAAN8AAAAPAAAAZHJzL2Rvd25yZXYueG1sRI9Ba8JA&#13;&#10;FITvBf/D8oTemk0tBBtdJTUUejVKobdH9pkNZt+m2W2M/fVuoeBlYBjmG2a9nWwnRhp861jBc5KC&#13;&#10;IK6dbrlRcDy8Py1B+ICssXNMCq7kYbuZPawx1+7Cexqr0IgIYZ+jAhNCn0vpa0MWfeJ64pid3GAx&#13;&#10;RDs0Ug94iXDbyUWaZtJiy3HBYE87Q/W5+rEKvpcjfhan1/PbVQf39dtP5qU0Sj3Op3IVpViBCDSF&#13;&#10;e+Mf8aEVZPD3J34BubkBAAD//wMAUEsBAi0AFAAGAAgAAAAhANvh9svuAAAAhQEAABMAAAAAAAAA&#13;&#10;AAAAAAAAAAAAAFtDb250ZW50X1R5cGVzXS54bWxQSwECLQAUAAYACAAAACEAWvQsW78AAAAVAQAA&#13;&#10;CwAAAAAAAAAAAAAAAAAfAQAAX3JlbHMvLnJlbHNQSwECLQAUAAYACAAAACEAbVshhcYAAADfAAAA&#13;&#10;DwAAAAAAAAAAAAAAAAAHAgAAZHJzL2Rvd25yZXYueG1sUEsFBgAAAAADAAMAtwAAAPoCAAAAAA==&#13;&#10;" fillcolor="white [3201]" strokeweight="1.5pt">
                  <v:textbox inset="2.40042mm,1.2002mm,2.40042mm,1.2002mm">
                    <w:txbxContent>
                      <w:p w14:paraId="76EDA4D6" w14:textId="62DD9CE7" w:rsidR="00E5457D" w:rsidRPr="001D355B" w:rsidRDefault="00E5457D" w:rsidP="00E5457D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D355B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6</w:t>
                        </w: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043</w:t>
                        </w:r>
                        <w:r w:rsidRPr="001D355B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 w:rsidR="006529D9"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Pr="001D355B">
                          <w:rPr>
                            <w:rFonts w:ascii="Calibri" w:eastAsia="Calibri" w:hAnsi="Calibri"/>
                            <w:lang w:val="en-NZ"/>
                          </w:rPr>
                          <w:t>included after merging c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>ases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2" o:spid="_x0000_s1032" type="#_x0000_t32" style="position:absolute;left:10209;top:8555;width:4;height:427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u4b1xgAAAOAAAAAPAAAAZHJzL2Rvd25yZXYueG1sRI/RasJA&#13;&#10;EEXfC/7DMkLf6kYLRaKrFEUQxAfTfsCQnSbB7GyaHTX5+06h0JfLDJd7Zu56O4TW3KlPTWQH81kG&#13;&#10;hriMvuHKwefH4WUJJgmyxzYyORgpwXYzeVpj7uODL3QvpDIK4ZSjg1qky61NZU0B0yx2xOp9xT6g&#13;&#10;6NpX1vf4UHho7SLL3mzAhvVCjR3taiqvxS3oG+fLYTwfr9+3UzNK+7rcFTIfnXueDvuVyvsKjNAg&#13;&#10;/4k/xNFreAG/hXQAu/kBAAD//wMAUEsBAi0AFAAGAAgAAAAhANvh9svuAAAAhQEAABMAAAAAAAAA&#13;&#10;AAAAAAAAAAAAAFtDb250ZW50X1R5cGVzXS54bWxQSwECLQAUAAYACAAAACEAWvQsW78AAAAVAQAA&#13;&#10;CwAAAAAAAAAAAAAAAAAfAQAAX3JlbHMvLnJlbHNQSwECLQAUAAYACAAAACEAr7uG9cYAAADgAAAA&#13;&#10;DwAAAAAAAAAAAAAAAAAHAgAAZHJzL2Rvd25yZXYueG1sUEsFBgAAAAADAAMAtwAAAPoCAAAAAA==&#13;&#10;" strokecolor="black [3200]" strokeweight="1.5pt">
                  <v:stroke endarrow="block" joinstyle="miter"/>
                </v:shape>
                <v:shape id="Gerade Verbindung mit Pfeil 13" o:spid="_x0000_s1033" type="#_x0000_t32" style="position:absolute;left:10209;top:21382;width:2;height:1086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TobgyQAAAOAAAAAPAAAAZHJzL2Rvd25yZXYueG1sRI/BasJA&#13;&#10;EIbvBd9hGcFb3ahUJGYjYii1pQdNS+txyI5JNDsbsltN375bELwMM/z83/Alq9404kKdqy0rmIwj&#13;&#10;EMSF1TWXCj4/nh8XIJxH1thYJgW/5GCVDh4SjLW98p4uuS9FgLCLUUHlfRtL6YqKDLqxbYlDdrSd&#13;&#10;QR/OrpS6w2uAm0ZOo2guDdYcPlTY0qai4pz/GAXvh93L19tTVvN3oc/bZn96PXKm1GjYZ8sw1ksQ&#13;&#10;nnp/b9wQWx0cZvAvFBaQ6R8AAAD//wMAUEsBAi0AFAAGAAgAAAAhANvh9svuAAAAhQEAABMAAAAA&#13;&#10;AAAAAAAAAAAAAAAAAFtDb250ZW50X1R5cGVzXS54bWxQSwECLQAUAAYACAAAACEAWvQsW78AAAAV&#13;&#10;AQAACwAAAAAAAAAAAAAAAAAfAQAAX3JlbHMvLnJlbHNQSwECLQAUAAYACAAAACEAS06G4MkAAADg&#13;&#10;AAAADwAAAAAAAAAAAAAAAAAHAgAAZHJzL2Rvd25yZXYueG1sUEsFBgAAAAADAAMAtwAAAP0CAAAA&#13;&#10;AA==&#13;&#10;" strokecolor="black [3200]" strokeweight="1.5pt">
                  <v:stroke endarrow="block" joinstyle="miter"/>
                </v:shape>
                <v:shape id="Gerade Verbindung mit Pfeil 15" o:spid="_x0000_s1034" type="#_x0000_t32" style="position:absolute;left:10210;top:40805;width:0;height:1442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67sPxwAAAOAAAAAPAAAAZHJzL2Rvd25yZXYueG1sRI9Ni8Iw&#13;&#10;EIbvC/6HMMLe1lTBZalGEYusLh7WD9Tj0IxttZmUJmr990YQvAwzvLzP8AzHjSnFlWpXWFbQ7UQg&#13;&#10;iFOrC84UbDezrx8QziNrLC2Tgjs5GI9aH0OMtb3xiq5rn4kAYRejgtz7KpbSpTkZdB1bEYfsaGuD&#13;&#10;Ppx1JnWNtwA3pexF0bc0WHD4kGNF05zS8/piFCwP/7+7v35S8D7V53m5Oi2OnCj12W6SQRiTAQhP&#13;&#10;jX83Xoi5Dg59eAqFBeToAQAA//8DAFBLAQItABQABgAIAAAAIQDb4fbL7gAAAIUBAAATAAAAAAAA&#13;&#10;AAAAAAAAAAAAAABbQ29udGVudF9UeXBlc10ueG1sUEsBAi0AFAAGAAgAAAAhAFr0LFu/AAAAFQEA&#13;&#10;AAsAAAAAAAAAAAAAAAAAHwEAAF9yZWxzLy5yZWxzUEsBAi0AFAAGAAgAAAAhAKvruw/HAAAA4AAA&#13;&#10;AA8AAAAAAAAAAAAAAAAABwIAAGRycy9kb3ducmV2LnhtbFBLBQYAAAAAAwADALcAAAD7AgAAAAA=&#13;&#10;" strokecolor="black [3200]" strokeweight="1.5pt">
                  <v:stroke endarrow="block" joinstyle="miter"/>
                </v:shape>
                <v:shape id="Textfeld 17" o:spid="_x0000_s1035" type="#_x0000_t202" style="position:absolute;left:25452;top:5465;width:26254;height:105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vlb9yQAAAOAAAAAPAAAAZHJzL2Rvd25yZXYueG1sRI9Na8Mw&#13;&#10;DIbvg/0Ho8Fuq9NB1y2tW0ZLx0pOzT7YUcRaHBbLme0l2b+vC4VehMTL+4hnuR5tK3ryoXGsYDrJ&#13;&#10;QBBXTjdcK3h/2909gggRWWPrmBT8U4D16vpqibl2Ax+oL2MtEoRDjgpMjF0uZagMWQwT1xGn7Nt5&#13;&#10;izGdvpba45DgtpX3WfYgLTacPhjsaGOo+in/rALPRfHSl5/mo//dfc2nw+yp2OyVur0Zt4s0nhcg&#13;&#10;Io3x0jgjXnVymMNJKC0gV0cAAAD//wMAUEsBAi0AFAAGAAgAAAAhANvh9svuAAAAhQEAABMAAAAA&#13;&#10;AAAAAAAAAAAAAAAAAFtDb250ZW50X1R5cGVzXS54bWxQSwECLQAUAAYACAAAACEAWvQsW78AAAAV&#13;&#10;AQAACwAAAAAAAAAAAAAAAAAfAQAAX3JlbHMvLnJlbHNQSwECLQAUAAYACAAAACEALL5W/ckAAADg&#13;&#10;AAAADwAAAAAAAAAAAAAAAAAHAgAAZHJzL2Rvd25yZXYueG1sUEsFBgAAAAADAAMAtwAAAP0CAAAA&#13;&#10;AA==&#13;&#10;" fillcolor="white [3201]" stroked="f" strokeweight=".5pt">
                  <v:textbox inset="2.40042mm,1.2002mm,2.40042mm,1.2002mm">
                    <w:txbxContent>
                      <w:p w14:paraId="15D9A0C7" w14:textId="3468D977" w:rsidR="00E5457D" w:rsidRPr="00140EEE" w:rsidRDefault="00E5457D" w:rsidP="00A36E5C">
                        <w:pPr>
                          <w:ind w:left="705" w:hanging="705"/>
                          <w:rPr>
                            <w:lang w:val="en-NZ"/>
                          </w:rPr>
                        </w:pPr>
                        <w:r w:rsidRPr="00140EEE">
                          <w:rPr>
                            <w:b/>
                            <w:bCs/>
                            <w:lang w:val="en-NZ"/>
                          </w:rPr>
                          <w:t>n = 44</w:t>
                        </w:r>
                        <w:r w:rsidRPr="00140EEE">
                          <w:rPr>
                            <w:lang w:val="en-NZ"/>
                          </w:rPr>
                          <w:t xml:space="preserve"> </w:t>
                        </w:r>
                        <w:r w:rsidRPr="00140EEE">
                          <w:rPr>
                            <w:lang w:val="en-NZ"/>
                          </w:rPr>
                          <w:tab/>
                        </w:r>
                        <w:r w:rsidR="006529D9">
                          <w:rPr>
                            <w:lang w:val="en-NZ"/>
                          </w:rPr>
                          <w:t>pED presentation</w:t>
                        </w:r>
                        <w:r>
                          <w:rPr>
                            <w:lang w:val="en-NZ"/>
                          </w:rPr>
                          <w:t>s</w:t>
                        </w:r>
                        <w:r w:rsidRPr="00140EEE">
                          <w:rPr>
                            <w:lang w:val="en-NZ"/>
                          </w:rPr>
                          <w:t xml:space="preserve"> </w:t>
                        </w:r>
                        <w:r>
                          <w:rPr>
                            <w:lang w:val="en-NZ"/>
                          </w:rPr>
                          <w:t>with d</w:t>
                        </w:r>
                        <w:r w:rsidR="00A36E5C">
                          <w:rPr>
                            <w:lang w:val="en-NZ"/>
                          </w:rPr>
                          <w:t>uplicate clinical records</w:t>
                        </w:r>
                      </w:p>
                    </w:txbxContent>
                  </v:textbox>
                </v:shape>
                <v:shape id="Textfeld 17" o:spid="_x0000_s1036" type="#_x0000_t202" style="position:absolute;left:25441;top:12825;width:26251;height:319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NdnxwAAAOAAAAAPAAAAZHJzL2Rvd25yZXYueG1sRI9Ba8JA&#13;&#10;EIXvgv9hGaG3ulHE2ugqrSII6kErep1mp0kwOxuyW43/vnMoeHnM4zHfzJstWlepGzWh9Gxg0E9A&#13;&#10;EWfelpwbOH2tXyegQkS2WHkmAw8KsJh3OzNMrb/zgW7HmCuBcEjRQBFjnWodsoIchr6viSX78Y3D&#13;&#10;KLbJtW3wLnBX6WGSjLXDkuVCgTUtC8qux19nYDd5/6z2J5td+GE9fe/eziO7Neal166mIh9TUJHa&#13;&#10;+Nz4R2ysdJCPpZAMoOd/AAAA//8DAFBLAQItABQABgAIAAAAIQDb4fbL7gAAAIUBAAATAAAAAAAA&#13;&#10;AAAAAAAAAAAAAABbQ29udGVudF9UeXBlc10ueG1sUEsBAi0AFAAGAAgAAAAhAFr0LFu/AAAAFQEA&#13;&#10;AAsAAAAAAAAAAAAAAAAAHwEAAF9yZWxzLy5yZWxzUEsBAi0AFAAGAAgAAAAhAGYU12fHAAAA4AAA&#13;&#10;AA8AAAAAAAAAAAAAAAAABwIAAGRycy9kb3ducmV2LnhtbFBLBQYAAAAAAwADALcAAAD7AgAAAAA=&#13;&#10;" fillcolor="white [3201]" stroked="f" strokeweight=".5pt">
                  <v:textbox inset="2.40042mm,1.2002mm,2.40042mm,1.2002mm">
                    <w:txbxContent>
                      <w:p w14:paraId="58F9AFA8" w14:textId="501DE30B" w:rsidR="00E5457D" w:rsidRPr="005B3DE4" w:rsidRDefault="00E5457D" w:rsidP="00E5457D">
                        <w:pPr>
                          <w:spacing w:after="0" w:line="256" w:lineRule="auto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5B3DE4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84</w:t>
                        </w:r>
                        <w:r w:rsidRPr="005B3DE4">
                          <w:rPr>
                            <w:rFonts w:ascii="Calibri" w:eastAsia="Calibri" w:hAnsi="Calibri"/>
                            <w:lang w:val="en-NZ"/>
                          </w:rPr>
                          <w:tab/>
                          <w:t xml:space="preserve">somatic </w:t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presentations</w:t>
                        </w:r>
                      </w:p>
                      <w:p w14:paraId="7DD4B72A" w14:textId="03E7E7F6" w:rsidR="00E5457D" w:rsidRPr="00140EEE" w:rsidRDefault="00E5457D" w:rsidP="00E5457D">
                        <w:pPr>
                          <w:spacing w:after="0" w:line="256" w:lineRule="auto"/>
                          <w:ind w:left="705" w:hanging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40EEE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31</w:t>
                        </w:r>
                        <w:r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 </w:t>
                        </w:r>
                        <w:r w:rsidR="004435AE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>consultations in preparation of a</w:t>
                        </w:r>
                        <w:r w:rsidR="004435AE">
                          <w:rPr>
                            <w:rFonts w:ascii="Calibri" w:eastAsia="Calibri" w:hAnsi="Calibri"/>
                            <w:lang w:val="en-NZ"/>
                          </w:rPr>
                          <w:t xml:space="preserve"> planned hospital admission</w:t>
                        </w:r>
                      </w:p>
                      <w:p w14:paraId="6483BF1E" w14:textId="4AA76ACD" w:rsidR="00E5457D" w:rsidRPr="00140EEE" w:rsidRDefault="00E5457D" w:rsidP="00E5457D">
                        <w:pPr>
                          <w:spacing w:after="0" w:line="256" w:lineRule="auto"/>
                          <w:ind w:left="705" w:hanging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40EEE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180</w:t>
                        </w:r>
                        <w:r w:rsidRPr="00140EEE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ab/>
                        </w:r>
                        <w:r w:rsidR="00C853AD">
                          <w:rPr>
                            <w:rFonts w:ascii="Calibri" w:eastAsia="Calibri" w:hAnsi="Calibri"/>
                            <w:lang w:val="en-NZ"/>
                          </w:rPr>
                          <w:t>day therapy</w:t>
                        </w:r>
                        <w:r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cas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>es (patient</w:t>
                        </w:r>
                        <w:r w:rsidR="00C853AD">
                          <w:rPr>
                            <w:rFonts w:ascii="Calibri" w:eastAsia="Calibri" w:hAnsi="Calibri"/>
                            <w:lang w:val="en-NZ"/>
                          </w:rPr>
                          <w:t xml:space="preserve">s 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>receiv</w:t>
                        </w:r>
                        <w:r w:rsidR="00C853AD">
                          <w:rPr>
                            <w:rFonts w:ascii="Calibri" w:eastAsia="Calibri" w:hAnsi="Calibri"/>
                            <w:lang w:val="en-NZ"/>
                          </w:rPr>
                          <w:t>e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 xml:space="preserve"> treatment in hospital but sleep in their own home)</w:t>
                        </w:r>
                      </w:p>
                      <w:p w14:paraId="2D47BB4A" w14:textId="53412801" w:rsidR="00E5457D" w:rsidRPr="00324661" w:rsidRDefault="00E5457D" w:rsidP="00E5457D">
                        <w:pPr>
                          <w:spacing w:after="0" w:line="256" w:lineRule="auto"/>
                          <w:ind w:left="705" w:hanging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324661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3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ab/>
                          <w:t>consultations a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 xml:space="preserve">s follow-up </w:t>
                        </w:r>
                        <w:r w:rsidR="001F59A3">
                          <w:rPr>
                            <w:rFonts w:ascii="Calibri" w:eastAsia="Calibri" w:hAnsi="Calibri"/>
                            <w:lang w:val="en-NZ"/>
                          </w:rPr>
                          <w:t xml:space="preserve">after hospital </w:t>
                        </w:r>
                        <w:r w:rsidR="002936AD">
                          <w:rPr>
                            <w:rFonts w:ascii="Calibri" w:eastAsia="Calibri" w:hAnsi="Calibri"/>
                            <w:lang w:val="en-NZ"/>
                          </w:rPr>
                          <w:t>discharge</w:t>
                        </w:r>
                      </w:p>
                      <w:p w14:paraId="33E8D41C" w14:textId="77777777" w:rsidR="00E5457D" w:rsidRPr="00324661" w:rsidRDefault="00E5457D" w:rsidP="00E5457D">
                        <w:pPr>
                          <w:spacing w:after="0" w:line="256" w:lineRule="auto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324661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 xml:space="preserve">n = </w:t>
                        </w: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3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ab/>
                          <w:t>patient &lt;18 years</w:t>
                        </w:r>
                      </w:p>
                      <w:p w14:paraId="061E01EE" w14:textId="69A4B39F" w:rsidR="00E5457D" w:rsidRPr="00324661" w:rsidRDefault="00E5457D" w:rsidP="00E5457D">
                        <w:pPr>
                          <w:spacing w:after="0" w:line="256" w:lineRule="auto"/>
                          <w:ind w:left="705" w:hanging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324661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3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ab/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 xml:space="preserve"> wit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>hout clinical documentation</w:t>
                        </w:r>
                      </w:p>
                      <w:p w14:paraId="483CAD13" w14:textId="0200B996" w:rsidR="00E5457D" w:rsidRPr="00324661" w:rsidRDefault="00E5457D" w:rsidP="00E5457D">
                        <w:pPr>
                          <w:spacing w:after="0" w:line="256" w:lineRule="auto"/>
                          <w:ind w:left="705" w:hanging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324661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11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ab/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 w:rsidRPr="00324661">
                          <w:rPr>
                            <w:rFonts w:ascii="Calibri" w:eastAsia="Calibri" w:hAnsi="Calibri"/>
                            <w:lang w:val="en-NZ"/>
                          </w:rPr>
                          <w:t xml:space="preserve"> with non-medical issu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>es (e.g.: patients in need of shelter)</w:t>
                        </w:r>
                      </w:p>
                      <w:p w14:paraId="5AC892C9" w14:textId="6B7D03EB" w:rsidR="00E5457D" w:rsidRPr="005B3DE4" w:rsidRDefault="00E5457D" w:rsidP="000B2FA7">
                        <w:pPr>
                          <w:spacing w:after="0" w:line="256" w:lineRule="auto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5B3DE4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 xml:space="preserve">n = 223 </w:t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 w:rsidRPr="005B3DE4">
                          <w:rPr>
                            <w:rFonts w:ascii="Calibri" w:eastAsia="Calibri" w:hAnsi="Calibri"/>
                            <w:lang w:val="en-NZ"/>
                          </w:rPr>
                          <w:t xml:space="preserve"> with unclear information on 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ab/>
                          <w:t>suicidal</w:t>
                        </w:r>
                        <w:r w:rsidR="002D0043">
                          <w:rPr>
                            <w:rFonts w:ascii="Calibri" w:eastAsia="Calibri" w:hAnsi="Calibri"/>
                            <w:lang w:val="en-NZ"/>
                          </w:rPr>
                          <w:t>ity</w:t>
                        </w:r>
                      </w:p>
                    </w:txbxContent>
                  </v:textbox>
                </v:shape>
                <v:shape id="Textfeld 17" o:spid="_x0000_s1037" type="#_x0000_t202" style="position:absolute;left:25457;top:48476;width:26251;height:207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WHL8xwAAAOAAAAAPAAAAZHJzL2Rvd25yZXYueG1sRI9Ni8Iw&#13;&#10;EIbvC/6HMIK3NVXEj2qUXUUQ1INVdq+zzWxbbCaliVr/vREEL8MML+8zPLNFY0pxpdoVlhX0uhEI&#13;&#10;4tTqgjMFp+P6cwzCeWSNpWVScCcHi3nrY4axtjc+0DXxmQgQdjEqyL2vYildmpNB17UVccj+bW3Q&#13;&#10;h7POpK7xFuCmlP0oGkqDBYcPOVa0zCk9JxejYDeefJf7k05/+a4t/e1GPwO9VarTblbTML6mIDw1&#13;&#10;/t14ITY6OEzgKRQWkPMHAAAA//8DAFBLAQItABQABgAIAAAAIQDb4fbL7gAAAIUBAAATAAAAAAAA&#13;&#10;AAAAAAAAAAAAAABbQ29udGVudF9UeXBlc10ueG1sUEsBAi0AFAAGAAgAAAAhAFr0LFu/AAAAFQEA&#13;&#10;AAsAAAAAAAAAAAAAAAAAHwEAAF9yZWxzLy5yZWxzUEsBAi0AFAAGAAgAAAAhAAlYcvzHAAAA4AAA&#13;&#10;AA8AAAAAAAAAAAAAAAAABwIAAGRycy9kb3ducmV2LnhtbFBLBQYAAAAAAwADALcAAAD7AgAAAAA=&#13;&#10;" fillcolor="white [3201]" stroked="f" strokeweight=".5pt">
                  <v:textbox inset="2.40042mm,1.2002mm,2.40042mm,1.2002mm">
                    <w:txbxContent>
                      <w:p w14:paraId="5BB3FD8A" w14:textId="4DB93B91" w:rsidR="00E5457D" w:rsidRPr="001D355B" w:rsidRDefault="00E5457D" w:rsidP="00E5457D">
                        <w:pPr>
                          <w:spacing w:after="0" w:line="256" w:lineRule="auto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D355B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323</w:t>
                        </w:r>
                        <w:r w:rsidR="002D0043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 xml:space="preserve"> </w:t>
                        </w:r>
                        <w:r w:rsidR="002D0043" w:rsidRPr="002D0043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 w:rsidRPr="001D355B">
                          <w:rPr>
                            <w:rFonts w:ascii="Calibri" w:eastAsia="Calibri" w:hAnsi="Calibri"/>
                            <w:lang w:val="en-NZ"/>
                          </w:rPr>
                          <w:t xml:space="preserve"> merged:</w:t>
                        </w:r>
                      </w:p>
                      <w:p w14:paraId="23126CC7" w14:textId="7CD3FC60" w:rsidR="00E5457D" w:rsidRPr="001D355B" w:rsidRDefault="00E5457D" w:rsidP="00E5457D">
                        <w:pPr>
                          <w:spacing w:after="0" w:line="256" w:lineRule="auto"/>
                          <w:ind w:left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D355B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222</w:t>
                        </w:r>
                        <w:r w:rsidRPr="001D355B">
                          <w:rPr>
                            <w:rFonts w:ascii="Calibri" w:eastAsia="Calibri" w:hAnsi="Calibri"/>
                            <w:lang w:val="en-NZ"/>
                          </w:rPr>
                          <w:t xml:space="preserve"> cases with </w:t>
                        </w:r>
                        <w:r w:rsidRPr="001D355B">
                          <w:rPr>
                            <w:rFonts w:ascii="Calibri" w:eastAsia="Calibri" w:hAnsi="Calibri"/>
                            <w:i/>
                            <w:iCs/>
                            <w:lang w:val="en-NZ"/>
                          </w:rPr>
                          <w:t xml:space="preserve">0-3 </w:t>
                        </w:r>
                        <w:r>
                          <w:rPr>
                            <w:rFonts w:ascii="Calibri" w:eastAsia="Calibri" w:hAnsi="Calibri"/>
                            <w:i/>
                            <w:iCs/>
                            <w:lang w:val="en-NZ"/>
                          </w:rPr>
                          <w:t xml:space="preserve">days 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 xml:space="preserve">interruption of </w:t>
                        </w:r>
                        <w:r w:rsidR="001F59A3">
                          <w:rPr>
                            <w:rFonts w:ascii="Calibri" w:eastAsia="Calibri" w:hAnsi="Calibri"/>
                            <w:lang w:val="en-NZ"/>
                          </w:rPr>
                          <w:t>hospital admission</w:t>
                        </w:r>
                      </w:p>
                      <w:p w14:paraId="14E3D960" w14:textId="7711DCC6" w:rsidR="00E5457D" w:rsidRPr="001D355B" w:rsidRDefault="00E5457D" w:rsidP="00E5457D">
                        <w:pPr>
                          <w:spacing w:after="0" w:line="256" w:lineRule="auto"/>
                          <w:ind w:left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D355B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61</w:t>
                        </w:r>
                        <w:r w:rsidRPr="001D355B">
                          <w:rPr>
                            <w:rFonts w:ascii="Calibri" w:eastAsia="Calibri" w:hAnsi="Calibri"/>
                            <w:lang w:val="en-NZ"/>
                          </w:rPr>
                          <w:t xml:space="preserve"> cases with </w:t>
                        </w:r>
                        <w:r>
                          <w:rPr>
                            <w:rFonts w:ascii="Calibri" w:eastAsia="Calibri" w:hAnsi="Calibri"/>
                            <w:i/>
                            <w:iCs/>
                            <w:lang w:val="en-NZ"/>
                          </w:rPr>
                          <w:t>4</w:t>
                        </w:r>
                        <w:r w:rsidRPr="001D355B">
                          <w:rPr>
                            <w:rFonts w:ascii="Calibri" w:eastAsia="Calibri" w:hAnsi="Calibri"/>
                            <w:i/>
                            <w:iCs/>
                            <w:lang w:val="en-NZ"/>
                          </w:rPr>
                          <w:t>-</w:t>
                        </w:r>
                        <w:r>
                          <w:rPr>
                            <w:rFonts w:ascii="Calibri" w:eastAsia="Calibri" w:hAnsi="Calibri"/>
                            <w:i/>
                            <w:iCs/>
                            <w:lang w:val="en-NZ"/>
                          </w:rPr>
                          <w:t>7</w:t>
                        </w:r>
                        <w:r w:rsidRPr="001D355B">
                          <w:rPr>
                            <w:rFonts w:ascii="Calibri" w:eastAsia="Calibri" w:hAnsi="Calibri"/>
                            <w:i/>
                            <w:iCs/>
                            <w:lang w:val="en-NZ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/>
                            <w:i/>
                            <w:iCs/>
                            <w:lang w:val="en-NZ"/>
                          </w:rPr>
                          <w:t xml:space="preserve">days 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 xml:space="preserve">interruption of </w:t>
                        </w:r>
                        <w:r w:rsidR="001F59A3">
                          <w:rPr>
                            <w:rFonts w:ascii="Calibri" w:eastAsia="Calibri" w:hAnsi="Calibri"/>
                            <w:lang w:val="en-NZ"/>
                          </w:rPr>
                          <w:t>hospital admission</w:t>
                        </w:r>
                      </w:p>
                      <w:p w14:paraId="0416EB81" w14:textId="757ADD3F" w:rsidR="00E5457D" w:rsidRPr="001D355B" w:rsidRDefault="00E5457D" w:rsidP="00E5457D">
                        <w:pPr>
                          <w:spacing w:after="0" w:line="256" w:lineRule="auto"/>
                          <w:ind w:left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 w:rsidRPr="001D355B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n = 40</w:t>
                        </w:r>
                        <w:r w:rsidRPr="001D355B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 w:rsidR="002D0043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 xml:space="preserve">, in between two merged </w:t>
                        </w:r>
                        <w:r w:rsidR="001F59A3">
                          <w:rPr>
                            <w:rFonts w:ascii="Calibri" w:eastAsia="Calibri" w:hAnsi="Calibri"/>
                            <w:lang w:val="en-NZ"/>
                          </w:rPr>
                          <w:t>hospital admissions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Verbinder: gewinkelt 21" o:spid="_x0000_s1038" type="#_x0000_t34" style="position:absolute;left:10213;top:8555;width:12907;height:1624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LXmxwAAAOAAAAAPAAAAZHJzL2Rvd25yZXYueG1sRI9BawIx&#13;&#10;FITvBf9DeIKXolk9SFmNoq6CUChoe/D42Dw30c3Lsom6/vtGKPQyMAzzDTNfdq4Wd2qD9axgPMpA&#13;&#10;EJdeW64U/Hzvhh8gQkTWWHsmBU8KsFz03uaYa//gA92PsRIJwiFHBSbGJpcylIYchpFviFN29q3D&#13;&#10;mGxbSd3iI8FdLSdZNpUOLacFgw1tDJXX480pOHyuN4V977aZjbb6upzMeVWslRr0u2KWZDUDEamL&#13;&#10;/40/xF4rmIzhdSidAbn4BQAA//8DAFBLAQItABQABgAIAAAAIQDb4fbL7gAAAIUBAAATAAAAAAAA&#13;&#10;AAAAAAAAAAAAAABbQ29udGVudF9UeXBlc10ueG1sUEsBAi0AFAAGAAgAAAAhAFr0LFu/AAAAFQEA&#13;&#10;AAsAAAAAAAAAAAAAAAAAHwEAAF9yZWxzLy5yZWxzUEsBAi0AFAAGAAgAAAAhAAtgtebHAAAA4AAA&#13;&#10;AA8AAAAAAAAAAAAAAAAABwIAAGRycy9kb3ducmV2LnhtbFBLBQYAAAAAAwADALcAAAD7AgAAAAA=&#13;&#10;" strokecolor="black [3200]" strokeweight="1.5pt">
                  <v:stroke endarrow="block"/>
                </v:shape>
                <v:shape id="Verbinder: gewinkelt 23" o:spid="_x0000_s1039" type="#_x0000_t34" style="position:absolute;left:10211;top:21382;width:12905;height:4782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/o4KyAAAAOAAAAAPAAAAZHJzL2Rvd25yZXYueG1sRI9PawIx&#13;&#10;FMTvBb9DeIKXolktlLIaRV2FQqHgn4PHx+a5iW5elk3U9ds3hUIvA8Mwv2Fmi87V4k5tsJ4VjEcZ&#13;&#10;COLSa8uVguNhO/wAESKyxtozKXhSgMW89zLDXPsH7+i+j5VIEA45KjAxNrmUoTTkMIx8Q5yys28d&#13;&#10;xmTbSuoWHwnuajnJsnfp0HJaMNjQ2lB53d+cgt3Xal3Y126T2Wir78vJnJfFSqlBvyumSZZTEJG6&#13;&#10;+N/4Q3xqBZM3+D2UzoCc/wAAAP//AwBQSwECLQAUAAYACAAAACEA2+H2y+4AAACFAQAAEwAAAAAA&#13;&#10;AAAAAAAAAAAAAAAAW0NvbnRlbnRfVHlwZXNdLnhtbFBLAQItABQABgAIAAAAIQBa9CxbvwAAABUB&#13;&#10;AAALAAAAAAAAAAAAAAAAAB8BAABfcmVscy8ucmVsc1BLAQItABQABgAIAAAAIQCU/o4KyAAAAOAA&#13;&#10;AAAPAAAAAAAAAAAAAAAAAAcCAABkcnMvZG93bnJldi54bWxQSwUGAAAAAAMAAwC3AAAA/AIAAAAA&#13;&#10;" strokecolor="black [3200]" strokeweight="1.5pt">
                  <v:stroke endarrow="block"/>
                </v:shape>
                <v:shape id="Verbinder: gewinkelt 24" o:spid="_x0000_s1040" type="#_x0000_t34" style="position:absolute;left:10213;top:40805;width:12903;height:9146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xZ+yAAAAOAAAAAPAAAAZHJzL2Rvd25yZXYueG1sRI9PawIx&#13;&#10;FMTvBb9DeIKXolmllLIaRV2FQqHgn4PHx+a5iW5elk3U9ds3hUIvA8Mwv2Fmi87V4k5tsJ4VjEcZ&#13;&#10;COLSa8uVguNhO/wAESKyxtozKXhSgMW89zLDXPsH7+i+j5VIEA45KjAxNrmUoTTkMIx8Q5yys28d&#13;&#10;xmTbSuoWHwnuajnJsnfp0HJaMNjQ2lB53d+cgt3Xal3Y126T2Wir78vJnJfFSqlBvyumSZZTEJG6&#13;&#10;+N/4Q3xqBZM3+D2UzoCc/wAAAP//AwBQSwECLQAUAAYACAAAACEA2+H2y+4AAACFAQAAEwAAAAAA&#13;&#10;AAAAAAAAAAAAAAAAW0NvbnRlbnRfVHlwZXNdLnhtbFBLAQItABQABgAIAAAAIQBa9CxbvwAAABUB&#13;&#10;AAALAAAAAAAAAAAAAAAAAB8BAABfcmVscy8ucmVsc1BLAQItABQABgAIAAAAIQAbFxZ+yAAAAOAA&#13;&#10;AAAPAAAAAAAAAAAAAAAAAAcCAABkcnMvZG93bnJldi54bWxQSwUGAAAAAAMAAwC3AAAA/AIAAAAA&#13;&#10;" strokecolor="black [3200]" strokeweight="1.5pt">
                  <v:stroke endarrow="block"/>
                </v:shape>
                <v:shape id="Textfeld 2" o:spid="_x0000_s1041" type="#_x0000_t202" style="position:absolute;left:340;top:72675;width:19742;height:85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B/MjxwAAAOAAAAAPAAAAZHJzL2Rvd25yZXYueG1sRI/BasMw&#13;&#10;DIbvg76DUWG3xVkHoUvrlqxhsGvTMthNxGocGstZ7KXpnr4eDHoREj//J771drKdGGnwrWMFz0kK&#13;&#10;grh2uuVGwfHw/rQE4QOyxs4xKbiSh+1m9rDGXLsL72msQiMihH2OCkwIfS6lrw1Z9InriWN2coPF&#13;&#10;EM+hkXrAS4TbTi7SNJMWW44fDPa0M1Sfqx+r4Hs54mdxej2/XXVwX7/9ZF5Ko9TjfCpXcRQrEIGm&#13;&#10;cG/8Iz50dMjgTyguIDc3AAAA//8DAFBLAQItABQABgAIAAAAIQDb4fbL7gAAAIUBAAATAAAAAAAA&#13;&#10;AAAAAAAAAAAAAABbQ29udGVudF9UeXBlc10ueG1sUEsBAi0AFAAGAAgAAAAhAFr0LFu/AAAAFQEA&#13;&#10;AAsAAAAAAAAAAAAAAAAAHwEAAF9yZWxzLy5yZWxzUEsBAi0AFAAGAAgAAAAhALUH8yPHAAAA4AAA&#13;&#10;AA8AAAAAAAAAAAAAAAAABwIAAGRycy9kb3ducmV2LnhtbFBLBQYAAAAAAwADALcAAAD7AgAAAAA=&#13;&#10;" fillcolor="white [3201]" strokeweight="1.5pt">
                  <v:textbox inset="2.40042mm,1.2002mm,2.40042mm,1.2002mm">
                    <w:txbxContent>
                      <w:p w14:paraId="7E556D1B" w14:textId="293D5284" w:rsidR="00E5457D" w:rsidRDefault="00E5457D" w:rsidP="00E5457D">
                        <w:pPr>
                          <w:spacing w:line="254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 xml:space="preserve">N = 5634 </w:t>
                        </w:r>
                        <w:r w:rsidR="006529D9" w:rsidRPr="006529D9"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pED presentations</w:t>
                        </w:r>
                        <w:r w:rsidR="006529D9" w:rsidRPr="00140EEE">
                          <w:rPr>
                            <w:rFonts w:ascii="Calibri" w:eastAsia="Calibri" w:hAnsi="Calibri"/>
                            <w:lang w:val="en-NZ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>included in analysis</w:t>
                        </w:r>
                      </w:p>
                    </w:txbxContent>
                  </v:textbox>
                </v:shape>
                <v:shape id="Verbinder: gewinkelt 39" o:spid="_x0000_s1042" type="#_x0000_t34" style="position:absolute;left:10209;top:63737;width:12906;height:5574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zy89yAAAAOAAAAAPAAAAZHJzL2Rvd25yZXYueG1sRI9BawIx&#13;&#10;FITvgv8hPKEX0awtSLsaRd0WCkJB66HHx+a5Sd28LJtU139vCoKXgWGYb5j5snO1OFMbrGcFk3EG&#13;&#10;grj02nKl4PD9MXoFESKyxtozKbhSgOWi35tjrv2Fd3Tex0okCIccFZgYm1zKUBpyGMa+IU7Z0bcO&#13;&#10;Y7JtJXWLlwR3tXzOsql0aDktGGxoY6g87f+cgt12vSnssHvPbLTV1++POa6KtVJPg66YJVnNQETq&#13;&#10;4qNxR3xqBS9v8H8onQG5uAEAAP//AwBQSwECLQAUAAYACAAAACEA2+H2y+4AAACFAQAAEwAAAAAA&#13;&#10;AAAAAAAAAAAAAAAAW0NvbnRlbnRfVHlwZXNdLnhtbFBLAQItABQABgAIAAAAIQBa9CxbvwAAABUB&#13;&#10;AAALAAAAAAAAAAAAAAAAAB8BAABfcmVscy8ucmVsc1BLAQItABQABgAIAAAAIQBwzy89yAAAAOAA&#13;&#10;AAAPAAAAAAAAAAAAAAAAAAcCAABkcnMvZG93bnJldi54bWxQSwUGAAAAAAMAAwC3AAAA/AIAAAAA&#13;&#10;" strokecolor="black [3200]" strokeweight="1.5pt">
                  <v:stroke endarrow="block"/>
                </v:shape>
                <v:shape id="Gerade Verbindung mit Pfeil 40" o:spid="_x0000_s1043" type="#_x0000_t32" style="position:absolute;left:10209;top:63740;width:2;height:893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zeKyQAAAOAAAAAPAAAAZHJzL2Rvd25yZXYueG1sRI9Na8JA&#13;&#10;EIbvBf/DMoK3uqnUItFVSoNUSw9+lOpxyI5JanY2ZFdN/33nUPAy8DK8z8szW3SuVldqQ+XZwNMw&#13;&#10;AUWce1txYeBrv3ycgAoR2WLtmQz8UoDFvPcww9T6G2/puouFEgiHFA2UMTap1iEvyWEY+oZYfiff&#13;&#10;OowS20LbFm8Cd7UeJcmLdlixLJTY0FtJ+Xl3cQY+j5v3749xVvEht+dVvf1ZnzgzZtDvsqmc1ymo&#13;&#10;SF28N/4RK2vgWRRESGRAz/8AAAD//wMAUEsBAi0AFAAGAAgAAAAhANvh9svuAAAAhQEAABMAAAAA&#13;&#10;AAAAAAAAAAAAAAAAAFtDb250ZW50X1R5cGVzXS54bWxQSwECLQAUAAYACAAAACEAWvQsW78AAAAV&#13;&#10;AQAACwAAAAAAAAAAAAAAAAAfAQAAX3JlbHMvLnJlbHNQSwECLQAUAAYACAAAACEAqC83iskAAADg&#13;&#10;AAAADwAAAAAAAAAAAAAAAAAHAgAAZHJzL2Rvd25yZXYueG1sUEsFBgAAAAADAAMAtwAAAP0CAAAA&#13;&#10;AA==&#13;&#10;" strokecolor="black [3200]" strokeweight="1.5pt">
                  <v:stroke endarrow="block" joinstyle="miter"/>
                </v:shape>
                <v:shape id="Textfeld 17" o:spid="_x0000_s1044" type="#_x0000_t202" style="position:absolute;left:25463;top:67657;width:26247;height:148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VHnxwAAAOAAAAAPAAAAZHJzL2Rvd25yZXYueG1sRI9Li8JA&#13;&#10;EITvC/sfhl7wtk4U8REdxQeCoB5WRa9tpk2CmZ6QGTX+e0cQ9lJQFPUVNZrUphB3qlxuWUGrGYEg&#13;&#10;TqzOOVVw2C9/+yCcR9ZYWCYFT3IwGX9/jTDW9sF/dN/5VAQIuxgVZN6XsZQuyciga9qSOGQXWxn0&#13;&#10;wVap1BU+AtwUsh1FXWkw57CQYUnzjJLr7mYUbPqDWbE96OTET23pvOkdO3qtVOOnXgyDTIcgPNX+&#13;&#10;v/FBrLSCTgveh8IZkOMXAAAA//8DAFBLAQItABQABgAIAAAAIQDb4fbL7gAAAIUBAAATAAAAAAAA&#13;&#10;AAAAAAAAAAAAAABbQ29udGVudF9UeXBlc10ueG1sUEsBAi0AFAAGAAgAAAAhAFr0LFu/AAAAFQEA&#13;&#10;AAsAAAAAAAAAAAAAAAAAHwEAAF9yZWxzLy5yZWxzUEsBAi0AFAAGAAgAAAAhAOSdUefHAAAA4AAA&#13;&#10;AA8AAAAAAAAAAAAAAAAABwIAAGRycy9kb3ducmV2LnhtbFBLBQYAAAAAAwADALcAAAD7AgAAAAA=&#13;&#10;" fillcolor="white [3201]" stroked="f" strokeweight=".5pt">
                  <v:textbox inset="2.40042mm,1.2002mm,2.40042mm,1.2002mm">
                    <w:txbxContent>
                      <w:p w14:paraId="2E479C52" w14:textId="211FAD7E" w:rsidR="00E5457D" w:rsidRPr="00002995" w:rsidRDefault="00E5457D" w:rsidP="00E5457D">
                        <w:pPr>
                          <w:spacing w:line="254" w:lineRule="auto"/>
                          <w:ind w:left="705" w:hanging="705"/>
                          <w:rPr>
                            <w:rFonts w:ascii="Calibri" w:eastAsia="Calibri" w:hAnsi="Calibri"/>
                            <w:lang w:val="en-NZ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n-NZ"/>
                          </w:rPr>
                          <w:t xml:space="preserve">n = 409 </w:t>
                        </w:r>
                        <w:r w:rsidR="006529D9">
                          <w:rPr>
                            <w:rFonts w:ascii="Calibri" w:eastAsia="Calibri" w:hAnsi="Calibri"/>
                            <w:lang w:val="en-NZ"/>
                          </w:rPr>
                          <w:t>pED presentations</w:t>
                        </w:r>
                        <w:r>
                          <w:rPr>
                            <w:rFonts w:ascii="Calibri" w:eastAsia="Calibri" w:hAnsi="Calibri"/>
                            <w:lang w:val="en-NZ"/>
                          </w:rPr>
                          <w:t xml:space="preserve"> left without being seen by      medical/psychiatric staff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CB2EA6" w14:textId="6187564F" w:rsidR="00C853AD" w:rsidRDefault="002D0043" w:rsidP="004245D7">
      <w:pPr>
        <w:rPr>
          <w:b/>
          <w:bCs/>
          <w:lang w:val="en-NZ"/>
        </w:rPr>
      </w:pPr>
      <w:r>
        <w:rPr>
          <w:lang w:val="en-NZ"/>
        </w:rPr>
        <w:t xml:space="preserve">Abbreviations used: </w:t>
      </w:r>
      <w:proofErr w:type="spellStart"/>
      <w:r>
        <w:rPr>
          <w:lang w:val="en-NZ"/>
        </w:rPr>
        <w:t>pED</w:t>
      </w:r>
      <w:proofErr w:type="spellEnd"/>
      <w:r>
        <w:rPr>
          <w:lang w:val="en-NZ"/>
        </w:rPr>
        <w:t xml:space="preserve"> = psychiatric emergency department</w:t>
      </w:r>
      <w:r w:rsidR="00A93A9A">
        <w:rPr>
          <w:b/>
          <w:bCs/>
          <w:lang w:val="en-NZ"/>
        </w:rPr>
        <w:br w:type="page"/>
      </w:r>
      <w:r w:rsidR="00C853AD" w:rsidRPr="00C853AD">
        <w:rPr>
          <w:b/>
          <w:bCs/>
          <w:lang w:val="en-NZ"/>
        </w:rPr>
        <w:lastRenderedPageBreak/>
        <w:t>S</w:t>
      </w:r>
      <w:r w:rsidR="00115A49">
        <w:rPr>
          <w:b/>
          <w:bCs/>
          <w:lang w:val="en-NZ"/>
        </w:rPr>
        <w:t>2</w:t>
      </w:r>
      <w:r w:rsidR="00C853AD" w:rsidRPr="00C853AD">
        <w:rPr>
          <w:b/>
          <w:bCs/>
          <w:lang w:val="en-NZ"/>
        </w:rPr>
        <w:t xml:space="preserve">: </w:t>
      </w:r>
      <w:r w:rsidR="009419AB">
        <w:rPr>
          <w:b/>
          <w:bCs/>
          <w:lang w:val="en-NZ"/>
        </w:rPr>
        <w:t>C</w:t>
      </w:r>
      <w:r w:rsidR="00C853AD" w:rsidRPr="00C853AD">
        <w:rPr>
          <w:b/>
          <w:bCs/>
          <w:lang w:val="en-NZ"/>
        </w:rPr>
        <w:t>omposition of diagnostic categories</w:t>
      </w:r>
      <w:r w:rsidR="00CC2CA9">
        <w:rPr>
          <w:b/>
          <w:bCs/>
          <w:lang w:val="en-NZ"/>
        </w:rPr>
        <w:t xml:space="preserve"> according to ICD-10</w:t>
      </w:r>
    </w:p>
    <w:p w14:paraId="115958BB" w14:textId="77777777" w:rsidR="007C3175" w:rsidRPr="00C853AD" w:rsidRDefault="007C3175" w:rsidP="00C853AD">
      <w:pPr>
        <w:tabs>
          <w:tab w:val="left" w:pos="3330"/>
        </w:tabs>
        <w:rPr>
          <w:b/>
          <w:bCs/>
          <w:lang w:val="en-NZ"/>
        </w:rPr>
      </w:pPr>
    </w:p>
    <w:p w14:paraId="2FC95C5D" w14:textId="77777777" w:rsidR="00C853AD" w:rsidRDefault="00C853AD" w:rsidP="00C853AD">
      <w:pPr>
        <w:tabs>
          <w:tab w:val="left" w:pos="3330"/>
        </w:tabs>
        <w:rPr>
          <w:lang w:val="en-NZ"/>
        </w:rPr>
      </w:pPr>
      <w:r>
        <w:rPr>
          <w:lang w:val="en-NZ"/>
        </w:rPr>
        <w:t>Organic mental disorders (OMD):</w:t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F00 – F09</w:t>
      </w:r>
    </w:p>
    <w:p w14:paraId="5AE92F41" w14:textId="77777777" w:rsidR="00C853AD" w:rsidRDefault="00C853AD" w:rsidP="00C853AD">
      <w:pPr>
        <w:tabs>
          <w:tab w:val="left" w:pos="3330"/>
        </w:tabs>
        <w:rPr>
          <w:lang w:val="en-NZ"/>
        </w:rPr>
      </w:pPr>
      <w:r>
        <w:rPr>
          <w:lang w:val="en-NZ"/>
        </w:rPr>
        <w:t>Substance use disorders (SUD):</w:t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F10 – F19</w:t>
      </w:r>
    </w:p>
    <w:p w14:paraId="3EC6B7CA" w14:textId="77777777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ab/>
        <w:t>Not included:</w:t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F17 nicotine/tobacco related substance use disorders</w:t>
      </w:r>
    </w:p>
    <w:p w14:paraId="68859ECA" w14:textId="77777777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F1x.5 substance induced psychotic disorder</w:t>
      </w:r>
    </w:p>
    <w:p w14:paraId="6929A67D" w14:textId="77777777" w:rsidR="00C853AD" w:rsidRDefault="00C853AD" w:rsidP="00C853AD">
      <w:pPr>
        <w:tabs>
          <w:tab w:val="left" w:pos="709"/>
          <w:tab w:val="left" w:pos="3330"/>
        </w:tabs>
        <w:ind w:left="4254"/>
        <w:rPr>
          <w:lang w:val="en-NZ"/>
        </w:rPr>
      </w:pPr>
      <w:r>
        <w:rPr>
          <w:lang w:val="en-NZ"/>
        </w:rPr>
        <w:t>F1x.7 late-onset substance induced psychotic disorder</w:t>
      </w:r>
    </w:p>
    <w:p w14:paraId="7DE4F3F4" w14:textId="77777777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>Schizophrenia and psychotic disorders (SPD):</w:t>
      </w:r>
      <w:r>
        <w:rPr>
          <w:lang w:val="en-NZ"/>
        </w:rPr>
        <w:tab/>
        <w:t>F20 – F29</w:t>
      </w:r>
    </w:p>
    <w:p w14:paraId="536FE315" w14:textId="77777777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F1x.5 substance induced psychotic disorder</w:t>
      </w:r>
    </w:p>
    <w:p w14:paraId="066777D2" w14:textId="77777777" w:rsidR="00C853AD" w:rsidRDefault="00C853AD" w:rsidP="00C853AD">
      <w:pPr>
        <w:tabs>
          <w:tab w:val="left" w:pos="709"/>
          <w:tab w:val="left" w:pos="3330"/>
        </w:tabs>
        <w:ind w:left="4254"/>
        <w:rPr>
          <w:lang w:val="en-NZ"/>
        </w:rPr>
      </w:pPr>
      <w:r>
        <w:rPr>
          <w:lang w:val="en-NZ"/>
        </w:rPr>
        <w:t>F1x.7 late-onset substance induced psychotic disorder</w:t>
      </w:r>
    </w:p>
    <w:p w14:paraId="4A6C68F0" w14:textId="77777777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>Bipolar and manic disorders (BMD):</w:t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F30 – F31</w:t>
      </w:r>
    </w:p>
    <w:p w14:paraId="3C029B20" w14:textId="77777777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>Depressive disorders (DD):</w:t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F32 – F33</w:t>
      </w:r>
    </w:p>
    <w:p w14:paraId="4B05EF98" w14:textId="762710AC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>Neurotic</w:t>
      </w:r>
      <w:r w:rsidR="001F59A3">
        <w:rPr>
          <w:lang w:val="en-NZ"/>
        </w:rPr>
        <w:t>,</w:t>
      </w:r>
      <w:r>
        <w:rPr>
          <w:lang w:val="en-NZ"/>
        </w:rPr>
        <w:t xml:space="preserve"> somatoform and</w:t>
      </w:r>
    </w:p>
    <w:p w14:paraId="3DC5734F" w14:textId="6004EA51" w:rsidR="00C853AD" w:rsidRDefault="00891FD6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>s</w:t>
      </w:r>
      <w:r w:rsidR="00C853AD">
        <w:rPr>
          <w:lang w:val="en-NZ"/>
        </w:rPr>
        <w:t>tress</w:t>
      </w:r>
      <w:r>
        <w:rPr>
          <w:lang w:val="en-NZ"/>
        </w:rPr>
        <w:t xml:space="preserve"> </w:t>
      </w:r>
      <w:r w:rsidR="00C853AD">
        <w:rPr>
          <w:lang w:val="en-NZ"/>
        </w:rPr>
        <w:t>related disorders (NSD):</w:t>
      </w:r>
      <w:r w:rsidR="00C853AD">
        <w:rPr>
          <w:lang w:val="en-NZ"/>
        </w:rPr>
        <w:tab/>
      </w:r>
      <w:r w:rsidR="00C853AD">
        <w:rPr>
          <w:lang w:val="en-NZ"/>
        </w:rPr>
        <w:tab/>
      </w:r>
      <w:r w:rsidR="00C853AD">
        <w:rPr>
          <w:lang w:val="en-NZ"/>
        </w:rPr>
        <w:tab/>
        <w:t>F40 – F48</w:t>
      </w:r>
    </w:p>
    <w:p w14:paraId="5AE5766A" w14:textId="64F389D3" w:rsidR="00C853AD" w:rsidRDefault="00C853AD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>Personality disorders (PD):</w:t>
      </w:r>
      <w:r>
        <w:rPr>
          <w:lang w:val="en-NZ"/>
        </w:rPr>
        <w:tab/>
      </w:r>
      <w:r>
        <w:rPr>
          <w:lang w:val="en-NZ"/>
        </w:rPr>
        <w:tab/>
      </w:r>
      <w:r>
        <w:rPr>
          <w:lang w:val="en-NZ"/>
        </w:rPr>
        <w:tab/>
        <w:t>F60 – F62</w:t>
      </w:r>
    </w:p>
    <w:p w14:paraId="2D6CE94E" w14:textId="1B055111" w:rsidR="00240E75" w:rsidRDefault="00891FD6" w:rsidP="00C853AD">
      <w:pPr>
        <w:tabs>
          <w:tab w:val="left" w:pos="709"/>
          <w:tab w:val="left" w:pos="3330"/>
        </w:tabs>
        <w:rPr>
          <w:lang w:val="en-NZ"/>
        </w:rPr>
      </w:pPr>
      <w:r>
        <w:rPr>
          <w:lang w:val="en-NZ"/>
        </w:rPr>
        <w:t>Borderline personality disorder</w:t>
      </w:r>
      <w:r w:rsidR="00D3694D">
        <w:rPr>
          <w:lang w:val="en-NZ"/>
        </w:rPr>
        <w:t xml:space="preserve"> (BPD)</w:t>
      </w:r>
      <w:r>
        <w:rPr>
          <w:lang w:val="en-NZ"/>
        </w:rPr>
        <w:t>:</w:t>
      </w:r>
      <w:r>
        <w:rPr>
          <w:lang w:val="en-NZ"/>
        </w:rPr>
        <w:tab/>
      </w:r>
      <w:r>
        <w:rPr>
          <w:lang w:val="en-NZ"/>
        </w:rPr>
        <w:tab/>
        <w:t>F60.30 and F60.31</w:t>
      </w:r>
    </w:p>
    <w:p w14:paraId="3603BE09" w14:textId="77777777" w:rsidR="00240E75" w:rsidRDefault="00240E75">
      <w:pPr>
        <w:rPr>
          <w:lang w:val="en-NZ"/>
        </w:rPr>
      </w:pPr>
      <w:r>
        <w:rPr>
          <w:lang w:val="en-NZ"/>
        </w:rPr>
        <w:br w:type="page"/>
      </w:r>
    </w:p>
    <w:p w14:paraId="61EFC1E7" w14:textId="63D5AA17" w:rsidR="00240E75" w:rsidRDefault="00240E75" w:rsidP="00240E75">
      <w:pPr>
        <w:rPr>
          <w:b/>
          <w:bCs/>
          <w:lang w:val="en-NZ"/>
        </w:rPr>
      </w:pPr>
      <w:r w:rsidRPr="00803029">
        <w:rPr>
          <w:b/>
          <w:bCs/>
          <w:lang w:val="en-NZ"/>
        </w:rPr>
        <w:lastRenderedPageBreak/>
        <w:t>S</w:t>
      </w:r>
      <w:r>
        <w:rPr>
          <w:b/>
          <w:bCs/>
          <w:lang w:val="en-NZ"/>
        </w:rPr>
        <w:t>3</w:t>
      </w:r>
      <w:r w:rsidRPr="00803029">
        <w:rPr>
          <w:b/>
          <w:bCs/>
          <w:lang w:val="en-NZ"/>
        </w:rPr>
        <w:t xml:space="preserve">: </w:t>
      </w:r>
      <w:r>
        <w:rPr>
          <w:b/>
          <w:bCs/>
          <w:lang w:val="en-NZ"/>
        </w:rPr>
        <w:t>Methods addendum</w:t>
      </w:r>
    </w:p>
    <w:p w14:paraId="12AD3CE1" w14:textId="77777777" w:rsidR="00152C84" w:rsidRDefault="00152C84" w:rsidP="00C853AD">
      <w:pPr>
        <w:tabs>
          <w:tab w:val="left" w:pos="709"/>
          <w:tab w:val="left" w:pos="3330"/>
        </w:tabs>
        <w:rPr>
          <w:lang w:val="en-NZ"/>
        </w:rPr>
      </w:pPr>
    </w:p>
    <w:p w14:paraId="4D806A5C" w14:textId="4396201F" w:rsidR="00240E75" w:rsidRPr="00240E75" w:rsidRDefault="00240E75" w:rsidP="00240E75">
      <w:pPr>
        <w:spacing w:line="360" w:lineRule="auto"/>
        <w:jc w:val="both"/>
        <w:rPr>
          <w:color w:val="000000" w:themeColor="text1"/>
          <w:u w:color="FF0000"/>
          <w:lang w:val="en-US"/>
        </w:rPr>
      </w:pPr>
      <w:r w:rsidRPr="00240E75">
        <w:rPr>
          <w:color w:val="000000" w:themeColor="text1"/>
          <w:u w:color="FF0000"/>
          <w:lang w:val="en-US"/>
        </w:rPr>
        <w:t>Th</w:t>
      </w:r>
      <w:r>
        <w:rPr>
          <w:color w:val="000000" w:themeColor="text1"/>
          <w:u w:color="FF0000"/>
          <w:lang w:val="en-US"/>
        </w:rPr>
        <w:t>e</w:t>
      </w:r>
      <w:r w:rsidRPr="00240E75">
        <w:rPr>
          <w:color w:val="000000" w:themeColor="text1"/>
          <w:u w:color="FF0000"/>
          <w:lang w:val="en-US"/>
        </w:rPr>
        <w:t xml:space="preserve"> approach </w:t>
      </w:r>
      <w:r>
        <w:rPr>
          <w:color w:val="000000" w:themeColor="text1"/>
          <w:u w:color="FF0000"/>
          <w:lang w:val="en-US"/>
        </w:rPr>
        <w:t>of this analysis differs from</w:t>
      </w:r>
      <w:r w:rsidRPr="00240E75">
        <w:rPr>
          <w:color w:val="000000" w:themeColor="text1"/>
          <w:u w:color="FF0000"/>
          <w:lang w:val="en-US"/>
        </w:rPr>
        <w:t xml:space="preserve"> the previous analysis</w:t>
      </w:r>
      <w:r>
        <w:rPr>
          <w:color w:val="000000" w:themeColor="text1"/>
          <w:u w:color="FF0000"/>
          <w:lang w:val="en-US"/>
        </w:rPr>
        <w:t>,</w:t>
      </w:r>
      <w:r w:rsidRPr="00240E75">
        <w:rPr>
          <w:color w:val="000000" w:themeColor="text1"/>
          <w:u w:color="FF0000"/>
          <w:lang w:val="en-US"/>
        </w:rPr>
        <w:t xml:space="preserve"> </w:t>
      </w:r>
      <w:r>
        <w:rPr>
          <w:color w:val="000000" w:themeColor="text1"/>
          <w:u w:color="FF0000"/>
          <w:lang w:val="en-US"/>
        </w:rPr>
        <w:t>in which</w:t>
      </w:r>
      <w:r w:rsidRPr="00240E75">
        <w:rPr>
          <w:color w:val="000000" w:themeColor="text1"/>
          <w:u w:color="FF0000"/>
          <w:lang w:val="en-US"/>
        </w:rPr>
        <w:t xml:space="preserve"> the Poisson regression was performed on the two waves and their respective control periods separately</w:t>
      </w:r>
      <w:r w:rsidR="00E57DE0">
        <w:rPr>
          <w:color w:val="000000" w:themeColor="text1"/>
          <w:u w:color="FF0000"/>
          <w:lang w:val="en-US"/>
        </w:rPr>
        <w:t xml:space="preserve"> </w:t>
      </w:r>
      <w:r w:rsidR="00E57DE0">
        <w:rPr>
          <w:color w:val="000000" w:themeColor="text1"/>
          <w:u w:color="FF0000"/>
          <w:lang w:val="en-US"/>
        </w:rPr>
        <w:fldChar w:fldCharType="begin"/>
      </w:r>
      <w:r w:rsidR="00E57DE0">
        <w:rPr>
          <w:color w:val="000000" w:themeColor="text1"/>
          <w:u w:color="FF0000"/>
          <w:lang w:val="en-US"/>
        </w:rPr>
        <w:instrText xml:space="preserve"> ADDIN EN.CITE &lt;EndNote&gt;&lt;Cite&gt;&lt;Author&gt;Kippe&lt;/Author&gt;&lt;Year&gt;2022&lt;/Year&gt;&lt;RecNum&gt;192&lt;/RecNum&gt;&lt;DisplayText&gt;[1]&lt;/DisplayText&gt;&lt;record&gt;&lt;rec-number&gt;192&lt;/rec-number&gt;&lt;foreign-keys&gt;&lt;key app="EN" db-id="xsfvrafpuz55ehewfaupaavf5zwpr0f2dd9s" timestamp="0"&gt;192&lt;/key&gt;&lt;/foreign-keys&gt;&lt;ref-type name="Journal Article"&gt;17&lt;/ref-type&gt;&lt;contributors&gt;&lt;authors&gt;&lt;author&gt;Kippe, Y. D.&lt;/author&gt;&lt;author&gt;Adam, M.&lt;/author&gt;&lt;author&gt;Finck, A.&lt;/author&gt;&lt;author&gt;Moran, J. K.&lt;/author&gt;&lt;author&gt;Schouler-Ocak, M.&lt;/author&gt;&lt;author&gt;Bermpohl, F.&lt;/author&gt;&lt;author&gt;Gutwinski, S.&lt;/author&gt;&lt;author&gt;Goldschmidt, T.&lt;/author&gt;&lt;/authors&gt;&lt;/contributors&gt;&lt;auth-address&gt;Psychiatrische Universitätsklinik der Charité Im St. Hedwig Krankenhaus, Große Hamburger Str. 5-11, 10115, Berlin, Germany.&amp;#xD;Psychiatrische Universitätsklinik der Charité Im St. Hedwig Krankenhaus, Große Hamburger Str. 5-11, 10115, Berlin, Germany. thomas.goldschmidt@charite.de.&lt;/auth-address&gt;&lt;titles&gt;&lt;title&gt;Suicidality in psychiatric emergency department situations during the first and the second wave of COVID-19 pandemic&lt;/title&gt;&lt;secondary-title&gt;Eur Arch Psychiatry Clin Neurosci&lt;/secondary-title&gt;&lt;alt-title&gt;European archives of psychiatry and clinical neuroscience&lt;/alt-title&gt;&lt;/titles&gt;&lt;pages&gt;1-13&lt;/pages&gt;&lt;edition&gt;2022/09/08&lt;/edition&gt;&lt;keywords&gt;&lt;keyword&gt;Borderline personality disorder&lt;/keyword&gt;&lt;keyword&gt;Covid-19&lt;/keyword&gt;&lt;keyword&gt;Psychiatric emergency department&lt;/keyword&gt;&lt;keyword&gt;Substance use disorder&lt;/keyword&gt;&lt;keyword&gt;Suicidality&lt;/keyword&gt;&lt;/keywords&gt;&lt;dates&gt;&lt;year&gt;2022&lt;/year&gt;&lt;pub-dates&gt;&lt;date&gt;Sep 7&lt;/date&gt;&lt;/pub-dates&gt;&lt;/dates&gt;&lt;isbn&gt;0940-1334 (Print)&amp;#xD;0940-1334&lt;/isbn&gt;&lt;accession-num&gt;36071277&lt;/accession-num&gt;&lt;urls&gt;&lt;/urls&gt;&lt;custom2&gt;PMC9451117&lt;/custom2&gt;&lt;electronic-resource-num&gt;10.1007/s00406-022-01486-6&lt;/electronic-resource-num&gt;&lt;remote-database-provider&gt;NLM&lt;/remote-database-provider&gt;&lt;language&gt;eng&lt;/language&gt;&lt;/record&gt;&lt;/Cite&gt;&lt;/EndNote&gt;</w:instrText>
      </w:r>
      <w:r w:rsidR="00E57DE0">
        <w:rPr>
          <w:color w:val="000000" w:themeColor="text1"/>
          <w:u w:color="FF0000"/>
          <w:lang w:val="en-US"/>
        </w:rPr>
        <w:fldChar w:fldCharType="separate"/>
      </w:r>
      <w:r w:rsidR="00E57DE0">
        <w:rPr>
          <w:noProof/>
          <w:color w:val="000000" w:themeColor="text1"/>
          <w:u w:color="FF0000"/>
          <w:lang w:val="en-US"/>
        </w:rPr>
        <w:t>[1]</w:t>
      </w:r>
      <w:r w:rsidR="00E57DE0">
        <w:rPr>
          <w:color w:val="000000" w:themeColor="text1"/>
          <w:u w:color="FF0000"/>
          <w:lang w:val="en-US"/>
        </w:rPr>
        <w:fldChar w:fldCharType="end"/>
      </w:r>
      <w:r w:rsidR="00E57DE0">
        <w:rPr>
          <w:color w:val="000000" w:themeColor="text1"/>
          <w:u w:color="FF0000"/>
          <w:lang w:val="en-US"/>
        </w:rPr>
        <w:t>.</w:t>
      </w:r>
      <w:r w:rsidRPr="00240E75">
        <w:rPr>
          <w:color w:val="000000" w:themeColor="text1"/>
          <w:u w:color="FF0000"/>
          <w:lang w:val="en-US"/>
        </w:rPr>
        <w:t xml:space="preserve"> </w:t>
      </w:r>
      <w:r w:rsidR="00E57DE0">
        <w:rPr>
          <w:color w:val="000000" w:themeColor="text1"/>
          <w:u w:color="FF0000"/>
          <w:lang w:val="en-US"/>
        </w:rPr>
        <w:t xml:space="preserve">In the current analysis, all four observation periods (first and second wave of COVID-19 pandemic and each respective control period) are merged into one model. </w:t>
      </w:r>
      <w:r w:rsidRPr="00240E75">
        <w:rPr>
          <w:color w:val="000000" w:themeColor="text1"/>
          <w:u w:color="FF0000"/>
          <w:lang w:val="en-US"/>
        </w:rPr>
        <w:t>To account for the different lengths of observation periods, an offset variable was introduced to separately estimate effect sizes of the general COVID-effect during each wave next to longitudinal diagnosis-specific effects of the COVID-19 pandemic.</w:t>
      </w:r>
    </w:p>
    <w:p w14:paraId="27F57070" w14:textId="3A1B89C0" w:rsidR="00240E75" w:rsidRDefault="00240E75" w:rsidP="00240E75">
      <w:pPr>
        <w:spacing w:line="360" w:lineRule="auto"/>
        <w:jc w:val="both"/>
        <w:rPr>
          <w:color w:val="000000" w:themeColor="text1"/>
          <w:u w:color="FF0000"/>
          <w:lang w:val="en-US"/>
        </w:rPr>
      </w:pPr>
      <w:r w:rsidRPr="00240E75">
        <w:rPr>
          <w:color w:val="000000" w:themeColor="text1"/>
          <w:u w:color="FF0000"/>
          <w:lang w:val="en-US"/>
        </w:rPr>
        <w:t>A common problem occurring with the use of Poisson-regression modelling is overdispersion of the outcome variable leading to false estimates of effect sizes. Therefore, we performed a negative-binomial regression and compared the model fit using Akaike`s Information Criterion, in which the Poisson-regression model showed superior fit (supplementary material S</w:t>
      </w:r>
      <w:r>
        <w:rPr>
          <w:color w:val="000000" w:themeColor="text1"/>
          <w:u w:color="FF0000"/>
          <w:lang w:val="en-US"/>
        </w:rPr>
        <w:t>4</w:t>
      </w:r>
      <w:r w:rsidRPr="00240E75">
        <w:rPr>
          <w:color w:val="000000" w:themeColor="text1"/>
          <w:u w:color="FF0000"/>
          <w:lang w:val="en-US"/>
        </w:rPr>
        <w:t>). The results of the negative-binomial regression are included in the supplementary materials (supplementary material S</w:t>
      </w:r>
      <w:r>
        <w:rPr>
          <w:color w:val="000000" w:themeColor="text1"/>
          <w:u w:color="FF0000"/>
          <w:lang w:val="en-US"/>
        </w:rPr>
        <w:t>5</w:t>
      </w:r>
      <w:r w:rsidRPr="00240E75">
        <w:rPr>
          <w:color w:val="000000" w:themeColor="text1"/>
          <w:u w:color="FF0000"/>
          <w:lang w:val="en-US"/>
        </w:rPr>
        <w:t>)</w:t>
      </w:r>
      <w:r>
        <w:rPr>
          <w:color w:val="000000" w:themeColor="text1"/>
          <w:u w:color="FF0000"/>
          <w:lang w:val="en-US"/>
        </w:rPr>
        <w:t>.</w:t>
      </w:r>
    </w:p>
    <w:p w14:paraId="462A59D7" w14:textId="166125D7" w:rsidR="00847B39" w:rsidRPr="00240E75" w:rsidRDefault="00F73EF1" w:rsidP="00240E75">
      <w:pPr>
        <w:spacing w:line="360" w:lineRule="auto"/>
        <w:jc w:val="both"/>
        <w:rPr>
          <w:b/>
          <w:bCs/>
          <w:lang w:val="en-NZ"/>
        </w:rPr>
      </w:pPr>
      <w:r w:rsidRPr="00240E75">
        <w:rPr>
          <w:b/>
          <w:bCs/>
          <w:lang w:val="en-NZ"/>
        </w:rPr>
        <w:br w:type="page"/>
      </w:r>
    </w:p>
    <w:p w14:paraId="3D4B1267" w14:textId="071B7AEF" w:rsidR="00117959" w:rsidRDefault="00117959" w:rsidP="00117959">
      <w:pPr>
        <w:rPr>
          <w:b/>
          <w:bCs/>
          <w:lang w:val="en-NZ"/>
        </w:rPr>
      </w:pPr>
      <w:r w:rsidRPr="00803029">
        <w:rPr>
          <w:b/>
          <w:bCs/>
          <w:lang w:val="en-NZ"/>
        </w:rPr>
        <w:lastRenderedPageBreak/>
        <w:t>S</w:t>
      </w:r>
      <w:r w:rsidR="00240E75">
        <w:rPr>
          <w:b/>
          <w:bCs/>
          <w:lang w:val="en-NZ"/>
        </w:rPr>
        <w:t>4</w:t>
      </w:r>
      <w:r w:rsidRPr="00803029">
        <w:rPr>
          <w:b/>
          <w:bCs/>
          <w:lang w:val="en-NZ"/>
        </w:rPr>
        <w:t>: Goodness of fit parameters</w:t>
      </w:r>
      <w:r>
        <w:rPr>
          <w:b/>
          <w:bCs/>
          <w:lang w:val="en-NZ"/>
        </w:rPr>
        <w:t xml:space="preserve"> of regression models</w:t>
      </w:r>
    </w:p>
    <w:p w14:paraId="040DD895" w14:textId="77777777" w:rsidR="00117959" w:rsidRPr="00A93A9A" w:rsidRDefault="00117959" w:rsidP="00117959">
      <w:pPr>
        <w:rPr>
          <w:lang w:val="en-NZ"/>
        </w:rPr>
      </w:pP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140"/>
        <w:gridCol w:w="2140"/>
        <w:gridCol w:w="2140"/>
      </w:tblGrid>
      <w:tr w:rsidR="00117959" w:rsidRPr="00C10FCF" w14:paraId="32858F77" w14:textId="77777777" w:rsidTr="006E3E1B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7378" w14:textId="77777777" w:rsidR="00117959" w:rsidRPr="00C10FCF" w:rsidRDefault="00117959" w:rsidP="006E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Z"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83EF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value/</w:t>
            </w:r>
            <w:proofErr w:type="spellStart"/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df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2A49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Pearson Chi² value/</w:t>
            </w:r>
            <w:proofErr w:type="spellStart"/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df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10C8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AIC</w:t>
            </w:r>
          </w:p>
        </w:tc>
      </w:tr>
      <w:tr w:rsidR="00117959" w:rsidRPr="00C10FCF" w14:paraId="224A0616" w14:textId="77777777" w:rsidTr="006E3E1B">
        <w:trPr>
          <w:trHeight w:val="6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D94A8" w14:textId="096279FE" w:rsidR="00117959" w:rsidRPr="00C10FCF" w:rsidRDefault="00117959" w:rsidP="006E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 xml:space="preserve">Poisson regression model (main analysis, table </w:t>
            </w:r>
            <w:r w:rsidR="00372097">
              <w:rPr>
                <w:rFonts w:ascii="Calibri" w:eastAsia="Times New Roman" w:hAnsi="Calibri" w:cs="Calibri"/>
                <w:color w:val="000000"/>
                <w:lang w:val="en-NZ" w:eastAsia="de-DE"/>
              </w:rPr>
              <w:t>2</w:t>
            </w: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D55B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.251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0C94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.966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61CF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1402.957</w:t>
            </w:r>
          </w:p>
        </w:tc>
      </w:tr>
      <w:tr w:rsidR="00117959" w:rsidRPr="00C10FCF" w14:paraId="4450AEAD" w14:textId="77777777" w:rsidTr="006E3E1B">
        <w:trPr>
          <w:trHeight w:val="9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84333" w14:textId="5F8E3FC6" w:rsidR="00117959" w:rsidRPr="00C10FCF" w:rsidRDefault="00117959" w:rsidP="006E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Negative-binomial regression model (sensitivity analysis, supplementary table S</w:t>
            </w:r>
            <w:r w:rsidR="00372097">
              <w:rPr>
                <w:rFonts w:ascii="Calibri" w:eastAsia="Times New Roman" w:hAnsi="Calibri" w:cs="Calibri"/>
                <w:color w:val="000000"/>
                <w:lang w:val="en-NZ" w:eastAsia="de-DE"/>
              </w:rPr>
              <w:t>4</w:t>
            </w: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C0C2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.220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CC63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.926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B9BF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1408.247</w:t>
            </w:r>
          </w:p>
        </w:tc>
      </w:tr>
      <w:tr w:rsidR="00117959" w:rsidRPr="00C10FCF" w14:paraId="33D16A24" w14:textId="77777777" w:rsidTr="006E3E1B">
        <w:trPr>
          <w:trHeight w:val="12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9F7F7" w14:textId="557EBFE2" w:rsidR="00117959" w:rsidRPr="00C10FCF" w:rsidRDefault="00117959" w:rsidP="006E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Poisson regression model, excluding patients with multiple SA (sensitivity analysis, supplementary table S</w:t>
            </w:r>
            <w:r w:rsidR="00372097">
              <w:rPr>
                <w:rFonts w:ascii="Calibri" w:eastAsia="Times New Roman" w:hAnsi="Calibri" w:cs="Calibri"/>
                <w:color w:val="000000"/>
                <w:lang w:val="en-NZ" w:eastAsia="de-DE"/>
              </w:rPr>
              <w:t>5</w:t>
            </w:r>
            <w:r w:rsidRPr="00C10FCF">
              <w:rPr>
                <w:rFonts w:ascii="Calibri" w:eastAsia="Times New Roman" w:hAnsi="Calibri" w:cs="Calibri"/>
                <w:color w:val="000000"/>
                <w:lang w:val="en-NZ" w:eastAsia="de-DE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A5C2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.242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D3F4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.946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EE43" w14:textId="77777777" w:rsidR="00117959" w:rsidRPr="00C10FCF" w:rsidRDefault="0011795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10FCF">
              <w:rPr>
                <w:rFonts w:ascii="Calibri" w:eastAsia="Times New Roman" w:hAnsi="Calibri" w:cs="Calibri"/>
                <w:color w:val="000000"/>
                <w:lang w:eastAsia="de-DE"/>
              </w:rPr>
              <w:t>1356.281</w:t>
            </w:r>
          </w:p>
        </w:tc>
      </w:tr>
    </w:tbl>
    <w:p w14:paraId="09523B37" w14:textId="77777777" w:rsidR="00117959" w:rsidRDefault="00117959" w:rsidP="00847B39">
      <w:pPr>
        <w:rPr>
          <w:rFonts w:cstheme="minorHAnsi"/>
          <w:b/>
          <w:bCs/>
          <w:lang w:val="en-NZ"/>
        </w:rPr>
      </w:pPr>
    </w:p>
    <w:p w14:paraId="1C6DD9D9" w14:textId="44D262DB" w:rsidR="00117959" w:rsidRDefault="004A0E18">
      <w:pPr>
        <w:rPr>
          <w:rFonts w:cstheme="minorHAnsi"/>
          <w:b/>
          <w:bCs/>
          <w:lang w:val="en-NZ"/>
        </w:rPr>
      </w:pPr>
      <w:r>
        <w:rPr>
          <w:rFonts w:cstheme="minorHAnsi"/>
          <w:sz w:val="16"/>
          <w:szCs w:val="16"/>
          <w:lang w:val="en-NZ"/>
        </w:rPr>
        <w:t xml:space="preserve">Table S3 shows goodness of fit parameters for the regression models used in this study. Abbreviations used: AIC = Akaike’s Information Criterion; </w:t>
      </w:r>
      <w:proofErr w:type="spellStart"/>
      <w:r>
        <w:rPr>
          <w:rFonts w:cstheme="minorHAnsi"/>
          <w:sz w:val="16"/>
          <w:szCs w:val="16"/>
          <w:lang w:val="en-NZ"/>
        </w:rPr>
        <w:t>df</w:t>
      </w:r>
      <w:proofErr w:type="spellEnd"/>
      <w:r>
        <w:rPr>
          <w:rFonts w:cstheme="minorHAnsi"/>
          <w:sz w:val="16"/>
          <w:szCs w:val="16"/>
          <w:lang w:val="en-NZ"/>
        </w:rPr>
        <w:t xml:space="preserve"> = degrees of freedom; SA = suicide attempt</w:t>
      </w:r>
      <w:r w:rsidR="00117959">
        <w:rPr>
          <w:rFonts w:cstheme="minorHAnsi"/>
          <w:b/>
          <w:bCs/>
          <w:lang w:val="en-NZ"/>
        </w:rPr>
        <w:br w:type="page"/>
      </w:r>
    </w:p>
    <w:p w14:paraId="0D6FBE3F" w14:textId="7CCB51B9" w:rsidR="00847B39" w:rsidRPr="00B00AAD" w:rsidRDefault="00847B39" w:rsidP="00847B39">
      <w:pPr>
        <w:rPr>
          <w:rFonts w:cstheme="minorHAnsi"/>
          <w:b/>
          <w:bCs/>
          <w:lang w:val="en-NZ"/>
        </w:rPr>
      </w:pPr>
      <w:r w:rsidRPr="00B00AAD">
        <w:rPr>
          <w:rFonts w:cstheme="minorHAnsi"/>
          <w:b/>
          <w:bCs/>
          <w:lang w:val="en-NZ"/>
        </w:rPr>
        <w:lastRenderedPageBreak/>
        <w:t>S</w:t>
      </w:r>
      <w:r w:rsidR="00240E75">
        <w:rPr>
          <w:rFonts w:cstheme="minorHAnsi"/>
          <w:b/>
          <w:bCs/>
          <w:lang w:val="en-NZ"/>
        </w:rPr>
        <w:t>5</w:t>
      </w:r>
      <w:r w:rsidRPr="00B00AAD">
        <w:rPr>
          <w:rFonts w:cstheme="minorHAnsi"/>
          <w:b/>
          <w:bCs/>
          <w:lang w:val="en-NZ"/>
        </w:rPr>
        <w:t>: Sensitivity analysis</w:t>
      </w:r>
      <w:r>
        <w:rPr>
          <w:b/>
          <w:bCs/>
          <w:lang w:val="en-NZ"/>
        </w:rPr>
        <w:t>: Negative-binomial regression model</w:t>
      </w:r>
    </w:p>
    <w:p w14:paraId="12E23BAD" w14:textId="77777777" w:rsidR="00847B39" w:rsidRPr="00B00AAD" w:rsidRDefault="00847B39" w:rsidP="00847B39">
      <w:pPr>
        <w:rPr>
          <w:rFonts w:cstheme="minorHAnsi"/>
          <w:b/>
          <w:bCs/>
          <w:lang w:val="en-NZ"/>
        </w:rPr>
      </w:pP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985"/>
        <w:gridCol w:w="1134"/>
        <w:gridCol w:w="992"/>
        <w:gridCol w:w="1357"/>
      </w:tblGrid>
      <w:tr w:rsidR="00847B39" w:rsidRPr="00217E5C" w14:paraId="1A3C0546" w14:textId="77777777" w:rsidTr="00847B39">
        <w:trPr>
          <w:trHeight w:val="300"/>
        </w:trPr>
        <w:tc>
          <w:tcPr>
            <w:tcW w:w="9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0BEC" w14:textId="0DA66A45" w:rsidR="00847B39" w:rsidRPr="00847B39" w:rsidRDefault="00847B39" w:rsidP="00847B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 w:rsidRPr="00847B39">
              <w:rPr>
                <w:rFonts w:ascii="Calibri" w:eastAsia="Times New Roman" w:hAnsi="Calibri" w:cs="Calibri"/>
                <w:color w:val="000000"/>
                <w:lang w:val="en-NZ" w:eastAsia="de-DE"/>
              </w:rPr>
              <w:t>Negative binomial regression model estimating effects of C</w:t>
            </w:r>
            <w:r w:rsidR="00CC2CA9">
              <w:rPr>
                <w:rFonts w:ascii="Calibri" w:eastAsia="Times New Roman" w:hAnsi="Calibri" w:cs="Calibri"/>
                <w:color w:val="000000"/>
                <w:lang w:val="en-NZ" w:eastAsia="de-DE"/>
              </w:rPr>
              <w:t>OVID</w:t>
            </w:r>
            <w:r w:rsidRPr="00847B39">
              <w:rPr>
                <w:rFonts w:ascii="Calibri" w:eastAsia="Times New Roman" w:hAnsi="Calibri" w:cs="Calibri"/>
                <w:color w:val="000000"/>
                <w:lang w:val="en-NZ" w:eastAsia="de-DE"/>
              </w:rPr>
              <w:t>-19 periods on suicide attempts including interaction effects</w:t>
            </w:r>
          </w:p>
        </w:tc>
      </w:tr>
      <w:tr w:rsidR="00847B39" w:rsidRPr="00217E5C" w14:paraId="4B14E6F8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0C2D" w14:textId="77777777" w:rsidR="00847B39" w:rsidRPr="00847B39" w:rsidRDefault="00847B39" w:rsidP="00847B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C13D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FF0D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70EA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76A8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</w:tr>
      <w:tr w:rsidR="00847B39" w:rsidRPr="00847B39" w14:paraId="103EE68E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8D0F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77E7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RateRatio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B1B6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95% CI </w:t>
            </w: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lower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4FF7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95%CI </w:t>
            </w: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upper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56BA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  <w:proofErr w:type="spellEnd"/>
          </w:p>
        </w:tc>
      </w:tr>
      <w:tr w:rsidR="00847B39" w:rsidRPr="00847B39" w14:paraId="386C9B6F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9161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time-</w:t>
            </w:r>
            <w:proofErr w:type="spellStart"/>
            <w:r w:rsidRPr="00847B3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dependent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0E21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E44D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2F6B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06B8" w14:textId="77777777" w:rsidR="00847B39" w:rsidRPr="00847B39" w:rsidRDefault="00847B39" w:rsidP="0084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F26F2" w:rsidRPr="00847B39" w14:paraId="6863A8A9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BBF4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first-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wave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by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562E" w14:textId="54347DC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1B0C" w14:textId="0096A75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6A69" w14:textId="27B117E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7.198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09D3" w14:textId="3479774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.007</w:t>
            </w:r>
          </w:p>
        </w:tc>
      </w:tr>
      <w:tr w:rsidR="00AF26F2" w:rsidRPr="00847B39" w14:paraId="19743E9D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4066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second-wave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by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5D34" w14:textId="185551F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1.506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46B1" w14:textId="4E12F48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D3FD" w14:textId="3FA1FB0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3.313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42A9" w14:textId="37C1E28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.309</w:t>
            </w:r>
          </w:p>
        </w:tc>
      </w:tr>
      <w:tr w:rsidR="00AF26F2" w:rsidRPr="00847B39" w14:paraId="03E81035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D232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>Borderline personality disorder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94BD" w14:textId="7BF9E28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08ED" w14:textId="6E632A6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4603" w14:textId="7FE35AC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9.256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B9BA" w14:textId="3A1EF84E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.019</w:t>
            </w:r>
          </w:p>
        </w:tc>
      </w:tr>
      <w:tr w:rsidR="00AF26F2" w:rsidRPr="00847B39" w14:paraId="5D4A2628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697D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>Substance use disorders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CF01" w14:textId="1B75B1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3719" w14:textId="03D700A4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0.525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9CD7" w14:textId="3CD36E3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1.878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A705" w14:textId="6A24588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.983</w:t>
            </w:r>
          </w:p>
        </w:tc>
      </w:tr>
      <w:tr w:rsidR="00AF26F2" w:rsidRPr="00847B39" w14:paraId="1C5DCC12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C758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>Schizophrenia and psychotic disorders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2348" w14:textId="55109FA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505B" w14:textId="4190A91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982D" w14:textId="36884088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C1B9" w14:textId="0B0E499E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.050</w:t>
            </w:r>
          </w:p>
        </w:tc>
      </w:tr>
      <w:tr w:rsidR="00AF26F2" w:rsidRPr="00847B39" w14:paraId="1D3F3FDB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9DBD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>Bipolar and manic disorders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3545" w14:textId="0E93961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A18E" w14:textId="5375B5B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D0C7" w14:textId="03BF16E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3.450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366F" w14:textId="4F6A5A0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.331</w:t>
            </w:r>
          </w:p>
        </w:tc>
      </w:tr>
      <w:tr w:rsidR="00AF26F2" w:rsidRPr="00847B39" w14:paraId="42A2C9DA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6E08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Depressive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disorders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by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E898" w14:textId="6C70CB7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F832" w14:textId="444697B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5BFF" w14:textId="62F557F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2A92" w14:textId="23CFBDD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.066</w:t>
            </w:r>
          </w:p>
        </w:tc>
      </w:tr>
      <w:tr w:rsidR="00AF26F2" w:rsidRPr="00847B39" w14:paraId="5DE66108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8D7A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86FE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99EA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5F1B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5205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F26F2" w:rsidRPr="00847B39" w14:paraId="5ABCFE3F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5A3A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time-independent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599C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76C9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D0F1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71CF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F26F2" w:rsidRPr="00847B39" w14:paraId="06BF20A6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8E08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Organic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mental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85E7" w14:textId="23573CA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9CDA" w14:textId="2E07CCE8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17EE" w14:textId="26C0C69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2.304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0344" w14:textId="4BFFB9D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.904</w:t>
            </w:r>
          </w:p>
        </w:tc>
      </w:tr>
      <w:tr w:rsidR="00AF26F2" w:rsidRPr="00847B39" w14:paraId="0F488D2C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24B8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Substance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use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8B52" w14:textId="4055BC0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B8F5" w14:textId="07452B92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0.779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659F" w14:textId="7120FE5E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2.054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5DB4" w14:textId="27E24E9E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.341</w:t>
            </w:r>
          </w:p>
        </w:tc>
      </w:tr>
      <w:tr w:rsidR="00AF26F2" w:rsidRPr="00847B39" w14:paraId="34365AF6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8F19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Schizophrenia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and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psychotic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A22E" w14:textId="793FE39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67FF" w14:textId="1DEE9E4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7EB3" w14:textId="0DA5E6F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2.063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636F" w14:textId="090A2842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.720</w:t>
            </w:r>
          </w:p>
        </w:tc>
      </w:tr>
      <w:tr w:rsidR="00AF26F2" w:rsidRPr="00847B39" w14:paraId="0459F576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6DB4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Bipolar and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manic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602B" w14:textId="3EB705D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19EE" w14:textId="6FFC836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7DCD" w14:textId="6429804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2.835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001B" w14:textId="483CDEA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.583</w:t>
            </w:r>
          </w:p>
        </w:tc>
      </w:tr>
      <w:tr w:rsidR="00AF26F2" w:rsidRPr="00847B39" w14:paraId="2C8F75CA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67B1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Depressive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B124" w14:textId="3EECE15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82A0" w14:textId="6A8397F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1814" w14:textId="7502ECC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4.619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9D18" w14:textId="1D0F0D60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&lt;.001</w:t>
            </w:r>
          </w:p>
        </w:tc>
      </w:tr>
      <w:tr w:rsidR="00AF26F2" w:rsidRPr="00847B39" w14:paraId="3A477D51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9895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>Neurotic, somatoform and stress related disorders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4993" w14:textId="1929A6A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3DC7" w14:textId="0BA4C00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F008" w14:textId="1EB02C0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1.459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3C9A" w14:textId="0247942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.913</w:t>
            </w:r>
          </w:p>
        </w:tc>
      </w:tr>
      <w:tr w:rsidR="00AF26F2" w:rsidRPr="00847B39" w14:paraId="3DB2B0F7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6E0F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Borderline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personality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114F" w14:textId="39B1870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F810" w14:textId="2520B89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5B19" w14:textId="3549AF6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2.875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AD65" w14:textId="734C782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.699</w:t>
            </w:r>
          </w:p>
        </w:tc>
      </w:tr>
      <w:tr w:rsidR="00AF26F2" w:rsidRPr="00847B39" w14:paraId="2FE21727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D331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Other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personality</w:t>
            </w:r>
            <w:proofErr w:type="spellEnd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C204" w14:textId="390E95A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C44E" w14:textId="7F5B464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CEAA" w14:textId="08D8CB8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3.359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F991" w14:textId="415E704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.045</w:t>
            </w:r>
          </w:p>
        </w:tc>
      </w:tr>
      <w:tr w:rsidR="00AF26F2" w:rsidRPr="00847B39" w14:paraId="6B5C1527" w14:textId="77777777" w:rsidTr="00847B39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072A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A17C" w14:textId="2BAD07D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F9F9" w14:textId="5409025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9CD3" w14:textId="17F5C78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1.012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1C8D" w14:textId="3C5A3ED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.882</w:t>
            </w:r>
          </w:p>
        </w:tc>
      </w:tr>
      <w:tr w:rsidR="00AF26F2" w:rsidRPr="00847B39" w14:paraId="48415DE0" w14:textId="77777777" w:rsidTr="00C10FC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16A2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gender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01FE" w14:textId="6476B22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1.263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4F82" w14:textId="22765828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E6BA" w14:textId="50AD77C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1.777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1F66" w14:textId="13E27D50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.180</w:t>
            </w:r>
          </w:p>
        </w:tc>
      </w:tr>
    </w:tbl>
    <w:p w14:paraId="20F56033" w14:textId="77777777" w:rsidR="004A0E18" w:rsidRDefault="004A0E18">
      <w:pPr>
        <w:rPr>
          <w:lang w:val="en-NZ"/>
        </w:rPr>
      </w:pPr>
    </w:p>
    <w:p w14:paraId="0C9ADFC7" w14:textId="559DC758" w:rsidR="004A0E18" w:rsidRPr="00D809B7" w:rsidRDefault="004A0E18">
      <w:pPr>
        <w:rPr>
          <w:sz w:val="16"/>
          <w:szCs w:val="16"/>
          <w:lang w:val="en-US"/>
        </w:rPr>
      </w:pPr>
      <w:r w:rsidRPr="004A0E18">
        <w:rPr>
          <w:sz w:val="16"/>
          <w:szCs w:val="16"/>
          <w:lang w:val="en-NZ"/>
        </w:rPr>
        <w:t xml:space="preserve">Results from the Negative-binomial regression model (sensitivity analysis) with the number of </w:t>
      </w:r>
      <w:proofErr w:type="spellStart"/>
      <w:r w:rsidRPr="004A0E18">
        <w:rPr>
          <w:sz w:val="16"/>
          <w:szCs w:val="16"/>
          <w:lang w:val="en-NZ"/>
        </w:rPr>
        <w:t>pED</w:t>
      </w:r>
      <w:proofErr w:type="spellEnd"/>
      <w:r w:rsidRPr="004A0E18">
        <w:rPr>
          <w:sz w:val="16"/>
          <w:szCs w:val="16"/>
          <w:lang w:val="en-NZ"/>
        </w:rPr>
        <w:t xml:space="preserve"> presentations after a suicide attempt per patient and observation period as outcome variable. Rate ratios greater than 1 indicate that a factor is increasing the number of presentations per patient after a suicide attempt. Rate ratios below 1 indicate that a factor is decreasing the number of presentations per patient after a suicide attempt. </w:t>
      </w:r>
      <w:r w:rsidRPr="00D809B7">
        <w:rPr>
          <w:sz w:val="16"/>
          <w:szCs w:val="16"/>
          <w:lang w:val="en-US"/>
        </w:rPr>
        <w:t>Abbreviations used: 95% CI = 95% confidence interval; Covid-19 = coronavirus disease 2019</w:t>
      </w:r>
      <w:r w:rsidR="00847B39" w:rsidRPr="00D809B7">
        <w:rPr>
          <w:sz w:val="16"/>
          <w:szCs w:val="16"/>
          <w:lang w:val="en-US"/>
        </w:rPr>
        <w:br w:type="page"/>
      </w:r>
    </w:p>
    <w:p w14:paraId="3983CFBE" w14:textId="43320AC8" w:rsidR="00847B39" w:rsidRPr="00B00AAD" w:rsidRDefault="00847B39" w:rsidP="00847B39">
      <w:pPr>
        <w:rPr>
          <w:rFonts w:cstheme="minorHAnsi"/>
          <w:b/>
          <w:bCs/>
          <w:lang w:val="en-NZ"/>
        </w:rPr>
      </w:pPr>
      <w:r w:rsidRPr="00B00AAD">
        <w:rPr>
          <w:rFonts w:cstheme="minorHAnsi"/>
          <w:b/>
          <w:bCs/>
          <w:lang w:val="en-NZ"/>
        </w:rPr>
        <w:lastRenderedPageBreak/>
        <w:t>S</w:t>
      </w:r>
      <w:r w:rsidR="00240E75">
        <w:rPr>
          <w:rFonts w:cstheme="minorHAnsi"/>
          <w:b/>
          <w:bCs/>
          <w:lang w:val="en-NZ"/>
        </w:rPr>
        <w:t>6</w:t>
      </w:r>
      <w:r w:rsidRPr="00B00AAD">
        <w:rPr>
          <w:rFonts w:cstheme="minorHAnsi"/>
          <w:b/>
          <w:bCs/>
          <w:lang w:val="en-NZ"/>
        </w:rPr>
        <w:t>: Sensitivity analysis</w:t>
      </w:r>
      <w:r>
        <w:rPr>
          <w:b/>
          <w:bCs/>
          <w:lang w:val="en-NZ"/>
        </w:rPr>
        <w:t>: Poisson regression model, excluding patients with multiple suicide attempts</w:t>
      </w:r>
    </w:p>
    <w:p w14:paraId="10C58378" w14:textId="77777777" w:rsidR="00847B39" w:rsidRPr="00B00AAD" w:rsidRDefault="00847B39" w:rsidP="00847B39">
      <w:pPr>
        <w:rPr>
          <w:rFonts w:cstheme="minorHAnsi"/>
          <w:b/>
          <w:bCs/>
          <w:lang w:val="en-NZ"/>
        </w:rPr>
      </w:pP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985"/>
        <w:gridCol w:w="1134"/>
        <w:gridCol w:w="992"/>
        <w:gridCol w:w="1357"/>
      </w:tblGrid>
      <w:tr w:rsidR="00847B39" w:rsidRPr="00217E5C" w14:paraId="3CD493E5" w14:textId="77777777" w:rsidTr="006E3E1B">
        <w:trPr>
          <w:trHeight w:val="300"/>
        </w:trPr>
        <w:tc>
          <w:tcPr>
            <w:tcW w:w="9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4519" w14:textId="169FA0EE" w:rsidR="00847B39" w:rsidRPr="00847B39" w:rsidRDefault="00372097" w:rsidP="006E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 w:rsidRPr="00372097">
              <w:rPr>
                <w:rFonts w:ascii="Calibri" w:eastAsia="Times New Roman" w:hAnsi="Calibri" w:cs="Calibri"/>
                <w:color w:val="000000"/>
                <w:lang w:val="en-NZ" w:eastAsia="de-DE"/>
              </w:rPr>
              <w:t>Poisson model estimating effects of C</w:t>
            </w:r>
            <w:r w:rsidR="00CC2CA9">
              <w:rPr>
                <w:rFonts w:ascii="Calibri" w:eastAsia="Times New Roman" w:hAnsi="Calibri" w:cs="Calibri"/>
                <w:color w:val="000000"/>
                <w:lang w:val="en-NZ" w:eastAsia="de-DE"/>
              </w:rPr>
              <w:t>OVID</w:t>
            </w:r>
            <w:r w:rsidRPr="00372097">
              <w:rPr>
                <w:rFonts w:ascii="Calibri" w:eastAsia="Times New Roman" w:hAnsi="Calibri" w:cs="Calibri"/>
                <w:color w:val="000000"/>
                <w:lang w:val="en-NZ" w:eastAsia="de-DE"/>
              </w:rPr>
              <w:t>-19 periods on suicide attempts including interaction effects; excluding patients with multiple SA</w:t>
            </w:r>
          </w:p>
        </w:tc>
      </w:tr>
      <w:tr w:rsidR="00847B39" w:rsidRPr="00217E5C" w14:paraId="647192C0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7A6E" w14:textId="77777777" w:rsidR="00847B39" w:rsidRPr="00847B39" w:rsidRDefault="00847B39" w:rsidP="006E3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9751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D198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A5E3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BE13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</w:tr>
      <w:tr w:rsidR="00847B39" w:rsidRPr="00847B39" w14:paraId="083E84E6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C443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297D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RateRatio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70A8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95% CI </w:t>
            </w: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lower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CB7B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95%CI </w:t>
            </w: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upper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D71F" w14:textId="77777777" w:rsidR="00847B39" w:rsidRPr="00847B39" w:rsidRDefault="00847B39" w:rsidP="006E3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proofErr w:type="spellStart"/>
            <w:r w:rsidRPr="00847B39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  <w:proofErr w:type="spellEnd"/>
          </w:p>
        </w:tc>
      </w:tr>
      <w:tr w:rsidR="00C10FCF" w:rsidRPr="00847B39" w14:paraId="0EB6C927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2DB7" w14:textId="43C124CA" w:rsidR="00C10FCF" w:rsidRPr="00847B39" w:rsidRDefault="00C10FCF" w:rsidP="00C10F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time-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dependent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E3C" w14:textId="77777777" w:rsidR="00C10FCF" w:rsidRPr="00847B39" w:rsidRDefault="00C10FCF" w:rsidP="00C10F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E4B9" w14:textId="77777777" w:rsidR="00C10FCF" w:rsidRPr="00847B39" w:rsidRDefault="00C10FCF" w:rsidP="00C10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7E7F" w14:textId="77777777" w:rsidR="00C10FCF" w:rsidRPr="00847B39" w:rsidRDefault="00C10FCF" w:rsidP="00C10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C08D" w14:textId="77777777" w:rsidR="00C10FCF" w:rsidRPr="00847B39" w:rsidRDefault="00C10FCF" w:rsidP="00C10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F26F2" w:rsidRPr="00847B39" w14:paraId="663569FE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8E2D" w14:textId="0761DA12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first-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wave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by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FFE2" w14:textId="497AED3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4909" w14:textId="09472AE4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A021" w14:textId="16AD9C44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7.336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053B" w14:textId="358A33F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.005</w:t>
            </w:r>
          </w:p>
        </w:tc>
      </w:tr>
      <w:tr w:rsidR="00AF26F2" w:rsidRPr="00847B39" w14:paraId="51006F09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3301" w14:textId="67B09BC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second-wave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by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7F43" w14:textId="7D011734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1.509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F546" w14:textId="2625C69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404B" w14:textId="26291A0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3.280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4A1F" w14:textId="3EA4DBF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.299</w:t>
            </w:r>
          </w:p>
        </w:tc>
      </w:tr>
      <w:tr w:rsidR="00AF26F2" w:rsidRPr="00847B39" w14:paraId="43BD836C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9C24" w14:textId="3F2370A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C10FCF">
              <w:rPr>
                <w:rFonts w:ascii="Calibri" w:hAnsi="Calibri" w:cs="Calibri"/>
                <w:i/>
                <w:iCs/>
                <w:color w:val="000000"/>
                <w:lang w:val="en-NZ"/>
              </w:rPr>
              <w:t>Borderline personality disorder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CBD2" w14:textId="211519F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2.961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20B6" w14:textId="433D001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D5C2" w14:textId="154B35E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8.034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660A" w14:textId="7BEAA532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.033</w:t>
            </w:r>
          </w:p>
        </w:tc>
      </w:tr>
      <w:tr w:rsidR="00AF26F2" w:rsidRPr="00847B39" w14:paraId="307D6CAD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8E64" w14:textId="04FB459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C10FCF">
              <w:rPr>
                <w:rFonts w:ascii="Calibri" w:hAnsi="Calibri" w:cs="Calibri"/>
                <w:i/>
                <w:iCs/>
                <w:color w:val="000000"/>
                <w:lang w:val="en-NZ"/>
              </w:rPr>
              <w:t>Substance use disorders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6919" w14:textId="1F97D77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A498" w14:textId="746172C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441E" w14:textId="3CFE045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1.709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1821" w14:textId="629A44D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.768</w:t>
            </w:r>
          </w:p>
        </w:tc>
      </w:tr>
      <w:tr w:rsidR="00AF26F2" w:rsidRPr="00847B39" w14:paraId="2E92820F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F5A6" w14:textId="0A58EF7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C10FCF">
              <w:rPr>
                <w:rFonts w:ascii="Calibri" w:hAnsi="Calibri" w:cs="Calibri"/>
                <w:i/>
                <w:iCs/>
                <w:color w:val="000000"/>
                <w:lang w:val="en-NZ"/>
              </w:rPr>
              <w:t>Schizophrenia and psychotic disorders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C21C" w14:textId="4FE1014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A015" w14:textId="7FEDB53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45D4" w14:textId="7A08ADE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0.915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CE1F" w14:textId="75B77FE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.031</w:t>
            </w:r>
          </w:p>
        </w:tc>
      </w:tr>
      <w:tr w:rsidR="00AF26F2" w:rsidRPr="00847B39" w14:paraId="4CCD175D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4A99" w14:textId="0B51BE8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C10FCF">
              <w:rPr>
                <w:rFonts w:ascii="Calibri" w:hAnsi="Calibri" w:cs="Calibri"/>
                <w:i/>
                <w:iCs/>
                <w:color w:val="000000"/>
                <w:lang w:val="en-NZ"/>
              </w:rPr>
              <w:t>Bipolar and manic disorders by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9E8E" w14:textId="24F4DD5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98A9" w14:textId="276EF39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5487" w14:textId="441B14E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3.535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7D50" w14:textId="76B4E1E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.345</w:t>
            </w:r>
          </w:p>
        </w:tc>
      </w:tr>
      <w:tr w:rsidR="00AF26F2" w:rsidRPr="00847B39" w14:paraId="1BF2E252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88D" w14:textId="7689780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Depressive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by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Covid-19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7D65" w14:textId="377B4A1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0.477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756B" w14:textId="2F98BF8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48A8" w14:textId="157502F8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0.983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5D7A" w14:textId="1C862C4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.045</w:t>
            </w:r>
          </w:p>
        </w:tc>
      </w:tr>
      <w:tr w:rsidR="00AF26F2" w:rsidRPr="00847B39" w14:paraId="6259BD06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24D4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5F8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E379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84A0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EF01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F26F2" w:rsidRPr="00847B39" w14:paraId="7D616AC6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69D9" w14:textId="2119A7B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time-independent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6C11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B7E5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9F71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5DF5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F26F2" w:rsidRPr="00847B39" w14:paraId="78E0D11D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27EA" w14:textId="1AA4CB5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Organic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mental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0AC2" w14:textId="4732B3A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8AA4" w14:textId="24EB5F24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B16F" w14:textId="475CF868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2.185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D2E7" w14:textId="616E206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.984</w:t>
            </w:r>
          </w:p>
        </w:tc>
      </w:tr>
      <w:tr w:rsidR="00AF26F2" w:rsidRPr="00847B39" w14:paraId="6F3C4B39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46A2" w14:textId="348D785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Substance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use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B3DB" w14:textId="4CA1F2D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ADD4" w14:textId="00D6AF9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6C9E" w14:textId="068CE0A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2.032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B1A1" w14:textId="62AD6CE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.334</w:t>
            </w:r>
          </w:p>
        </w:tc>
      </w:tr>
      <w:tr w:rsidR="00AF26F2" w:rsidRPr="00847B39" w14:paraId="005C9030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AC76" w14:textId="711BA21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Schizophrenia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psychotic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144A" w14:textId="00282283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4A99" w14:textId="6225840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C930" w14:textId="5863DA2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2.013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2F26" w14:textId="1DA48A6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.745</w:t>
            </w:r>
          </w:p>
        </w:tc>
      </w:tr>
      <w:tr w:rsidR="00AF26F2" w:rsidRPr="00847B39" w14:paraId="7A5B495E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2A92" w14:textId="5175B4F8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Bipolar and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manic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1886" w14:textId="6B06D63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D413" w14:textId="5F62AC6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BF6F" w14:textId="5E48C3A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2.728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D9B2" w14:textId="63DBE85D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.558</w:t>
            </w:r>
          </w:p>
        </w:tc>
      </w:tr>
      <w:tr w:rsidR="00AF26F2" w:rsidRPr="00847B39" w14:paraId="55820256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94D6" w14:textId="4874326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Depressive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889E" w14:textId="4CCE5D70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2.698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FC0C" w14:textId="64CC60C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52B8" w14:textId="104DBC30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4.488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2826" w14:textId="5D830B3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&lt;.001</w:t>
            </w:r>
          </w:p>
        </w:tc>
      </w:tr>
      <w:tr w:rsidR="00AF26F2" w:rsidRPr="00847B39" w14:paraId="5D154015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707C" w14:textId="143BE3D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C10FCF">
              <w:rPr>
                <w:rFonts w:ascii="Calibri" w:hAnsi="Calibri" w:cs="Calibri"/>
                <w:i/>
                <w:iCs/>
                <w:color w:val="000000"/>
                <w:lang w:val="en-NZ"/>
              </w:rPr>
              <w:t>Neurotic, somatoform and stress related disorders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3DAE" w14:textId="114B8E04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2723" w14:textId="3A1BCC1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24E9" w14:textId="46666C2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1.382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C527" w14:textId="2882C3F0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.712</w:t>
            </w:r>
          </w:p>
        </w:tc>
      </w:tr>
      <w:tr w:rsidR="00AF26F2" w:rsidRPr="00847B39" w14:paraId="3138ED6B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5A72" w14:textId="082C4D8A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Borderline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personality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81B5" w14:textId="0AFFC4F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E2BC" w14:textId="6DD60965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01F1" w14:textId="1548E604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2.794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4482" w14:textId="0991570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.708</w:t>
            </w:r>
          </w:p>
        </w:tc>
      </w:tr>
      <w:tr w:rsidR="00AF26F2" w:rsidRPr="00847B39" w14:paraId="2AAEC1FD" w14:textId="77777777" w:rsidTr="006E3E1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F291" w14:textId="5822704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Other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personality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disorders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9691" w14:textId="632FD442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161C" w14:textId="2E5D62C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1D6A" w14:textId="6173F93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3.339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6543" w14:textId="1AFE6E16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.032</w:t>
            </w:r>
          </w:p>
        </w:tc>
      </w:tr>
      <w:tr w:rsidR="00AF26F2" w:rsidRPr="00847B39" w14:paraId="23DA1903" w14:textId="77777777" w:rsidTr="00AF26F2">
        <w:trPr>
          <w:trHeight w:val="9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CA20" w14:textId="2173CB18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DE7B" w14:textId="6CCB16DB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D8A5" w14:textId="09E97BCC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0.991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021D" w14:textId="556A76F2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1.013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FA03" w14:textId="7A404A11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.737</w:t>
            </w:r>
          </w:p>
        </w:tc>
      </w:tr>
      <w:tr w:rsidR="00AF26F2" w:rsidRPr="00847B39" w14:paraId="574CBB15" w14:textId="77777777" w:rsidTr="00C10FC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41B4" w14:textId="7777777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847B39">
              <w:rPr>
                <w:rFonts w:ascii="Calibri" w:hAnsi="Calibri" w:cs="Calibri"/>
                <w:i/>
                <w:iCs/>
                <w:color w:val="000000"/>
              </w:rPr>
              <w:t>gender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5C60" w14:textId="661E6292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9B61" w14:textId="5D17F9CF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9D2C" w14:textId="0F7AACE7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7F04" w14:textId="0DAAECD9" w:rsidR="00AF26F2" w:rsidRPr="00847B39" w:rsidRDefault="00AF26F2" w:rsidP="00AF26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.234</w:t>
            </w:r>
          </w:p>
        </w:tc>
      </w:tr>
    </w:tbl>
    <w:p w14:paraId="4CC8B197" w14:textId="5A147E4A" w:rsidR="00406592" w:rsidRDefault="00406592" w:rsidP="00117959">
      <w:pPr>
        <w:rPr>
          <w:rFonts w:cstheme="minorHAnsi"/>
          <w:b/>
          <w:bCs/>
          <w:lang w:val="en-NZ"/>
        </w:rPr>
      </w:pPr>
    </w:p>
    <w:p w14:paraId="6FC61627" w14:textId="7DA165DF" w:rsidR="004A0E18" w:rsidRDefault="004A0E18" w:rsidP="00117959">
      <w:pPr>
        <w:rPr>
          <w:rFonts w:cstheme="minorHAnsi"/>
          <w:sz w:val="16"/>
          <w:szCs w:val="16"/>
          <w:lang w:val="en-NZ"/>
        </w:rPr>
      </w:pPr>
      <w:r w:rsidRPr="004A0E18">
        <w:rPr>
          <w:rFonts w:cstheme="minorHAnsi"/>
          <w:sz w:val="16"/>
          <w:szCs w:val="16"/>
          <w:lang w:val="en-NZ"/>
        </w:rPr>
        <w:t xml:space="preserve">Results from the Poisson regression model (sensitivity analysis) with the number of </w:t>
      </w:r>
      <w:proofErr w:type="spellStart"/>
      <w:r w:rsidRPr="004A0E18">
        <w:rPr>
          <w:rFonts w:cstheme="minorHAnsi"/>
          <w:sz w:val="16"/>
          <w:szCs w:val="16"/>
          <w:lang w:val="en-NZ"/>
        </w:rPr>
        <w:t>pED</w:t>
      </w:r>
      <w:proofErr w:type="spellEnd"/>
      <w:r w:rsidRPr="004A0E18">
        <w:rPr>
          <w:rFonts w:cstheme="minorHAnsi"/>
          <w:sz w:val="16"/>
          <w:szCs w:val="16"/>
          <w:lang w:val="en-NZ"/>
        </w:rPr>
        <w:t xml:space="preserve"> presentations after a suicide attempt per patient and observation period as outcome variable; excluding patients with multiple </w:t>
      </w:r>
      <w:proofErr w:type="spellStart"/>
      <w:r w:rsidRPr="004A0E18">
        <w:rPr>
          <w:rFonts w:cstheme="minorHAnsi"/>
          <w:sz w:val="16"/>
          <w:szCs w:val="16"/>
          <w:lang w:val="en-NZ"/>
        </w:rPr>
        <w:t>pED</w:t>
      </w:r>
      <w:proofErr w:type="spellEnd"/>
      <w:r w:rsidRPr="004A0E18">
        <w:rPr>
          <w:rFonts w:cstheme="minorHAnsi"/>
          <w:sz w:val="16"/>
          <w:szCs w:val="16"/>
          <w:lang w:val="en-NZ"/>
        </w:rPr>
        <w:t xml:space="preserve"> presentations after a suicide attempt within one observation period. Rate ratios greater than 1 indicate that a factor is increasing the number of presentations per patient after a suicide attempt. Rate ratios below 1 indicate that a factor is decreasing the number of presentations per patient after a suicide attempt. Abbreviations used: 95% CI = 95% confidence interval; Covid-19 = coronavirus disease 2019</w:t>
      </w:r>
    </w:p>
    <w:p w14:paraId="61414AE5" w14:textId="20E32AB4" w:rsidR="001A36ED" w:rsidRDefault="001A36ED">
      <w:pPr>
        <w:rPr>
          <w:rFonts w:cstheme="minorHAnsi"/>
          <w:sz w:val="16"/>
          <w:szCs w:val="16"/>
          <w:lang w:val="en-NZ"/>
        </w:rPr>
      </w:pPr>
      <w:r>
        <w:rPr>
          <w:rFonts w:cstheme="minorHAnsi"/>
          <w:sz w:val="16"/>
          <w:szCs w:val="16"/>
          <w:lang w:val="en-NZ"/>
        </w:rPr>
        <w:br w:type="page"/>
      </w:r>
    </w:p>
    <w:p w14:paraId="6EC0645C" w14:textId="1B35F01F" w:rsidR="001A36ED" w:rsidRDefault="001A36ED" w:rsidP="001A36ED">
      <w:pPr>
        <w:rPr>
          <w:b/>
          <w:bCs/>
          <w:lang w:val="en-NZ"/>
        </w:rPr>
      </w:pPr>
      <w:r w:rsidRPr="00B00AAD">
        <w:rPr>
          <w:rFonts w:cstheme="minorHAnsi"/>
          <w:b/>
          <w:bCs/>
          <w:lang w:val="en-NZ"/>
        </w:rPr>
        <w:lastRenderedPageBreak/>
        <w:t>S</w:t>
      </w:r>
      <w:r w:rsidR="00240E75">
        <w:rPr>
          <w:rFonts w:cstheme="minorHAnsi"/>
          <w:b/>
          <w:bCs/>
          <w:lang w:val="en-NZ"/>
        </w:rPr>
        <w:t>7</w:t>
      </w:r>
      <w:r w:rsidRPr="00B00AAD">
        <w:rPr>
          <w:rFonts w:cstheme="minorHAnsi"/>
          <w:b/>
          <w:bCs/>
          <w:lang w:val="en-NZ"/>
        </w:rPr>
        <w:t xml:space="preserve">: </w:t>
      </w:r>
      <w:r>
        <w:rPr>
          <w:b/>
          <w:bCs/>
          <w:lang w:val="en-NZ"/>
        </w:rPr>
        <w:t>SA admissions requiring intensive care treatment</w:t>
      </w:r>
    </w:p>
    <w:p w14:paraId="3A780C4E" w14:textId="77777777" w:rsidR="001A36ED" w:rsidRPr="00B00AAD" w:rsidRDefault="001A36ED" w:rsidP="001A36ED">
      <w:pPr>
        <w:rPr>
          <w:rFonts w:cstheme="minorHAnsi"/>
          <w:b/>
          <w:bCs/>
          <w:lang w:val="en-NZ"/>
        </w:rPr>
      </w:pPr>
    </w:p>
    <w:tbl>
      <w:tblPr>
        <w:tblW w:w="97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8"/>
        <w:gridCol w:w="1572"/>
        <w:gridCol w:w="1000"/>
        <w:gridCol w:w="819"/>
        <w:gridCol w:w="1467"/>
        <w:gridCol w:w="1106"/>
        <w:gridCol w:w="894"/>
      </w:tblGrid>
      <w:tr w:rsidR="00874F39" w:rsidRPr="00847B39" w14:paraId="6E036494" w14:textId="03C3AE00" w:rsidTr="00B60721">
        <w:trPr>
          <w:trHeight w:val="256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B9F0" w14:textId="77777777" w:rsidR="00874F39" w:rsidRPr="00847B39" w:rsidRDefault="00874F39" w:rsidP="009B1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1610" w14:textId="55ED4F08" w:rsidR="00874F39" w:rsidRPr="00847B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2019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control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period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309D" w14:textId="508775A0" w:rsidR="00874F39" w:rsidRPr="00847B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First-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wave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1F37CBA" w14:textId="18B12FE5" w:rsid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D7D8" w14:textId="7044295B" w:rsidR="00874F39" w:rsidRPr="00847B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2019/2020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control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period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4706" w14:textId="74A364C8" w:rsidR="00874F39" w:rsidRPr="00847B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Second-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wave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04F6F911" w14:textId="1E857517" w:rsid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  <w:proofErr w:type="spellEnd"/>
          </w:p>
        </w:tc>
      </w:tr>
      <w:tr w:rsidR="00D809B7" w:rsidRPr="00847B39" w14:paraId="601D71B6" w14:textId="77777777" w:rsidTr="00B60721">
        <w:trPr>
          <w:trHeight w:val="689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9BAC" w14:textId="7DE8425E" w:rsidR="00D809B7" w:rsidRPr="00D809B7" w:rsidRDefault="00B60721" w:rsidP="009B14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NZ" w:eastAsia="de-DE"/>
              </w:rPr>
            </w:pPr>
            <w:r>
              <w:rPr>
                <w:rFonts w:eastAsia="Times New Roman" w:cstheme="minorHAnsi"/>
                <w:b/>
                <w:bCs/>
                <w:lang w:val="en-NZ" w:eastAsia="de-DE"/>
              </w:rPr>
              <w:t xml:space="preserve">Total </w:t>
            </w:r>
            <w:r w:rsidR="00D809B7" w:rsidRPr="00D809B7">
              <w:rPr>
                <w:rFonts w:eastAsia="Times New Roman" w:cstheme="minorHAnsi"/>
                <w:b/>
                <w:bCs/>
                <w:lang w:val="en-NZ" w:eastAsia="de-DE"/>
              </w:rPr>
              <w:t>sample: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3F757" w14:textId="77777777" w:rsidR="00D809B7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4A6FC" w14:textId="77777777" w:rsidR="00D809B7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F56FE57" w14:textId="77777777" w:rsidR="00D809B7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845EA" w14:textId="77777777" w:rsidR="00D809B7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1B04" w14:textId="77777777" w:rsidR="00D809B7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53CC4FC7" w14:textId="77777777" w:rsidR="00D809B7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74F39" w:rsidRPr="001A36ED" w14:paraId="5F88E290" w14:textId="11BDA418" w:rsidTr="00B60721">
        <w:trPr>
          <w:trHeight w:val="689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72D6" w14:textId="7B96F83D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74F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>SA admissions with intensive care treatment (% of all SA admissions)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3E81" w14:textId="7BD03D8E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NZ" w:eastAsia="de-DE"/>
              </w:rPr>
              <w:t>7 (36.8%)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AEA1" w14:textId="3030E5DC" w:rsidR="00874F39" w:rsidRPr="001A36ED" w:rsidRDefault="00874F39" w:rsidP="009B1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NZ" w:eastAsia="de-DE"/>
              </w:rPr>
              <w:t>7 (19.4%)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82D31" w14:textId="32948D8A" w:rsid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NZ" w:eastAsia="de-DE"/>
              </w:rPr>
              <w:t>0.200 (Fisher)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598A" w14:textId="425BD9E5" w:rsidR="00874F39" w:rsidRPr="001A36ED" w:rsidRDefault="00874F39" w:rsidP="009B1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NZ" w:eastAsia="de-DE"/>
              </w:rPr>
              <w:t>17 (22.1%)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D121" w14:textId="00D3E630" w:rsidR="00874F39" w:rsidRPr="001A36ED" w:rsidRDefault="00874F39" w:rsidP="009B1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NZ" w:eastAsia="de-DE"/>
              </w:rPr>
              <w:t>14 (17.5%)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CF8EC" w14:textId="3D46494D" w:rsid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NZ" w:eastAsia="de-DE"/>
              </w:rPr>
              <w:t>0.471</w:t>
            </w:r>
          </w:p>
        </w:tc>
      </w:tr>
      <w:tr w:rsidR="00874F39" w:rsidRPr="00874F39" w14:paraId="79FE8320" w14:textId="2AF64529" w:rsidTr="00B60721">
        <w:trPr>
          <w:trHeight w:val="310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79E2A" w14:textId="3DC40664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74F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 xml:space="preserve"> total SA admissions 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B9285" w14:textId="126EAC2B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  <w:r w:rsidRPr="00874F39">
              <w:rPr>
                <w:rFonts w:ascii="Calibri" w:eastAsia="Times New Roman" w:hAnsi="Calibri" w:cs="Calibri"/>
                <w:color w:val="000000"/>
                <w:lang w:val="en-NZ" w:eastAsia="de-DE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0A319" w14:textId="4C91B4AA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  <w:r w:rsidRPr="00874F39">
              <w:rPr>
                <w:rFonts w:ascii="Calibri" w:eastAsia="Times New Roman" w:hAnsi="Calibri" w:cs="Calibri"/>
                <w:lang w:val="en-NZ" w:eastAsia="de-DE"/>
              </w:rPr>
              <w:t>36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2FD99BF2" w14:textId="77777777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EB6C" w14:textId="2586B06D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  <w:r w:rsidRPr="00874F39">
              <w:rPr>
                <w:rFonts w:ascii="Calibri" w:eastAsia="Times New Roman" w:hAnsi="Calibri" w:cs="Calibri"/>
                <w:lang w:val="en-NZ" w:eastAsia="de-DE"/>
              </w:rPr>
              <w:t>77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5E7B" w14:textId="7F5F28FF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  <w:r w:rsidRPr="00874F39">
              <w:rPr>
                <w:rFonts w:ascii="Calibri" w:eastAsia="Times New Roman" w:hAnsi="Calibri" w:cs="Calibri"/>
                <w:lang w:val="en-NZ" w:eastAsia="de-DE"/>
              </w:rPr>
              <w:t>66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44C7FE0D" w14:textId="77777777" w:rsidR="00874F39" w:rsidRPr="00874F39" w:rsidRDefault="00874F39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</w:p>
        </w:tc>
      </w:tr>
      <w:tr w:rsidR="00D809B7" w:rsidRPr="00874F39" w14:paraId="7064D95F" w14:textId="77777777" w:rsidTr="00B60721">
        <w:trPr>
          <w:trHeight w:val="689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D6E5" w14:textId="22E183AC" w:rsidR="00D809B7" w:rsidRPr="00D809B7" w:rsidRDefault="00D809B7" w:rsidP="00D80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Z" w:eastAsia="de-DE"/>
              </w:rPr>
            </w:pPr>
            <w:r w:rsidRPr="00D809B7">
              <w:rPr>
                <w:rFonts w:ascii="Calibri" w:eastAsia="Times New Roman" w:hAnsi="Calibri" w:cs="Calibri"/>
                <w:b/>
                <w:bCs/>
                <w:color w:val="000000"/>
                <w:lang w:val="en-NZ" w:eastAsia="de-DE"/>
              </w:rPr>
              <w:t>BPD Subgroup: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D16E" w14:textId="77777777" w:rsidR="00D809B7" w:rsidRPr="00874F39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Z"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3251" w14:textId="77777777" w:rsidR="00D809B7" w:rsidRPr="00874F39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D5F2099" w14:textId="77777777" w:rsidR="00D809B7" w:rsidRPr="00874F39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58E3" w14:textId="77777777" w:rsidR="00D809B7" w:rsidRPr="00874F39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C4FE" w14:textId="77777777" w:rsidR="00D809B7" w:rsidRPr="00874F39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573A3DE2" w14:textId="77777777" w:rsidR="00D809B7" w:rsidRPr="00874F39" w:rsidRDefault="00D809B7" w:rsidP="009B1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NZ" w:eastAsia="de-DE"/>
              </w:rPr>
            </w:pPr>
          </w:p>
        </w:tc>
      </w:tr>
      <w:tr w:rsidR="00D809B7" w:rsidRPr="00B60721" w14:paraId="751FF10D" w14:textId="476A0F7D" w:rsidTr="00B60721">
        <w:trPr>
          <w:trHeight w:val="689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B2F4" w14:textId="6B9AC4AD" w:rsidR="00D809B7" w:rsidRPr="00D809B7" w:rsidRDefault="00D809B7" w:rsidP="00D80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74F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>SA admissions with intensive care treatment (% of all SA admissions)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05A4" w14:textId="1A16A09D" w:rsidR="00D809B7" w:rsidRPr="00B60721" w:rsidRDefault="00B60721" w:rsidP="00D809B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B60721">
              <w:rPr>
                <w:rFonts w:eastAsia="Times New Roman" w:cstheme="minorHAnsi"/>
                <w:lang w:val="en-US" w:eastAsia="de-DE"/>
              </w:rPr>
              <w:t>2 (40.0%)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5DF6" w14:textId="0897F90A" w:rsidR="00D809B7" w:rsidRPr="00B60721" w:rsidRDefault="00B60721" w:rsidP="00D809B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B60721">
              <w:rPr>
                <w:rFonts w:eastAsia="Times New Roman" w:cstheme="minorHAnsi"/>
                <w:lang w:val="en-US" w:eastAsia="de-DE"/>
              </w:rPr>
              <w:t>2 (20.0%)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F05D" w14:textId="0FA310F6" w:rsidR="00D809B7" w:rsidRPr="00B60721" w:rsidRDefault="00B60721" w:rsidP="00D809B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B60721">
              <w:rPr>
                <w:rFonts w:eastAsia="Times New Roman" w:cstheme="minorHAnsi"/>
                <w:lang w:val="en-US" w:eastAsia="de-DE"/>
              </w:rPr>
              <w:t>0.560 (Fisher)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8A19" w14:textId="7DE3EEA1" w:rsidR="00D809B7" w:rsidRPr="00B60721" w:rsidRDefault="00D809B7" w:rsidP="00D809B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B60721">
              <w:rPr>
                <w:rFonts w:eastAsia="Times New Roman" w:cstheme="minorHAnsi"/>
                <w:lang w:val="en-US" w:eastAsia="de-DE"/>
              </w:rPr>
              <w:t>1 (20.0%)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B1DA" w14:textId="7A66CCBE" w:rsidR="00D809B7" w:rsidRPr="00B60721" w:rsidRDefault="00D809B7" w:rsidP="00D809B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B60721">
              <w:rPr>
                <w:rFonts w:eastAsia="Times New Roman" w:cstheme="minorHAnsi"/>
                <w:lang w:val="en-US" w:eastAsia="de-DE"/>
              </w:rPr>
              <w:t>4 (23.5%)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11549" w14:textId="49F97C0E" w:rsidR="00D809B7" w:rsidRPr="00B60721" w:rsidRDefault="00D809B7" w:rsidP="00D809B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B60721">
              <w:rPr>
                <w:rFonts w:eastAsia="Times New Roman" w:cstheme="minorHAnsi"/>
                <w:lang w:val="en-US" w:eastAsia="de-DE"/>
              </w:rPr>
              <w:t>1</w:t>
            </w:r>
            <w:r w:rsidR="00217E5C">
              <w:rPr>
                <w:rFonts w:eastAsia="Times New Roman" w:cstheme="minorHAnsi"/>
                <w:lang w:val="en-US" w:eastAsia="de-DE"/>
              </w:rPr>
              <w:t>.</w:t>
            </w:r>
            <w:r w:rsidRPr="00B60721">
              <w:rPr>
                <w:rFonts w:eastAsia="Times New Roman" w:cstheme="minorHAnsi"/>
                <w:lang w:val="en-US" w:eastAsia="de-DE"/>
              </w:rPr>
              <w:t>000 (Fisher)</w:t>
            </w:r>
          </w:p>
        </w:tc>
      </w:tr>
      <w:tr w:rsidR="00D809B7" w:rsidRPr="00B60721" w14:paraId="0A8FFB65" w14:textId="77777777" w:rsidTr="00B60721">
        <w:trPr>
          <w:trHeight w:val="414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E4851" w14:textId="50AC0265" w:rsidR="00D809B7" w:rsidRPr="00874F39" w:rsidRDefault="00D809B7" w:rsidP="00D80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</w:pPr>
            <w:r w:rsidRPr="00874F39">
              <w:rPr>
                <w:rFonts w:ascii="Calibri" w:eastAsia="Times New Roman" w:hAnsi="Calibri" w:cs="Calibri"/>
                <w:i/>
                <w:iCs/>
                <w:color w:val="000000"/>
                <w:lang w:val="en-NZ" w:eastAsia="de-DE"/>
              </w:rPr>
              <w:t xml:space="preserve"> total SA admissions 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8EBA4" w14:textId="711C6273" w:rsidR="00D809B7" w:rsidRPr="00B60721" w:rsidRDefault="00B60721" w:rsidP="00D809B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B60721">
              <w:rPr>
                <w:rFonts w:eastAsia="Times New Roman" w:cstheme="minorHAnsi"/>
                <w:lang w:eastAsia="de-D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F6D4" w14:textId="42779CEA" w:rsidR="00D809B7" w:rsidRPr="00B60721" w:rsidRDefault="00B60721" w:rsidP="00D809B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B60721">
              <w:rPr>
                <w:rFonts w:eastAsia="Times New Roman" w:cstheme="minorHAnsi"/>
                <w:lang w:eastAsia="de-DE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0459" w14:textId="77777777" w:rsidR="00D809B7" w:rsidRPr="00B60721" w:rsidRDefault="00D809B7" w:rsidP="00D809B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A24D" w14:textId="2C46A275" w:rsidR="00D809B7" w:rsidRPr="00B60721" w:rsidRDefault="00D809B7" w:rsidP="00D809B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B60721">
              <w:rPr>
                <w:rFonts w:eastAsia="Times New Roman" w:cstheme="minorHAnsi"/>
                <w:lang w:eastAsia="de-DE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420E4" w14:textId="511EA9E4" w:rsidR="00D809B7" w:rsidRPr="00B60721" w:rsidRDefault="00D809B7" w:rsidP="00D809B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B60721">
              <w:rPr>
                <w:rFonts w:eastAsia="Times New Roman" w:cstheme="minorHAnsi"/>
                <w:lang w:eastAsia="de-DE"/>
              </w:rPr>
              <w:t>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9828" w14:textId="77777777" w:rsidR="00D809B7" w:rsidRPr="00B60721" w:rsidRDefault="00D809B7" w:rsidP="00D809B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</w:tbl>
    <w:p w14:paraId="6A8038AB" w14:textId="77777777" w:rsidR="00E57DE0" w:rsidRDefault="00874F39" w:rsidP="00117959">
      <w:pPr>
        <w:rPr>
          <w:rFonts w:cstheme="minorHAnsi"/>
          <w:sz w:val="16"/>
          <w:szCs w:val="16"/>
          <w:lang w:val="en-NZ"/>
        </w:rPr>
      </w:pPr>
      <w:r w:rsidRPr="00874F39">
        <w:rPr>
          <w:rFonts w:cstheme="minorHAnsi"/>
          <w:sz w:val="16"/>
          <w:szCs w:val="16"/>
          <w:lang w:val="en-NZ"/>
        </w:rPr>
        <w:t>Comparison of SA admissions with intensive care treatment of the first-wave and the second-wave</w:t>
      </w:r>
      <w:r>
        <w:rPr>
          <w:rFonts w:cstheme="minorHAnsi"/>
          <w:sz w:val="16"/>
          <w:szCs w:val="16"/>
          <w:lang w:val="en-NZ"/>
        </w:rPr>
        <w:t xml:space="preserve"> with their corresponding control periods</w:t>
      </w:r>
      <w:r w:rsidR="00B60721">
        <w:rPr>
          <w:rFonts w:cstheme="minorHAnsi"/>
          <w:sz w:val="16"/>
          <w:szCs w:val="16"/>
          <w:lang w:val="en-NZ"/>
        </w:rPr>
        <w:t xml:space="preserve"> in the total sample and in the BPD subgroup</w:t>
      </w:r>
      <w:r>
        <w:rPr>
          <w:rFonts w:cstheme="minorHAnsi"/>
          <w:sz w:val="16"/>
          <w:szCs w:val="16"/>
          <w:lang w:val="en-NZ"/>
        </w:rPr>
        <w:t>.</w:t>
      </w:r>
      <w:r w:rsidRPr="00874F39">
        <w:rPr>
          <w:rFonts w:cstheme="minorHAnsi"/>
          <w:sz w:val="16"/>
          <w:szCs w:val="16"/>
          <w:lang w:val="en-NZ"/>
        </w:rPr>
        <w:t xml:space="preserve"> P-values are resulting from chi²-tests and Fisher's-exact-test where indicated. Abbreviations used: </w:t>
      </w:r>
      <w:r w:rsidR="00B60721">
        <w:rPr>
          <w:rFonts w:cstheme="minorHAnsi"/>
          <w:sz w:val="16"/>
          <w:szCs w:val="16"/>
          <w:lang w:val="en-NZ"/>
        </w:rPr>
        <w:t xml:space="preserve">BPD = Borderline personality disorder, </w:t>
      </w:r>
      <w:r w:rsidRPr="00874F39">
        <w:rPr>
          <w:rFonts w:cstheme="minorHAnsi"/>
          <w:sz w:val="16"/>
          <w:szCs w:val="16"/>
          <w:lang w:val="en-NZ"/>
        </w:rPr>
        <w:t>SA = suicide attempt.</w:t>
      </w:r>
    </w:p>
    <w:p w14:paraId="420B0F2A" w14:textId="77777777" w:rsidR="00E57DE0" w:rsidRDefault="00E57DE0" w:rsidP="00117959">
      <w:pPr>
        <w:rPr>
          <w:rFonts w:cstheme="minorHAnsi"/>
          <w:sz w:val="16"/>
          <w:szCs w:val="16"/>
          <w:lang w:val="en-NZ"/>
        </w:rPr>
      </w:pPr>
    </w:p>
    <w:p w14:paraId="034B3995" w14:textId="77777777" w:rsidR="00E57DE0" w:rsidRPr="00E57DE0" w:rsidRDefault="00E57DE0" w:rsidP="00E57DE0">
      <w:pPr>
        <w:pStyle w:val="EndNoteBibliography"/>
      </w:pPr>
      <w:r>
        <w:rPr>
          <w:rFonts w:cstheme="minorHAnsi"/>
          <w:sz w:val="16"/>
          <w:szCs w:val="16"/>
          <w:lang w:val="en-NZ"/>
        </w:rPr>
        <w:fldChar w:fldCharType="begin"/>
      </w:r>
      <w:r>
        <w:rPr>
          <w:rFonts w:cstheme="minorHAnsi"/>
          <w:sz w:val="16"/>
          <w:szCs w:val="16"/>
          <w:lang w:val="en-NZ"/>
        </w:rPr>
        <w:instrText xml:space="preserve"> ADDIN EN.REFLIST </w:instrText>
      </w:r>
      <w:r>
        <w:rPr>
          <w:rFonts w:cstheme="minorHAnsi"/>
          <w:sz w:val="16"/>
          <w:szCs w:val="16"/>
          <w:lang w:val="en-NZ"/>
        </w:rPr>
        <w:fldChar w:fldCharType="separate"/>
      </w:r>
      <w:r w:rsidRPr="00E57DE0">
        <w:t>1. Kippe YD, Adam M, Finck A, Moran JK, Schouler-Ocak M, Bermpohl F, Gutwinski S, Goldschmidt T. Suicidality in psychiatric emergency department situations during the first and the second wave of COVID-19 pandemic. Eur Arch Psychiatry Clin Neurosci. 2022:1-13. doi: 10.1007/s00406-022-01486-6.</w:t>
      </w:r>
    </w:p>
    <w:p w14:paraId="45EA0A5D" w14:textId="74BFF5F2" w:rsidR="001A36ED" w:rsidRPr="004A0E18" w:rsidRDefault="00E57DE0" w:rsidP="00117959">
      <w:pPr>
        <w:rPr>
          <w:rFonts w:cstheme="minorHAnsi"/>
          <w:sz w:val="16"/>
          <w:szCs w:val="16"/>
          <w:lang w:val="en-NZ"/>
        </w:rPr>
      </w:pPr>
      <w:r>
        <w:rPr>
          <w:rFonts w:cstheme="minorHAnsi"/>
          <w:sz w:val="16"/>
          <w:szCs w:val="16"/>
          <w:lang w:val="en-NZ"/>
        </w:rPr>
        <w:fldChar w:fldCharType="end"/>
      </w:r>
    </w:p>
    <w:sectPr w:rsidR="001A36ED" w:rsidRPr="004A0E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39B88" w14:textId="77777777" w:rsidR="000F2EEB" w:rsidRDefault="000F2EEB" w:rsidP="00406592">
      <w:pPr>
        <w:spacing w:after="0" w:line="240" w:lineRule="auto"/>
      </w:pPr>
      <w:r>
        <w:separator/>
      </w:r>
    </w:p>
  </w:endnote>
  <w:endnote w:type="continuationSeparator" w:id="0">
    <w:p w14:paraId="765FA3C8" w14:textId="77777777" w:rsidR="000F2EEB" w:rsidRDefault="000F2EEB" w:rsidP="0040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CD68F" w14:textId="77777777" w:rsidR="000F2EEB" w:rsidRDefault="000F2EEB" w:rsidP="00406592">
      <w:pPr>
        <w:spacing w:after="0" w:line="240" w:lineRule="auto"/>
      </w:pPr>
      <w:r>
        <w:separator/>
      </w:r>
    </w:p>
  </w:footnote>
  <w:footnote w:type="continuationSeparator" w:id="0">
    <w:p w14:paraId="238CC4C4" w14:textId="77777777" w:rsidR="000F2EEB" w:rsidRDefault="000F2EEB" w:rsidP="00406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74A55"/>
    <w:multiLevelType w:val="hybridMultilevel"/>
    <w:tmpl w:val="64CC79AA"/>
    <w:lvl w:ilvl="0" w:tplc="A080F548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35156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_all_autho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fvrafpuz55ehewfaupaavf5zwpr0f2dd9s&quot;&gt;Covid_Studie_Promotion Copy&lt;record-ids&gt;&lt;item&gt;192&lt;/item&gt;&lt;/record-ids&gt;&lt;/item&gt;&lt;/Libraries&gt;"/>
  </w:docVars>
  <w:rsids>
    <w:rsidRoot w:val="0015110C"/>
    <w:rsid w:val="000505B8"/>
    <w:rsid w:val="00087C31"/>
    <w:rsid w:val="000A0DF2"/>
    <w:rsid w:val="000A2DC9"/>
    <w:rsid w:val="000B2A72"/>
    <w:rsid w:val="000B2FA7"/>
    <w:rsid w:val="000B7199"/>
    <w:rsid w:val="000F2EEB"/>
    <w:rsid w:val="000F311C"/>
    <w:rsid w:val="001155A9"/>
    <w:rsid w:val="00115A49"/>
    <w:rsid w:val="00117959"/>
    <w:rsid w:val="001320A0"/>
    <w:rsid w:val="00133E7D"/>
    <w:rsid w:val="0015110C"/>
    <w:rsid w:val="00152C84"/>
    <w:rsid w:val="001A36ED"/>
    <w:rsid w:val="001B1FF6"/>
    <w:rsid w:val="001F59A3"/>
    <w:rsid w:val="00203590"/>
    <w:rsid w:val="00206AAC"/>
    <w:rsid w:val="00217E5C"/>
    <w:rsid w:val="00240417"/>
    <w:rsid w:val="00240E75"/>
    <w:rsid w:val="00263DEA"/>
    <w:rsid w:val="00264B16"/>
    <w:rsid w:val="002740ED"/>
    <w:rsid w:val="0029353A"/>
    <w:rsid w:val="002936AD"/>
    <w:rsid w:val="00297CCE"/>
    <w:rsid w:val="002A134A"/>
    <w:rsid w:val="002B2071"/>
    <w:rsid w:val="002C342C"/>
    <w:rsid w:val="002D0043"/>
    <w:rsid w:val="00315F10"/>
    <w:rsid w:val="00324B48"/>
    <w:rsid w:val="00360530"/>
    <w:rsid w:val="00370A67"/>
    <w:rsid w:val="00372097"/>
    <w:rsid w:val="0038724A"/>
    <w:rsid w:val="003D62D6"/>
    <w:rsid w:val="00406592"/>
    <w:rsid w:val="00415F22"/>
    <w:rsid w:val="00420EC0"/>
    <w:rsid w:val="004245D7"/>
    <w:rsid w:val="004275B9"/>
    <w:rsid w:val="00434917"/>
    <w:rsid w:val="00435A5C"/>
    <w:rsid w:val="004435AE"/>
    <w:rsid w:val="00464E68"/>
    <w:rsid w:val="004746B4"/>
    <w:rsid w:val="004A0E18"/>
    <w:rsid w:val="004C0C73"/>
    <w:rsid w:val="004C3D63"/>
    <w:rsid w:val="004C6031"/>
    <w:rsid w:val="004D3152"/>
    <w:rsid w:val="00543E87"/>
    <w:rsid w:val="0055152B"/>
    <w:rsid w:val="00582AC0"/>
    <w:rsid w:val="005D140D"/>
    <w:rsid w:val="005D2667"/>
    <w:rsid w:val="005E4C94"/>
    <w:rsid w:val="005F5245"/>
    <w:rsid w:val="006356C2"/>
    <w:rsid w:val="00637B27"/>
    <w:rsid w:val="0064242D"/>
    <w:rsid w:val="006529D9"/>
    <w:rsid w:val="006A17CA"/>
    <w:rsid w:val="006D1CD9"/>
    <w:rsid w:val="006D239F"/>
    <w:rsid w:val="00702922"/>
    <w:rsid w:val="00722D12"/>
    <w:rsid w:val="0072692E"/>
    <w:rsid w:val="00736414"/>
    <w:rsid w:val="0075168E"/>
    <w:rsid w:val="00763B1C"/>
    <w:rsid w:val="00771D6B"/>
    <w:rsid w:val="00787C13"/>
    <w:rsid w:val="007C3175"/>
    <w:rsid w:val="007D2424"/>
    <w:rsid w:val="007D3B0C"/>
    <w:rsid w:val="007F114A"/>
    <w:rsid w:val="008011C5"/>
    <w:rsid w:val="00803029"/>
    <w:rsid w:val="00815F69"/>
    <w:rsid w:val="00841F45"/>
    <w:rsid w:val="00847B39"/>
    <w:rsid w:val="00874F39"/>
    <w:rsid w:val="00875259"/>
    <w:rsid w:val="00891FD6"/>
    <w:rsid w:val="00896C61"/>
    <w:rsid w:val="008A4BF0"/>
    <w:rsid w:val="008B5174"/>
    <w:rsid w:val="008D071B"/>
    <w:rsid w:val="008D2777"/>
    <w:rsid w:val="008D4A2E"/>
    <w:rsid w:val="00907628"/>
    <w:rsid w:val="009168B6"/>
    <w:rsid w:val="009345EF"/>
    <w:rsid w:val="009419AB"/>
    <w:rsid w:val="009C0A19"/>
    <w:rsid w:val="009C173C"/>
    <w:rsid w:val="009E2837"/>
    <w:rsid w:val="009F3B41"/>
    <w:rsid w:val="009F6681"/>
    <w:rsid w:val="00A10BB9"/>
    <w:rsid w:val="00A15088"/>
    <w:rsid w:val="00A22EAA"/>
    <w:rsid w:val="00A36E5C"/>
    <w:rsid w:val="00A662B3"/>
    <w:rsid w:val="00A801F2"/>
    <w:rsid w:val="00A84DA7"/>
    <w:rsid w:val="00A93A9A"/>
    <w:rsid w:val="00AD3356"/>
    <w:rsid w:val="00AD4D14"/>
    <w:rsid w:val="00AE138B"/>
    <w:rsid w:val="00AF026A"/>
    <w:rsid w:val="00AF1ABC"/>
    <w:rsid w:val="00AF26F2"/>
    <w:rsid w:val="00B00AAD"/>
    <w:rsid w:val="00B01771"/>
    <w:rsid w:val="00B06266"/>
    <w:rsid w:val="00B12E03"/>
    <w:rsid w:val="00B25401"/>
    <w:rsid w:val="00B60721"/>
    <w:rsid w:val="00B91C49"/>
    <w:rsid w:val="00BB2516"/>
    <w:rsid w:val="00BC71FA"/>
    <w:rsid w:val="00C023F4"/>
    <w:rsid w:val="00C07E33"/>
    <w:rsid w:val="00C1018D"/>
    <w:rsid w:val="00C10FCF"/>
    <w:rsid w:val="00C11314"/>
    <w:rsid w:val="00C853AD"/>
    <w:rsid w:val="00CC2CA9"/>
    <w:rsid w:val="00CE5F35"/>
    <w:rsid w:val="00CE6627"/>
    <w:rsid w:val="00D1308D"/>
    <w:rsid w:val="00D2126F"/>
    <w:rsid w:val="00D3694D"/>
    <w:rsid w:val="00D75618"/>
    <w:rsid w:val="00D809B7"/>
    <w:rsid w:val="00DD7442"/>
    <w:rsid w:val="00DE500B"/>
    <w:rsid w:val="00E2383D"/>
    <w:rsid w:val="00E4032C"/>
    <w:rsid w:val="00E5457D"/>
    <w:rsid w:val="00E560E0"/>
    <w:rsid w:val="00E57DE0"/>
    <w:rsid w:val="00E7177B"/>
    <w:rsid w:val="00E74F17"/>
    <w:rsid w:val="00ED2AD4"/>
    <w:rsid w:val="00ED4C8D"/>
    <w:rsid w:val="00F118BC"/>
    <w:rsid w:val="00F415D7"/>
    <w:rsid w:val="00F43783"/>
    <w:rsid w:val="00F73EF1"/>
    <w:rsid w:val="00F951B1"/>
    <w:rsid w:val="00FA5402"/>
    <w:rsid w:val="00FA6A91"/>
    <w:rsid w:val="00FD4C52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264BB"/>
  <w15:chartTrackingRefBased/>
  <w15:docId w15:val="{870AFFB4-369A-4935-BDBC-A452646B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662B3"/>
    <w:pPr>
      <w:ind w:left="720"/>
      <w:contextualSpacing/>
    </w:pPr>
  </w:style>
  <w:style w:type="table" w:styleId="Tabellenraster">
    <w:name w:val="Table Grid"/>
    <w:basedOn w:val="NormaleTabelle"/>
    <w:uiPriority w:val="39"/>
    <w:rsid w:val="008D4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40659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0659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0659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06592"/>
    <w:rPr>
      <w:rFonts w:ascii="Calibri" w:hAnsi="Calibri" w:cs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40659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659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406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6592"/>
  </w:style>
  <w:style w:type="paragraph" w:styleId="Fuzeile">
    <w:name w:val="footer"/>
    <w:basedOn w:val="Standard"/>
    <w:link w:val="FuzeileZchn"/>
    <w:uiPriority w:val="99"/>
    <w:unhideWhenUsed/>
    <w:rsid w:val="00406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6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1501</Words>
  <Characters>9459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Kippe, Yann David</dc:creator>
  <cp:keywords/>
  <dc:description/>
  <cp:lastModifiedBy>Kippe, Yann David</cp:lastModifiedBy>
  <cp:revision>6</cp:revision>
  <dcterms:created xsi:type="dcterms:W3CDTF">2024-11-07T13:13:00Z</dcterms:created>
  <dcterms:modified xsi:type="dcterms:W3CDTF">2024-11-08T17:23:00Z</dcterms:modified>
</cp:coreProperties>
</file>