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256" w:rsidRPr="00096256" w:rsidRDefault="005B4CBC" w:rsidP="005B4CBC">
      <w:pPr>
        <w:spacing w:before="34" w:line="207" w:lineRule="auto"/>
        <w:outlineLvl w:val="0"/>
        <w:rPr>
          <w:rFonts w:ascii="Times New Roman" w:eastAsia="Times New Roman" w:hAnsi="Times New Roman" w:cs="Times New Roman"/>
          <w:b/>
          <w:bCs/>
          <w:spacing w:val="4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12"/>
          <w:szCs w:val="12"/>
        </w:rPr>
        <w:t>Supplementary Table S1</w:t>
      </w:r>
      <w:r w:rsidR="00096256">
        <w:rPr>
          <w:rFonts w:ascii="Times New Roman" w:eastAsia="Times New Roman" w:hAnsi="Times New Roman" w:cs="Times New Roman"/>
          <w:b/>
          <w:bCs/>
          <w:spacing w:val="4"/>
          <w:sz w:val="12"/>
          <w:szCs w:val="12"/>
        </w:rPr>
        <w:t>.</w:t>
      </w:r>
      <w:r w:rsidR="00096256" w:rsidRPr="00096256">
        <w:rPr>
          <w:rFonts w:ascii="Times New Roman" w:eastAsia="Times New Roman" w:hAnsi="Times New Roman" w:cs="Times New Roman"/>
          <w:bCs/>
          <w:spacing w:val="4"/>
          <w:sz w:val="12"/>
          <w:szCs w:val="12"/>
        </w:rPr>
        <w:t xml:space="preserve"> Samples of the REST meta MDD project, consortium sites, sample size data acquisition parameters. MDD, major depressive disorder; HC, healthy control.</w:t>
      </w:r>
    </w:p>
    <w:tbl>
      <w:tblPr>
        <w:tblStyle w:val="a7"/>
        <w:tblW w:w="0" w:type="auto"/>
        <w:tblInd w:w="4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2192"/>
        <w:gridCol w:w="1534"/>
        <w:gridCol w:w="575"/>
        <w:gridCol w:w="577"/>
        <w:gridCol w:w="4190"/>
        <w:gridCol w:w="4276"/>
      </w:tblGrid>
      <w:tr w:rsidR="00096256" w:rsidRPr="00D03500" w:rsidTr="00CA12A7">
        <w:trPr>
          <w:trHeight w:val="289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096256" w:rsidRPr="00D03500" w:rsidRDefault="00096256" w:rsidP="00CA12A7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03500">
              <w:rPr>
                <w:rFonts w:ascii="Times New Roman" w:hAnsi="Times New Roman" w:cs="Times New Roman"/>
                <w:b/>
                <w:sz w:val="15"/>
                <w:szCs w:val="15"/>
              </w:rPr>
              <w:t>Number</w:t>
            </w:r>
          </w:p>
        </w:tc>
        <w:tc>
          <w:tcPr>
            <w:tcW w:w="2219" w:type="dxa"/>
            <w:tcBorders>
              <w:top w:val="single" w:sz="4" w:space="0" w:color="auto"/>
              <w:bottom w:val="single" w:sz="4" w:space="0" w:color="auto"/>
            </w:tcBorders>
          </w:tcPr>
          <w:p w:rsidR="00096256" w:rsidRPr="00D03500" w:rsidRDefault="00096256" w:rsidP="00CA12A7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03500">
              <w:rPr>
                <w:rFonts w:ascii="Times New Roman" w:hAnsi="Times New Roman" w:cs="Times New Roman"/>
                <w:b/>
                <w:sz w:val="15"/>
                <w:szCs w:val="15"/>
              </w:rPr>
              <w:t>Sites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</w:tcPr>
          <w:p w:rsidR="00096256" w:rsidRPr="00D03500" w:rsidRDefault="00096256" w:rsidP="00CA12A7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03500">
              <w:rPr>
                <w:rFonts w:ascii="Times New Roman" w:hAnsi="Times New Roman" w:cs="Times New Roman"/>
                <w:b/>
                <w:sz w:val="15"/>
                <w:szCs w:val="15"/>
              </w:rPr>
              <w:t>Scanner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</w:tcPr>
          <w:p w:rsidR="00096256" w:rsidRPr="00D03500" w:rsidRDefault="00096256" w:rsidP="00CA12A7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03500">
              <w:rPr>
                <w:rFonts w:ascii="Times New Roman" w:hAnsi="Times New Roman" w:cs="Times New Roman"/>
                <w:b/>
                <w:sz w:val="15"/>
                <w:szCs w:val="15"/>
              </w:rPr>
              <w:t>MDD</w:t>
            </w:r>
          </w:p>
        </w:tc>
        <w:tc>
          <w:tcPr>
            <w:tcW w:w="577" w:type="dxa"/>
            <w:tcBorders>
              <w:top w:val="single" w:sz="4" w:space="0" w:color="auto"/>
              <w:bottom w:val="single" w:sz="4" w:space="0" w:color="auto"/>
            </w:tcBorders>
          </w:tcPr>
          <w:p w:rsidR="00096256" w:rsidRPr="00D03500" w:rsidRDefault="00096256" w:rsidP="00CA12A7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03500">
              <w:rPr>
                <w:rFonts w:ascii="Times New Roman" w:hAnsi="Times New Roman" w:cs="Times New Roman"/>
                <w:b/>
                <w:sz w:val="15"/>
                <w:szCs w:val="15"/>
              </w:rPr>
              <w:t>HC</w:t>
            </w:r>
          </w:p>
        </w:tc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</w:tcPr>
          <w:p w:rsidR="00096256" w:rsidRPr="00D03500" w:rsidRDefault="00096256" w:rsidP="00CA12A7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03500">
              <w:rPr>
                <w:rFonts w:ascii="Times New Roman" w:hAnsi="Times New Roman" w:cs="Times New Roman"/>
                <w:b/>
                <w:sz w:val="15"/>
                <w:szCs w:val="15"/>
              </w:rPr>
              <w:t>Parameters</w:t>
            </w:r>
          </w:p>
        </w:tc>
        <w:tc>
          <w:tcPr>
            <w:tcW w:w="4347" w:type="dxa"/>
            <w:tcBorders>
              <w:top w:val="single" w:sz="4" w:space="0" w:color="auto"/>
              <w:bottom w:val="single" w:sz="4" w:space="0" w:color="auto"/>
            </w:tcBorders>
          </w:tcPr>
          <w:p w:rsidR="00096256" w:rsidRPr="00D03500" w:rsidRDefault="00096256" w:rsidP="00CA12A7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03500">
              <w:rPr>
                <w:rFonts w:ascii="Times New Roman" w:hAnsi="Times New Roman" w:cs="Times New Roman"/>
                <w:b/>
                <w:sz w:val="15"/>
                <w:szCs w:val="15"/>
              </w:rPr>
              <w:t>Ethics Committee or Institutional Review Boards</w:t>
            </w:r>
          </w:p>
        </w:tc>
      </w:tr>
      <w:tr w:rsidR="00096256" w:rsidRPr="00D03500" w:rsidTr="00CA12A7">
        <w:trPr>
          <w:trHeight w:val="533"/>
        </w:trPr>
        <w:tc>
          <w:tcPr>
            <w:tcW w:w="708" w:type="dxa"/>
            <w:tcBorders>
              <w:top w:val="single" w:sz="4" w:space="0" w:color="auto"/>
            </w:tcBorders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7</w:t>
            </w:r>
          </w:p>
        </w:tc>
        <w:tc>
          <w:tcPr>
            <w:tcW w:w="2219" w:type="dxa"/>
            <w:tcBorders>
              <w:top w:val="single" w:sz="4" w:space="0" w:color="auto"/>
            </w:tcBorders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 xml:space="preserve">Sir Run Run Shaw Hospital, Zhejiang 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University School of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Medicine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GE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discovery MR750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3T</w:t>
            </w:r>
          </w:p>
        </w:tc>
        <w:tc>
          <w:tcPr>
            <w:tcW w:w="436" w:type="dxa"/>
            <w:tcBorders>
              <w:top w:val="single" w:sz="4" w:space="0" w:color="auto"/>
            </w:tcBorders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11</w:t>
            </w:r>
          </w:p>
        </w:tc>
        <w:tc>
          <w:tcPr>
            <w:tcW w:w="577" w:type="dxa"/>
            <w:tcBorders>
              <w:top w:val="single" w:sz="4" w:space="0" w:color="auto"/>
            </w:tcBorders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37</w:t>
            </w:r>
          </w:p>
        </w:tc>
        <w:tc>
          <w:tcPr>
            <w:tcW w:w="4248" w:type="dxa"/>
            <w:tcBorders>
              <w:top w:val="single" w:sz="4" w:space="0" w:color="auto"/>
            </w:tcBorders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8 channel, TR=2s, TE=30ms, Flip Angle = 90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vertAlign w:val="superscript"/>
                <w:lang w:eastAsia="zh-CN"/>
              </w:rPr>
              <w:t>o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, Slice number=37,Time points=184, Voxel size=2.29×2.29×3.20, FOV=220×220</w:t>
            </w:r>
          </w:p>
        </w:tc>
        <w:tc>
          <w:tcPr>
            <w:tcW w:w="4347" w:type="dxa"/>
            <w:tcBorders>
              <w:top w:val="single" w:sz="4" w:space="0" w:color="auto"/>
            </w:tcBorders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the Ethics Committee of the Sir Run Run Shaw Hospital, School of Medicine, Zhejiang University, and the Affiliated Hospital of Hangzhou Normal University.</w:t>
            </w:r>
          </w:p>
        </w:tc>
      </w:tr>
      <w:tr w:rsidR="00096256" w:rsidRPr="00D03500" w:rsidTr="00CA12A7">
        <w:trPr>
          <w:trHeight w:val="838"/>
        </w:trPr>
        <w:tc>
          <w:tcPr>
            <w:tcW w:w="708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8</w:t>
            </w:r>
          </w:p>
        </w:tc>
        <w:tc>
          <w:tcPr>
            <w:tcW w:w="221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Department of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Psychiatry, First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Affiliated Hospital,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China Medical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University</w:t>
            </w:r>
          </w:p>
        </w:tc>
        <w:tc>
          <w:tcPr>
            <w:tcW w:w="154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GE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Signa 3T</w:t>
            </w:r>
          </w:p>
        </w:tc>
        <w:tc>
          <w:tcPr>
            <w:tcW w:w="436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41</w:t>
            </w:r>
          </w:p>
        </w:tc>
        <w:tc>
          <w:tcPr>
            <w:tcW w:w="577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62</w:t>
            </w:r>
          </w:p>
        </w:tc>
        <w:tc>
          <w:tcPr>
            <w:tcW w:w="4248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8 channel, TR=2s, TE=30ms, Flip Angle = 90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vertAlign w:val="superscript"/>
                <w:lang w:eastAsia="zh-CN"/>
              </w:rPr>
              <w:t>o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, Slice number=35,Time points=200, Voxel size=3.75×3.75×3.00, FOV=240×240</w:t>
            </w:r>
          </w:p>
        </w:tc>
        <w:tc>
          <w:tcPr>
            <w:tcW w:w="4347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the Institutional Review Board of China Medical University</w:t>
            </w:r>
          </w:p>
        </w:tc>
      </w:tr>
      <w:tr w:rsidR="00096256" w:rsidRPr="00D03500" w:rsidTr="00CA12A7">
        <w:trPr>
          <w:trHeight w:val="396"/>
        </w:trPr>
        <w:tc>
          <w:tcPr>
            <w:tcW w:w="708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9</w:t>
            </w:r>
          </w:p>
        </w:tc>
        <w:tc>
          <w:tcPr>
            <w:tcW w:w="221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The First Affiliated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Hospital of Jinan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University</w:t>
            </w:r>
          </w:p>
        </w:tc>
        <w:tc>
          <w:tcPr>
            <w:tcW w:w="154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GE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Discovery MR750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3T</w:t>
            </w:r>
          </w:p>
        </w:tc>
        <w:tc>
          <w:tcPr>
            <w:tcW w:w="436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48</w:t>
            </w:r>
          </w:p>
        </w:tc>
        <w:tc>
          <w:tcPr>
            <w:tcW w:w="577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124</w:t>
            </w:r>
          </w:p>
        </w:tc>
        <w:tc>
          <w:tcPr>
            <w:tcW w:w="4248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8 channel, TR=2s, TE=25ms, Flip Angle = 90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vertAlign w:val="superscript"/>
                <w:lang w:eastAsia="zh-CN"/>
              </w:rPr>
              <w:t>o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, Slice number=35,Time points=200, Voxel size=3.75×3.75×3.00, FOV=240×240</w:t>
            </w:r>
          </w:p>
        </w:tc>
        <w:tc>
          <w:tcPr>
            <w:tcW w:w="4347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the ethics committee of The First Affiliated Hospital of Jinan University</w:t>
            </w:r>
          </w:p>
        </w:tc>
      </w:tr>
      <w:tr w:rsidR="00096256" w:rsidRPr="00D03500" w:rsidTr="00CA12A7">
        <w:trPr>
          <w:trHeight w:val="857"/>
        </w:trPr>
        <w:tc>
          <w:tcPr>
            <w:tcW w:w="708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11</w:t>
            </w:r>
          </w:p>
        </w:tc>
        <w:tc>
          <w:tcPr>
            <w:tcW w:w="221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Department of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Psychiatry, The First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Affiliated Hospital of Chongqing Medical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University</w:t>
            </w:r>
          </w:p>
        </w:tc>
        <w:tc>
          <w:tcPr>
            <w:tcW w:w="154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GE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Signa 3T</w:t>
            </w:r>
          </w:p>
        </w:tc>
        <w:tc>
          <w:tcPr>
            <w:tcW w:w="436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18</w:t>
            </w:r>
          </w:p>
        </w:tc>
        <w:tc>
          <w:tcPr>
            <w:tcW w:w="577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17</w:t>
            </w:r>
          </w:p>
        </w:tc>
        <w:tc>
          <w:tcPr>
            <w:tcW w:w="4248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8 channel, TR=2s, TE=30ms, Flip Angle = 90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vertAlign w:val="superscript"/>
                <w:lang w:eastAsia="zh-CN"/>
              </w:rPr>
              <w:t>o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, Slice number=33,Time points=200, Voxel size=3.75×3.75×5.00, FOV=240×240</w:t>
            </w:r>
          </w:p>
        </w:tc>
        <w:tc>
          <w:tcPr>
            <w:tcW w:w="4347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the ethics committee of  The First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Affiliated Hospital of Chongqing Medical University</w:t>
            </w:r>
          </w:p>
        </w:tc>
      </w:tr>
      <w:tr w:rsidR="00096256" w:rsidRPr="00D03500" w:rsidTr="00CA12A7">
        <w:trPr>
          <w:trHeight w:val="558"/>
        </w:trPr>
        <w:tc>
          <w:tcPr>
            <w:tcW w:w="708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14</w:t>
            </w:r>
          </w:p>
        </w:tc>
        <w:tc>
          <w:tcPr>
            <w:tcW w:w="221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The Second Xiangya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Hospital of Central South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University</w:t>
            </w:r>
          </w:p>
        </w:tc>
        <w:tc>
          <w:tcPr>
            <w:tcW w:w="154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Siemens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Tim Trio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3T</w:t>
            </w:r>
          </w:p>
        </w:tc>
        <w:tc>
          <w:tcPr>
            <w:tcW w:w="436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61</w:t>
            </w:r>
          </w:p>
        </w:tc>
        <w:tc>
          <w:tcPr>
            <w:tcW w:w="577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32</w:t>
            </w:r>
          </w:p>
        </w:tc>
        <w:tc>
          <w:tcPr>
            <w:tcW w:w="4248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32 channel, TR=2.5s, TE=25ms, Flip Angle = 90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vertAlign w:val="superscript"/>
                <w:lang w:eastAsia="zh-CN"/>
              </w:rPr>
              <w:t>o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, Slice number=39,Time points=200, Voxel size=3.75×3.75×3.50, FOV=240×240</w:t>
            </w:r>
          </w:p>
        </w:tc>
        <w:tc>
          <w:tcPr>
            <w:tcW w:w="4347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the Institutional Review Board of the Central South University.</w:t>
            </w:r>
          </w:p>
        </w:tc>
      </w:tr>
      <w:tr w:rsidR="00096256" w:rsidRPr="00D03500" w:rsidTr="00CA12A7">
        <w:trPr>
          <w:trHeight w:val="127"/>
        </w:trPr>
        <w:tc>
          <w:tcPr>
            <w:tcW w:w="708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19</w:t>
            </w:r>
          </w:p>
        </w:tc>
        <w:tc>
          <w:tcPr>
            <w:tcW w:w="221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Anhui Medical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University</w:t>
            </w:r>
          </w:p>
        </w:tc>
        <w:tc>
          <w:tcPr>
            <w:tcW w:w="154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GE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Signa 3T</w:t>
            </w:r>
          </w:p>
        </w:tc>
        <w:tc>
          <w:tcPr>
            <w:tcW w:w="436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12</w:t>
            </w:r>
          </w:p>
        </w:tc>
        <w:tc>
          <w:tcPr>
            <w:tcW w:w="577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31</w:t>
            </w:r>
          </w:p>
        </w:tc>
        <w:tc>
          <w:tcPr>
            <w:tcW w:w="4248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8 channel, TR=2s, TE=22.5ms, Flip Angle = 30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vertAlign w:val="superscript"/>
                <w:lang w:eastAsia="zh-CN"/>
              </w:rPr>
              <w:t>o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, Slice number=33,Time points=240, Voxel size=3.44×3.44×4.60, FOV=220×220</w:t>
            </w:r>
          </w:p>
        </w:tc>
        <w:tc>
          <w:tcPr>
            <w:tcW w:w="4347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the local ethics committees of the Anhui Medical University</w:t>
            </w:r>
          </w:p>
        </w:tc>
      </w:tr>
      <w:tr w:rsidR="00096256" w:rsidRPr="00D03500" w:rsidTr="00CA12A7">
        <w:trPr>
          <w:trHeight w:val="730"/>
        </w:trPr>
        <w:tc>
          <w:tcPr>
            <w:tcW w:w="708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20</w:t>
            </w:r>
          </w:p>
        </w:tc>
        <w:tc>
          <w:tcPr>
            <w:tcW w:w="221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Faculty of Psychology,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Southwest University</w:t>
            </w:r>
          </w:p>
        </w:tc>
        <w:tc>
          <w:tcPr>
            <w:tcW w:w="154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Siemens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Tim Trio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3T</w:t>
            </w:r>
          </w:p>
        </w:tc>
        <w:tc>
          <w:tcPr>
            <w:tcW w:w="436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143</w:t>
            </w:r>
          </w:p>
        </w:tc>
        <w:tc>
          <w:tcPr>
            <w:tcW w:w="577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229</w:t>
            </w:r>
          </w:p>
        </w:tc>
        <w:tc>
          <w:tcPr>
            <w:tcW w:w="4248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12 channel, TR=2s, TE=30ms, Flip Angle = 90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vertAlign w:val="superscript"/>
                <w:lang w:eastAsia="zh-CN"/>
              </w:rPr>
              <w:t>o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, Slice number=32,Time points=242, Voxel size=3.44×3.44×4.00, FOV=220×220</w:t>
            </w:r>
          </w:p>
        </w:tc>
        <w:tc>
          <w:tcPr>
            <w:tcW w:w="4347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the Research Ethics Committee of the Brain Imaging Center of Southwest University and First Affiliated Hospital of Chongqing Medical School; the Institutional Review Board of Taipei Veterans General Hospital; the Institutional Review Board of China Medical University</w:t>
            </w:r>
          </w:p>
        </w:tc>
      </w:tr>
      <w:tr w:rsidR="00096256" w:rsidRPr="00D03500" w:rsidTr="00CA12A7">
        <w:trPr>
          <w:trHeight w:val="876"/>
        </w:trPr>
        <w:tc>
          <w:tcPr>
            <w:tcW w:w="708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21</w:t>
            </w:r>
          </w:p>
        </w:tc>
        <w:tc>
          <w:tcPr>
            <w:tcW w:w="221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Beijing Anding Hospital,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Capital Medical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University</w:t>
            </w:r>
          </w:p>
        </w:tc>
        <w:tc>
          <w:tcPr>
            <w:tcW w:w="154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Siemens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Tim Trio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3T</w:t>
            </w:r>
          </w:p>
        </w:tc>
        <w:tc>
          <w:tcPr>
            <w:tcW w:w="436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76</w:t>
            </w:r>
          </w:p>
        </w:tc>
        <w:tc>
          <w:tcPr>
            <w:tcW w:w="577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65</w:t>
            </w:r>
          </w:p>
        </w:tc>
        <w:tc>
          <w:tcPr>
            <w:tcW w:w="4248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32 channel, TR=2s, TE=30ms, Flip Angle = 90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vertAlign w:val="superscript"/>
                <w:lang w:eastAsia="zh-CN"/>
              </w:rPr>
              <w:t>o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, Slice number=33,Time points=240, Voxel size=3.12×3.12×4.20, FOV=220×220</w:t>
            </w:r>
          </w:p>
        </w:tc>
        <w:tc>
          <w:tcPr>
            <w:tcW w:w="4347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the Imaging Center for Brain Research, Beijing Normal University and the Institutional Review Board of Anding Hospital, Capital Medical University.</w:t>
            </w:r>
          </w:p>
        </w:tc>
      </w:tr>
      <w:tr w:rsidR="00096256" w:rsidRPr="00D03500" w:rsidTr="00CA12A7">
        <w:trPr>
          <w:trHeight w:val="529"/>
        </w:trPr>
        <w:tc>
          <w:tcPr>
            <w:tcW w:w="708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23</w:t>
            </w:r>
          </w:p>
        </w:tc>
        <w:tc>
          <w:tcPr>
            <w:tcW w:w="221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Mental Health Center,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West China Hospital,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Sichuan University</w:t>
            </w:r>
          </w:p>
        </w:tc>
        <w:tc>
          <w:tcPr>
            <w:tcW w:w="1549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Philips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Achieva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br/>
              <w:t>3T TX</w:t>
            </w:r>
          </w:p>
        </w:tc>
        <w:tc>
          <w:tcPr>
            <w:tcW w:w="436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11</w:t>
            </w:r>
          </w:p>
        </w:tc>
        <w:tc>
          <w:tcPr>
            <w:tcW w:w="577" w:type="dxa"/>
            <w:noWrap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23</w:t>
            </w:r>
          </w:p>
        </w:tc>
        <w:tc>
          <w:tcPr>
            <w:tcW w:w="4248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8 channel, TR=2s, TE=30ms, Flip Angle = 90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vertAlign w:val="superscript"/>
                <w:lang w:eastAsia="zh-CN"/>
              </w:rPr>
              <w:t>o</w:t>
            </w: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, Slice number=38,Time points=240, Voxel size=3.75×3.75×4.00, FOV=240×240</w:t>
            </w:r>
          </w:p>
        </w:tc>
        <w:tc>
          <w:tcPr>
            <w:tcW w:w="4347" w:type="dxa"/>
            <w:hideMark/>
          </w:tcPr>
          <w:p w:rsidR="00096256" w:rsidRPr="00D03500" w:rsidRDefault="00096256" w:rsidP="00CA12A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</w:pPr>
            <w:r w:rsidRPr="00D03500">
              <w:rPr>
                <w:rFonts w:ascii="Times New Roman" w:eastAsia="等线" w:hAnsi="Times New Roman" w:cs="Times New Roman"/>
                <w:noProof w:val="0"/>
                <w:snapToGrid/>
                <w:sz w:val="15"/>
                <w:szCs w:val="15"/>
                <w:lang w:eastAsia="zh-CN"/>
              </w:rPr>
              <w:t>the Ethics Committee of Sichuan University</w:t>
            </w:r>
          </w:p>
        </w:tc>
      </w:tr>
    </w:tbl>
    <w:p w:rsidR="00096256" w:rsidRDefault="00096256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5B4CBC" w:rsidRPr="00D03500" w:rsidRDefault="005B4CBC" w:rsidP="005B4CBC">
      <w:pPr>
        <w:spacing w:before="34" w:line="207" w:lineRule="auto"/>
        <w:outlineLvl w:val="0"/>
        <w:rPr>
          <w:rFonts w:ascii="Times New Roman" w:eastAsia="Times New Roman" w:hAnsi="Times New Roman" w:cs="Times New Roman"/>
          <w:b/>
          <w:bCs/>
          <w:spacing w:val="4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12"/>
          <w:szCs w:val="12"/>
        </w:rPr>
        <w:lastRenderedPageBreak/>
        <w:t xml:space="preserve">Supplementary Table S2. </w:t>
      </w:r>
      <w:r>
        <w:rPr>
          <w:rFonts w:ascii="Times New Roman" w:eastAsia="Times New Roman" w:hAnsi="Times New Roman" w:cs="Times New Roman"/>
          <w:spacing w:val="4"/>
          <w:sz w:val="12"/>
          <w:szCs w:val="12"/>
        </w:rPr>
        <w:t>Demographic characteristics for participa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>nts included</w:t>
      </w:r>
      <w:r>
        <w:rPr>
          <w:rFonts w:ascii="Times New Roman" w:eastAsia="Times New Roman" w:hAnsi="Times New Roman" w:cs="Times New Roman"/>
          <w:spacing w:val="1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>in</w:t>
      </w:r>
      <w:r>
        <w:rPr>
          <w:rFonts w:ascii="Times New Roman" w:eastAsia="Times New Roman" w:hAnsi="Times New Roman" w:cs="Times New Roman"/>
          <w:spacing w:val="7"/>
          <w:w w:val="10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>subgroup</w:t>
      </w:r>
      <w:r>
        <w:rPr>
          <w:rFonts w:ascii="Times New Roman" w:eastAsia="Times New Roman" w:hAnsi="Times New Roman" w:cs="Times New Roman"/>
          <w:spacing w:val="8"/>
          <w:w w:val="10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>analysis</w:t>
      </w:r>
    </w:p>
    <w:p w:rsidR="005B4CBC" w:rsidRDefault="005B4CBC" w:rsidP="005B4CBC">
      <w:pPr>
        <w:spacing w:line="173" w:lineRule="exact"/>
      </w:pPr>
    </w:p>
    <w:tbl>
      <w:tblPr>
        <w:tblStyle w:val="TableNormal"/>
        <w:tblW w:w="14138" w:type="dxa"/>
        <w:tblInd w:w="0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07"/>
        <w:gridCol w:w="805"/>
        <w:gridCol w:w="708"/>
        <w:gridCol w:w="804"/>
        <w:gridCol w:w="712"/>
        <w:gridCol w:w="800"/>
        <w:gridCol w:w="708"/>
        <w:gridCol w:w="759"/>
        <w:gridCol w:w="662"/>
        <w:gridCol w:w="798"/>
        <w:gridCol w:w="727"/>
        <w:gridCol w:w="785"/>
        <w:gridCol w:w="698"/>
        <w:gridCol w:w="814"/>
        <w:gridCol w:w="697"/>
        <w:gridCol w:w="815"/>
        <w:gridCol w:w="713"/>
        <w:gridCol w:w="718"/>
      </w:tblGrid>
      <w:tr w:rsidR="005B4CBC" w:rsidTr="007859B1">
        <w:trPr>
          <w:trHeight w:val="296"/>
        </w:trPr>
        <w:tc>
          <w:tcPr>
            <w:tcW w:w="708" w:type="dxa"/>
            <w:vMerge w:val="restart"/>
            <w:tcBorders>
              <w:top w:val="single" w:sz="4" w:space="0" w:color="000000"/>
              <w:bottom w:val="nil"/>
            </w:tcBorders>
          </w:tcPr>
          <w:p w:rsidR="005B4CBC" w:rsidRDefault="005B4CBC" w:rsidP="007859B1"/>
        </w:tc>
        <w:tc>
          <w:tcPr>
            <w:tcW w:w="1512" w:type="dxa"/>
            <w:gridSpan w:val="2"/>
            <w:tcBorders>
              <w:top w:val="single" w:sz="4" w:space="0" w:color="000000"/>
              <w:bottom w:val="nil"/>
            </w:tcBorders>
          </w:tcPr>
          <w:p w:rsidR="005B4CBC" w:rsidRDefault="005B4CBC" w:rsidP="007859B1"/>
        </w:tc>
        <w:tc>
          <w:tcPr>
            <w:tcW w:w="1512" w:type="dxa"/>
            <w:gridSpan w:val="2"/>
            <w:tcBorders>
              <w:top w:val="single" w:sz="4" w:space="0" w:color="000000"/>
              <w:bottom w:val="nil"/>
            </w:tcBorders>
          </w:tcPr>
          <w:p w:rsidR="005B4CBC" w:rsidRDefault="005B4CBC" w:rsidP="007859B1">
            <w:pPr>
              <w:pStyle w:val="TableText"/>
              <w:spacing w:before="102" w:line="200" w:lineRule="auto"/>
              <w:ind w:left="407"/>
            </w:pPr>
            <w:r>
              <w:rPr>
                <w:spacing w:val="4"/>
              </w:rPr>
              <w:t>FEDN vs.NC</w:t>
            </w:r>
          </w:p>
        </w:tc>
        <w:tc>
          <w:tcPr>
            <w:tcW w:w="1512" w:type="dxa"/>
            <w:gridSpan w:val="2"/>
            <w:vMerge w:val="restart"/>
            <w:tcBorders>
              <w:top w:val="single" w:sz="4" w:space="0" w:color="000000"/>
              <w:bottom w:val="nil"/>
            </w:tcBorders>
          </w:tcPr>
          <w:p w:rsidR="005B4CBC" w:rsidRDefault="005B4CBC" w:rsidP="007859B1">
            <w:pPr>
              <w:spacing w:line="432" w:lineRule="auto"/>
            </w:pPr>
          </w:p>
          <w:p w:rsidR="005B4CBC" w:rsidRDefault="005B4CBC" w:rsidP="007859B1">
            <w:pPr>
              <w:pStyle w:val="TableText"/>
              <w:spacing w:before="35" w:line="207" w:lineRule="auto"/>
              <w:ind w:left="330"/>
            </w:pPr>
            <w:r>
              <w:rPr>
                <w:spacing w:val="4"/>
              </w:rPr>
              <w:t>Mann-Whitney</w:t>
            </w:r>
          </w:p>
        </w:tc>
        <w:tc>
          <w:tcPr>
            <w:tcW w:w="1467" w:type="dxa"/>
            <w:gridSpan w:val="2"/>
            <w:tcBorders>
              <w:top w:val="single" w:sz="4" w:space="0" w:color="000000"/>
              <w:bottom w:val="nil"/>
            </w:tcBorders>
          </w:tcPr>
          <w:p w:rsidR="005B4CBC" w:rsidRDefault="005B4CBC" w:rsidP="007859B1"/>
        </w:tc>
        <w:tc>
          <w:tcPr>
            <w:tcW w:w="1460" w:type="dxa"/>
            <w:gridSpan w:val="2"/>
            <w:tcBorders>
              <w:top w:val="single" w:sz="4" w:space="0" w:color="000000"/>
              <w:bottom w:val="nil"/>
            </w:tcBorders>
          </w:tcPr>
          <w:p w:rsidR="005B4CBC" w:rsidRDefault="005B4CBC" w:rsidP="007859B1">
            <w:pPr>
              <w:pStyle w:val="TableText"/>
              <w:spacing w:before="102" w:line="200" w:lineRule="auto"/>
              <w:ind w:left="355"/>
            </w:pPr>
            <w:r>
              <w:rPr>
                <w:spacing w:val="3"/>
              </w:rPr>
              <w:t>recurrent vs.NC</w:t>
            </w:r>
          </w:p>
        </w:tc>
        <w:tc>
          <w:tcPr>
            <w:tcW w:w="1512" w:type="dxa"/>
            <w:gridSpan w:val="2"/>
            <w:vMerge w:val="restart"/>
            <w:tcBorders>
              <w:top w:val="single" w:sz="4" w:space="0" w:color="000000"/>
              <w:bottom w:val="nil"/>
            </w:tcBorders>
          </w:tcPr>
          <w:p w:rsidR="005B4CBC" w:rsidRDefault="005B4CBC" w:rsidP="007859B1">
            <w:pPr>
              <w:spacing w:line="432" w:lineRule="auto"/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258494F" wp14:editId="50013430">
                      <wp:simplePos x="0" y="0"/>
                      <wp:positionH relativeFrom="rightMargin">
                        <wp:posOffset>-959485</wp:posOffset>
                      </wp:positionH>
                      <wp:positionV relativeFrom="topMargin">
                        <wp:posOffset>461645</wp:posOffset>
                      </wp:positionV>
                      <wp:extent cx="908685" cy="9525"/>
                      <wp:effectExtent l="0" t="3810" r="0" b="0"/>
                      <wp:wrapNone/>
                      <wp:docPr id="5" name="Freeform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685" cy="9525"/>
                              </a:xfrm>
                              <a:custGeom>
                                <a:avLst/>
                                <a:gdLst>
                                  <a:gd name="T0" fmla="*/ 0 w 1431"/>
                                  <a:gd name="T1" fmla="*/ 0 h 15"/>
                                  <a:gd name="T2" fmla="*/ 1430 w 1431"/>
                                  <a:gd name="T3" fmla="*/ 0 h 15"/>
                                  <a:gd name="T4" fmla="*/ 1430 w 1431"/>
                                  <a:gd name="T5" fmla="*/ 14 h 15"/>
                                  <a:gd name="T6" fmla="*/ 0 w 1431"/>
                                  <a:gd name="T7" fmla="*/ 14 h 15"/>
                                  <a:gd name="T8" fmla="*/ 0 w 1431"/>
                                  <a:gd name="T9" fmla="*/ 0 h 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31" h="15">
                                    <a:moveTo>
                                      <a:pt x="0" y="0"/>
                                    </a:moveTo>
                                    <a:lnTo>
                                      <a:pt x="1430" y="0"/>
                                    </a:lnTo>
                                    <a:lnTo>
                                      <a:pt x="1430" y="14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AC396" id="Freeform 6" o:spid="_x0000_s1026" style="position:absolute;left:0;text-align:left;margin-left:-75.55pt;margin-top:36.35pt;width:71.55pt;height:.7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op-margin-area;mso-width-percent:0;mso-height-percent:0;mso-width-relative:page;mso-height-relative:page;v-text-anchor:top" coordsize="143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" path="m,l1430,r,14l,14,,xe" fillcolor="black" stroked="f">
                      <v:path o:connecttype="custom" o:connectlocs="0,0;908050,0;908050,8890;0,8890;0,0" o:connectangles="0,0,0,0,0"/>
                      <w10:wrap anchorx="margin" anchory="margin"/>
                    </v:shape>
                  </w:pict>
                </mc:Fallback>
              </mc:AlternateContent>
            </w:r>
          </w:p>
          <w:p w:rsidR="005B4CBC" w:rsidRDefault="005B4CBC" w:rsidP="007859B1">
            <w:pPr>
              <w:pStyle w:val="TableText"/>
              <w:spacing w:before="35" w:line="207" w:lineRule="auto"/>
              <w:ind w:left="331"/>
            </w:pPr>
            <w:r>
              <w:rPr>
                <w:spacing w:val="4"/>
              </w:rPr>
              <w:t>Mann-Whitncy</w:t>
            </w:r>
          </w:p>
          <w:p w:rsidR="005B4CBC" w:rsidRDefault="005B4CBC" w:rsidP="007859B1">
            <w:pPr>
              <w:pStyle w:val="TableText"/>
              <w:spacing w:before="257" w:line="196" w:lineRule="auto"/>
              <w:ind w:left="331"/>
            </w:pPr>
            <w:r>
              <w:t>Z</w:t>
            </w:r>
            <w:r>
              <w:rPr>
                <w:spacing w:val="2"/>
              </w:rPr>
              <w:t xml:space="preserve">                    </w:t>
            </w:r>
            <w:r>
              <w:t>P</w:t>
            </w:r>
          </w:p>
        </w:tc>
        <w:tc>
          <w:tcPr>
            <w:tcW w:w="1512" w:type="dxa"/>
            <w:gridSpan w:val="2"/>
            <w:tcBorders>
              <w:top w:val="single" w:sz="4" w:space="0" w:color="000000"/>
              <w:bottom w:val="nil"/>
            </w:tcBorders>
          </w:tcPr>
          <w:p w:rsidR="005B4CBC" w:rsidRDefault="005B4CBC" w:rsidP="007859B1"/>
        </w:tc>
        <w:tc>
          <w:tcPr>
            <w:tcW w:w="1512" w:type="dxa"/>
            <w:gridSpan w:val="2"/>
            <w:tcBorders>
              <w:top w:val="single" w:sz="4" w:space="0" w:color="000000"/>
              <w:bottom w:val="nil"/>
            </w:tcBorders>
          </w:tcPr>
          <w:p w:rsidR="005B4CBC" w:rsidRDefault="005B4CBC" w:rsidP="007859B1">
            <w:pPr>
              <w:pStyle w:val="TableText"/>
              <w:spacing w:before="104" w:line="196" w:lineRule="auto"/>
              <w:ind w:left="233"/>
            </w:pPr>
            <w:r>
              <w:rPr>
                <w:spacing w:val="4"/>
              </w:rPr>
              <w:t>FEDN vs.recurrent</w:t>
            </w:r>
          </w:p>
        </w:tc>
        <w:tc>
          <w:tcPr>
            <w:tcW w:w="1431" w:type="dxa"/>
            <w:gridSpan w:val="2"/>
            <w:tcBorders>
              <w:top w:val="single" w:sz="4" w:space="0" w:color="000000"/>
              <w:bottom w:val="nil"/>
            </w:tcBorders>
          </w:tcPr>
          <w:p w:rsidR="005B4CBC" w:rsidRDefault="005B4CBC" w:rsidP="007859B1"/>
        </w:tc>
      </w:tr>
      <w:tr w:rsidR="005B4CBC" w:rsidTr="007859B1">
        <w:trPr>
          <w:trHeight w:val="426"/>
        </w:trPr>
        <w:tc>
          <w:tcPr>
            <w:tcW w:w="708" w:type="dxa"/>
            <w:vMerge/>
            <w:tcBorders>
              <w:top w:val="nil"/>
              <w:bottom w:val="nil"/>
            </w:tcBorders>
          </w:tcPr>
          <w:p w:rsidR="005B4CBC" w:rsidRDefault="005B4CBC" w:rsidP="007859B1"/>
        </w:tc>
        <w:tc>
          <w:tcPr>
            <w:tcW w:w="1512" w:type="dxa"/>
            <w:gridSpan w:val="2"/>
            <w:vMerge w:val="restart"/>
            <w:tcBorders>
              <w:top w:val="nil"/>
              <w:bottom w:val="nil"/>
            </w:tcBorders>
          </w:tcPr>
          <w:p w:rsidR="005B4CBC" w:rsidRDefault="005B4CBC" w:rsidP="007859B1">
            <w:pPr>
              <w:pStyle w:val="TableText"/>
              <w:spacing w:before="120" w:line="174" w:lineRule="exact"/>
              <w:ind w:left="328"/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93C0322" wp14:editId="6E510631">
                      <wp:simplePos x="0" y="0"/>
                      <wp:positionH relativeFrom="rightMargin">
                        <wp:posOffset>-960120</wp:posOffset>
                      </wp:positionH>
                      <wp:positionV relativeFrom="topMargin">
                        <wp:posOffset>267335</wp:posOffset>
                      </wp:positionV>
                      <wp:extent cx="908685" cy="9525"/>
                      <wp:effectExtent l="3810" t="3810" r="1905" b="0"/>
                      <wp:wrapNone/>
                      <wp:docPr id="4" name="Freeform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685" cy="9525"/>
                              </a:xfrm>
                              <a:custGeom>
                                <a:avLst/>
                                <a:gdLst>
                                  <a:gd name="T0" fmla="*/ 0 w 1431"/>
                                  <a:gd name="T1" fmla="*/ 0 h 15"/>
                                  <a:gd name="T2" fmla="*/ 1430 w 1431"/>
                                  <a:gd name="T3" fmla="*/ 0 h 15"/>
                                  <a:gd name="T4" fmla="*/ 1430 w 1431"/>
                                  <a:gd name="T5" fmla="*/ 14 h 15"/>
                                  <a:gd name="T6" fmla="*/ 0 w 1431"/>
                                  <a:gd name="T7" fmla="*/ 14 h 15"/>
                                  <a:gd name="T8" fmla="*/ 0 w 1431"/>
                                  <a:gd name="T9" fmla="*/ 0 h 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31" h="15">
                                    <a:moveTo>
                                      <a:pt x="0" y="0"/>
                                    </a:moveTo>
                                    <a:lnTo>
                                      <a:pt x="1430" y="0"/>
                                    </a:lnTo>
                                    <a:lnTo>
                                      <a:pt x="1430" y="14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04B61" id="Freeform 5" o:spid="_x0000_s1026" style="position:absolute;left:0;text-align:left;margin-left:-75.6pt;margin-top:21.05pt;width:71.55pt;height:.75pt;z-index:2516684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op-margin-area;mso-width-percent:0;mso-height-percent:0;mso-width-relative:page;mso-height-relative:page;v-text-anchor:top" coordsize="143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" path="m,l1430,r,14l,14,,xe" fillcolor="black" stroked="f">
                      <v:path o:connecttype="custom" o:connectlocs="0,0;908050,0;908050,8890;0,8890;0,0" o:connectangles="0,0,0,0,0"/>
                      <w10:wrap anchorx="margin" anchory="margin"/>
                    </v:shape>
                  </w:pict>
                </mc:Fallback>
              </mc:AlternateContent>
            </w:r>
            <w:r>
              <w:rPr>
                <w:position w:val="2"/>
              </w:rPr>
              <w:t>FEDN</w:t>
            </w:r>
            <w:r>
              <w:rPr>
                <w:spacing w:val="8"/>
                <w:position w:val="2"/>
              </w:rPr>
              <w:t>(N=232)</w:t>
            </w:r>
          </w:p>
          <w:p w:rsidR="005B4CBC" w:rsidRDefault="005B4CBC" w:rsidP="007859B1">
            <w:pPr>
              <w:pStyle w:val="TableText"/>
              <w:spacing w:before="243" w:line="200" w:lineRule="auto"/>
              <w:ind w:left="229"/>
            </w:pPr>
            <w:r>
              <w:rPr>
                <w:spacing w:val="3"/>
              </w:rPr>
              <w:t>mean</w:t>
            </w:r>
            <w:r>
              <w:rPr>
                <w:spacing w:val="1"/>
              </w:rPr>
              <w:t xml:space="preserve">                </w:t>
            </w:r>
            <w:r>
              <w:rPr>
                <w:spacing w:val="3"/>
              </w:rPr>
              <w:t>SD</w:t>
            </w:r>
          </w:p>
        </w:tc>
        <w:tc>
          <w:tcPr>
            <w:tcW w:w="1512" w:type="dxa"/>
            <w:gridSpan w:val="2"/>
            <w:vMerge w:val="restart"/>
            <w:tcBorders>
              <w:top w:val="nil"/>
              <w:bottom w:val="nil"/>
            </w:tcBorders>
          </w:tcPr>
          <w:p w:rsidR="005B4CBC" w:rsidRDefault="005B4CBC" w:rsidP="007859B1">
            <w:pPr>
              <w:pStyle w:val="TableText"/>
              <w:spacing w:before="120" w:line="174" w:lineRule="exact"/>
              <w:ind w:left="420"/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56773A6" wp14:editId="5CCC65DE">
                      <wp:simplePos x="0" y="0"/>
                      <wp:positionH relativeFrom="rightMargin">
                        <wp:posOffset>-960120</wp:posOffset>
                      </wp:positionH>
                      <wp:positionV relativeFrom="topMargin">
                        <wp:posOffset>267335</wp:posOffset>
                      </wp:positionV>
                      <wp:extent cx="908685" cy="9525"/>
                      <wp:effectExtent l="1905" t="3810" r="3810" b="0"/>
                      <wp:wrapNone/>
                      <wp:docPr id="3" name="Freeform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685" cy="9525"/>
                              </a:xfrm>
                              <a:custGeom>
                                <a:avLst/>
                                <a:gdLst>
                                  <a:gd name="T0" fmla="*/ 0 w 1431"/>
                                  <a:gd name="T1" fmla="*/ 0 h 15"/>
                                  <a:gd name="T2" fmla="*/ 1430 w 1431"/>
                                  <a:gd name="T3" fmla="*/ 0 h 15"/>
                                  <a:gd name="T4" fmla="*/ 1430 w 1431"/>
                                  <a:gd name="T5" fmla="*/ 14 h 15"/>
                                  <a:gd name="T6" fmla="*/ 0 w 1431"/>
                                  <a:gd name="T7" fmla="*/ 14 h 15"/>
                                  <a:gd name="T8" fmla="*/ 0 w 1431"/>
                                  <a:gd name="T9" fmla="*/ 0 h 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31" h="15">
                                    <a:moveTo>
                                      <a:pt x="0" y="0"/>
                                    </a:moveTo>
                                    <a:lnTo>
                                      <a:pt x="1430" y="0"/>
                                    </a:lnTo>
                                    <a:lnTo>
                                      <a:pt x="1430" y="14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FA5FD" id="Freeform 4" o:spid="_x0000_s1026" style="position:absolute;left:0;text-align:left;margin-left:-75.6pt;margin-top:21.05pt;width:71.55pt;height:.7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op-margin-area;mso-width-percent:0;mso-height-percent:0;mso-width-relative:page;mso-height-relative:page;v-text-anchor:top" coordsize="143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" path="m,l1430,r,14l,14,,xe" fillcolor="black" stroked="f">
                      <v:path o:connecttype="custom" o:connectlocs="0,0;908050,0;908050,8890;0,8890;0,0" o:connectangles="0,0,0,0,0"/>
                      <w10:wrap anchorx="margin" anchory="margin"/>
                    </v:shape>
                  </w:pict>
                </mc:Fallback>
              </mc:AlternateContent>
            </w:r>
            <w:r>
              <w:rPr>
                <w:position w:val="2"/>
              </w:rPr>
              <w:t>NC</w:t>
            </w:r>
            <w:r>
              <w:rPr>
                <w:spacing w:val="7"/>
                <w:position w:val="2"/>
              </w:rPr>
              <w:t>(N=394)</w:t>
            </w:r>
          </w:p>
          <w:p w:rsidR="005B4CBC" w:rsidRDefault="005B4CBC" w:rsidP="007859B1">
            <w:pPr>
              <w:pStyle w:val="TableText"/>
              <w:spacing w:before="243" w:line="200" w:lineRule="auto"/>
              <w:ind w:left="229"/>
            </w:pPr>
            <w:r>
              <w:rPr>
                <w:spacing w:val="3"/>
              </w:rPr>
              <w:t>mean</w:t>
            </w:r>
            <w:r>
              <w:rPr>
                <w:spacing w:val="1"/>
              </w:rPr>
              <w:t xml:space="preserve">                </w:t>
            </w:r>
            <w:r>
              <w:rPr>
                <w:spacing w:val="3"/>
              </w:rPr>
              <w:t>SD</w:t>
            </w:r>
          </w:p>
        </w:tc>
        <w:tc>
          <w:tcPr>
            <w:tcW w:w="1512" w:type="dxa"/>
            <w:gridSpan w:val="2"/>
            <w:vMerge/>
            <w:tcBorders>
              <w:top w:val="nil"/>
              <w:bottom w:val="nil"/>
            </w:tcBorders>
          </w:tcPr>
          <w:p w:rsidR="005B4CBC" w:rsidRDefault="005B4CBC" w:rsidP="007859B1"/>
        </w:tc>
        <w:tc>
          <w:tcPr>
            <w:tcW w:w="1467" w:type="dxa"/>
            <w:gridSpan w:val="2"/>
            <w:tcBorders>
              <w:top w:val="nil"/>
              <w:bottom w:val="nil"/>
            </w:tcBorders>
          </w:tcPr>
          <w:p w:rsidR="005B4CBC" w:rsidRDefault="005B4CBC" w:rsidP="007859B1">
            <w:pPr>
              <w:pStyle w:val="TableText"/>
              <w:spacing w:before="92" w:line="247" w:lineRule="auto"/>
              <w:ind w:left="501" w:right="511" w:hanging="14"/>
            </w:pPr>
            <w:r>
              <w:rPr>
                <w:spacing w:val="3"/>
              </w:rPr>
              <w:t>recurrent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(N=</w:t>
            </w:r>
            <w:r>
              <w:rPr>
                <w:spacing w:val="-14"/>
              </w:rPr>
              <w:t xml:space="preserve"> </w:t>
            </w:r>
            <w:r>
              <w:rPr>
                <w:spacing w:val="2"/>
              </w:rPr>
              <w:t>189)</w:t>
            </w:r>
          </w:p>
        </w:tc>
        <w:tc>
          <w:tcPr>
            <w:tcW w:w="1460" w:type="dxa"/>
            <w:gridSpan w:val="2"/>
            <w:vMerge w:val="restart"/>
            <w:tcBorders>
              <w:top w:val="nil"/>
              <w:bottom w:val="nil"/>
            </w:tcBorders>
          </w:tcPr>
          <w:p w:rsidR="005B4CBC" w:rsidRDefault="005B4CBC" w:rsidP="007859B1">
            <w:pPr>
              <w:pStyle w:val="TableText"/>
              <w:spacing w:before="121" w:line="525" w:lineRule="auto"/>
              <w:ind w:left="211" w:right="352" w:firstLine="124"/>
            </w:pPr>
            <w:r>
              <w:t>NC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(N=427)</w:t>
            </w:r>
            <w:r>
              <w:t xml:space="preserve">     </w:t>
            </w:r>
            <w:r>
              <w:rPr>
                <w:spacing w:val="3"/>
              </w:rPr>
              <w:t>mean</w:t>
            </w:r>
            <w:r>
              <w:t xml:space="preserve">               </w:t>
            </w:r>
            <w:r>
              <w:rPr>
                <w:spacing w:val="3"/>
              </w:rPr>
              <w:t>SD</w:t>
            </w:r>
          </w:p>
        </w:tc>
        <w:tc>
          <w:tcPr>
            <w:tcW w:w="1512" w:type="dxa"/>
            <w:gridSpan w:val="2"/>
            <w:vMerge/>
            <w:tcBorders>
              <w:top w:val="nil"/>
              <w:bottom w:val="nil"/>
            </w:tcBorders>
          </w:tcPr>
          <w:p w:rsidR="005B4CBC" w:rsidRDefault="005B4CBC" w:rsidP="007859B1"/>
        </w:tc>
        <w:tc>
          <w:tcPr>
            <w:tcW w:w="1512" w:type="dxa"/>
            <w:gridSpan w:val="2"/>
            <w:vMerge w:val="restart"/>
            <w:tcBorders>
              <w:top w:val="nil"/>
              <w:bottom w:val="nil"/>
            </w:tcBorders>
          </w:tcPr>
          <w:p w:rsidR="005B4CBC" w:rsidRDefault="005B4CBC" w:rsidP="007859B1">
            <w:pPr>
              <w:pStyle w:val="TableText"/>
              <w:spacing w:before="120" w:line="174" w:lineRule="exact"/>
              <w:ind w:left="360"/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86CE931" wp14:editId="753AB3B8">
                      <wp:simplePos x="0" y="0"/>
                      <wp:positionH relativeFrom="rightMargin">
                        <wp:posOffset>-959485</wp:posOffset>
                      </wp:positionH>
                      <wp:positionV relativeFrom="topMargin">
                        <wp:posOffset>267335</wp:posOffset>
                      </wp:positionV>
                      <wp:extent cx="908685" cy="9525"/>
                      <wp:effectExtent l="0" t="3810" r="0" b="0"/>
                      <wp:wrapNone/>
                      <wp:docPr id="2" name="Freeform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685" cy="9525"/>
                              </a:xfrm>
                              <a:custGeom>
                                <a:avLst/>
                                <a:gdLst>
                                  <a:gd name="T0" fmla="*/ 0 w 1431"/>
                                  <a:gd name="T1" fmla="*/ 0 h 15"/>
                                  <a:gd name="T2" fmla="*/ 1430 w 1431"/>
                                  <a:gd name="T3" fmla="*/ 0 h 15"/>
                                  <a:gd name="T4" fmla="*/ 1430 w 1431"/>
                                  <a:gd name="T5" fmla="*/ 14 h 15"/>
                                  <a:gd name="T6" fmla="*/ 0 w 1431"/>
                                  <a:gd name="T7" fmla="*/ 14 h 15"/>
                                  <a:gd name="T8" fmla="*/ 0 w 1431"/>
                                  <a:gd name="T9" fmla="*/ 0 h 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31" h="15">
                                    <a:moveTo>
                                      <a:pt x="0" y="0"/>
                                    </a:moveTo>
                                    <a:lnTo>
                                      <a:pt x="1430" y="0"/>
                                    </a:lnTo>
                                    <a:lnTo>
                                      <a:pt x="1430" y="14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66132" id="Freeform 3" o:spid="_x0000_s1026" style="position:absolute;left:0;text-align:left;margin-left:-75.55pt;margin-top:21.05pt;width:71.55pt;height:.7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op-margin-area;mso-width-percent:0;mso-height-percent:0;mso-width-relative:page;mso-height-relative:page;v-text-anchor:top" coordsize="143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" path="m,l1430,r,14l,14,,xe" fillcolor="black" stroked="f">
                      <v:path o:connecttype="custom" o:connectlocs="0,0;908050,0;908050,8890;0,8890;0,0" o:connectangles="0,0,0,0,0"/>
                      <w10:wrap anchorx="margin" anchory="margin"/>
                    </v:shape>
                  </w:pict>
                </mc:Fallback>
              </mc:AlternateContent>
            </w:r>
            <w:r>
              <w:rPr>
                <w:position w:val="2"/>
              </w:rPr>
              <w:t>FEDN</w:t>
            </w:r>
            <w:r>
              <w:rPr>
                <w:spacing w:val="8"/>
                <w:position w:val="2"/>
              </w:rPr>
              <w:t>(N=119)</w:t>
            </w:r>
          </w:p>
          <w:p w:rsidR="005B4CBC" w:rsidRDefault="005B4CBC" w:rsidP="007859B1">
            <w:pPr>
              <w:pStyle w:val="TableText"/>
              <w:spacing w:before="243" w:line="200" w:lineRule="auto"/>
              <w:ind w:left="263"/>
            </w:pPr>
            <w:r>
              <w:rPr>
                <w:spacing w:val="3"/>
              </w:rPr>
              <w:t>mean</w:t>
            </w:r>
            <w:r>
              <w:t xml:space="preserve">               </w:t>
            </w:r>
            <w:r>
              <w:rPr>
                <w:spacing w:val="3"/>
              </w:rPr>
              <w:t>SD</w:t>
            </w:r>
          </w:p>
        </w:tc>
        <w:tc>
          <w:tcPr>
            <w:tcW w:w="1512" w:type="dxa"/>
            <w:gridSpan w:val="2"/>
            <w:vMerge w:val="restart"/>
            <w:tcBorders>
              <w:top w:val="nil"/>
              <w:bottom w:val="nil"/>
            </w:tcBorders>
          </w:tcPr>
          <w:p w:rsidR="005B4CBC" w:rsidRDefault="005B4CBC" w:rsidP="007859B1">
            <w:pPr>
              <w:pStyle w:val="TableText"/>
              <w:spacing w:before="92" w:line="247" w:lineRule="auto"/>
              <w:ind w:left="533" w:right="555" w:hanging="45"/>
            </w:pPr>
            <w:r>
              <w:rPr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80D9F84" wp14:editId="6DAD6697">
                      <wp:simplePos x="0" y="0"/>
                      <wp:positionH relativeFrom="rightMargin">
                        <wp:posOffset>-959485</wp:posOffset>
                      </wp:positionH>
                      <wp:positionV relativeFrom="topMargin">
                        <wp:posOffset>267335</wp:posOffset>
                      </wp:positionV>
                      <wp:extent cx="908685" cy="9525"/>
                      <wp:effectExtent l="0" t="3810" r="0" b="0"/>
                      <wp:wrapNone/>
                      <wp:docPr id="1" name="Freeform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685" cy="9525"/>
                              </a:xfrm>
                              <a:custGeom>
                                <a:avLst/>
                                <a:gdLst>
                                  <a:gd name="T0" fmla="*/ 0 w 1431"/>
                                  <a:gd name="T1" fmla="*/ 0 h 15"/>
                                  <a:gd name="T2" fmla="*/ 1430 w 1431"/>
                                  <a:gd name="T3" fmla="*/ 0 h 15"/>
                                  <a:gd name="T4" fmla="*/ 1430 w 1431"/>
                                  <a:gd name="T5" fmla="*/ 14 h 15"/>
                                  <a:gd name="T6" fmla="*/ 0 w 1431"/>
                                  <a:gd name="T7" fmla="*/ 14 h 15"/>
                                  <a:gd name="T8" fmla="*/ 0 w 1431"/>
                                  <a:gd name="T9" fmla="*/ 0 h 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31" h="15">
                                    <a:moveTo>
                                      <a:pt x="0" y="0"/>
                                    </a:moveTo>
                                    <a:lnTo>
                                      <a:pt x="1430" y="0"/>
                                    </a:lnTo>
                                    <a:lnTo>
                                      <a:pt x="1430" y="14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56E0A" id="Freeform 2" o:spid="_x0000_s1026" style="position:absolute;left:0;text-align:left;margin-left:-75.55pt;margin-top:21.05pt;width:71.55pt;height:.75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op-margin-area;mso-width-percent:0;mso-height-percent:0;mso-width-relative:page;mso-height-relative:page;v-text-anchor:top" coordsize="143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" path="m,l1430,r,14l,14,,xe" fillcolor="black" stroked="f">
                      <v:path o:connecttype="custom" o:connectlocs="0,0;908050,0;908050,8890;0,8890;0,0" o:connectangles="0,0,0,0,0"/>
                      <w10:wrap anchorx="margin" anchory="margin"/>
                    </v:shape>
                  </w:pict>
                </mc:Fallback>
              </mc:AlternateContent>
            </w:r>
            <w:r>
              <w:rPr>
                <w:spacing w:val="3"/>
              </w:rPr>
              <w:t>recurrent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(N=72)</w:t>
            </w:r>
          </w:p>
          <w:p w:rsidR="005B4CBC" w:rsidRDefault="005B4CBC" w:rsidP="007859B1">
            <w:pPr>
              <w:pStyle w:val="TableText"/>
              <w:spacing w:before="161" w:line="200" w:lineRule="auto"/>
              <w:ind w:left="230"/>
            </w:pPr>
            <w:r>
              <w:rPr>
                <w:spacing w:val="3"/>
              </w:rPr>
              <w:t>mean</w:t>
            </w:r>
            <w:r>
              <w:rPr>
                <w:spacing w:val="1"/>
              </w:rPr>
              <w:t xml:space="preserve">                </w:t>
            </w:r>
            <w:r>
              <w:rPr>
                <w:spacing w:val="3"/>
              </w:rPr>
              <w:t>SD</w:t>
            </w:r>
          </w:p>
        </w:tc>
        <w:tc>
          <w:tcPr>
            <w:tcW w:w="1431" w:type="dxa"/>
            <w:gridSpan w:val="2"/>
            <w:tcBorders>
              <w:top w:val="nil"/>
              <w:bottom w:val="nil"/>
            </w:tcBorders>
          </w:tcPr>
          <w:p w:rsidR="005B4CBC" w:rsidRDefault="005B4CBC" w:rsidP="007859B1">
            <w:pPr>
              <w:pStyle w:val="TableText"/>
              <w:spacing w:before="164" w:line="207" w:lineRule="auto"/>
              <w:ind w:left="331"/>
            </w:pPr>
            <w:r>
              <w:rPr>
                <w:spacing w:val="4"/>
              </w:rPr>
              <w:t>Mann-Whitney</w:t>
            </w:r>
          </w:p>
        </w:tc>
      </w:tr>
      <w:tr w:rsidR="005B4CBC" w:rsidTr="007859B1">
        <w:trPr>
          <w:trHeight w:val="299"/>
        </w:trPr>
        <w:tc>
          <w:tcPr>
            <w:tcW w:w="708" w:type="dxa"/>
            <w:vMerge/>
            <w:tcBorders>
              <w:top w:val="nil"/>
              <w:bottom w:val="single" w:sz="4" w:space="0" w:color="auto"/>
            </w:tcBorders>
          </w:tcPr>
          <w:p w:rsidR="005B4CBC" w:rsidRDefault="005B4CBC" w:rsidP="007859B1"/>
        </w:tc>
        <w:tc>
          <w:tcPr>
            <w:tcW w:w="1512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B4CBC" w:rsidRDefault="005B4CBC" w:rsidP="007859B1"/>
        </w:tc>
        <w:tc>
          <w:tcPr>
            <w:tcW w:w="1512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B4CBC" w:rsidRDefault="005B4CBC" w:rsidP="007859B1"/>
        </w:tc>
        <w:tc>
          <w:tcPr>
            <w:tcW w:w="1512" w:type="dxa"/>
            <w:gridSpan w:val="2"/>
            <w:tcBorders>
              <w:top w:val="nil"/>
              <w:bottom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04" w:line="196" w:lineRule="auto"/>
              <w:ind w:left="330"/>
            </w:pPr>
            <w:r>
              <w:t>Z</w:t>
            </w:r>
            <w:r>
              <w:rPr>
                <w:spacing w:val="2"/>
              </w:rPr>
              <w:t xml:space="preserve">                    </w:t>
            </w:r>
            <w:r>
              <w:t>P</w:t>
            </w:r>
          </w:p>
        </w:tc>
        <w:tc>
          <w:tcPr>
            <w:tcW w:w="1467" w:type="dxa"/>
            <w:gridSpan w:val="2"/>
            <w:tcBorders>
              <w:top w:val="nil"/>
              <w:bottom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02" w:line="200" w:lineRule="auto"/>
              <w:ind w:left="279"/>
            </w:pPr>
            <w:r>
              <w:t>mean</w:t>
            </w:r>
            <w:r>
              <w:rPr>
                <w:spacing w:val="3"/>
              </w:rPr>
              <w:t xml:space="preserve">              </w:t>
            </w:r>
            <w:r>
              <w:t>SD</w:t>
            </w:r>
          </w:p>
        </w:tc>
        <w:tc>
          <w:tcPr>
            <w:tcW w:w="1460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B4CBC" w:rsidRDefault="005B4CBC" w:rsidP="007859B1"/>
        </w:tc>
        <w:tc>
          <w:tcPr>
            <w:tcW w:w="1512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B4CBC" w:rsidRDefault="005B4CBC" w:rsidP="007859B1"/>
        </w:tc>
        <w:tc>
          <w:tcPr>
            <w:tcW w:w="1512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B4CBC" w:rsidRDefault="005B4CBC" w:rsidP="007859B1"/>
        </w:tc>
        <w:tc>
          <w:tcPr>
            <w:tcW w:w="1512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5B4CBC" w:rsidRDefault="005B4CBC" w:rsidP="007859B1"/>
        </w:tc>
        <w:tc>
          <w:tcPr>
            <w:tcW w:w="1431" w:type="dxa"/>
            <w:gridSpan w:val="2"/>
            <w:tcBorders>
              <w:top w:val="nil"/>
              <w:bottom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04" w:line="196" w:lineRule="auto"/>
              <w:ind w:left="348"/>
            </w:pPr>
            <w:r>
              <w:rPr>
                <w:spacing w:val="3"/>
              </w:rPr>
              <w:t>Z</w:t>
            </w:r>
            <w:r>
              <w:t xml:space="preserve">                    </w:t>
            </w:r>
            <w:r>
              <w:rPr>
                <w:spacing w:val="3"/>
              </w:rPr>
              <w:t>P</w:t>
            </w:r>
          </w:p>
        </w:tc>
      </w:tr>
      <w:tr w:rsidR="005B4CBC" w:rsidTr="007859B1">
        <w:trPr>
          <w:trHeight w:val="416"/>
        </w:trPr>
        <w:tc>
          <w:tcPr>
            <w:tcW w:w="708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3" w:lineRule="auto"/>
              <w:ind w:left="260"/>
            </w:pPr>
            <w:r>
              <w:rPr>
                <w:spacing w:val="4"/>
              </w:rPr>
              <w:t>Age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57"/>
            </w:pPr>
            <w:r>
              <w:rPr>
                <w:spacing w:val="3"/>
              </w:rPr>
              <w:t>32.7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301"/>
            </w:pPr>
            <w:r>
              <w:t>10.4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90"/>
            </w:pPr>
            <w:r>
              <w:rPr>
                <w:spacing w:val="3"/>
              </w:rPr>
              <w:t>35.7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69"/>
            </w:pPr>
            <w:r>
              <w:t>14.2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04"/>
            </w:pPr>
            <w:r>
              <w:rPr>
                <w:spacing w:val="3"/>
              </w:rPr>
              <w:t>-1.424</w:t>
            </w:r>
          </w:p>
        </w:tc>
        <w:tc>
          <w:tcPr>
            <w:tcW w:w="800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21"/>
            </w:pPr>
            <w:r>
              <w:t>0.</w:t>
            </w:r>
            <w:r>
              <w:rPr>
                <w:spacing w:val="-11"/>
              </w:rPr>
              <w:t xml:space="preserve"> </w:t>
            </w:r>
            <w:r>
              <w:t>154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90"/>
            </w:pPr>
            <w:r>
              <w:rPr>
                <w:spacing w:val="3"/>
              </w:rPr>
              <w:t>35.4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67"/>
            </w:pPr>
            <w:r>
              <w:t>12.5</w:t>
            </w:r>
          </w:p>
        </w:tc>
        <w:tc>
          <w:tcPr>
            <w:tcW w:w="662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39"/>
            </w:pPr>
            <w:r>
              <w:rPr>
                <w:spacing w:val="3"/>
              </w:rPr>
              <w:t>37.1</w:t>
            </w:r>
          </w:p>
        </w:tc>
        <w:tc>
          <w:tcPr>
            <w:tcW w:w="798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62"/>
            </w:pPr>
            <w:r>
              <w:t>14.1</w:t>
            </w:r>
          </w:p>
        </w:tc>
        <w:tc>
          <w:tcPr>
            <w:tcW w:w="727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36"/>
            </w:pPr>
            <w:r>
              <w:rPr>
                <w:spacing w:val="3"/>
              </w:rPr>
              <w:t>-0.968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07"/>
            </w:pPr>
            <w:r>
              <w:rPr>
                <w:spacing w:val="4"/>
              </w:rPr>
              <w:t>0.333</w:t>
            </w:r>
          </w:p>
        </w:tc>
        <w:tc>
          <w:tcPr>
            <w:tcW w:w="698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91"/>
            </w:pPr>
            <w:r>
              <w:rPr>
                <w:spacing w:val="3"/>
              </w:rPr>
              <w:t>35.4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80"/>
            </w:pPr>
            <w:r>
              <w:t>11.3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60"/>
            </w:pPr>
            <w:r>
              <w:rPr>
                <w:spacing w:val="3"/>
              </w:rPr>
              <w:t>36.3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79"/>
            </w:pPr>
            <w:r>
              <w:t>12.7</w:t>
            </w:r>
          </w:p>
        </w:tc>
        <w:tc>
          <w:tcPr>
            <w:tcW w:w="713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05"/>
            </w:pPr>
            <w:r>
              <w:rPr>
                <w:spacing w:val="1"/>
              </w:rPr>
              <w:t>-0.</w:t>
            </w:r>
            <w:r>
              <w:rPr>
                <w:spacing w:val="-14"/>
              </w:rPr>
              <w:t xml:space="preserve"> </w:t>
            </w:r>
            <w:r>
              <w:rPr>
                <w:spacing w:val="1"/>
              </w:rPr>
              <w:t>170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:rsidR="005B4CBC" w:rsidRDefault="005B4CBC" w:rsidP="007859B1">
            <w:pPr>
              <w:pStyle w:val="TableText"/>
              <w:spacing w:before="155" w:line="200" w:lineRule="auto"/>
              <w:ind w:left="221"/>
            </w:pPr>
            <w:r>
              <w:rPr>
                <w:spacing w:val="4"/>
              </w:rPr>
              <w:t>0.865</w:t>
            </w:r>
          </w:p>
        </w:tc>
      </w:tr>
      <w:tr w:rsidR="005B4CBC" w:rsidTr="007859B1">
        <w:trPr>
          <w:trHeight w:val="400"/>
        </w:trPr>
        <w:tc>
          <w:tcPr>
            <w:tcW w:w="708" w:type="dxa"/>
          </w:tcPr>
          <w:p w:rsidR="005B4CBC" w:rsidRDefault="005B4CBC" w:rsidP="007859B1">
            <w:pPr>
              <w:pStyle w:val="TableText"/>
              <w:spacing w:before="150" w:line="204" w:lineRule="auto"/>
              <w:ind w:left="108"/>
            </w:pPr>
            <w:r>
              <w:rPr>
                <w:spacing w:val="4"/>
              </w:rPr>
              <w:t>Education</w:t>
            </w:r>
          </w:p>
        </w:tc>
        <w:tc>
          <w:tcPr>
            <w:tcW w:w="707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267"/>
            </w:pPr>
            <w:r>
              <w:t>12.2</w:t>
            </w:r>
          </w:p>
        </w:tc>
        <w:tc>
          <w:tcPr>
            <w:tcW w:w="805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323"/>
            </w:pPr>
            <w:r>
              <w:rPr>
                <w:spacing w:val="2"/>
              </w:rPr>
              <w:t>3.4</w:t>
            </w:r>
          </w:p>
        </w:tc>
        <w:tc>
          <w:tcPr>
            <w:tcW w:w="708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300"/>
            </w:pPr>
            <w:r>
              <w:t>13.6</w:t>
            </w:r>
          </w:p>
        </w:tc>
        <w:tc>
          <w:tcPr>
            <w:tcW w:w="804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290"/>
            </w:pPr>
            <w:r>
              <w:rPr>
                <w:spacing w:val="2"/>
              </w:rPr>
              <w:t>3.6</w:t>
            </w:r>
          </w:p>
        </w:tc>
        <w:tc>
          <w:tcPr>
            <w:tcW w:w="712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227"/>
            </w:pPr>
            <w:r>
              <w:rPr>
                <w:spacing w:val="3"/>
              </w:rPr>
              <w:t>5.702</w:t>
            </w:r>
          </w:p>
        </w:tc>
        <w:tc>
          <w:tcPr>
            <w:tcW w:w="800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180"/>
            </w:pPr>
            <w:r>
              <w:rPr>
                <w:spacing w:val="4"/>
              </w:rPr>
              <w:t>&lt;0.001</w:t>
            </w:r>
          </w:p>
        </w:tc>
        <w:tc>
          <w:tcPr>
            <w:tcW w:w="708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300"/>
            </w:pPr>
            <w:r>
              <w:t>11.7</w:t>
            </w:r>
          </w:p>
        </w:tc>
        <w:tc>
          <w:tcPr>
            <w:tcW w:w="759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290"/>
            </w:pPr>
            <w:r>
              <w:rPr>
                <w:spacing w:val="2"/>
              </w:rPr>
              <w:t>3.2</w:t>
            </w:r>
          </w:p>
        </w:tc>
        <w:tc>
          <w:tcPr>
            <w:tcW w:w="662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249"/>
            </w:pPr>
            <w:r>
              <w:t>13.4</w:t>
            </w:r>
          </w:p>
        </w:tc>
        <w:tc>
          <w:tcPr>
            <w:tcW w:w="798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285"/>
            </w:pPr>
            <w:r>
              <w:rPr>
                <w:spacing w:val="2"/>
              </w:rPr>
              <w:t>3.8</w:t>
            </w:r>
          </w:p>
        </w:tc>
        <w:tc>
          <w:tcPr>
            <w:tcW w:w="727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287"/>
            </w:pPr>
            <w:r>
              <w:rPr>
                <w:spacing w:val="-2"/>
              </w:rPr>
              <w:t>-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6</w:t>
            </w:r>
          </w:p>
        </w:tc>
        <w:tc>
          <w:tcPr>
            <w:tcW w:w="785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166"/>
            </w:pPr>
            <w:r>
              <w:rPr>
                <w:spacing w:val="4"/>
              </w:rPr>
              <w:t>&lt;0.001</w:t>
            </w:r>
          </w:p>
        </w:tc>
        <w:tc>
          <w:tcPr>
            <w:tcW w:w="698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268"/>
            </w:pPr>
            <w:r>
              <w:t>11.5</w:t>
            </w:r>
          </w:p>
        </w:tc>
        <w:tc>
          <w:tcPr>
            <w:tcW w:w="814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301"/>
            </w:pPr>
            <w:r>
              <w:rPr>
                <w:spacing w:val="2"/>
              </w:rPr>
              <w:t>3.4</w:t>
            </w:r>
          </w:p>
        </w:tc>
        <w:tc>
          <w:tcPr>
            <w:tcW w:w="697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270"/>
            </w:pPr>
            <w:r>
              <w:t>12.0</w:t>
            </w:r>
          </w:p>
        </w:tc>
        <w:tc>
          <w:tcPr>
            <w:tcW w:w="815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302"/>
            </w:pPr>
            <w:r>
              <w:rPr>
                <w:spacing w:val="2"/>
              </w:rPr>
              <w:t>3.5</w:t>
            </w:r>
          </w:p>
        </w:tc>
        <w:tc>
          <w:tcPr>
            <w:tcW w:w="713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205"/>
            </w:pPr>
            <w:r>
              <w:rPr>
                <w:spacing w:val="1"/>
              </w:rPr>
              <w:t>-1.</w:t>
            </w:r>
            <w:r>
              <w:rPr>
                <w:spacing w:val="-14"/>
              </w:rPr>
              <w:t xml:space="preserve"> </w:t>
            </w:r>
            <w:r>
              <w:rPr>
                <w:spacing w:val="1"/>
              </w:rPr>
              <w:t>104</w:t>
            </w:r>
          </w:p>
        </w:tc>
        <w:tc>
          <w:tcPr>
            <w:tcW w:w="718" w:type="dxa"/>
          </w:tcPr>
          <w:p w:rsidR="005B4CBC" w:rsidRDefault="005B4CBC" w:rsidP="007859B1">
            <w:pPr>
              <w:pStyle w:val="TableText"/>
              <w:spacing w:before="152" w:line="200" w:lineRule="auto"/>
              <w:ind w:left="221"/>
            </w:pPr>
            <w:r>
              <w:rPr>
                <w:spacing w:val="4"/>
              </w:rPr>
              <w:t>0.270</w:t>
            </w:r>
          </w:p>
        </w:tc>
      </w:tr>
      <w:tr w:rsidR="005B4CBC" w:rsidTr="007859B1">
        <w:trPr>
          <w:trHeight w:val="373"/>
        </w:trPr>
        <w:tc>
          <w:tcPr>
            <w:tcW w:w="708" w:type="dxa"/>
          </w:tcPr>
          <w:p w:rsidR="005B4CBC" w:rsidRDefault="005B4CBC" w:rsidP="007859B1">
            <w:pPr>
              <w:pStyle w:val="TableText"/>
              <w:spacing w:before="165" w:line="200" w:lineRule="auto"/>
              <w:ind w:left="172"/>
            </w:pPr>
            <w:r>
              <w:rPr>
                <w:spacing w:val="6"/>
              </w:rPr>
              <w:t>HAMD</w:t>
            </w:r>
          </w:p>
          <w:p w:rsidR="005B4CBC" w:rsidRDefault="005B4CBC" w:rsidP="007859B1">
            <w:pPr>
              <w:pStyle w:val="TableText"/>
              <w:spacing w:before="34" w:line="204" w:lineRule="auto"/>
            </w:pPr>
          </w:p>
        </w:tc>
        <w:tc>
          <w:tcPr>
            <w:tcW w:w="707" w:type="dxa"/>
          </w:tcPr>
          <w:p w:rsidR="005B4CBC" w:rsidRDefault="005B4CBC" w:rsidP="007859B1">
            <w:pPr>
              <w:pStyle w:val="TableText"/>
              <w:spacing w:before="165" w:line="200" w:lineRule="auto"/>
              <w:ind w:left="254"/>
            </w:pPr>
            <w:r>
              <w:rPr>
                <w:spacing w:val="3"/>
              </w:rPr>
              <w:t>22.5</w:t>
            </w:r>
          </w:p>
        </w:tc>
        <w:tc>
          <w:tcPr>
            <w:tcW w:w="805" w:type="dxa"/>
          </w:tcPr>
          <w:p w:rsidR="005B4CBC" w:rsidRDefault="005B4CBC" w:rsidP="007859B1">
            <w:pPr>
              <w:pStyle w:val="TableText"/>
              <w:spacing w:before="165" w:line="200" w:lineRule="auto"/>
              <w:ind w:left="292"/>
            </w:pPr>
            <w:r>
              <w:rPr>
                <w:spacing w:val="2"/>
              </w:rPr>
              <w:t>5.4</w:t>
            </w:r>
          </w:p>
        </w:tc>
        <w:tc>
          <w:tcPr>
            <w:tcW w:w="708" w:type="dxa"/>
          </w:tcPr>
          <w:p w:rsidR="005B4CBC" w:rsidRDefault="005B4CBC" w:rsidP="007859B1"/>
        </w:tc>
        <w:tc>
          <w:tcPr>
            <w:tcW w:w="804" w:type="dxa"/>
          </w:tcPr>
          <w:p w:rsidR="005B4CBC" w:rsidRDefault="005B4CBC" w:rsidP="007859B1"/>
        </w:tc>
        <w:tc>
          <w:tcPr>
            <w:tcW w:w="712" w:type="dxa"/>
          </w:tcPr>
          <w:p w:rsidR="005B4CBC" w:rsidRDefault="005B4CBC" w:rsidP="007859B1"/>
        </w:tc>
        <w:tc>
          <w:tcPr>
            <w:tcW w:w="800" w:type="dxa"/>
          </w:tcPr>
          <w:p w:rsidR="005B4CBC" w:rsidRDefault="005B4CBC" w:rsidP="007859B1"/>
        </w:tc>
        <w:tc>
          <w:tcPr>
            <w:tcW w:w="708" w:type="dxa"/>
          </w:tcPr>
          <w:p w:rsidR="005B4CBC" w:rsidRDefault="005B4CBC" w:rsidP="007859B1">
            <w:pPr>
              <w:pStyle w:val="TableText"/>
              <w:spacing w:before="165" w:line="200" w:lineRule="auto"/>
              <w:ind w:left="300"/>
            </w:pPr>
            <w:r>
              <w:t>17.7</w:t>
            </w:r>
          </w:p>
        </w:tc>
        <w:tc>
          <w:tcPr>
            <w:tcW w:w="759" w:type="dxa"/>
          </w:tcPr>
          <w:p w:rsidR="005B4CBC" w:rsidRDefault="005B4CBC" w:rsidP="007859B1">
            <w:pPr>
              <w:pStyle w:val="TableText"/>
              <w:spacing w:before="165" w:line="200" w:lineRule="auto"/>
              <w:ind w:left="290"/>
            </w:pPr>
            <w:r>
              <w:rPr>
                <w:spacing w:val="2"/>
              </w:rPr>
              <w:t>7.8</w:t>
            </w:r>
          </w:p>
        </w:tc>
        <w:tc>
          <w:tcPr>
            <w:tcW w:w="662" w:type="dxa"/>
          </w:tcPr>
          <w:p w:rsidR="005B4CBC" w:rsidRDefault="005B4CBC" w:rsidP="007859B1"/>
        </w:tc>
        <w:tc>
          <w:tcPr>
            <w:tcW w:w="798" w:type="dxa"/>
          </w:tcPr>
          <w:p w:rsidR="005B4CBC" w:rsidRDefault="005B4CBC" w:rsidP="007859B1"/>
        </w:tc>
        <w:tc>
          <w:tcPr>
            <w:tcW w:w="727" w:type="dxa"/>
          </w:tcPr>
          <w:p w:rsidR="005B4CBC" w:rsidRDefault="005B4CBC" w:rsidP="007859B1"/>
        </w:tc>
        <w:tc>
          <w:tcPr>
            <w:tcW w:w="785" w:type="dxa"/>
          </w:tcPr>
          <w:p w:rsidR="005B4CBC" w:rsidRDefault="005B4CBC" w:rsidP="007859B1"/>
        </w:tc>
        <w:tc>
          <w:tcPr>
            <w:tcW w:w="698" w:type="dxa"/>
          </w:tcPr>
          <w:p w:rsidR="005B4CBC" w:rsidRDefault="005B4CBC" w:rsidP="007859B1">
            <w:pPr>
              <w:pStyle w:val="TableText"/>
              <w:spacing w:before="165" w:line="200" w:lineRule="auto"/>
              <w:ind w:left="255"/>
            </w:pPr>
            <w:r>
              <w:rPr>
                <w:spacing w:val="3"/>
              </w:rPr>
              <w:t>22.1</w:t>
            </w:r>
          </w:p>
        </w:tc>
        <w:tc>
          <w:tcPr>
            <w:tcW w:w="814" w:type="dxa"/>
          </w:tcPr>
          <w:p w:rsidR="005B4CBC" w:rsidRDefault="005B4CBC" w:rsidP="007859B1">
            <w:pPr>
              <w:pStyle w:val="TableText"/>
              <w:spacing w:before="165" w:line="200" w:lineRule="auto"/>
              <w:ind w:left="298"/>
            </w:pPr>
            <w:r>
              <w:rPr>
                <w:spacing w:val="3"/>
              </w:rPr>
              <w:t>4.2</w:t>
            </w:r>
          </w:p>
        </w:tc>
        <w:tc>
          <w:tcPr>
            <w:tcW w:w="697" w:type="dxa"/>
          </w:tcPr>
          <w:p w:rsidR="005B4CBC" w:rsidRDefault="005B4CBC" w:rsidP="007859B1">
            <w:pPr>
              <w:pStyle w:val="TableText"/>
              <w:spacing w:before="165" w:line="200" w:lineRule="auto"/>
              <w:ind w:left="258"/>
            </w:pPr>
            <w:r>
              <w:rPr>
                <w:spacing w:val="3"/>
              </w:rPr>
              <w:t>21.3</w:t>
            </w:r>
          </w:p>
        </w:tc>
        <w:tc>
          <w:tcPr>
            <w:tcW w:w="815" w:type="dxa"/>
          </w:tcPr>
          <w:p w:rsidR="005B4CBC" w:rsidRDefault="005B4CBC" w:rsidP="007859B1">
            <w:pPr>
              <w:pStyle w:val="TableText"/>
              <w:spacing w:before="165" w:line="200" w:lineRule="auto"/>
              <w:ind w:left="303"/>
            </w:pPr>
            <w:r>
              <w:rPr>
                <w:spacing w:val="2"/>
              </w:rPr>
              <w:t>5.8</w:t>
            </w:r>
          </w:p>
        </w:tc>
        <w:tc>
          <w:tcPr>
            <w:tcW w:w="713" w:type="dxa"/>
          </w:tcPr>
          <w:p w:rsidR="005B4CBC" w:rsidRDefault="005B4CBC" w:rsidP="007859B1">
            <w:pPr>
              <w:pStyle w:val="TableText"/>
              <w:spacing w:before="165" w:line="200" w:lineRule="auto"/>
              <w:ind w:left="226"/>
            </w:pPr>
            <w:r>
              <w:rPr>
                <w:spacing w:val="4"/>
              </w:rPr>
              <w:t>0.894</w:t>
            </w:r>
          </w:p>
        </w:tc>
        <w:tc>
          <w:tcPr>
            <w:tcW w:w="718" w:type="dxa"/>
          </w:tcPr>
          <w:p w:rsidR="005B4CBC" w:rsidRDefault="005B4CBC" w:rsidP="007859B1">
            <w:pPr>
              <w:pStyle w:val="TableText"/>
              <w:spacing w:before="165" w:line="200" w:lineRule="auto"/>
              <w:ind w:left="238"/>
            </w:pPr>
            <w:r>
              <w:rPr>
                <w:spacing w:val="4"/>
              </w:rPr>
              <w:t>0.371</w:t>
            </w:r>
          </w:p>
        </w:tc>
      </w:tr>
      <w:tr w:rsidR="005B4CBC" w:rsidTr="007859B1">
        <w:trPr>
          <w:trHeight w:val="373"/>
        </w:trPr>
        <w:tc>
          <w:tcPr>
            <w:tcW w:w="708" w:type="dxa"/>
          </w:tcPr>
          <w:p w:rsidR="005B4CBC" w:rsidRDefault="005B4CBC" w:rsidP="007859B1">
            <w:pPr>
              <w:pStyle w:val="TableText"/>
              <w:spacing w:before="165" w:line="200" w:lineRule="auto"/>
              <w:ind w:left="172"/>
              <w:rPr>
                <w:spacing w:val="6"/>
              </w:rPr>
            </w:pPr>
            <w:r>
              <w:rPr>
                <w:rFonts w:hint="eastAsia"/>
                <w:spacing w:val="6"/>
              </w:rPr>
              <w:t>HAMA</w:t>
            </w:r>
          </w:p>
        </w:tc>
        <w:tc>
          <w:tcPr>
            <w:tcW w:w="707" w:type="dxa"/>
          </w:tcPr>
          <w:p w:rsidR="005B4CBC" w:rsidRPr="00FD4FF4" w:rsidRDefault="005B4CBC" w:rsidP="007859B1">
            <w:pPr>
              <w:pStyle w:val="TableText"/>
              <w:spacing w:before="165" w:line="200" w:lineRule="auto"/>
              <w:ind w:left="254"/>
              <w:rPr>
                <w:rFonts w:eastAsiaTheme="minorEastAsia"/>
                <w:spacing w:val="3"/>
                <w:lang w:eastAsia="zh-CN"/>
              </w:rPr>
            </w:pPr>
            <w:r>
              <w:rPr>
                <w:rFonts w:eastAsiaTheme="minorEastAsia" w:hint="eastAsia"/>
                <w:spacing w:val="3"/>
                <w:lang w:eastAsia="zh-CN"/>
              </w:rPr>
              <w:t>2</w:t>
            </w:r>
            <w:r>
              <w:rPr>
                <w:rFonts w:eastAsiaTheme="minorEastAsia"/>
                <w:spacing w:val="3"/>
                <w:lang w:eastAsia="zh-CN"/>
              </w:rPr>
              <w:t>1.7</w:t>
            </w:r>
          </w:p>
        </w:tc>
        <w:tc>
          <w:tcPr>
            <w:tcW w:w="805" w:type="dxa"/>
          </w:tcPr>
          <w:p w:rsidR="005B4CBC" w:rsidRPr="00FD4FF4" w:rsidRDefault="005B4CBC" w:rsidP="007859B1">
            <w:pPr>
              <w:pStyle w:val="TableText"/>
              <w:spacing w:before="165" w:line="200" w:lineRule="auto"/>
              <w:ind w:left="292"/>
              <w:rPr>
                <w:rFonts w:eastAsiaTheme="minorEastAsia"/>
                <w:spacing w:val="2"/>
                <w:lang w:eastAsia="zh-CN"/>
              </w:rPr>
            </w:pPr>
            <w:r>
              <w:rPr>
                <w:rFonts w:eastAsiaTheme="minorEastAsia" w:hint="eastAsia"/>
                <w:spacing w:val="2"/>
                <w:lang w:eastAsia="zh-CN"/>
              </w:rPr>
              <w:t>9</w:t>
            </w:r>
            <w:r>
              <w:rPr>
                <w:rFonts w:eastAsiaTheme="minorEastAsia"/>
                <w:spacing w:val="2"/>
                <w:lang w:eastAsia="zh-CN"/>
              </w:rPr>
              <w:t>.5</w:t>
            </w:r>
          </w:p>
        </w:tc>
        <w:tc>
          <w:tcPr>
            <w:tcW w:w="708" w:type="dxa"/>
          </w:tcPr>
          <w:p w:rsidR="005B4CBC" w:rsidRDefault="005B4CBC" w:rsidP="007859B1"/>
        </w:tc>
        <w:tc>
          <w:tcPr>
            <w:tcW w:w="804" w:type="dxa"/>
          </w:tcPr>
          <w:p w:rsidR="005B4CBC" w:rsidRDefault="005B4CBC" w:rsidP="007859B1"/>
        </w:tc>
        <w:tc>
          <w:tcPr>
            <w:tcW w:w="712" w:type="dxa"/>
          </w:tcPr>
          <w:p w:rsidR="005B4CBC" w:rsidRDefault="005B4CBC" w:rsidP="007859B1"/>
        </w:tc>
        <w:tc>
          <w:tcPr>
            <w:tcW w:w="800" w:type="dxa"/>
          </w:tcPr>
          <w:p w:rsidR="005B4CBC" w:rsidRDefault="005B4CBC" w:rsidP="007859B1"/>
        </w:tc>
        <w:tc>
          <w:tcPr>
            <w:tcW w:w="708" w:type="dxa"/>
          </w:tcPr>
          <w:p w:rsidR="005B4CBC" w:rsidRPr="00FD4FF4" w:rsidRDefault="005B4CBC" w:rsidP="007859B1">
            <w:pPr>
              <w:pStyle w:val="TableText"/>
              <w:spacing w:before="165" w:line="200" w:lineRule="auto"/>
              <w:ind w:left="300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1</w:t>
            </w:r>
            <w:r>
              <w:rPr>
                <w:rFonts w:eastAsiaTheme="minorEastAsia"/>
                <w:lang w:eastAsia="zh-CN"/>
              </w:rPr>
              <w:t>6.9</w:t>
            </w:r>
          </w:p>
        </w:tc>
        <w:tc>
          <w:tcPr>
            <w:tcW w:w="759" w:type="dxa"/>
          </w:tcPr>
          <w:p w:rsidR="005B4CBC" w:rsidRPr="00FD4FF4" w:rsidRDefault="005B4CBC" w:rsidP="007859B1">
            <w:pPr>
              <w:pStyle w:val="TableText"/>
              <w:spacing w:before="165" w:line="200" w:lineRule="auto"/>
              <w:ind w:left="290"/>
              <w:rPr>
                <w:rFonts w:eastAsiaTheme="minorEastAsia"/>
                <w:spacing w:val="2"/>
                <w:lang w:eastAsia="zh-CN"/>
              </w:rPr>
            </w:pPr>
            <w:r>
              <w:rPr>
                <w:rFonts w:eastAsiaTheme="minorEastAsia" w:hint="eastAsia"/>
                <w:spacing w:val="2"/>
                <w:lang w:eastAsia="zh-CN"/>
              </w:rPr>
              <w:t>9</w:t>
            </w:r>
            <w:r>
              <w:rPr>
                <w:rFonts w:eastAsiaTheme="minorEastAsia"/>
                <w:spacing w:val="2"/>
                <w:lang w:eastAsia="zh-CN"/>
              </w:rPr>
              <w:t>.1</w:t>
            </w:r>
          </w:p>
        </w:tc>
        <w:tc>
          <w:tcPr>
            <w:tcW w:w="662" w:type="dxa"/>
          </w:tcPr>
          <w:p w:rsidR="005B4CBC" w:rsidRDefault="005B4CBC" w:rsidP="007859B1"/>
        </w:tc>
        <w:tc>
          <w:tcPr>
            <w:tcW w:w="798" w:type="dxa"/>
          </w:tcPr>
          <w:p w:rsidR="005B4CBC" w:rsidRDefault="005B4CBC" w:rsidP="007859B1"/>
        </w:tc>
        <w:tc>
          <w:tcPr>
            <w:tcW w:w="727" w:type="dxa"/>
          </w:tcPr>
          <w:p w:rsidR="005B4CBC" w:rsidRDefault="005B4CBC" w:rsidP="007859B1"/>
        </w:tc>
        <w:tc>
          <w:tcPr>
            <w:tcW w:w="785" w:type="dxa"/>
          </w:tcPr>
          <w:p w:rsidR="005B4CBC" w:rsidRDefault="005B4CBC" w:rsidP="007859B1"/>
        </w:tc>
        <w:tc>
          <w:tcPr>
            <w:tcW w:w="698" w:type="dxa"/>
          </w:tcPr>
          <w:p w:rsidR="005B4CBC" w:rsidRPr="00FD4FF4" w:rsidRDefault="005B4CBC" w:rsidP="007859B1">
            <w:pPr>
              <w:pStyle w:val="TableText"/>
              <w:spacing w:before="165" w:line="200" w:lineRule="auto"/>
              <w:ind w:left="255"/>
              <w:rPr>
                <w:rFonts w:eastAsiaTheme="minorEastAsia"/>
                <w:spacing w:val="3"/>
                <w:lang w:eastAsia="zh-CN"/>
              </w:rPr>
            </w:pPr>
            <w:r>
              <w:rPr>
                <w:rFonts w:eastAsiaTheme="minorEastAsia" w:hint="eastAsia"/>
                <w:spacing w:val="3"/>
                <w:lang w:eastAsia="zh-CN"/>
              </w:rPr>
              <w:t>2</w:t>
            </w:r>
            <w:r>
              <w:rPr>
                <w:rFonts w:eastAsiaTheme="minorEastAsia"/>
                <w:spacing w:val="3"/>
                <w:lang w:eastAsia="zh-CN"/>
              </w:rPr>
              <w:t>2.0</w:t>
            </w:r>
          </w:p>
        </w:tc>
        <w:tc>
          <w:tcPr>
            <w:tcW w:w="814" w:type="dxa"/>
          </w:tcPr>
          <w:p w:rsidR="005B4CBC" w:rsidRPr="00FD4FF4" w:rsidRDefault="005B4CBC" w:rsidP="007859B1">
            <w:pPr>
              <w:pStyle w:val="TableText"/>
              <w:spacing w:before="165" w:line="200" w:lineRule="auto"/>
              <w:ind w:left="298"/>
              <w:rPr>
                <w:rFonts w:eastAsiaTheme="minorEastAsia"/>
                <w:spacing w:val="3"/>
                <w:lang w:eastAsia="zh-CN"/>
              </w:rPr>
            </w:pPr>
            <w:r>
              <w:rPr>
                <w:rFonts w:eastAsiaTheme="minorEastAsia" w:hint="eastAsia"/>
                <w:spacing w:val="3"/>
                <w:lang w:eastAsia="zh-CN"/>
              </w:rPr>
              <w:t>9</w:t>
            </w:r>
            <w:r>
              <w:rPr>
                <w:rFonts w:eastAsiaTheme="minorEastAsia"/>
                <w:spacing w:val="3"/>
                <w:lang w:eastAsia="zh-CN"/>
              </w:rPr>
              <w:t>.0</w:t>
            </w:r>
          </w:p>
        </w:tc>
        <w:tc>
          <w:tcPr>
            <w:tcW w:w="697" w:type="dxa"/>
          </w:tcPr>
          <w:p w:rsidR="005B4CBC" w:rsidRPr="00FD4FF4" w:rsidRDefault="005B4CBC" w:rsidP="007859B1">
            <w:pPr>
              <w:pStyle w:val="TableText"/>
              <w:spacing w:before="165" w:line="200" w:lineRule="auto"/>
              <w:ind w:left="258"/>
              <w:rPr>
                <w:rFonts w:eastAsiaTheme="minorEastAsia"/>
                <w:spacing w:val="3"/>
                <w:lang w:eastAsia="zh-CN"/>
              </w:rPr>
            </w:pPr>
            <w:r>
              <w:rPr>
                <w:rFonts w:eastAsiaTheme="minorEastAsia" w:hint="eastAsia"/>
                <w:spacing w:val="3"/>
                <w:lang w:eastAsia="zh-CN"/>
              </w:rPr>
              <w:t>1</w:t>
            </w:r>
            <w:r>
              <w:rPr>
                <w:rFonts w:eastAsiaTheme="minorEastAsia"/>
                <w:spacing w:val="3"/>
                <w:lang w:eastAsia="zh-CN"/>
              </w:rPr>
              <w:t>9.0</w:t>
            </w:r>
          </w:p>
        </w:tc>
        <w:tc>
          <w:tcPr>
            <w:tcW w:w="815" w:type="dxa"/>
          </w:tcPr>
          <w:p w:rsidR="005B4CBC" w:rsidRPr="00FD4FF4" w:rsidRDefault="005B4CBC" w:rsidP="007859B1">
            <w:pPr>
              <w:pStyle w:val="TableText"/>
              <w:spacing w:before="165" w:line="200" w:lineRule="auto"/>
              <w:ind w:left="303"/>
              <w:rPr>
                <w:rFonts w:eastAsiaTheme="minorEastAsia"/>
                <w:spacing w:val="2"/>
                <w:lang w:eastAsia="zh-CN"/>
              </w:rPr>
            </w:pPr>
            <w:r>
              <w:rPr>
                <w:rFonts w:eastAsiaTheme="minorEastAsia" w:hint="eastAsia"/>
                <w:spacing w:val="2"/>
                <w:lang w:eastAsia="zh-CN"/>
              </w:rPr>
              <w:t>9</w:t>
            </w:r>
            <w:r>
              <w:rPr>
                <w:rFonts w:eastAsiaTheme="minorEastAsia"/>
                <w:spacing w:val="2"/>
                <w:lang w:eastAsia="zh-CN"/>
              </w:rPr>
              <w:t>.6</w:t>
            </w:r>
          </w:p>
        </w:tc>
        <w:tc>
          <w:tcPr>
            <w:tcW w:w="713" w:type="dxa"/>
          </w:tcPr>
          <w:p w:rsidR="005B4CBC" w:rsidRPr="00FD4FF4" w:rsidRDefault="005B4CBC" w:rsidP="007859B1">
            <w:pPr>
              <w:pStyle w:val="TableText"/>
              <w:spacing w:before="165" w:line="200" w:lineRule="auto"/>
              <w:ind w:left="226"/>
              <w:rPr>
                <w:rFonts w:eastAsiaTheme="minorEastAsia"/>
                <w:spacing w:val="4"/>
                <w:lang w:eastAsia="zh-CN"/>
              </w:rPr>
            </w:pPr>
            <w:r>
              <w:rPr>
                <w:rFonts w:eastAsiaTheme="minorEastAsia" w:hint="eastAsia"/>
                <w:spacing w:val="4"/>
                <w:lang w:eastAsia="zh-CN"/>
              </w:rPr>
              <w:t>2</w:t>
            </w:r>
            <w:r>
              <w:rPr>
                <w:rFonts w:eastAsiaTheme="minorEastAsia"/>
                <w:spacing w:val="4"/>
                <w:lang w:eastAsia="zh-CN"/>
              </w:rPr>
              <w:t>.223</w:t>
            </w:r>
          </w:p>
        </w:tc>
        <w:tc>
          <w:tcPr>
            <w:tcW w:w="718" w:type="dxa"/>
          </w:tcPr>
          <w:p w:rsidR="005B4CBC" w:rsidRPr="00FD4FF4" w:rsidRDefault="005B4CBC" w:rsidP="007859B1">
            <w:pPr>
              <w:pStyle w:val="TableText"/>
              <w:spacing w:before="165" w:line="200" w:lineRule="auto"/>
              <w:ind w:left="238"/>
              <w:rPr>
                <w:rFonts w:eastAsiaTheme="minorEastAsia"/>
                <w:spacing w:val="4"/>
                <w:lang w:eastAsia="zh-CN"/>
              </w:rPr>
            </w:pPr>
            <w:r>
              <w:rPr>
                <w:rFonts w:eastAsiaTheme="minorEastAsia" w:hint="eastAsia"/>
                <w:spacing w:val="4"/>
                <w:lang w:eastAsia="zh-CN"/>
              </w:rPr>
              <w:t>0</w:t>
            </w:r>
            <w:r>
              <w:rPr>
                <w:rFonts w:eastAsiaTheme="minorEastAsia"/>
                <w:spacing w:val="4"/>
                <w:lang w:eastAsia="zh-CN"/>
              </w:rPr>
              <w:t>.027</w:t>
            </w:r>
          </w:p>
        </w:tc>
      </w:tr>
      <w:tr w:rsidR="005B4CBC" w:rsidTr="007859B1">
        <w:trPr>
          <w:trHeight w:val="204"/>
        </w:trPr>
        <w:tc>
          <w:tcPr>
            <w:tcW w:w="708" w:type="dxa"/>
          </w:tcPr>
          <w:p w:rsidR="005B4CBC" w:rsidRPr="008B726A" w:rsidRDefault="005B4CBC" w:rsidP="007859B1">
            <w:pPr>
              <w:spacing w:line="194" w:lineRule="exact"/>
              <w:rPr>
                <w:rFonts w:ascii="Times New Roman" w:hAnsi="Times New Roman" w:cs="Times New Roman"/>
                <w:sz w:val="13"/>
                <w:szCs w:val="13"/>
              </w:rPr>
            </w:pPr>
            <w:r w:rsidRPr="008B726A">
              <w:rPr>
                <w:rFonts w:ascii="Times New Roman" w:hAnsi="Times New Roman" w:cs="Times New Roman"/>
                <w:spacing w:val="3"/>
                <w:sz w:val="13"/>
                <w:szCs w:val="13"/>
              </w:rPr>
              <w:t>Duration (month)</w:t>
            </w:r>
          </w:p>
        </w:tc>
        <w:tc>
          <w:tcPr>
            <w:tcW w:w="707" w:type="dxa"/>
          </w:tcPr>
          <w:p w:rsidR="005B4CBC" w:rsidRDefault="005B4CBC" w:rsidP="007859B1">
            <w:pPr>
              <w:pStyle w:val="TableText"/>
              <w:spacing w:before="63" w:line="200" w:lineRule="auto"/>
              <w:ind w:left="267"/>
            </w:pPr>
            <w:r>
              <w:t>17.7</w:t>
            </w:r>
          </w:p>
        </w:tc>
        <w:tc>
          <w:tcPr>
            <w:tcW w:w="805" w:type="dxa"/>
          </w:tcPr>
          <w:p w:rsidR="005B4CBC" w:rsidRDefault="005B4CBC" w:rsidP="007859B1">
            <w:pPr>
              <w:pStyle w:val="TableText"/>
              <w:spacing w:before="63" w:line="200" w:lineRule="auto"/>
              <w:ind w:left="258"/>
            </w:pPr>
            <w:r>
              <w:rPr>
                <w:spacing w:val="3"/>
              </w:rPr>
              <w:t>30.8</w:t>
            </w:r>
          </w:p>
        </w:tc>
        <w:tc>
          <w:tcPr>
            <w:tcW w:w="708" w:type="dxa"/>
          </w:tcPr>
          <w:p w:rsidR="005B4CBC" w:rsidRDefault="005B4CBC" w:rsidP="007859B1">
            <w:pPr>
              <w:spacing w:line="194" w:lineRule="exact"/>
              <w:rPr>
                <w:sz w:val="16"/>
              </w:rPr>
            </w:pPr>
          </w:p>
        </w:tc>
        <w:tc>
          <w:tcPr>
            <w:tcW w:w="804" w:type="dxa"/>
          </w:tcPr>
          <w:p w:rsidR="005B4CBC" w:rsidRDefault="005B4CBC" w:rsidP="007859B1">
            <w:pPr>
              <w:spacing w:line="194" w:lineRule="exact"/>
              <w:rPr>
                <w:sz w:val="16"/>
              </w:rPr>
            </w:pPr>
          </w:p>
        </w:tc>
        <w:tc>
          <w:tcPr>
            <w:tcW w:w="712" w:type="dxa"/>
          </w:tcPr>
          <w:p w:rsidR="005B4CBC" w:rsidRDefault="005B4CBC" w:rsidP="007859B1">
            <w:pPr>
              <w:spacing w:line="194" w:lineRule="exact"/>
              <w:rPr>
                <w:sz w:val="16"/>
              </w:rPr>
            </w:pPr>
          </w:p>
        </w:tc>
        <w:tc>
          <w:tcPr>
            <w:tcW w:w="800" w:type="dxa"/>
          </w:tcPr>
          <w:p w:rsidR="005B4CBC" w:rsidRDefault="005B4CBC" w:rsidP="007859B1">
            <w:pPr>
              <w:spacing w:line="194" w:lineRule="exact"/>
              <w:rPr>
                <w:sz w:val="16"/>
              </w:rPr>
            </w:pPr>
          </w:p>
        </w:tc>
        <w:tc>
          <w:tcPr>
            <w:tcW w:w="708" w:type="dxa"/>
          </w:tcPr>
          <w:p w:rsidR="005B4CBC" w:rsidRDefault="005B4CBC" w:rsidP="007859B1">
            <w:pPr>
              <w:pStyle w:val="TableText"/>
              <w:spacing w:before="63" w:line="200" w:lineRule="auto"/>
              <w:ind w:left="290"/>
            </w:pPr>
            <w:r>
              <w:rPr>
                <w:spacing w:val="3"/>
              </w:rPr>
              <w:t>92.7</w:t>
            </w:r>
          </w:p>
        </w:tc>
        <w:tc>
          <w:tcPr>
            <w:tcW w:w="759" w:type="dxa"/>
          </w:tcPr>
          <w:p w:rsidR="005B4CBC" w:rsidRDefault="005B4CBC" w:rsidP="007859B1">
            <w:pPr>
              <w:pStyle w:val="TableText"/>
              <w:spacing w:before="63" w:line="200" w:lineRule="auto"/>
              <w:ind w:left="259"/>
            </w:pPr>
            <w:r>
              <w:rPr>
                <w:spacing w:val="2"/>
              </w:rPr>
              <w:t>86.1</w:t>
            </w:r>
          </w:p>
        </w:tc>
        <w:tc>
          <w:tcPr>
            <w:tcW w:w="662" w:type="dxa"/>
          </w:tcPr>
          <w:p w:rsidR="005B4CBC" w:rsidRDefault="005B4CBC" w:rsidP="007859B1">
            <w:pPr>
              <w:spacing w:line="194" w:lineRule="exact"/>
              <w:rPr>
                <w:sz w:val="16"/>
              </w:rPr>
            </w:pPr>
          </w:p>
        </w:tc>
        <w:tc>
          <w:tcPr>
            <w:tcW w:w="798" w:type="dxa"/>
          </w:tcPr>
          <w:p w:rsidR="005B4CBC" w:rsidRDefault="005B4CBC" w:rsidP="007859B1">
            <w:pPr>
              <w:spacing w:line="194" w:lineRule="exact"/>
              <w:rPr>
                <w:sz w:val="16"/>
              </w:rPr>
            </w:pPr>
          </w:p>
        </w:tc>
        <w:tc>
          <w:tcPr>
            <w:tcW w:w="727" w:type="dxa"/>
          </w:tcPr>
          <w:p w:rsidR="005B4CBC" w:rsidRDefault="005B4CBC" w:rsidP="007859B1">
            <w:pPr>
              <w:spacing w:line="194" w:lineRule="exact"/>
              <w:rPr>
                <w:sz w:val="16"/>
              </w:rPr>
            </w:pPr>
          </w:p>
        </w:tc>
        <w:tc>
          <w:tcPr>
            <w:tcW w:w="785" w:type="dxa"/>
          </w:tcPr>
          <w:p w:rsidR="005B4CBC" w:rsidRDefault="005B4CBC" w:rsidP="007859B1">
            <w:pPr>
              <w:spacing w:line="194" w:lineRule="exact"/>
              <w:rPr>
                <w:sz w:val="16"/>
              </w:rPr>
            </w:pPr>
          </w:p>
        </w:tc>
        <w:tc>
          <w:tcPr>
            <w:tcW w:w="698" w:type="dxa"/>
          </w:tcPr>
          <w:p w:rsidR="005B4CBC" w:rsidRDefault="005B4CBC" w:rsidP="007859B1">
            <w:pPr>
              <w:pStyle w:val="TableText"/>
              <w:spacing w:before="63" w:line="200" w:lineRule="auto"/>
              <w:ind w:left="255"/>
            </w:pPr>
            <w:r>
              <w:rPr>
                <w:spacing w:val="3"/>
              </w:rPr>
              <w:t>27.0</w:t>
            </w:r>
          </w:p>
        </w:tc>
        <w:tc>
          <w:tcPr>
            <w:tcW w:w="814" w:type="dxa"/>
          </w:tcPr>
          <w:p w:rsidR="005B4CBC" w:rsidRDefault="005B4CBC" w:rsidP="007859B1">
            <w:pPr>
              <w:pStyle w:val="TableText"/>
              <w:spacing w:before="63" w:line="200" w:lineRule="auto"/>
              <w:ind w:left="270"/>
            </w:pPr>
            <w:r>
              <w:rPr>
                <w:spacing w:val="3"/>
              </w:rPr>
              <w:t>39.5</w:t>
            </w:r>
          </w:p>
        </w:tc>
        <w:tc>
          <w:tcPr>
            <w:tcW w:w="697" w:type="dxa"/>
          </w:tcPr>
          <w:p w:rsidR="005B4CBC" w:rsidRDefault="005B4CBC" w:rsidP="007859B1">
            <w:pPr>
              <w:pStyle w:val="TableText"/>
              <w:spacing w:before="63" w:line="200" w:lineRule="auto"/>
              <w:ind w:left="263"/>
            </w:pPr>
            <w:r>
              <w:rPr>
                <w:spacing w:val="2"/>
              </w:rPr>
              <w:t>88.7</w:t>
            </w:r>
          </w:p>
        </w:tc>
        <w:tc>
          <w:tcPr>
            <w:tcW w:w="815" w:type="dxa"/>
          </w:tcPr>
          <w:p w:rsidR="005B4CBC" w:rsidRDefault="005B4CBC" w:rsidP="007859B1">
            <w:pPr>
              <w:pStyle w:val="TableText"/>
              <w:spacing w:before="63" w:line="200" w:lineRule="auto"/>
              <w:ind w:left="271"/>
            </w:pPr>
            <w:r>
              <w:rPr>
                <w:spacing w:val="2"/>
              </w:rPr>
              <w:t>80.1</w:t>
            </w:r>
          </w:p>
        </w:tc>
        <w:tc>
          <w:tcPr>
            <w:tcW w:w="713" w:type="dxa"/>
          </w:tcPr>
          <w:p w:rsidR="005B4CBC" w:rsidRDefault="005B4CBC" w:rsidP="007859B1">
            <w:pPr>
              <w:pStyle w:val="TableText"/>
              <w:spacing w:before="63" w:line="200" w:lineRule="auto"/>
              <w:ind w:left="205"/>
            </w:pPr>
            <w:r>
              <w:rPr>
                <w:spacing w:val="3"/>
              </w:rPr>
              <w:t>-6.419</w:t>
            </w:r>
          </w:p>
        </w:tc>
        <w:tc>
          <w:tcPr>
            <w:tcW w:w="718" w:type="dxa"/>
          </w:tcPr>
          <w:p w:rsidR="005B4CBC" w:rsidRDefault="005B4CBC" w:rsidP="007859B1">
            <w:pPr>
              <w:pStyle w:val="TableText"/>
              <w:spacing w:before="63" w:line="200" w:lineRule="auto"/>
              <w:ind w:left="180"/>
            </w:pPr>
            <w:r>
              <w:rPr>
                <w:spacing w:val="4"/>
              </w:rPr>
              <w:t>&lt;0.001</w:t>
            </w:r>
          </w:p>
        </w:tc>
      </w:tr>
      <w:tr w:rsidR="005B4CBC" w:rsidTr="007859B1">
        <w:trPr>
          <w:trHeight w:val="149"/>
        </w:trPr>
        <w:tc>
          <w:tcPr>
            <w:tcW w:w="708" w:type="dxa"/>
          </w:tcPr>
          <w:p w:rsidR="005B4CBC" w:rsidRDefault="005B4CBC" w:rsidP="007859B1">
            <w:pPr>
              <w:pStyle w:val="TableText"/>
              <w:spacing w:before="154" w:line="207" w:lineRule="auto"/>
              <w:ind w:left="134"/>
              <w:rPr>
                <w:spacing w:val="4"/>
              </w:rPr>
            </w:pPr>
            <w:r>
              <w:rPr>
                <w:spacing w:val="4"/>
              </w:rPr>
              <w:t>Episodes</w:t>
            </w:r>
          </w:p>
        </w:tc>
        <w:tc>
          <w:tcPr>
            <w:tcW w:w="707" w:type="dxa"/>
          </w:tcPr>
          <w:p w:rsidR="005B4CBC" w:rsidRDefault="005B4CBC" w:rsidP="007859B1">
            <w:pPr>
              <w:spacing w:line="264" w:lineRule="auto"/>
            </w:pPr>
          </w:p>
        </w:tc>
        <w:tc>
          <w:tcPr>
            <w:tcW w:w="805" w:type="dxa"/>
          </w:tcPr>
          <w:p w:rsidR="005B4CBC" w:rsidRDefault="005B4CBC" w:rsidP="007859B1">
            <w:pPr>
              <w:spacing w:line="264" w:lineRule="auto"/>
            </w:pPr>
          </w:p>
        </w:tc>
        <w:tc>
          <w:tcPr>
            <w:tcW w:w="708" w:type="dxa"/>
          </w:tcPr>
          <w:p w:rsidR="005B4CBC" w:rsidRDefault="005B4CBC" w:rsidP="007859B1">
            <w:pPr>
              <w:spacing w:line="264" w:lineRule="auto"/>
            </w:pPr>
          </w:p>
        </w:tc>
        <w:tc>
          <w:tcPr>
            <w:tcW w:w="804" w:type="dxa"/>
          </w:tcPr>
          <w:p w:rsidR="005B4CBC" w:rsidRDefault="005B4CBC" w:rsidP="007859B1">
            <w:pPr>
              <w:spacing w:line="264" w:lineRule="auto"/>
            </w:pPr>
          </w:p>
        </w:tc>
        <w:tc>
          <w:tcPr>
            <w:tcW w:w="712" w:type="dxa"/>
          </w:tcPr>
          <w:p w:rsidR="005B4CBC" w:rsidRDefault="005B4CBC" w:rsidP="007859B1">
            <w:pPr>
              <w:spacing w:line="266" w:lineRule="auto"/>
            </w:pPr>
          </w:p>
        </w:tc>
        <w:tc>
          <w:tcPr>
            <w:tcW w:w="800" w:type="dxa"/>
          </w:tcPr>
          <w:p w:rsidR="005B4CBC" w:rsidRDefault="005B4CBC" w:rsidP="007859B1">
            <w:pPr>
              <w:spacing w:line="266" w:lineRule="auto"/>
            </w:pPr>
          </w:p>
        </w:tc>
        <w:tc>
          <w:tcPr>
            <w:tcW w:w="708" w:type="dxa"/>
          </w:tcPr>
          <w:p w:rsidR="005B4CBC" w:rsidRDefault="005B4CBC" w:rsidP="007859B1">
            <w:pPr>
              <w:pStyle w:val="TableText"/>
              <w:spacing w:before="156" w:line="200" w:lineRule="auto"/>
              <w:ind w:left="324"/>
              <w:rPr>
                <w:spacing w:val="2"/>
              </w:rPr>
            </w:pPr>
            <w:r>
              <w:rPr>
                <w:rFonts w:hint="eastAsia"/>
                <w:spacing w:val="2"/>
              </w:rPr>
              <w:t>3.0</w:t>
            </w:r>
          </w:p>
        </w:tc>
        <w:tc>
          <w:tcPr>
            <w:tcW w:w="759" w:type="dxa"/>
          </w:tcPr>
          <w:p w:rsidR="005B4CBC" w:rsidRDefault="005B4CBC" w:rsidP="007859B1">
            <w:pPr>
              <w:pStyle w:val="TableText"/>
              <w:spacing w:before="156" w:line="200" w:lineRule="auto"/>
              <w:ind w:left="300"/>
              <w:rPr>
                <w:spacing w:val="-1"/>
              </w:rPr>
            </w:pPr>
            <w:r>
              <w:rPr>
                <w:rFonts w:hint="eastAsia"/>
                <w:spacing w:val="-1"/>
              </w:rPr>
              <w:t>1.3</w:t>
            </w:r>
          </w:p>
        </w:tc>
        <w:tc>
          <w:tcPr>
            <w:tcW w:w="662" w:type="dxa"/>
          </w:tcPr>
          <w:p w:rsidR="005B4CBC" w:rsidRDefault="005B4CBC" w:rsidP="007859B1">
            <w:pPr>
              <w:spacing w:line="264" w:lineRule="auto"/>
            </w:pPr>
          </w:p>
        </w:tc>
        <w:tc>
          <w:tcPr>
            <w:tcW w:w="798" w:type="dxa"/>
          </w:tcPr>
          <w:p w:rsidR="005B4CBC" w:rsidRDefault="005B4CBC" w:rsidP="007859B1">
            <w:pPr>
              <w:spacing w:line="264" w:lineRule="auto"/>
            </w:pPr>
          </w:p>
        </w:tc>
        <w:tc>
          <w:tcPr>
            <w:tcW w:w="727" w:type="dxa"/>
          </w:tcPr>
          <w:p w:rsidR="005B4CBC" w:rsidRDefault="005B4CBC" w:rsidP="007859B1">
            <w:pPr>
              <w:spacing w:line="266" w:lineRule="auto"/>
            </w:pPr>
          </w:p>
        </w:tc>
        <w:tc>
          <w:tcPr>
            <w:tcW w:w="785" w:type="dxa"/>
          </w:tcPr>
          <w:p w:rsidR="005B4CBC" w:rsidRDefault="005B4CBC" w:rsidP="007859B1">
            <w:pPr>
              <w:spacing w:line="266" w:lineRule="auto"/>
            </w:pPr>
          </w:p>
        </w:tc>
        <w:tc>
          <w:tcPr>
            <w:tcW w:w="698" w:type="dxa"/>
          </w:tcPr>
          <w:p w:rsidR="005B4CBC" w:rsidRDefault="005B4CBC" w:rsidP="007859B1">
            <w:pPr>
              <w:spacing w:line="264" w:lineRule="auto"/>
            </w:pPr>
          </w:p>
        </w:tc>
        <w:tc>
          <w:tcPr>
            <w:tcW w:w="814" w:type="dxa"/>
          </w:tcPr>
          <w:p w:rsidR="005B4CBC" w:rsidRDefault="005B4CBC" w:rsidP="007859B1">
            <w:pPr>
              <w:spacing w:line="264" w:lineRule="auto"/>
            </w:pPr>
          </w:p>
        </w:tc>
        <w:tc>
          <w:tcPr>
            <w:tcW w:w="697" w:type="dxa"/>
          </w:tcPr>
          <w:p w:rsidR="005B4CBC" w:rsidRDefault="005B4CBC" w:rsidP="007859B1">
            <w:pPr>
              <w:pStyle w:val="TableText"/>
              <w:spacing w:before="156" w:line="200" w:lineRule="auto"/>
              <w:ind w:left="289"/>
              <w:rPr>
                <w:spacing w:val="3"/>
              </w:rPr>
            </w:pPr>
            <w:r>
              <w:rPr>
                <w:rFonts w:hint="eastAsia"/>
                <w:spacing w:val="3"/>
              </w:rPr>
              <w:t>2.7</w:t>
            </w:r>
          </w:p>
        </w:tc>
        <w:tc>
          <w:tcPr>
            <w:tcW w:w="815" w:type="dxa"/>
          </w:tcPr>
          <w:p w:rsidR="005B4CBC" w:rsidRDefault="005B4CBC" w:rsidP="007859B1">
            <w:pPr>
              <w:pStyle w:val="TableText"/>
              <w:spacing w:before="156" w:line="200" w:lineRule="auto"/>
              <w:ind w:left="312"/>
              <w:rPr>
                <w:spacing w:val="-1"/>
              </w:rPr>
            </w:pPr>
            <w:r>
              <w:rPr>
                <w:rFonts w:hint="eastAsia"/>
                <w:spacing w:val="-1"/>
              </w:rPr>
              <w:t>1.3</w:t>
            </w:r>
          </w:p>
        </w:tc>
        <w:tc>
          <w:tcPr>
            <w:tcW w:w="713" w:type="dxa"/>
          </w:tcPr>
          <w:p w:rsidR="005B4CBC" w:rsidRDefault="005B4CBC" w:rsidP="007859B1">
            <w:pPr>
              <w:spacing w:line="266" w:lineRule="auto"/>
            </w:pPr>
          </w:p>
        </w:tc>
        <w:tc>
          <w:tcPr>
            <w:tcW w:w="718" w:type="dxa"/>
          </w:tcPr>
          <w:p w:rsidR="005B4CBC" w:rsidRDefault="005B4CBC" w:rsidP="007859B1">
            <w:pPr>
              <w:spacing w:line="266" w:lineRule="auto"/>
            </w:pPr>
          </w:p>
        </w:tc>
      </w:tr>
      <w:tr w:rsidR="005B4CBC" w:rsidTr="007859B1">
        <w:trPr>
          <w:trHeight w:val="50"/>
        </w:trPr>
        <w:tc>
          <w:tcPr>
            <w:tcW w:w="708" w:type="dxa"/>
          </w:tcPr>
          <w:p w:rsidR="005B4CBC" w:rsidRDefault="005B4CBC" w:rsidP="007859B1">
            <w:pPr>
              <w:pStyle w:val="TableText"/>
              <w:spacing w:before="154" w:line="207" w:lineRule="auto"/>
              <w:ind w:firstLineChars="200" w:firstLine="248"/>
            </w:pPr>
            <w:r>
              <w:rPr>
                <w:spacing w:val="4"/>
              </w:rPr>
              <w:t>Sex</w:t>
            </w:r>
          </w:p>
        </w:tc>
        <w:tc>
          <w:tcPr>
            <w:tcW w:w="707" w:type="dxa"/>
          </w:tcPr>
          <w:p w:rsidR="005B4CBC" w:rsidRDefault="005B4CBC" w:rsidP="007859B1">
            <w:pPr>
              <w:pStyle w:val="TableText"/>
              <w:spacing w:before="34" w:line="204" w:lineRule="auto"/>
              <w:rPr>
                <w:rFonts w:ascii="Arial" w:eastAsiaTheme="minorEastAsia" w:hAnsi="Arial" w:cs="Arial"/>
                <w:sz w:val="21"/>
                <w:szCs w:val="21"/>
              </w:rPr>
            </w:pPr>
          </w:p>
          <w:p w:rsidR="005B4CBC" w:rsidRDefault="005B4CBC" w:rsidP="007859B1">
            <w:pPr>
              <w:pStyle w:val="TableText"/>
              <w:spacing w:before="34" w:line="204" w:lineRule="auto"/>
              <w:ind w:firstLineChars="200" w:firstLine="248"/>
            </w:pPr>
            <w:r>
              <w:rPr>
                <w:spacing w:val="4"/>
              </w:rPr>
              <w:t>Male</w:t>
            </w:r>
          </w:p>
        </w:tc>
        <w:tc>
          <w:tcPr>
            <w:tcW w:w="805" w:type="dxa"/>
          </w:tcPr>
          <w:p w:rsidR="005B4CBC" w:rsidRDefault="005B4CBC" w:rsidP="007859B1">
            <w:pPr>
              <w:spacing w:line="264" w:lineRule="auto"/>
            </w:pPr>
          </w:p>
          <w:p w:rsidR="005B4CBC" w:rsidRDefault="005B4CBC" w:rsidP="007859B1">
            <w:pPr>
              <w:pStyle w:val="TableText"/>
              <w:spacing w:before="34" w:line="204" w:lineRule="auto"/>
              <w:ind w:firstLineChars="100" w:firstLine="123"/>
            </w:pPr>
            <w:r>
              <w:rPr>
                <w:spacing w:val="3"/>
              </w:rPr>
              <w:t>Female</w:t>
            </w:r>
          </w:p>
        </w:tc>
        <w:tc>
          <w:tcPr>
            <w:tcW w:w="708" w:type="dxa"/>
          </w:tcPr>
          <w:p w:rsidR="005B4CBC" w:rsidRDefault="005B4CBC" w:rsidP="007859B1">
            <w:pPr>
              <w:spacing w:line="264" w:lineRule="auto"/>
            </w:pPr>
          </w:p>
          <w:p w:rsidR="005B4CBC" w:rsidRDefault="005B4CBC" w:rsidP="007859B1">
            <w:pPr>
              <w:pStyle w:val="TableText"/>
              <w:spacing w:before="34" w:line="204" w:lineRule="auto"/>
              <w:ind w:firstLineChars="100" w:firstLine="124"/>
            </w:pPr>
            <w:r>
              <w:rPr>
                <w:spacing w:val="4"/>
              </w:rPr>
              <w:t>Male</w:t>
            </w:r>
          </w:p>
        </w:tc>
        <w:tc>
          <w:tcPr>
            <w:tcW w:w="804" w:type="dxa"/>
          </w:tcPr>
          <w:p w:rsidR="005B4CBC" w:rsidRDefault="005B4CBC" w:rsidP="007859B1">
            <w:pPr>
              <w:spacing w:line="264" w:lineRule="auto"/>
            </w:pPr>
          </w:p>
          <w:p w:rsidR="005B4CBC" w:rsidRDefault="005B4CBC" w:rsidP="007859B1">
            <w:pPr>
              <w:pStyle w:val="TableText"/>
              <w:spacing w:before="34" w:line="204" w:lineRule="auto"/>
              <w:ind w:firstLineChars="100" w:firstLine="123"/>
            </w:pPr>
            <w:r>
              <w:rPr>
                <w:spacing w:val="3"/>
              </w:rPr>
              <w:t>Female</w:t>
            </w:r>
          </w:p>
        </w:tc>
        <w:tc>
          <w:tcPr>
            <w:tcW w:w="712" w:type="dxa"/>
          </w:tcPr>
          <w:p w:rsidR="005B4CBC" w:rsidRDefault="005B4CBC" w:rsidP="007859B1">
            <w:pPr>
              <w:spacing w:line="266" w:lineRule="auto"/>
            </w:pPr>
          </w:p>
          <w:p w:rsidR="005B4CBC" w:rsidRDefault="005B4CBC" w:rsidP="007859B1">
            <w:pPr>
              <w:pStyle w:val="TableText"/>
              <w:spacing w:before="34" w:line="199" w:lineRule="auto"/>
              <w:ind w:left="318"/>
            </w:pPr>
            <w:r>
              <w:rPr>
                <w:spacing w:val="1"/>
              </w:rPr>
              <w:t>x²</w:t>
            </w:r>
          </w:p>
        </w:tc>
        <w:tc>
          <w:tcPr>
            <w:tcW w:w="800" w:type="dxa"/>
          </w:tcPr>
          <w:p w:rsidR="005B4CBC" w:rsidRDefault="005B4CBC" w:rsidP="007859B1">
            <w:pPr>
              <w:spacing w:line="266" w:lineRule="auto"/>
            </w:pPr>
          </w:p>
          <w:p w:rsidR="005B4CBC" w:rsidRDefault="005B4CBC" w:rsidP="007859B1">
            <w:pPr>
              <w:pStyle w:val="TableText"/>
              <w:spacing w:before="35" w:line="196" w:lineRule="auto"/>
              <w:ind w:firstLineChars="300" w:firstLine="366"/>
            </w:pPr>
            <w:r>
              <w:rPr>
                <w:spacing w:val="2"/>
              </w:rPr>
              <w:t>P</w:t>
            </w:r>
          </w:p>
        </w:tc>
        <w:tc>
          <w:tcPr>
            <w:tcW w:w="708" w:type="dxa"/>
          </w:tcPr>
          <w:p w:rsidR="005B4CBC" w:rsidRDefault="005B4CBC" w:rsidP="007859B1">
            <w:pPr>
              <w:spacing w:line="259" w:lineRule="auto"/>
            </w:pPr>
          </w:p>
          <w:p w:rsidR="005B4CBC" w:rsidRDefault="005B4CBC" w:rsidP="007859B1">
            <w:pPr>
              <w:pStyle w:val="TableText"/>
              <w:spacing w:before="34" w:line="204" w:lineRule="auto"/>
              <w:ind w:left="268"/>
            </w:pPr>
            <w:r>
              <w:rPr>
                <w:spacing w:val="4"/>
              </w:rPr>
              <w:t>Male</w:t>
            </w:r>
          </w:p>
        </w:tc>
        <w:tc>
          <w:tcPr>
            <w:tcW w:w="759" w:type="dxa"/>
          </w:tcPr>
          <w:p w:rsidR="005B4CBC" w:rsidRDefault="005B4CBC" w:rsidP="007859B1">
            <w:pPr>
              <w:pStyle w:val="TableText"/>
              <w:spacing w:before="156" w:line="200" w:lineRule="auto"/>
            </w:pPr>
          </w:p>
          <w:p w:rsidR="005B4CBC" w:rsidRDefault="005B4CBC" w:rsidP="007859B1">
            <w:pPr>
              <w:pStyle w:val="TableText"/>
              <w:spacing w:before="34" w:line="204" w:lineRule="auto"/>
              <w:ind w:firstLineChars="50" w:firstLine="61"/>
            </w:pPr>
            <w:r>
              <w:rPr>
                <w:spacing w:val="3"/>
              </w:rPr>
              <w:t>Female</w:t>
            </w:r>
          </w:p>
        </w:tc>
        <w:tc>
          <w:tcPr>
            <w:tcW w:w="662" w:type="dxa"/>
          </w:tcPr>
          <w:p w:rsidR="005B4CBC" w:rsidRDefault="005B4CBC" w:rsidP="007859B1">
            <w:pPr>
              <w:spacing w:line="264" w:lineRule="auto"/>
            </w:pPr>
          </w:p>
          <w:p w:rsidR="005B4CBC" w:rsidRDefault="005B4CBC" w:rsidP="007859B1">
            <w:pPr>
              <w:pStyle w:val="TableText"/>
              <w:spacing w:before="34" w:line="204" w:lineRule="auto"/>
              <w:ind w:firstLineChars="50" w:firstLine="62"/>
            </w:pPr>
            <w:r>
              <w:rPr>
                <w:spacing w:val="4"/>
              </w:rPr>
              <w:t>Male</w:t>
            </w:r>
          </w:p>
        </w:tc>
        <w:tc>
          <w:tcPr>
            <w:tcW w:w="798" w:type="dxa"/>
          </w:tcPr>
          <w:p w:rsidR="005B4CBC" w:rsidRDefault="005B4CBC" w:rsidP="007859B1">
            <w:pPr>
              <w:spacing w:line="264" w:lineRule="auto"/>
            </w:pPr>
          </w:p>
          <w:p w:rsidR="005B4CBC" w:rsidRDefault="005B4CBC" w:rsidP="007859B1">
            <w:pPr>
              <w:pStyle w:val="TableText"/>
              <w:spacing w:before="34" w:line="204" w:lineRule="auto"/>
              <w:ind w:firstLineChars="50" w:firstLine="61"/>
            </w:pPr>
            <w:r>
              <w:rPr>
                <w:spacing w:val="3"/>
              </w:rPr>
              <w:t>Female</w:t>
            </w:r>
          </w:p>
        </w:tc>
        <w:tc>
          <w:tcPr>
            <w:tcW w:w="727" w:type="dxa"/>
          </w:tcPr>
          <w:p w:rsidR="005B4CBC" w:rsidRDefault="005B4CBC" w:rsidP="007859B1">
            <w:pPr>
              <w:spacing w:line="266" w:lineRule="auto"/>
            </w:pPr>
          </w:p>
          <w:p w:rsidR="005B4CBC" w:rsidRDefault="005B4CBC" w:rsidP="007859B1">
            <w:pPr>
              <w:pStyle w:val="TableText"/>
              <w:spacing w:before="34" w:line="199" w:lineRule="auto"/>
              <w:ind w:firstLineChars="300" w:firstLine="366"/>
            </w:pPr>
            <w:r>
              <w:rPr>
                <w:spacing w:val="2"/>
              </w:rPr>
              <w:t>x²</w:t>
            </w:r>
          </w:p>
        </w:tc>
        <w:tc>
          <w:tcPr>
            <w:tcW w:w="785" w:type="dxa"/>
          </w:tcPr>
          <w:p w:rsidR="005B4CBC" w:rsidRDefault="005B4CBC" w:rsidP="007859B1">
            <w:pPr>
              <w:spacing w:line="266" w:lineRule="auto"/>
            </w:pPr>
          </w:p>
          <w:p w:rsidR="005B4CBC" w:rsidRDefault="005B4CBC" w:rsidP="007859B1">
            <w:pPr>
              <w:pStyle w:val="TableText"/>
              <w:spacing w:before="35" w:line="196" w:lineRule="auto"/>
              <w:ind w:firstLineChars="300" w:firstLine="366"/>
            </w:pPr>
            <w:r>
              <w:rPr>
                <w:spacing w:val="2"/>
              </w:rPr>
              <w:t>P</w:t>
            </w:r>
          </w:p>
        </w:tc>
        <w:tc>
          <w:tcPr>
            <w:tcW w:w="698" w:type="dxa"/>
          </w:tcPr>
          <w:p w:rsidR="005B4CBC" w:rsidRDefault="005B4CBC" w:rsidP="007859B1">
            <w:pPr>
              <w:spacing w:line="264" w:lineRule="auto"/>
            </w:pPr>
          </w:p>
          <w:p w:rsidR="005B4CBC" w:rsidRDefault="005B4CBC" w:rsidP="007859B1">
            <w:pPr>
              <w:pStyle w:val="TableText"/>
              <w:spacing w:before="34" w:line="204" w:lineRule="auto"/>
              <w:ind w:firstLineChars="50" w:firstLine="62"/>
            </w:pPr>
            <w:r>
              <w:rPr>
                <w:spacing w:val="4"/>
              </w:rPr>
              <w:t>Male</w:t>
            </w:r>
          </w:p>
        </w:tc>
        <w:tc>
          <w:tcPr>
            <w:tcW w:w="814" w:type="dxa"/>
          </w:tcPr>
          <w:p w:rsidR="005B4CBC" w:rsidRDefault="005B4CBC" w:rsidP="007859B1">
            <w:pPr>
              <w:spacing w:line="264" w:lineRule="auto"/>
            </w:pPr>
          </w:p>
          <w:p w:rsidR="005B4CBC" w:rsidRDefault="005B4CBC" w:rsidP="007859B1">
            <w:pPr>
              <w:pStyle w:val="TableText"/>
              <w:spacing w:before="34" w:line="204" w:lineRule="auto"/>
              <w:ind w:firstLineChars="50" w:firstLine="61"/>
            </w:pPr>
            <w:r>
              <w:rPr>
                <w:spacing w:val="3"/>
              </w:rPr>
              <w:t>Female</w:t>
            </w:r>
          </w:p>
        </w:tc>
        <w:tc>
          <w:tcPr>
            <w:tcW w:w="697" w:type="dxa"/>
          </w:tcPr>
          <w:p w:rsidR="005B4CBC" w:rsidRDefault="005B4CBC" w:rsidP="007859B1">
            <w:pPr>
              <w:pStyle w:val="TableText"/>
              <w:spacing w:before="156" w:line="200" w:lineRule="auto"/>
            </w:pPr>
          </w:p>
          <w:p w:rsidR="005B4CBC" w:rsidRDefault="005B4CBC" w:rsidP="007859B1">
            <w:pPr>
              <w:pStyle w:val="TableText"/>
              <w:spacing w:before="34" w:line="204" w:lineRule="auto"/>
              <w:ind w:firstLineChars="50" w:firstLine="62"/>
            </w:pPr>
            <w:r>
              <w:rPr>
                <w:spacing w:val="4"/>
              </w:rPr>
              <w:t>Male</w:t>
            </w:r>
          </w:p>
        </w:tc>
        <w:tc>
          <w:tcPr>
            <w:tcW w:w="815" w:type="dxa"/>
          </w:tcPr>
          <w:p w:rsidR="005B4CBC" w:rsidRDefault="005B4CBC" w:rsidP="007859B1">
            <w:pPr>
              <w:pStyle w:val="TableText"/>
              <w:spacing w:before="156" w:line="200" w:lineRule="auto"/>
            </w:pPr>
          </w:p>
          <w:p w:rsidR="005B4CBC" w:rsidRDefault="005B4CBC" w:rsidP="007859B1">
            <w:pPr>
              <w:pStyle w:val="TableText"/>
              <w:spacing w:before="34" w:line="204" w:lineRule="auto"/>
              <w:ind w:firstLineChars="50" w:firstLine="61"/>
            </w:pPr>
            <w:r>
              <w:rPr>
                <w:spacing w:val="3"/>
              </w:rPr>
              <w:t>Female</w:t>
            </w:r>
          </w:p>
        </w:tc>
        <w:tc>
          <w:tcPr>
            <w:tcW w:w="713" w:type="dxa"/>
          </w:tcPr>
          <w:p w:rsidR="005B4CBC" w:rsidRDefault="005B4CBC" w:rsidP="007859B1">
            <w:pPr>
              <w:spacing w:line="266" w:lineRule="auto"/>
            </w:pPr>
          </w:p>
          <w:p w:rsidR="005B4CBC" w:rsidRDefault="005B4CBC" w:rsidP="007859B1">
            <w:pPr>
              <w:pStyle w:val="TableText"/>
              <w:spacing w:before="34" w:line="199" w:lineRule="auto"/>
              <w:ind w:firstLineChars="200" w:firstLine="242"/>
            </w:pPr>
            <w:r>
              <w:rPr>
                <w:spacing w:val="1"/>
              </w:rPr>
              <w:t>x²</w:t>
            </w:r>
          </w:p>
        </w:tc>
        <w:tc>
          <w:tcPr>
            <w:tcW w:w="718" w:type="dxa"/>
          </w:tcPr>
          <w:p w:rsidR="005B4CBC" w:rsidRDefault="005B4CBC" w:rsidP="007859B1">
            <w:pPr>
              <w:spacing w:line="266" w:lineRule="auto"/>
            </w:pPr>
          </w:p>
          <w:p w:rsidR="005B4CBC" w:rsidRDefault="005B4CBC" w:rsidP="007859B1">
            <w:pPr>
              <w:pStyle w:val="TableText"/>
              <w:spacing w:before="35" w:line="196" w:lineRule="auto"/>
              <w:ind w:firstLineChars="200" w:firstLine="244"/>
            </w:pPr>
            <w:r>
              <w:rPr>
                <w:spacing w:val="2"/>
              </w:rPr>
              <w:t>P</w:t>
            </w:r>
          </w:p>
        </w:tc>
      </w:tr>
      <w:tr w:rsidR="005B4CBC" w:rsidTr="007859B1">
        <w:trPr>
          <w:trHeight w:val="60"/>
        </w:trPr>
        <w:tc>
          <w:tcPr>
            <w:tcW w:w="708" w:type="dxa"/>
          </w:tcPr>
          <w:p w:rsidR="005B4CBC" w:rsidRDefault="005B4CBC" w:rsidP="007859B1">
            <w:pPr>
              <w:pStyle w:val="TableText"/>
              <w:spacing w:before="170" w:line="200" w:lineRule="auto"/>
            </w:pPr>
          </w:p>
        </w:tc>
        <w:tc>
          <w:tcPr>
            <w:tcW w:w="707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338"/>
            </w:pPr>
            <w:r>
              <w:rPr>
                <w:spacing w:val="2"/>
              </w:rPr>
              <w:t>78</w:t>
            </w:r>
          </w:p>
        </w:tc>
        <w:tc>
          <w:tcPr>
            <w:tcW w:w="805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316"/>
            </w:pPr>
            <w:r>
              <w:t>154</w:t>
            </w:r>
          </w:p>
        </w:tc>
        <w:tc>
          <w:tcPr>
            <w:tcW w:w="708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315"/>
            </w:pPr>
            <w:r>
              <w:t>152</w:t>
            </w:r>
          </w:p>
        </w:tc>
        <w:tc>
          <w:tcPr>
            <w:tcW w:w="804" w:type="dxa"/>
          </w:tcPr>
          <w:p w:rsidR="005B4CBC" w:rsidRDefault="005B4CBC" w:rsidP="007859B1">
            <w:pPr>
              <w:pStyle w:val="TableText"/>
              <w:spacing w:before="170" w:line="199" w:lineRule="auto"/>
              <w:ind w:left="271"/>
            </w:pPr>
            <w:r>
              <w:rPr>
                <w:spacing w:val="4"/>
              </w:rPr>
              <w:t>242</w:t>
            </w:r>
          </w:p>
        </w:tc>
        <w:tc>
          <w:tcPr>
            <w:tcW w:w="712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235"/>
            </w:pPr>
            <w:r>
              <w:rPr>
                <w:spacing w:val="1"/>
              </w:rPr>
              <w:t>1.544</w:t>
            </w:r>
          </w:p>
        </w:tc>
        <w:tc>
          <w:tcPr>
            <w:tcW w:w="800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238"/>
            </w:pPr>
            <w:r>
              <w:rPr>
                <w:spacing w:val="4"/>
              </w:rPr>
              <w:t>0.214</w:t>
            </w:r>
          </w:p>
        </w:tc>
        <w:tc>
          <w:tcPr>
            <w:tcW w:w="708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340"/>
            </w:pPr>
            <w:r>
              <w:rPr>
                <w:spacing w:val="2"/>
              </w:rPr>
              <w:t>78</w:t>
            </w:r>
          </w:p>
        </w:tc>
        <w:tc>
          <w:tcPr>
            <w:tcW w:w="759" w:type="dxa"/>
          </w:tcPr>
          <w:p w:rsidR="005B4CBC" w:rsidRDefault="005B4CBC" w:rsidP="007859B1">
            <w:pPr>
              <w:pStyle w:val="TableText"/>
              <w:spacing w:before="170" w:line="199" w:lineRule="auto"/>
              <w:ind w:left="317"/>
            </w:pPr>
            <w:r>
              <w:t>111</w:t>
            </w:r>
          </w:p>
        </w:tc>
        <w:tc>
          <w:tcPr>
            <w:tcW w:w="662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264"/>
            </w:pPr>
            <w:r>
              <w:t>167</w:t>
            </w:r>
          </w:p>
        </w:tc>
        <w:tc>
          <w:tcPr>
            <w:tcW w:w="798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266"/>
            </w:pPr>
            <w:r>
              <w:rPr>
                <w:spacing w:val="4"/>
              </w:rPr>
              <w:t>260</w:t>
            </w:r>
          </w:p>
        </w:tc>
        <w:tc>
          <w:tcPr>
            <w:tcW w:w="727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243"/>
            </w:pPr>
            <w:r>
              <w:rPr>
                <w:spacing w:val="4"/>
              </w:rPr>
              <w:t>0.255</w:t>
            </w:r>
          </w:p>
        </w:tc>
        <w:tc>
          <w:tcPr>
            <w:tcW w:w="785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207"/>
            </w:pPr>
            <w:r>
              <w:rPr>
                <w:spacing w:val="4"/>
              </w:rPr>
              <w:t>0.613</w:t>
            </w:r>
          </w:p>
        </w:tc>
        <w:tc>
          <w:tcPr>
            <w:tcW w:w="698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305"/>
            </w:pPr>
            <w:r>
              <w:rPr>
                <w:spacing w:val="3"/>
              </w:rPr>
              <w:t>40</w:t>
            </w:r>
          </w:p>
        </w:tc>
        <w:tc>
          <w:tcPr>
            <w:tcW w:w="814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318"/>
            </w:pPr>
            <w:r>
              <w:rPr>
                <w:spacing w:val="2"/>
              </w:rPr>
              <w:t>79</w:t>
            </w:r>
          </w:p>
        </w:tc>
        <w:tc>
          <w:tcPr>
            <w:tcW w:w="697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308"/>
            </w:pPr>
            <w:r>
              <w:rPr>
                <w:spacing w:val="3"/>
              </w:rPr>
              <w:t>30</w:t>
            </w:r>
          </w:p>
        </w:tc>
        <w:tc>
          <w:tcPr>
            <w:tcW w:w="815" w:type="dxa"/>
          </w:tcPr>
          <w:p w:rsidR="005B4CBC" w:rsidRDefault="005B4CBC" w:rsidP="007859B1">
            <w:pPr>
              <w:pStyle w:val="TableText"/>
              <w:spacing w:before="170" w:line="199" w:lineRule="auto"/>
              <w:ind w:left="316"/>
            </w:pPr>
            <w:r>
              <w:rPr>
                <w:spacing w:val="3"/>
              </w:rPr>
              <w:t>42</w:t>
            </w:r>
          </w:p>
        </w:tc>
        <w:tc>
          <w:tcPr>
            <w:tcW w:w="713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236"/>
            </w:pPr>
            <w:r>
              <w:rPr>
                <w:spacing w:val="1"/>
              </w:rPr>
              <w:t>1.253</w:t>
            </w:r>
          </w:p>
        </w:tc>
        <w:tc>
          <w:tcPr>
            <w:tcW w:w="718" w:type="dxa"/>
          </w:tcPr>
          <w:p w:rsidR="005B4CBC" w:rsidRDefault="005B4CBC" w:rsidP="007859B1">
            <w:pPr>
              <w:pStyle w:val="TableText"/>
              <w:spacing w:before="170" w:line="200" w:lineRule="auto"/>
              <w:ind w:left="221"/>
            </w:pPr>
            <w:r>
              <w:rPr>
                <w:spacing w:val="4"/>
              </w:rPr>
              <w:t>0.263</w:t>
            </w:r>
          </w:p>
        </w:tc>
      </w:tr>
    </w:tbl>
    <w:p w:rsidR="005B4CBC" w:rsidRDefault="005B4CBC" w:rsidP="005B4CBC">
      <w:pPr>
        <w:spacing w:before="40" w:line="207" w:lineRule="auto"/>
        <w:ind w:left="39"/>
        <w:rPr>
          <w:rFonts w:ascii="Times New Roman" w:eastAsia="Times New Roman" w:hAnsi="Times New Roman" w:cs="Times New Roman"/>
          <w:spacing w:val="3"/>
          <w:sz w:val="12"/>
          <w:szCs w:val="12"/>
        </w:rPr>
      </w:pPr>
      <w:r>
        <w:rPr>
          <w:rFonts w:ascii="Times New Roman" w:eastAsia="Times New Roman" w:hAnsi="Times New Roman" w:cs="Times New Roman"/>
          <w:spacing w:val="4"/>
          <w:sz w:val="12"/>
          <w:szCs w:val="12"/>
        </w:rPr>
        <w:t>Abbreviations:FEDN,first episode drug naive;NC,normal cont</w:t>
      </w:r>
      <w:r>
        <w:rPr>
          <w:rFonts w:ascii="Times New Roman" w:eastAsia="Times New Roman" w:hAnsi="Times New Roman" w:cs="Times New Roman"/>
          <w:spacing w:val="3"/>
          <w:sz w:val="12"/>
          <w:szCs w:val="12"/>
        </w:rPr>
        <w:t>rol.</w:t>
      </w:r>
    </w:p>
    <w:p w:rsidR="005B4CBC" w:rsidRDefault="005B4CBC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A4110A" w:rsidRPr="00447BE9" w:rsidRDefault="00A4110A" w:rsidP="00A4110A">
      <w:pPr>
        <w:spacing w:line="360" w:lineRule="auto"/>
        <w:rPr>
          <w:rFonts w:ascii="Times New Roman" w:hAnsi="Times New Roman" w:cs="Times New Roman"/>
        </w:rPr>
      </w:pPr>
      <w:r>
        <w:rPr>
          <w:lang w:eastAsia="zh-CN"/>
        </w:rPr>
        <w:lastRenderedPageBreak/>
        <w:drawing>
          <wp:inline distT="0" distB="0" distL="0" distR="0" wp14:anchorId="3969EA0F" wp14:editId="2F450E2D">
            <wp:extent cx="5274310" cy="244348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10A" w:rsidRDefault="00A4110A" w:rsidP="00A4110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Fig. S1</w:t>
      </w:r>
      <w:r>
        <w:rPr>
          <w:rFonts w:ascii="Times New Roman" w:hAnsi="Times New Roman" w:cs="Times New Roman"/>
          <w:b/>
        </w:rPr>
        <w:t>. The displayed of spherical ROI with 1.5 mm (A) and 3mm (B) radius for 188 hippocampal tissues.</w:t>
      </w:r>
    </w:p>
    <w:p w:rsidR="00A4110A" w:rsidRDefault="00A4110A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p w:rsidR="00447BE9" w:rsidRDefault="00447BE9" w:rsidP="00447BE9">
      <w:r w:rsidRPr="00C5233F">
        <w:rPr>
          <w:lang w:eastAsia="zh-CN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915670</wp:posOffset>
            </wp:positionH>
            <wp:positionV relativeFrom="paragraph">
              <wp:posOffset>0</wp:posOffset>
            </wp:positionV>
            <wp:extent cx="7169150" cy="3563944"/>
            <wp:effectExtent l="0" t="0" r="0" b="0"/>
            <wp:wrapTopAndBottom/>
            <wp:docPr id="13" name="图片 13" descr="D:\WeChatFile\WeChat Files\zhaozhiyong6482\FileStorage\File\2025-01\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eChatFile\WeChat Files\zhaozhiyong6482\FileStorage\File\2025-01\Figure 1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0" cy="3563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47BE9" w:rsidRDefault="00A4110A" w:rsidP="00447BE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Fig. S2</w:t>
      </w:r>
      <w:bookmarkStart w:id="0" w:name="_GoBack"/>
      <w:bookmarkEnd w:id="0"/>
      <w:r w:rsidR="00DC1071">
        <w:rPr>
          <w:rFonts w:ascii="Times New Roman" w:hAnsi="Times New Roman" w:cs="Times New Roman"/>
          <w:b/>
        </w:rPr>
        <w:t>.</w:t>
      </w:r>
      <w:r w:rsidR="00447BE9" w:rsidRPr="00447BE9">
        <w:rPr>
          <w:rFonts w:ascii="Times New Roman" w:hAnsi="Times New Roman" w:cs="Times New Roman"/>
          <w:b/>
        </w:rPr>
        <w:t xml:space="preserve"> Hippocampal segmentation along the long axis using a group-level independent component analysis method. </w:t>
      </w:r>
      <w:r w:rsidR="00447BE9" w:rsidRPr="00447BE9">
        <w:rPr>
          <w:rFonts w:ascii="Times New Roman" w:hAnsi="Times New Roman" w:cs="Times New Roman"/>
        </w:rPr>
        <w:t>Red, blue and green represent the head, body and tail of hippocampus, respectively. HP: hippocampus; L: Left; R: Right.</w:t>
      </w:r>
    </w:p>
    <w:p w:rsidR="00DC1071" w:rsidRDefault="00DC1071" w:rsidP="00447BE9">
      <w:pPr>
        <w:spacing w:line="360" w:lineRule="auto"/>
        <w:rPr>
          <w:rFonts w:ascii="Times New Roman" w:hAnsi="Times New Roman" w:cs="Times New Roman"/>
        </w:rPr>
      </w:pPr>
    </w:p>
    <w:p w:rsidR="00DC1071" w:rsidRDefault="00DC1071" w:rsidP="00447BE9">
      <w:pPr>
        <w:spacing w:line="360" w:lineRule="auto"/>
        <w:rPr>
          <w:rFonts w:ascii="Times New Roman" w:hAnsi="Times New Roman" w:cs="Times New Roman"/>
        </w:rPr>
      </w:pPr>
    </w:p>
    <w:p w:rsidR="00447BE9" w:rsidRDefault="00447BE9">
      <w:pPr>
        <w:spacing w:before="40" w:line="207" w:lineRule="auto"/>
        <w:ind w:left="39"/>
        <w:rPr>
          <w:rFonts w:ascii="Times New Roman" w:eastAsia="Times New Roman" w:hAnsi="Times New Roman" w:cs="Times New Roman"/>
          <w:sz w:val="12"/>
          <w:szCs w:val="12"/>
        </w:rPr>
      </w:pPr>
    </w:p>
    <w:sectPr w:rsidR="00447BE9">
      <w:pgSz w:w="16838" w:h="11906"/>
      <w:pgMar w:top="1011" w:right="1691" w:bottom="0" w:left="10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4AA" w:rsidRDefault="004F74AA"/>
  </w:endnote>
  <w:endnote w:type="continuationSeparator" w:id="0">
    <w:p w:rsidR="004F74AA" w:rsidRDefault="004F74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4AA" w:rsidRDefault="004F74AA"/>
  </w:footnote>
  <w:footnote w:type="continuationSeparator" w:id="0">
    <w:p w:rsidR="004F74AA" w:rsidRDefault="004F74A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68C"/>
    <w:rsid w:val="00096256"/>
    <w:rsid w:val="000C11A9"/>
    <w:rsid w:val="002773E0"/>
    <w:rsid w:val="00340B36"/>
    <w:rsid w:val="00361785"/>
    <w:rsid w:val="00421029"/>
    <w:rsid w:val="00447BE9"/>
    <w:rsid w:val="004F74AA"/>
    <w:rsid w:val="00540B7F"/>
    <w:rsid w:val="005B4CBC"/>
    <w:rsid w:val="00600DE1"/>
    <w:rsid w:val="006F5BD8"/>
    <w:rsid w:val="00704B10"/>
    <w:rsid w:val="007057CC"/>
    <w:rsid w:val="008B726A"/>
    <w:rsid w:val="00A4110A"/>
    <w:rsid w:val="00BF768C"/>
    <w:rsid w:val="00D03500"/>
    <w:rsid w:val="00D8328B"/>
    <w:rsid w:val="00DC1071"/>
    <w:rsid w:val="00E54779"/>
    <w:rsid w:val="00F64862"/>
    <w:rsid w:val="00F8189D"/>
    <w:rsid w:val="00FD4FF4"/>
    <w:rsid w:val="00FF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3DAE31"/>
  <w15:docId w15:val="{102753B1-B38B-4A30-AD7A-693301B4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Times New Roman" w:eastAsia="Times New Roman" w:hAnsi="Times New Roman" w:cs="Times New Roman"/>
      <w:sz w:val="12"/>
      <w:szCs w:val="12"/>
    </w:rPr>
  </w:style>
  <w:style w:type="paragraph" w:styleId="a3">
    <w:name w:val="header"/>
    <w:basedOn w:val="a"/>
    <w:link w:val="a4"/>
    <w:uiPriority w:val="99"/>
    <w:unhideWhenUsed/>
    <w:rsid w:val="006F5BD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5BD8"/>
    <w:rPr>
      <w:noProof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5BD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5BD8"/>
    <w:rPr>
      <w:noProof/>
      <w:sz w:val="18"/>
      <w:szCs w:val="18"/>
    </w:rPr>
  </w:style>
  <w:style w:type="table" w:styleId="a7">
    <w:name w:val="Table Grid"/>
    <w:basedOn w:val="a1"/>
    <w:uiPriority w:val="39"/>
    <w:rsid w:val="00D03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836</TotalTime>
  <Pages>4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think x1</dc:creator>
  <cp:lastModifiedBy>Zhiyonh Zhao</cp:lastModifiedBy>
  <cp:revision>20</cp:revision>
  <dcterms:created xsi:type="dcterms:W3CDTF">2024-10-25T10:15:00Z</dcterms:created>
  <dcterms:modified xsi:type="dcterms:W3CDTF">2025-01-12T23:56:00Z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2024-09-20T14:19:58Z</vt:filetime>
  </property>
</Properties>
</file>