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32631" w14:textId="77777777" w:rsidR="004C29B0" w:rsidRDefault="004C29B0">
      <w:pPr>
        <w:pStyle w:val="BodyText"/>
        <w:spacing w:before="92"/>
      </w:pPr>
    </w:p>
    <w:p w14:paraId="4D332632" w14:textId="77777777" w:rsidR="004C29B0" w:rsidRDefault="00545E8F">
      <w:pPr>
        <w:pStyle w:val="BodyText"/>
        <w:ind w:left="120"/>
      </w:pPr>
      <w:r>
        <w:rPr>
          <w:color w:val="333333"/>
        </w:rPr>
        <w:t>GRIPP2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short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form</w:t>
      </w:r>
    </w:p>
    <w:p w14:paraId="4D332633" w14:textId="77777777" w:rsidR="004C29B0" w:rsidRDefault="004C29B0">
      <w:pPr>
        <w:pStyle w:val="BodyText"/>
        <w:spacing w:before="8"/>
        <w:rPr>
          <w:sz w:val="19"/>
        </w:rPr>
      </w:pPr>
    </w:p>
    <w:tbl>
      <w:tblPr>
        <w:tblW w:w="0" w:type="auto"/>
        <w:tblInd w:w="135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  <w:insideH w:val="single" w:sz="6" w:space="0" w:color="D2D2D2"/>
          <w:insideV w:val="single" w:sz="6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6"/>
        <w:gridCol w:w="4532"/>
        <w:gridCol w:w="3375"/>
      </w:tblGrid>
      <w:tr w:rsidR="004C29B0" w14:paraId="4D332637" w14:textId="77777777">
        <w:trPr>
          <w:trHeight w:val="371"/>
        </w:trPr>
        <w:tc>
          <w:tcPr>
            <w:tcW w:w="6646" w:type="dxa"/>
            <w:shd w:val="clear" w:color="auto" w:fill="EDEDED"/>
          </w:tcPr>
          <w:p w14:paraId="4D332634" w14:textId="77777777" w:rsidR="004C29B0" w:rsidRDefault="00545E8F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Section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and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topic</w:t>
            </w:r>
          </w:p>
        </w:tc>
        <w:tc>
          <w:tcPr>
            <w:tcW w:w="4532" w:type="dxa"/>
            <w:shd w:val="clear" w:color="auto" w:fill="EDEDED"/>
          </w:tcPr>
          <w:p w14:paraId="4D332635" w14:textId="77777777" w:rsidR="004C29B0" w:rsidRDefault="00545E8F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Item</w:t>
            </w:r>
          </w:p>
        </w:tc>
        <w:tc>
          <w:tcPr>
            <w:tcW w:w="3375" w:type="dxa"/>
            <w:shd w:val="clear" w:color="auto" w:fill="EDEDED"/>
          </w:tcPr>
          <w:p w14:paraId="4D332636" w14:textId="77777777" w:rsidR="004C29B0" w:rsidRDefault="00545E8F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333333"/>
                <w:sz w:val="24"/>
              </w:rPr>
              <w:t>Reported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on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page </w:t>
            </w:r>
            <w:r>
              <w:rPr>
                <w:color w:val="333333"/>
                <w:spacing w:val="-5"/>
                <w:sz w:val="24"/>
              </w:rPr>
              <w:t>No</w:t>
            </w:r>
          </w:p>
        </w:tc>
      </w:tr>
      <w:tr w:rsidR="004C29B0" w14:paraId="4D33263B" w14:textId="77777777">
        <w:trPr>
          <w:trHeight w:val="371"/>
        </w:trPr>
        <w:tc>
          <w:tcPr>
            <w:tcW w:w="6646" w:type="dxa"/>
          </w:tcPr>
          <w:p w14:paraId="4D332638" w14:textId="77777777" w:rsidR="004C29B0" w:rsidRDefault="00545E8F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1: </w:t>
            </w:r>
            <w:r>
              <w:rPr>
                <w:color w:val="333333"/>
                <w:spacing w:val="-5"/>
                <w:sz w:val="24"/>
              </w:rPr>
              <w:t>Aim</w:t>
            </w:r>
          </w:p>
        </w:tc>
        <w:tc>
          <w:tcPr>
            <w:tcW w:w="4532" w:type="dxa"/>
          </w:tcPr>
          <w:p w14:paraId="4D332639" w14:textId="77777777" w:rsidR="004C29B0" w:rsidRDefault="00545E8F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Report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aim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PPI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in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study</w:t>
            </w:r>
          </w:p>
        </w:tc>
        <w:tc>
          <w:tcPr>
            <w:tcW w:w="3375" w:type="dxa"/>
          </w:tcPr>
          <w:p w14:paraId="4D33263A" w14:textId="365960E6" w:rsidR="004C29B0" w:rsidRDefault="002074EA" w:rsidP="002074E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C29B0" w14:paraId="4D33263F" w14:textId="77777777">
        <w:trPr>
          <w:trHeight w:val="647"/>
        </w:trPr>
        <w:tc>
          <w:tcPr>
            <w:tcW w:w="6646" w:type="dxa"/>
          </w:tcPr>
          <w:p w14:paraId="4D33263C" w14:textId="77777777" w:rsidR="004C29B0" w:rsidRDefault="00545E8F">
            <w:pPr>
              <w:pStyle w:val="TableParagraph"/>
              <w:spacing w:before="18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2: </w:t>
            </w:r>
            <w:r>
              <w:rPr>
                <w:color w:val="333333"/>
                <w:spacing w:val="-2"/>
                <w:sz w:val="24"/>
              </w:rPr>
              <w:t>Methods</w:t>
            </w:r>
          </w:p>
        </w:tc>
        <w:tc>
          <w:tcPr>
            <w:tcW w:w="4532" w:type="dxa"/>
          </w:tcPr>
          <w:p w14:paraId="4D33263D" w14:textId="77777777" w:rsidR="004C29B0" w:rsidRDefault="00545E8F">
            <w:pPr>
              <w:pStyle w:val="TableParagraph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Provide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clear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description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methods used for PPI in the study</w:t>
            </w:r>
          </w:p>
        </w:tc>
        <w:tc>
          <w:tcPr>
            <w:tcW w:w="3375" w:type="dxa"/>
          </w:tcPr>
          <w:p w14:paraId="4D33263E" w14:textId="1C6F7061" w:rsidR="004C29B0" w:rsidRDefault="002074EA" w:rsidP="002074E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4C29B0" w14:paraId="4D332644" w14:textId="77777777">
        <w:trPr>
          <w:trHeight w:val="925"/>
        </w:trPr>
        <w:tc>
          <w:tcPr>
            <w:tcW w:w="6646" w:type="dxa"/>
          </w:tcPr>
          <w:p w14:paraId="4D332640" w14:textId="77777777" w:rsidR="004C29B0" w:rsidRDefault="004C29B0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14:paraId="4D332641" w14:textId="77777777" w:rsidR="004C29B0" w:rsidRDefault="00545E8F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3: Study </w:t>
            </w:r>
            <w:r>
              <w:rPr>
                <w:color w:val="333333"/>
                <w:spacing w:val="-2"/>
                <w:sz w:val="24"/>
              </w:rPr>
              <w:t>results</w:t>
            </w:r>
          </w:p>
        </w:tc>
        <w:tc>
          <w:tcPr>
            <w:tcW w:w="4532" w:type="dxa"/>
          </w:tcPr>
          <w:p w14:paraId="4D332642" w14:textId="77777777" w:rsidR="004C29B0" w:rsidRDefault="00545E8F">
            <w:pPr>
              <w:pStyle w:val="TableParagraph"/>
              <w:spacing w:before="49"/>
              <w:ind w:right="2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Outcomes—Report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results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PPI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in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 study, including both positive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and negative </w:t>
            </w:r>
            <w:r>
              <w:rPr>
                <w:color w:val="333333"/>
                <w:spacing w:val="-2"/>
                <w:sz w:val="24"/>
              </w:rPr>
              <w:t>outcomes</w:t>
            </w:r>
          </w:p>
        </w:tc>
        <w:tc>
          <w:tcPr>
            <w:tcW w:w="3375" w:type="dxa"/>
          </w:tcPr>
          <w:p w14:paraId="4D332643" w14:textId="3050B5B1" w:rsidR="004C29B0" w:rsidRDefault="002074EA" w:rsidP="002074E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C29B0" w14:paraId="4D332649" w14:textId="77777777">
        <w:trPr>
          <w:trHeight w:val="923"/>
        </w:trPr>
        <w:tc>
          <w:tcPr>
            <w:tcW w:w="6646" w:type="dxa"/>
          </w:tcPr>
          <w:p w14:paraId="4D332645" w14:textId="77777777" w:rsidR="004C29B0" w:rsidRDefault="004C29B0">
            <w:pPr>
              <w:pStyle w:val="TableParagraph"/>
              <w:spacing w:before="46"/>
              <w:ind w:left="0"/>
              <w:rPr>
                <w:sz w:val="24"/>
              </w:rPr>
            </w:pPr>
          </w:p>
          <w:p w14:paraId="4D332646" w14:textId="77777777" w:rsidR="004C29B0" w:rsidRDefault="00545E8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4: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Discussion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and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conclusions</w:t>
            </w:r>
          </w:p>
        </w:tc>
        <w:tc>
          <w:tcPr>
            <w:tcW w:w="4532" w:type="dxa"/>
          </w:tcPr>
          <w:p w14:paraId="4D332647" w14:textId="77777777" w:rsidR="004C29B0" w:rsidRDefault="00545E8F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Outcomes—Comment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on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extent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to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which PPI influenced the study overall. Describe positive and negative effects</w:t>
            </w:r>
          </w:p>
        </w:tc>
        <w:tc>
          <w:tcPr>
            <w:tcW w:w="3375" w:type="dxa"/>
          </w:tcPr>
          <w:p w14:paraId="4D332648" w14:textId="34BD8F93" w:rsidR="004C29B0" w:rsidRDefault="002074EA" w:rsidP="002074E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C29B0" w14:paraId="4D33264E" w14:textId="77777777">
        <w:trPr>
          <w:trHeight w:val="923"/>
        </w:trPr>
        <w:tc>
          <w:tcPr>
            <w:tcW w:w="6646" w:type="dxa"/>
          </w:tcPr>
          <w:p w14:paraId="4D33264A" w14:textId="77777777" w:rsidR="004C29B0" w:rsidRDefault="004C29B0">
            <w:pPr>
              <w:pStyle w:val="TableParagraph"/>
              <w:spacing w:before="46"/>
              <w:ind w:left="0"/>
              <w:rPr>
                <w:sz w:val="24"/>
              </w:rPr>
            </w:pPr>
          </w:p>
          <w:p w14:paraId="4D33264B" w14:textId="77777777" w:rsidR="004C29B0" w:rsidRDefault="00545E8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5: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Reflections/critical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perspective</w:t>
            </w:r>
          </w:p>
        </w:tc>
        <w:tc>
          <w:tcPr>
            <w:tcW w:w="4532" w:type="dxa"/>
          </w:tcPr>
          <w:p w14:paraId="4D33264C" w14:textId="77777777" w:rsidR="004C29B0" w:rsidRDefault="00545E8F">
            <w:pPr>
              <w:pStyle w:val="TableParagraph"/>
              <w:ind w:right="4"/>
              <w:rPr>
                <w:sz w:val="24"/>
              </w:rPr>
            </w:pPr>
            <w:r>
              <w:rPr>
                <w:color w:val="333333"/>
                <w:sz w:val="24"/>
              </w:rPr>
              <w:t>Comment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critically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on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study,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reflecting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on the things that went well and those that did not, so others can learn from this experience</w:t>
            </w:r>
          </w:p>
        </w:tc>
        <w:tc>
          <w:tcPr>
            <w:tcW w:w="3375" w:type="dxa"/>
          </w:tcPr>
          <w:p w14:paraId="4D33264D" w14:textId="3D03C70B" w:rsidR="004C29B0" w:rsidRDefault="002074EA" w:rsidP="002074E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4D33264F" w14:textId="77777777" w:rsidR="004C29B0" w:rsidRDefault="00545E8F">
      <w:pPr>
        <w:pStyle w:val="BodyText"/>
        <w:spacing w:before="1"/>
        <w:ind w:left="120"/>
      </w:pPr>
      <w:r>
        <w:rPr>
          <w:color w:val="333333"/>
        </w:rPr>
        <w:t>PPI=patient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public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involvement</w:t>
      </w:r>
    </w:p>
    <w:sectPr w:rsidR="004C29B0">
      <w:type w:val="continuous"/>
      <w:pgSz w:w="16840" w:h="11910" w:orient="landscape"/>
      <w:pgMar w:top="1340" w:right="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B0"/>
    <w:rsid w:val="002074EA"/>
    <w:rsid w:val="004C29B0"/>
    <w:rsid w:val="00545E8F"/>
    <w:rsid w:val="006960B5"/>
    <w:rsid w:val="00760475"/>
    <w:rsid w:val="00E5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2631"/>
  <w15:docId w15:val="{64FE8F16-DC3D-4BC2-B894-DC86C803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574</Characters>
  <Application>Microsoft Office Word</Application>
  <DocSecurity>0</DocSecurity>
  <Lines>19</Lines>
  <Paragraphs>9</Paragraphs>
  <ScaleCrop>false</ScaleCrop>
  <Company>University of Hertfordshire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Elspeth Mathie</dc:creator>
  <dc:description/>
  <cp:lastModifiedBy>Tatiana Skliarova</cp:lastModifiedBy>
  <cp:revision>2</cp:revision>
  <dcterms:created xsi:type="dcterms:W3CDTF">2024-07-23T07:59:00Z</dcterms:created>
  <dcterms:modified xsi:type="dcterms:W3CDTF">2024-07-23T07:59:00Z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2024-07-23T00:00:00Z</vt:filetime>
  </property>
  <property fmtid="{D5CDD505-2E9C-101B-9397-08002B2CF9AE}" pid="5" name="Producer">
    <vt:lpwstr>Adobe PDF Library 19.10.96</vt:lpwstr>
  </property>
  <property fmtid="{D5CDD505-2E9C-101B-9397-08002B2CF9AE}" pid="6" name="SourceModified">
    <vt:lpwstr/>
  </property>
</Properties>
</file>