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DF345" w14:textId="59F1F387" w:rsidR="00DA3B52" w:rsidRPr="00CC5669" w:rsidRDefault="004F4998" w:rsidP="00DA3B52">
      <w:pPr>
        <w:pStyle w:val="Heading2"/>
        <w:rPr>
          <w:rFonts w:ascii="Open Sans" w:hAnsi="Open Sans" w:cs="Open Sans"/>
          <w:sz w:val="26"/>
          <w:szCs w:val="26"/>
        </w:rPr>
      </w:pPr>
      <w:r w:rsidRPr="00CC5669">
        <w:rPr>
          <w:rFonts w:ascii="Open Sans" w:hAnsi="Open Sans" w:cs="Open Sans"/>
          <w:sz w:val="26"/>
          <w:szCs w:val="26"/>
        </w:rPr>
        <w:t>Supplementary material</w:t>
      </w:r>
    </w:p>
    <w:p w14:paraId="1B007034" w14:textId="77777777" w:rsidR="004F4998" w:rsidRPr="00CC5669" w:rsidRDefault="004F4998" w:rsidP="00DA3B52">
      <w:pPr>
        <w:jc w:val="center"/>
        <w:rPr>
          <w:rFonts w:ascii="Open Sans" w:hAnsi="Open Sans" w:cs="Open Sans"/>
        </w:rPr>
      </w:pPr>
    </w:p>
    <w:p w14:paraId="7EE46BDF" w14:textId="5D73BBBE" w:rsidR="00DA3B52" w:rsidRPr="00CC5669" w:rsidRDefault="00DA3B52" w:rsidP="00DA3B52">
      <w:pPr>
        <w:tabs>
          <w:tab w:val="center" w:pos="4153"/>
          <w:tab w:val="left" w:pos="6792"/>
        </w:tabs>
        <w:jc w:val="center"/>
        <w:rPr>
          <w:rFonts w:ascii="Open Sans" w:hAnsi="Open Sans" w:cs="Open Sans"/>
        </w:rPr>
      </w:pPr>
      <w:r w:rsidRPr="00CC5669">
        <w:rPr>
          <w:rFonts w:ascii="Open Sans" w:hAnsi="Open Sans" w:cs="Open Sans"/>
        </w:rPr>
        <w:t xml:space="preserve">Table </w:t>
      </w:r>
      <w:r w:rsidR="003F47B9" w:rsidRPr="00CC5669">
        <w:rPr>
          <w:rFonts w:ascii="Open Sans" w:hAnsi="Open Sans" w:cs="Open Sans"/>
        </w:rPr>
        <w:t>s</w:t>
      </w:r>
      <w:r w:rsidRPr="00CC5669">
        <w:rPr>
          <w:rFonts w:ascii="Open Sans" w:hAnsi="Open Sans" w:cs="Open Sans"/>
        </w:rPr>
        <w:t xml:space="preserve">1: </w:t>
      </w:r>
      <w:bookmarkStart w:id="0" w:name="_Hlk179147944"/>
      <w:r w:rsidRPr="00CC5669">
        <w:rPr>
          <w:rFonts w:ascii="Open Sans" w:hAnsi="Open Sans" w:cs="Open Sans"/>
        </w:rPr>
        <w:t>PRISMA 2020. Statement and checklist.</w:t>
      </w:r>
    </w:p>
    <w:p w14:paraId="41A35B29" w14:textId="77777777" w:rsidR="00DA3B52" w:rsidRPr="00CC5669" w:rsidRDefault="00DA3B52" w:rsidP="00DA3B52">
      <w:pPr>
        <w:tabs>
          <w:tab w:val="center" w:pos="4153"/>
          <w:tab w:val="left" w:pos="6792"/>
        </w:tabs>
        <w:jc w:val="center"/>
        <w:rPr>
          <w:rFonts w:ascii="Open Sans" w:hAnsi="Open Sans" w:cs="Open Sans"/>
        </w:rPr>
      </w:pPr>
    </w:p>
    <w:tbl>
      <w:tblPr>
        <w:tblW w:w="15587" w:type="dxa"/>
        <w:jc w:val="center"/>
        <w:tblBorders>
          <w:top w:val="nil"/>
          <w:left w:val="nil"/>
          <w:bottom w:val="nil"/>
          <w:right w:val="nil"/>
        </w:tblBorders>
        <w:tblLook w:val="0000" w:firstRow="0" w:lastRow="0" w:firstColumn="0" w:lastColumn="0" w:noHBand="0" w:noVBand="0"/>
      </w:tblPr>
      <w:tblGrid>
        <w:gridCol w:w="1660"/>
        <w:gridCol w:w="853"/>
        <w:gridCol w:w="11432"/>
        <w:gridCol w:w="1642"/>
      </w:tblGrid>
      <w:tr w:rsidR="00DA3B52" w:rsidRPr="00CC5669" w14:paraId="78572F4A" w14:textId="77777777" w:rsidTr="00C673C6">
        <w:trPr>
          <w:trHeight w:val="65"/>
          <w:tblHeader/>
          <w:jc w:val="center"/>
        </w:trPr>
        <w:tc>
          <w:tcPr>
            <w:tcW w:w="166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C0B3CCE"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Section and Topic </w:t>
            </w:r>
          </w:p>
        </w:tc>
        <w:tc>
          <w:tcPr>
            <w:tcW w:w="85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62868CC" w14:textId="77777777" w:rsidR="00DA3B52" w:rsidRPr="00CC5669" w:rsidRDefault="00DA3B52" w:rsidP="005F2FCD">
            <w:pPr>
              <w:pStyle w:val="Default"/>
              <w:rPr>
                <w:rFonts w:ascii="Open Sans" w:hAnsi="Open Sans" w:cs="Open Sans"/>
                <w:b/>
                <w:bCs/>
                <w:color w:val="FFFFFF"/>
                <w:sz w:val="18"/>
                <w:szCs w:val="18"/>
              </w:rPr>
            </w:pPr>
            <w:r w:rsidRPr="00CC5669">
              <w:rPr>
                <w:rFonts w:ascii="Open Sans" w:hAnsi="Open Sans" w:cs="Open Sans"/>
                <w:b/>
                <w:bCs/>
                <w:color w:val="FFFFFF"/>
                <w:sz w:val="18"/>
                <w:szCs w:val="18"/>
              </w:rPr>
              <w:t>Item #</w:t>
            </w:r>
          </w:p>
        </w:tc>
        <w:tc>
          <w:tcPr>
            <w:tcW w:w="1143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74962A2"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Checklist item </w:t>
            </w:r>
          </w:p>
        </w:tc>
        <w:tc>
          <w:tcPr>
            <w:tcW w:w="164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5599288"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Location where item is reported </w:t>
            </w:r>
          </w:p>
        </w:tc>
      </w:tr>
      <w:tr w:rsidR="00DA3B52" w:rsidRPr="00CC5669" w14:paraId="1E92E24B"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3BE1973"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TITLE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6EE33C72"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0C033671" w14:textId="77777777" w:rsidTr="00C673C6">
        <w:trPr>
          <w:trHeight w:val="48"/>
          <w:jc w:val="center"/>
        </w:trPr>
        <w:tc>
          <w:tcPr>
            <w:tcW w:w="1660" w:type="dxa"/>
            <w:tcBorders>
              <w:top w:val="single" w:sz="5" w:space="0" w:color="000000"/>
              <w:left w:val="single" w:sz="5" w:space="0" w:color="000000"/>
              <w:bottom w:val="double" w:sz="2" w:space="0" w:color="FFFFCC"/>
              <w:right w:val="single" w:sz="5" w:space="0" w:color="000000"/>
            </w:tcBorders>
          </w:tcPr>
          <w:p w14:paraId="04001AE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Title </w:t>
            </w:r>
          </w:p>
        </w:tc>
        <w:tc>
          <w:tcPr>
            <w:tcW w:w="853" w:type="dxa"/>
            <w:tcBorders>
              <w:top w:val="single" w:sz="5" w:space="0" w:color="000000"/>
              <w:left w:val="single" w:sz="5" w:space="0" w:color="000000"/>
              <w:bottom w:val="double" w:sz="2" w:space="0" w:color="FFFFCC"/>
              <w:right w:val="single" w:sz="5" w:space="0" w:color="000000"/>
            </w:tcBorders>
          </w:tcPr>
          <w:p w14:paraId="131510F3"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w:t>
            </w:r>
          </w:p>
        </w:tc>
        <w:tc>
          <w:tcPr>
            <w:tcW w:w="11432" w:type="dxa"/>
            <w:tcBorders>
              <w:top w:val="single" w:sz="5" w:space="0" w:color="000000"/>
              <w:left w:val="single" w:sz="5" w:space="0" w:color="000000"/>
              <w:bottom w:val="double" w:sz="5" w:space="0" w:color="000000"/>
              <w:right w:val="single" w:sz="5" w:space="0" w:color="000000"/>
            </w:tcBorders>
          </w:tcPr>
          <w:p w14:paraId="2A37E58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Identify the report as a systematic review.</w:t>
            </w:r>
          </w:p>
        </w:tc>
        <w:tc>
          <w:tcPr>
            <w:tcW w:w="1642" w:type="dxa"/>
            <w:tcBorders>
              <w:top w:val="single" w:sz="5" w:space="0" w:color="000000"/>
              <w:left w:val="single" w:sz="5" w:space="0" w:color="000000"/>
              <w:bottom w:val="double" w:sz="5" w:space="0" w:color="000000"/>
              <w:right w:val="single" w:sz="5" w:space="0" w:color="000000"/>
            </w:tcBorders>
          </w:tcPr>
          <w:p w14:paraId="3D6CA503" w14:textId="554420A3" w:rsidR="00DA3B52" w:rsidRPr="00CC5669" w:rsidRDefault="007D02D3"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Title</w:t>
            </w:r>
          </w:p>
        </w:tc>
      </w:tr>
      <w:tr w:rsidR="00DA3B52" w:rsidRPr="00CC5669" w14:paraId="03FA0D0D"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24C3210"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ABSTRACT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702985AC"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5CD0DD98" w14:textId="77777777" w:rsidTr="00C673C6">
        <w:trPr>
          <w:trHeight w:val="48"/>
          <w:jc w:val="center"/>
        </w:trPr>
        <w:tc>
          <w:tcPr>
            <w:tcW w:w="1660" w:type="dxa"/>
            <w:tcBorders>
              <w:top w:val="single" w:sz="5" w:space="0" w:color="000000"/>
              <w:left w:val="single" w:sz="5" w:space="0" w:color="000000"/>
              <w:bottom w:val="double" w:sz="2" w:space="0" w:color="FFFFCC"/>
              <w:right w:val="single" w:sz="5" w:space="0" w:color="000000"/>
            </w:tcBorders>
          </w:tcPr>
          <w:p w14:paraId="2AD35F0D"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Abstract </w:t>
            </w:r>
          </w:p>
        </w:tc>
        <w:tc>
          <w:tcPr>
            <w:tcW w:w="853" w:type="dxa"/>
            <w:tcBorders>
              <w:top w:val="single" w:sz="5" w:space="0" w:color="000000"/>
              <w:left w:val="single" w:sz="5" w:space="0" w:color="000000"/>
              <w:bottom w:val="double" w:sz="2" w:space="0" w:color="FFFFCC"/>
              <w:right w:val="single" w:sz="5" w:space="0" w:color="000000"/>
            </w:tcBorders>
          </w:tcPr>
          <w:p w14:paraId="09F23976"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w:t>
            </w:r>
          </w:p>
        </w:tc>
        <w:tc>
          <w:tcPr>
            <w:tcW w:w="11432" w:type="dxa"/>
            <w:tcBorders>
              <w:top w:val="single" w:sz="5" w:space="0" w:color="000000"/>
              <w:left w:val="single" w:sz="5" w:space="0" w:color="000000"/>
              <w:bottom w:val="double" w:sz="5" w:space="0" w:color="000000"/>
              <w:right w:val="single" w:sz="5" w:space="0" w:color="000000"/>
            </w:tcBorders>
          </w:tcPr>
          <w:p w14:paraId="2C931F2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See the PRISMA 2020 for Abstracts checklist.</w:t>
            </w:r>
          </w:p>
        </w:tc>
        <w:tc>
          <w:tcPr>
            <w:tcW w:w="1642" w:type="dxa"/>
            <w:tcBorders>
              <w:top w:val="single" w:sz="5" w:space="0" w:color="000000"/>
              <w:left w:val="single" w:sz="5" w:space="0" w:color="000000"/>
              <w:bottom w:val="double" w:sz="5" w:space="0" w:color="000000"/>
              <w:right w:val="single" w:sz="5" w:space="0" w:color="000000"/>
            </w:tcBorders>
          </w:tcPr>
          <w:p w14:paraId="231E4F31" w14:textId="09AA7D68" w:rsidR="00DA3B52" w:rsidRPr="00CC5669" w:rsidRDefault="007D02D3"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Abstract</w:t>
            </w:r>
          </w:p>
        </w:tc>
      </w:tr>
      <w:tr w:rsidR="00DA3B52" w:rsidRPr="00CC5669" w14:paraId="46085FBE"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D20568"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INTRODUCTION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3B2643EB"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753C8E91"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4A4DDFE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Rationale </w:t>
            </w:r>
          </w:p>
        </w:tc>
        <w:tc>
          <w:tcPr>
            <w:tcW w:w="853" w:type="dxa"/>
            <w:tcBorders>
              <w:top w:val="single" w:sz="5" w:space="0" w:color="000000"/>
              <w:left w:val="single" w:sz="5" w:space="0" w:color="000000"/>
              <w:bottom w:val="single" w:sz="5" w:space="0" w:color="000000"/>
              <w:right w:val="single" w:sz="5" w:space="0" w:color="000000"/>
            </w:tcBorders>
          </w:tcPr>
          <w:p w14:paraId="28937FA1"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3</w:t>
            </w:r>
          </w:p>
        </w:tc>
        <w:tc>
          <w:tcPr>
            <w:tcW w:w="11432" w:type="dxa"/>
            <w:tcBorders>
              <w:top w:val="single" w:sz="5" w:space="0" w:color="000000"/>
              <w:left w:val="single" w:sz="5" w:space="0" w:color="000000"/>
              <w:bottom w:val="single" w:sz="5" w:space="0" w:color="000000"/>
              <w:right w:val="single" w:sz="5" w:space="0" w:color="000000"/>
            </w:tcBorders>
          </w:tcPr>
          <w:p w14:paraId="3D940DB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the rationale for the review in the context of existing knowledge.</w:t>
            </w:r>
          </w:p>
        </w:tc>
        <w:tc>
          <w:tcPr>
            <w:tcW w:w="1642" w:type="dxa"/>
            <w:tcBorders>
              <w:top w:val="single" w:sz="5" w:space="0" w:color="000000"/>
              <w:left w:val="single" w:sz="5" w:space="0" w:color="000000"/>
              <w:bottom w:val="single" w:sz="5" w:space="0" w:color="000000"/>
              <w:right w:val="single" w:sz="5" w:space="0" w:color="000000"/>
            </w:tcBorders>
          </w:tcPr>
          <w:p w14:paraId="73E00C16" w14:textId="4492FD8A" w:rsidR="00DA3B52" w:rsidRPr="00CC5669" w:rsidRDefault="007D02D3"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Introduction</w:t>
            </w:r>
          </w:p>
        </w:tc>
      </w:tr>
      <w:tr w:rsidR="00DA3B52" w:rsidRPr="00CC5669" w14:paraId="475428DD" w14:textId="77777777" w:rsidTr="00C673C6">
        <w:trPr>
          <w:trHeight w:val="48"/>
          <w:jc w:val="center"/>
        </w:trPr>
        <w:tc>
          <w:tcPr>
            <w:tcW w:w="1660" w:type="dxa"/>
            <w:tcBorders>
              <w:top w:val="single" w:sz="5" w:space="0" w:color="000000"/>
              <w:left w:val="single" w:sz="5" w:space="0" w:color="000000"/>
              <w:bottom w:val="double" w:sz="2" w:space="0" w:color="FFFFCC"/>
              <w:right w:val="single" w:sz="5" w:space="0" w:color="000000"/>
            </w:tcBorders>
          </w:tcPr>
          <w:p w14:paraId="2F36442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Objectives </w:t>
            </w:r>
          </w:p>
        </w:tc>
        <w:tc>
          <w:tcPr>
            <w:tcW w:w="853" w:type="dxa"/>
            <w:tcBorders>
              <w:top w:val="single" w:sz="5" w:space="0" w:color="000000"/>
              <w:left w:val="single" w:sz="5" w:space="0" w:color="000000"/>
              <w:bottom w:val="double" w:sz="2" w:space="0" w:color="FFFFCC"/>
              <w:right w:val="single" w:sz="5" w:space="0" w:color="000000"/>
            </w:tcBorders>
          </w:tcPr>
          <w:p w14:paraId="4FE0EF7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4</w:t>
            </w:r>
          </w:p>
        </w:tc>
        <w:tc>
          <w:tcPr>
            <w:tcW w:w="11432" w:type="dxa"/>
            <w:tcBorders>
              <w:top w:val="single" w:sz="5" w:space="0" w:color="000000"/>
              <w:left w:val="single" w:sz="5" w:space="0" w:color="000000"/>
              <w:bottom w:val="double" w:sz="5" w:space="0" w:color="000000"/>
              <w:right w:val="single" w:sz="5" w:space="0" w:color="000000"/>
            </w:tcBorders>
          </w:tcPr>
          <w:p w14:paraId="034FB8FF"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an explicit statement of the objective(s) or question(s) the review addresses.</w:t>
            </w:r>
          </w:p>
        </w:tc>
        <w:tc>
          <w:tcPr>
            <w:tcW w:w="1642" w:type="dxa"/>
            <w:tcBorders>
              <w:top w:val="single" w:sz="5" w:space="0" w:color="000000"/>
              <w:left w:val="single" w:sz="5" w:space="0" w:color="000000"/>
              <w:bottom w:val="double" w:sz="5" w:space="0" w:color="000000"/>
              <w:right w:val="single" w:sz="5" w:space="0" w:color="000000"/>
            </w:tcBorders>
          </w:tcPr>
          <w:p w14:paraId="2478BF6B" w14:textId="7E7D0723" w:rsidR="00DA3B52" w:rsidRPr="00CC5669" w:rsidRDefault="007D02D3"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Introduction</w:t>
            </w:r>
          </w:p>
        </w:tc>
      </w:tr>
      <w:tr w:rsidR="00DA3B52" w:rsidRPr="00CC5669" w14:paraId="56F72686"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B09196"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METHODS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4ACDDF2A"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7E20F922"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628DD27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Eligibility criteria </w:t>
            </w:r>
          </w:p>
        </w:tc>
        <w:tc>
          <w:tcPr>
            <w:tcW w:w="853" w:type="dxa"/>
            <w:tcBorders>
              <w:top w:val="single" w:sz="5" w:space="0" w:color="000000"/>
              <w:left w:val="single" w:sz="5" w:space="0" w:color="000000"/>
              <w:bottom w:val="single" w:sz="5" w:space="0" w:color="000000"/>
              <w:right w:val="single" w:sz="5" w:space="0" w:color="000000"/>
            </w:tcBorders>
          </w:tcPr>
          <w:p w14:paraId="75D0461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5</w:t>
            </w:r>
          </w:p>
        </w:tc>
        <w:tc>
          <w:tcPr>
            <w:tcW w:w="11432" w:type="dxa"/>
            <w:tcBorders>
              <w:top w:val="single" w:sz="5" w:space="0" w:color="000000"/>
              <w:left w:val="single" w:sz="5" w:space="0" w:color="000000"/>
              <w:bottom w:val="single" w:sz="5" w:space="0" w:color="000000"/>
              <w:right w:val="single" w:sz="5" w:space="0" w:color="000000"/>
            </w:tcBorders>
          </w:tcPr>
          <w:p w14:paraId="521DF44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inclusion and exclusion criteria for the review and how studies were grouped for the syntheses.</w:t>
            </w:r>
          </w:p>
        </w:tc>
        <w:tc>
          <w:tcPr>
            <w:tcW w:w="1642" w:type="dxa"/>
            <w:tcBorders>
              <w:top w:val="single" w:sz="5" w:space="0" w:color="000000"/>
              <w:left w:val="single" w:sz="5" w:space="0" w:color="000000"/>
              <w:bottom w:val="single" w:sz="5" w:space="0" w:color="000000"/>
              <w:right w:val="single" w:sz="5" w:space="0" w:color="000000"/>
            </w:tcBorders>
          </w:tcPr>
          <w:p w14:paraId="62309DC2" w14:textId="05FBDCB6" w:rsidR="00DA3B52" w:rsidRPr="00CC5669" w:rsidRDefault="00636811"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13C0316D" w14:textId="77777777" w:rsidTr="00C673C6">
        <w:trPr>
          <w:trHeight w:val="191"/>
          <w:jc w:val="center"/>
        </w:trPr>
        <w:tc>
          <w:tcPr>
            <w:tcW w:w="1660" w:type="dxa"/>
            <w:tcBorders>
              <w:top w:val="single" w:sz="5" w:space="0" w:color="000000"/>
              <w:left w:val="single" w:sz="5" w:space="0" w:color="000000"/>
              <w:bottom w:val="single" w:sz="5" w:space="0" w:color="000000"/>
              <w:right w:val="single" w:sz="5" w:space="0" w:color="000000"/>
            </w:tcBorders>
          </w:tcPr>
          <w:p w14:paraId="52028F80"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Information sources </w:t>
            </w:r>
          </w:p>
        </w:tc>
        <w:tc>
          <w:tcPr>
            <w:tcW w:w="853" w:type="dxa"/>
            <w:tcBorders>
              <w:top w:val="single" w:sz="5" w:space="0" w:color="000000"/>
              <w:left w:val="single" w:sz="5" w:space="0" w:color="000000"/>
              <w:bottom w:val="single" w:sz="5" w:space="0" w:color="000000"/>
              <w:right w:val="single" w:sz="5" w:space="0" w:color="000000"/>
            </w:tcBorders>
          </w:tcPr>
          <w:p w14:paraId="47480EF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6</w:t>
            </w:r>
          </w:p>
        </w:tc>
        <w:tc>
          <w:tcPr>
            <w:tcW w:w="11432" w:type="dxa"/>
            <w:tcBorders>
              <w:top w:val="single" w:sz="5" w:space="0" w:color="000000"/>
              <w:left w:val="single" w:sz="5" w:space="0" w:color="000000"/>
              <w:bottom w:val="single" w:sz="5" w:space="0" w:color="000000"/>
              <w:right w:val="single" w:sz="5" w:space="0" w:color="000000"/>
            </w:tcBorders>
          </w:tcPr>
          <w:p w14:paraId="3273286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all databases, registers, websites, organisations, reference lists and other sources searched or consulted to identify studies. Specify the date when each source was last searched or consulted.</w:t>
            </w:r>
          </w:p>
        </w:tc>
        <w:tc>
          <w:tcPr>
            <w:tcW w:w="1642" w:type="dxa"/>
            <w:tcBorders>
              <w:top w:val="single" w:sz="5" w:space="0" w:color="000000"/>
              <w:left w:val="single" w:sz="5" w:space="0" w:color="000000"/>
              <w:bottom w:val="single" w:sz="5" w:space="0" w:color="000000"/>
              <w:right w:val="single" w:sz="5" w:space="0" w:color="000000"/>
            </w:tcBorders>
          </w:tcPr>
          <w:p w14:paraId="06E17E8A" w14:textId="1DE2D17E" w:rsidR="00DA3B52" w:rsidRPr="00CC5669" w:rsidRDefault="00636811"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57B36D52"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4F34EC6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Search strategy</w:t>
            </w:r>
          </w:p>
        </w:tc>
        <w:tc>
          <w:tcPr>
            <w:tcW w:w="853" w:type="dxa"/>
            <w:tcBorders>
              <w:top w:val="single" w:sz="5" w:space="0" w:color="000000"/>
              <w:left w:val="single" w:sz="5" w:space="0" w:color="000000"/>
              <w:bottom w:val="single" w:sz="5" w:space="0" w:color="000000"/>
              <w:right w:val="single" w:sz="5" w:space="0" w:color="000000"/>
            </w:tcBorders>
          </w:tcPr>
          <w:p w14:paraId="3C5E0209"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7</w:t>
            </w:r>
          </w:p>
        </w:tc>
        <w:tc>
          <w:tcPr>
            <w:tcW w:w="11432" w:type="dxa"/>
            <w:tcBorders>
              <w:top w:val="single" w:sz="5" w:space="0" w:color="000000"/>
              <w:left w:val="single" w:sz="5" w:space="0" w:color="000000"/>
              <w:bottom w:val="single" w:sz="5" w:space="0" w:color="000000"/>
              <w:right w:val="single" w:sz="5" w:space="0" w:color="000000"/>
            </w:tcBorders>
          </w:tcPr>
          <w:p w14:paraId="7D80EC3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the full search strategies for all databases, registers and websites, including any filters and limits used.</w:t>
            </w:r>
          </w:p>
        </w:tc>
        <w:tc>
          <w:tcPr>
            <w:tcW w:w="1642" w:type="dxa"/>
            <w:tcBorders>
              <w:top w:val="single" w:sz="5" w:space="0" w:color="000000"/>
              <w:left w:val="single" w:sz="5" w:space="0" w:color="000000"/>
              <w:bottom w:val="single" w:sz="5" w:space="0" w:color="000000"/>
              <w:right w:val="single" w:sz="5" w:space="0" w:color="000000"/>
            </w:tcBorders>
          </w:tcPr>
          <w:p w14:paraId="55F29E65" w14:textId="2E10C816" w:rsidR="00DA3B52" w:rsidRPr="00CC5669" w:rsidRDefault="00636811"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04BFAF71"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1975BA7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Selection process</w:t>
            </w:r>
          </w:p>
        </w:tc>
        <w:tc>
          <w:tcPr>
            <w:tcW w:w="853" w:type="dxa"/>
            <w:tcBorders>
              <w:top w:val="single" w:sz="5" w:space="0" w:color="000000"/>
              <w:left w:val="single" w:sz="5" w:space="0" w:color="000000"/>
              <w:bottom w:val="single" w:sz="5" w:space="0" w:color="000000"/>
              <w:right w:val="single" w:sz="5" w:space="0" w:color="000000"/>
            </w:tcBorders>
          </w:tcPr>
          <w:p w14:paraId="547EE1E9"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8</w:t>
            </w:r>
          </w:p>
        </w:tc>
        <w:tc>
          <w:tcPr>
            <w:tcW w:w="11432" w:type="dxa"/>
            <w:tcBorders>
              <w:top w:val="single" w:sz="5" w:space="0" w:color="000000"/>
              <w:left w:val="single" w:sz="5" w:space="0" w:color="000000"/>
              <w:bottom w:val="single" w:sz="5" w:space="0" w:color="000000"/>
              <w:right w:val="single" w:sz="5" w:space="0" w:color="000000"/>
            </w:tcBorders>
          </w:tcPr>
          <w:p w14:paraId="22AD857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642" w:type="dxa"/>
            <w:tcBorders>
              <w:top w:val="single" w:sz="5" w:space="0" w:color="000000"/>
              <w:left w:val="single" w:sz="5" w:space="0" w:color="000000"/>
              <w:bottom w:val="single" w:sz="5" w:space="0" w:color="000000"/>
              <w:right w:val="single" w:sz="5" w:space="0" w:color="000000"/>
            </w:tcBorders>
          </w:tcPr>
          <w:p w14:paraId="75E59CDD" w14:textId="0A58A065" w:rsidR="00DA3B52" w:rsidRPr="00CC5669" w:rsidRDefault="00636811"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6EA18C3D" w14:textId="77777777" w:rsidTr="00C673C6">
        <w:trPr>
          <w:trHeight w:val="152"/>
          <w:jc w:val="center"/>
        </w:trPr>
        <w:tc>
          <w:tcPr>
            <w:tcW w:w="1660" w:type="dxa"/>
            <w:tcBorders>
              <w:top w:val="single" w:sz="5" w:space="0" w:color="000000"/>
              <w:left w:val="single" w:sz="5" w:space="0" w:color="000000"/>
              <w:bottom w:val="single" w:sz="5" w:space="0" w:color="000000"/>
              <w:right w:val="single" w:sz="5" w:space="0" w:color="000000"/>
            </w:tcBorders>
          </w:tcPr>
          <w:p w14:paraId="48BA3DEB"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Data collection process </w:t>
            </w:r>
          </w:p>
        </w:tc>
        <w:tc>
          <w:tcPr>
            <w:tcW w:w="853" w:type="dxa"/>
            <w:tcBorders>
              <w:top w:val="single" w:sz="5" w:space="0" w:color="000000"/>
              <w:left w:val="single" w:sz="5" w:space="0" w:color="000000"/>
              <w:bottom w:val="single" w:sz="5" w:space="0" w:color="000000"/>
              <w:right w:val="single" w:sz="5" w:space="0" w:color="000000"/>
            </w:tcBorders>
          </w:tcPr>
          <w:p w14:paraId="2BE63F3B"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9</w:t>
            </w:r>
          </w:p>
        </w:tc>
        <w:tc>
          <w:tcPr>
            <w:tcW w:w="11432" w:type="dxa"/>
            <w:tcBorders>
              <w:top w:val="single" w:sz="5" w:space="0" w:color="000000"/>
              <w:left w:val="single" w:sz="5" w:space="0" w:color="000000"/>
              <w:bottom w:val="single" w:sz="5" w:space="0" w:color="000000"/>
              <w:right w:val="single" w:sz="5" w:space="0" w:color="000000"/>
            </w:tcBorders>
          </w:tcPr>
          <w:p w14:paraId="3B1492A0"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642" w:type="dxa"/>
            <w:tcBorders>
              <w:top w:val="single" w:sz="5" w:space="0" w:color="000000"/>
              <w:left w:val="single" w:sz="5" w:space="0" w:color="000000"/>
              <w:bottom w:val="single" w:sz="5" w:space="0" w:color="000000"/>
              <w:right w:val="single" w:sz="5" w:space="0" w:color="000000"/>
            </w:tcBorders>
          </w:tcPr>
          <w:p w14:paraId="1F49D5F3" w14:textId="6836DA7F"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78A1B53E"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468DEC8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Data items </w:t>
            </w:r>
          </w:p>
        </w:tc>
        <w:tc>
          <w:tcPr>
            <w:tcW w:w="853" w:type="dxa"/>
            <w:tcBorders>
              <w:top w:val="single" w:sz="5" w:space="0" w:color="000000"/>
              <w:left w:val="single" w:sz="5" w:space="0" w:color="000000"/>
              <w:bottom w:val="single" w:sz="5" w:space="0" w:color="000000"/>
              <w:right w:val="single" w:sz="5" w:space="0" w:color="000000"/>
            </w:tcBorders>
          </w:tcPr>
          <w:p w14:paraId="4DB703E1"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10a</w:t>
            </w:r>
          </w:p>
        </w:tc>
        <w:tc>
          <w:tcPr>
            <w:tcW w:w="11432" w:type="dxa"/>
            <w:tcBorders>
              <w:top w:val="single" w:sz="5" w:space="0" w:color="000000"/>
              <w:left w:val="single" w:sz="5" w:space="0" w:color="000000"/>
              <w:bottom w:val="single" w:sz="5" w:space="0" w:color="000000"/>
              <w:right w:val="single" w:sz="5" w:space="0" w:color="000000"/>
            </w:tcBorders>
          </w:tcPr>
          <w:p w14:paraId="011CA19D"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642" w:type="dxa"/>
            <w:tcBorders>
              <w:top w:val="single" w:sz="5" w:space="0" w:color="000000"/>
              <w:left w:val="single" w:sz="5" w:space="0" w:color="000000"/>
              <w:bottom w:val="single" w:sz="5" w:space="0" w:color="000000"/>
              <w:right w:val="single" w:sz="5" w:space="0" w:color="000000"/>
            </w:tcBorders>
          </w:tcPr>
          <w:p w14:paraId="4270B377" w14:textId="718A5F26"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6704FD0B" w14:textId="77777777" w:rsidTr="00C673C6">
        <w:trPr>
          <w:trHeight w:val="48"/>
          <w:jc w:val="center"/>
        </w:trPr>
        <w:tc>
          <w:tcPr>
            <w:tcW w:w="1660" w:type="dxa"/>
            <w:vMerge/>
            <w:tcBorders>
              <w:left w:val="single" w:sz="5" w:space="0" w:color="000000"/>
              <w:bottom w:val="single" w:sz="5" w:space="0" w:color="000000"/>
              <w:right w:val="single" w:sz="5" w:space="0" w:color="000000"/>
            </w:tcBorders>
          </w:tcPr>
          <w:p w14:paraId="6EB30F18"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66570A6C"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10b</w:t>
            </w:r>
          </w:p>
        </w:tc>
        <w:tc>
          <w:tcPr>
            <w:tcW w:w="11432" w:type="dxa"/>
            <w:tcBorders>
              <w:top w:val="single" w:sz="5" w:space="0" w:color="000000"/>
              <w:left w:val="single" w:sz="5" w:space="0" w:color="000000"/>
              <w:bottom w:val="single" w:sz="5" w:space="0" w:color="000000"/>
              <w:right w:val="single" w:sz="5" w:space="0" w:color="000000"/>
            </w:tcBorders>
          </w:tcPr>
          <w:p w14:paraId="3437B11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List and define all other variables for which data were sought (e.g. participant and intervention characteristics, funding sources). Describe any assumptions made about any missing or unclear information.</w:t>
            </w:r>
          </w:p>
        </w:tc>
        <w:tc>
          <w:tcPr>
            <w:tcW w:w="1642" w:type="dxa"/>
            <w:tcBorders>
              <w:top w:val="single" w:sz="5" w:space="0" w:color="000000"/>
              <w:left w:val="single" w:sz="5" w:space="0" w:color="000000"/>
              <w:bottom w:val="single" w:sz="5" w:space="0" w:color="000000"/>
              <w:right w:val="single" w:sz="5" w:space="0" w:color="000000"/>
            </w:tcBorders>
          </w:tcPr>
          <w:p w14:paraId="5790BF3A" w14:textId="1A3EA3D4"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59B7DC8E"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456C7B31"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Study risk of bias assessment</w:t>
            </w:r>
          </w:p>
        </w:tc>
        <w:tc>
          <w:tcPr>
            <w:tcW w:w="853" w:type="dxa"/>
            <w:tcBorders>
              <w:top w:val="single" w:sz="5" w:space="0" w:color="000000"/>
              <w:left w:val="single" w:sz="5" w:space="0" w:color="000000"/>
              <w:bottom w:val="single" w:sz="5" w:space="0" w:color="000000"/>
              <w:right w:val="single" w:sz="5" w:space="0" w:color="000000"/>
            </w:tcBorders>
          </w:tcPr>
          <w:p w14:paraId="6DBEEBB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11</w:t>
            </w:r>
          </w:p>
        </w:tc>
        <w:tc>
          <w:tcPr>
            <w:tcW w:w="11432" w:type="dxa"/>
            <w:tcBorders>
              <w:top w:val="single" w:sz="5" w:space="0" w:color="000000"/>
              <w:left w:val="single" w:sz="5" w:space="0" w:color="000000"/>
              <w:bottom w:val="single" w:sz="5" w:space="0" w:color="000000"/>
              <w:right w:val="single" w:sz="5" w:space="0" w:color="000000"/>
            </w:tcBorders>
          </w:tcPr>
          <w:p w14:paraId="5066321C"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642" w:type="dxa"/>
            <w:tcBorders>
              <w:top w:val="single" w:sz="5" w:space="0" w:color="000000"/>
              <w:left w:val="single" w:sz="5" w:space="0" w:color="000000"/>
              <w:bottom w:val="single" w:sz="5" w:space="0" w:color="000000"/>
              <w:right w:val="single" w:sz="5" w:space="0" w:color="000000"/>
            </w:tcBorders>
          </w:tcPr>
          <w:p w14:paraId="7B9D399B" w14:textId="10B34544" w:rsidR="00DA3B52" w:rsidRPr="00CC5669" w:rsidRDefault="002C3D4D"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6B51489F"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7D950721"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lastRenderedPageBreak/>
              <w:t xml:space="preserve">Effect measures </w:t>
            </w:r>
          </w:p>
        </w:tc>
        <w:tc>
          <w:tcPr>
            <w:tcW w:w="853" w:type="dxa"/>
            <w:tcBorders>
              <w:top w:val="single" w:sz="5" w:space="0" w:color="000000"/>
              <w:left w:val="single" w:sz="5" w:space="0" w:color="000000"/>
              <w:bottom w:val="single" w:sz="5" w:space="0" w:color="000000"/>
              <w:right w:val="single" w:sz="5" w:space="0" w:color="000000"/>
            </w:tcBorders>
          </w:tcPr>
          <w:p w14:paraId="593F6B22"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12</w:t>
            </w:r>
          </w:p>
        </w:tc>
        <w:tc>
          <w:tcPr>
            <w:tcW w:w="11432" w:type="dxa"/>
            <w:tcBorders>
              <w:top w:val="single" w:sz="5" w:space="0" w:color="000000"/>
              <w:left w:val="single" w:sz="5" w:space="0" w:color="000000"/>
              <w:bottom w:val="single" w:sz="5" w:space="0" w:color="000000"/>
              <w:right w:val="single" w:sz="5" w:space="0" w:color="000000"/>
            </w:tcBorders>
          </w:tcPr>
          <w:p w14:paraId="70FDD1CA"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for each outcome the effect measure(s) (e.g. risk ratio, mean difference) used in the synthesis or presentation of results.</w:t>
            </w:r>
          </w:p>
        </w:tc>
        <w:tc>
          <w:tcPr>
            <w:tcW w:w="1642" w:type="dxa"/>
            <w:tcBorders>
              <w:top w:val="single" w:sz="5" w:space="0" w:color="000000"/>
              <w:left w:val="single" w:sz="5" w:space="0" w:color="000000"/>
              <w:bottom w:val="single" w:sz="5" w:space="0" w:color="000000"/>
              <w:right w:val="single" w:sz="5" w:space="0" w:color="000000"/>
            </w:tcBorders>
          </w:tcPr>
          <w:p w14:paraId="54661570" w14:textId="42A98A1F" w:rsidR="00DA3B52" w:rsidRPr="00CC5669" w:rsidRDefault="003711B5"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N/A</w:t>
            </w:r>
          </w:p>
        </w:tc>
      </w:tr>
      <w:tr w:rsidR="00DA3B52" w:rsidRPr="00CC5669" w14:paraId="53B30307"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285BDAEC"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Synthesis methods</w:t>
            </w:r>
          </w:p>
        </w:tc>
        <w:tc>
          <w:tcPr>
            <w:tcW w:w="853" w:type="dxa"/>
            <w:tcBorders>
              <w:top w:val="single" w:sz="5" w:space="0" w:color="000000"/>
              <w:left w:val="single" w:sz="5" w:space="0" w:color="000000"/>
              <w:bottom w:val="single" w:sz="5" w:space="0" w:color="000000"/>
              <w:right w:val="single" w:sz="5" w:space="0" w:color="000000"/>
            </w:tcBorders>
          </w:tcPr>
          <w:p w14:paraId="66EA5D95"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13a</w:t>
            </w:r>
          </w:p>
        </w:tc>
        <w:tc>
          <w:tcPr>
            <w:tcW w:w="11432" w:type="dxa"/>
            <w:tcBorders>
              <w:top w:val="single" w:sz="5" w:space="0" w:color="000000"/>
              <w:left w:val="single" w:sz="5" w:space="0" w:color="000000"/>
              <w:bottom w:val="single" w:sz="5" w:space="0" w:color="000000"/>
              <w:right w:val="single" w:sz="5" w:space="0" w:color="000000"/>
            </w:tcBorders>
          </w:tcPr>
          <w:p w14:paraId="481512C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the processes used to decide which studies were eligible for each synthesis (e.g. tabulating the study intervention characteristics and comparing against the planned groups for each synthesis (item #5)).</w:t>
            </w:r>
          </w:p>
        </w:tc>
        <w:tc>
          <w:tcPr>
            <w:tcW w:w="1642" w:type="dxa"/>
            <w:tcBorders>
              <w:top w:val="single" w:sz="5" w:space="0" w:color="000000"/>
              <w:left w:val="single" w:sz="5" w:space="0" w:color="000000"/>
              <w:bottom w:val="single" w:sz="5" w:space="0" w:color="000000"/>
              <w:right w:val="single" w:sz="5" w:space="0" w:color="000000"/>
            </w:tcBorders>
          </w:tcPr>
          <w:p w14:paraId="6B7DC9C9" w14:textId="7D4C9AE1"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37969239" w14:textId="77777777" w:rsidTr="00C673C6">
        <w:trPr>
          <w:trHeight w:val="48"/>
          <w:jc w:val="center"/>
        </w:trPr>
        <w:tc>
          <w:tcPr>
            <w:tcW w:w="1660" w:type="dxa"/>
            <w:vMerge/>
            <w:tcBorders>
              <w:left w:val="single" w:sz="5" w:space="0" w:color="000000"/>
              <w:right w:val="single" w:sz="5" w:space="0" w:color="000000"/>
            </w:tcBorders>
          </w:tcPr>
          <w:p w14:paraId="158809AC"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1EE7D511"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13b</w:t>
            </w:r>
          </w:p>
        </w:tc>
        <w:tc>
          <w:tcPr>
            <w:tcW w:w="11432" w:type="dxa"/>
            <w:tcBorders>
              <w:top w:val="single" w:sz="5" w:space="0" w:color="000000"/>
              <w:left w:val="single" w:sz="5" w:space="0" w:color="000000"/>
              <w:bottom w:val="single" w:sz="5" w:space="0" w:color="000000"/>
              <w:right w:val="single" w:sz="5" w:space="0" w:color="000000"/>
            </w:tcBorders>
          </w:tcPr>
          <w:p w14:paraId="3EE5AEE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methods required to prepare the data for presentation or synthesis, such as handling of missing summary statistics, or data conversions.</w:t>
            </w:r>
          </w:p>
        </w:tc>
        <w:tc>
          <w:tcPr>
            <w:tcW w:w="1642" w:type="dxa"/>
            <w:tcBorders>
              <w:top w:val="single" w:sz="5" w:space="0" w:color="000000"/>
              <w:left w:val="single" w:sz="5" w:space="0" w:color="000000"/>
              <w:bottom w:val="single" w:sz="5" w:space="0" w:color="000000"/>
              <w:right w:val="single" w:sz="5" w:space="0" w:color="000000"/>
            </w:tcBorders>
          </w:tcPr>
          <w:p w14:paraId="0C731FC5" w14:textId="5D7064F2" w:rsidR="00DA3B52" w:rsidRPr="00CC5669" w:rsidRDefault="003711B5"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Methods</w:t>
            </w:r>
          </w:p>
        </w:tc>
      </w:tr>
      <w:tr w:rsidR="00DA3B52" w:rsidRPr="00CC5669" w14:paraId="277C3B7F" w14:textId="77777777" w:rsidTr="00C673C6">
        <w:trPr>
          <w:trHeight w:val="48"/>
          <w:jc w:val="center"/>
        </w:trPr>
        <w:tc>
          <w:tcPr>
            <w:tcW w:w="1660" w:type="dxa"/>
            <w:vMerge/>
            <w:tcBorders>
              <w:left w:val="single" w:sz="5" w:space="0" w:color="000000"/>
              <w:right w:val="single" w:sz="5" w:space="0" w:color="000000"/>
            </w:tcBorders>
          </w:tcPr>
          <w:p w14:paraId="26745D64"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592F8025"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13c</w:t>
            </w:r>
          </w:p>
        </w:tc>
        <w:tc>
          <w:tcPr>
            <w:tcW w:w="11432" w:type="dxa"/>
            <w:tcBorders>
              <w:top w:val="single" w:sz="5" w:space="0" w:color="000000"/>
              <w:left w:val="single" w:sz="5" w:space="0" w:color="000000"/>
              <w:bottom w:val="single" w:sz="5" w:space="0" w:color="000000"/>
              <w:right w:val="single" w:sz="5" w:space="0" w:color="000000"/>
            </w:tcBorders>
          </w:tcPr>
          <w:p w14:paraId="0E53FBD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methods used to tabulate or visually display results of individual studies and syntheses.</w:t>
            </w:r>
          </w:p>
        </w:tc>
        <w:tc>
          <w:tcPr>
            <w:tcW w:w="1642" w:type="dxa"/>
            <w:tcBorders>
              <w:top w:val="single" w:sz="5" w:space="0" w:color="000000"/>
              <w:left w:val="single" w:sz="5" w:space="0" w:color="000000"/>
              <w:bottom w:val="single" w:sz="5" w:space="0" w:color="000000"/>
              <w:right w:val="single" w:sz="5" w:space="0" w:color="000000"/>
            </w:tcBorders>
          </w:tcPr>
          <w:p w14:paraId="46F105E7" w14:textId="44D90F0B"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5804661C" w14:textId="77777777" w:rsidTr="00C673C6">
        <w:trPr>
          <w:trHeight w:val="48"/>
          <w:jc w:val="center"/>
        </w:trPr>
        <w:tc>
          <w:tcPr>
            <w:tcW w:w="1660" w:type="dxa"/>
            <w:vMerge/>
            <w:tcBorders>
              <w:left w:val="single" w:sz="5" w:space="0" w:color="000000"/>
              <w:right w:val="single" w:sz="5" w:space="0" w:color="000000"/>
            </w:tcBorders>
          </w:tcPr>
          <w:p w14:paraId="6403430A"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6C2FB08B"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13d</w:t>
            </w:r>
          </w:p>
        </w:tc>
        <w:tc>
          <w:tcPr>
            <w:tcW w:w="11432" w:type="dxa"/>
            <w:tcBorders>
              <w:top w:val="single" w:sz="5" w:space="0" w:color="000000"/>
              <w:left w:val="single" w:sz="5" w:space="0" w:color="000000"/>
              <w:bottom w:val="single" w:sz="5" w:space="0" w:color="000000"/>
              <w:right w:val="single" w:sz="5" w:space="0" w:color="000000"/>
            </w:tcBorders>
          </w:tcPr>
          <w:p w14:paraId="7C94C37F"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642" w:type="dxa"/>
            <w:tcBorders>
              <w:top w:val="single" w:sz="5" w:space="0" w:color="000000"/>
              <w:left w:val="single" w:sz="5" w:space="0" w:color="000000"/>
              <w:bottom w:val="single" w:sz="5" w:space="0" w:color="000000"/>
              <w:right w:val="single" w:sz="5" w:space="0" w:color="000000"/>
            </w:tcBorders>
          </w:tcPr>
          <w:p w14:paraId="721CDAD7" w14:textId="1D64EFAC" w:rsidR="00DA3B52" w:rsidRPr="00CC5669" w:rsidRDefault="006D399C"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187B78A0" w14:textId="77777777" w:rsidTr="00C673C6">
        <w:trPr>
          <w:trHeight w:val="48"/>
          <w:jc w:val="center"/>
        </w:trPr>
        <w:tc>
          <w:tcPr>
            <w:tcW w:w="1660" w:type="dxa"/>
            <w:vMerge/>
            <w:tcBorders>
              <w:left w:val="single" w:sz="5" w:space="0" w:color="000000"/>
              <w:right w:val="single" w:sz="5" w:space="0" w:color="000000"/>
            </w:tcBorders>
          </w:tcPr>
          <w:p w14:paraId="3BCE31B0"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70550DE4"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13e</w:t>
            </w:r>
          </w:p>
        </w:tc>
        <w:tc>
          <w:tcPr>
            <w:tcW w:w="11432" w:type="dxa"/>
            <w:tcBorders>
              <w:top w:val="single" w:sz="5" w:space="0" w:color="000000"/>
              <w:left w:val="single" w:sz="5" w:space="0" w:color="000000"/>
              <w:bottom w:val="single" w:sz="5" w:space="0" w:color="000000"/>
              <w:right w:val="single" w:sz="5" w:space="0" w:color="000000"/>
            </w:tcBorders>
          </w:tcPr>
          <w:p w14:paraId="0A02E5AF"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methods used to explore possible causes of heterogeneity among study results (e.g. subgroup analysis, meta-regression).</w:t>
            </w:r>
          </w:p>
        </w:tc>
        <w:tc>
          <w:tcPr>
            <w:tcW w:w="1642" w:type="dxa"/>
            <w:tcBorders>
              <w:top w:val="single" w:sz="5" w:space="0" w:color="000000"/>
              <w:left w:val="single" w:sz="5" w:space="0" w:color="000000"/>
              <w:bottom w:val="single" w:sz="5" w:space="0" w:color="000000"/>
              <w:right w:val="single" w:sz="5" w:space="0" w:color="000000"/>
            </w:tcBorders>
          </w:tcPr>
          <w:p w14:paraId="2C3215CF" w14:textId="28CB46FC" w:rsidR="00DA3B52" w:rsidRPr="00CC5669" w:rsidRDefault="00D8012E"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Methods</w:t>
            </w:r>
          </w:p>
        </w:tc>
      </w:tr>
      <w:tr w:rsidR="00DA3B52" w:rsidRPr="00CC5669" w14:paraId="4AF8F686" w14:textId="77777777" w:rsidTr="00C673C6">
        <w:trPr>
          <w:trHeight w:val="50"/>
          <w:jc w:val="center"/>
        </w:trPr>
        <w:tc>
          <w:tcPr>
            <w:tcW w:w="1660" w:type="dxa"/>
            <w:vMerge/>
            <w:tcBorders>
              <w:left w:val="single" w:sz="5" w:space="0" w:color="000000"/>
              <w:bottom w:val="single" w:sz="5" w:space="0" w:color="000000"/>
              <w:right w:val="single" w:sz="5" w:space="0" w:color="000000"/>
            </w:tcBorders>
          </w:tcPr>
          <w:p w14:paraId="53CF3E1B"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508E838D"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13f</w:t>
            </w:r>
          </w:p>
        </w:tc>
        <w:tc>
          <w:tcPr>
            <w:tcW w:w="11432" w:type="dxa"/>
            <w:tcBorders>
              <w:top w:val="single" w:sz="5" w:space="0" w:color="000000"/>
              <w:left w:val="single" w:sz="5" w:space="0" w:color="000000"/>
              <w:bottom w:val="single" w:sz="5" w:space="0" w:color="000000"/>
              <w:right w:val="single" w:sz="5" w:space="0" w:color="000000"/>
            </w:tcBorders>
          </w:tcPr>
          <w:p w14:paraId="065987BA"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sensitivity analyses conducted to assess robustness of the synthesized results.</w:t>
            </w:r>
          </w:p>
        </w:tc>
        <w:tc>
          <w:tcPr>
            <w:tcW w:w="1642" w:type="dxa"/>
            <w:tcBorders>
              <w:top w:val="single" w:sz="5" w:space="0" w:color="000000"/>
              <w:left w:val="single" w:sz="5" w:space="0" w:color="000000"/>
              <w:bottom w:val="single" w:sz="5" w:space="0" w:color="000000"/>
              <w:right w:val="single" w:sz="5" w:space="0" w:color="000000"/>
            </w:tcBorders>
          </w:tcPr>
          <w:p w14:paraId="33B89355" w14:textId="276F55C9" w:rsidR="00DA3B52" w:rsidRPr="00D8012E" w:rsidRDefault="006B2215" w:rsidP="005F2FCD">
            <w:pPr>
              <w:pStyle w:val="Default"/>
              <w:spacing w:before="40" w:after="40"/>
              <w:rPr>
                <w:rFonts w:ascii="Open Sans" w:hAnsi="Open Sans" w:cs="Open Sans"/>
                <w:color w:val="auto"/>
                <w:sz w:val="18"/>
                <w:szCs w:val="18"/>
                <w:highlight w:val="yellow"/>
              </w:rPr>
            </w:pPr>
            <w:r w:rsidRPr="006B2215">
              <w:rPr>
                <w:rFonts w:ascii="Open Sans" w:hAnsi="Open Sans" w:cs="Open Sans"/>
                <w:color w:val="auto"/>
                <w:sz w:val="18"/>
                <w:szCs w:val="18"/>
              </w:rPr>
              <w:t>Methods</w:t>
            </w:r>
          </w:p>
        </w:tc>
      </w:tr>
      <w:tr w:rsidR="00DA3B52" w:rsidRPr="00CC5669" w14:paraId="24E8E155"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4C1659E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Reporting bias assessment</w:t>
            </w:r>
          </w:p>
        </w:tc>
        <w:tc>
          <w:tcPr>
            <w:tcW w:w="853" w:type="dxa"/>
            <w:tcBorders>
              <w:top w:val="single" w:sz="5" w:space="0" w:color="000000"/>
              <w:left w:val="single" w:sz="5" w:space="0" w:color="000000"/>
              <w:bottom w:val="single" w:sz="5" w:space="0" w:color="000000"/>
              <w:right w:val="single" w:sz="5" w:space="0" w:color="000000"/>
            </w:tcBorders>
          </w:tcPr>
          <w:p w14:paraId="1084E4D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14</w:t>
            </w:r>
          </w:p>
        </w:tc>
        <w:tc>
          <w:tcPr>
            <w:tcW w:w="11432" w:type="dxa"/>
            <w:tcBorders>
              <w:top w:val="single" w:sz="5" w:space="0" w:color="000000"/>
              <w:left w:val="single" w:sz="5" w:space="0" w:color="000000"/>
              <w:bottom w:val="single" w:sz="5" w:space="0" w:color="000000"/>
              <w:right w:val="single" w:sz="5" w:space="0" w:color="000000"/>
            </w:tcBorders>
          </w:tcPr>
          <w:p w14:paraId="554BDCBA" w14:textId="77777777" w:rsidR="00DA3B52" w:rsidRPr="00F15DC6" w:rsidRDefault="00DA3B52" w:rsidP="005F2FCD">
            <w:pPr>
              <w:pStyle w:val="Default"/>
              <w:spacing w:before="40" w:after="40"/>
              <w:rPr>
                <w:rFonts w:ascii="Open Sans" w:hAnsi="Open Sans" w:cs="Open Sans"/>
                <w:sz w:val="18"/>
                <w:szCs w:val="18"/>
              </w:rPr>
            </w:pPr>
            <w:r w:rsidRPr="00F15DC6">
              <w:rPr>
                <w:rFonts w:ascii="Open Sans" w:hAnsi="Open Sans" w:cs="Open Sans"/>
                <w:sz w:val="18"/>
                <w:szCs w:val="18"/>
              </w:rPr>
              <w:t>Describe any methods used to assess risk of bias due to missing results in a synthesis (arising from reporting biases).</w:t>
            </w:r>
          </w:p>
        </w:tc>
        <w:tc>
          <w:tcPr>
            <w:tcW w:w="1642" w:type="dxa"/>
            <w:tcBorders>
              <w:top w:val="single" w:sz="5" w:space="0" w:color="000000"/>
              <w:left w:val="single" w:sz="5" w:space="0" w:color="000000"/>
              <w:bottom w:val="single" w:sz="5" w:space="0" w:color="000000"/>
              <w:right w:val="single" w:sz="5" w:space="0" w:color="000000"/>
            </w:tcBorders>
          </w:tcPr>
          <w:p w14:paraId="5A5FB67E" w14:textId="5D2CF658" w:rsidR="00DA3B52" w:rsidRPr="00F15DC6" w:rsidRDefault="00F15DC6" w:rsidP="005F2FCD">
            <w:pPr>
              <w:pStyle w:val="Default"/>
              <w:spacing w:before="40" w:after="40"/>
              <w:rPr>
                <w:rFonts w:ascii="Open Sans" w:hAnsi="Open Sans" w:cs="Open Sans"/>
                <w:color w:val="auto"/>
                <w:sz w:val="18"/>
                <w:szCs w:val="18"/>
              </w:rPr>
            </w:pPr>
            <w:r w:rsidRPr="00F15DC6">
              <w:rPr>
                <w:rFonts w:ascii="Open Sans" w:hAnsi="Open Sans" w:cs="Open Sans"/>
                <w:color w:val="auto"/>
                <w:sz w:val="18"/>
                <w:szCs w:val="18"/>
              </w:rPr>
              <w:t>Methods</w:t>
            </w:r>
          </w:p>
        </w:tc>
      </w:tr>
      <w:tr w:rsidR="00DA3B52" w:rsidRPr="00CC5669" w14:paraId="6F97A2B7"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1519406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Certainty assessment</w:t>
            </w:r>
          </w:p>
        </w:tc>
        <w:tc>
          <w:tcPr>
            <w:tcW w:w="853" w:type="dxa"/>
            <w:tcBorders>
              <w:top w:val="single" w:sz="5" w:space="0" w:color="000000"/>
              <w:left w:val="single" w:sz="5" w:space="0" w:color="000000"/>
              <w:bottom w:val="single" w:sz="5" w:space="0" w:color="000000"/>
              <w:right w:val="single" w:sz="5" w:space="0" w:color="000000"/>
            </w:tcBorders>
          </w:tcPr>
          <w:p w14:paraId="04C7ECE3"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15</w:t>
            </w:r>
          </w:p>
        </w:tc>
        <w:tc>
          <w:tcPr>
            <w:tcW w:w="11432" w:type="dxa"/>
            <w:tcBorders>
              <w:top w:val="single" w:sz="5" w:space="0" w:color="000000"/>
              <w:left w:val="single" w:sz="5" w:space="0" w:color="000000"/>
              <w:bottom w:val="single" w:sz="5" w:space="0" w:color="000000"/>
              <w:right w:val="single" w:sz="5" w:space="0" w:color="000000"/>
            </w:tcBorders>
          </w:tcPr>
          <w:p w14:paraId="04D7688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any methods used to assess certainty (or confidence) in the body of evidence for an outcome.</w:t>
            </w:r>
          </w:p>
        </w:tc>
        <w:tc>
          <w:tcPr>
            <w:tcW w:w="1642" w:type="dxa"/>
            <w:tcBorders>
              <w:top w:val="single" w:sz="5" w:space="0" w:color="000000"/>
              <w:left w:val="single" w:sz="5" w:space="0" w:color="000000"/>
              <w:bottom w:val="single" w:sz="5" w:space="0" w:color="000000"/>
              <w:right w:val="single" w:sz="5" w:space="0" w:color="000000"/>
            </w:tcBorders>
          </w:tcPr>
          <w:p w14:paraId="56D2C9E1" w14:textId="722B259D" w:rsidR="00DA3B52" w:rsidRPr="00D8012E" w:rsidRDefault="006B2215" w:rsidP="005F2FCD">
            <w:pPr>
              <w:pStyle w:val="Default"/>
              <w:spacing w:before="40" w:after="40"/>
              <w:rPr>
                <w:rFonts w:ascii="Open Sans" w:hAnsi="Open Sans" w:cs="Open Sans"/>
                <w:color w:val="auto"/>
                <w:sz w:val="18"/>
                <w:szCs w:val="18"/>
                <w:highlight w:val="yellow"/>
              </w:rPr>
            </w:pPr>
            <w:r>
              <w:rPr>
                <w:rFonts w:ascii="Open Sans" w:hAnsi="Open Sans" w:cs="Open Sans"/>
                <w:color w:val="auto"/>
                <w:sz w:val="18"/>
                <w:szCs w:val="18"/>
              </w:rPr>
              <w:t>N/A</w:t>
            </w:r>
          </w:p>
        </w:tc>
      </w:tr>
      <w:tr w:rsidR="00DA3B52" w:rsidRPr="00CC5669" w14:paraId="140D8D58"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4A287D"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RESULTS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63000D5D"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33AAC2C0"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66F4134D"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Study selection </w:t>
            </w:r>
          </w:p>
        </w:tc>
        <w:tc>
          <w:tcPr>
            <w:tcW w:w="853" w:type="dxa"/>
            <w:tcBorders>
              <w:top w:val="single" w:sz="5" w:space="0" w:color="000000"/>
              <w:left w:val="single" w:sz="5" w:space="0" w:color="000000"/>
              <w:bottom w:val="single" w:sz="5" w:space="0" w:color="000000"/>
              <w:right w:val="single" w:sz="5" w:space="0" w:color="000000"/>
            </w:tcBorders>
          </w:tcPr>
          <w:p w14:paraId="3C9562DD"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16a</w:t>
            </w:r>
          </w:p>
        </w:tc>
        <w:tc>
          <w:tcPr>
            <w:tcW w:w="11432" w:type="dxa"/>
            <w:tcBorders>
              <w:top w:val="single" w:sz="5" w:space="0" w:color="000000"/>
              <w:left w:val="single" w:sz="5" w:space="0" w:color="000000"/>
              <w:bottom w:val="single" w:sz="5" w:space="0" w:color="000000"/>
              <w:right w:val="single" w:sz="5" w:space="0" w:color="000000"/>
            </w:tcBorders>
          </w:tcPr>
          <w:p w14:paraId="49FE95B8"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the results of the search and selection process, from the number of records identified in the search to the number of studies included in the review, ideally using a flow diagram.</w:t>
            </w:r>
          </w:p>
        </w:tc>
        <w:tc>
          <w:tcPr>
            <w:tcW w:w="1642" w:type="dxa"/>
            <w:tcBorders>
              <w:top w:val="single" w:sz="5" w:space="0" w:color="000000"/>
              <w:left w:val="single" w:sz="5" w:space="0" w:color="000000"/>
              <w:bottom w:val="single" w:sz="5" w:space="0" w:color="000000"/>
              <w:right w:val="single" w:sz="5" w:space="0" w:color="000000"/>
            </w:tcBorders>
          </w:tcPr>
          <w:p w14:paraId="46C2A117" w14:textId="0B132ED9" w:rsidR="00DA3B52" w:rsidRPr="00CC5669" w:rsidRDefault="002D417B"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Results</w:t>
            </w:r>
          </w:p>
        </w:tc>
      </w:tr>
      <w:tr w:rsidR="00DA3B52" w:rsidRPr="00CC5669" w14:paraId="3DDA7657" w14:textId="77777777" w:rsidTr="00C673C6">
        <w:trPr>
          <w:trHeight w:val="48"/>
          <w:jc w:val="center"/>
        </w:trPr>
        <w:tc>
          <w:tcPr>
            <w:tcW w:w="1660" w:type="dxa"/>
            <w:vMerge/>
            <w:tcBorders>
              <w:left w:val="single" w:sz="5" w:space="0" w:color="000000"/>
              <w:bottom w:val="single" w:sz="5" w:space="0" w:color="000000"/>
              <w:right w:val="single" w:sz="5" w:space="0" w:color="000000"/>
            </w:tcBorders>
          </w:tcPr>
          <w:p w14:paraId="38FE1FF5"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081CDC8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16b</w:t>
            </w:r>
          </w:p>
        </w:tc>
        <w:tc>
          <w:tcPr>
            <w:tcW w:w="11432" w:type="dxa"/>
            <w:tcBorders>
              <w:top w:val="single" w:sz="5" w:space="0" w:color="000000"/>
              <w:left w:val="single" w:sz="5" w:space="0" w:color="000000"/>
              <w:bottom w:val="single" w:sz="5" w:space="0" w:color="000000"/>
              <w:right w:val="single" w:sz="5" w:space="0" w:color="000000"/>
            </w:tcBorders>
          </w:tcPr>
          <w:p w14:paraId="5645482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Cite studies that might appear to meet the inclusion criteria, but which were excluded, and explain why they were excluded.</w:t>
            </w:r>
          </w:p>
        </w:tc>
        <w:tc>
          <w:tcPr>
            <w:tcW w:w="1642" w:type="dxa"/>
            <w:tcBorders>
              <w:top w:val="single" w:sz="5" w:space="0" w:color="000000"/>
              <w:left w:val="single" w:sz="5" w:space="0" w:color="000000"/>
              <w:bottom w:val="single" w:sz="5" w:space="0" w:color="000000"/>
              <w:right w:val="single" w:sz="5" w:space="0" w:color="000000"/>
            </w:tcBorders>
          </w:tcPr>
          <w:p w14:paraId="3AED54C9" w14:textId="79F8F486" w:rsidR="00DA3B52" w:rsidRPr="00CC5669" w:rsidRDefault="002D417B"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Supplementary materials</w:t>
            </w:r>
          </w:p>
        </w:tc>
      </w:tr>
      <w:tr w:rsidR="00DA3B52" w:rsidRPr="00CC5669" w14:paraId="34D39BEE" w14:textId="77777777" w:rsidTr="00C673C6">
        <w:trPr>
          <w:trHeight w:val="103"/>
          <w:jc w:val="center"/>
        </w:trPr>
        <w:tc>
          <w:tcPr>
            <w:tcW w:w="1660" w:type="dxa"/>
            <w:tcBorders>
              <w:top w:val="single" w:sz="5" w:space="0" w:color="000000"/>
              <w:left w:val="single" w:sz="5" w:space="0" w:color="000000"/>
              <w:bottom w:val="single" w:sz="5" w:space="0" w:color="000000"/>
              <w:right w:val="single" w:sz="5" w:space="0" w:color="000000"/>
            </w:tcBorders>
          </w:tcPr>
          <w:p w14:paraId="00FAC0D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Study characteristics </w:t>
            </w:r>
          </w:p>
        </w:tc>
        <w:tc>
          <w:tcPr>
            <w:tcW w:w="853" w:type="dxa"/>
            <w:tcBorders>
              <w:top w:val="single" w:sz="5" w:space="0" w:color="000000"/>
              <w:left w:val="single" w:sz="5" w:space="0" w:color="000000"/>
              <w:bottom w:val="single" w:sz="5" w:space="0" w:color="000000"/>
              <w:right w:val="single" w:sz="5" w:space="0" w:color="000000"/>
            </w:tcBorders>
          </w:tcPr>
          <w:p w14:paraId="2EC5051F"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17</w:t>
            </w:r>
          </w:p>
        </w:tc>
        <w:tc>
          <w:tcPr>
            <w:tcW w:w="11432" w:type="dxa"/>
            <w:tcBorders>
              <w:top w:val="single" w:sz="5" w:space="0" w:color="000000"/>
              <w:left w:val="single" w:sz="5" w:space="0" w:color="000000"/>
              <w:bottom w:val="single" w:sz="5" w:space="0" w:color="000000"/>
              <w:right w:val="single" w:sz="5" w:space="0" w:color="000000"/>
            </w:tcBorders>
          </w:tcPr>
          <w:p w14:paraId="57624A4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Cite each included study and present its characteristics.</w:t>
            </w:r>
          </w:p>
        </w:tc>
        <w:tc>
          <w:tcPr>
            <w:tcW w:w="1642" w:type="dxa"/>
            <w:tcBorders>
              <w:top w:val="single" w:sz="5" w:space="0" w:color="000000"/>
              <w:left w:val="single" w:sz="5" w:space="0" w:color="000000"/>
              <w:bottom w:val="single" w:sz="5" w:space="0" w:color="000000"/>
              <w:right w:val="single" w:sz="5" w:space="0" w:color="000000"/>
            </w:tcBorders>
          </w:tcPr>
          <w:p w14:paraId="70C79CB4" w14:textId="45F5DD24" w:rsidR="00DA3B52" w:rsidRPr="00CC5669" w:rsidRDefault="00E24B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Results/ Tabl</w:t>
            </w:r>
            <w:r w:rsidR="00671A14">
              <w:rPr>
                <w:rFonts w:ascii="Open Sans" w:hAnsi="Open Sans" w:cs="Open Sans"/>
                <w:color w:val="auto"/>
                <w:sz w:val="18"/>
                <w:szCs w:val="18"/>
              </w:rPr>
              <w:t>e 1</w:t>
            </w:r>
          </w:p>
        </w:tc>
      </w:tr>
      <w:tr w:rsidR="00DA3B52" w:rsidRPr="00CC5669" w14:paraId="69F1DA87"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3511BAB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Risk of bias in studies </w:t>
            </w:r>
          </w:p>
        </w:tc>
        <w:tc>
          <w:tcPr>
            <w:tcW w:w="853" w:type="dxa"/>
            <w:tcBorders>
              <w:top w:val="single" w:sz="5" w:space="0" w:color="000000"/>
              <w:left w:val="single" w:sz="5" w:space="0" w:color="000000"/>
              <w:bottom w:val="single" w:sz="5" w:space="0" w:color="000000"/>
              <w:right w:val="single" w:sz="5" w:space="0" w:color="000000"/>
            </w:tcBorders>
          </w:tcPr>
          <w:p w14:paraId="04352D11"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18</w:t>
            </w:r>
          </w:p>
        </w:tc>
        <w:tc>
          <w:tcPr>
            <w:tcW w:w="11432" w:type="dxa"/>
            <w:tcBorders>
              <w:top w:val="single" w:sz="5" w:space="0" w:color="000000"/>
              <w:left w:val="single" w:sz="5" w:space="0" w:color="000000"/>
              <w:bottom w:val="single" w:sz="5" w:space="0" w:color="000000"/>
              <w:right w:val="single" w:sz="5" w:space="0" w:color="000000"/>
            </w:tcBorders>
          </w:tcPr>
          <w:p w14:paraId="070EA13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assessments of risk of bias for each included study.</w:t>
            </w:r>
          </w:p>
        </w:tc>
        <w:tc>
          <w:tcPr>
            <w:tcW w:w="1642" w:type="dxa"/>
            <w:tcBorders>
              <w:top w:val="single" w:sz="5" w:space="0" w:color="000000"/>
              <w:left w:val="single" w:sz="5" w:space="0" w:color="000000"/>
              <w:bottom w:val="single" w:sz="5" w:space="0" w:color="000000"/>
              <w:right w:val="single" w:sz="5" w:space="0" w:color="000000"/>
            </w:tcBorders>
          </w:tcPr>
          <w:p w14:paraId="574AC198" w14:textId="275AA1EC" w:rsidR="00DA3B52" w:rsidRPr="00CC5669" w:rsidRDefault="00E24B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 xml:space="preserve">Results/ </w:t>
            </w:r>
            <w:r w:rsidR="007E4826">
              <w:rPr>
                <w:rFonts w:ascii="Open Sans" w:hAnsi="Open Sans" w:cs="Open Sans"/>
                <w:color w:val="auto"/>
                <w:sz w:val="18"/>
                <w:szCs w:val="18"/>
              </w:rPr>
              <w:br/>
            </w:r>
            <w:r w:rsidR="001F5F93">
              <w:rPr>
                <w:rFonts w:ascii="Open Sans" w:hAnsi="Open Sans" w:cs="Open Sans"/>
                <w:color w:val="auto"/>
                <w:sz w:val="18"/>
                <w:szCs w:val="18"/>
              </w:rPr>
              <w:t>Tables s6 &amp; s7</w:t>
            </w:r>
          </w:p>
        </w:tc>
      </w:tr>
      <w:tr w:rsidR="00DA3B52" w:rsidRPr="00CC5669" w14:paraId="5CFFA73A"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7E5965F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Results of individual studies </w:t>
            </w:r>
          </w:p>
        </w:tc>
        <w:tc>
          <w:tcPr>
            <w:tcW w:w="853" w:type="dxa"/>
            <w:tcBorders>
              <w:top w:val="single" w:sz="5" w:space="0" w:color="000000"/>
              <w:left w:val="single" w:sz="5" w:space="0" w:color="000000"/>
              <w:bottom w:val="single" w:sz="5" w:space="0" w:color="000000"/>
              <w:right w:val="single" w:sz="5" w:space="0" w:color="000000"/>
            </w:tcBorders>
          </w:tcPr>
          <w:p w14:paraId="46AA081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19</w:t>
            </w:r>
          </w:p>
        </w:tc>
        <w:tc>
          <w:tcPr>
            <w:tcW w:w="11432" w:type="dxa"/>
            <w:tcBorders>
              <w:top w:val="single" w:sz="5" w:space="0" w:color="000000"/>
              <w:left w:val="single" w:sz="5" w:space="0" w:color="000000"/>
              <w:bottom w:val="single" w:sz="5" w:space="0" w:color="000000"/>
              <w:right w:val="single" w:sz="5" w:space="0" w:color="000000"/>
            </w:tcBorders>
          </w:tcPr>
          <w:p w14:paraId="0405B70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For all outcomes, present, for each study: (a) summary statistics for each group (where appropriate) and (b) an effect estimate and its precision (e.g. confidence/credible interval), ideally using structured tables or plots.</w:t>
            </w:r>
          </w:p>
        </w:tc>
        <w:tc>
          <w:tcPr>
            <w:tcW w:w="1642" w:type="dxa"/>
            <w:tcBorders>
              <w:top w:val="single" w:sz="5" w:space="0" w:color="000000"/>
              <w:left w:val="single" w:sz="5" w:space="0" w:color="000000"/>
              <w:bottom w:val="single" w:sz="5" w:space="0" w:color="000000"/>
              <w:right w:val="single" w:sz="5" w:space="0" w:color="000000"/>
            </w:tcBorders>
          </w:tcPr>
          <w:p w14:paraId="6A4B1208" w14:textId="6F43146C" w:rsidR="00DA3B52" w:rsidRPr="006B2215" w:rsidRDefault="001F5F93" w:rsidP="001F5F93">
            <w:pPr>
              <w:pStyle w:val="Default"/>
              <w:tabs>
                <w:tab w:val="left" w:pos="1368"/>
              </w:tabs>
              <w:spacing w:before="40" w:after="40"/>
              <w:rPr>
                <w:rFonts w:ascii="Open Sans" w:hAnsi="Open Sans" w:cs="Open Sans"/>
                <w:color w:val="auto"/>
                <w:sz w:val="18"/>
                <w:szCs w:val="18"/>
              </w:rPr>
            </w:pPr>
            <w:r w:rsidRPr="006B2215">
              <w:rPr>
                <w:rFonts w:ascii="Open Sans" w:hAnsi="Open Sans" w:cs="Open Sans"/>
                <w:color w:val="auto"/>
                <w:sz w:val="18"/>
                <w:szCs w:val="18"/>
              </w:rPr>
              <w:t>N/A</w:t>
            </w:r>
            <w:r w:rsidRPr="006B2215">
              <w:rPr>
                <w:rFonts w:ascii="Open Sans" w:hAnsi="Open Sans" w:cs="Open Sans"/>
                <w:color w:val="auto"/>
                <w:sz w:val="18"/>
                <w:szCs w:val="18"/>
              </w:rPr>
              <w:tab/>
            </w:r>
          </w:p>
        </w:tc>
      </w:tr>
      <w:tr w:rsidR="00DA3B52" w:rsidRPr="00CC5669" w14:paraId="5562473F"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56BF529B"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Results of syntheses</w:t>
            </w:r>
          </w:p>
        </w:tc>
        <w:tc>
          <w:tcPr>
            <w:tcW w:w="853" w:type="dxa"/>
            <w:tcBorders>
              <w:top w:val="single" w:sz="5" w:space="0" w:color="000000"/>
              <w:left w:val="single" w:sz="5" w:space="0" w:color="000000"/>
              <w:bottom w:val="single" w:sz="5" w:space="0" w:color="000000"/>
              <w:right w:val="single" w:sz="5" w:space="0" w:color="000000"/>
            </w:tcBorders>
          </w:tcPr>
          <w:p w14:paraId="04D0EBC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20a</w:t>
            </w:r>
          </w:p>
        </w:tc>
        <w:tc>
          <w:tcPr>
            <w:tcW w:w="11432" w:type="dxa"/>
            <w:tcBorders>
              <w:top w:val="single" w:sz="5" w:space="0" w:color="000000"/>
              <w:left w:val="single" w:sz="5" w:space="0" w:color="000000"/>
              <w:bottom w:val="single" w:sz="5" w:space="0" w:color="000000"/>
              <w:right w:val="single" w:sz="5" w:space="0" w:color="000000"/>
            </w:tcBorders>
          </w:tcPr>
          <w:p w14:paraId="5DF251F0"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For each synthesis, briefly summarise the characteristics and risk of bias among contributing studies.</w:t>
            </w:r>
          </w:p>
        </w:tc>
        <w:tc>
          <w:tcPr>
            <w:tcW w:w="1642" w:type="dxa"/>
            <w:tcBorders>
              <w:top w:val="single" w:sz="5" w:space="0" w:color="000000"/>
              <w:left w:val="single" w:sz="5" w:space="0" w:color="000000"/>
              <w:bottom w:val="single" w:sz="5" w:space="0" w:color="000000"/>
              <w:right w:val="single" w:sz="5" w:space="0" w:color="000000"/>
            </w:tcBorders>
          </w:tcPr>
          <w:p w14:paraId="343E4ED0" w14:textId="0FD21207" w:rsidR="00DA3B52" w:rsidRPr="00CC5669" w:rsidRDefault="002D76F3"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Results</w:t>
            </w:r>
          </w:p>
        </w:tc>
      </w:tr>
      <w:tr w:rsidR="00DA3B52" w:rsidRPr="00CC5669" w14:paraId="5817E987" w14:textId="77777777" w:rsidTr="00C673C6">
        <w:trPr>
          <w:trHeight w:val="203"/>
          <w:jc w:val="center"/>
        </w:trPr>
        <w:tc>
          <w:tcPr>
            <w:tcW w:w="1660" w:type="dxa"/>
            <w:vMerge/>
            <w:tcBorders>
              <w:left w:val="single" w:sz="5" w:space="0" w:color="000000"/>
              <w:right w:val="single" w:sz="5" w:space="0" w:color="000000"/>
            </w:tcBorders>
          </w:tcPr>
          <w:p w14:paraId="365412E1"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5265172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20b</w:t>
            </w:r>
          </w:p>
        </w:tc>
        <w:tc>
          <w:tcPr>
            <w:tcW w:w="11432" w:type="dxa"/>
            <w:tcBorders>
              <w:top w:val="single" w:sz="5" w:space="0" w:color="000000"/>
              <w:left w:val="single" w:sz="5" w:space="0" w:color="000000"/>
              <w:bottom w:val="single" w:sz="5" w:space="0" w:color="000000"/>
              <w:right w:val="single" w:sz="5" w:space="0" w:color="000000"/>
            </w:tcBorders>
          </w:tcPr>
          <w:p w14:paraId="0B36361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w:t>
            </w:r>
            <w:r w:rsidRPr="00CC5669">
              <w:rPr>
                <w:rFonts w:ascii="Open Sans" w:hAnsi="Open Sans" w:cs="Open Sans"/>
                <w:sz w:val="18"/>
                <w:szCs w:val="18"/>
              </w:rPr>
              <w:lastRenderedPageBreak/>
              <w:t>the effect.</w:t>
            </w:r>
          </w:p>
        </w:tc>
        <w:tc>
          <w:tcPr>
            <w:tcW w:w="1642" w:type="dxa"/>
            <w:tcBorders>
              <w:top w:val="single" w:sz="5" w:space="0" w:color="000000"/>
              <w:left w:val="single" w:sz="5" w:space="0" w:color="000000"/>
              <w:bottom w:val="single" w:sz="5" w:space="0" w:color="000000"/>
              <w:right w:val="single" w:sz="5" w:space="0" w:color="000000"/>
            </w:tcBorders>
          </w:tcPr>
          <w:p w14:paraId="39C51087" w14:textId="12CD7157" w:rsidR="00DA3B52" w:rsidRPr="00CC5669" w:rsidRDefault="00E24B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lastRenderedPageBreak/>
              <w:t>N/A</w:t>
            </w:r>
          </w:p>
        </w:tc>
      </w:tr>
      <w:tr w:rsidR="00DA3B52" w:rsidRPr="00CC5669" w14:paraId="73F1066D" w14:textId="77777777" w:rsidTr="00C673C6">
        <w:trPr>
          <w:trHeight w:val="48"/>
          <w:jc w:val="center"/>
        </w:trPr>
        <w:tc>
          <w:tcPr>
            <w:tcW w:w="1660" w:type="dxa"/>
            <w:vMerge/>
            <w:tcBorders>
              <w:left w:val="single" w:sz="5" w:space="0" w:color="000000"/>
              <w:right w:val="single" w:sz="5" w:space="0" w:color="000000"/>
            </w:tcBorders>
          </w:tcPr>
          <w:p w14:paraId="2866BBC2"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083DC18B"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20c</w:t>
            </w:r>
          </w:p>
        </w:tc>
        <w:tc>
          <w:tcPr>
            <w:tcW w:w="11432" w:type="dxa"/>
            <w:tcBorders>
              <w:top w:val="single" w:sz="5" w:space="0" w:color="000000"/>
              <w:left w:val="single" w:sz="5" w:space="0" w:color="000000"/>
              <w:bottom w:val="single" w:sz="5" w:space="0" w:color="000000"/>
              <w:right w:val="single" w:sz="5" w:space="0" w:color="000000"/>
            </w:tcBorders>
          </w:tcPr>
          <w:p w14:paraId="4436B09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results of all investigations of possible causes of heterogeneity among study results.</w:t>
            </w:r>
          </w:p>
        </w:tc>
        <w:tc>
          <w:tcPr>
            <w:tcW w:w="1642" w:type="dxa"/>
            <w:tcBorders>
              <w:top w:val="single" w:sz="5" w:space="0" w:color="000000"/>
              <w:left w:val="single" w:sz="5" w:space="0" w:color="000000"/>
              <w:bottom w:val="single" w:sz="5" w:space="0" w:color="000000"/>
              <w:right w:val="single" w:sz="5" w:space="0" w:color="000000"/>
            </w:tcBorders>
          </w:tcPr>
          <w:p w14:paraId="01214216" w14:textId="79EE4E1E" w:rsidR="00DA3B52" w:rsidRPr="00CC5669" w:rsidRDefault="006B2215"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N/A</w:t>
            </w:r>
          </w:p>
        </w:tc>
      </w:tr>
      <w:tr w:rsidR="00DA3B52" w:rsidRPr="00CC5669" w14:paraId="203E9B8F" w14:textId="77777777" w:rsidTr="00C673C6">
        <w:trPr>
          <w:trHeight w:val="48"/>
          <w:jc w:val="center"/>
        </w:trPr>
        <w:tc>
          <w:tcPr>
            <w:tcW w:w="1660" w:type="dxa"/>
            <w:vMerge/>
            <w:tcBorders>
              <w:left w:val="single" w:sz="5" w:space="0" w:color="000000"/>
              <w:bottom w:val="single" w:sz="5" w:space="0" w:color="000000"/>
              <w:right w:val="single" w:sz="5" w:space="0" w:color="000000"/>
            </w:tcBorders>
          </w:tcPr>
          <w:p w14:paraId="00908BE6"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44539ECB"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20d</w:t>
            </w:r>
          </w:p>
        </w:tc>
        <w:tc>
          <w:tcPr>
            <w:tcW w:w="11432" w:type="dxa"/>
            <w:tcBorders>
              <w:top w:val="single" w:sz="5" w:space="0" w:color="000000"/>
              <w:left w:val="single" w:sz="5" w:space="0" w:color="000000"/>
              <w:bottom w:val="single" w:sz="5" w:space="0" w:color="000000"/>
              <w:right w:val="single" w:sz="5" w:space="0" w:color="000000"/>
            </w:tcBorders>
          </w:tcPr>
          <w:p w14:paraId="56FF99FA" w14:textId="77777777" w:rsidR="00DA3B52" w:rsidRPr="006B2215" w:rsidRDefault="00DA3B52" w:rsidP="005F2FCD">
            <w:pPr>
              <w:pStyle w:val="Default"/>
              <w:spacing w:before="40" w:after="40"/>
              <w:rPr>
                <w:rFonts w:ascii="Open Sans" w:hAnsi="Open Sans" w:cs="Open Sans"/>
                <w:sz w:val="18"/>
                <w:szCs w:val="18"/>
              </w:rPr>
            </w:pPr>
            <w:r w:rsidRPr="006B2215">
              <w:rPr>
                <w:rFonts w:ascii="Open Sans" w:hAnsi="Open Sans" w:cs="Open Sans"/>
                <w:sz w:val="18"/>
                <w:szCs w:val="18"/>
              </w:rPr>
              <w:t>Present results of all sensitivity analyses conducted to assess the robustness of the synthesized results.</w:t>
            </w:r>
          </w:p>
        </w:tc>
        <w:tc>
          <w:tcPr>
            <w:tcW w:w="1642" w:type="dxa"/>
            <w:tcBorders>
              <w:top w:val="single" w:sz="5" w:space="0" w:color="000000"/>
              <w:left w:val="single" w:sz="5" w:space="0" w:color="000000"/>
              <w:bottom w:val="single" w:sz="5" w:space="0" w:color="000000"/>
              <w:right w:val="single" w:sz="5" w:space="0" w:color="000000"/>
            </w:tcBorders>
          </w:tcPr>
          <w:p w14:paraId="26C2F506" w14:textId="0D3ED3E6" w:rsidR="00DA3B52" w:rsidRPr="006B2215" w:rsidRDefault="00650D23" w:rsidP="005F2FCD">
            <w:pPr>
              <w:pStyle w:val="Default"/>
              <w:spacing w:before="40" w:after="40"/>
              <w:rPr>
                <w:rFonts w:ascii="Open Sans" w:hAnsi="Open Sans" w:cs="Open Sans"/>
                <w:color w:val="auto"/>
                <w:sz w:val="18"/>
                <w:szCs w:val="18"/>
              </w:rPr>
            </w:pPr>
            <w:r w:rsidRPr="006B2215">
              <w:rPr>
                <w:rFonts w:ascii="Open Sans" w:hAnsi="Open Sans" w:cs="Open Sans"/>
                <w:color w:val="auto"/>
                <w:sz w:val="18"/>
                <w:szCs w:val="18"/>
              </w:rPr>
              <w:t>N/A</w:t>
            </w:r>
          </w:p>
        </w:tc>
      </w:tr>
      <w:tr w:rsidR="00DA3B52" w:rsidRPr="00CC5669" w14:paraId="5BDFA569"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1CE26F2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Reporting biases</w:t>
            </w:r>
          </w:p>
        </w:tc>
        <w:tc>
          <w:tcPr>
            <w:tcW w:w="853" w:type="dxa"/>
            <w:tcBorders>
              <w:top w:val="single" w:sz="5" w:space="0" w:color="000000"/>
              <w:left w:val="single" w:sz="5" w:space="0" w:color="000000"/>
              <w:bottom w:val="single" w:sz="5" w:space="0" w:color="000000"/>
              <w:right w:val="single" w:sz="5" w:space="0" w:color="000000"/>
            </w:tcBorders>
          </w:tcPr>
          <w:p w14:paraId="35CEF978"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21</w:t>
            </w:r>
          </w:p>
        </w:tc>
        <w:tc>
          <w:tcPr>
            <w:tcW w:w="11432" w:type="dxa"/>
            <w:tcBorders>
              <w:top w:val="single" w:sz="5" w:space="0" w:color="000000"/>
              <w:left w:val="single" w:sz="5" w:space="0" w:color="000000"/>
              <w:bottom w:val="single" w:sz="5" w:space="0" w:color="000000"/>
              <w:right w:val="single" w:sz="5" w:space="0" w:color="000000"/>
            </w:tcBorders>
          </w:tcPr>
          <w:p w14:paraId="60454350"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assessments of risk of bias due to missing results (arising from reporting biases) for each synthesis assessed.</w:t>
            </w:r>
          </w:p>
        </w:tc>
        <w:tc>
          <w:tcPr>
            <w:tcW w:w="1642" w:type="dxa"/>
            <w:tcBorders>
              <w:top w:val="single" w:sz="5" w:space="0" w:color="000000"/>
              <w:left w:val="single" w:sz="5" w:space="0" w:color="000000"/>
              <w:bottom w:val="single" w:sz="5" w:space="0" w:color="000000"/>
              <w:right w:val="single" w:sz="5" w:space="0" w:color="000000"/>
            </w:tcBorders>
          </w:tcPr>
          <w:p w14:paraId="5C344248" w14:textId="5A1A5085" w:rsidR="00DA3B52" w:rsidRPr="006B2215" w:rsidRDefault="006B2215"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N/A</w:t>
            </w:r>
          </w:p>
        </w:tc>
      </w:tr>
      <w:tr w:rsidR="00DA3B52" w:rsidRPr="00CC5669" w14:paraId="45465DD1"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2DD9A48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Certainty of evidence </w:t>
            </w:r>
          </w:p>
        </w:tc>
        <w:tc>
          <w:tcPr>
            <w:tcW w:w="853" w:type="dxa"/>
            <w:tcBorders>
              <w:top w:val="single" w:sz="5" w:space="0" w:color="000000"/>
              <w:left w:val="single" w:sz="5" w:space="0" w:color="000000"/>
              <w:bottom w:val="single" w:sz="5" w:space="0" w:color="000000"/>
              <w:right w:val="single" w:sz="5" w:space="0" w:color="000000"/>
            </w:tcBorders>
          </w:tcPr>
          <w:p w14:paraId="1188D044"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22</w:t>
            </w:r>
          </w:p>
        </w:tc>
        <w:tc>
          <w:tcPr>
            <w:tcW w:w="11432" w:type="dxa"/>
            <w:tcBorders>
              <w:top w:val="single" w:sz="5" w:space="0" w:color="000000"/>
              <w:left w:val="single" w:sz="5" w:space="0" w:color="000000"/>
              <w:bottom w:val="single" w:sz="5" w:space="0" w:color="000000"/>
              <w:right w:val="single" w:sz="5" w:space="0" w:color="000000"/>
            </w:tcBorders>
          </w:tcPr>
          <w:p w14:paraId="48AA8DA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assessments of certainty (or confidence) in the body of evidence for each outcome assessed.</w:t>
            </w:r>
          </w:p>
        </w:tc>
        <w:tc>
          <w:tcPr>
            <w:tcW w:w="1642" w:type="dxa"/>
            <w:tcBorders>
              <w:top w:val="single" w:sz="5" w:space="0" w:color="000000"/>
              <w:left w:val="single" w:sz="5" w:space="0" w:color="000000"/>
              <w:bottom w:val="single" w:sz="5" w:space="0" w:color="000000"/>
              <w:right w:val="single" w:sz="5" w:space="0" w:color="000000"/>
            </w:tcBorders>
          </w:tcPr>
          <w:p w14:paraId="52092E69" w14:textId="31B9E340" w:rsidR="00DA3B52" w:rsidRPr="006B2215" w:rsidRDefault="006B2215" w:rsidP="005F2FCD">
            <w:pPr>
              <w:pStyle w:val="Default"/>
              <w:spacing w:before="40" w:after="40"/>
              <w:rPr>
                <w:rFonts w:ascii="Open Sans" w:hAnsi="Open Sans" w:cs="Open Sans"/>
                <w:color w:val="auto"/>
                <w:sz w:val="18"/>
                <w:szCs w:val="18"/>
              </w:rPr>
            </w:pPr>
            <w:r w:rsidRPr="006B2215">
              <w:rPr>
                <w:rFonts w:ascii="Open Sans" w:hAnsi="Open Sans" w:cs="Open Sans"/>
                <w:color w:val="auto"/>
                <w:sz w:val="18"/>
                <w:szCs w:val="18"/>
              </w:rPr>
              <w:t>N/A</w:t>
            </w:r>
          </w:p>
        </w:tc>
      </w:tr>
      <w:tr w:rsidR="00DA3B52" w:rsidRPr="00CC5669" w14:paraId="1D9027C8"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89F571"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DISCUSSION </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4299B3B6"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6456D1CA"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3E52F541"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Discussion </w:t>
            </w:r>
          </w:p>
        </w:tc>
        <w:tc>
          <w:tcPr>
            <w:tcW w:w="853" w:type="dxa"/>
            <w:tcBorders>
              <w:top w:val="single" w:sz="5" w:space="0" w:color="000000"/>
              <w:left w:val="single" w:sz="5" w:space="0" w:color="000000"/>
              <w:bottom w:val="single" w:sz="5" w:space="0" w:color="000000"/>
              <w:right w:val="single" w:sz="5" w:space="0" w:color="000000"/>
            </w:tcBorders>
          </w:tcPr>
          <w:p w14:paraId="0F97910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23a</w:t>
            </w:r>
          </w:p>
        </w:tc>
        <w:tc>
          <w:tcPr>
            <w:tcW w:w="11432" w:type="dxa"/>
            <w:tcBorders>
              <w:top w:val="single" w:sz="5" w:space="0" w:color="000000"/>
              <w:left w:val="single" w:sz="5" w:space="0" w:color="000000"/>
              <w:bottom w:val="single" w:sz="5" w:space="0" w:color="000000"/>
              <w:right w:val="single" w:sz="5" w:space="0" w:color="000000"/>
            </w:tcBorders>
          </w:tcPr>
          <w:p w14:paraId="44A3D89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a general interpretation of the results in the context of other evidence.</w:t>
            </w:r>
          </w:p>
        </w:tc>
        <w:tc>
          <w:tcPr>
            <w:tcW w:w="1642" w:type="dxa"/>
            <w:tcBorders>
              <w:top w:val="single" w:sz="5" w:space="0" w:color="000000"/>
              <w:left w:val="single" w:sz="5" w:space="0" w:color="000000"/>
              <w:bottom w:val="single" w:sz="5" w:space="0" w:color="000000"/>
              <w:right w:val="single" w:sz="5" w:space="0" w:color="000000"/>
            </w:tcBorders>
          </w:tcPr>
          <w:p w14:paraId="5CB9F0C6" w14:textId="1AF87BC6" w:rsidR="00DA3B52" w:rsidRPr="00CC5669" w:rsidRDefault="003F47B9"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Discussion</w:t>
            </w:r>
          </w:p>
        </w:tc>
      </w:tr>
      <w:tr w:rsidR="00DA3B52" w:rsidRPr="00CC5669" w14:paraId="33B11149" w14:textId="77777777" w:rsidTr="00C673C6">
        <w:trPr>
          <w:trHeight w:val="48"/>
          <w:jc w:val="center"/>
        </w:trPr>
        <w:tc>
          <w:tcPr>
            <w:tcW w:w="1660" w:type="dxa"/>
            <w:vMerge/>
            <w:tcBorders>
              <w:left w:val="single" w:sz="5" w:space="0" w:color="000000"/>
              <w:right w:val="single" w:sz="5" w:space="0" w:color="000000"/>
            </w:tcBorders>
          </w:tcPr>
          <w:p w14:paraId="71BB27DE"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33F568A9"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23b</w:t>
            </w:r>
          </w:p>
        </w:tc>
        <w:tc>
          <w:tcPr>
            <w:tcW w:w="11432" w:type="dxa"/>
            <w:tcBorders>
              <w:top w:val="single" w:sz="5" w:space="0" w:color="000000"/>
              <w:left w:val="single" w:sz="5" w:space="0" w:color="000000"/>
              <w:bottom w:val="single" w:sz="5" w:space="0" w:color="000000"/>
              <w:right w:val="single" w:sz="5" w:space="0" w:color="000000"/>
            </w:tcBorders>
          </w:tcPr>
          <w:p w14:paraId="68BCDC5B"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Discuss any limitations of the evidence included in the review.</w:t>
            </w:r>
          </w:p>
        </w:tc>
        <w:tc>
          <w:tcPr>
            <w:tcW w:w="1642" w:type="dxa"/>
            <w:tcBorders>
              <w:top w:val="single" w:sz="5" w:space="0" w:color="000000"/>
              <w:left w:val="single" w:sz="5" w:space="0" w:color="000000"/>
              <w:bottom w:val="single" w:sz="5" w:space="0" w:color="000000"/>
              <w:right w:val="single" w:sz="5" w:space="0" w:color="000000"/>
            </w:tcBorders>
          </w:tcPr>
          <w:p w14:paraId="305E7B68" w14:textId="35158ADE" w:rsidR="00DA3B52" w:rsidRPr="00CC5669" w:rsidRDefault="003F47B9"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Discussion</w:t>
            </w:r>
          </w:p>
        </w:tc>
      </w:tr>
      <w:tr w:rsidR="00DA3B52" w:rsidRPr="00CC5669" w14:paraId="22CF4C9A" w14:textId="77777777" w:rsidTr="00C673C6">
        <w:trPr>
          <w:trHeight w:val="48"/>
          <w:jc w:val="center"/>
        </w:trPr>
        <w:tc>
          <w:tcPr>
            <w:tcW w:w="1660" w:type="dxa"/>
            <w:vMerge/>
            <w:tcBorders>
              <w:left w:val="single" w:sz="5" w:space="0" w:color="000000"/>
              <w:right w:val="single" w:sz="5" w:space="0" w:color="000000"/>
            </w:tcBorders>
          </w:tcPr>
          <w:p w14:paraId="2AF0E275"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4" w:space="0" w:color="auto"/>
              <w:right w:val="single" w:sz="5" w:space="0" w:color="000000"/>
            </w:tcBorders>
          </w:tcPr>
          <w:p w14:paraId="762C5A2C"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23c</w:t>
            </w:r>
          </w:p>
        </w:tc>
        <w:tc>
          <w:tcPr>
            <w:tcW w:w="11432" w:type="dxa"/>
            <w:tcBorders>
              <w:top w:val="single" w:sz="5" w:space="0" w:color="000000"/>
              <w:left w:val="single" w:sz="5" w:space="0" w:color="000000"/>
              <w:bottom w:val="single" w:sz="5" w:space="0" w:color="000000"/>
              <w:right w:val="single" w:sz="5" w:space="0" w:color="000000"/>
            </w:tcBorders>
          </w:tcPr>
          <w:p w14:paraId="1E8C489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Discuss any limitations of the review processes used.</w:t>
            </w:r>
          </w:p>
        </w:tc>
        <w:tc>
          <w:tcPr>
            <w:tcW w:w="1642" w:type="dxa"/>
            <w:tcBorders>
              <w:top w:val="single" w:sz="5" w:space="0" w:color="000000"/>
              <w:left w:val="single" w:sz="5" w:space="0" w:color="000000"/>
              <w:bottom w:val="single" w:sz="5" w:space="0" w:color="000000"/>
              <w:right w:val="single" w:sz="5" w:space="0" w:color="000000"/>
            </w:tcBorders>
          </w:tcPr>
          <w:p w14:paraId="06CA87FB" w14:textId="0D34F194" w:rsidR="00DA3B52" w:rsidRPr="00CC5669" w:rsidRDefault="003F47B9"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Discussion</w:t>
            </w:r>
          </w:p>
        </w:tc>
      </w:tr>
      <w:tr w:rsidR="00DA3B52" w:rsidRPr="00CC5669" w14:paraId="3C376445" w14:textId="77777777" w:rsidTr="00C673C6">
        <w:trPr>
          <w:trHeight w:val="48"/>
          <w:jc w:val="center"/>
        </w:trPr>
        <w:tc>
          <w:tcPr>
            <w:tcW w:w="1660" w:type="dxa"/>
            <w:vMerge/>
            <w:tcBorders>
              <w:left w:val="single" w:sz="5" w:space="0" w:color="000000"/>
              <w:bottom w:val="single" w:sz="4" w:space="0" w:color="auto"/>
              <w:right w:val="single" w:sz="5" w:space="0" w:color="000000"/>
            </w:tcBorders>
          </w:tcPr>
          <w:p w14:paraId="05BA6E11"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4" w:space="0" w:color="auto"/>
              <w:left w:val="single" w:sz="5" w:space="0" w:color="000000"/>
              <w:bottom w:val="single" w:sz="4" w:space="0" w:color="auto"/>
              <w:right w:val="single" w:sz="4" w:space="0" w:color="auto"/>
            </w:tcBorders>
          </w:tcPr>
          <w:p w14:paraId="5C1D258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23d</w:t>
            </w:r>
          </w:p>
        </w:tc>
        <w:tc>
          <w:tcPr>
            <w:tcW w:w="11432" w:type="dxa"/>
            <w:tcBorders>
              <w:top w:val="single" w:sz="5" w:space="0" w:color="000000"/>
              <w:left w:val="single" w:sz="4" w:space="0" w:color="auto"/>
              <w:bottom w:val="double" w:sz="5" w:space="0" w:color="000000"/>
              <w:right w:val="single" w:sz="5" w:space="0" w:color="000000"/>
            </w:tcBorders>
          </w:tcPr>
          <w:p w14:paraId="6536152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Discuss implications of the results for practice, policy, and future research.</w:t>
            </w:r>
          </w:p>
        </w:tc>
        <w:tc>
          <w:tcPr>
            <w:tcW w:w="1642" w:type="dxa"/>
            <w:tcBorders>
              <w:top w:val="single" w:sz="5" w:space="0" w:color="000000"/>
              <w:left w:val="single" w:sz="5" w:space="0" w:color="000000"/>
              <w:bottom w:val="double" w:sz="5" w:space="0" w:color="000000"/>
              <w:right w:val="single" w:sz="5" w:space="0" w:color="000000"/>
            </w:tcBorders>
          </w:tcPr>
          <w:p w14:paraId="66D60980" w14:textId="11C21386" w:rsidR="00DA3B52" w:rsidRPr="00CC5669" w:rsidRDefault="003F47B9"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Discussion</w:t>
            </w:r>
          </w:p>
        </w:tc>
      </w:tr>
      <w:tr w:rsidR="00DA3B52" w:rsidRPr="00CC5669" w14:paraId="7B9A9458" w14:textId="77777777" w:rsidTr="00C673C6">
        <w:trPr>
          <w:trHeight w:val="24"/>
          <w:jc w:val="center"/>
        </w:trPr>
        <w:tc>
          <w:tcPr>
            <w:tcW w:w="1394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0E6CB4"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OTHER INFORMATION</w:t>
            </w:r>
          </w:p>
        </w:tc>
        <w:tc>
          <w:tcPr>
            <w:tcW w:w="1642" w:type="dxa"/>
            <w:tcBorders>
              <w:top w:val="double" w:sz="5" w:space="0" w:color="000000"/>
              <w:left w:val="single" w:sz="5" w:space="0" w:color="000000"/>
              <w:bottom w:val="single" w:sz="5" w:space="0" w:color="000000"/>
              <w:right w:val="single" w:sz="5" w:space="0" w:color="000000"/>
            </w:tcBorders>
            <w:shd w:val="clear" w:color="auto" w:fill="FFFFCC"/>
          </w:tcPr>
          <w:p w14:paraId="286D13BA"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72F3183C" w14:textId="77777777" w:rsidTr="00C673C6">
        <w:trPr>
          <w:trHeight w:val="48"/>
          <w:jc w:val="center"/>
        </w:trPr>
        <w:tc>
          <w:tcPr>
            <w:tcW w:w="1660" w:type="dxa"/>
            <w:vMerge w:val="restart"/>
            <w:tcBorders>
              <w:top w:val="single" w:sz="5" w:space="0" w:color="000000"/>
              <w:left w:val="single" w:sz="5" w:space="0" w:color="000000"/>
              <w:right w:val="single" w:sz="5" w:space="0" w:color="000000"/>
            </w:tcBorders>
          </w:tcPr>
          <w:p w14:paraId="7439E2A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Registration and protocol</w:t>
            </w:r>
          </w:p>
        </w:tc>
        <w:tc>
          <w:tcPr>
            <w:tcW w:w="853" w:type="dxa"/>
            <w:tcBorders>
              <w:top w:val="single" w:sz="5" w:space="0" w:color="000000"/>
              <w:left w:val="single" w:sz="5" w:space="0" w:color="000000"/>
              <w:bottom w:val="single" w:sz="5" w:space="0" w:color="000000"/>
              <w:right w:val="single" w:sz="5" w:space="0" w:color="000000"/>
            </w:tcBorders>
          </w:tcPr>
          <w:p w14:paraId="6BB86BFE"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24a</w:t>
            </w:r>
          </w:p>
        </w:tc>
        <w:tc>
          <w:tcPr>
            <w:tcW w:w="11432" w:type="dxa"/>
            <w:tcBorders>
              <w:top w:val="single" w:sz="5" w:space="0" w:color="000000"/>
              <w:left w:val="single" w:sz="5" w:space="0" w:color="000000"/>
              <w:bottom w:val="single" w:sz="5" w:space="0" w:color="000000"/>
              <w:right w:val="single" w:sz="5" w:space="0" w:color="000000"/>
            </w:tcBorders>
          </w:tcPr>
          <w:p w14:paraId="1D13D4F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registration information for the review, including register name and registration number, or state that the review was not registered.</w:t>
            </w:r>
          </w:p>
        </w:tc>
        <w:tc>
          <w:tcPr>
            <w:tcW w:w="1642" w:type="dxa"/>
            <w:tcBorders>
              <w:top w:val="single" w:sz="5" w:space="0" w:color="000000"/>
              <w:left w:val="single" w:sz="5" w:space="0" w:color="000000"/>
              <w:bottom w:val="single" w:sz="5" w:space="0" w:color="000000"/>
              <w:right w:val="single" w:sz="5" w:space="0" w:color="000000"/>
            </w:tcBorders>
          </w:tcPr>
          <w:p w14:paraId="1CDD5ADA" w14:textId="78C43C66" w:rsidR="00DA3B52" w:rsidRPr="00CC5669" w:rsidRDefault="00C84056"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4B73D3E2" w14:textId="77777777" w:rsidTr="00C673C6">
        <w:trPr>
          <w:trHeight w:val="57"/>
          <w:jc w:val="center"/>
        </w:trPr>
        <w:tc>
          <w:tcPr>
            <w:tcW w:w="1660" w:type="dxa"/>
            <w:vMerge/>
            <w:tcBorders>
              <w:left w:val="single" w:sz="5" w:space="0" w:color="000000"/>
              <w:right w:val="single" w:sz="5" w:space="0" w:color="000000"/>
            </w:tcBorders>
          </w:tcPr>
          <w:p w14:paraId="72F5BB17"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581766F4"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24b</w:t>
            </w:r>
          </w:p>
        </w:tc>
        <w:tc>
          <w:tcPr>
            <w:tcW w:w="11432" w:type="dxa"/>
            <w:tcBorders>
              <w:top w:val="single" w:sz="5" w:space="0" w:color="000000"/>
              <w:left w:val="single" w:sz="5" w:space="0" w:color="000000"/>
              <w:bottom w:val="single" w:sz="5" w:space="0" w:color="000000"/>
              <w:right w:val="single" w:sz="5" w:space="0" w:color="000000"/>
            </w:tcBorders>
          </w:tcPr>
          <w:p w14:paraId="14D5736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Indicate where the review protocol can be accessed, or state that a protocol was not prepared.</w:t>
            </w:r>
          </w:p>
        </w:tc>
        <w:tc>
          <w:tcPr>
            <w:tcW w:w="1642" w:type="dxa"/>
            <w:tcBorders>
              <w:top w:val="single" w:sz="5" w:space="0" w:color="000000"/>
              <w:left w:val="single" w:sz="5" w:space="0" w:color="000000"/>
              <w:bottom w:val="single" w:sz="5" w:space="0" w:color="000000"/>
              <w:right w:val="single" w:sz="5" w:space="0" w:color="000000"/>
            </w:tcBorders>
          </w:tcPr>
          <w:p w14:paraId="5BB86126" w14:textId="636AD0E0" w:rsidR="00DA3B52" w:rsidRPr="00CC5669" w:rsidRDefault="00C84056"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Methods</w:t>
            </w:r>
          </w:p>
        </w:tc>
      </w:tr>
      <w:tr w:rsidR="00DA3B52" w:rsidRPr="00CC5669" w14:paraId="6FF715B9" w14:textId="77777777" w:rsidTr="00C673C6">
        <w:trPr>
          <w:trHeight w:val="48"/>
          <w:jc w:val="center"/>
        </w:trPr>
        <w:tc>
          <w:tcPr>
            <w:tcW w:w="1660" w:type="dxa"/>
            <w:vMerge/>
            <w:tcBorders>
              <w:left w:val="single" w:sz="5" w:space="0" w:color="000000"/>
              <w:bottom w:val="single" w:sz="5" w:space="0" w:color="000000"/>
              <w:right w:val="single" w:sz="5" w:space="0" w:color="000000"/>
            </w:tcBorders>
          </w:tcPr>
          <w:p w14:paraId="35946037" w14:textId="77777777" w:rsidR="00DA3B52" w:rsidRPr="00CC5669" w:rsidRDefault="00DA3B52" w:rsidP="005F2FCD">
            <w:pPr>
              <w:pStyle w:val="Default"/>
              <w:spacing w:before="40" w:after="40"/>
              <w:rPr>
                <w:rFonts w:ascii="Open Sans" w:hAnsi="Open Sans" w:cs="Open Sans"/>
                <w:sz w:val="18"/>
                <w:szCs w:val="18"/>
              </w:rPr>
            </w:pPr>
          </w:p>
        </w:tc>
        <w:tc>
          <w:tcPr>
            <w:tcW w:w="853" w:type="dxa"/>
            <w:tcBorders>
              <w:top w:val="single" w:sz="5" w:space="0" w:color="000000"/>
              <w:left w:val="single" w:sz="5" w:space="0" w:color="000000"/>
              <w:bottom w:val="single" w:sz="5" w:space="0" w:color="000000"/>
              <w:right w:val="single" w:sz="5" w:space="0" w:color="000000"/>
            </w:tcBorders>
          </w:tcPr>
          <w:p w14:paraId="183BF307"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24c</w:t>
            </w:r>
          </w:p>
        </w:tc>
        <w:tc>
          <w:tcPr>
            <w:tcW w:w="11432" w:type="dxa"/>
            <w:tcBorders>
              <w:top w:val="single" w:sz="5" w:space="0" w:color="000000"/>
              <w:left w:val="single" w:sz="5" w:space="0" w:color="000000"/>
              <w:bottom w:val="single" w:sz="5" w:space="0" w:color="000000"/>
              <w:right w:val="single" w:sz="5" w:space="0" w:color="000000"/>
            </w:tcBorders>
          </w:tcPr>
          <w:p w14:paraId="4EE70D3D"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and explain any amendments to information provided at registration or in the protocol.</w:t>
            </w:r>
          </w:p>
        </w:tc>
        <w:tc>
          <w:tcPr>
            <w:tcW w:w="1642" w:type="dxa"/>
            <w:tcBorders>
              <w:top w:val="single" w:sz="5" w:space="0" w:color="000000"/>
              <w:left w:val="single" w:sz="5" w:space="0" w:color="000000"/>
              <w:bottom w:val="single" w:sz="5" w:space="0" w:color="000000"/>
              <w:right w:val="single" w:sz="5" w:space="0" w:color="000000"/>
            </w:tcBorders>
          </w:tcPr>
          <w:p w14:paraId="10F3B1C2" w14:textId="334BE838" w:rsidR="00DA3B52" w:rsidRPr="00CC5669" w:rsidRDefault="006B2215" w:rsidP="005F2FCD">
            <w:pPr>
              <w:pStyle w:val="Default"/>
              <w:spacing w:before="40" w:after="40"/>
              <w:rPr>
                <w:rFonts w:ascii="Open Sans" w:hAnsi="Open Sans" w:cs="Open Sans"/>
                <w:color w:val="auto"/>
                <w:sz w:val="18"/>
                <w:szCs w:val="18"/>
              </w:rPr>
            </w:pPr>
            <w:r>
              <w:rPr>
                <w:rFonts w:ascii="Open Sans" w:hAnsi="Open Sans" w:cs="Open Sans"/>
                <w:color w:val="auto"/>
                <w:sz w:val="18"/>
                <w:szCs w:val="18"/>
              </w:rPr>
              <w:t>N/A</w:t>
            </w:r>
          </w:p>
        </w:tc>
      </w:tr>
      <w:tr w:rsidR="00DA3B52" w:rsidRPr="00CC5669" w14:paraId="3536242F"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7509478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Support</w:t>
            </w:r>
          </w:p>
        </w:tc>
        <w:tc>
          <w:tcPr>
            <w:tcW w:w="853" w:type="dxa"/>
            <w:tcBorders>
              <w:top w:val="single" w:sz="5" w:space="0" w:color="000000"/>
              <w:left w:val="single" w:sz="5" w:space="0" w:color="000000"/>
              <w:bottom w:val="single" w:sz="5" w:space="0" w:color="000000"/>
              <w:right w:val="single" w:sz="5" w:space="0" w:color="000000"/>
            </w:tcBorders>
          </w:tcPr>
          <w:p w14:paraId="0009E07C"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25</w:t>
            </w:r>
          </w:p>
        </w:tc>
        <w:tc>
          <w:tcPr>
            <w:tcW w:w="11432" w:type="dxa"/>
            <w:tcBorders>
              <w:top w:val="single" w:sz="5" w:space="0" w:color="000000"/>
              <w:left w:val="single" w:sz="5" w:space="0" w:color="000000"/>
              <w:bottom w:val="single" w:sz="5" w:space="0" w:color="000000"/>
              <w:right w:val="single" w:sz="5" w:space="0" w:color="000000"/>
            </w:tcBorders>
          </w:tcPr>
          <w:p w14:paraId="15F5B1D1"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Describe sources of financial or non-financial support for the review, and the role of the funders or sponsors in the review.</w:t>
            </w:r>
          </w:p>
        </w:tc>
        <w:tc>
          <w:tcPr>
            <w:tcW w:w="1642" w:type="dxa"/>
            <w:tcBorders>
              <w:top w:val="single" w:sz="5" w:space="0" w:color="000000"/>
              <w:left w:val="single" w:sz="5" w:space="0" w:color="000000"/>
              <w:bottom w:val="single" w:sz="5" w:space="0" w:color="000000"/>
              <w:right w:val="single" w:sz="5" w:space="0" w:color="000000"/>
            </w:tcBorders>
          </w:tcPr>
          <w:p w14:paraId="0DB35E52" w14:textId="4260626E" w:rsidR="00DA3B52" w:rsidRPr="00CC5669" w:rsidRDefault="00C84056"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Declarations</w:t>
            </w:r>
          </w:p>
        </w:tc>
      </w:tr>
      <w:tr w:rsidR="00DA3B52" w:rsidRPr="00CC5669" w14:paraId="22F37446" w14:textId="77777777" w:rsidTr="00C673C6">
        <w:trPr>
          <w:trHeight w:val="48"/>
          <w:jc w:val="center"/>
        </w:trPr>
        <w:tc>
          <w:tcPr>
            <w:tcW w:w="1660" w:type="dxa"/>
            <w:tcBorders>
              <w:top w:val="single" w:sz="5" w:space="0" w:color="000000"/>
              <w:left w:val="single" w:sz="5" w:space="0" w:color="000000"/>
              <w:bottom w:val="single" w:sz="5" w:space="0" w:color="000000"/>
              <w:right w:val="single" w:sz="5" w:space="0" w:color="000000"/>
            </w:tcBorders>
          </w:tcPr>
          <w:p w14:paraId="7916EFCA"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Competing interests</w:t>
            </w:r>
          </w:p>
        </w:tc>
        <w:tc>
          <w:tcPr>
            <w:tcW w:w="853" w:type="dxa"/>
            <w:tcBorders>
              <w:top w:val="single" w:sz="5" w:space="0" w:color="000000"/>
              <w:left w:val="single" w:sz="5" w:space="0" w:color="000000"/>
              <w:bottom w:val="single" w:sz="5" w:space="0" w:color="000000"/>
              <w:right w:val="single" w:sz="5" w:space="0" w:color="000000"/>
            </w:tcBorders>
          </w:tcPr>
          <w:p w14:paraId="7FFA0267"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26</w:t>
            </w:r>
          </w:p>
        </w:tc>
        <w:tc>
          <w:tcPr>
            <w:tcW w:w="11432" w:type="dxa"/>
            <w:tcBorders>
              <w:top w:val="single" w:sz="5" w:space="0" w:color="000000"/>
              <w:left w:val="single" w:sz="5" w:space="0" w:color="000000"/>
              <w:bottom w:val="single" w:sz="5" w:space="0" w:color="000000"/>
              <w:right w:val="single" w:sz="5" w:space="0" w:color="000000"/>
            </w:tcBorders>
          </w:tcPr>
          <w:p w14:paraId="353B2A85"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Declare any competing interests of review authors.</w:t>
            </w:r>
          </w:p>
        </w:tc>
        <w:tc>
          <w:tcPr>
            <w:tcW w:w="1642" w:type="dxa"/>
            <w:tcBorders>
              <w:top w:val="single" w:sz="5" w:space="0" w:color="000000"/>
              <w:left w:val="single" w:sz="5" w:space="0" w:color="000000"/>
              <w:bottom w:val="single" w:sz="5" w:space="0" w:color="000000"/>
              <w:right w:val="single" w:sz="5" w:space="0" w:color="000000"/>
            </w:tcBorders>
          </w:tcPr>
          <w:p w14:paraId="39DB08F5" w14:textId="61A006AF" w:rsidR="00DA3B52" w:rsidRPr="00CC5669" w:rsidRDefault="00C84056"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Declarations</w:t>
            </w:r>
          </w:p>
        </w:tc>
      </w:tr>
      <w:tr w:rsidR="00DA3B52" w:rsidRPr="00CC5669" w14:paraId="3FF383AE" w14:textId="77777777" w:rsidTr="00C673C6">
        <w:trPr>
          <w:trHeight w:val="219"/>
          <w:jc w:val="center"/>
        </w:trPr>
        <w:tc>
          <w:tcPr>
            <w:tcW w:w="1660" w:type="dxa"/>
            <w:tcBorders>
              <w:top w:val="single" w:sz="5" w:space="0" w:color="000000"/>
              <w:left w:val="single" w:sz="5" w:space="0" w:color="000000"/>
              <w:bottom w:val="double" w:sz="5" w:space="0" w:color="000000"/>
              <w:right w:val="single" w:sz="5" w:space="0" w:color="000000"/>
            </w:tcBorders>
          </w:tcPr>
          <w:p w14:paraId="70C0700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Availability of data, code and other materials</w:t>
            </w:r>
          </w:p>
        </w:tc>
        <w:tc>
          <w:tcPr>
            <w:tcW w:w="853" w:type="dxa"/>
            <w:tcBorders>
              <w:top w:val="single" w:sz="5" w:space="0" w:color="000000"/>
              <w:left w:val="single" w:sz="5" w:space="0" w:color="000000"/>
              <w:bottom w:val="double" w:sz="5" w:space="0" w:color="000000"/>
              <w:right w:val="single" w:sz="5" w:space="0" w:color="000000"/>
            </w:tcBorders>
          </w:tcPr>
          <w:p w14:paraId="2196AB24"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27</w:t>
            </w:r>
          </w:p>
        </w:tc>
        <w:tc>
          <w:tcPr>
            <w:tcW w:w="11432" w:type="dxa"/>
            <w:tcBorders>
              <w:top w:val="single" w:sz="5" w:space="0" w:color="000000"/>
              <w:left w:val="single" w:sz="5" w:space="0" w:color="000000"/>
              <w:bottom w:val="double" w:sz="5" w:space="0" w:color="000000"/>
              <w:right w:val="single" w:sz="5" w:space="0" w:color="000000"/>
            </w:tcBorders>
          </w:tcPr>
          <w:p w14:paraId="2C303B7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Report which of the following are publicly available and where they can be found: template </w:t>
            </w:r>
            <w:bookmarkStart w:id="1" w:name="_Hlk151852729"/>
            <w:r w:rsidRPr="00CC5669">
              <w:rPr>
                <w:rFonts w:ascii="Open Sans" w:hAnsi="Open Sans" w:cs="Open Sans"/>
                <w:sz w:val="18"/>
                <w:szCs w:val="18"/>
              </w:rPr>
              <w:t>data collection forms; data extracted from included studies; data used for all analyses; analytic code; any other materials used in the review.</w:t>
            </w:r>
            <w:bookmarkEnd w:id="1"/>
          </w:p>
        </w:tc>
        <w:tc>
          <w:tcPr>
            <w:tcW w:w="1642" w:type="dxa"/>
            <w:tcBorders>
              <w:top w:val="single" w:sz="5" w:space="0" w:color="000000"/>
              <w:left w:val="single" w:sz="5" w:space="0" w:color="000000"/>
              <w:bottom w:val="double" w:sz="5" w:space="0" w:color="000000"/>
              <w:right w:val="single" w:sz="5" w:space="0" w:color="000000"/>
            </w:tcBorders>
          </w:tcPr>
          <w:p w14:paraId="51658D88" w14:textId="631F1B2E" w:rsidR="00DA3B52" w:rsidRPr="00CC5669" w:rsidRDefault="00C84056"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Declarations</w:t>
            </w:r>
          </w:p>
        </w:tc>
      </w:tr>
    </w:tbl>
    <w:p w14:paraId="13A7082E" w14:textId="4DD1A644" w:rsidR="00DA3B52" w:rsidRPr="00CC5669" w:rsidRDefault="00DA3B52" w:rsidP="00DA3B52">
      <w:pPr>
        <w:tabs>
          <w:tab w:val="center" w:pos="4153"/>
          <w:tab w:val="left" w:pos="6792"/>
        </w:tabs>
        <w:rPr>
          <w:rFonts w:ascii="Open Sans" w:hAnsi="Open Sans" w:cs="Open Sans"/>
        </w:rPr>
      </w:pPr>
      <w:r w:rsidRPr="00CC5669">
        <w:rPr>
          <w:rFonts w:ascii="Open Sans" w:hAnsi="Open Sans" w:cs="Open Sans"/>
        </w:rPr>
        <w:t xml:space="preserve"> </w:t>
      </w:r>
      <w:r w:rsidRPr="00CC5669">
        <w:rPr>
          <w:rFonts w:ascii="Open Sans" w:hAnsi="Open Sans" w:cs="Open Sans"/>
        </w:rPr>
        <w:tab/>
      </w:r>
    </w:p>
    <w:p w14:paraId="4C3D2B12" w14:textId="77777777" w:rsidR="00DA3B52" w:rsidRPr="00CC5669" w:rsidRDefault="00DA3B52" w:rsidP="004F4998">
      <w:pPr>
        <w:jc w:val="center"/>
        <w:rPr>
          <w:rFonts w:ascii="Open Sans" w:hAnsi="Open Sans" w:cs="Open Sans"/>
        </w:rPr>
      </w:pPr>
    </w:p>
    <w:p w14:paraId="58EA32ED" w14:textId="77777777" w:rsidR="00DA3B52" w:rsidRPr="00CC5669" w:rsidRDefault="00DA3B52" w:rsidP="004F4998">
      <w:pPr>
        <w:jc w:val="center"/>
        <w:rPr>
          <w:rFonts w:ascii="Open Sans" w:hAnsi="Open Sans" w:cs="Open Sans"/>
        </w:rPr>
      </w:pPr>
    </w:p>
    <w:p w14:paraId="513A2E20" w14:textId="77777777" w:rsidR="00DA3B52" w:rsidRPr="00CC5669" w:rsidRDefault="00DA3B52" w:rsidP="004F4998">
      <w:pPr>
        <w:jc w:val="center"/>
        <w:rPr>
          <w:rFonts w:ascii="Open Sans" w:hAnsi="Open Sans" w:cs="Open Sans"/>
        </w:rPr>
        <w:sectPr w:rsidR="00DA3B52" w:rsidRPr="00CC5669" w:rsidSect="005B4954">
          <w:pgSz w:w="16838" w:h="11906" w:orient="landscape"/>
          <w:pgMar w:top="993" w:right="1440" w:bottom="1134" w:left="1440" w:header="708" w:footer="708" w:gutter="0"/>
          <w:cols w:space="708"/>
          <w:docGrid w:linePitch="360"/>
        </w:sectPr>
      </w:pPr>
    </w:p>
    <w:p w14:paraId="3540804C" w14:textId="3BF64D7A" w:rsidR="00DA3B52" w:rsidRPr="00CC5669" w:rsidRDefault="00DA3B52" w:rsidP="004F4998">
      <w:pPr>
        <w:jc w:val="center"/>
        <w:rPr>
          <w:rFonts w:ascii="Open Sans" w:hAnsi="Open Sans" w:cs="Open Sans"/>
        </w:rPr>
      </w:pPr>
      <w:r w:rsidRPr="00CC5669">
        <w:rPr>
          <w:rFonts w:ascii="Open Sans" w:hAnsi="Open Sans" w:cs="Open Sans"/>
        </w:rPr>
        <w:lastRenderedPageBreak/>
        <w:t xml:space="preserve">Table </w:t>
      </w:r>
      <w:r w:rsidR="003F47B9" w:rsidRPr="00CC5669">
        <w:rPr>
          <w:rFonts w:ascii="Open Sans" w:hAnsi="Open Sans" w:cs="Open Sans"/>
        </w:rPr>
        <w:t>s</w:t>
      </w:r>
      <w:r w:rsidRPr="00CC5669">
        <w:rPr>
          <w:rFonts w:ascii="Open Sans" w:hAnsi="Open Sans" w:cs="Open Sans"/>
        </w:rPr>
        <w:t>2: PRISMA 2020. Abstract checklist.</w:t>
      </w:r>
    </w:p>
    <w:p w14:paraId="78F3C3E5" w14:textId="77777777" w:rsidR="00DA3B52" w:rsidRPr="00CC5669" w:rsidRDefault="00DA3B52" w:rsidP="004F4998">
      <w:pPr>
        <w:jc w:val="center"/>
        <w:rPr>
          <w:rFonts w:ascii="Open Sans" w:hAnsi="Open Sans" w:cs="Open Sans"/>
        </w:rPr>
      </w:pPr>
    </w:p>
    <w:tbl>
      <w:tblPr>
        <w:tblW w:w="15200" w:type="dxa"/>
        <w:jc w:val="center"/>
        <w:tblBorders>
          <w:top w:val="nil"/>
          <w:left w:val="nil"/>
          <w:bottom w:val="nil"/>
          <w:right w:val="nil"/>
        </w:tblBorders>
        <w:tblLook w:val="0000" w:firstRow="0" w:lastRow="0" w:firstColumn="0" w:lastColumn="0" w:noHBand="0" w:noVBand="0"/>
      </w:tblPr>
      <w:tblGrid>
        <w:gridCol w:w="2518"/>
        <w:gridCol w:w="709"/>
        <w:gridCol w:w="10773"/>
        <w:gridCol w:w="1200"/>
      </w:tblGrid>
      <w:tr w:rsidR="00DA3B52" w:rsidRPr="00CC5669" w14:paraId="5C86389D" w14:textId="77777777" w:rsidTr="006E35D8">
        <w:trPr>
          <w:trHeight w:val="65"/>
          <w:tblHeader/>
          <w:jc w:val="cent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AAF2E8A"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D9931D5" w14:textId="77777777" w:rsidR="00DA3B52" w:rsidRPr="00CC5669" w:rsidRDefault="00DA3B52" w:rsidP="005F2FCD">
            <w:pPr>
              <w:pStyle w:val="Default"/>
              <w:rPr>
                <w:rFonts w:ascii="Open Sans" w:hAnsi="Open Sans" w:cs="Open Sans"/>
                <w:b/>
                <w:bCs/>
                <w:color w:val="FFFFFF"/>
                <w:sz w:val="18"/>
                <w:szCs w:val="18"/>
              </w:rPr>
            </w:pPr>
            <w:r w:rsidRPr="00CC5669">
              <w:rPr>
                <w:rFonts w:ascii="Open Sans" w:hAnsi="Open Sans" w:cs="Open Sans"/>
                <w:b/>
                <w:bCs/>
                <w:color w:val="FFFFFF"/>
                <w:sz w:val="18"/>
                <w:szCs w:val="18"/>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919A015"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71F0817" w14:textId="77777777" w:rsidR="00DA3B52" w:rsidRPr="00CC5669" w:rsidRDefault="00DA3B52" w:rsidP="005F2FCD">
            <w:pPr>
              <w:pStyle w:val="Default"/>
              <w:rPr>
                <w:rFonts w:ascii="Open Sans" w:hAnsi="Open Sans" w:cs="Open Sans"/>
                <w:color w:val="FFFFFF"/>
                <w:sz w:val="18"/>
                <w:szCs w:val="18"/>
              </w:rPr>
            </w:pPr>
            <w:r w:rsidRPr="00CC5669">
              <w:rPr>
                <w:rFonts w:ascii="Open Sans" w:hAnsi="Open Sans" w:cs="Open Sans"/>
                <w:b/>
                <w:bCs/>
                <w:color w:val="FFFFFF"/>
                <w:sz w:val="18"/>
                <w:szCs w:val="18"/>
              </w:rPr>
              <w:t xml:space="preserve">Reported (Yes/No) </w:t>
            </w:r>
          </w:p>
        </w:tc>
      </w:tr>
      <w:tr w:rsidR="00DA3B52" w:rsidRPr="00CC5669" w14:paraId="1D5FCC8B"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436CC35"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544D9AE"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199007B5" w14:textId="77777777" w:rsidTr="006E35D8">
        <w:trPr>
          <w:trHeight w:val="48"/>
          <w:jc w:val="center"/>
        </w:trPr>
        <w:tc>
          <w:tcPr>
            <w:tcW w:w="2518" w:type="dxa"/>
            <w:tcBorders>
              <w:top w:val="single" w:sz="5" w:space="0" w:color="000000"/>
              <w:left w:val="single" w:sz="5" w:space="0" w:color="000000"/>
              <w:bottom w:val="double" w:sz="2" w:space="0" w:color="FFFFCC"/>
              <w:right w:val="single" w:sz="5" w:space="0" w:color="000000"/>
            </w:tcBorders>
          </w:tcPr>
          <w:p w14:paraId="7F36AC4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6F7C6AC5"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w:t>
            </w:r>
          </w:p>
        </w:tc>
        <w:tc>
          <w:tcPr>
            <w:tcW w:w="10773" w:type="dxa"/>
            <w:tcBorders>
              <w:top w:val="single" w:sz="5" w:space="0" w:color="000000"/>
              <w:left w:val="single" w:sz="5" w:space="0" w:color="000000"/>
              <w:bottom w:val="double" w:sz="5" w:space="0" w:color="000000"/>
              <w:right w:val="single" w:sz="5" w:space="0" w:color="000000"/>
            </w:tcBorders>
          </w:tcPr>
          <w:p w14:paraId="13190A5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2AD9DEB" w14:textId="52C536EB"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5E588C92"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845B3C"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ACD448"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31714692" w14:textId="77777777" w:rsidTr="006E35D8">
        <w:trPr>
          <w:trHeight w:val="48"/>
          <w:jc w:val="center"/>
        </w:trPr>
        <w:tc>
          <w:tcPr>
            <w:tcW w:w="2518" w:type="dxa"/>
            <w:tcBorders>
              <w:top w:val="single" w:sz="5" w:space="0" w:color="000000"/>
              <w:left w:val="single" w:sz="5" w:space="0" w:color="000000"/>
              <w:bottom w:val="double" w:sz="2" w:space="0" w:color="FFFFCC"/>
              <w:right w:val="single" w:sz="5" w:space="0" w:color="000000"/>
            </w:tcBorders>
          </w:tcPr>
          <w:p w14:paraId="0615A2A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70D6A1D"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2</w:t>
            </w:r>
          </w:p>
        </w:tc>
        <w:tc>
          <w:tcPr>
            <w:tcW w:w="10773" w:type="dxa"/>
            <w:tcBorders>
              <w:top w:val="single" w:sz="5" w:space="0" w:color="000000"/>
              <w:left w:val="single" w:sz="5" w:space="0" w:color="000000"/>
              <w:bottom w:val="double" w:sz="5" w:space="0" w:color="000000"/>
              <w:right w:val="single" w:sz="5" w:space="0" w:color="000000"/>
            </w:tcBorders>
          </w:tcPr>
          <w:p w14:paraId="28AC89AB"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E2A2242" w14:textId="671D045D"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0D8AE31A"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AD2DF9"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BC9889E" w14:textId="77777777" w:rsidR="00DA3B52" w:rsidRPr="00CC5669" w:rsidRDefault="00DA3B52" w:rsidP="005F2FCD">
            <w:pPr>
              <w:pStyle w:val="Default"/>
              <w:jc w:val="right"/>
              <w:rPr>
                <w:rFonts w:ascii="Open Sans" w:hAnsi="Open Sans" w:cs="Open Sans"/>
                <w:color w:val="auto"/>
                <w:sz w:val="18"/>
                <w:szCs w:val="18"/>
              </w:rPr>
            </w:pPr>
          </w:p>
        </w:tc>
      </w:tr>
      <w:tr w:rsidR="00DA3B52" w:rsidRPr="00CC5669" w14:paraId="3671A560" w14:textId="77777777" w:rsidTr="006E35D8">
        <w:trPr>
          <w:trHeight w:val="48"/>
          <w:jc w:val="center"/>
        </w:trPr>
        <w:tc>
          <w:tcPr>
            <w:tcW w:w="2518" w:type="dxa"/>
            <w:tcBorders>
              <w:top w:val="single" w:sz="5" w:space="0" w:color="000000"/>
              <w:left w:val="single" w:sz="5" w:space="0" w:color="000000"/>
              <w:bottom w:val="single" w:sz="5" w:space="0" w:color="000000"/>
              <w:right w:val="single" w:sz="5" w:space="0" w:color="000000"/>
            </w:tcBorders>
          </w:tcPr>
          <w:p w14:paraId="24371DC9"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717E6A7A"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3</w:t>
            </w:r>
          </w:p>
        </w:tc>
        <w:tc>
          <w:tcPr>
            <w:tcW w:w="10773" w:type="dxa"/>
            <w:tcBorders>
              <w:top w:val="single" w:sz="5" w:space="0" w:color="000000"/>
              <w:left w:val="single" w:sz="5" w:space="0" w:color="000000"/>
              <w:bottom w:val="single" w:sz="5" w:space="0" w:color="000000"/>
              <w:right w:val="single" w:sz="5" w:space="0" w:color="000000"/>
            </w:tcBorders>
          </w:tcPr>
          <w:p w14:paraId="19C7CEF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215AE0E0" w14:textId="03123387"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1A997F2C" w14:textId="77777777" w:rsidTr="006E35D8">
        <w:trPr>
          <w:trHeight w:val="191"/>
          <w:jc w:val="center"/>
        </w:trPr>
        <w:tc>
          <w:tcPr>
            <w:tcW w:w="2518" w:type="dxa"/>
            <w:tcBorders>
              <w:top w:val="single" w:sz="5" w:space="0" w:color="000000"/>
              <w:left w:val="single" w:sz="5" w:space="0" w:color="000000"/>
              <w:bottom w:val="single" w:sz="5" w:space="0" w:color="000000"/>
              <w:right w:val="single" w:sz="5" w:space="0" w:color="000000"/>
            </w:tcBorders>
          </w:tcPr>
          <w:p w14:paraId="40E22FF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4056D346"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4</w:t>
            </w:r>
          </w:p>
        </w:tc>
        <w:tc>
          <w:tcPr>
            <w:tcW w:w="10773" w:type="dxa"/>
            <w:tcBorders>
              <w:top w:val="single" w:sz="5" w:space="0" w:color="000000"/>
              <w:left w:val="single" w:sz="5" w:space="0" w:color="000000"/>
              <w:bottom w:val="single" w:sz="5" w:space="0" w:color="000000"/>
              <w:right w:val="single" w:sz="5" w:space="0" w:color="000000"/>
            </w:tcBorders>
          </w:tcPr>
          <w:p w14:paraId="5DF3F547"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information sources (e.g.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73157E41" w14:textId="5D5A2167"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61331CA9" w14:textId="77777777" w:rsidTr="006E35D8">
        <w:trPr>
          <w:trHeight w:val="48"/>
          <w:jc w:val="center"/>
        </w:trPr>
        <w:tc>
          <w:tcPr>
            <w:tcW w:w="2518" w:type="dxa"/>
            <w:tcBorders>
              <w:top w:val="single" w:sz="5" w:space="0" w:color="000000"/>
              <w:left w:val="single" w:sz="5" w:space="0" w:color="000000"/>
              <w:bottom w:val="single" w:sz="5" w:space="0" w:color="000000"/>
              <w:right w:val="single" w:sz="5" w:space="0" w:color="000000"/>
            </w:tcBorders>
          </w:tcPr>
          <w:p w14:paraId="0DB082B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Risk of bias</w:t>
            </w:r>
          </w:p>
        </w:tc>
        <w:tc>
          <w:tcPr>
            <w:tcW w:w="709" w:type="dxa"/>
            <w:tcBorders>
              <w:top w:val="single" w:sz="5" w:space="0" w:color="000000"/>
              <w:left w:val="single" w:sz="5" w:space="0" w:color="000000"/>
              <w:bottom w:val="single" w:sz="5" w:space="0" w:color="000000"/>
              <w:right w:val="single" w:sz="5" w:space="0" w:color="000000"/>
            </w:tcBorders>
          </w:tcPr>
          <w:p w14:paraId="4792939F"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5</w:t>
            </w:r>
          </w:p>
        </w:tc>
        <w:tc>
          <w:tcPr>
            <w:tcW w:w="10773" w:type="dxa"/>
            <w:tcBorders>
              <w:top w:val="single" w:sz="5" w:space="0" w:color="000000"/>
              <w:left w:val="single" w:sz="5" w:space="0" w:color="000000"/>
              <w:bottom w:val="single" w:sz="5" w:space="0" w:color="000000"/>
              <w:right w:val="single" w:sz="5" w:space="0" w:color="000000"/>
            </w:tcBorders>
          </w:tcPr>
          <w:p w14:paraId="5D361400"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7EAA2AA6" w14:textId="64EE71DD"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5698102C" w14:textId="77777777" w:rsidTr="006E35D8">
        <w:trPr>
          <w:trHeight w:val="48"/>
          <w:jc w:val="center"/>
        </w:trPr>
        <w:tc>
          <w:tcPr>
            <w:tcW w:w="2518" w:type="dxa"/>
            <w:tcBorders>
              <w:top w:val="single" w:sz="5" w:space="0" w:color="000000"/>
              <w:left w:val="single" w:sz="5" w:space="0" w:color="000000"/>
              <w:bottom w:val="single" w:sz="5" w:space="0" w:color="000000"/>
              <w:right w:val="single" w:sz="5" w:space="0" w:color="000000"/>
            </w:tcBorders>
          </w:tcPr>
          <w:p w14:paraId="00DF7111"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17013B59"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6</w:t>
            </w:r>
          </w:p>
        </w:tc>
        <w:tc>
          <w:tcPr>
            <w:tcW w:w="10773" w:type="dxa"/>
            <w:tcBorders>
              <w:top w:val="single" w:sz="5" w:space="0" w:color="000000"/>
              <w:left w:val="single" w:sz="5" w:space="0" w:color="000000"/>
              <w:bottom w:val="single" w:sz="5" w:space="0" w:color="000000"/>
              <w:right w:val="single" w:sz="5" w:space="0" w:color="000000"/>
            </w:tcBorders>
          </w:tcPr>
          <w:p w14:paraId="254E7238"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4D8085C1" w14:textId="133BE3D3"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00D928F7"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2B13C0E"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59B749"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25CC2BDB" w14:textId="77777777" w:rsidTr="006E35D8">
        <w:trPr>
          <w:trHeight w:val="103"/>
          <w:jc w:val="center"/>
        </w:trPr>
        <w:tc>
          <w:tcPr>
            <w:tcW w:w="2518" w:type="dxa"/>
            <w:tcBorders>
              <w:top w:val="single" w:sz="5" w:space="0" w:color="000000"/>
              <w:left w:val="single" w:sz="5" w:space="0" w:color="000000"/>
              <w:bottom w:val="single" w:sz="5" w:space="0" w:color="000000"/>
              <w:right w:val="single" w:sz="5" w:space="0" w:color="000000"/>
            </w:tcBorders>
          </w:tcPr>
          <w:p w14:paraId="26053D1C"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3206298D"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7</w:t>
            </w:r>
          </w:p>
        </w:tc>
        <w:tc>
          <w:tcPr>
            <w:tcW w:w="10773" w:type="dxa"/>
            <w:tcBorders>
              <w:top w:val="single" w:sz="5" w:space="0" w:color="000000"/>
              <w:left w:val="single" w:sz="5" w:space="0" w:color="000000"/>
              <w:bottom w:val="single" w:sz="5" w:space="0" w:color="000000"/>
              <w:right w:val="single" w:sz="5" w:space="0" w:color="000000"/>
            </w:tcBorders>
          </w:tcPr>
          <w:p w14:paraId="3174C50D"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67B8561B" w14:textId="4FAA9BDF"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2168E7A0" w14:textId="77777777" w:rsidTr="006E35D8">
        <w:trPr>
          <w:trHeight w:val="48"/>
          <w:jc w:val="center"/>
        </w:trPr>
        <w:tc>
          <w:tcPr>
            <w:tcW w:w="2518" w:type="dxa"/>
            <w:tcBorders>
              <w:top w:val="single" w:sz="5" w:space="0" w:color="000000"/>
              <w:left w:val="single" w:sz="5" w:space="0" w:color="000000"/>
              <w:bottom w:val="single" w:sz="5" w:space="0" w:color="000000"/>
              <w:right w:val="single" w:sz="5" w:space="0" w:color="000000"/>
            </w:tcBorders>
          </w:tcPr>
          <w:p w14:paraId="24BB2ADB"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3B67D32C"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8</w:t>
            </w:r>
          </w:p>
        </w:tc>
        <w:tc>
          <w:tcPr>
            <w:tcW w:w="10773" w:type="dxa"/>
            <w:tcBorders>
              <w:top w:val="single" w:sz="5" w:space="0" w:color="000000"/>
              <w:left w:val="single" w:sz="5" w:space="0" w:color="000000"/>
              <w:bottom w:val="single" w:sz="5" w:space="0" w:color="000000"/>
              <w:right w:val="single" w:sz="5" w:space="0" w:color="000000"/>
            </w:tcBorders>
          </w:tcPr>
          <w:p w14:paraId="191D20FE"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0D877A3B" w14:textId="192E9AE5"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417B6126"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8AB5D2"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46E2B2D"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11E87F6C" w14:textId="77777777" w:rsidTr="006E35D8">
        <w:trPr>
          <w:trHeight w:val="48"/>
          <w:jc w:val="center"/>
        </w:trPr>
        <w:tc>
          <w:tcPr>
            <w:tcW w:w="2518" w:type="dxa"/>
            <w:tcBorders>
              <w:top w:val="single" w:sz="4" w:space="0" w:color="auto"/>
              <w:left w:val="single" w:sz="4" w:space="0" w:color="auto"/>
              <w:bottom w:val="single" w:sz="4" w:space="0" w:color="auto"/>
              <w:right w:val="single" w:sz="4" w:space="0" w:color="auto"/>
            </w:tcBorders>
          </w:tcPr>
          <w:p w14:paraId="354AB5C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0E2BD435"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9</w:t>
            </w:r>
          </w:p>
        </w:tc>
        <w:tc>
          <w:tcPr>
            <w:tcW w:w="10773" w:type="dxa"/>
            <w:tcBorders>
              <w:top w:val="single" w:sz="5" w:space="0" w:color="000000"/>
              <w:left w:val="single" w:sz="5" w:space="0" w:color="000000"/>
              <w:bottom w:val="single" w:sz="5" w:space="0" w:color="000000"/>
              <w:right w:val="single" w:sz="5" w:space="0" w:color="000000"/>
            </w:tcBorders>
          </w:tcPr>
          <w:p w14:paraId="4278AAFA"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a brief summary of the limitations of the evidence included in the review (e.g.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2A441BBA" w14:textId="6611252F"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263DFD71" w14:textId="77777777" w:rsidTr="006E35D8">
        <w:trPr>
          <w:trHeight w:val="48"/>
          <w:jc w:val="center"/>
        </w:trPr>
        <w:tc>
          <w:tcPr>
            <w:tcW w:w="2518" w:type="dxa"/>
            <w:tcBorders>
              <w:top w:val="single" w:sz="4" w:space="0" w:color="auto"/>
              <w:left w:val="single" w:sz="4" w:space="0" w:color="auto"/>
              <w:bottom w:val="single" w:sz="4" w:space="0" w:color="auto"/>
              <w:right w:val="single" w:sz="4" w:space="0" w:color="auto"/>
            </w:tcBorders>
          </w:tcPr>
          <w:p w14:paraId="1F6D055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Interpretation</w:t>
            </w:r>
          </w:p>
        </w:tc>
        <w:tc>
          <w:tcPr>
            <w:tcW w:w="709" w:type="dxa"/>
            <w:tcBorders>
              <w:top w:val="single" w:sz="5" w:space="0" w:color="000000"/>
              <w:left w:val="single" w:sz="4" w:space="0" w:color="auto"/>
              <w:bottom w:val="single" w:sz="5" w:space="0" w:color="000000"/>
              <w:right w:val="single" w:sz="5" w:space="0" w:color="000000"/>
            </w:tcBorders>
          </w:tcPr>
          <w:p w14:paraId="34728970"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10</w:t>
            </w:r>
          </w:p>
        </w:tc>
        <w:tc>
          <w:tcPr>
            <w:tcW w:w="10773" w:type="dxa"/>
            <w:tcBorders>
              <w:top w:val="single" w:sz="5" w:space="0" w:color="000000"/>
              <w:left w:val="single" w:sz="5" w:space="0" w:color="000000"/>
              <w:bottom w:val="single" w:sz="5" w:space="0" w:color="000000"/>
              <w:right w:val="single" w:sz="5" w:space="0" w:color="000000"/>
            </w:tcBorders>
          </w:tcPr>
          <w:p w14:paraId="290F5552"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4C48F724" w14:textId="516052A1"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Yes</w:t>
            </w:r>
          </w:p>
        </w:tc>
      </w:tr>
      <w:tr w:rsidR="00DA3B52" w:rsidRPr="00CC5669" w14:paraId="1C566EB9" w14:textId="77777777" w:rsidTr="00DA3B52">
        <w:trPr>
          <w:trHeight w:val="24"/>
          <w:jc w:val="center"/>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3097F7" w14:textId="77777777" w:rsidR="00DA3B52" w:rsidRPr="00CC5669" w:rsidRDefault="00DA3B52" w:rsidP="005F2FCD">
            <w:pPr>
              <w:pStyle w:val="Default"/>
              <w:rPr>
                <w:rFonts w:ascii="Open Sans" w:hAnsi="Open Sans" w:cs="Open Sans"/>
                <w:sz w:val="18"/>
                <w:szCs w:val="18"/>
              </w:rPr>
            </w:pPr>
            <w:r w:rsidRPr="00CC5669">
              <w:rPr>
                <w:rFonts w:ascii="Open Sans" w:hAnsi="Open Sans" w:cs="Open Sans"/>
                <w:b/>
                <w:bCs/>
                <w:sz w:val="18"/>
                <w:szCs w:val="18"/>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A42B63F" w14:textId="77777777" w:rsidR="00DA3B52" w:rsidRPr="00CC5669" w:rsidRDefault="00DA3B52" w:rsidP="005F2FCD">
            <w:pPr>
              <w:pStyle w:val="Default"/>
              <w:jc w:val="center"/>
              <w:rPr>
                <w:rFonts w:ascii="Open Sans" w:hAnsi="Open Sans" w:cs="Open Sans"/>
                <w:color w:val="auto"/>
                <w:sz w:val="18"/>
                <w:szCs w:val="18"/>
              </w:rPr>
            </w:pPr>
          </w:p>
        </w:tc>
      </w:tr>
      <w:tr w:rsidR="00DA3B52" w:rsidRPr="00CC5669" w14:paraId="16A469CB" w14:textId="77777777" w:rsidTr="006E35D8">
        <w:trPr>
          <w:trHeight w:val="48"/>
          <w:jc w:val="center"/>
        </w:trPr>
        <w:tc>
          <w:tcPr>
            <w:tcW w:w="2518" w:type="dxa"/>
            <w:tcBorders>
              <w:top w:val="single" w:sz="5" w:space="0" w:color="000000"/>
              <w:left w:val="single" w:sz="5" w:space="0" w:color="000000"/>
              <w:bottom w:val="single" w:sz="5" w:space="0" w:color="000000"/>
              <w:right w:val="single" w:sz="5" w:space="0" w:color="000000"/>
            </w:tcBorders>
          </w:tcPr>
          <w:p w14:paraId="3AE26EE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Funding</w:t>
            </w:r>
          </w:p>
        </w:tc>
        <w:tc>
          <w:tcPr>
            <w:tcW w:w="709" w:type="dxa"/>
            <w:tcBorders>
              <w:top w:val="single" w:sz="5" w:space="0" w:color="000000"/>
              <w:left w:val="single" w:sz="5" w:space="0" w:color="000000"/>
              <w:bottom w:val="single" w:sz="5" w:space="0" w:color="000000"/>
              <w:right w:val="single" w:sz="5" w:space="0" w:color="000000"/>
            </w:tcBorders>
          </w:tcPr>
          <w:p w14:paraId="1BC5302B"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11</w:t>
            </w:r>
          </w:p>
        </w:tc>
        <w:tc>
          <w:tcPr>
            <w:tcW w:w="10773" w:type="dxa"/>
            <w:tcBorders>
              <w:top w:val="single" w:sz="5" w:space="0" w:color="000000"/>
              <w:left w:val="single" w:sz="5" w:space="0" w:color="000000"/>
              <w:bottom w:val="single" w:sz="5" w:space="0" w:color="000000"/>
              <w:right w:val="single" w:sz="5" w:space="0" w:color="000000"/>
            </w:tcBorders>
          </w:tcPr>
          <w:p w14:paraId="76D5A774"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7D85F211" w14:textId="26E238C1"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No</w:t>
            </w:r>
          </w:p>
        </w:tc>
      </w:tr>
      <w:tr w:rsidR="00DA3B52" w:rsidRPr="00CC5669" w14:paraId="34FFB7E5" w14:textId="77777777" w:rsidTr="006E35D8">
        <w:trPr>
          <w:trHeight w:val="219"/>
          <w:jc w:val="center"/>
        </w:trPr>
        <w:tc>
          <w:tcPr>
            <w:tcW w:w="2518" w:type="dxa"/>
            <w:tcBorders>
              <w:top w:val="single" w:sz="5" w:space="0" w:color="000000"/>
              <w:left w:val="single" w:sz="5" w:space="0" w:color="000000"/>
              <w:bottom w:val="double" w:sz="5" w:space="0" w:color="000000"/>
              <w:right w:val="single" w:sz="5" w:space="0" w:color="000000"/>
            </w:tcBorders>
          </w:tcPr>
          <w:p w14:paraId="3C7B4EB6"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Registration</w:t>
            </w:r>
          </w:p>
        </w:tc>
        <w:tc>
          <w:tcPr>
            <w:tcW w:w="709" w:type="dxa"/>
            <w:tcBorders>
              <w:top w:val="single" w:sz="5" w:space="0" w:color="000000"/>
              <w:left w:val="single" w:sz="5" w:space="0" w:color="000000"/>
              <w:bottom w:val="double" w:sz="5" w:space="0" w:color="000000"/>
              <w:right w:val="single" w:sz="5" w:space="0" w:color="000000"/>
            </w:tcBorders>
          </w:tcPr>
          <w:p w14:paraId="61877E46" w14:textId="77777777" w:rsidR="00DA3B52" w:rsidRPr="00CC5669" w:rsidRDefault="00DA3B52" w:rsidP="005F2FCD">
            <w:pPr>
              <w:pStyle w:val="Default"/>
              <w:spacing w:before="40" w:after="40"/>
              <w:jc w:val="right"/>
              <w:rPr>
                <w:rFonts w:ascii="Open Sans" w:hAnsi="Open Sans" w:cs="Open Sans"/>
                <w:sz w:val="18"/>
                <w:szCs w:val="18"/>
              </w:rPr>
            </w:pPr>
            <w:r w:rsidRPr="00CC5669">
              <w:rPr>
                <w:rFonts w:ascii="Open Sans" w:hAnsi="Open Sans" w:cs="Open Sans"/>
                <w:sz w:val="18"/>
                <w:szCs w:val="18"/>
              </w:rPr>
              <w:t>12</w:t>
            </w:r>
          </w:p>
        </w:tc>
        <w:tc>
          <w:tcPr>
            <w:tcW w:w="10773" w:type="dxa"/>
            <w:tcBorders>
              <w:top w:val="single" w:sz="5" w:space="0" w:color="000000"/>
              <w:left w:val="single" w:sz="5" w:space="0" w:color="000000"/>
              <w:bottom w:val="double" w:sz="5" w:space="0" w:color="000000"/>
              <w:right w:val="single" w:sz="5" w:space="0" w:color="000000"/>
            </w:tcBorders>
          </w:tcPr>
          <w:p w14:paraId="26041B53" w14:textId="77777777" w:rsidR="00DA3B52" w:rsidRPr="00CC5669" w:rsidRDefault="00DA3B52" w:rsidP="005F2FCD">
            <w:pPr>
              <w:pStyle w:val="Default"/>
              <w:spacing w:before="40" w:after="40"/>
              <w:rPr>
                <w:rFonts w:ascii="Open Sans" w:hAnsi="Open Sans" w:cs="Open Sans"/>
                <w:sz w:val="18"/>
                <w:szCs w:val="18"/>
              </w:rPr>
            </w:pPr>
            <w:r w:rsidRPr="00CC5669">
              <w:rPr>
                <w:rFonts w:ascii="Open Sans" w:hAnsi="Open Sans" w:cs="Open Sans"/>
                <w:sz w:val="18"/>
                <w:szCs w:val="18"/>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0698F51B" w14:textId="7D0288CC" w:rsidR="00DA3B52" w:rsidRPr="00CC5669" w:rsidRDefault="006E35D8" w:rsidP="005F2FCD">
            <w:pPr>
              <w:pStyle w:val="Default"/>
              <w:spacing w:before="40" w:after="40"/>
              <w:rPr>
                <w:rFonts w:ascii="Open Sans" w:hAnsi="Open Sans" w:cs="Open Sans"/>
                <w:color w:val="auto"/>
                <w:sz w:val="18"/>
                <w:szCs w:val="18"/>
              </w:rPr>
            </w:pPr>
            <w:r w:rsidRPr="00CC5669">
              <w:rPr>
                <w:rFonts w:ascii="Open Sans" w:hAnsi="Open Sans" w:cs="Open Sans"/>
                <w:color w:val="auto"/>
                <w:sz w:val="18"/>
                <w:szCs w:val="18"/>
              </w:rPr>
              <w:t>No</w:t>
            </w:r>
          </w:p>
        </w:tc>
      </w:tr>
      <w:bookmarkEnd w:id="0"/>
    </w:tbl>
    <w:p w14:paraId="2EABBD17" w14:textId="7B4B8384" w:rsidR="00DA3B52" w:rsidRPr="00CC5669" w:rsidRDefault="00DA3B52" w:rsidP="004F4998">
      <w:pPr>
        <w:jc w:val="center"/>
        <w:rPr>
          <w:rFonts w:ascii="Open Sans" w:hAnsi="Open Sans" w:cs="Open Sans"/>
        </w:rPr>
        <w:sectPr w:rsidR="00DA3B52" w:rsidRPr="00CC5669" w:rsidSect="005B4954">
          <w:pgSz w:w="16838" w:h="11906" w:orient="landscape"/>
          <w:pgMar w:top="1800" w:right="1440" w:bottom="1800" w:left="1440" w:header="708" w:footer="708" w:gutter="0"/>
          <w:cols w:space="708"/>
          <w:docGrid w:linePitch="360"/>
        </w:sectPr>
      </w:pPr>
    </w:p>
    <w:p w14:paraId="6D7FDB1E" w14:textId="1F1B133F" w:rsidR="00D7640A" w:rsidRPr="00CC5669" w:rsidRDefault="00D7640A" w:rsidP="00D7640A">
      <w:pPr>
        <w:pStyle w:val="BodyText"/>
        <w:spacing w:line="360" w:lineRule="auto"/>
        <w:ind w:right="-8"/>
        <w:jc w:val="center"/>
        <w:rPr>
          <w:rFonts w:ascii="Open Sans" w:hAnsi="Open Sans" w:cs="Open Sans"/>
          <w:sz w:val="22"/>
          <w:szCs w:val="22"/>
        </w:rPr>
      </w:pPr>
      <w:r w:rsidRPr="00CC5669">
        <w:rPr>
          <w:rFonts w:ascii="Open Sans" w:hAnsi="Open Sans" w:cs="Open Sans"/>
          <w:sz w:val="22"/>
          <w:szCs w:val="22"/>
        </w:rPr>
        <w:lastRenderedPageBreak/>
        <w:t>Table s3: Search strategy</w:t>
      </w:r>
    </w:p>
    <w:p w14:paraId="5D060974" w14:textId="77777777" w:rsidR="00D7640A" w:rsidRPr="00CC5669" w:rsidRDefault="00D7640A" w:rsidP="00D7640A">
      <w:pPr>
        <w:pStyle w:val="BodyText"/>
        <w:ind w:right="-6"/>
        <w:jc w:val="center"/>
        <w:rPr>
          <w:rFonts w:ascii="Open Sans" w:hAnsi="Open Sans" w:cs="Open Sans"/>
          <w:sz w:val="22"/>
          <w:szCs w:val="22"/>
        </w:rPr>
      </w:pPr>
    </w:p>
    <w:tbl>
      <w:tblPr>
        <w:tblW w:w="0" w:type="auto"/>
        <w:jc w:val="center"/>
        <w:shd w:val="clear" w:color="auto" w:fill="FFFFFF"/>
        <w:tblCellMar>
          <w:left w:w="0" w:type="dxa"/>
          <w:right w:w="0" w:type="dxa"/>
        </w:tblCellMar>
        <w:tblLook w:val="04A0" w:firstRow="1" w:lastRow="0" w:firstColumn="1" w:lastColumn="0" w:noHBand="0" w:noVBand="1"/>
      </w:tblPr>
      <w:tblGrid>
        <w:gridCol w:w="3160"/>
        <w:gridCol w:w="707"/>
        <w:gridCol w:w="1905"/>
        <w:gridCol w:w="682"/>
        <w:gridCol w:w="2796"/>
      </w:tblGrid>
      <w:tr w:rsidR="00D7640A" w:rsidRPr="00CC5669" w14:paraId="31C1421E" w14:textId="77777777" w:rsidTr="00B25C44">
        <w:trPr>
          <w:jc w:val="center"/>
        </w:trPr>
        <w:tc>
          <w:tcPr>
            <w:tcW w:w="32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59536"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Population</w:t>
            </w:r>
          </w:p>
        </w:tc>
        <w:tc>
          <w:tcPr>
            <w:tcW w:w="7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5A0BF0" w14:textId="77777777" w:rsidR="00D7640A" w:rsidRPr="00CC5669" w:rsidRDefault="00D7640A" w:rsidP="00B25C44">
            <w:pPr>
              <w:widowControl/>
              <w:autoSpaceDE/>
              <w:autoSpaceDN/>
              <w:spacing w:line="207" w:lineRule="atLeast"/>
              <w:jc w:val="center"/>
              <w:rPr>
                <w:rFonts w:ascii="Open Sans" w:hAnsi="Open Sans" w:cs="Open Sans"/>
              </w:rPr>
            </w:pPr>
          </w:p>
        </w:tc>
        <w:tc>
          <w:tcPr>
            <w:tcW w:w="19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88CF6D"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Interest</w:t>
            </w:r>
          </w:p>
        </w:tc>
        <w:tc>
          <w:tcPr>
            <w:tcW w:w="6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8A6F40" w14:textId="77777777" w:rsidR="00D7640A" w:rsidRPr="00CC5669" w:rsidRDefault="00D7640A" w:rsidP="00B25C44">
            <w:pPr>
              <w:widowControl/>
              <w:autoSpaceDE/>
              <w:autoSpaceDN/>
              <w:spacing w:line="207" w:lineRule="atLeast"/>
              <w:jc w:val="center"/>
              <w:rPr>
                <w:rFonts w:ascii="Open Sans" w:hAnsi="Open Sans" w:cs="Open Sans"/>
              </w:rPr>
            </w:pPr>
          </w:p>
        </w:tc>
        <w:tc>
          <w:tcPr>
            <w:tcW w:w="288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BDABE3F"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Context</w:t>
            </w:r>
          </w:p>
        </w:tc>
      </w:tr>
      <w:tr w:rsidR="00D7640A" w:rsidRPr="00CC5669" w14:paraId="2CBD6B94" w14:textId="77777777" w:rsidTr="00B25C44">
        <w:trPr>
          <w:trHeight w:val="1314"/>
          <w:jc w:val="center"/>
        </w:trPr>
        <w:tc>
          <w:tcPr>
            <w:tcW w:w="3251"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14:paraId="5E123A76"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Serious Mental Illness OR</w:t>
            </w:r>
          </w:p>
          <w:p w14:paraId="7C59983B"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Severe Mental Illness OR</w:t>
            </w:r>
          </w:p>
          <w:p w14:paraId="143207B2"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Severe Mental Disorder OR</w:t>
            </w:r>
            <w:r w:rsidRPr="00CC5669">
              <w:rPr>
                <w:rFonts w:ascii="Open Sans" w:hAnsi="Open Sans" w:cs="Open Sans"/>
              </w:rPr>
              <w:br/>
              <w:t>Serious Mental Disorder OR</w:t>
            </w:r>
          </w:p>
          <w:p w14:paraId="5E5DFFAB"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SMI OR</w:t>
            </w:r>
          </w:p>
          <w:p w14:paraId="57263250"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Schizophrenia OR</w:t>
            </w:r>
          </w:p>
          <w:p w14:paraId="6F65162E"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Psychosis OR</w:t>
            </w:r>
          </w:p>
          <w:p w14:paraId="1410CADD"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Psychotic disorder OR</w:t>
            </w:r>
          </w:p>
          <w:p w14:paraId="63434657"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Bipolar*</w:t>
            </w:r>
          </w:p>
        </w:tc>
        <w:tc>
          <w:tcPr>
            <w:tcW w:w="70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26EE7171"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AND</w:t>
            </w:r>
          </w:p>
        </w:tc>
        <w:tc>
          <w:tcPr>
            <w:tcW w:w="194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2482BCDE"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Access OR</w:t>
            </w:r>
          </w:p>
          <w:p w14:paraId="469448B2"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Screening OR</w:t>
            </w:r>
          </w:p>
          <w:p w14:paraId="41B5A968"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Treatment OR</w:t>
            </w:r>
          </w:p>
          <w:p w14:paraId="7130E554"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Interv*</w:t>
            </w:r>
          </w:p>
        </w:tc>
        <w:tc>
          <w:tcPr>
            <w:tcW w:w="68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7BDAAC97"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AND</w:t>
            </w:r>
          </w:p>
        </w:tc>
        <w:tc>
          <w:tcPr>
            <w:tcW w:w="288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0F1C1E69"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Primary Care OR</w:t>
            </w:r>
          </w:p>
          <w:p w14:paraId="44C757DE"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Primary Healthcare OR</w:t>
            </w:r>
          </w:p>
          <w:p w14:paraId="2E82C28E"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Primary Health Care OR</w:t>
            </w:r>
          </w:p>
          <w:p w14:paraId="696E926E"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GP OR</w:t>
            </w:r>
          </w:p>
          <w:p w14:paraId="51F485CA" w14:textId="77777777" w:rsidR="00D7640A" w:rsidRPr="00CC5669" w:rsidRDefault="00D7640A" w:rsidP="00B25C44">
            <w:pPr>
              <w:widowControl/>
              <w:autoSpaceDE/>
              <w:autoSpaceDN/>
              <w:spacing w:line="207" w:lineRule="atLeast"/>
              <w:jc w:val="center"/>
              <w:rPr>
                <w:rFonts w:ascii="Open Sans" w:hAnsi="Open Sans" w:cs="Open Sans"/>
              </w:rPr>
            </w:pPr>
            <w:r w:rsidRPr="00CC5669">
              <w:rPr>
                <w:rFonts w:ascii="Open Sans" w:hAnsi="Open Sans" w:cs="Open Sans"/>
              </w:rPr>
              <w:t>General Practice</w:t>
            </w:r>
          </w:p>
        </w:tc>
      </w:tr>
      <w:tr w:rsidR="00D7640A" w:rsidRPr="00CC5669" w14:paraId="74E51967" w14:textId="77777777" w:rsidTr="00B25C44">
        <w:trPr>
          <w:trHeight w:val="315"/>
          <w:jc w:val="center"/>
        </w:trPr>
        <w:tc>
          <w:tcPr>
            <w:tcW w:w="9470" w:type="dxa"/>
            <w:gridSpan w:val="5"/>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9D4D465" w14:textId="77777777" w:rsidR="00D7640A" w:rsidRPr="00CC5669" w:rsidRDefault="00D7640A" w:rsidP="00B25C44">
            <w:pPr>
              <w:widowControl/>
              <w:shd w:val="clear" w:color="auto" w:fill="FFFFFF"/>
              <w:autoSpaceDE/>
              <w:autoSpaceDN/>
              <w:spacing w:line="207" w:lineRule="atLeast"/>
              <w:jc w:val="center"/>
              <w:rPr>
                <w:rFonts w:ascii="Open Sans" w:hAnsi="Open Sans" w:cs="Open Sans"/>
              </w:rPr>
            </w:pPr>
            <w:r w:rsidRPr="00CC5669">
              <w:rPr>
                <w:rFonts w:ascii="Open Sans" w:hAnsi="Open Sans" w:cs="Open Sans"/>
              </w:rPr>
              <w:t>AND Observation* OR Perspective* OR View* OR Experience*</w:t>
            </w:r>
          </w:p>
        </w:tc>
      </w:tr>
    </w:tbl>
    <w:p w14:paraId="51AA7E54" w14:textId="77777777" w:rsidR="00D7640A" w:rsidRPr="00CC5669" w:rsidRDefault="00D7640A" w:rsidP="004F4998">
      <w:pPr>
        <w:jc w:val="center"/>
        <w:rPr>
          <w:rFonts w:ascii="Open Sans" w:hAnsi="Open Sans" w:cs="Open Sans"/>
        </w:rPr>
      </w:pPr>
    </w:p>
    <w:p w14:paraId="56BEBC6B" w14:textId="77777777" w:rsidR="00D7640A" w:rsidRPr="00CC5669" w:rsidRDefault="00D7640A" w:rsidP="004F4998">
      <w:pPr>
        <w:jc w:val="center"/>
        <w:rPr>
          <w:rFonts w:ascii="Open Sans" w:hAnsi="Open Sans" w:cs="Open Sans"/>
        </w:rPr>
      </w:pPr>
    </w:p>
    <w:p w14:paraId="145F2FD5" w14:textId="77777777" w:rsidR="00EB5532" w:rsidRDefault="00EB5532" w:rsidP="00EB5532"/>
    <w:p w14:paraId="150B2F4D" w14:textId="77777777" w:rsidR="00A72744" w:rsidRDefault="00A72744" w:rsidP="00EB5532"/>
    <w:p w14:paraId="64F0B7E3" w14:textId="77777777" w:rsidR="00A72744" w:rsidRDefault="00A72744" w:rsidP="00EB5532"/>
    <w:p w14:paraId="734D1E90" w14:textId="77777777" w:rsidR="00A72744" w:rsidRDefault="00A72744" w:rsidP="00EB5532"/>
    <w:p w14:paraId="6F8C3786" w14:textId="77777777" w:rsidR="00A72744" w:rsidRDefault="00A72744" w:rsidP="00EB5532"/>
    <w:p w14:paraId="22BAB8FA" w14:textId="71D08FA9" w:rsidR="00EB5532" w:rsidRPr="00EB5532" w:rsidRDefault="00EB5532" w:rsidP="00EB5532">
      <w:pPr>
        <w:jc w:val="center"/>
        <w:rPr>
          <w:rFonts w:ascii="Open Sans" w:hAnsi="Open Sans" w:cs="Open Sans"/>
        </w:rPr>
      </w:pPr>
      <w:r w:rsidRPr="00EB5532">
        <w:rPr>
          <w:rFonts w:ascii="Open Sans" w:hAnsi="Open Sans" w:cs="Open Sans"/>
        </w:rPr>
        <w:t xml:space="preserve">Table </w:t>
      </w:r>
      <w:r>
        <w:rPr>
          <w:rFonts w:ascii="Open Sans" w:hAnsi="Open Sans" w:cs="Open Sans"/>
        </w:rPr>
        <w:t>s4</w:t>
      </w:r>
      <w:r w:rsidRPr="00EB5532">
        <w:rPr>
          <w:rFonts w:ascii="Open Sans" w:hAnsi="Open Sans" w:cs="Open Sans"/>
        </w:rPr>
        <w:t>: Search results by database</w:t>
      </w:r>
    </w:p>
    <w:p w14:paraId="705703F1" w14:textId="77777777" w:rsidR="00EB5532" w:rsidRPr="00EB5532" w:rsidRDefault="00EB5532" w:rsidP="00EB5532">
      <w:pPr>
        <w:jc w:val="center"/>
        <w:rPr>
          <w:rFonts w:ascii="Open Sans" w:hAnsi="Open Sans" w:cs="Open Sans"/>
        </w:rPr>
      </w:pPr>
    </w:p>
    <w:tbl>
      <w:tblPr>
        <w:tblStyle w:val="TableNormal1"/>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404"/>
        <w:gridCol w:w="2551"/>
        <w:gridCol w:w="2552"/>
      </w:tblGrid>
      <w:tr w:rsidR="00844038" w:rsidRPr="00844038" w14:paraId="7A9C4502" w14:textId="77777777" w:rsidTr="001D3D1B">
        <w:trPr>
          <w:trHeight w:val="275"/>
          <w:jc w:val="center"/>
        </w:trPr>
        <w:tc>
          <w:tcPr>
            <w:tcW w:w="2553" w:type="dxa"/>
            <w:shd w:val="clear" w:color="auto" w:fill="D5DCE4" w:themeFill="text2" w:themeFillTint="33"/>
            <w:vAlign w:val="center"/>
          </w:tcPr>
          <w:p w14:paraId="553F2C6F" w14:textId="77777777" w:rsidR="00844038" w:rsidRPr="00844038" w:rsidRDefault="00844038" w:rsidP="001D3D1B">
            <w:pPr>
              <w:pStyle w:val="TableParagraph"/>
              <w:spacing w:line="360" w:lineRule="auto"/>
              <w:ind w:left="0" w:right="-8"/>
              <w:jc w:val="center"/>
              <w:rPr>
                <w:rFonts w:ascii="Open Sans" w:hAnsi="Open Sans" w:cs="Open Sans"/>
                <w:b/>
                <w:sz w:val="20"/>
                <w:szCs w:val="18"/>
              </w:rPr>
            </w:pPr>
            <w:r w:rsidRPr="00844038">
              <w:rPr>
                <w:rFonts w:ascii="Open Sans" w:hAnsi="Open Sans" w:cs="Open Sans"/>
                <w:b/>
                <w:sz w:val="20"/>
                <w:szCs w:val="18"/>
              </w:rPr>
              <w:t xml:space="preserve">Database </w:t>
            </w:r>
            <w:r w:rsidRPr="00844038">
              <w:rPr>
                <w:rFonts w:ascii="Open Sans" w:hAnsi="Open Sans" w:cs="Open Sans"/>
                <w:b/>
                <w:spacing w:val="-2"/>
                <w:sz w:val="20"/>
                <w:szCs w:val="18"/>
              </w:rPr>
              <w:t>(provider)</w:t>
            </w:r>
          </w:p>
        </w:tc>
        <w:tc>
          <w:tcPr>
            <w:tcW w:w="2404" w:type="dxa"/>
            <w:shd w:val="clear" w:color="auto" w:fill="D5DCE4" w:themeFill="text2" w:themeFillTint="33"/>
            <w:vAlign w:val="center"/>
          </w:tcPr>
          <w:p w14:paraId="73989023" w14:textId="6E8C0478" w:rsidR="00844038" w:rsidRPr="00844038" w:rsidRDefault="00844038" w:rsidP="001D3D1B">
            <w:pPr>
              <w:pStyle w:val="TableParagraph"/>
              <w:spacing w:line="360" w:lineRule="auto"/>
              <w:ind w:left="0" w:right="-8"/>
              <w:jc w:val="center"/>
              <w:rPr>
                <w:rFonts w:ascii="Open Sans" w:hAnsi="Open Sans" w:cs="Open Sans"/>
                <w:b/>
                <w:sz w:val="20"/>
                <w:szCs w:val="18"/>
              </w:rPr>
            </w:pPr>
            <w:r w:rsidRPr="00844038">
              <w:rPr>
                <w:rFonts w:ascii="Open Sans" w:hAnsi="Open Sans" w:cs="Open Sans"/>
                <w:b/>
                <w:sz w:val="20"/>
                <w:szCs w:val="18"/>
              </w:rPr>
              <w:t>Citations</w:t>
            </w:r>
            <w:r w:rsidRPr="00844038">
              <w:rPr>
                <w:rFonts w:ascii="Open Sans" w:hAnsi="Open Sans" w:cs="Open Sans"/>
                <w:b/>
                <w:spacing w:val="-4"/>
                <w:sz w:val="20"/>
                <w:szCs w:val="18"/>
              </w:rPr>
              <w:t xml:space="preserve"> </w:t>
            </w:r>
            <w:r w:rsidRPr="00844038">
              <w:rPr>
                <w:rFonts w:ascii="Open Sans" w:hAnsi="Open Sans" w:cs="Open Sans"/>
                <w:b/>
                <w:spacing w:val="-2"/>
                <w:sz w:val="20"/>
                <w:szCs w:val="18"/>
              </w:rPr>
              <w:t xml:space="preserve">identified </w:t>
            </w:r>
            <w:r w:rsidRPr="00844038">
              <w:rPr>
                <w:rFonts w:ascii="Open Sans" w:hAnsi="Open Sans" w:cs="Open Sans"/>
                <w:b/>
                <w:spacing w:val="-2"/>
                <w:sz w:val="20"/>
                <w:szCs w:val="18"/>
              </w:rPr>
              <w:br/>
              <w:t>(1</w:t>
            </w:r>
            <w:r w:rsidRPr="00844038">
              <w:rPr>
                <w:rFonts w:ascii="Open Sans" w:hAnsi="Open Sans" w:cs="Open Sans"/>
                <w:b/>
                <w:spacing w:val="-2"/>
                <w:sz w:val="20"/>
                <w:szCs w:val="18"/>
                <w:vertAlign w:val="superscript"/>
              </w:rPr>
              <w:t>st</w:t>
            </w:r>
            <w:r w:rsidRPr="00844038">
              <w:rPr>
                <w:rFonts w:ascii="Open Sans" w:hAnsi="Open Sans" w:cs="Open Sans"/>
                <w:b/>
                <w:spacing w:val="-2"/>
                <w:sz w:val="20"/>
                <w:szCs w:val="18"/>
              </w:rPr>
              <w:t xml:space="preserve"> round of searches)</w:t>
            </w:r>
          </w:p>
        </w:tc>
        <w:tc>
          <w:tcPr>
            <w:tcW w:w="2551" w:type="dxa"/>
            <w:shd w:val="clear" w:color="auto" w:fill="D5DCE4" w:themeFill="text2" w:themeFillTint="33"/>
            <w:vAlign w:val="center"/>
          </w:tcPr>
          <w:p w14:paraId="22AFA0BB" w14:textId="0ADAFB9F" w:rsidR="00844038" w:rsidRPr="00844038" w:rsidRDefault="00844038" w:rsidP="001D3D1B">
            <w:pPr>
              <w:pStyle w:val="TableParagraph"/>
              <w:spacing w:line="360" w:lineRule="auto"/>
              <w:ind w:left="0" w:right="-8"/>
              <w:jc w:val="center"/>
              <w:rPr>
                <w:rFonts w:ascii="Open Sans" w:hAnsi="Open Sans" w:cs="Open Sans"/>
                <w:b/>
                <w:sz w:val="20"/>
                <w:szCs w:val="18"/>
              </w:rPr>
            </w:pPr>
            <w:r w:rsidRPr="00844038">
              <w:rPr>
                <w:rFonts w:ascii="Open Sans" w:hAnsi="Open Sans" w:cs="Open Sans"/>
                <w:b/>
                <w:sz w:val="20"/>
                <w:szCs w:val="18"/>
              </w:rPr>
              <w:t>Citations</w:t>
            </w:r>
            <w:r w:rsidRPr="00844038">
              <w:rPr>
                <w:rFonts w:ascii="Open Sans" w:hAnsi="Open Sans" w:cs="Open Sans"/>
                <w:b/>
                <w:spacing w:val="-4"/>
                <w:sz w:val="20"/>
                <w:szCs w:val="18"/>
              </w:rPr>
              <w:t xml:space="preserve"> </w:t>
            </w:r>
            <w:r w:rsidRPr="00844038">
              <w:rPr>
                <w:rFonts w:ascii="Open Sans" w:hAnsi="Open Sans" w:cs="Open Sans"/>
                <w:b/>
                <w:spacing w:val="-2"/>
                <w:sz w:val="20"/>
                <w:szCs w:val="18"/>
              </w:rPr>
              <w:t xml:space="preserve">identified </w:t>
            </w:r>
            <w:r w:rsidRPr="00844038">
              <w:rPr>
                <w:rFonts w:ascii="Open Sans" w:hAnsi="Open Sans" w:cs="Open Sans"/>
                <w:b/>
                <w:spacing w:val="-2"/>
                <w:sz w:val="20"/>
                <w:szCs w:val="18"/>
              </w:rPr>
              <w:br/>
              <w:t>(</w:t>
            </w:r>
            <w:r>
              <w:rPr>
                <w:rFonts w:ascii="Open Sans" w:hAnsi="Open Sans" w:cs="Open Sans"/>
                <w:b/>
                <w:spacing w:val="-2"/>
                <w:sz w:val="20"/>
                <w:szCs w:val="18"/>
              </w:rPr>
              <w:t>2</w:t>
            </w:r>
            <w:r w:rsidRPr="00844038">
              <w:rPr>
                <w:rFonts w:ascii="Open Sans" w:hAnsi="Open Sans" w:cs="Open Sans"/>
                <w:b/>
                <w:spacing w:val="-2"/>
                <w:sz w:val="20"/>
                <w:szCs w:val="18"/>
                <w:vertAlign w:val="superscript"/>
              </w:rPr>
              <w:t>nd</w:t>
            </w:r>
            <w:r>
              <w:rPr>
                <w:rFonts w:ascii="Open Sans" w:hAnsi="Open Sans" w:cs="Open Sans"/>
                <w:b/>
                <w:spacing w:val="-2"/>
                <w:sz w:val="20"/>
                <w:szCs w:val="18"/>
              </w:rPr>
              <w:t xml:space="preserve"> </w:t>
            </w:r>
            <w:r w:rsidRPr="00844038">
              <w:rPr>
                <w:rFonts w:ascii="Open Sans" w:hAnsi="Open Sans" w:cs="Open Sans"/>
                <w:b/>
                <w:spacing w:val="-2"/>
                <w:sz w:val="20"/>
                <w:szCs w:val="18"/>
              </w:rPr>
              <w:t>round of searches)</w:t>
            </w:r>
          </w:p>
        </w:tc>
        <w:tc>
          <w:tcPr>
            <w:tcW w:w="2552" w:type="dxa"/>
            <w:shd w:val="clear" w:color="auto" w:fill="D5DCE4" w:themeFill="text2" w:themeFillTint="33"/>
            <w:vAlign w:val="center"/>
          </w:tcPr>
          <w:p w14:paraId="3EDE8B8C" w14:textId="79B6CFFF" w:rsidR="00844038" w:rsidRPr="00844038" w:rsidRDefault="009B30B6" w:rsidP="001D3D1B">
            <w:pPr>
              <w:pStyle w:val="TableParagraph"/>
              <w:spacing w:line="360" w:lineRule="auto"/>
              <w:ind w:left="0" w:right="-8"/>
              <w:jc w:val="center"/>
              <w:rPr>
                <w:rFonts w:ascii="Open Sans" w:hAnsi="Open Sans" w:cs="Open Sans"/>
                <w:b/>
                <w:sz w:val="20"/>
                <w:szCs w:val="18"/>
              </w:rPr>
            </w:pPr>
            <w:r>
              <w:rPr>
                <w:rFonts w:ascii="Open Sans" w:hAnsi="Open Sans" w:cs="Open Sans"/>
                <w:b/>
                <w:sz w:val="20"/>
                <w:szCs w:val="18"/>
              </w:rPr>
              <w:t xml:space="preserve">Total </w:t>
            </w:r>
            <w:r w:rsidR="00BC2042">
              <w:rPr>
                <w:rFonts w:ascii="Open Sans" w:hAnsi="Open Sans" w:cs="Open Sans"/>
                <w:b/>
                <w:sz w:val="20"/>
                <w:szCs w:val="18"/>
              </w:rPr>
              <w:t>no. of citations</w:t>
            </w:r>
          </w:p>
        </w:tc>
      </w:tr>
      <w:tr w:rsidR="00844038" w:rsidRPr="00844038" w14:paraId="00E9984C" w14:textId="77777777" w:rsidTr="001D3D1B">
        <w:trPr>
          <w:trHeight w:val="277"/>
          <w:jc w:val="center"/>
        </w:trPr>
        <w:tc>
          <w:tcPr>
            <w:tcW w:w="2553" w:type="dxa"/>
            <w:shd w:val="clear" w:color="auto" w:fill="auto"/>
            <w:vAlign w:val="center"/>
          </w:tcPr>
          <w:p w14:paraId="5810650C"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Medline</w:t>
            </w:r>
            <w:r w:rsidRPr="00844038">
              <w:rPr>
                <w:rFonts w:ascii="Open Sans" w:hAnsi="Open Sans" w:cs="Open Sans"/>
                <w:spacing w:val="-1"/>
                <w:sz w:val="20"/>
                <w:szCs w:val="18"/>
              </w:rPr>
              <w:t xml:space="preserve"> </w:t>
            </w:r>
            <w:r w:rsidRPr="00844038">
              <w:rPr>
                <w:rFonts w:ascii="Open Sans" w:hAnsi="Open Sans" w:cs="Open Sans"/>
                <w:spacing w:val="-2"/>
                <w:sz w:val="20"/>
                <w:szCs w:val="18"/>
              </w:rPr>
              <w:t>(Ovid)</w:t>
            </w:r>
          </w:p>
        </w:tc>
        <w:tc>
          <w:tcPr>
            <w:tcW w:w="2404" w:type="dxa"/>
            <w:shd w:val="clear" w:color="auto" w:fill="auto"/>
            <w:vAlign w:val="center"/>
          </w:tcPr>
          <w:p w14:paraId="08015900"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pacing w:val="-4"/>
                <w:sz w:val="20"/>
                <w:szCs w:val="18"/>
              </w:rPr>
              <w:t>396</w:t>
            </w:r>
          </w:p>
        </w:tc>
        <w:tc>
          <w:tcPr>
            <w:tcW w:w="2551" w:type="dxa"/>
            <w:vAlign w:val="center"/>
          </w:tcPr>
          <w:p w14:paraId="193B3D63" w14:textId="38A2B382" w:rsidR="00844038" w:rsidRPr="00844038" w:rsidRDefault="006E1B5C"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131</w:t>
            </w:r>
          </w:p>
        </w:tc>
        <w:tc>
          <w:tcPr>
            <w:tcW w:w="2552" w:type="dxa"/>
            <w:shd w:val="clear" w:color="auto" w:fill="auto"/>
            <w:vAlign w:val="center"/>
          </w:tcPr>
          <w:p w14:paraId="36C00E19" w14:textId="4AFF6F02" w:rsidR="00844038" w:rsidRPr="00844038" w:rsidRDefault="009A7265"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527</w:t>
            </w:r>
          </w:p>
        </w:tc>
      </w:tr>
      <w:tr w:rsidR="00844038" w:rsidRPr="00844038" w14:paraId="07F83C16" w14:textId="77777777" w:rsidTr="001D3D1B">
        <w:trPr>
          <w:trHeight w:val="275"/>
          <w:jc w:val="center"/>
        </w:trPr>
        <w:tc>
          <w:tcPr>
            <w:tcW w:w="2553" w:type="dxa"/>
            <w:shd w:val="clear" w:color="auto" w:fill="auto"/>
            <w:vAlign w:val="center"/>
          </w:tcPr>
          <w:p w14:paraId="1C844C77"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Embase</w:t>
            </w:r>
            <w:r w:rsidRPr="00844038">
              <w:rPr>
                <w:rFonts w:ascii="Open Sans" w:hAnsi="Open Sans" w:cs="Open Sans"/>
                <w:spacing w:val="-2"/>
                <w:sz w:val="20"/>
                <w:szCs w:val="18"/>
              </w:rPr>
              <w:t xml:space="preserve"> (Ovid)</w:t>
            </w:r>
          </w:p>
        </w:tc>
        <w:tc>
          <w:tcPr>
            <w:tcW w:w="2404" w:type="dxa"/>
            <w:shd w:val="clear" w:color="auto" w:fill="auto"/>
            <w:vAlign w:val="center"/>
          </w:tcPr>
          <w:p w14:paraId="1A763532"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pacing w:val="-4"/>
                <w:sz w:val="20"/>
                <w:szCs w:val="18"/>
              </w:rPr>
              <w:t>859</w:t>
            </w:r>
          </w:p>
        </w:tc>
        <w:tc>
          <w:tcPr>
            <w:tcW w:w="2551" w:type="dxa"/>
            <w:vAlign w:val="center"/>
          </w:tcPr>
          <w:p w14:paraId="265D91A7" w14:textId="36C0D866" w:rsidR="00844038" w:rsidRPr="00844038" w:rsidRDefault="006E1B5C"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52</w:t>
            </w:r>
          </w:p>
        </w:tc>
        <w:tc>
          <w:tcPr>
            <w:tcW w:w="2552" w:type="dxa"/>
            <w:shd w:val="clear" w:color="auto" w:fill="auto"/>
            <w:vAlign w:val="center"/>
          </w:tcPr>
          <w:p w14:paraId="43E3747A" w14:textId="5517F945" w:rsidR="00844038" w:rsidRPr="00844038" w:rsidRDefault="009A7265"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911</w:t>
            </w:r>
          </w:p>
        </w:tc>
      </w:tr>
      <w:tr w:rsidR="00844038" w:rsidRPr="00844038" w14:paraId="7E051623" w14:textId="77777777" w:rsidTr="001D3D1B">
        <w:trPr>
          <w:trHeight w:val="276"/>
          <w:jc w:val="center"/>
        </w:trPr>
        <w:tc>
          <w:tcPr>
            <w:tcW w:w="2553" w:type="dxa"/>
            <w:shd w:val="clear" w:color="auto" w:fill="auto"/>
            <w:vAlign w:val="center"/>
          </w:tcPr>
          <w:p w14:paraId="5925C5FF"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PsycINFO</w:t>
            </w:r>
            <w:r w:rsidRPr="00844038">
              <w:rPr>
                <w:rFonts w:ascii="Open Sans" w:hAnsi="Open Sans" w:cs="Open Sans"/>
                <w:spacing w:val="-3"/>
                <w:sz w:val="20"/>
                <w:szCs w:val="18"/>
              </w:rPr>
              <w:t xml:space="preserve"> </w:t>
            </w:r>
            <w:r w:rsidRPr="00844038">
              <w:rPr>
                <w:rFonts w:ascii="Open Sans" w:hAnsi="Open Sans" w:cs="Open Sans"/>
                <w:spacing w:val="-2"/>
                <w:sz w:val="20"/>
                <w:szCs w:val="18"/>
              </w:rPr>
              <w:t>(Ovid)</w:t>
            </w:r>
          </w:p>
        </w:tc>
        <w:tc>
          <w:tcPr>
            <w:tcW w:w="2404" w:type="dxa"/>
            <w:shd w:val="clear" w:color="auto" w:fill="auto"/>
            <w:vAlign w:val="center"/>
          </w:tcPr>
          <w:p w14:paraId="1929B5B6"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446</w:t>
            </w:r>
          </w:p>
        </w:tc>
        <w:tc>
          <w:tcPr>
            <w:tcW w:w="2551" w:type="dxa"/>
            <w:vAlign w:val="center"/>
          </w:tcPr>
          <w:p w14:paraId="403EE0BA" w14:textId="77B1F1FC" w:rsidR="00844038" w:rsidRPr="00844038" w:rsidRDefault="00E067C3" w:rsidP="001D3D1B">
            <w:pPr>
              <w:pStyle w:val="TableParagraph"/>
              <w:spacing w:line="360" w:lineRule="auto"/>
              <w:ind w:left="0" w:right="-8"/>
              <w:jc w:val="center"/>
              <w:rPr>
                <w:rFonts w:ascii="Open Sans" w:hAnsi="Open Sans" w:cs="Open Sans"/>
                <w:sz w:val="20"/>
                <w:szCs w:val="18"/>
              </w:rPr>
            </w:pPr>
            <w:r>
              <w:rPr>
                <w:rFonts w:ascii="Open Sans" w:hAnsi="Open Sans" w:cs="Open Sans"/>
                <w:sz w:val="20"/>
                <w:szCs w:val="18"/>
              </w:rPr>
              <w:t>215</w:t>
            </w:r>
          </w:p>
        </w:tc>
        <w:tc>
          <w:tcPr>
            <w:tcW w:w="2552" w:type="dxa"/>
            <w:shd w:val="clear" w:color="auto" w:fill="auto"/>
            <w:vAlign w:val="center"/>
          </w:tcPr>
          <w:p w14:paraId="702CB412" w14:textId="36133944" w:rsidR="00844038" w:rsidRPr="00844038" w:rsidRDefault="009A7265" w:rsidP="001D3D1B">
            <w:pPr>
              <w:pStyle w:val="TableParagraph"/>
              <w:spacing w:line="360" w:lineRule="auto"/>
              <w:ind w:left="0" w:right="-8"/>
              <w:jc w:val="center"/>
              <w:rPr>
                <w:rFonts w:ascii="Open Sans" w:hAnsi="Open Sans" w:cs="Open Sans"/>
                <w:sz w:val="20"/>
                <w:szCs w:val="18"/>
              </w:rPr>
            </w:pPr>
            <w:r>
              <w:rPr>
                <w:rFonts w:ascii="Open Sans" w:hAnsi="Open Sans" w:cs="Open Sans"/>
                <w:sz w:val="20"/>
                <w:szCs w:val="18"/>
              </w:rPr>
              <w:t>661</w:t>
            </w:r>
          </w:p>
        </w:tc>
      </w:tr>
      <w:tr w:rsidR="00844038" w:rsidRPr="00844038" w14:paraId="51EE50F5" w14:textId="77777777" w:rsidTr="001D3D1B">
        <w:trPr>
          <w:trHeight w:val="552"/>
          <w:jc w:val="center"/>
        </w:trPr>
        <w:tc>
          <w:tcPr>
            <w:tcW w:w="2553" w:type="dxa"/>
            <w:shd w:val="clear" w:color="auto" w:fill="auto"/>
            <w:vAlign w:val="center"/>
          </w:tcPr>
          <w:p w14:paraId="242F49CF"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Web</w:t>
            </w:r>
            <w:r w:rsidRPr="00844038">
              <w:rPr>
                <w:rFonts w:ascii="Open Sans" w:hAnsi="Open Sans" w:cs="Open Sans"/>
                <w:spacing w:val="-13"/>
                <w:sz w:val="20"/>
                <w:szCs w:val="18"/>
              </w:rPr>
              <w:t xml:space="preserve"> </w:t>
            </w:r>
            <w:r w:rsidRPr="00844038">
              <w:rPr>
                <w:rFonts w:ascii="Open Sans" w:hAnsi="Open Sans" w:cs="Open Sans"/>
                <w:sz w:val="20"/>
                <w:szCs w:val="18"/>
              </w:rPr>
              <w:t>of</w:t>
            </w:r>
            <w:r w:rsidRPr="00844038">
              <w:rPr>
                <w:rFonts w:ascii="Open Sans" w:hAnsi="Open Sans" w:cs="Open Sans"/>
                <w:spacing w:val="-13"/>
                <w:sz w:val="20"/>
                <w:szCs w:val="18"/>
              </w:rPr>
              <w:t xml:space="preserve"> </w:t>
            </w:r>
            <w:r w:rsidRPr="00844038">
              <w:rPr>
                <w:rFonts w:ascii="Open Sans" w:hAnsi="Open Sans" w:cs="Open Sans"/>
                <w:sz w:val="20"/>
                <w:szCs w:val="18"/>
              </w:rPr>
              <w:t>Science</w:t>
            </w:r>
          </w:p>
        </w:tc>
        <w:tc>
          <w:tcPr>
            <w:tcW w:w="2404" w:type="dxa"/>
            <w:shd w:val="clear" w:color="auto" w:fill="auto"/>
            <w:vAlign w:val="center"/>
          </w:tcPr>
          <w:p w14:paraId="452F3EE0"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pacing w:val="-4"/>
                <w:sz w:val="20"/>
                <w:szCs w:val="18"/>
              </w:rPr>
              <w:t>3799</w:t>
            </w:r>
          </w:p>
        </w:tc>
        <w:tc>
          <w:tcPr>
            <w:tcW w:w="2551" w:type="dxa"/>
            <w:vAlign w:val="center"/>
          </w:tcPr>
          <w:p w14:paraId="10FB41CA" w14:textId="506E48D6" w:rsidR="00844038" w:rsidRPr="00844038" w:rsidRDefault="001D3D1B"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522</w:t>
            </w:r>
          </w:p>
        </w:tc>
        <w:tc>
          <w:tcPr>
            <w:tcW w:w="2552" w:type="dxa"/>
            <w:shd w:val="clear" w:color="auto" w:fill="auto"/>
            <w:vAlign w:val="center"/>
          </w:tcPr>
          <w:p w14:paraId="408BE573" w14:textId="263900A6" w:rsidR="00844038" w:rsidRPr="00844038" w:rsidRDefault="009A7265" w:rsidP="001D3D1B">
            <w:pPr>
              <w:pStyle w:val="TableParagraph"/>
              <w:spacing w:line="360" w:lineRule="auto"/>
              <w:ind w:left="0" w:right="-8"/>
              <w:jc w:val="center"/>
              <w:rPr>
                <w:rFonts w:ascii="Open Sans" w:hAnsi="Open Sans" w:cs="Open Sans"/>
                <w:spacing w:val="-4"/>
                <w:sz w:val="20"/>
                <w:szCs w:val="18"/>
              </w:rPr>
            </w:pPr>
            <w:r>
              <w:rPr>
                <w:rFonts w:ascii="Open Sans" w:hAnsi="Open Sans" w:cs="Open Sans"/>
                <w:spacing w:val="-4"/>
                <w:sz w:val="20"/>
                <w:szCs w:val="18"/>
              </w:rPr>
              <w:t>4321</w:t>
            </w:r>
          </w:p>
        </w:tc>
      </w:tr>
      <w:tr w:rsidR="00844038" w:rsidRPr="00844038" w14:paraId="67B9A09C" w14:textId="77777777" w:rsidTr="001D3D1B">
        <w:trPr>
          <w:trHeight w:val="275"/>
          <w:jc w:val="center"/>
        </w:trPr>
        <w:tc>
          <w:tcPr>
            <w:tcW w:w="2553" w:type="dxa"/>
            <w:shd w:val="clear" w:color="auto" w:fill="auto"/>
            <w:vAlign w:val="center"/>
          </w:tcPr>
          <w:p w14:paraId="3EA49B39"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z w:val="20"/>
                <w:szCs w:val="18"/>
              </w:rPr>
              <w:t>CINAHL</w:t>
            </w:r>
            <w:r w:rsidRPr="00844038">
              <w:rPr>
                <w:rFonts w:ascii="Open Sans" w:hAnsi="Open Sans" w:cs="Open Sans"/>
                <w:spacing w:val="-3"/>
                <w:sz w:val="20"/>
                <w:szCs w:val="18"/>
              </w:rPr>
              <w:t xml:space="preserve"> </w:t>
            </w:r>
            <w:r w:rsidRPr="00844038">
              <w:rPr>
                <w:rFonts w:ascii="Open Sans" w:hAnsi="Open Sans" w:cs="Open Sans"/>
                <w:sz w:val="20"/>
                <w:szCs w:val="18"/>
              </w:rPr>
              <w:t>Plus</w:t>
            </w:r>
            <w:r w:rsidRPr="00844038">
              <w:rPr>
                <w:rFonts w:ascii="Open Sans" w:hAnsi="Open Sans" w:cs="Open Sans"/>
                <w:spacing w:val="-3"/>
                <w:sz w:val="20"/>
                <w:szCs w:val="18"/>
              </w:rPr>
              <w:t xml:space="preserve"> </w:t>
            </w:r>
            <w:r w:rsidRPr="00844038">
              <w:rPr>
                <w:rFonts w:ascii="Open Sans" w:hAnsi="Open Sans" w:cs="Open Sans"/>
                <w:spacing w:val="-2"/>
                <w:sz w:val="20"/>
                <w:szCs w:val="18"/>
              </w:rPr>
              <w:t>(EBSCO)</w:t>
            </w:r>
          </w:p>
        </w:tc>
        <w:tc>
          <w:tcPr>
            <w:tcW w:w="2404" w:type="dxa"/>
            <w:shd w:val="clear" w:color="auto" w:fill="auto"/>
            <w:vAlign w:val="center"/>
          </w:tcPr>
          <w:p w14:paraId="4BE3B9D7" w14:textId="77777777" w:rsidR="00844038" w:rsidRPr="00844038" w:rsidRDefault="00844038" w:rsidP="001D3D1B">
            <w:pPr>
              <w:pStyle w:val="TableParagraph"/>
              <w:spacing w:line="360" w:lineRule="auto"/>
              <w:ind w:left="0" w:right="-8"/>
              <w:jc w:val="center"/>
              <w:rPr>
                <w:rFonts w:ascii="Open Sans" w:hAnsi="Open Sans" w:cs="Open Sans"/>
                <w:sz w:val="20"/>
                <w:szCs w:val="18"/>
              </w:rPr>
            </w:pPr>
            <w:r w:rsidRPr="00844038">
              <w:rPr>
                <w:rFonts w:ascii="Open Sans" w:hAnsi="Open Sans" w:cs="Open Sans"/>
                <w:spacing w:val="-5"/>
                <w:sz w:val="20"/>
                <w:szCs w:val="18"/>
              </w:rPr>
              <w:t>377</w:t>
            </w:r>
          </w:p>
        </w:tc>
        <w:tc>
          <w:tcPr>
            <w:tcW w:w="2551" w:type="dxa"/>
            <w:vAlign w:val="center"/>
          </w:tcPr>
          <w:p w14:paraId="55C7DF8D" w14:textId="197D5F59" w:rsidR="00844038" w:rsidRPr="00844038" w:rsidRDefault="00E067C3" w:rsidP="001D3D1B">
            <w:pPr>
              <w:pStyle w:val="TableParagraph"/>
              <w:spacing w:line="360" w:lineRule="auto"/>
              <w:ind w:left="0" w:right="-8"/>
              <w:jc w:val="center"/>
              <w:rPr>
                <w:rFonts w:ascii="Open Sans" w:hAnsi="Open Sans" w:cs="Open Sans"/>
                <w:spacing w:val="-5"/>
                <w:sz w:val="20"/>
                <w:szCs w:val="18"/>
              </w:rPr>
            </w:pPr>
            <w:r>
              <w:rPr>
                <w:rFonts w:ascii="Open Sans" w:hAnsi="Open Sans" w:cs="Open Sans"/>
                <w:spacing w:val="-5"/>
                <w:sz w:val="20"/>
                <w:szCs w:val="18"/>
              </w:rPr>
              <w:t>22</w:t>
            </w:r>
          </w:p>
        </w:tc>
        <w:tc>
          <w:tcPr>
            <w:tcW w:w="2552" w:type="dxa"/>
            <w:shd w:val="clear" w:color="auto" w:fill="auto"/>
            <w:vAlign w:val="center"/>
          </w:tcPr>
          <w:p w14:paraId="7A5D48AA" w14:textId="192EE0ED" w:rsidR="00844038" w:rsidRPr="00844038" w:rsidRDefault="009D2B81" w:rsidP="001D3D1B">
            <w:pPr>
              <w:pStyle w:val="TableParagraph"/>
              <w:spacing w:line="360" w:lineRule="auto"/>
              <w:ind w:left="0" w:right="-8"/>
              <w:jc w:val="center"/>
              <w:rPr>
                <w:rFonts w:ascii="Open Sans" w:hAnsi="Open Sans" w:cs="Open Sans"/>
                <w:spacing w:val="-5"/>
                <w:sz w:val="20"/>
                <w:szCs w:val="18"/>
              </w:rPr>
            </w:pPr>
            <w:r>
              <w:rPr>
                <w:rFonts w:ascii="Open Sans" w:hAnsi="Open Sans" w:cs="Open Sans"/>
                <w:spacing w:val="-5"/>
                <w:sz w:val="20"/>
                <w:szCs w:val="18"/>
              </w:rPr>
              <w:t>399</w:t>
            </w:r>
          </w:p>
        </w:tc>
      </w:tr>
      <w:tr w:rsidR="00844038" w:rsidRPr="00844038" w14:paraId="54C8AE18" w14:textId="77777777" w:rsidTr="001D3D1B">
        <w:trPr>
          <w:trHeight w:val="552"/>
          <w:jc w:val="center"/>
        </w:trPr>
        <w:tc>
          <w:tcPr>
            <w:tcW w:w="2553" w:type="dxa"/>
            <w:shd w:val="clear" w:color="auto" w:fill="D5DCE4" w:themeFill="text2" w:themeFillTint="33"/>
            <w:vAlign w:val="center"/>
          </w:tcPr>
          <w:p w14:paraId="57536E71" w14:textId="77777777" w:rsidR="00844038" w:rsidRPr="00844038" w:rsidRDefault="00844038" w:rsidP="001D3D1B">
            <w:pPr>
              <w:pStyle w:val="TableParagraph"/>
              <w:spacing w:line="360" w:lineRule="auto"/>
              <w:ind w:left="0" w:right="-8"/>
              <w:jc w:val="center"/>
              <w:rPr>
                <w:rFonts w:ascii="Open Sans" w:hAnsi="Open Sans" w:cs="Open Sans"/>
                <w:b/>
                <w:sz w:val="20"/>
                <w:szCs w:val="18"/>
              </w:rPr>
            </w:pPr>
            <w:r w:rsidRPr="00844038">
              <w:rPr>
                <w:rFonts w:ascii="Open Sans" w:hAnsi="Open Sans" w:cs="Open Sans"/>
                <w:b/>
                <w:spacing w:val="-2"/>
                <w:sz w:val="20"/>
                <w:szCs w:val="18"/>
              </w:rPr>
              <w:t>Total</w:t>
            </w:r>
          </w:p>
        </w:tc>
        <w:tc>
          <w:tcPr>
            <w:tcW w:w="2404" w:type="dxa"/>
            <w:shd w:val="clear" w:color="auto" w:fill="D5DCE4" w:themeFill="text2" w:themeFillTint="33"/>
            <w:vAlign w:val="center"/>
          </w:tcPr>
          <w:p w14:paraId="36C0C2DD" w14:textId="77777777" w:rsidR="00844038" w:rsidRPr="00844038" w:rsidRDefault="00844038" w:rsidP="001D3D1B">
            <w:pPr>
              <w:pStyle w:val="TableParagraph"/>
              <w:spacing w:line="360" w:lineRule="auto"/>
              <w:ind w:left="0" w:right="-8"/>
              <w:jc w:val="center"/>
              <w:rPr>
                <w:rFonts w:ascii="Open Sans" w:hAnsi="Open Sans" w:cs="Open Sans"/>
                <w:b/>
                <w:sz w:val="20"/>
                <w:szCs w:val="18"/>
              </w:rPr>
            </w:pPr>
            <w:r w:rsidRPr="00844038">
              <w:rPr>
                <w:rFonts w:ascii="Open Sans" w:hAnsi="Open Sans" w:cs="Open Sans"/>
                <w:b/>
                <w:sz w:val="20"/>
                <w:szCs w:val="18"/>
              </w:rPr>
              <w:t>5877</w:t>
            </w:r>
          </w:p>
        </w:tc>
        <w:tc>
          <w:tcPr>
            <w:tcW w:w="2551" w:type="dxa"/>
            <w:shd w:val="clear" w:color="auto" w:fill="D5DCE4" w:themeFill="text2" w:themeFillTint="33"/>
            <w:vAlign w:val="center"/>
          </w:tcPr>
          <w:p w14:paraId="2079CCF0" w14:textId="76FBA253" w:rsidR="00844038" w:rsidRPr="00844038" w:rsidRDefault="00852989" w:rsidP="001D3D1B">
            <w:pPr>
              <w:pStyle w:val="TableParagraph"/>
              <w:spacing w:line="360" w:lineRule="auto"/>
              <w:ind w:left="0" w:right="-8"/>
              <w:jc w:val="center"/>
              <w:rPr>
                <w:rFonts w:ascii="Open Sans" w:hAnsi="Open Sans" w:cs="Open Sans"/>
                <w:b/>
                <w:spacing w:val="-4"/>
                <w:sz w:val="20"/>
                <w:szCs w:val="18"/>
              </w:rPr>
            </w:pPr>
            <w:r>
              <w:rPr>
                <w:rFonts w:ascii="Open Sans" w:hAnsi="Open Sans" w:cs="Open Sans"/>
                <w:b/>
                <w:spacing w:val="-4"/>
                <w:sz w:val="20"/>
                <w:szCs w:val="18"/>
              </w:rPr>
              <w:t>942</w:t>
            </w:r>
          </w:p>
        </w:tc>
        <w:tc>
          <w:tcPr>
            <w:tcW w:w="2552" w:type="dxa"/>
            <w:shd w:val="clear" w:color="auto" w:fill="D5DCE4" w:themeFill="text2" w:themeFillTint="33"/>
            <w:vAlign w:val="center"/>
          </w:tcPr>
          <w:p w14:paraId="1C005BA6" w14:textId="0B5BB17F" w:rsidR="00844038" w:rsidRPr="00844038" w:rsidRDefault="00DB444D" w:rsidP="001D3D1B">
            <w:pPr>
              <w:pStyle w:val="TableParagraph"/>
              <w:spacing w:line="360" w:lineRule="auto"/>
              <w:ind w:left="0" w:right="-8"/>
              <w:jc w:val="center"/>
              <w:rPr>
                <w:rFonts w:ascii="Open Sans" w:hAnsi="Open Sans" w:cs="Open Sans"/>
                <w:b/>
                <w:spacing w:val="-4"/>
                <w:sz w:val="20"/>
                <w:szCs w:val="18"/>
              </w:rPr>
            </w:pPr>
            <w:r>
              <w:rPr>
                <w:rFonts w:ascii="Open Sans" w:hAnsi="Open Sans" w:cs="Open Sans"/>
                <w:b/>
                <w:spacing w:val="-4"/>
                <w:sz w:val="20"/>
                <w:szCs w:val="18"/>
              </w:rPr>
              <w:t xml:space="preserve">6819 </w:t>
            </w:r>
            <w:r>
              <w:rPr>
                <w:rFonts w:ascii="Open Sans" w:hAnsi="Open Sans" w:cs="Open Sans"/>
                <w:b/>
                <w:sz w:val="20"/>
                <w:szCs w:val="18"/>
              </w:rPr>
              <w:t>(incl. duplicates)</w:t>
            </w:r>
          </w:p>
        </w:tc>
      </w:tr>
    </w:tbl>
    <w:p w14:paraId="31CBB0CD" w14:textId="77777777" w:rsidR="00EB5532" w:rsidRPr="00EB5532" w:rsidRDefault="00EB5532" w:rsidP="00EB5532">
      <w:pPr>
        <w:rPr>
          <w:sz w:val="20"/>
          <w:szCs w:val="20"/>
        </w:rPr>
      </w:pPr>
    </w:p>
    <w:p w14:paraId="6E4A7965" w14:textId="77777777" w:rsidR="00EB5532" w:rsidRPr="00EB5532" w:rsidRDefault="00EB5532" w:rsidP="00EB5532">
      <w:pPr>
        <w:rPr>
          <w:sz w:val="20"/>
          <w:szCs w:val="20"/>
        </w:rPr>
      </w:pPr>
    </w:p>
    <w:p w14:paraId="3F08CEF2" w14:textId="487D2D41" w:rsidR="00863870" w:rsidRPr="00295539" w:rsidRDefault="00863870" w:rsidP="00863870">
      <w:pPr>
        <w:pStyle w:val="BodyText"/>
        <w:spacing w:line="360" w:lineRule="auto"/>
        <w:ind w:right="-8"/>
        <w:jc w:val="center"/>
        <w:rPr>
          <w:rFonts w:ascii="Open Sans" w:hAnsi="Open Sans" w:cs="Open Sans"/>
        </w:rPr>
      </w:pPr>
      <w:r w:rsidRPr="006E4DBD">
        <w:rPr>
          <w:rFonts w:ascii="Open Sans" w:hAnsi="Open Sans" w:cs="Open Sans"/>
          <w:noProof/>
          <w:sz w:val="22"/>
          <w:szCs w:val="22"/>
        </w:rPr>
        <w:lastRenderedPageBreak/>
        <mc:AlternateContent>
          <mc:Choice Requires="wps">
            <w:drawing>
              <wp:anchor distT="45720" distB="45720" distL="114300" distR="114300" simplePos="0" relativeHeight="251679744" behindDoc="0" locked="0" layoutInCell="1" allowOverlap="1" wp14:anchorId="38EA0D00" wp14:editId="06019DEF">
                <wp:simplePos x="0" y="0"/>
                <wp:positionH relativeFrom="margin">
                  <wp:align>center</wp:align>
                </wp:positionH>
                <wp:positionV relativeFrom="paragraph">
                  <wp:posOffset>487680</wp:posOffset>
                </wp:positionV>
                <wp:extent cx="5965190" cy="6041390"/>
                <wp:effectExtent l="0" t="0" r="16510" b="16510"/>
                <wp:wrapSquare wrapText="bothSides"/>
                <wp:docPr id="109706321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5190" cy="6041390"/>
                        </a:xfrm>
                        <a:prstGeom prst="rect">
                          <a:avLst/>
                        </a:prstGeom>
                        <a:solidFill>
                          <a:srgbClr val="FFFFFF"/>
                        </a:solidFill>
                        <a:ln w="9525">
                          <a:solidFill>
                            <a:srgbClr val="000000"/>
                          </a:solidFill>
                          <a:miter lim="800000"/>
                          <a:headEnd/>
                          <a:tailEnd/>
                        </a:ln>
                      </wps:spPr>
                      <wps:txbx>
                        <w:txbxContent>
                          <w:p w14:paraId="6329DF30" w14:textId="77777777" w:rsidR="00863870" w:rsidRPr="00295539" w:rsidRDefault="00863870" w:rsidP="00863870">
                            <w:pPr>
                              <w:rPr>
                                <w:rFonts w:ascii="Open Sans" w:hAnsi="Open Sans" w:cs="Open Sans"/>
                                <w:b/>
                                <w:bCs/>
                              </w:rPr>
                            </w:pPr>
                            <w:r w:rsidRPr="00295539">
                              <w:rPr>
                                <w:rFonts w:ascii="Open Sans" w:hAnsi="Open Sans" w:cs="Open Sans"/>
                                <w:b/>
                                <w:bCs/>
                              </w:rPr>
                              <w:t>Inclusion:</w:t>
                            </w:r>
                          </w:p>
                          <w:p w14:paraId="58641ADD"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Studies that report on access to and provision of treatment for physical healthcare for people with SMI within primary care services and explore the views, experiences, attitudes and beliefs of SMI patients and healthcare professionals working in primary care centres.</w:t>
                            </w:r>
                          </w:p>
                          <w:p w14:paraId="136775BE"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Eligible populations:</w:t>
                            </w:r>
                          </w:p>
                          <w:p w14:paraId="031CAB41" w14:textId="77777777" w:rsidR="00863870" w:rsidRPr="00295539" w:rsidRDefault="00863870" w:rsidP="00863870">
                            <w:pPr>
                              <w:pStyle w:val="ListParagraph"/>
                              <w:numPr>
                                <w:ilvl w:val="1"/>
                                <w:numId w:val="1"/>
                              </w:numPr>
                              <w:rPr>
                                <w:rFonts w:ascii="Open Sans" w:hAnsi="Open Sans" w:cs="Open Sans"/>
                              </w:rPr>
                            </w:pPr>
                            <w:r w:rsidRPr="00295539">
                              <w:rPr>
                                <w:rFonts w:ascii="Open Sans" w:hAnsi="Open Sans" w:cs="Open Sans"/>
                              </w:rPr>
                              <w:t>SMI patients (patients diagnosed with schizophrenia, psychotic disorders, bipolar disorder and depression with psychotic features).</w:t>
                            </w:r>
                          </w:p>
                          <w:p w14:paraId="7DE29D0C" w14:textId="77777777" w:rsidR="00863870" w:rsidRPr="00295539" w:rsidRDefault="00863870" w:rsidP="00863870">
                            <w:pPr>
                              <w:pStyle w:val="ListParagraph"/>
                              <w:numPr>
                                <w:ilvl w:val="1"/>
                                <w:numId w:val="1"/>
                              </w:numPr>
                              <w:rPr>
                                <w:rFonts w:ascii="Open Sans" w:hAnsi="Open Sans" w:cs="Open Sans"/>
                              </w:rPr>
                            </w:pPr>
                            <w:r w:rsidRPr="00295539">
                              <w:rPr>
                                <w:rFonts w:ascii="Open Sans" w:hAnsi="Open Sans" w:cs="Open Sans"/>
                              </w:rPr>
                              <w:t>Primary healthcare professionals (GPs, practice nurses, healthcare assistants and other healthcare professionals who are employed in primary care centres).</w:t>
                            </w:r>
                          </w:p>
                          <w:p w14:paraId="79AFDDA7"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Where populations are mixed and data cannot be disaggregated such that extracting data for the population of interest only is not possible, studies will be included if &gt; 75% of the population of interest are included.</w:t>
                            </w:r>
                          </w:p>
                          <w:p w14:paraId="6AD75005" w14:textId="77777777" w:rsidR="00863870" w:rsidRPr="00295539" w:rsidRDefault="00863870" w:rsidP="00863870">
                            <w:pPr>
                              <w:ind w:left="66"/>
                              <w:rPr>
                                <w:rFonts w:ascii="Open Sans" w:hAnsi="Open Sans" w:cs="Open Sans"/>
                              </w:rPr>
                            </w:pPr>
                          </w:p>
                          <w:p w14:paraId="6125AF80" w14:textId="77777777" w:rsidR="00863870" w:rsidRPr="00295539" w:rsidRDefault="00863870" w:rsidP="00863870">
                            <w:pPr>
                              <w:ind w:left="66"/>
                              <w:rPr>
                                <w:rFonts w:ascii="Open Sans" w:hAnsi="Open Sans" w:cs="Open Sans"/>
                              </w:rPr>
                            </w:pPr>
                          </w:p>
                          <w:p w14:paraId="7DCA99B0" w14:textId="77777777" w:rsidR="00863870" w:rsidRPr="00295539" w:rsidRDefault="00863870" w:rsidP="00863870">
                            <w:pPr>
                              <w:ind w:left="66"/>
                              <w:rPr>
                                <w:rFonts w:ascii="Open Sans" w:hAnsi="Open Sans" w:cs="Open Sans"/>
                                <w:b/>
                                <w:bCs/>
                              </w:rPr>
                            </w:pPr>
                            <w:r w:rsidRPr="00295539">
                              <w:rPr>
                                <w:rFonts w:ascii="Open Sans" w:hAnsi="Open Sans" w:cs="Open Sans"/>
                                <w:b/>
                                <w:bCs/>
                              </w:rPr>
                              <w:t>Exclusion:</w:t>
                            </w:r>
                          </w:p>
                          <w:p w14:paraId="6076ED1F"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 xml:space="preserve">Studies in non-English language will not be included. </w:t>
                            </w:r>
                          </w:p>
                          <w:p w14:paraId="4D73A596"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Secondary sources such as summaries, brief reports, book chapters, conference abstracts, editorials/ opinion or discussion pieces/ commentaries and literature reviews will be excluded.</w:t>
                            </w:r>
                          </w:p>
                          <w:p w14:paraId="68A457D6"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 xml:space="preserve">Studies not using empirical data, studies that have not been peer-reviewed, grey literature, study protocols and unpublished work will also be excluded. </w:t>
                            </w:r>
                          </w:p>
                          <w:p w14:paraId="03CA9F9C"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Studies with a population of &lt;14 years of age will not be included.</w:t>
                            </w:r>
                          </w:p>
                          <w:p w14:paraId="0F59E89C"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Systematic and scoping reviews will not be included.</w:t>
                            </w:r>
                          </w:p>
                          <w:p w14:paraId="073D6059"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Studies conducted in dental practices or involve dentists, medical students or pharmacists will not be included.</w:t>
                            </w:r>
                          </w:p>
                          <w:p w14:paraId="58A5E83C" w14:textId="77777777" w:rsidR="00863870" w:rsidRPr="00295539" w:rsidRDefault="00863870" w:rsidP="00863870">
                            <w:pPr>
                              <w:ind w:left="66"/>
                              <w:rPr>
                                <w:rFonts w:ascii="Open Sans" w:hAnsi="Open Sans" w:cs="Open Sans"/>
                              </w:rPr>
                            </w:pPr>
                          </w:p>
                          <w:p w14:paraId="6FCB1E96" w14:textId="77777777" w:rsidR="00863870" w:rsidRPr="00295539" w:rsidRDefault="00863870" w:rsidP="00863870">
                            <w:pPr>
                              <w:rPr>
                                <w:rFonts w:ascii="Open Sans" w:hAnsi="Open Sans" w:cs="Open Sans"/>
                              </w:rPr>
                            </w:pPr>
                            <w:r w:rsidRPr="00295539">
                              <w:rPr>
                                <w:rFonts w:ascii="Open Sans" w:hAnsi="Open Sans" w:cs="Open Sans"/>
                              </w:rPr>
                              <w:t>If the full text is not available, the authors will be conducted and a period of 2 weeks will be allowed for a reply. If access to the full text is still not gained after 2 weeks, the article will be excluded.</w:t>
                            </w:r>
                          </w:p>
                          <w:p w14:paraId="5E6143B2" w14:textId="77777777" w:rsidR="00863870" w:rsidRPr="00295539" w:rsidRDefault="00863870" w:rsidP="00863870">
                            <w:pPr>
                              <w:ind w:left="66"/>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EA0D00" id="_x0000_t202" coordsize="21600,21600" o:spt="202" path="m,l,21600r21600,l21600,xe">
                <v:stroke joinstyle="miter"/>
                <v:path gradientshapeok="t" o:connecttype="rect"/>
              </v:shapetype>
              <v:shape id="Πλαίσιο κειμένου 2" o:spid="_x0000_s1026" type="#_x0000_t202" style="position:absolute;left:0;text-align:left;margin-left:0;margin-top:38.4pt;width:469.7pt;height:475.7pt;z-index:2516797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IwDwIAACAEAAAOAAAAZHJzL2Uyb0RvYy54bWysU9tu2zAMfR+wfxD0vtjOkqwx4hRdugwD&#10;ugvQ7QNkWY6FSaImKbG7rx8lu2l2exmmB4EUqUPykNxcD1qRk3BegqloMcspEYZDI82hol8+719c&#10;UeIDMw1TYERFH4Sn19vnzza9LcUcOlCNcARBjC97W9EuBFtmmeed0MzPwAqDxhacZgFVd8gax3pE&#10;1yqb5/kq68E11gEX3uPr7Wik24TftoKHj23rRSCqophbSLdLdx3vbLth5cEx20k+pcH+IQvNpMGg&#10;Z6hbFhg5OvkblJbcgYc2zDjoDNpWcpFqwGqK/Jdq7jtmRaoFyfH2TJP/f7D8w+nefnIkDK9hwAam&#10;Iry9A/7VEwO7jpmDuHEO+k6wBgMXkbKst76cvkaqfekjSN2/hwabzI4BEtDQOh1ZwToJomMDHs6k&#10;iyEQjo/L9WpZrNHE0bbKF8VLVGIMVj5+t86HtwI0iUJFHXY1wbPTnQ+j66NLjOZByWYvlUqKO9Q7&#10;5ciJ4QTs05nQf3JThvQVXS/ny5GBv0Lk6fwJQsuAo6ykrujV2YmVkbc3pkmDFphUo4zVKTMRGbkb&#10;WQxDPaBjJLSG5gEpdTCOLK4YCh2475T0OK4V9d+OzAlK1DuDbVkXi0Wc76Qslq/mqLhLS31pYYYj&#10;VEUDJaO4C2knImEGbrB9rUzEPmUy5YpjmFozrUyc80s9eT0t9vYHAAAA//8DAFBLAwQUAAYACAAA&#10;ACEANo6GqN4AAAAIAQAADwAAAGRycy9kb3ducmV2LnhtbEyPwU7DMBBE70j8g7VIXBB1SKs0CXEq&#10;hASCWykIrm68TSLidbDdNPw9ywmOoxnNvKk2sx3EhD70jhTcLBIQSI0zPbUK3l4frnMQIWoyenCE&#10;Cr4xwKY+P6t0adyJXnDaxVZwCYVSK+hiHEspQ9Oh1WHhRiT2Ds5bHVn6VhqvT1xuB5kmSSat7okX&#10;Oj3ifYfN5+5oFeSrp+kjPC+37012GIp4tZ4ev7xSlxfz3S2IiHP8C8MvPqNDzUx7dyQTxKCAj0QF&#10;64z52S2WxQrEnmNJmqcg60r+P1D/AAAA//8DAFBLAQItABQABgAIAAAAIQC2gziS/gAAAOEBAAAT&#10;AAAAAAAAAAAAAAAAAAAAAABbQ29udGVudF9UeXBlc10ueG1sUEsBAi0AFAAGAAgAAAAhADj9If/W&#10;AAAAlAEAAAsAAAAAAAAAAAAAAAAALwEAAF9yZWxzLy5yZWxzUEsBAi0AFAAGAAgAAAAhAHwNcjAP&#10;AgAAIAQAAA4AAAAAAAAAAAAAAAAALgIAAGRycy9lMm9Eb2MueG1sUEsBAi0AFAAGAAgAAAAhADaO&#10;hqjeAAAACAEAAA8AAAAAAAAAAAAAAAAAaQQAAGRycy9kb3ducmV2LnhtbFBLBQYAAAAABAAEAPMA&#10;AAB0BQAAAAA=&#10;">
                <v:textbox>
                  <w:txbxContent>
                    <w:p w14:paraId="6329DF30" w14:textId="77777777" w:rsidR="00863870" w:rsidRPr="00295539" w:rsidRDefault="00863870" w:rsidP="00863870">
                      <w:pPr>
                        <w:rPr>
                          <w:rFonts w:ascii="Open Sans" w:hAnsi="Open Sans" w:cs="Open Sans"/>
                          <w:b/>
                          <w:bCs/>
                        </w:rPr>
                      </w:pPr>
                      <w:r w:rsidRPr="00295539">
                        <w:rPr>
                          <w:rFonts w:ascii="Open Sans" w:hAnsi="Open Sans" w:cs="Open Sans"/>
                          <w:b/>
                          <w:bCs/>
                        </w:rPr>
                        <w:t>Inclusion:</w:t>
                      </w:r>
                    </w:p>
                    <w:p w14:paraId="58641ADD"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Studies that report on access to and provision of treatment for physical healthcare for people with SMI within primary care services and explore the views, experiences, attitudes and beliefs of SMI patients and healthcare professionals working in primary care centres.</w:t>
                      </w:r>
                    </w:p>
                    <w:p w14:paraId="136775BE"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Eligible populations:</w:t>
                      </w:r>
                    </w:p>
                    <w:p w14:paraId="031CAB41" w14:textId="77777777" w:rsidR="00863870" w:rsidRPr="00295539" w:rsidRDefault="00863870" w:rsidP="00863870">
                      <w:pPr>
                        <w:pStyle w:val="ListParagraph"/>
                        <w:numPr>
                          <w:ilvl w:val="1"/>
                          <w:numId w:val="1"/>
                        </w:numPr>
                        <w:rPr>
                          <w:rFonts w:ascii="Open Sans" w:hAnsi="Open Sans" w:cs="Open Sans"/>
                        </w:rPr>
                      </w:pPr>
                      <w:r w:rsidRPr="00295539">
                        <w:rPr>
                          <w:rFonts w:ascii="Open Sans" w:hAnsi="Open Sans" w:cs="Open Sans"/>
                        </w:rPr>
                        <w:t>SMI patients (patients diagnosed with schizophrenia, psychotic disorders, bipolar disorder and depression with psychotic features).</w:t>
                      </w:r>
                    </w:p>
                    <w:p w14:paraId="7DE29D0C" w14:textId="77777777" w:rsidR="00863870" w:rsidRPr="00295539" w:rsidRDefault="00863870" w:rsidP="00863870">
                      <w:pPr>
                        <w:pStyle w:val="ListParagraph"/>
                        <w:numPr>
                          <w:ilvl w:val="1"/>
                          <w:numId w:val="1"/>
                        </w:numPr>
                        <w:rPr>
                          <w:rFonts w:ascii="Open Sans" w:hAnsi="Open Sans" w:cs="Open Sans"/>
                        </w:rPr>
                      </w:pPr>
                      <w:r w:rsidRPr="00295539">
                        <w:rPr>
                          <w:rFonts w:ascii="Open Sans" w:hAnsi="Open Sans" w:cs="Open Sans"/>
                        </w:rPr>
                        <w:t>Primary healthcare professionals (GPs, practice nurses, healthcare assistants and other healthcare professionals who are employed in primary care centres).</w:t>
                      </w:r>
                    </w:p>
                    <w:p w14:paraId="79AFDDA7" w14:textId="77777777" w:rsidR="00863870" w:rsidRPr="00295539" w:rsidRDefault="00863870" w:rsidP="00863870">
                      <w:pPr>
                        <w:pStyle w:val="ListParagraph"/>
                        <w:numPr>
                          <w:ilvl w:val="0"/>
                          <w:numId w:val="1"/>
                        </w:numPr>
                        <w:ind w:left="426"/>
                        <w:rPr>
                          <w:rFonts w:ascii="Open Sans" w:hAnsi="Open Sans" w:cs="Open Sans"/>
                        </w:rPr>
                      </w:pPr>
                      <w:r w:rsidRPr="00295539">
                        <w:rPr>
                          <w:rFonts w:ascii="Open Sans" w:hAnsi="Open Sans" w:cs="Open Sans"/>
                        </w:rPr>
                        <w:t>Where populations are mixed and data cannot be disaggregated such that extracting data for the population of interest only is not possible, studies will be included if &gt; 75% of the population of interest are included.</w:t>
                      </w:r>
                    </w:p>
                    <w:p w14:paraId="6AD75005" w14:textId="77777777" w:rsidR="00863870" w:rsidRPr="00295539" w:rsidRDefault="00863870" w:rsidP="00863870">
                      <w:pPr>
                        <w:ind w:left="66"/>
                        <w:rPr>
                          <w:rFonts w:ascii="Open Sans" w:hAnsi="Open Sans" w:cs="Open Sans"/>
                        </w:rPr>
                      </w:pPr>
                    </w:p>
                    <w:p w14:paraId="6125AF80" w14:textId="77777777" w:rsidR="00863870" w:rsidRPr="00295539" w:rsidRDefault="00863870" w:rsidP="00863870">
                      <w:pPr>
                        <w:ind w:left="66"/>
                        <w:rPr>
                          <w:rFonts w:ascii="Open Sans" w:hAnsi="Open Sans" w:cs="Open Sans"/>
                        </w:rPr>
                      </w:pPr>
                    </w:p>
                    <w:p w14:paraId="7DCA99B0" w14:textId="77777777" w:rsidR="00863870" w:rsidRPr="00295539" w:rsidRDefault="00863870" w:rsidP="00863870">
                      <w:pPr>
                        <w:ind w:left="66"/>
                        <w:rPr>
                          <w:rFonts w:ascii="Open Sans" w:hAnsi="Open Sans" w:cs="Open Sans"/>
                          <w:b/>
                          <w:bCs/>
                        </w:rPr>
                      </w:pPr>
                      <w:r w:rsidRPr="00295539">
                        <w:rPr>
                          <w:rFonts w:ascii="Open Sans" w:hAnsi="Open Sans" w:cs="Open Sans"/>
                          <w:b/>
                          <w:bCs/>
                        </w:rPr>
                        <w:t>Exclusion:</w:t>
                      </w:r>
                    </w:p>
                    <w:p w14:paraId="6076ED1F"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 xml:space="preserve">Studies in non-English language will not be included. </w:t>
                      </w:r>
                    </w:p>
                    <w:p w14:paraId="4D73A596"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Secondary sources such as summaries, brief reports, book chapters, conference abstracts, editorials/ opinion or discussion pieces/ commentaries and literature reviews will be excluded.</w:t>
                      </w:r>
                    </w:p>
                    <w:p w14:paraId="68A457D6"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 xml:space="preserve">Studies not using empirical data, studies that have not been peer-reviewed, grey literature, study protocols and unpublished work will also be excluded. </w:t>
                      </w:r>
                    </w:p>
                    <w:p w14:paraId="03CA9F9C"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Studies with a population of &lt;14 years of age will not be included.</w:t>
                      </w:r>
                    </w:p>
                    <w:p w14:paraId="0F59E89C"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Systematic and scoping reviews will not be included.</w:t>
                      </w:r>
                    </w:p>
                    <w:p w14:paraId="073D6059" w14:textId="77777777" w:rsidR="00863870" w:rsidRPr="00295539" w:rsidRDefault="00863870" w:rsidP="00863870">
                      <w:pPr>
                        <w:pStyle w:val="ListParagraph"/>
                        <w:numPr>
                          <w:ilvl w:val="0"/>
                          <w:numId w:val="2"/>
                        </w:numPr>
                        <w:ind w:left="426"/>
                        <w:rPr>
                          <w:rFonts w:ascii="Open Sans" w:hAnsi="Open Sans" w:cs="Open Sans"/>
                        </w:rPr>
                      </w:pPr>
                      <w:r w:rsidRPr="00295539">
                        <w:rPr>
                          <w:rFonts w:ascii="Open Sans" w:hAnsi="Open Sans" w:cs="Open Sans"/>
                        </w:rPr>
                        <w:t>Studies conducted in dental practices or involve dentists, medical students or pharmacists will not be included.</w:t>
                      </w:r>
                    </w:p>
                    <w:p w14:paraId="58A5E83C" w14:textId="77777777" w:rsidR="00863870" w:rsidRPr="00295539" w:rsidRDefault="00863870" w:rsidP="00863870">
                      <w:pPr>
                        <w:ind w:left="66"/>
                        <w:rPr>
                          <w:rFonts w:ascii="Open Sans" w:hAnsi="Open Sans" w:cs="Open Sans"/>
                        </w:rPr>
                      </w:pPr>
                    </w:p>
                    <w:p w14:paraId="6FCB1E96" w14:textId="77777777" w:rsidR="00863870" w:rsidRPr="00295539" w:rsidRDefault="00863870" w:rsidP="00863870">
                      <w:pPr>
                        <w:rPr>
                          <w:rFonts w:ascii="Open Sans" w:hAnsi="Open Sans" w:cs="Open Sans"/>
                        </w:rPr>
                      </w:pPr>
                      <w:r w:rsidRPr="00295539">
                        <w:rPr>
                          <w:rFonts w:ascii="Open Sans" w:hAnsi="Open Sans" w:cs="Open Sans"/>
                        </w:rPr>
                        <w:t>If the full text is not available, the authors will be conducted and a period of 2 weeks will be allowed for a reply. If access to the full text is still not gained after 2 weeks, the article will be excluded.</w:t>
                      </w:r>
                    </w:p>
                    <w:p w14:paraId="5E6143B2" w14:textId="77777777" w:rsidR="00863870" w:rsidRPr="00295539" w:rsidRDefault="00863870" w:rsidP="00863870">
                      <w:pPr>
                        <w:ind w:left="66"/>
                        <w:rPr>
                          <w:rFonts w:ascii="Open Sans" w:hAnsi="Open Sans" w:cs="Open Sans"/>
                        </w:rPr>
                      </w:pPr>
                    </w:p>
                  </w:txbxContent>
                </v:textbox>
                <w10:wrap type="square" anchorx="margin"/>
              </v:shape>
            </w:pict>
          </mc:Fallback>
        </mc:AlternateContent>
      </w:r>
      <w:r w:rsidRPr="006E4DBD">
        <w:rPr>
          <w:rFonts w:ascii="Open Sans" w:hAnsi="Open Sans" w:cs="Open Sans"/>
          <w:sz w:val="22"/>
          <w:szCs w:val="22"/>
        </w:rPr>
        <w:t xml:space="preserve">Table </w:t>
      </w:r>
      <w:r w:rsidR="006E4DBD">
        <w:rPr>
          <w:rFonts w:ascii="Open Sans" w:hAnsi="Open Sans" w:cs="Open Sans"/>
          <w:sz w:val="22"/>
          <w:szCs w:val="22"/>
        </w:rPr>
        <w:t>s5</w:t>
      </w:r>
      <w:r w:rsidRPr="006E4DBD">
        <w:rPr>
          <w:rFonts w:ascii="Open Sans" w:hAnsi="Open Sans" w:cs="Open Sans"/>
          <w:sz w:val="22"/>
          <w:szCs w:val="22"/>
        </w:rPr>
        <w:t>: Study eligibility criteria</w:t>
      </w:r>
    </w:p>
    <w:p w14:paraId="4FF7F09B" w14:textId="74F0D06E" w:rsidR="0029396E" w:rsidRDefault="0029396E">
      <w:pPr>
        <w:widowControl/>
        <w:autoSpaceDE/>
        <w:autoSpaceDN/>
        <w:spacing w:after="160" w:line="259" w:lineRule="auto"/>
      </w:pPr>
    </w:p>
    <w:p w14:paraId="49DF76B2" w14:textId="77777777" w:rsidR="00863870" w:rsidRDefault="00863870" w:rsidP="00863870"/>
    <w:p w14:paraId="402ECCC1" w14:textId="77777777" w:rsidR="000101B2" w:rsidRDefault="000101B2" w:rsidP="004F4998">
      <w:pPr>
        <w:pStyle w:val="Heading2"/>
        <w:ind w:left="0"/>
        <w:jc w:val="left"/>
        <w:rPr>
          <w:rFonts w:ascii="Open Sans" w:hAnsi="Open Sans" w:cs="Open Sans"/>
          <w:sz w:val="22"/>
          <w:szCs w:val="22"/>
        </w:rPr>
        <w:sectPr w:rsidR="000101B2" w:rsidSect="005B4954">
          <w:type w:val="continuous"/>
          <w:pgSz w:w="11910" w:h="16840"/>
          <w:pgMar w:top="1340" w:right="1320" w:bottom="1240" w:left="1320" w:header="0" w:footer="1053" w:gutter="0"/>
          <w:cols w:space="720"/>
          <w:docGrid w:linePitch="299"/>
        </w:sectPr>
      </w:pPr>
    </w:p>
    <w:p w14:paraId="13447C27" w14:textId="7D194E88" w:rsidR="00D7640A" w:rsidRPr="0096394E" w:rsidRDefault="000243B6" w:rsidP="000243B6">
      <w:pPr>
        <w:tabs>
          <w:tab w:val="left" w:pos="4506"/>
        </w:tabs>
        <w:rPr>
          <w:rFonts w:ascii="Open Sans" w:hAnsi="Open Sans" w:cs="Open Sans"/>
        </w:rPr>
      </w:pPr>
      <w:r>
        <w:lastRenderedPageBreak/>
        <w:tab/>
        <w:t>T</w:t>
      </w:r>
      <w:r w:rsidR="00D7640A" w:rsidRPr="0096394E">
        <w:rPr>
          <w:rFonts w:ascii="Open Sans" w:hAnsi="Open Sans" w:cs="Open Sans"/>
        </w:rPr>
        <w:t>able s</w:t>
      </w:r>
      <w:r w:rsidR="00A830DD">
        <w:rPr>
          <w:rFonts w:ascii="Open Sans" w:hAnsi="Open Sans" w:cs="Open Sans"/>
        </w:rPr>
        <w:t>6</w:t>
      </w:r>
      <w:r w:rsidR="00D7640A" w:rsidRPr="0096394E">
        <w:rPr>
          <w:rFonts w:ascii="Open Sans" w:hAnsi="Open Sans" w:cs="Open Sans"/>
        </w:rPr>
        <w:t>: Quality appraisal of qualitative research</w:t>
      </w:r>
    </w:p>
    <w:p w14:paraId="455B9FD0" w14:textId="77777777" w:rsidR="00D7640A" w:rsidRPr="00CC5669" w:rsidRDefault="00D7640A" w:rsidP="00D7640A">
      <w:pPr>
        <w:jc w:val="center"/>
        <w:rPr>
          <w:rFonts w:ascii="Open Sans" w:hAnsi="Open Sans" w:cs="Open Sans"/>
          <w:sz w:val="24"/>
          <w:szCs w:val="24"/>
        </w:rPr>
      </w:pPr>
    </w:p>
    <w:tbl>
      <w:tblPr>
        <w:tblW w:w="1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1223"/>
        <w:gridCol w:w="1020"/>
        <w:gridCol w:w="1020"/>
        <w:gridCol w:w="1020"/>
        <w:gridCol w:w="1020"/>
        <w:gridCol w:w="1020"/>
        <w:gridCol w:w="1020"/>
        <w:gridCol w:w="1020"/>
        <w:gridCol w:w="1020"/>
        <w:gridCol w:w="1020"/>
        <w:gridCol w:w="1462"/>
      </w:tblGrid>
      <w:tr w:rsidR="00D7640A" w:rsidRPr="00C97757" w14:paraId="4BF3DAEE" w14:textId="77777777" w:rsidTr="00C97757">
        <w:trPr>
          <w:trHeight w:val="631"/>
          <w:jc w:val="center"/>
        </w:trPr>
        <w:tc>
          <w:tcPr>
            <w:tcW w:w="2503" w:type="dxa"/>
            <w:shd w:val="clear" w:color="auto" w:fill="D5DCE4" w:themeFill="text2" w:themeFillTint="33"/>
            <w:vAlign w:val="center"/>
            <w:hideMark/>
          </w:tcPr>
          <w:p w14:paraId="670EB88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Author &amp; year</w:t>
            </w:r>
          </w:p>
        </w:tc>
        <w:tc>
          <w:tcPr>
            <w:tcW w:w="1223" w:type="dxa"/>
            <w:shd w:val="clear" w:color="auto" w:fill="D5DCE4" w:themeFill="text2" w:themeFillTint="33"/>
            <w:vAlign w:val="center"/>
            <w:hideMark/>
          </w:tcPr>
          <w:p w14:paraId="3AC9848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Q1</w:t>
            </w:r>
          </w:p>
        </w:tc>
        <w:tc>
          <w:tcPr>
            <w:tcW w:w="1020" w:type="dxa"/>
            <w:shd w:val="clear" w:color="auto" w:fill="D5DCE4" w:themeFill="text2" w:themeFillTint="33"/>
            <w:vAlign w:val="center"/>
            <w:hideMark/>
          </w:tcPr>
          <w:p w14:paraId="5FED3FE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Q2</w:t>
            </w:r>
          </w:p>
        </w:tc>
        <w:tc>
          <w:tcPr>
            <w:tcW w:w="1020" w:type="dxa"/>
            <w:shd w:val="clear" w:color="auto" w:fill="D5DCE4" w:themeFill="text2" w:themeFillTint="33"/>
            <w:vAlign w:val="center"/>
            <w:hideMark/>
          </w:tcPr>
          <w:p w14:paraId="2BBA32A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Q3</w:t>
            </w:r>
          </w:p>
        </w:tc>
        <w:tc>
          <w:tcPr>
            <w:tcW w:w="1020" w:type="dxa"/>
            <w:shd w:val="clear" w:color="auto" w:fill="D5DCE4" w:themeFill="text2" w:themeFillTint="33"/>
            <w:vAlign w:val="center"/>
            <w:hideMark/>
          </w:tcPr>
          <w:p w14:paraId="2135019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Q4</w:t>
            </w:r>
          </w:p>
        </w:tc>
        <w:tc>
          <w:tcPr>
            <w:tcW w:w="1020" w:type="dxa"/>
            <w:shd w:val="clear" w:color="auto" w:fill="D5DCE4" w:themeFill="text2" w:themeFillTint="33"/>
            <w:vAlign w:val="center"/>
          </w:tcPr>
          <w:p w14:paraId="0989B83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Q5</w:t>
            </w:r>
          </w:p>
        </w:tc>
        <w:tc>
          <w:tcPr>
            <w:tcW w:w="1020" w:type="dxa"/>
            <w:shd w:val="clear" w:color="auto" w:fill="D5DCE4" w:themeFill="text2" w:themeFillTint="33"/>
            <w:vAlign w:val="center"/>
          </w:tcPr>
          <w:p w14:paraId="036C299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Q6</w:t>
            </w:r>
          </w:p>
        </w:tc>
        <w:tc>
          <w:tcPr>
            <w:tcW w:w="1020" w:type="dxa"/>
            <w:shd w:val="clear" w:color="auto" w:fill="D5DCE4" w:themeFill="text2" w:themeFillTint="33"/>
            <w:vAlign w:val="center"/>
          </w:tcPr>
          <w:p w14:paraId="6783332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Q7</w:t>
            </w:r>
          </w:p>
        </w:tc>
        <w:tc>
          <w:tcPr>
            <w:tcW w:w="1020" w:type="dxa"/>
            <w:shd w:val="clear" w:color="auto" w:fill="D5DCE4" w:themeFill="text2" w:themeFillTint="33"/>
            <w:vAlign w:val="center"/>
          </w:tcPr>
          <w:p w14:paraId="2F4E681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Q8</w:t>
            </w:r>
          </w:p>
        </w:tc>
        <w:tc>
          <w:tcPr>
            <w:tcW w:w="1020" w:type="dxa"/>
            <w:shd w:val="clear" w:color="auto" w:fill="D5DCE4" w:themeFill="text2" w:themeFillTint="33"/>
            <w:vAlign w:val="center"/>
          </w:tcPr>
          <w:p w14:paraId="6DFB022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Q9</w:t>
            </w:r>
          </w:p>
        </w:tc>
        <w:tc>
          <w:tcPr>
            <w:tcW w:w="1020" w:type="dxa"/>
            <w:shd w:val="clear" w:color="auto" w:fill="D5DCE4" w:themeFill="text2" w:themeFillTint="33"/>
            <w:vAlign w:val="center"/>
          </w:tcPr>
          <w:p w14:paraId="518F8CC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Q10</w:t>
            </w:r>
          </w:p>
        </w:tc>
        <w:tc>
          <w:tcPr>
            <w:tcW w:w="1462" w:type="dxa"/>
            <w:shd w:val="clear" w:color="auto" w:fill="D5DCE4" w:themeFill="text2" w:themeFillTint="33"/>
            <w:vAlign w:val="center"/>
          </w:tcPr>
          <w:p w14:paraId="0B18A80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sz w:val="18"/>
                <w:szCs w:val="18"/>
                <w:lang w:eastAsia="el-GR"/>
              </w:rPr>
              <w:t>Overall appraisal:</w:t>
            </w:r>
          </w:p>
        </w:tc>
      </w:tr>
      <w:tr w:rsidR="00D7640A" w:rsidRPr="00C97757" w14:paraId="54489CD1" w14:textId="77777777" w:rsidTr="00C97757">
        <w:trPr>
          <w:trHeight w:val="272"/>
          <w:jc w:val="center"/>
        </w:trPr>
        <w:tc>
          <w:tcPr>
            <w:tcW w:w="2503" w:type="dxa"/>
            <w:shd w:val="clear" w:color="auto" w:fill="auto"/>
            <w:vAlign w:val="center"/>
            <w:hideMark/>
          </w:tcPr>
          <w:p w14:paraId="6522BEF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Awan 2020</w:t>
            </w:r>
          </w:p>
        </w:tc>
        <w:tc>
          <w:tcPr>
            <w:tcW w:w="1223" w:type="dxa"/>
            <w:shd w:val="clear" w:color="auto" w:fill="auto"/>
            <w:vAlign w:val="center"/>
            <w:hideMark/>
          </w:tcPr>
          <w:p w14:paraId="0105EAA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5B0783A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A524AA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205C0D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1C363A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FD2C0F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3412ED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6AE3AE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51793F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494BDA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693C95B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205E44C9" w14:textId="77777777" w:rsidTr="00C97757">
        <w:trPr>
          <w:trHeight w:val="272"/>
          <w:jc w:val="center"/>
        </w:trPr>
        <w:tc>
          <w:tcPr>
            <w:tcW w:w="2503" w:type="dxa"/>
            <w:shd w:val="clear" w:color="auto" w:fill="auto"/>
            <w:vAlign w:val="center"/>
            <w:hideMark/>
          </w:tcPr>
          <w:p w14:paraId="00B4EA2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Bjork Bramberg 2018</w:t>
            </w:r>
          </w:p>
        </w:tc>
        <w:tc>
          <w:tcPr>
            <w:tcW w:w="1223" w:type="dxa"/>
            <w:shd w:val="clear" w:color="auto" w:fill="auto"/>
            <w:vAlign w:val="center"/>
            <w:hideMark/>
          </w:tcPr>
          <w:p w14:paraId="37868C3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FBD00F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0DB5F9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AEE3B5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066F6C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9172F4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97C922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4B009FB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1FC016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BCDAE2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4C9F8FD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02BD7BDA" w14:textId="77777777" w:rsidTr="00C97757">
        <w:trPr>
          <w:trHeight w:val="272"/>
          <w:jc w:val="center"/>
        </w:trPr>
        <w:tc>
          <w:tcPr>
            <w:tcW w:w="2503" w:type="dxa"/>
            <w:shd w:val="clear" w:color="auto" w:fill="auto"/>
            <w:vAlign w:val="center"/>
            <w:hideMark/>
          </w:tcPr>
          <w:p w14:paraId="5B819B6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Bosanquet 2018</w:t>
            </w:r>
          </w:p>
        </w:tc>
        <w:tc>
          <w:tcPr>
            <w:tcW w:w="1223" w:type="dxa"/>
            <w:shd w:val="clear" w:color="auto" w:fill="auto"/>
            <w:vAlign w:val="center"/>
            <w:hideMark/>
          </w:tcPr>
          <w:p w14:paraId="163383B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151511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7A07CA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2DAED5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3CFA77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058C5B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8A6DC5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460F3E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679415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4CC02B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1191001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451284DD" w14:textId="77777777" w:rsidTr="00C97757">
        <w:trPr>
          <w:trHeight w:val="272"/>
          <w:jc w:val="center"/>
        </w:trPr>
        <w:tc>
          <w:tcPr>
            <w:tcW w:w="2503" w:type="dxa"/>
            <w:shd w:val="clear" w:color="auto" w:fill="auto"/>
            <w:vAlign w:val="center"/>
            <w:hideMark/>
          </w:tcPr>
          <w:p w14:paraId="3A45199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Burton 2015</w:t>
            </w:r>
          </w:p>
        </w:tc>
        <w:tc>
          <w:tcPr>
            <w:tcW w:w="1223" w:type="dxa"/>
            <w:shd w:val="clear" w:color="auto" w:fill="auto"/>
            <w:vAlign w:val="center"/>
            <w:hideMark/>
          </w:tcPr>
          <w:p w14:paraId="07F35C9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1E34208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0D1287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30B6C3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843A99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6CEBCE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44311A9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2AD51F2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D197D1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5E0348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654C8EE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4EA726AF" w14:textId="77777777" w:rsidTr="00C97757">
        <w:trPr>
          <w:trHeight w:val="272"/>
          <w:jc w:val="center"/>
        </w:trPr>
        <w:tc>
          <w:tcPr>
            <w:tcW w:w="2503" w:type="dxa"/>
            <w:shd w:val="clear" w:color="auto" w:fill="auto"/>
            <w:vAlign w:val="center"/>
            <w:hideMark/>
          </w:tcPr>
          <w:p w14:paraId="727FE96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Butler 2020</w:t>
            </w:r>
          </w:p>
        </w:tc>
        <w:tc>
          <w:tcPr>
            <w:tcW w:w="1223" w:type="dxa"/>
            <w:shd w:val="clear" w:color="auto" w:fill="auto"/>
            <w:vAlign w:val="center"/>
            <w:hideMark/>
          </w:tcPr>
          <w:p w14:paraId="302ADDF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7791AE1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AD050A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14B37F7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52E062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1AE945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717D410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6D3422D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42ABEE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6EB2B9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36F4211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5E340833" w14:textId="77777777" w:rsidTr="00C97757">
        <w:trPr>
          <w:trHeight w:val="272"/>
          <w:jc w:val="center"/>
        </w:trPr>
        <w:tc>
          <w:tcPr>
            <w:tcW w:w="2503" w:type="dxa"/>
            <w:shd w:val="clear" w:color="auto" w:fill="auto"/>
            <w:vAlign w:val="center"/>
            <w:hideMark/>
          </w:tcPr>
          <w:p w14:paraId="7D83D68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Collins 2021</w:t>
            </w:r>
          </w:p>
        </w:tc>
        <w:tc>
          <w:tcPr>
            <w:tcW w:w="1223" w:type="dxa"/>
            <w:shd w:val="clear" w:color="auto" w:fill="auto"/>
            <w:vAlign w:val="center"/>
            <w:hideMark/>
          </w:tcPr>
          <w:p w14:paraId="45CAA3E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09FFD10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602E52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81D69A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B69E6E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8CC2C9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4BD6B22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067D8F9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9F9316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7E9D93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313F232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39CA192B" w14:textId="77777777" w:rsidTr="00C97757">
        <w:trPr>
          <w:trHeight w:val="272"/>
          <w:jc w:val="center"/>
        </w:trPr>
        <w:tc>
          <w:tcPr>
            <w:tcW w:w="2503" w:type="dxa"/>
            <w:shd w:val="clear" w:color="auto" w:fill="auto"/>
            <w:vAlign w:val="center"/>
            <w:hideMark/>
          </w:tcPr>
          <w:p w14:paraId="0D2B6A7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Davidsen 2020</w:t>
            </w:r>
          </w:p>
        </w:tc>
        <w:tc>
          <w:tcPr>
            <w:tcW w:w="1223" w:type="dxa"/>
            <w:shd w:val="clear" w:color="auto" w:fill="auto"/>
            <w:vAlign w:val="center"/>
            <w:hideMark/>
          </w:tcPr>
          <w:p w14:paraId="55A10EB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1EBE12A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CDEE69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E40F8B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D93220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08D6FA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D018FD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0FF7349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9A8913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2D8C6F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0155207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416DCC0B" w14:textId="77777777" w:rsidTr="00C97757">
        <w:trPr>
          <w:trHeight w:val="272"/>
          <w:jc w:val="center"/>
        </w:trPr>
        <w:tc>
          <w:tcPr>
            <w:tcW w:w="2503" w:type="dxa"/>
            <w:shd w:val="clear" w:color="auto" w:fill="auto"/>
            <w:vAlign w:val="center"/>
            <w:hideMark/>
          </w:tcPr>
          <w:p w14:paraId="19344E1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DeCoux 2005</w:t>
            </w:r>
          </w:p>
        </w:tc>
        <w:tc>
          <w:tcPr>
            <w:tcW w:w="1223" w:type="dxa"/>
            <w:shd w:val="clear" w:color="auto" w:fill="auto"/>
            <w:vAlign w:val="center"/>
            <w:hideMark/>
          </w:tcPr>
          <w:p w14:paraId="06A52BB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0989DC8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8DDD58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1545AA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C2699A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FE06A9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6F66DA8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57DB6B6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7B424F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74FAC35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5324AF8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3E3EAFB6" w14:textId="77777777" w:rsidTr="00C97757">
        <w:trPr>
          <w:trHeight w:val="272"/>
          <w:jc w:val="center"/>
        </w:trPr>
        <w:tc>
          <w:tcPr>
            <w:tcW w:w="2503" w:type="dxa"/>
            <w:shd w:val="clear" w:color="auto" w:fill="auto"/>
            <w:vAlign w:val="center"/>
            <w:hideMark/>
          </w:tcPr>
          <w:p w14:paraId="2C39963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Hardy 2012</w:t>
            </w:r>
          </w:p>
        </w:tc>
        <w:tc>
          <w:tcPr>
            <w:tcW w:w="1223" w:type="dxa"/>
            <w:shd w:val="clear" w:color="auto" w:fill="auto"/>
            <w:vAlign w:val="center"/>
            <w:hideMark/>
          </w:tcPr>
          <w:p w14:paraId="38449C1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3B25E01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712F79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DB089B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8A0C82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B2AD4A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752C3698"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3C376D1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55FE4CA"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AD8FB6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3130F549"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548CAB9E" w14:textId="77777777" w:rsidTr="00C97757">
        <w:trPr>
          <w:trHeight w:val="272"/>
          <w:jc w:val="center"/>
        </w:trPr>
        <w:tc>
          <w:tcPr>
            <w:tcW w:w="2503" w:type="dxa"/>
            <w:shd w:val="clear" w:color="auto" w:fill="auto"/>
            <w:vAlign w:val="center"/>
            <w:hideMark/>
          </w:tcPr>
          <w:p w14:paraId="05E7A9D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Hassan 2020</w:t>
            </w:r>
          </w:p>
        </w:tc>
        <w:tc>
          <w:tcPr>
            <w:tcW w:w="1223" w:type="dxa"/>
            <w:shd w:val="clear" w:color="auto" w:fill="auto"/>
            <w:vAlign w:val="center"/>
            <w:hideMark/>
          </w:tcPr>
          <w:p w14:paraId="236A827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481B799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113E9A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3F758B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312AB3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E3FFF55"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48330DE2"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9A8852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109BC4F"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D89D59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5BD34F0E"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D7640A" w:rsidRPr="00C97757" w14:paraId="1D491025" w14:textId="77777777" w:rsidTr="00C97757">
        <w:trPr>
          <w:trHeight w:val="272"/>
          <w:jc w:val="center"/>
        </w:trPr>
        <w:tc>
          <w:tcPr>
            <w:tcW w:w="2503" w:type="dxa"/>
            <w:shd w:val="clear" w:color="auto" w:fill="auto"/>
            <w:vAlign w:val="center"/>
            <w:hideMark/>
          </w:tcPr>
          <w:p w14:paraId="33A0BCF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Jego 2019</w:t>
            </w:r>
          </w:p>
        </w:tc>
        <w:tc>
          <w:tcPr>
            <w:tcW w:w="1223" w:type="dxa"/>
            <w:shd w:val="clear" w:color="auto" w:fill="auto"/>
            <w:vAlign w:val="center"/>
            <w:hideMark/>
          </w:tcPr>
          <w:p w14:paraId="387D3CA6"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378C70A4"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1CA103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FDD7A4D"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EA9D821"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4D54300"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64784F1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67FC587"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EC9BC83"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C51B9CB"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2651702C" w14:textId="77777777" w:rsidR="00D7640A" w:rsidRPr="00C97757" w:rsidRDefault="00D7640A" w:rsidP="00B25C44">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69381EBB" w14:textId="77777777" w:rsidTr="00C97757">
        <w:trPr>
          <w:trHeight w:val="272"/>
          <w:jc w:val="center"/>
        </w:trPr>
        <w:tc>
          <w:tcPr>
            <w:tcW w:w="2503" w:type="dxa"/>
            <w:shd w:val="clear" w:color="auto" w:fill="auto"/>
            <w:vAlign w:val="center"/>
          </w:tcPr>
          <w:p w14:paraId="67EF123A" w14:textId="7593E51C"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Jønsson 2023</w:t>
            </w:r>
          </w:p>
        </w:tc>
        <w:tc>
          <w:tcPr>
            <w:tcW w:w="1223" w:type="dxa"/>
            <w:shd w:val="clear" w:color="auto" w:fill="auto"/>
            <w:vAlign w:val="center"/>
          </w:tcPr>
          <w:p w14:paraId="599B3307" w14:textId="326F5AEF"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32018C54" w14:textId="750048E1"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007144DE" w14:textId="26F8D993"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146B9DAA" w14:textId="33BF9D5E"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7F8C5241" w14:textId="5904E521"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53C889A" w14:textId="2BD715DB"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3E515D47" w14:textId="756E377D"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527444C2" w14:textId="2053BAD0"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17EA9C1" w14:textId="47326F8A"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34344CE" w14:textId="74EDE0E3"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46B357B2" w14:textId="7CF0D119"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7580E8F2" w14:textId="77777777" w:rsidTr="00C97757">
        <w:trPr>
          <w:trHeight w:val="272"/>
          <w:jc w:val="center"/>
        </w:trPr>
        <w:tc>
          <w:tcPr>
            <w:tcW w:w="2503" w:type="dxa"/>
            <w:shd w:val="clear" w:color="auto" w:fill="auto"/>
            <w:vAlign w:val="center"/>
          </w:tcPr>
          <w:p w14:paraId="5D1ED97B" w14:textId="7B0AB048"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Jønsson 2024</w:t>
            </w:r>
          </w:p>
        </w:tc>
        <w:tc>
          <w:tcPr>
            <w:tcW w:w="1223" w:type="dxa"/>
            <w:shd w:val="clear" w:color="auto" w:fill="auto"/>
            <w:vAlign w:val="center"/>
          </w:tcPr>
          <w:p w14:paraId="038A2120" w14:textId="03C0FCD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65256924" w14:textId="1DAFAA5B"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73F83D6" w14:textId="77272305"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0AB188F4" w14:textId="33777F56"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57DFB4CF" w14:textId="0A5CDE49"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C283D92" w14:textId="27C85A68"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ECED1BE" w14:textId="4C4110FC"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0F515FB6" w14:textId="77357F24"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FD17BFE" w14:textId="5A5B81FC"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28EA5EC" w14:textId="03968EC5"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15804918" w14:textId="3D929AE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5D7D0DCC" w14:textId="77777777" w:rsidTr="00C97757">
        <w:trPr>
          <w:trHeight w:val="272"/>
          <w:jc w:val="center"/>
        </w:trPr>
        <w:tc>
          <w:tcPr>
            <w:tcW w:w="2503" w:type="dxa"/>
            <w:shd w:val="clear" w:color="auto" w:fill="auto"/>
            <w:vAlign w:val="center"/>
            <w:hideMark/>
          </w:tcPr>
          <w:p w14:paraId="16FD0BD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Lavie-Ajayi 2018</w:t>
            </w:r>
          </w:p>
        </w:tc>
        <w:tc>
          <w:tcPr>
            <w:tcW w:w="1223" w:type="dxa"/>
            <w:shd w:val="clear" w:color="auto" w:fill="auto"/>
            <w:vAlign w:val="center"/>
            <w:hideMark/>
          </w:tcPr>
          <w:p w14:paraId="04BC445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4596CCD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53E45E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10B8B6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2F0A16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46CA6D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674A455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2752DCB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0E9541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24B850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263BC18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29A28D31" w14:textId="77777777" w:rsidTr="00C97757">
        <w:trPr>
          <w:trHeight w:val="272"/>
          <w:jc w:val="center"/>
        </w:trPr>
        <w:tc>
          <w:tcPr>
            <w:tcW w:w="2503" w:type="dxa"/>
            <w:shd w:val="clear" w:color="auto" w:fill="auto"/>
            <w:vAlign w:val="center"/>
            <w:hideMark/>
          </w:tcPr>
          <w:p w14:paraId="2187383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Lester 2012</w:t>
            </w:r>
          </w:p>
        </w:tc>
        <w:tc>
          <w:tcPr>
            <w:tcW w:w="1223" w:type="dxa"/>
            <w:shd w:val="clear" w:color="auto" w:fill="auto"/>
            <w:vAlign w:val="center"/>
            <w:hideMark/>
          </w:tcPr>
          <w:p w14:paraId="5B840EB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7435449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A94507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6DF73F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571A8C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465659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0F61BC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C9492A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ACB306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00D363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75E6930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5189A171" w14:textId="77777777" w:rsidTr="00C97757">
        <w:trPr>
          <w:trHeight w:val="272"/>
          <w:jc w:val="center"/>
        </w:trPr>
        <w:tc>
          <w:tcPr>
            <w:tcW w:w="2503" w:type="dxa"/>
            <w:shd w:val="clear" w:color="auto" w:fill="auto"/>
            <w:vAlign w:val="center"/>
            <w:hideMark/>
          </w:tcPr>
          <w:p w14:paraId="5C0F662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Lester 2005</w:t>
            </w:r>
          </w:p>
        </w:tc>
        <w:tc>
          <w:tcPr>
            <w:tcW w:w="1223" w:type="dxa"/>
            <w:shd w:val="clear" w:color="auto" w:fill="auto"/>
            <w:vAlign w:val="center"/>
            <w:hideMark/>
          </w:tcPr>
          <w:p w14:paraId="55CE6F0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6B858A33"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D13A4A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59FE07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1172708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E5388F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5B94B3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008813F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F71C18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A1AC5CB"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0022C91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2672B796" w14:textId="77777777" w:rsidTr="00C97757">
        <w:trPr>
          <w:trHeight w:val="272"/>
          <w:jc w:val="center"/>
        </w:trPr>
        <w:tc>
          <w:tcPr>
            <w:tcW w:w="2503" w:type="dxa"/>
            <w:shd w:val="clear" w:color="auto" w:fill="auto"/>
            <w:vAlign w:val="center"/>
            <w:hideMark/>
          </w:tcPr>
          <w:p w14:paraId="2803525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Lester 2003</w:t>
            </w:r>
          </w:p>
        </w:tc>
        <w:tc>
          <w:tcPr>
            <w:tcW w:w="1223" w:type="dxa"/>
            <w:shd w:val="clear" w:color="auto" w:fill="auto"/>
            <w:vAlign w:val="center"/>
            <w:hideMark/>
          </w:tcPr>
          <w:p w14:paraId="227A466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47EC51E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00F25B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026E80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1FA0026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888E33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680840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5B54CC7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F35C51B"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2CD773A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607C952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532D190B" w14:textId="77777777" w:rsidTr="00C97757">
        <w:trPr>
          <w:trHeight w:val="272"/>
          <w:jc w:val="center"/>
        </w:trPr>
        <w:tc>
          <w:tcPr>
            <w:tcW w:w="2503" w:type="dxa"/>
            <w:shd w:val="clear" w:color="auto" w:fill="auto"/>
            <w:vAlign w:val="center"/>
          </w:tcPr>
          <w:p w14:paraId="4421A992" w14:textId="4CB2E67F"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Martens 2023</w:t>
            </w:r>
          </w:p>
        </w:tc>
        <w:tc>
          <w:tcPr>
            <w:tcW w:w="1223" w:type="dxa"/>
            <w:shd w:val="clear" w:color="auto" w:fill="auto"/>
            <w:vAlign w:val="center"/>
          </w:tcPr>
          <w:p w14:paraId="5A732C17" w14:textId="6A39C9F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0F6F5755" w14:textId="460533C3"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3D761DB6" w14:textId="509FA5E4"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775EB40B" w14:textId="17AC04CE"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072DFD8A" w14:textId="3D4118AB"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A644E35" w14:textId="055C3D0E"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5190E23" w14:textId="3E9EE8E6"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D40281C" w14:textId="71599CD6"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14F9A61" w14:textId="15E2C36B"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5E25DC4" w14:textId="376F9525"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083422F0" w14:textId="0E6AC40D"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7440DBA4" w14:textId="77777777" w:rsidTr="00C97757">
        <w:trPr>
          <w:trHeight w:val="272"/>
          <w:jc w:val="center"/>
        </w:trPr>
        <w:tc>
          <w:tcPr>
            <w:tcW w:w="2503" w:type="dxa"/>
            <w:shd w:val="clear" w:color="auto" w:fill="auto"/>
            <w:vAlign w:val="center"/>
            <w:hideMark/>
          </w:tcPr>
          <w:p w14:paraId="19F9B4B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McCabe 2008</w:t>
            </w:r>
          </w:p>
        </w:tc>
        <w:tc>
          <w:tcPr>
            <w:tcW w:w="1223" w:type="dxa"/>
            <w:shd w:val="clear" w:color="auto" w:fill="auto"/>
            <w:vAlign w:val="center"/>
            <w:hideMark/>
          </w:tcPr>
          <w:p w14:paraId="1B974F7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16D0406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E44784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3C71E1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8DA8AE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30FE0B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432C9ED4"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21D5F67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285D301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1A09A0D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7E6B44F1" w14:textId="7FDCE24E"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5C971E53" w14:textId="77777777" w:rsidTr="00C97757">
        <w:trPr>
          <w:trHeight w:val="272"/>
          <w:jc w:val="center"/>
        </w:trPr>
        <w:tc>
          <w:tcPr>
            <w:tcW w:w="2503" w:type="dxa"/>
            <w:shd w:val="clear" w:color="auto" w:fill="auto"/>
            <w:vAlign w:val="center"/>
            <w:hideMark/>
          </w:tcPr>
          <w:p w14:paraId="773719C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Mitchell 2022</w:t>
            </w:r>
          </w:p>
        </w:tc>
        <w:tc>
          <w:tcPr>
            <w:tcW w:w="1223" w:type="dxa"/>
            <w:shd w:val="clear" w:color="auto" w:fill="auto"/>
            <w:vAlign w:val="center"/>
            <w:hideMark/>
          </w:tcPr>
          <w:p w14:paraId="17E533E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4F05C0F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AC8DAF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683F1C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EDFD2F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2BACF58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2553B41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1731198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1ADCA0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32B6068"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021E39A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16841B47" w14:textId="77777777" w:rsidTr="00C97757">
        <w:trPr>
          <w:trHeight w:val="272"/>
          <w:jc w:val="center"/>
        </w:trPr>
        <w:tc>
          <w:tcPr>
            <w:tcW w:w="2503" w:type="dxa"/>
            <w:shd w:val="clear" w:color="auto" w:fill="auto"/>
            <w:vAlign w:val="center"/>
          </w:tcPr>
          <w:p w14:paraId="1D3B09E6" w14:textId="322627AD"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Shaw 2024</w:t>
            </w:r>
          </w:p>
        </w:tc>
        <w:tc>
          <w:tcPr>
            <w:tcW w:w="1223" w:type="dxa"/>
            <w:shd w:val="clear" w:color="auto" w:fill="auto"/>
            <w:vAlign w:val="center"/>
          </w:tcPr>
          <w:p w14:paraId="7CF77605" w14:textId="7CD59E8D"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3C77AA3C" w14:textId="2A30887A"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55CA828F" w14:textId="22F07089"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54FF7BB8" w14:textId="7D1A04CB"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83A1E87" w14:textId="6A36D575"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8B21556" w14:textId="54A7D121"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2E93420" w14:textId="450EC0D8"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78165B9" w14:textId="620900D9"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A284998" w14:textId="0E7271A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69C1F78" w14:textId="577DFD70"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2E6FEA81" w14:textId="17708443"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08438CA3" w14:textId="77777777" w:rsidTr="00C97757">
        <w:trPr>
          <w:trHeight w:val="272"/>
          <w:jc w:val="center"/>
        </w:trPr>
        <w:tc>
          <w:tcPr>
            <w:tcW w:w="2503" w:type="dxa"/>
            <w:shd w:val="clear" w:color="auto" w:fill="auto"/>
            <w:vAlign w:val="center"/>
          </w:tcPr>
          <w:p w14:paraId="394B47CD" w14:textId="47A80B05"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Spooner 2024</w:t>
            </w:r>
          </w:p>
        </w:tc>
        <w:tc>
          <w:tcPr>
            <w:tcW w:w="1223" w:type="dxa"/>
            <w:shd w:val="clear" w:color="auto" w:fill="auto"/>
            <w:vAlign w:val="center"/>
          </w:tcPr>
          <w:p w14:paraId="180E6615" w14:textId="528EB84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7B6EE89A" w14:textId="483FA57A"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8DE45E4" w14:textId="4CBC0991"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322C360A" w14:textId="64C7EE1E"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521DAEC" w14:textId="6506EB0F"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ED87FE7" w14:textId="5574897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2AF9789" w14:textId="72C9C2F0"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15553BB6" w14:textId="414859F0"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1E07FE6" w14:textId="0FAF23A2"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C9758AC" w14:textId="4CF6B05A"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75318837" w14:textId="2ED856DF"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6A6E9CD9" w14:textId="77777777" w:rsidTr="00C97757">
        <w:trPr>
          <w:trHeight w:val="272"/>
          <w:jc w:val="center"/>
        </w:trPr>
        <w:tc>
          <w:tcPr>
            <w:tcW w:w="2503" w:type="dxa"/>
            <w:shd w:val="clear" w:color="auto" w:fill="auto"/>
            <w:vAlign w:val="center"/>
            <w:hideMark/>
          </w:tcPr>
          <w:p w14:paraId="2C7341C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Vaccari 2020</w:t>
            </w:r>
          </w:p>
        </w:tc>
        <w:tc>
          <w:tcPr>
            <w:tcW w:w="1223" w:type="dxa"/>
            <w:shd w:val="clear" w:color="auto" w:fill="auto"/>
            <w:vAlign w:val="center"/>
            <w:hideMark/>
          </w:tcPr>
          <w:p w14:paraId="5CAE4D4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25D841B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745CD80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28D93FC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170225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5E218C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3DDE6F54"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1961B0D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3CA4BA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2C5F35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4F14C24B"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3794AE06" w14:textId="77777777" w:rsidTr="00C97757">
        <w:trPr>
          <w:trHeight w:val="272"/>
          <w:jc w:val="center"/>
        </w:trPr>
        <w:tc>
          <w:tcPr>
            <w:tcW w:w="2503" w:type="dxa"/>
            <w:shd w:val="clear" w:color="auto" w:fill="auto"/>
            <w:vAlign w:val="center"/>
            <w:hideMark/>
          </w:tcPr>
          <w:p w14:paraId="3084165C"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vanHasselt 2013</w:t>
            </w:r>
          </w:p>
        </w:tc>
        <w:tc>
          <w:tcPr>
            <w:tcW w:w="1223" w:type="dxa"/>
            <w:shd w:val="clear" w:color="auto" w:fill="auto"/>
            <w:vAlign w:val="center"/>
            <w:hideMark/>
          </w:tcPr>
          <w:p w14:paraId="565AA5FB"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6E9E70D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F5CB09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1EF76AF"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AA8EBA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D64EB23"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39D818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3C7EA30F"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14244D3"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6572C5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194CEFB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C97757" w:rsidRPr="00C97757" w14:paraId="4D6AC8B9" w14:textId="77777777" w:rsidTr="00C97757">
        <w:trPr>
          <w:trHeight w:val="272"/>
          <w:jc w:val="center"/>
        </w:trPr>
        <w:tc>
          <w:tcPr>
            <w:tcW w:w="2503" w:type="dxa"/>
            <w:shd w:val="clear" w:color="auto" w:fill="auto"/>
            <w:vAlign w:val="center"/>
          </w:tcPr>
          <w:p w14:paraId="5B85950C" w14:textId="33230748"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Vettini 2024</w:t>
            </w:r>
          </w:p>
        </w:tc>
        <w:tc>
          <w:tcPr>
            <w:tcW w:w="1223" w:type="dxa"/>
            <w:shd w:val="clear" w:color="auto" w:fill="auto"/>
            <w:vAlign w:val="center"/>
          </w:tcPr>
          <w:p w14:paraId="2EB3E386" w14:textId="4CA02D76"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462C5050" w14:textId="37FCEC7F"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2D11F597" w14:textId="7D099BCD"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2507643E" w14:textId="74AAF53D"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279D75D1" w14:textId="5D8F2968"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EBD9DDA" w14:textId="58346B8C"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2B5DA69D" w14:textId="6E0EC1DB"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42CD9686" w14:textId="472FF342"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4146313" w14:textId="1593F8D4"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7D29CC48" w14:textId="68BDAC4A"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478ED413" w14:textId="4F877377"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5A95C3D2" w14:textId="77777777" w:rsidTr="00C97757">
        <w:trPr>
          <w:trHeight w:val="272"/>
          <w:jc w:val="center"/>
        </w:trPr>
        <w:tc>
          <w:tcPr>
            <w:tcW w:w="2503" w:type="dxa"/>
            <w:shd w:val="clear" w:color="auto" w:fill="auto"/>
            <w:vAlign w:val="center"/>
            <w:hideMark/>
          </w:tcPr>
          <w:p w14:paraId="5DE4E9A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Welch 2015</w:t>
            </w:r>
          </w:p>
        </w:tc>
        <w:tc>
          <w:tcPr>
            <w:tcW w:w="1223" w:type="dxa"/>
            <w:shd w:val="clear" w:color="auto" w:fill="auto"/>
            <w:vAlign w:val="center"/>
            <w:hideMark/>
          </w:tcPr>
          <w:p w14:paraId="31E4A4D4"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2B9427D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6DC9403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CB25BE5"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417C443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575204FD"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096464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2013395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C8B516B"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27BF253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6B02842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B67112" w:rsidRPr="00C97757" w14:paraId="3B9FC5D3" w14:textId="77777777" w:rsidTr="00C97757">
        <w:trPr>
          <w:trHeight w:val="272"/>
          <w:jc w:val="center"/>
        </w:trPr>
        <w:tc>
          <w:tcPr>
            <w:tcW w:w="2503" w:type="dxa"/>
            <w:shd w:val="clear" w:color="auto" w:fill="auto"/>
            <w:vAlign w:val="center"/>
            <w:hideMark/>
          </w:tcPr>
          <w:p w14:paraId="3E862F1F"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Wright 2006</w:t>
            </w:r>
          </w:p>
        </w:tc>
        <w:tc>
          <w:tcPr>
            <w:tcW w:w="1223" w:type="dxa"/>
            <w:shd w:val="clear" w:color="auto" w:fill="auto"/>
            <w:vAlign w:val="center"/>
            <w:hideMark/>
          </w:tcPr>
          <w:p w14:paraId="3CCA9E5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hideMark/>
          </w:tcPr>
          <w:p w14:paraId="44284C09"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58F9E177"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054B772A"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hideMark/>
          </w:tcPr>
          <w:p w14:paraId="3B272D12"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68F8E8D3"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3008C5F6"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5B9F4A01"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8E6E7D3"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D584CDE"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5F899180" w14:textId="77777777" w:rsidR="00B67112" w:rsidRPr="00C97757" w:rsidRDefault="00B67112" w:rsidP="00B67112">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r w:rsidR="00C97757" w:rsidRPr="00C97757" w14:paraId="4A024DD9" w14:textId="77777777" w:rsidTr="00C97757">
        <w:trPr>
          <w:trHeight w:val="272"/>
          <w:jc w:val="center"/>
        </w:trPr>
        <w:tc>
          <w:tcPr>
            <w:tcW w:w="2503" w:type="dxa"/>
            <w:shd w:val="clear" w:color="auto" w:fill="auto"/>
            <w:vAlign w:val="center"/>
          </w:tcPr>
          <w:p w14:paraId="573A2694" w14:textId="4046704C"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Zhao 2023</w:t>
            </w:r>
          </w:p>
        </w:tc>
        <w:tc>
          <w:tcPr>
            <w:tcW w:w="1223" w:type="dxa"/>
            <w:shd w:val="clear" w:color="auto" w:fill="auto"/>
            <w:vAlign w:val="center"/>
          </w:tcPr>
          <w:p w14:paraId="6CE6DFA5" w14:textId="216366F3"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shd w:val="clear" w:color="auto" w:fill="auto"/>
            <w:vAlign w:val="center"/>
          </w:tcPr>
          <w:p w14:paraId="701E9BA6" w14:textId="7D7148D2"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1461FEC" w14:textId="7E03AA9A"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5A437ADF" w14:textId="6DB4E222"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shd w:val="clear" w:color="auto" w:fill="auto"/>
            <w:vAlign w:val="center"/>
          </w:tcPr>
          <w:p w14:paraId="69CDAA8E" w14:textId="4F542CDC"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1214F8DC" w14:textId="6B49CD29"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No</w:t>
            </w:r>
          </w:p>
        </w:tc>
        <w:tc>
          <w:tcPr>
            <w:tcW w:w="1020" w:type="dxa"/>
            <w:vAlign w:val="center"/>
          </w:tcPr>
          <w:p w14:paraId="499BB948" w14:textId="0950848D"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Unclear</w:t>
            </w:r>
          </w:p>
        </w:tc>
        <w:tc>
          <w:tcPr>
            <w:tcW w:w="1020" w:type="dxa"/>
            <w:vAlign w:val="center"/>
          </w:tcPr>
          <w:p w14:paraId="761FE32F" w14:textId="70F9C300"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405B6EB8" w14:textId="38BAD687"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020" w:type="dxa"/>
            <w:vAlign w:val="center"/>
          </w:tcPr>
          <w:p w14:paraId="0EB3715F" w14:textId="72C4D8E0"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Yes</w:t>
            </w:r>
          </w:p>
        </w:tc>
        <w:tc>
          <w:tcPr>
            <w:tcW w:w="1462" w:type="dxa"/>
            <w:vAlign w:val="center"/>
          </w:tcPr>
          <w:p w14:paraId="15110BE7" w14:textId="04C0EF6E" w:rsidR="00C97757" w:rsidRPr="00C97757" w:rsidRDefault="00C97757" w:rsidP="00C97757">
            <w:pPr>
              <w:widowControl/>
              <w:autoSpaceDE/>
              <w:autoSpaceDN/>
              <w:jc w:val="center"/>
              <w:rPr>
                <w:rFonts w:ascii="Open Sans" w:hAnsi="Open Sans" w:cs="Open Sans"/>
                <w:color w:val="000000"/>
                <w:sz w:val="18"/>
                <w:szCs w:val="18"/>
                <w:lang w:eastAsia="el-GR"/>
              </w:rPr>
            </w:pPr>
            <w:r w:rsidRPr="00C97757">
              <w:rPr>
                <w:rFonts w:ascii="Open Sans" w:hAnsi="Open Sans" w:cs="Open Sans"/>
                <w:color w:val="000000"/>
                <w:sz w:val="18"/>
                <w:szCs w:val="18"/>
                <w:lang w:eastAsia="el-GR"/>
              </w:rPr>
              <w:t>Include</w:t>
            </w:r>
          </w:p>
        </w:tc>
      </w:tr>
    </w:tbl>
    <w:p w14:paraId="7B74FFD3" w14:textId="77777777" w:rsidR="00D7640A" w:rsidRPr="00CC5669" w:rsidRDefault="00D7640A" w:rsidP="00D7640A">
      <w:pPr>
        <w:pStyle w:val="ListParagraph"/>
        <w:ind w:left="720" w:firstLine="0"/>
        <w:rPr>
          <w:rFonts w:ascii="Open Sans" w:hAnsi="Open Sans" w:cs="Open Sans"/>
          <w:sz w:val="24"/>
          <w:szCs w:val="24"/>
        </w:rPr>
        <w:sectPr w:rsidR="00D7640A" w:rsidRPr="00CC5669" w:rsidSect="005B4954">
          <w:pgSz w:w="16840" w:h="11910" w:orient="landscape"/>
          <w:pgMar w:top="1320" w:right="1340" w:bottom="1320" w:left="1240" w:header="0" w:footer="1053" w:gutter="0"/>
          <w:cols w:space="720"/>
          <w:docGrid w:linePitch="299"/>
        </w:sectPr>
      </w:pPr>
      <w:r w:rsidRPr="00CC5669">
        <w:rPr>
          <w:rFonts w:ascii="Open Sans" w:hAnsi="Open Sans" w:cs="Open Sans"/>
          <w:noProof/>
          <w:sz w:val="20"/>
          <w:szCs w:val="20"/>
          <w:lang w:eastAsia="el-GR"/>
        </w:rPr>
        <w:lastRenderedPageBreak/>
        <mc:AlternateContent>
          <mc:Choice Requires="wps">
            <w:drawing>
              <wp:anchor distT="45720" distB="45720" distL="114300" distR="114300" simplePos="0" relativeHeight="251659264" behindDoc="0" locked="0" layoutInCell="1" allowOverlap="1" wp14:anchorId="20848C1C" wp14:editId="17FFCAA4">
                <wp:simplePos x="0" y="0"/>
                <wp:positionH relativeFrom="margin">
                  <wp:align>center</wp:align>
                </wp:positionH>
                <wp:positionV relativeFrom="paragraph">
                  <wp:posOffset>533400</wp:posOffset>
                </wp:positionV>
                <wp:extent cx="7366000" cy="1404620"/>
                <wp:effectExtent l="0" t="0" r="25400" b="21590"/>
                <wp:wrapSquare wrapText="bothSides"/>
                <wp:docPr id="78441001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0" cy="1404620"/>
                        </a:xfrm>
                        <a:prstGeom prst="rect">
                          <a:avLst/>
                        </a:prstGeom>
                        <a:solidFill>
                          <a:srgbClr val="FFFFFF"/>
                        </a:solidFill>
                        <a:ln w="9525">
                          <a:solidFill>
                            <a:srgbClr val="000000"/>
                          </a:solidFill>
                          <a:miter lim="800000"/>
                          <a:headEnd/>
                          <a:tailEnd/>
                        </a:ln>
                      </wps:spPr>
                      <wps:txbx>
                        <w:txbxContent>
                          <w:p w14:paraId="76D5E693" w14:textId="7F0D2FA7" w:rsidR="00D7640A" w:rsidRPr="00D5222E" w:rsidRDefault="00D7640A" w:rsidP="00D7640A">
                            <w:pPr>
                              <w:jc w:val="center"/>
                              <w:rPr>
                                <w:rFonts w:ascii="Open Sans" w:hAnsi="Open Sans" w:cs="Open Sans"/>
                              </w:rPr>
                            </w:pPr>
                            <w:r w:rsidRPr="00D5222E">
                              <w:rPr>
                                <w:rFonts w:ascii="Open Sans" w:hAnsi="Open Sans" w:cs="Open Sans"/>
                              </w:rPr>
                              <w:t xml:space="preserve">Key for Table </w:t>
                            </w:r>
                            <w:r w:rsidR="00B46C10">
                              <w:rPr>
                                <w:rFonts w:ascii="Open Sans" w:hAnsi="Open Sans" w:cs="Open Sans"/>
                              </w:rPr>
                              <w:t>s</w:t>
                            </w:r>
                            <w:r w:rsidR="0096394E">
                              <w:rPr>
                                <w:rFonts w:ascii="Open Sans" w:hAnsi="Open Sans" w:cs="Open Sans"/>
                              </w:rPr>
                              <w:t>6</w:t>
                            </w:r>
                          </w:p>
                          <w:p w14:paraId="06FB9469" w14:textId="77777777" w:rsidR="00D7640A" w:rsidRPr="005F3C90" w:rsidRDefault="00D7640A" w:rsidP="00D7640A">
                            <w:pPr>
                              <w:jc w:val="both"/>
                              <w:rPr>
                                <w:rFonts w:ascii="Open Sans" w:hAnsi="Open Sans" w:cs="Open Sans"/>
                                <w:sz w:val="24"/>
                                <w:szCs w:val="24"/>
                              </w:rPr>
                            </w:pPr>
                          </w:p>
                          <w:p w14:paraId="7C792F1F"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Q1. </w:t>
                            </w:r>
                            <w:r w:rsidRPr="005F3C90">
                              <w:rPr>
                                <w:rFonts w:ascii="Open Sans" w:hAnsi="Open Sans" w:cs="Open Sans"/>
                                <w:color w:val="000000"/>
                                <w:lang w:eastAsia="el-GR"/>
                              </w:rPr>
                              <w:t>Is there congruity between the stated philosophical perspective and the research methodology?</w:t>
                            </w:r>
                          </w:p>
                          <w:p w14:paraId="5011B431" w14:textId="77777777" w:rsidR="00D7640A" w:rsidRPr="005F3C90" w:rsidRDefault="00D7640A" w:rsidP="00D7640A">
                            <w:pPr>
                              <w:ind w:left="360"/>
                              <w:jc w:val="both"/>
                              <w:rPr>
                                <w:rFonts w:ascii="Open Sans" w:hAnsi="Open Sans" w:cs="Open Sans"/>
                                <w:color w:val="000000"/>
                                <w:lang w:eastAsia="el-GR"/>
                              </w:rPr>
                            </w:pPr>
                          </w:p>
                          <w:p w14:paraId="523AA66C"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Q2. </w:t>
                            </w:r>
                            <w:r w:rsidRPr="005F3C90">
                              <w:rPr>
                                <w:rFonts w:ascii="Open Sans" w:hAnsi="Open Sans" w:cs="Open Sans"/>
                                <w:color w:val="000000"/>
                                <w:lang w:eastAsia="el-GR"/>
                              </w:rPr>
                              <w:t>Is there congruity between the research methodology and the research question or objectives?</w:t>
                            </w:r>
                          </w:p>
                          <w:p w14:paraId="2F0F6948" w14:textId="77777777" w:rsidR="00D7640A" w:rsidRPr="005F3C90" w:rsidRDefault="00D7640A" w:rsidP="00D7640A">
                            <w:pPr>
                              <w:ind w:left="360"/>
                              <w:jc w:val="both"/>
                              <w:rPr>
                                <w:rFonts w:ascii="Open Sans" w:hAnsi="Open Sans" w:cs="Open Sans"/>
                                <w:color w:val="000000"/>
                                <w:lang w:eastAsia="el-GR"/>
                              </w:rPr>
                            </w:pPr>
                          </w:p>
                          <w:p w14:paraId="7D46C625"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Q3. </w:t>
                            </w:r>
                            <w:r w:rsidRPr="005F3C90">
                              <w:rPr>
                                <w:rFonts w:ascii="Open Sans" w:hAnsi="Open Sans" w:cs="Open Sans"/>
                                <w:color w:val="000000"/>
                                <w:lang w:eastAsia="el-GR"/>
                              </w:rPr>
                              <w:t>Is there congruity between the research methodology and the methods used to collect data?</w:t>
                            </w:r>
                          </w:p>
                          <w:p w14:paraId="1F2C753A" w14:textId="77777777" w:rsidR="00D7640A" w:rsidRPr="005F3C90" w:rsidRDefault="00D7640A" w:rsidP="00D7640A">
                            <w:pPr>
                              <w:ind w:firstLine="360"/>
                              <w:jc w:val="both"/>
                              <w:rPr>
                                <w:rFonts w:ascii="Open Sans" w:hAnsi="Open Sans" w:cs="Open Sans"/>
                              </w:rPr>
                            </w:pPr>
                          </w:p>
                          <w:p w14:paraId="0799E83F"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Q4. </w:t>
                            </w:r>
                            <w:r w:rsidRPr="005F3C90">
                              <w:rPr>
                                <w:rFonts w:ascii="Open Sans" w:hAnsi="Open Sans" w:cs="Open Sans"/>
                                <w:color w:val="000000"/>
                                <w:lang w:eastAsia="el-GR"/>
                              </w:rPr>
                              <w:t>Is there congruity between the research methodology and the representation and analysis of data?</w:t>
                            </w:r>
                          </w:p>
                          <w:p w14:paraId="366F78E0" w14:textId="77777777" w:rsidR="00D7640A" w:rsidRPr="005F3C90" w:rsidRDefault="00D7640A" w:rsidP="00D7640A">
                            <w:pPr>
                              <w:ind w:left="360"/>
                              <w:jc w:val="both"/>
                              <w:rPr>
                                <w:rFonts w:ascii="Open Sans" w:hAnsi="Open Sans" w:cs="Open Sans"/>
                              </w:rPr>
                            </w:pPr>
                          </w:p>
                          <w:p w14:paraId="6D7D07DB" w14:textId="77777777" w:rsidR="00D7640A" w:rsidRDefault="00D7640A" w:rsidP="00D7640A">
                            <w:pPr>
                              <w:widowControl/>
                              <w:autoSpaceDE/>
                              <w:autoSpaceDN/>
                              <w:ind w:firstLine="360"/>
                              <w:jc w:val="both"/>
                              <w:rPr>
                                <w:rFonts w:ascii="Open Sans" w:hAnsi="Open Sans" w:cs="Open Sans"/>
                                <w:color w:val="000000"/>
                                <w:lang w:eastAsia="el-GR"/>
                              </w:rPr>
                            </w:pPr>
                            <w:r>
                              <w:rPr>
                                <w:rFonts w:ascii="Open Sans" w:hAnsi="Open Sans" w:cs="Open Sans"/>
                                <w:color w:val="000000"/>
                                <w:lang w:eastAsia="el-GR"/>
                              </w:rPr>
                              <w:t xml:space="preserve">Q5. </w:t>
                            </w:r>
                            <w:r w:rsidRPr="00577B22">
                              <w:rPr>
                                <w:rFonts w:ascii="Open Sans" w:hAnsi="Open Sans" w:cs="Open Sans"/>
                                <w:color w:val="000000"/>
                                <w:lang w:eastAsia="el-GR"/>
                              </w:rPr>
                              <w:t>Is there congruity between the research methodology and the interpretation of results?</w:t>
                            </w:r>
                          </w:p>
                          <w:p w14:paraId="70A35EA2" w14:textId="77777777" w:rsidR="00D7640A" w:rsidRPr="00577B22" w:rsidRDefault="00D7640A" w:rsidP="00D7640A">
                            <w:pPr>
                              <w:widowControl/>
                              <w:autoSpaceDE/>
                              <w:autoSpaceDN/>
                              <w:ind w:firstLine="360"/>
                              <w:jc w:val="both"/>
                              <w:rPr>
                                <w:rFonts w:ascii="Open Sans" w:hAnsi="Open Sans" w:cs="Open Sans"/>
                                <w:color w:val="000000"/>
                                <w:lang w:eastAsia="el-GR"/>
                              </w:rPr>
                            </w:pPr>
                          </w:p>
                          <w:p w14:paraId="46725347"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Q6. </w:t>
                            </w:r>
                            <w:r w:rsidRPr="00753C0F">
                              <w:rPr>
                                <w:rFonts w:ascii="Open Sans" w:hAnsi="Open Sans" w:cs="Open Sans"/>
                                <w:color w:val="000000"/>
                                <w:lang w:eastAsia="el-GR"/>
                              </w:rPr>
                              <w:t>Is there a statement locating the researcher culturally or theoretically?</w:t>
                            </w:r>
                          </w:p>
                          <w:p w14:paraId="2AF1B053" w14:textId="77777777" w:rsidR="00D7640A" w:rsidRPr="00753C0F" w:rsidRDefault="00D7640A" w:rsidP="00D7640A">
                            <w:pPr>
                              <w:ind w:firstLine="360"/>
                              <w:jc w:val="both"/>
                              <w:rPr>
                                <w:rFonts w:ascii="Open Sans" w:hAnsi="Open Sans" w:cs="Open Sans"/>
                              </w:rPr>
                            </w:pPr>
                          </w:p>
                          <w:p w14:paraId="1506185A"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Q7. </w:t>
                            </w:r>
                            <w:r w:rsidRPr="00753C0F">
                              <w:rPr>
                                <w:rFonts w:ascii="Open Sans" w:hAnsi="Open Sans" w:cs="Open Sans"/>
                                <w:color w:val="000000"/>
                                <w:lang w:eastAsia="el-GR"/>
                              </w:rPr>
                              <w:t>Is the influence of the researcher on the research, and vice- versa, addressed?</w:t>
                            </w:r>
                          </w:p>
                          <w:p w14:paraId="25E0F104" w14:textId="77777777" w:rsidR="00D7640A" w:rsidRPr="00753C0F" w:rsidRDefault="00D7640A" w:rsidP="00D7640A">
                            <w:pPr>
                              <w:ind w:firstLine="360"/>
                              <w:jc w:val="both"/>
                              <w:rPr>
                                <w:rFonts w:ascii="Open Sans" w:hAnsi="Open Sans" w:cs="Open Sans"/>
                                <w:color w:val="000000"/>
                                <w:lang w:eastAsia="el-GR"/>
                              </w:rPr>
                            </w:pPr>
                          </w:p>
                          <w:p w14:paraId="418AE265" w14:textId="77777777" w:rsidR="00D7640A" w:rsidRDefault="00D7640A" w:rsidP="00D7640A">
                            <w:pPr>
                              <w:ind w:firstLine="360"/>
                              <w:jc w:val="both"/>
                              <w:rPr>
                                <w:rFonts w:ascii="Open Sans" w:hAnsi="Open Sans" w:cs="Open Sans"/>
                                <w:lang w:eastAsia="el-GR"/>
                              </w:rPr>
                            </w:pPr>
                            <w:r>
                              <w:rPr>
                                <w:rFonts w:ascii="Open Sans" w:hAnsi="Open Sans" w:cs="Open Sans"/>
                                <w:lang w:eastAsia="el-GR"/>
                              </w:rPr>
                              <w:t xml:space="preserve">Q8. </w:t>
                            </w:r>
                            <w:r w:rsidRPr="00753C0F">
                              <w:rPr>
                                <w:rFonts w:ascii="Open Sans" w:hAnsi="Open Sans" w:cs="Open Sans"/>
                                <w:lang w:eastAsia="el-GR"/>
                              </w:rPr>
                              <w:t>Are participants, and their voices, adequately represented?</w:t>
                            </w:r>
                          </w:p>
                          <w:p w14:paraId="081C2286" w14:textId="77777777" w:rsidR="00D7640A" w:rsidRPr="00753C0F" w:rsidRDefault="00D7640A" w:rsidP="00D7640A">
                            <w:pPr>
                              <w:ind w:firstLine="360"/>
                              <w:jc w:val="both"/>
                              <w:rPr>
                                <w:rFonts w:ascii="Open Sans" w:hAnsi="Open Sans" w:cs="Open Sans"/>
                              </w:rPr>
                            </w:pPr>
                          </w:p>
                          <w:p w14:paraId="3A651C63" w14:textId="77777777" w:rsidR="00D7640A" w:rsidRDefault="00D7640A" w:rsidP="00D7640A">
                            <w:pPr>
                              <w:tabs>
                                <w:tab w:val="left" w:pos="709"/>
                              </w:tabs>
                              <w:ind w:left="360"/>
                              <w:jc w:val="both"/>
                              <w:rPr>
                                <w:rFonts w:ascii="Open Sans" w:hAnsi="Open Sans" w:cs="Open Sans"/>
                                <w:lang w:eastAsia="el-GR"/>
                              </w:rPr>
                            </w:pPr>
                            <w:r>
                              <w:rPr>
                                <w:rFonts w:ascii="Open Sans" w:hAnsi="Open Sans" w:cs="Open Sans"/>
                                <w:lang w:eastAsia="el-GR"/>
                              </w:rPr>
                              <w:t xml:space="preserve">Q9. </w:t>
                            </w:r>
                            <w:r w:rsidRPr="00753C0F">
                              <w:rPr>
                                <w:rFonts w:ascii="Open Sans" w:hAnsi="Open Sans" w:cs="Open Sans"/>
                                <w:lang w:eastAsia="el-GR"/>
                              </w:rPr>
                              <w:t>Is the research ethical according to current criteria or, for recent studies, and is there evidence of ethical approval by an appropriate body?</w:t>
                            </w:r>
                          </w:p>
                          <w:p w14:paraId="53FED429" w14:textId="77777777" w:rsidR="00D7640A" w:rsidRDefault="00D7640A" w:rsidP="00D7640A">
                            <w:pPr>
                              <w:ind w:firstLine="360"/>
                              <w:jc w:val="both"/>
                              <w:rPr>
                                <w:rFonts w:ascii="Open Sans" w:hAnsi="Open Sans" w:cs="Open Sans"/>
                                <w:lang w:eastAsia="el-GR"/>
                              </w:rPr>
                            </w:pPr>
                          </w:p>
                          <w:p w14:paraId="721E0CB2" w14:textId="77777777" w:rsidR="00D7640A" w:rsidRPr="00753C0F" w:rsidRDefault="00D7640A" w:rsidP="00D7640A">
                            <w:pPr>
                              <w:ind w:firstLine="360"/>
                              <w:jc w:val="both"/>
                              <w:rPr>
                                <w:rFonts w:ascii="Open Sans" w:hAnsi="Open Sans" w:cs="Open Sans"/>
                              </w:rPr>
                            </w:pPr>
                            <w:r>
                              <w:rPr>
                                <w:rFonts w:ascii="Open Sans" w:hAnsi="Open Sans" w:cs="Open Sans"/>
                                <w:lang w:eastAsia="el-GR"/>
                              </w:rPr>
                              <w:t xml:space="preserve">Q10. </w:t>
                            </w:r>
                            <w:r w:rsidRPr="00753C0F">
                              <w:rPr>
                                <w:rFonts w:ascii="Open Sans" w:hAnsi="Open Sans" w:cs="Open Sans"/>
                                <w:lang w:eastAsia="el-GR"/>
                              </w:rPr>
                              <w:t>Do the conclusions drawn in the research report flow from the analysis, or interpretation, of the data?</w:t>
                            </w:r>
                          </w:p>
                          <w:p w14:paraId="05DA06C6" w14:textId="77777777" w:rsidR="00D7640A" w:rsidRPr="00577B22" w:rsidRDefault="00D7640A" w:rsidP="00D7640A">
                            <w:pPr>
                              <w:jc w:val="both"/>
                              <w:rPr>
                                <w:rFonts w:ascii="Open Sans" w:hAnsi="Open Sans" w:cs="Open Sans"/>
                              </w:rPr>
                            </w:pPr>
                          </w:p>
                          <w:p w14:paraId="18428205" w14:textId="77777777" w:rsidR="00D7640A" w:rsidRPr="00577B22" w:rsidRDefault="00D7640A" w:rsidP="00D7640A">
                            <w:pPr>
                              <w:jc w:val="both"/>
                              <w:rPr>
                                <w:rFonts w:ascii="Open Sans" w:hAnsi="Open Sans" w:cs="Open San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848C1C" id="_x0000_s1027" type="#_x0000_t202" style="position:absolute;left:0;text-align:left;margin-left:0;margin-top:42pt;width:580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TL/FwIAACcEAAAOAAAAZHJzL2Uyb0RvYy54bWysk81u2zAMx+8D9g6C7oudLElbI07Rpcsw&#10;oPsAuj0AI8uxMFnUJCV29/SlZDfNOuwyzAdBNKU/yR+p1XXfanaUzis0JZ9Ocs6kEVgpsy/592/b&#10;N5ec+QCmAo1GlvxBen69fv1q1dlCzrBBXUnHSMT4orMlb0KwRZZ50cgW/AStNOSs0bUQyHT7rHLQ&#10;kXqrs1meL7MOXWUdCuk9/b0dnHyd9OtaivClrr0MTJeccgtpdWndxTVbr6DYO7CNEmMa8A9ZtKAM&#10;BT1J3UIAdnDqD6lWCYce6zAR2GZY10rIVANVM81fVHPfgJWpFoLj7QmT/3+y4vPx3n51LPTvsKcG&#10;piK8vUPxwzODmwbMXt44h10joaLA04gs66wvxqsRtS98FNl1n7CiJsMhYBLqa9dGKlQnI3VqwMMJ&#10;uuwDE/Tz4u1ymefkEuSbzvP5cpbakkHxdN06Hz5IbFnclNxRV5M8HO98iOlA8XQkRvOoVbVVWifD&#10;7Xcb7dgRaAK26UsVvDimDetKfrWYLQYCf5WgVGO2Q9TfIrUq0Chr1Zb88nQIisjtvanSoAVQethT&#10;ytqMICO7gWLodz1T1Ug5ct1h9UBkHQ6TSy+NNg26X5x1NLUl9z8P4CRn+qOh7lxN5/M45smYLy4I&#10;JXPnnt25B4wgqZIHzobtJqSnkbjZG+riViW+z5mMKdM0Juzjy4njfm6nU8/ve/0IAAD//wMAUEsD&#10;BBQABgAIAAAAIQD/KlB/3AAAAAgBAAAPAAAAZHJzL2Rvd25yZXYueG1sTI9BT8MwDIXvSPyHyEhc&#10;JpZso9VU6k4waSdOK+OeNaataJySZFv378lOcLKt9/T8vXIz2UGcyYfeMcJirkAQN8703CIcPnZP&#10;axAhajZ6cEwIVwqwqe7vSl0Yd+E9nevYihTCodAIXYxjIWVoOrI6zN1InLQv562O6fStNF5fUrgd&#10;5FKpXFrdc/rQ6ZG2HTXf9cki5D/1avb+aWa8v+7efGMzsz1kiI8P0+sLiEhT/DPDDT+hQ5WYju7E&#10;JogBIRWJCOvnNG/qIldpOyKsVLYEWZXyf4HqFwAA//8DAFBLAQItABQABgAIAAAAIQC2gziS/gAA&#10;AOEBAAATAAAAAAAAAAAAAAAAAAAAAABbQ29udGVudF9UeXBlc10ueG1sUEsBAi0AFAAGAAgAAAAh&#10;ADj9If/WAAAAlAEAAAsAAAAAAAAAAAAAAAAALwEAAF9yZWxzLy5yZWxzUEsBAi0AFAAGAAgAAAAh&#10;AOElMv8XAgAAJwQAAA4AAAAAAAAAAAAAAAAALgIAAGRycy9lMm9Eb2MueG1sUEsBAi0AFAAGAAgA&#10;AAAhAP8qUH/cAAAACAEAAA8AAAAAAAAAAAAAAAAAcQQAAGRycy9kb3ducmV2LnhtbFBLBQYAAAAA&#10;BAAEAPMAAAB6BQAAAAA=&#10;">
                <v:textbox style="mso-fit-shape-to-text:t">
                  <w:txbxContent>
                    <w:p w14:paraId="76D5E693" w14:textId="7F0D2FA7" w:rsidR="00D7640A" w:rsidRPr="00D5222E" w:rsidRDefault="00D7640A" w:rsidP="00D7640A">
                      <w:pPr>
                        <w:jc w:val="center"/>
                        <w:rPr>
                          <w:rFonts w:ascii="Open Sans" w:hAnsi="Open Sans" w:cs="Open Sans"/>
                        </w:rPr>
                      </w:pPr>
                      <w:r w:rsidRPr="00D5222E">
                        <w:rPr>
                          <w:rFonts w:ascii="Open Sans" w:hAnsi="Open Sans" w:cs="Open Sans"/>
                        </w:rPr>
                        <w:t xml:space="preserve">Key for Table </w:t>
                      </w:r>
                      <w:r w:rsidR="00B46C10">
                        <w:rPr>
                          <w:rFonts w:ascii="Open Sans" w:hAnsi="Open Sans" w:cs="Open Sans"/>
                        </w:rPr>
                        <w:t>s</w:t>
                      </w:r>
                      <w:r w:rsidR="0096394E">
                        <w:rPr>
                          <w:rFonts w:ascii="Open Sans" w:hAnsi="Open Sans" w:cs="Open Sans"/>
                        </w:rPr>
                        <w:t>6</w:t>
                      </w:r>
                    </w:p>
                    <w:p w14:paraId="06FB9469" w14:textId="77777777" w:rsidR="00D7640A" w:rsidRPr="005F3C90" w:rsidRDefault="00D7640A" w:rsidP="00D7640A">
                      <w:pPr>
                        <w:jc w:val="both"/>
                        <w:rPr>
                          <w:rFonts w:ascii="Open Sans" w:hAnsi="Open Sans" w:cs="Open Sans"/>
                          <w:sz w:val="24"/>
                          <w:szCs w:val="24"/>
                        </w:rPr>
                      </w:pPr>
                    </w:p>
                    <w:p w14:paraId="7C792F1F"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Q1. </w:t>
                      </w:r>
                      <w:r w:rsidRPr="005F3C90">
                        <w:rPr>
                          <w:rFonts w:ascii="Open Sans" w:hAnsi="Open Sans" w:cs="Open Sans"/>
                          <w:color w:val="000000"/>
                          <w:lang w:eastAsia="el-GR"/>
                        </w:rPr>
                        <w:t>Is there congruity between the stated philosophical perspective and the research methodology?</w:t>
                      </w:r>
                    </w:p>
                    <w:p w14:paraId="5011B431" w14:textId="77777777" w:rsidR="00D7640A" w:rsidRPr="005F3C90" w:rsidRDefault="00D7640A" w:rsidP="00D7640A">
                      <w:pPr>
                        <w:ind w:left="360"/>
                        <w:jc w:val="both"/>
                        <w:rPr>
                          <w:rFonts w:ascii="Open Sans" w:hAnsi="Open Sans" w:cs="Open Sans"/>
                          <w:color w:val="000000"/>
                          <w:lang w:eastAsia="el-GR"/>
                        </w:rPr>
                      </w:pPr>
                    </w:p>
                    <w:p w14:paraId="523AA66C"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Q2. </w:t>
                      </w:r>
                      <w:r w:rsidRPr="005F3C90">
                        <w:rPr>
                          <w:rFonts w:ascii="Open Sans" w:hAnsi="Open Sans" w:cs="Open Sans"/>
                          <w:color w:val="000000"/>
                          <w:lang w:eastAsia="el-GR"/>
                        </w:rPr>
                        <w:t>Is there congruity between the research methodology and the research question or objectives?</w:t>
                      </w:r>
                    </w:p>
                    <w:p w14:paraId="2F0F6948" w14:textId="77777777" w:rsidR="00D7640A" w:rsidRPr="005F3C90" w:rsidRDefault="00D7640A" w:rsidP="00D7640A">
                      <w:pPr>
                        <w:ind w:left="360"/>
                        <w:jc w:val="both"/>
                        <w:rPr>
                          <w:rFonts w:ascii="Open Sans" w:hAnsi="Open Sans" w:cs="Open Sans"/>
                          <w:color w:val="000000"/>
                          <w:lang w:eastAsia="el-GR"/>
                        </w:rPr>
                      </w:pPr>
                    </w:p>
                    <w:p w14:paraId="7D46C625"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Q3. </w:t>
                      </w:r>
                      <w:r w:rsidRPr="005F3C90">
                        <w:rPr>
                          <w:rFonts w:ascii="Open Sans" w:hAnsi="Open Sans" w:cs="Open Sans"/>
                          <w:color w:val="000000"/>
                          <w:lang w:eastAsia="el-GR"/>
                        </w:rPr>
                        <w:t>Is there congruity between the research methodology and the methods used to collect data?</w:t>
                      </w:r>
                    </w:p>
                    <w:p w14:paraId="1F2C753A" w14:textId="77777777" w:rsidR="00D7640A" w:rsidRPr="005F3C90" w:rsidRDefault="00D7640A" w:rsidP="00D7640A">
                      <w:pPr>
                        <w:ind w:firstLine="360"/>
                        <w:jc w:val="both"/>
                        <w:rPr>
                          <w:rFonts w:ascii="Open Sans" w:hAnsi="Open Sans" w:cs="Open Sans"/>
                        </w:rPr>
                      </w:pPr>
                    </w:p>
                    <w:p w14:paraId="0799E83F" w14:textId="77777777" w:rsidR="00D7640A" w:rsidRDefault="00D7640A" w:rsidP="00D7640A">
                      <w:pPr>
                        <w:ind w:left="360"/>
                        <w:jc w:val="both"/>
                        <w:rPr>
                          <w:rFonts w:ascii="Open Sans" w:hAnsi="Open Sans" w:cs="Open Sans"/>
                          <w:color w:val="000000"/>
                          <w:lang w:eastAsia="el-GR"/>
                        </w:rPr>
                      </w:pPr>
                      <w:r>
                        <w:rPr>
                          <w:rFonts w:ascii="Open Sans" w:hAnsi="Open Sans" w:cs="Open Sans"/>
                          <w:color w:val="000000"/>
                          <w:lang w:eastAsia="el-GR"/>
                        </w:rPr>
                        <w:t xml:space="preserve">Q4. </w:t>
                      </w:r>
                      <w:r w:rsidRPr="005F3C90">
                        <w:rPr>
                          <w:rFonts w:ascii="Open Sans" w:hAnsi="Open Sans" w:cs="Open Sans"/>
                          <w:color w:val="000000"/>
                          <w:lang w:eastAsia="el-GR"/>
                        </w:rPr>
                        <w:t>Is there congruity between the research methodology and the representation and analysis of data?</w:t>
                      </w:r>
                    </w:p>
                    <w:p w14:paraId="366F78E0" w14:textId="77777777" w:rsidR="00D7640A" w:rsidRPr="005F3C90" w:rsidRDefault="00D7640A" w:rsidP="00D7640A">
                      <w:pPr>
                        <w:ind w:left="360"/>
                        <w:jc w:val="both"/>
                        <w:rPr>
                          <w:rFonts w:ascii="Open Sans" w:hAnsi="Open Sans" w:cs="Open Sans"/>
                        </w:rPr>
                      </w:pPr>
                    </w:p>
                    <w:p w14:paraId="6D7D07DB" w14:textId="77777777" w:rsidR="00D7640A" w:rsidRDefault="00D7640A" w:rsidP="00D7640A">
                      <w:pPr>
                        <w:widowControl/>
                        <w:autoSpaceDE/>
                        <w:autoSpaceDN/>
                        <w:ind w:firstLine="360"/>
                        <w:jc w:val="both"/>
                        <w:rPr>
                          <w:rFonts w:ascii="Open Sans" w:hAnsi="Open Sans" w:cs="Open Sans"/>
                          <w:color w:val="000000"/>
                          <w:lang w:eastAsia="el-GR"/>
                        </w:rPr>
                      </w:pPr>
                      <w:r>
                        <w:rPr>
                          <w:rFonts w:ascii="Open Sans" w:hAnsi="Open Sans" w:cs="Open Sans"/>
                          <w:color w:val="000000"/>
                          <w:lang w:eastAsia="el-GR"/>
                        </w:rPr>
                        <w:t xml:space="preserve">Q5. </w:t>
                      </w:r>
                      <w:r w:rsidRPr="00577B22">
                        <w:rPr>
                          <w:rFonts w:ascii="Open Sans" w:hAnsi="Open Sans" w:cs="Open Sans"/>
                          <w:color w:val="000000"/>
                          <w:lang w:eastAsia="el-GR"/>
                        </w:rPr>
                        <w:t>Is there congruity between the research methodology and the interpretation of results?</w:t>
                      </w:r>
                    </w:p>
                    <w:p w14:paraId="70A35EA2" w14:textId="77777777" w:rsidR="00D7640A" w:rsidRPr="00577B22" w:rsidRDefault="00D7640A" w:rsidP="00D7640A">
                      <w:pPr>
                        <w:widowControl/>
                        <w:autoSpaceDE/>
                        <w:autoSpaceDN/>
                        <w:ind w:firstLine="360"/>
                        <w:jc w:val="both"/>
                        <w:rPr>
                          <w:rFonts w:ascii="Open Sans" w:hAnsi="Open Sans" w:cs="Open Sans"/>
                          <w:color w:val="000000"/>
                          <w:lang w:eastAsia="el-GR"/>
                        </w:rPr>
                      </w:pPr>
                    </w:p>
                    <w:p w14:paraId="46725347"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Q6. </w:t>
                      </w:r>
                      <w:r w:rsidRPr="00753C0F">
                        <w:rPr>
                          <w:rFonts w:ascii="Open Sans" w:hAnsi="Open Sans" w:cs="Open Sans"/>
                          <w:color w:val="000000"/>
                          <w:lang w:eastAsia="el-GR"/>
                        </w:rPr>
                        <w:t>Is there a statement locating the researcher culturally or theoretically?</w:t>
                      </w:r>
                    </w:p>
                    <w:p w14:paraId="2AF1B053" w14:textId="77777777" w:rsidR="00D7640A" w:rsidRPr="00753C0F" w:rsidRDefault="00D7640A" w:rsidP="00D7640A">
                      <w:pPr>
                        <w:ind w:firstLine="360"/>
                        <w:jc w:val="both"/>
                        <w:rPr>
                          <w:rFonts w:ascii="Open Sans" w:hAnsi="Open Sans" w:cs="Open Sans"/>
                        </w:rPr>
                      </w:pPr>
                    </w:p>
                    <w:p w14:paraId="1506185A" w14:textId="77777777" w:rsidR="00D7640A" w:rsidRDefault="00D7640A" w:rsidP="00D7640A">
                      <w:pPr>
                        <w:ind w:firstLine="360"/>
                        <w:jc w:val="both"/>
                        <w:rPr>
                          <w:rFonts w:ascii="Open Sans" w:hAnsi="Open Sans" w:cs="Open Sans"/>
                          <w:color w:val="000000"/>
                          <w:lang w:eastAsia="el-GR"/>
                        </w:rPr>
                      </w:pPr>
                      <w:r>
                        <w:rPr>
                          <w:rFonts w:ascii="Open Sans" w:hAnsi="Open Sans" w:cs="Open Sans"/>
                          <w:color w:val="000000"/>
                          <w:lang w:eastAsia="el-GR"/>
                        </w:rPr>
                        <w:t xml:space="preserve">Q7. </w:t>
                      </w:r>
                      <w:r w:rsidRPr="00753C0F">
                        <w:rPr>
                          <w:rFonts w:ascii="Open Sans" w:hAnsi="Open Sans" w:cs="Open Sans"/>
                          <w:color w:val="000000"/>
                          <w:lang w:eastAsia="el-GR"/>
                        </w:rPr>
                        <w:t>Is the influence of the researcher on the research, and vice- versa, addressed?</w:t>
                      </w:r>
                    </w:p>
                    <w:p w14:paraId="25E0F104" w14:textId="77777777" w:rsidR="00D7640A" w:rsidRPr="00753C0F" w:rsidRDefault="00D7640A" w:rsidP="00D7640A">
                      <w:pPr>
                        <w:ind w:firstLine="360"/>
                        <w:jc w:val="both"/>
                        <w:rPr>
                          <w:rFonts w:ascii="Open Sans" w:hAnsi="Open Sans" w:cs="Open Sans"/>
                          <w:color w:val="000000"/>
                          <w:lang w:eastAsia="el-GR"/>
                        </w:rPr>
                      </w:pPr>
                    </w:p>
                    <w:p w14:paraId="418AE265" w14:textId="77777777" w:rsidR="00D7640A" w:rsidRDefault="00D7640A" w:rsidP="00D7640A">
                      <w:pPr>
                        <w:ind w:firstLine="360"/>
                        <w:jc w:val="both"/>
                        <w:rPr>
                          <w:rFonts w:ascii="Open Sans" w:hAnsi="Open Sans" w:cs="Open Sans"/>
                          <w:lang w:eastAsia="el-GR"/>
                        </w:rPr>
                      </w:pPr>
                      <w:r>
                        <w:rPr>
                          <w:rFonts w:ascii="Open Sans" w:hAnsi="Open Sans" w:cs="Open Sans"/>
                          <w:lang w:eastAsia="el-GR"/>
                        </w:rPr>
                        <w:t xml:space="preserve">Q8. </w:t>
                      </w:r>
                      <w:r w:rsidRPr="00753C0F">
                        <w:rPr>
                          <w:rFonts w:ascii="Open Sans" w:hAnsi="Open Sans" w:cs="Open Sans"/>
                          <w:lang w:eastAsia="el-GR"/>
                        </w:rPr>
                        <w:t>Are participants, and their voices, adequately represented?</w:t>
                      </w:r>
                    </w:p>
                    <w:p w14:paraId="081C2286" w14:textId="77777777" w:rsidR="00D7640A" w:rsidRPr="00753C0F" w:rsidRDefault="00D7640A" w:rsidP="00D7640A">
                      <w:pPr>
                        <w:ind w:firstLine="360"/>
                        <w:jc w:val="both"/>
                        <w:rPr>
                          <w:rFonts w:ascii="Open Sans" w:hAnsi="Open Sans" w:cs="Open Sans"/>
                        </w:rPr>
                      </w:pPr>
                    </w:p>
                    <w:p w14:paraId="3A651C63" w14:textId="77777777" w:rsidR="00D7640A" w:rsidRDefault="00D7640A" w:rsidP="00D7640A">
                      <w:pPr>
                        <w:tabs>
                          <w:tab w:val="left" w:pos="709"/>
                        </w:tabs>
                        <w:ind w:left="360"/>
                        <w:jc w:val="both"/>
                        <w:rPr>
                          <w:rFonts w:ascii="Open Sans" w:hAnsi="Open Sans" w:cs="Open Sans"/>
                          <w:lang w:eastAsia="el-GR"/>
                        </w:rPr>
                      </w:pPr>
                      <w:r>
                        <w:rPr>
                          <w:rFonts w:ascii="Open Sans" w:hAnsi="Open Sans" w:cs="Open Sans"/>
                          <w:lang w:eastAsia="el-GR"/>
                        </w:rPr>
                        <w:t xml:space="preserve">Q9. </w:t>
                      </w:r>
                      <w:r w:rsidRPr="00753C0F">
                        <w:rPr>
                          <w:rFonts w:ascii="Open Sans" w:hAnsi="Open Sans" w:cs="Open Sans"/>
                          <w:lang w:eastAsia="el-GR"/>
                        </w:rPr>
                        <w:t>Is the research ethical according to current criteria or, for recent studies, and is there evidence of ethical approval by an appropriate body?</w:t>
                      </w:r>
                    </w:p>
                    <w:p w14:paraId="53FED429" w14:textId="77777777" w:rsidR="00D7640A" w:rsidRDefault="00D7640A" w:rsidP="00D7640A">
                      <w:pPr>
                        <w:ind w:firstLine="360"/>
                        <w:jc w:val="both"/>
                        <w:rPr>
                          <w:rFonts w:ascii="Open Sans" w:hAnsi="Open Sans" w:cs="Open Sans"/>
                          <w:lang w:eastAsia="el-GR"/>
                        </w:rPr>
                      </w:pPr>
                    </w:p>
                    <w:p w14:paraId="721E0CB2" w14:textId="77777777" w:rsidR="00D7640A" w:rsidRPr="00753C0F" w:rsidRDefault="00D7640A" w:rsidP="00D7640A">
                      <w:pPr>
                        <w:ind w:firstLine="360"/>
                        <w:jc w:val="both"/>
                        <w:rPr>
                          <w:rFonts w:ascii="Open Sans" w:hAnsi="Open Sans" w:cs="Open Sans"/>
                        </w:rPr>
                      </w:pPr>
                      <w:r>
                        <w:rPr>
                          <w:rFonts w:ascii="Open Sans" w:hAnsi="Open Sans" w:cs="Open Sans"/>
                          <w:lang w:eastAsia="el-GR"/>
                        </w:rPr>
                        <w:t xml:space="preserve">Q10. </w:t>
                      </w:r>
                      <w:r w:rsidRPr="00753C0F">
                        <w:rPr>
                          <w:rFonts w:ascii="Open Sans" w:hAnsi="Open Sans" w:cs="Open Sans"/>
                          <w:lang w:eastAsia="el-GR"/>
                        </w:rPr>
                        <w:t>Do the conclusions drawn in the research report flow from the analysis, or interpretation, of the data?</w:t>
                      </w:r>
                    </w:p>
                    <w:p w14:paraId="05DA06C6" w14:textId="77777777" w:rsidR="00D7640A" w:rsidRPr="00577B22" w:rsidRDefault="00D7640A" w:rsidP="00D7640A">
                      <w:pPr>
                        <w:jc w:val="both"/>
                        <w:rPr>
                          <w:rFonts w:ascii="Open Sans" w:hAnsi="Open Sans" w:cs="Open Sans"/>
                        </w:rPr>
                      </w:pPr>
                    </w:p>
                    <w:p w14:paraId="18428205" w14:textId="77777777" w:rsidR="00D7640A" w:rsidRPr="00577B22" w:rsidRDefault="00D7640A" w:rsidP="00D7640A">
                      <w:pPr>
                        <w:jc w:val="both"/>
                        <w:rPr>
                          <w:rFonts w:ascii="Open Sans" w:hAnsi="Open Sans" w:cs="Open Sans"/>
                        </w:rPr>
                      </w:pPr>
                    </w:p>
                  </w:txbxContent>
                </v:textbox>
                <w10:wrap type="square" anchorx="margin"/>
              </v:shape>
            </w:pict>
          </mc:Fallback>
        </mc:AlternateContent>
      </w:r>
    </w:p>
    <w:p w14:paraId="404950C6" w14:textId="5D7029FF" w:rsidR="00D7640A" w:rsidRDefault="00D7640A" w:rsidP="00D7640A">
      <w:pPr>
        <w:tabs>
          <w:tab w:val="left" w:pos="7800"/>
        </w:tabs>
        <w:rPr>
          <w:rFonts w:ascii="Open Sans" w:hAnsi="Open Sans" w:cs="Open Sans"/>
          <w:sz w:val="24"/>
          <w:szCs w:val="24"/>
        </w:rPr>
      </w:pPr>
      <w:r w:rsidRPr="00CC5669">
        <w:rPr>
          <w:rFonts w:ascii="Open Sans" w:hAnsi="Open Sans" w:cs="Open Sans"/>
          <w:sz w:val="24"/>
          <w:szCs w:val="24"/>
        </w:rPr>
        <w:tab/>
      </w:r>
    </w:p>
    <w:p w14:paraId="2ED43F90" w14:textId="77777777" w:rsidR="00722683" w:rsidRPr="00722683" w:rsidRDefault="00722683" w:rsidP="00722683">
      <w:pPr>
        <w:rPr>
          <w:rFonts w:ascii="Open Sans" w:hAnsi="Open Sans" w:cs="Open Sans"/>
          <w:sz w:val="24"/>
          <w:szCs w:val="24"/>
        </w:rPr>
      </w:pPr>
    </w:p>
    <w:p w14:paraId="0BB20F9A" w14:textId="77777777" w:rsidR="00722683" w:rsidRPr="00722683" w:rsidRDefault="00722683" w:rsidP="00722683">
      <w:pPr>
        <w:rPr>
          <w:rFonts w:ascii="Open Sans" w:hAnsi="Open Sans" w:cs="Open Sans"/>
          <w:sz w:val="24"/>
          <w:szCs w:val="24"/>
        </w:rPr>
      </w:pPr>
    </w:p>
    <w:p w14:paraId="1B5ED4B8" w14:textId="77777777" w:rsidR="00722683" w:rsidRPr="00722683" w:rsidRDefault="00722683" w:rsidP="00722683">
      <w:pPr>
        <w:rPr>
          <w:rFonts w:ascii="Open Sans" w:hAnsi="Open Sans" w:cs="Open Sans"/>
          <w:sz w:val="24"/>
          <w:szCs w:val="24"/>
        </w:rPr>
      </w:pPr>
    </w:p>
    <w:p w14:paraId="21EB5CDF" w14:textId="77777777" w:rsidR="00722683" w:rsidRPr="00722683" w:rsidRDefault="00722683" w:rsidP="00722683">
      <w:pPr>
        <w:rPr>
          <w:rFonts w:ascii="Open Sans" w:hAnsi="Open Sans" w:cs="Open Sans"/>
          <w:sz w:val="24"/>
          <w:szCs w:val="24"/>
        </w:rPr>
      </w:pPr>
    </w:p>
    <w:p w14:paraId="6152B24C" w14:textId="77777777" w:rsidR="00722683" w:rsidRPr="00722683" w:rsidRDefault="00722683" w:rsidP="00722683">
      <w:pPr>
        <w:rPr>
          <w:rFonts w:ascii="Open Sans" w:hAnsi="Open Sans" w:cs="Open Sans"/>
          <w:sz w:val="24"/>
          <w:szCs w:val="24"/>
        </w:rPr>
      </w:pPr>
    </w:p>
    <w:p w14:paraId="5431D757" w14:textId="77777777" w:rsidR="00722683" w:rsidRPr="00722683" w:rsidRDefault="00722683" w:rsidP="00722683">
      <w:pPr>
        <w:rPr>
          <w:rFonts w:ascii="Open Sans" w:hAnsi="Open Sans" w:cs="Open Sans"/>
          <w:sz w:val="24"/>
          <w:szCs w:val="24"/>
        </w:rPr>
      </w:pPr>
    </w:p>
    <w:p w14:paraId="1DE2CCC2" w14:textId="77777777" w:rsidR="00722683" w:rsidRPr="00722683" w:rsidRDefault="00722683" w:rsidP="00722683">
      <w:pPr>
        <w:rPr>
          <w:rFonts w:ascii="Open Sans" w:hAnsi="Open Sans" w:cs="Open Sans"/>
          <w:sz w:val="24"/>
          <w:szCs w:val="24"/>
        </w:rPr>
      </w:pPr>
    </w:p>
    <w:p w14:paraId="490D9685" w14:textId="77777777" w:rsidR="00722683" w:rsidRPr="00722683" w:rsidRDefault="00722683" w:rsidP="00722683">
      <w:pPr>
        <w:rPr>
          <w:rFonts w:ascii="Open Sans" w:hAnsi="Open Sans" w:cs="Open Sans"/>
          <w:sz w:val="24"/>
          <w:szCs w:val="24"/>
        </w:rPr>
      </w:pPr>
    </w:p>
    <w:p w14:paraId="1F429328" w14:textId="77777777" w:rsidR="00722683" w:rsidRPr="00722683" w:rsidRDefault="00722683" w:rsidP="00722683">
      <w:pPr>
        <w:rPr>
          <w:rFonts w:ascii="Open Sans" w:hAnsi="Open Sans" w:cs="Open Sans"/>
          <w:sz w:val="24"/>
          <w:szCs w:val="24"/>
        </w:rPr>
      </w:pPr>
    </w:p>
    <w:p w14:paraId="184F1989" w14:textId="77777777" w:rsidR="00722683" w:rsidRPr="00722683" w:rsidRDefault="00722683" w:rsidP="00722683">
      <w:pPr>
        <w:rPr>
          <w:rFonts w:ascii="Open Sans" w:hAnsi="Open Sans" w:cs="Open Sans"/>
          <w:sz w:val="24"/>
          <w:szCs w:val="24"/>
        </w:rPr>
      </w:pPr>
    </w:p>
    <w:p w14:paraId="0A5FF132" w14:textId="77777777" w:rsidR="00722683" w:rsidRPr="00722683" w:rsidRDefault="00722683" w:rsidP="00722683">
      <w:pPr>
        <w:rPr>
          <w:rFonts w:ascii="Open Sans" w:hAnsi="Open Sans" w:cs="Open Sans"/>
          <w:sz w:val="24"/>
          <w:szCs w:val="24"/>
        </w:rPr>
      </w:pPr>
    </w:p>
    <w:p w14:paraId="3B94D925" w14:textId="77777777" w:rsidR="00722683" w:rsidRPr="00722683" w:rsidRDefault="00722683" w:rsidP="00722683">
      <w:pPr>
        <w:rPr>
          <w:rFonts w:ascii="Open Sans" w:hAnsi="Open Sans" w:cs="Open Sans"/>
          <w:sz w:val="24"/>
          <w:szCs w:val="24"/>
        </w:rPr>
      </w:pPr>
    </w:p>
    <w:p w14:paraId="3E8CF131" w14:textId="77777777" w:rsidR="00722683" w:rsidRPr="00722683" w:rsidRDefault="00722683" w:rsidP="00722683">
      <w:pPr>
        <w:rPr>
          <w:rFonts w:ascii="Open Sans" w:hAnsi="Open Sans" w:cs="Open Sans"/>
          <w:sz w:val="24"/>
          <w:szCs w:val="24"/>
        </w:rPr>
      </w:pPr>
    </w:p>
    <w:p w14:paraId="691579BB" w14:textId="77777777" w:rsidR="00722683" w:rsidRPr="00722683" w:rsidRDefault="00722683" w:rsidP="00722683">
      <w:pPr>
        <w:rPr>
          <w:rFonts w:ascii="Open Sans" w:hAnsi="Open Sans" w:cs="Open Sans"/>
          <w:sz w:val="24"/>
          <w:szCs w:val="24"/>
        </w:rPr>
      </w:pPr>
    </w:p>
    <w:p w14:paraId="332AFE18" w14:textId="77777777" w:rsidR="00722683" w:rsidRPr="00722683" w:rsidRDefault="00722683" w:rsidP="00722683">
      <w:pPr>
        <w:rPr>
          <w:rFonts w:ascii="Open Sans" w:hAnsi="Open Sans" w:cs="Open Sans"/>
          <w:sz w:val="24"/>
          <w:szCs w:val="24"/>
        </w:rPr>
      </w:pPr>
    </w:p>
    <w:p w14:paraId="4CD09D50" w14:textId="77777777" w:rsidR="00722683" w:rsidRPr="00722683" w:rsidRDefault="00722683" w:rsidP="00722683">
      <w:pPr>
        <w:rPr>
          <w:rFonts w:ascii="Open Sans" w:hAnsi="Open Sans" w:cs="Open Sans"/>
          <w:sz w:val="24"/>
          <w:szCs w:val="24"/>
        </w:rPr>
      </w:pPr>
    </w:p>
    <w:p w14:paraId="1809C579" w14:textId="77777777" w:rsidR="00722683" w:rsidRPr="00722683" w:rsidRDefault="00722683" w:rsidP="00722683">
      <w:pPr>
        <w:rPr>
          <w:rFonts w:ascii="Open Sans" w:hAnsi="Open Sans" w:cs="Open Sans"/>
          <w:sz w:val="24"/>
          <w:szCs w:val="24"/>
        </w:rPr>
      </w:pPr>
    </w:p>
    <w:p w14:paraId="1DE85583" w14:textId="77777777" w:rsidR="00722683" w:rsidRPr="00722683" w:rsidRDefault="00722683" w:rsidP="00722683">
      <w:pPr>
        <w:rPr>
          <w:rFonts w:ascii="Open Sans" w:hAnsi="Open Sans" w:cs="Open Sans"/>
          <w:sz w:val="24"/>
          <w:szCs w:val="24"/>
        </w:rPr>
      </w:pPr>
    </w:p>
    <w:p w14:paraId="2FCBB985" w14:textId="77777777" w:rsidR="00722683" w:rsidRPr="00722683" w:rsidRDefault="00722683" w:rsidP="00722683">
      <w:pPr>
        <w:rPr>
          <w:rFonts w:ascii="Open Sans" w:hAnsi="Open Sans" w:cs="Open Sans"/>
          <w:sz w:val="24"/>
          <w:szCs w:val="24"/>
        </w:rPr>
      </w:pPr>
    </w:p>
    <w:p w14:paraId="49853595" w14:textId="77777777" w:rsidR="00722683" w:rsidRPr="00722683" w:rsidRDefault="00722683" w:rsidP="00722683">
      <w:pPr>
        <w:rPr>
          <w:rFonts w:ascii="Open Sans" w:hAnsi="Open Sans" w:cs="Open Sans"/>
          <w:sz w:val="24"/>
          <w:szCs w:val="24"/>
        </w:rPr>
      </w:pPr>
    </w:p>
    <w:p w14:paraId="4C42330F" w14:textId="77777777" w:rsidR="00722683" w:rsidRPr="00722683" w:rsidRDefault="00722683" w:rsidP="00722683">
      <w:pPr>
        <w:rPr>
          <w:rFonts w:ascii="Open Sans" w:hAnsi="Open Sans" w:cs="Open Sans"/>
          <w:sz w:val="24"/>
          <w:szCs w:val="24"/>
        </w:rPr>
      </w:pPr>
    </w:p>
    <w:p w14:paraId="7A47046A" w14:textId="77777777" w:rsidR="00722683" w:rsidRPr="00722683" w:rsidRDefault="00722683" w:rsidP="00722683">
      <w:pPr>
        <w:rPr>
          <w:rFonts w:ascii="Open Sans" w:hAnsi="Open Sans" w:cs="Open Sans"/>
          <w:sz w:val="24"/>
          <w:szCs w:val="24"/>
        </w:rPr>
      </w:pPr>
    </w:p>
    <w:p w14:paraId="2753339C" w14:textId="77777777" w:rsidR="00722683" w:rsidRPr="00722683" w:rsidRDefault="00722683" w:rsidP="00722683">
      <w:pPr>
        <w:rPr>
          <w:rFonts w:ascii="Open Sans" w:hAnsi="Open Sans" w:cs="Open Sans"/>
          <w:sz w:val="24"/>
          <w:szCs w:val="24"/>
        </w:rPr>
      </w:pPr>
    </w:p>
    <w:p w14:paraId="312A7869" w14:textId="77777777" w:rsidR="00722683" w:rsidRPr="00722683" w:rsidRDefault="00722683" w:rsidP="00722683">
      <w:pPr>
        <w:rPr>
          <w:rFonts w:ascii="Open Sans" w:hAnsi="Open Sans" w:cs="Open Sans"/>
          <w:sz w:val="24"/>
          <w:szCs w:val="24"/>
        </w:rPr>
      </w:pPr>
    </w:p>
    <w:p w14:paraId="2E3B9E63" w14:textId="77777777" w:rsidR="00722683" w:rsidRDefault="00722683" w:rsidP="00722683">
      <w:pPr>
        <w:rPr>
          <w:rFonts w:ascii="Open Sans" w:hAnsi="Open Sans" w:cs="Open Sans"/>
          <w:sz w:val="24"/>
          <w:szCs w:val="24"/>
        </w:rPr>
      </w:pPr>
    </w:p>
    <w:p w14:paraId="3F4DD82D" w14:textId="286B144F" w:rsidR="00722683" w:rsidRDefault="00722683" w:rsidP="00722683">
      <w:pPr>
        <w:tabs>
          <w:tab w:val="left" w:pos="3755"/>
        </w:tabs>
        <w:rPr>
          <w:rFonts w:ascii="Open Sans" w:hAnsi="Open Sans" w:cs="Open Sans"/>
          <w:sz w:val="24"/>
          <w:szCs w:val="24"/>
        </w:rPr>
      </w:pPr>
      <w:r>
        <w:rPr>
          <w:rFonts w:ascii="Open Sans" w:hAnsi="Open Sans" w:cs="Open Sans"/>
          <w:sz w:val="24"/>
          <w:szCs w:val="24"/>
        </w:rPr>
        <w:tab/>
      </w:r>
    </w:p>
    <w:p w14:paraId="11DF47B1" w14:textId="5EE91FF6" w:rsidR="00722683" w:rsidRPr="0096394E" w:rsidRDefault="00722683" w:rsidP="00722683">
      <w:pPr>
        <w:jc w:val="center"/>
        <w:rPr>
          <w:rFonts w:ascii="Open Sans" w:hAnsi="Open Sans" w:cs="Open Sans"/>
        </w:rPr>
      </w:pPr>
      <w:r w:rsidRPr="0096394E">
        <w:rPr>
          <w:rFonts w:ascii="Open Sans" w:hAnsi="Open Sans" w:cs="Open Sans"/>
        </w:rPr>
        <w:lastRenderedPageBreak/>
        <w:t>Table s</w:t>
      </w:r>
      <w:r w:rsidR="00C5510B">
        <w:rPr>
          <w:rFonts w:ascii="Open Sans" w:hAnsi="Open Sans" w:cs="Open Sans"/>
        </w:rPr>
        <w:t>7</w:t>
      </w:r>
      <w:r w:rsidRPr="0096394E">
        <w:rPr>
          <w:rFonts w:ascii="Open Sans" w:hAnsi="Open Sans" w:cs="Open Sans"/>
        </w:rPr>
        <w:t>: Quality appraisal of quantitative research</w:t>
      </w:r>
    </w:p>
    <w:p w14:paraId="51C8728C" w14:textId="77777777" w:rsidR="00722683" w:rsidRPr="00722683" w:rsidRDefault="00722683" w:rsidP="00722683">
      <w:pPr>
        <w:tabs>
          <w:tab w:val="left" w:pos="3755"/>
        </w:tabs>
        <w:rPr>
          <w:rFonts w:ascii="Open Sans" w:hAnsi="Open Sans" w:cs="Open Sans"/>
          <w:sz w:val="24"/>
          <w:szCs w:val="24"/>
        </w:rPr>
      </w:pPr>
    </w:p>
    <w:tbl>
      <w:tblPr>
        <w:tblW w:w="15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417"/>
        <w:gridCol w:w="1701"/>
        <w:gridCol w:w="1701"/>
        <w:gridCol w:w="1559"/>
        <w:gridCol w:w="1701"/>
        <w:gridCol w:w="1560"/>
        <w:gridCol w:w="1417"/>
        <w:gridCol w:w="1275"/>
      </w:tblGrid>
      <w:tr w:rsidR="00D7640A" w:rsidRPr="00CC5669" w14:paraId="76AA57B2" w14:textId="77777777" w:rsidTr="00B25C44">
        <w:trPr>
          <w:trHeight w:val="2178"/>
          <w:jc w:val="center"/>
        </w:trPr>
        <w:tc>
          <w:tcPr>
            <w:tcW w:w="1838" w:type="dxa"/>
            <w:shd w:val="clear" w:color="auto" w:fill="D5DCE4" w:themeFill="text2" w:themeFillTint="33"/>
            <w:vAlign w:val="center"/>
          </w:tcPr>
          <w:p w14:paraId="57ACA3DB"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Author &amp; year</w:t>
            </w:r>
          </w:p>
        </w:tc>
        <w:tc>
          <w:tcPr>
            <w:tcW w:w="1418" w:type="dxa"/>
            <w:shd w:val="clear" w:color="auto" w:fill="D5DCE4" w:themeFill="text2" w:themeFillTint="33"/>
            <w:vAlign w:val="center"/>
            <w:hideMark/>
          </w:tcPr>
          <w:p w14:paraId="1516DFEE"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1. Were the criteria for inclusion in the sample clearly defined?</w:t>
            </w:r>
          </w:p>
        </w:tc>
        <w:tc>
          <w:tcPr>
            <w:tcW w:w="1417" w:type="dxa"/>
            <w:shd w:val="clear" w:color="auto" w:fill="D5DCE4" w:themeFill="text2" w:themeFillTint="33"/>
            <w:vAlign w:val="center"/>
            <w:hideMark/>
          </w:tcPr>
          <w:p w14:paraId="299958FF"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2. Were the study subjects and the setting described in detail?</w:t>
            </w:r>
          </w:p>
        </w:tc>
        <w:tc>
          <w:tcPr>
            <w:tcW w:w="1701" w:type="dxa"/>
            <w:shd w:val="clear" w:color="auto" w:fill="D5DCE4" w:themeFill="text2" w:themeFillTint="33"/>
            <w:vAlign w:val="center"/>
            <w:hideMark/>
          </w:tcPr>
          <w:p w14:paraId="7AF7F691"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3. Was the exposure measured in a valid and reliable way?</w:t>
            </w:r>
          </w:p>
        </w:tc>
        <w:tc>
          <w:tcPr>
            <w:tcW w:w="1701" w:type="dxa"/>
            <w:shd w:val="clear" w:color="auto" w:fill="D5DCE4" w:themeFill="text2" w:themeFillTint="33"/>
            <w:vAlign w:val="center"/>
            <w:hideMark/>
          </w:tcPr>
          <w:p w14:paraId="15BB00E7"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4. Were objective, standard criteria used for measurement of the condition?</w:t>
            </w:r>
          </w:p>
        </w:tc>
        <w:tc>
          <w:tcPr>
            <w:tcW w:w="1559" w:type="dxa"/>
            <w:shd w:val="clear" w:color="auto" w:fill="D5DCE4" w:themeFill="text2" w:themeFillTint="33"/>
            <w:vAlign w:val="center"/>
            <w:hideMark/>
          </w:tcPr>
          <w:p w14:paraId="421E6ADF"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5. Were confounding factors identified?</w:t>
            </w:r>
          </w:p>
        </w:tc>
        <w:tc>
          <w:tcPr>
            <w:tcW w:w="1701" w:type="dxa"/>
            <w:shd w:val="clear" w:color="auto" w:fill="D5DCE4" w:themeFill="text2" w:themeFillTint="33"/>
            <w:vAlign w:val="center"/>
          </w:tcPr>
          <w:p w14:paraId="23F6B565"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6. Were strategies to deal with confounding factors stated?</w:t>
            </w:r>
          </w:p>
        </w:tc>
        <w:tc>
          <w:tcPr>
            <w:tcW w:w="1560" w:type="dxa"/>
            <w:shd w:val="clear" w:color="auto" w:fill="D5DCE4" w:themeFill="text2" w:themeFillTint="33"/>
            <w:vAlign w:val="center"/>
          </w:tcPr>
          <w:p w14:paraId="4A99A900"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7. Were the outcomes measured in a valid and reliable way?</w:t>
            </w:r>
          </w:p>
        </w:tc>
        <w:tc>
          <w:tcPr>
            <w:tcW w:w="1417" w:type="dxa"/>
            <w:shd w:val="clear" w:color="auto" w:fill="D5DCE4" w:themeFill="text2" w:themeFillTint="33"/>
            <w:vAlign w:val="center"/>
          </w:tcPr>
          <w:p w14:paraId="03F53F84"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8. Was appropriate statistical analysis used?</w:t>
            </w:r>
          </w:p>
        </w:tc>
        <w:tc>
          <w:tcPr>
            <w:tcW w:w="1275" w:type="dxa"/>
            <w:shd w:val="clear" w:color="auto" w:fill="D5DCE4" w:themeFill="text2" w:themeFillTint="33"/>
            <w:vAlign w:val="center"/>
          </w:tcPr>
          <w:p w14:paraId="72926E9C"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Overall appraisal</w:t>
            </w:r>
          </w:p>
        </w:tc>
      </w:tr>
      <w:tr w:rsidR="00D7640A" w:rsidRPr="00CC5669" w14:paraId="318F8F47" w14:textId="77777777" w:rsidTr="00B25C44">
        <w:trPr>
          <w:trHeight w:val="337"/>
          <w:jc w:val="center"/>
        </w:trPr>
        <w:tc>
          <w:tcPr>
            <w:tcW w:w="1838" w:type="dxa"/>
            <w:vAlign w:val="center"/>
          </w:tcPr>
          <w:p w14:paraId="7FF33FC5"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rPr>
              <w:t>Bindman 1997</w:t>
            </w:r>
          </w:p>
        </w:tc>
        <w:tc>
          <w:tcPr>
            <w:tcW w:w="1418" w:type="dxa"/>
            <w:shd w:val="clear" w:color="auto" w:fill="auto"/>
            <w:vAlign w:val="center"/>
            <w:hideMark/>
          </w:tcPr>
          <w:p w14:paraId="31E26F5D"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417" w:type="dxa"/>
            <w:shd w:val="clear" w:color="auto" w:fill="auto"/>
            <w:vAlign w:val="center"/>
            <w:hideMark/>
          </w:tcPr>
          <w:p w14:paraId="56D713EE"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shd w:val="clear" w:color="auto" w:fill="auto"/>
            <w:vAlign w:val="center"/>
            <w:hideMark/>
          </w:tcPr>
          <w:p w14:paraId="142486CD"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shd w:val="clear" w:color="auto" w:fill="auto"/>
            <w:vAlign w:val="center"/>
            <w:hideMark/>
          </w:tcPr>
          <w:p w14:paraId="58542B2E"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Unclear</w:t>
            </w:r>
          </w:p>
        </w:tc>
        <w:tc>
          <w:tcPr>
            <w:tcW w:w="1559" w:type="dxa"/>
            <w:shd w:val="clear" w:color="auto" w:fill="auto"/>
            <w:vAlign w:val="center"/>
            <w:hideMark/>
          </w:tcPr>
          <w:p w14:paraId="30097335"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vAlign w:val="center"/>
          </w:tcPr>
          <w:p w14:paraId="75957684"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560" w:type="dxa"/>
            <w:vAlign w:val="center"/>
          </w:tcPr>
          <w:p w14:paraId="01F0A3FD"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No</w:t>
            </w:r>
          </w:p>
        </w:tc>
        <w:tc>
          <w:tcPr>
            <w:tcW w:w="1417" w:type="dxa"/>
            <w:vAlign w:val="center"/>
          </w:tcPr>
          <w:p w14:paraId="07CFC21B"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275" w:type="dxa"/>
            <w:vAlign w:val="center"/>
          </w:tcPr>
          <w:p w14:paraId="48564B32"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Include</w:t>
            </w:r>
          </w:p>
        </w:tc>
      </w:tr>
      <w:tr w:rsidR="00D7640A" w:rsidRPr="00CC5669" w14:paraId="05F809E0" w14:textId="77777777" w:rsidTr="00B25C44">
        <w:trPr>
          <w:trHeight w:val="337"/>
          <w:jc w:val="center"/>
        </w:trPr>
        <w:tc>
          <w:tcPr>
            <w:tcW w:w="1838" w:type="dxa"/>
            <w:vAlign w:val="center"/>
          </w:tcPr>
          <w:p w14:paraId="6B78645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Bosanquet 2018</w:t>
            </w:r>
          </w:p>
        </w:tc>
        <w:tc>
          <w:tcPr>
            <w:tcW w:w="1418" w:type="dxa"/>
            <w:shd w:val="clear" w:color="auto" w:fill="auto"/>
            <w:vAlign w:val="center"/>
            <w:hideMark/>
          </w:tcPr>
          <w:p w14:paraId="04AE5DBD"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shd w:val="clear" w:color="auto" w:fill="auto"/>
            <w:vAlign w:val="center"/>
            <w:hideMark/>
          </w:tcPr>
          <w:p w14:paraId="304EC02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582E5D4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05BC4C3A"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59" w:type="dxa"/>
            <w:shd w:val="clear" w:color="auto" w:fill="auto"/>
            <w:vAlign w:val="center"/>
            <w:hideMark/>
          </w:tcPr>
          <w:p w14:paraId="23C4F6BC"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vAlign w:val="center"/>
          </w:tcPr>
          <w:p w14:paraId="563A3D7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60" w:type="dxa"/>
            <w:vAlign w:val="center"/>
          </w:tcPr>
          <w:p w14:paraId="1355271F"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vAlign w:val="center"/>
          </w:tcPr>
          <w:p w14:paraId="44CA93C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2A93DFA8"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7B7FDD94" w14:textId="77777777" w:rsidTr="00B25C44">
        <w:trPr>
          <w:trHeight w:val="337"/>
          <w:jc w:val="center"/>
        </w:trPr>
        <w:tc>
          <w:tcPr>
            <w:tcW w:w="1838" w:type="dxa"/>
            <w:vAlign w:val="center"/>
          </w:tcPr>
          <w:p w14:paraId="179F81B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Carr 2004</w:t>
            </w:r>
          </w:p>
        </w:tc>
        <w:tc>
          <w:tcPr>
            <w:tcW w:w="1418" w:type="dxa"/>
            <w:shd w:val="clear" w:color="auto" w:fill="auto"/>
            <w:vAlign w:val="center"/>
            <w:hideMark/>
          </w:tcPr>
          <w:p w14:paraId="5D3EEFF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417" w:type="dxa"/>
            <w:shd w:val="clear" w:color="auto" w:fill="auto"/>
            <w:vAlign w:val="center"/>
            <w:hideMark/>
          </w:tcPr>
          <w:p w14:paraId="5288A4F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5F2D16C1"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5FCEDC7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59" w:type="dxa"/>
            <w:shd w:val="clear" w:color="auto" w:fill="auto"/>
            <w:vAlign w:val="center"/>
            <w:hideMark/>
          </w:tcPr>
          <w:p w14:paraId="1DEC2F0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vAlign w:val="center"/>
          </w:tcPr>
          <w:p w14:paraId="08D4CDB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560" w:type="dxa"/>
            <w:vAlign w:val="center"/>
          </w:tcPr>
          <w:p w14:paraId="66E421A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vAlign w:val="center"/>
          </w:tcPr>
          <w:p w14:paraId="58EC8E9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0626044E"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456789" w:rsidRPr="00CC5669" w14:paraId="11CBC7E1" w14:textId="77777777" w:rsidTr="00B25C44">
        <w:trPr>
          <w:trHeight w:val="337"/>
          <w:jc w:val="center"/>
        </w:trPr>
        <w:tc>
          <w:tcPr>
            <w:tcW w:w="1838" w:type="dxa"/>
            <w:vAlign w:val="center"/>
          </w:tcPr>
          <w:p w14:paraId="2B762637" w14:textId="03CAEF5E" w:rsidR="00456789" w:rsidRPr="0045678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Jønsson 2023</w:t>
            </w:r>
          </w:p>
        </w:tc>
        <w:tc>
          <w:tcPr>
            <w:tcW w:w="1418" w:type="dxa"/>
            <w:shd w:val="clear" w:color="auto" w:fill="auto"/>
            <w:vAlign w:val="center"/>
          </w:tcPr>
          <w:p w14:paraId="6EA4D5DB" w14:textId="363A7FA3"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Yes</w:t>
            </w:r>
          </w:p>
        </w:tc>
        <w:tc>
          <w:tcPr>
            <w:tcW w:w="1417" w:type="dxa"/>
            <w:shd w:val="clear" w:color="auto" w:fill="auto"/>
            <w:vAlign w:val="center"/>
          </w:tcPr>
          <w:p w14:paraId="44AD3682" w14:textId="7D3F6435"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Yes</w:t>
            </w:r>
          </w:p>
        </w:tc>
        <w:tc>
          <w:tcPr>
            <w:tcW w:w="1701" w:type="dxa"/>
            <w:shd w:val="clear" w:color="auto" w:fill="auto"/>
            <w:vAlign w:val="center"/>
          </w:tcPr>
          <w:p w14:paraId="4410EE1F" w14:textId="03F436D9"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Unclear</w:t>
            </w:r>
          </w:p>
        </w:tc>
        <w:tc>
          <w:tcPr>
            <w:tcW w:w="1701" w:type="dxa"/>
            <w:shd w:val="clear" w:color="auto" w:fill="auto"/>
            <w:vAlign w:val="center"/>
          </w:tcPr>
          <w:p w14:paraId="588BED62" w14:textId="4AE8E465"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Yes</w:t>
            </w:r>
          </w:p>
        </w:tc>
        <w:tc>
          <w:tcPr>
            <w:tcW w:w="1559" w:type="dxa"/>
            <w:shd w:val="clear" w:color="auto" w:fill="auto"/>
            <w:vAlign w:val="center"/>
          </w:tcPr>
          <w:p w14:paraId="0B1EA571" w14:textId="638ECE0E"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No</w:t>
            </w:r>
          </w:p>
        </w:tc>
        <w:tc>
          <w:tcPr>
            <w:tcW w:w="1701" w:type="dxa"/>
            <w:vAlign w:val="center"/>
          </w:tcPr>
          <w:p w14:paraId="31BD958D" w14:textId="7883E758"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No</w:t>
            </w:r>
          </w:p>
        </w:tc>
        <w:tc>
          <w:tcPr>
            <w:tcW w:w="1560" w:type="dxa"/>
            <w:vAlign w:val="center"/>
          </w:tcPr>
          <w:p w14:paraId="511F1039" w14:textId="774F0943"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Unclear</w:t>
            </w:r>
          </w:p>
        </w:tc>
        <w:tc>
          <w:tcPr>
            <w:tcW w:w="1417" w:type="dxa"/>
            <w:vAlign w:val="center"/>
          </w:tcPr>
          <w:p w14:paraId="2FBE37EB" w14:textId="2E233791"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Unclear</w:t>
            </w:r>
          </w:p>
        </w:tc>
        <w:tc>
          <w:tcPr>
            <w:tcW w:w="1275" w:type="dxa"/>
            <w:vAlign w:val="center"/>
          </w:tcPr>
          <w:p w14:paraId="2F740AB6" w14:textId="181782A1" w:rsidR="00456789" w:rsidRPr="00CC5669" w:rsidRDefault="00456789" w:rsidP="00456789">
            <w:pPr>
              <w:widowControl/>
              <w:autoSpaceDE/>
              <w:autoSpaceDN/>
              <w:jc w:val="center"/>
              <w:rPr>
                <w:rFonts w:ascii="Open Sans" w:hAnsi="Open Sans" w:cs="Open Sans"/>
                <w:color w:val="000000"/>
                <w:sz w:val="21"/>
                <w:szCs w:val="21"/>
              </w:rPr>
            </w:pPr>
            <w:r w:rsidRPr="00456789">
              <w:rPr>
                <w:rFonts w:ascii="Open Sans" w:hAnsi="Open Sans" w:cs="Open Sans"/>
                <w:color w:val="000000"/>
                <w:sz w:val="21"/>
                <w:szCs w:val="21"/>
              </w:rPr>
              <w:t>Include</w:t>
            </w:r>
          </w:p>
        </w:tc>
      </w:tr>
      <w:tr w:rsidR="00D7640A" w:rsidRPr="00CC5669" w14:paraId="3D09890A" w14:textId="77777777" w:rsidTr="00B25C44">
        <w:trPr>
          <w:trHeight w:val="337"/>
          <w:jc w:val="center"/>
        </w:trPr>
        <w:tc>
          <w:tcPr>
            <w:tcW w:w="1838" w:type="dxa"/>
            <w:vAlign w:val="center"/>
          </w:tcPr>
          <w:p w14:paraId="73646E4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Kapungwe 2011</w:t>
            </w:r>
          </w:p>
        </w:tc>
        <w:tc>
          <w:tcPr>
            <w:tcW w:w="1418" w:type="dxa"/>
            <w:shd w:val="clear" w:color="auto" w:fill="auto"/>
            <w:vAlign w:val="center"/>
            <w:hideMark/>
          </w:tcPr>
          <w:p w14:paraId="6EE768D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417" w:type="dxa"/>
            <w:shd w:val="clear" w:color="auto" w:fill="auto"/>
            <w:vAlign w:val="center"/>
            <w:hideMark/>
          </w:tcPr>
          <w:p w14:paraId="3EADF23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323240C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shd w:val="clear" w:color="auto" w:fill="auto"/>
            <w:vAlign w:val="center"/>
            <w:hideMark/>
          </w:tcPr>
          <w:p w14:paraId="4CEB3A5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r w:rsidRPr="00456789">
              <w:footnoteReference w:id="1"/>
            </w:r>
          </w:p>
        </w:tc>
        <w:tc>
          <w:tcPr>
            <w:tcW w:w="1559" w:type="dxa"/>
            <w:shd w:val="clear" w:color="auto" w:fill="auto"/>
            <w:vAlign w:val="center"/>
            <w:hideMark/>
          </w:tcPr>
          <w:p w14:paraId="772978E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vAlign w:val="center"/>
          </w:tcPr>
          <w:p w14:paraId="0D107F0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560" w:type="dxa"/>
            <w:vAlign w:val="center"/>
          </w:tcPr>
          <w:p w14:paraId="4CE5F71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417" w:type="dxa"/>
            <w:vAlign w:val="center"/>
          </w:tcPr>
          <w:p w14:paraId="2D4565D5"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5A60577F"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1FE3788C" w14:textId="77777777" w:rsidTr="00B25C44">
        <w:trPr>
          <w:trHeight w:val="337"/>
          <w:jc w:val="center"/>
        </w:trPr>
        <w:tc>
          <w:tcPr>
            <w:tcW w:w="1838" w:type="dxa"/>
            <w:vAlign w:val="center"/>
          </w:tcPr>
          <w:p w14:paraId="31DB1FAC"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Mangurian 2013</w:t>
            </w:r>
          </w:p>
        </w:tc>
        <w:tc>
          <w:tcPr>
            <w:tcW w:w="1418" w:type="dxa"/>
            <w:shd w:val="clear" w:color="auto" w:fill="auto"/>
            <w:vAlign w:val="center"/>
            <w:hideMark/>
          </w:tcPr>
          <w:p w14:paraId="3E5AD78F"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shd w:val="clear" w:color="auto" w:fill="auto"/>
            <w:vAlign w:val="center"/>
            <w:hideMark/>
          </w:tcPr>
          <w:p w14:paraId="3E0C6D21"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shd w:val="clear" w:color="auto" w:fill="auto"/>
            <w:vAlign w:val="center"/>
            <w:hideMark/>
          </w:tcPr>
          <w:p w14:paraId="7DC35F3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shd w:val="clear" w:color="auto" w:fill="auto"/>
            <w:vAlign w:val="center"/>
            <w:hideMark/>
          </w:tcPr>
          <w:p w14:paraId="4B28546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p>
        </w:tc>
        <w:tc>
          <w:tcPr>
            <w:tcW w:w="1559" w:type="dxa"/>
            <w:shd w:val="clear" w:color="auto" w:fill="auto"/>
            <w:vAlign w:val="center"/>
            <w:hideMark/>
          </w:tcPr>
          <w:p w14:paraId="653A359A"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vAlign w:val="center"/>
          </w:tcPr>
          <w:p w14:paraId="05273468"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60" w:type="dxa"/>
            <w:vAlign w:val="center"/>
          </w:tcPr>
          <w:p w14:paraId="4C123CFE"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vAlign w:val="center"/>
          </w:tcPr>
          <w:p w14:paraId="72BAB37D"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7F84ACB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5B4F7A9B" w14:textId="77777777" w:rsidTr="00B25C44">
        <w:trPr>
          <w:trHeight w:val="337"/>
          <w:jc w:val="center"/>
        </w:trPr>
        <w:tc>
          <w:tcPr>
            <w:tcW w:w="1838" w:type="dxa"/>
            <w:vAlign w:val="center"/>
          </w:tcPr>
          <w:p w14:paraId="74945B0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O'Brien</w:t>
            </w:r>
          </w:p>
        </w:tc>
        <w:tc>
          <w:tcPr>
            <w:tcW w:w="1418" w:type="dxa"/>
            <w:shd w:val="clear" w:color="auto" w:fill="auto"/>
            <w:vAlign w:val="center"/>
            <w:hideMark/>
          </w:tcPr>
          <w:p w14:paraId="7A747F38"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shd w:val="clear" w:color="auto" w:fill="auto"/>
            <w:vAlign w:val="center"/>
            <w:hideMark/>
          </w:tcPr>
          <w:p w14:paraId="62416E5E"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0334031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shd w:val="clear" w:color="auto" w:fill="auto"/>
            <w:vAlign w:val="center"/>
            <w:hideMark/>
          </w:tcPr>
          <w:p w14:paraId="7D663A6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p>
        </w:tc>
        <w:tc>
          <w:tcPr>
            <w:tcW w:w="1559" w:type="dxa"/>
            <w:shd w:val="clear" w:color="auto" w:fill="auto"/>
            <w:vAlign w:val="center"/>
            <w:hideMark/>
          </w:tcPr>
          <w:p w14:paraId="55DB671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vAlign w:val="center"/>
          </w:tcPr>
          <w:p w14:paraId="5D0F073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560" w:type="dxa"/>
            <w:vAlign w:val="center"/>
          </w:tcPr>
          <w:p w14:paraId="2494C0B8"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417" w:type="dxa"/>
            <w:vAlign w:val="center"/>
          </w:tcPr>
          <w:p w14:paraId="79B2105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275" w:type="dxa"/>
            <w:vAlign w:val="center"/>
          </w:tcPr>
          <w:p w14:paraId="3F2A7822"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48A44D71" w14:textId="77777777" w:rsidTr="00B25C44">
        <w:trPr>
          <w:trHeight w:val="337"/>
          <w:jc w:val="center"/>
        </w:trPr>
        <w:tc>
          <w:tcPr>
            <w:tcW w:w="1838" w:type="dxa"/>
            <w:vAlign w:val="center"/>
          </w:tcPr>
          <w:p w14:paraId="131F666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Oud 2009</w:t>
            </w:r>
          </w:p>
        </w:tc>
        <w:tc>
          <w:tcPr>
            <w:tcW w:w="1418" w:type="dxa"/>
            <w:shd w:val="clear" w:color="auto" w:fill="auto"/>
            <w:vAlign w:val="center"/>
            <w:hideMark/>
          </w:tcPr>
          <w:p w14:paraId="36A7311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shd w:val="clear" w:color="auto" w:fill="auto"/>
            <w:vAlign w:val="center"/>
            <w:hideMark/>
          </w:tcPr>
          <w:p w14:paraId="47130C62"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shd w:val="clear" w:color="auto" w:fill="auto"/>
            <w:vAlign w:val="center"/>
            <w:hideMark/>
          </w:tcPr>
          <w:p w14:paraId="40CEDAF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shd w:val="clear" w:color="auto" w:fill="auto"/>
            <w:vAlign w:val="center"/>
            <w:hideMark/>
          </w:tcPr>
          <w:p w14:paraId="5AB283D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p>
        </w:tc>
        <w:tc>
          <w:tcPr>
            <w:tcW w:w="1559" w:type="dxa"/>
            <w:shd w:val="clear" w:color="auto" w:fill="auto"/>
            <w:vAlign w:val="center"/>
            <w:hideMark/>
          </w:tcPr>
          <w:p w14:paraId="0D7836E8"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vAlign w:val="center"/>
          </w:tcPr>
          <w:p w14:paraId="57DF226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560" w:type="dxa"/>
            <w:vAlign w:val="center"/>
          </w:tcPr>
          <w:p w14:paraId="26384F4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417" w:type="dxa"/>
            <w:vAlign w:val="center"/>
          </w:tcPr>
          <w:p w14:paraId="5946C3B7"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0ACF2AA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11ED98F0" w14:textId="77777777" w:rsidTr="00B25C44">
        <w:trPr>
          <w:trHeight w:val="337"/>
          <w:jc w:val="center"/>
        </w:trPr>
        <w:tc>
          <w:tcPr>
            <w:tcW w:w="1838" w:type="dxa"/>
            <w:vAlign w:val="center"/>
          </w:tcPr>
          <w:p w14:paraId="623BBCC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Pitman 2011</w:t>
            </w:r>
          </w:p>
        </w:tc>
        <w:tc>
          <w:tcPr>
            <w:tcW w:w="1418" w:type="dxa"/>
            <w:shd w:val="clear" w:color="auto" w:fill="auto"/>
            <w:vAlign w:val="center"/>
            <w:hideMark/>
          </w:tcPr>
          <w:p w14:paraId="28C6A24C"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417" w:type="dxa"/>
            <w:shd w:val="clear" w:color="auto" w:fill="auto"/>
            <w:vAlign w:val="center"/>
            <w:hideMark/>
          </w:tcPr>
          <w:p w14:paraId="674CFC5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0F78D745"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701" w:type="dxa"/>
            <w:shd w:val="clear" w:color="auto" w:fill="auto"/>
            <w:vAlign w:val="center"/>
            <w:hideMark/>
          </w:tcPr>
          <w:p w14:paraId="29E720C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559" w:type="dxa"/>
            <w:shd w:val="clear" w:color="auto" w:fill="auto"/>
            <w:vAlign w:val="center"/>
            <w:hideMark/>
          </w:tcPr>
          <w:p w14:paraId="22E01F72"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701" w:type="dxa"/>
            <w:vAlign w:val="center"/>
          </w:tcPr>
          <w:p w14:paraId="0B232D0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560" w:type="dxa"/>
            <w:vAlign w:val="center"/>
          </w:tcPr>
          <w:p w14:paraId="5F828256"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417" w:type="dxa"/>
            <w:vAlign w:val="center"/>
          </w:tcPr>
          <w:p w14:paraId="2CCF0A9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275" w:type="dxa"/>
            <w:vAlign w:val="center"/>
          </w:tcPr>
          <w:p w14:paraId="1DD510AE"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1CCBBC9B" w14:textId="77777777" w:rsidTr="00B25C44">
        <w:trPr>
          <w:trHeight w:val="337"/>
          <w:jc w:val="center"/>
        </w:trPr>
        <w:tc>
          <w:tcPr>
            <w:tcW w:w="1838" w:type="dxa"/>
            <w:vAlign w:val="center"/>
          </w:tcPr>
          <w:p w14:paraId="6310EBBA"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Sahile 2019</w:t>
            </w:r>
          </w:p>
        </w:tc>
        <w:tc>
          <w:tcPr>
            <w:tcW w:w="1418" w:type="dxa"/>
            <w:shd w:val="clear" w:color="auto" w:fill="auto"/>
            <w:vAlign w:val="center"/>
            <w:hideMark/>
          </w:tcPr>
          <w:p w14:paraId="1B3035C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shd w:val="clear" w:color="auto" w:fill="auto"/>
            <w:vAlign w:val="center"/>
            <w:hideMark/>
          </w:tcPr>
          <w:p w14:paraId="238C131F"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4FC6617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08958D2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p>
        </w:tc>
        <w:tc>
          <w:tcPr>
            <w:tcW w:w="1559" w:type="dxa"/>
            <w:shd w:val="clear" w:color="auto" w:fill="auto"/>
            <w:vAlign w:val="center"/>
            <w:hideMark/>
          </w:tcPr>
          <w:p w14:paraId="6C544410"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vAlign w:val="center"/>
          </w:tcPr>
          <w:p w14:paraId="77C41D8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60" w:type="dxa"/>
            <w:vAlign w:val="center"/>
          </w:tcPr>
          <w:p w14:paraId="39ADF732"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Unclear</w:t>
            </w:r>
          </w:p>
        </w:tc>
        <w:tc>
          <w:tcPr>
            <w:tcW w:w="1417" w:type="dxa"/>
            <w:vAlign w:val="center"/>
          </w:tcPr>
          <w:p w14:paraId="61F11EB1"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7A334ADB"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30F16BFB" w14:textId="77777777" w:rsidTr="00B25C44">
        <w:trPr>
          <w:trHeight w:val="337"/>
          <w:jc w:val="center"/>
        </w:trPr>
        <w:tc>
          <w:tcPr>
            <w:tcW w:w="1838" w:type="dxa"/>
            <w:vAlign w:val="center"/>
          </w:tcPr>
          <w:p w14:paraId="4F0F425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Smith 2017</w:t>
            </w:r>
          </w:p>
        </w:tc>
        <w:tc>
          <w:tcPr>
            <w:tcW w:w="1418" w:type="dxa"/>
            <w:shd w:val="clear" w:color="auto" w:fill="auto"/>
            <w:vAlign w:val="center"/>
            <w:hideMark/>
          </w:tcPr>
          <w:p w14:paraId="177056F3"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No</w:t>
            </w:r>
          </w:p>
        </w:tc>
        <w:tc>
          <w:tcPr>
            <w:tcW w:w="1417" w:type="dxa"/>
            <w:shd w:val="clear" w:color="auto" w:fill="auto"/>
            <w:vAlign w:val="center"/>
            <w:hideMark/>
          </w:tcPr>
          <w:p w14:paraId="4BC4783A"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4B451BA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shd w:val="clear" w:color="auto" w:fill="auto"/>
            <w:vAlign w:val="center"/>
            <w:hideMark/>
          </w:tcPr>
          <w:p w14:paraId="354242DD"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N/A</w:t>
            </w:r>
          </w:p>
        </w:tc>
        <w:tc>
          <w:tcPr>
            <w:tcW w:w="1559" w:type="dxa"/>
            <w:shd w:val="clear" w:color="auto" w:fill="auto"/>
            <w:vAlign w:val="center"/>
            <w:hideMark/>
          </w:tcPr>
          <w:p w14:paraId="4A0BDB6C"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701" w:type="dxa"/>
            <w:vAlign w:val="center"/>
          </w:tcPr>
          <w:p w14:paraId="43ED8E7C"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560" w:type="dxa"/>
            <w:vAlign w:val="center"/>
          </w:tcPr>
          <w:p w14:paraId="0B7FF322"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417" w:type="dxa"/>
            <w:vAlign w:val="center"/>
          </w:tcPr>
          <w:p w14:paraId="469F08C9"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Yes</w:t>
            </w:r>
          </w:p>
        </w:tc>
        <w:tc>
          <w:tcPr>
            <w:tcW w:w="1275" w:type="dxa"/>
            <w:vAlign w:val="center"/>
          </w:tcPr>
          <w:p w14:paraId="5E20F204" w14:textId="77777777" w:rsidR="00D7640A" w:rsidRPr="00CC5669" w:rsidRDefault="00D7640A" w:rsidP="00B25C44">
            <w:pPr>
              <w:widowControl/>
              <w:autoSpaceDE/>
              <w:autoSpaceDN/>
              <w:jc w:val="center"/>
              <w:rPr>
                <w:rFonts w:ascii="Open Sans" w:hAnsi="Open Sans" w:cs="Open Sans"/>
                <w:color w:val="000000"/>
                <w:sz w:val="21"/>
                <w:szCs w:val="21"/>
              </w:rPr>
            </w:pPr>
            <w:r w:rsidRPr="00CC5669">
              <w:rPr>
                <w:rFonts w:ascii="Open Sans" w:hAnsi="Open Sans" w:cs="Open Sans"/>
                <w:color w:val="000000"/>
                <w:sz w:val="21"/>
                <w:szCs w:val="21"/>
              </w:rPr>
              <w:t>Include</w:t>
            </w:r>
          </w:p>
        </w:tc>
      </w:tr>
      <w:tr w:rsidR="00D7640A" w:rsidRPr="00CC5669" w14:paraId="2E84DC44" w14:textId="77777777" w:rsidTr="00B25C44">
        <w:trPr>
          <w:trHeight w:val="337"/>
          <w:jc w:val="center"/>
        </w:trPr>
        <w:tc>
          <w:tcPr>
            <w:tcW w:w="1838" w:type="dxa"/>
            <w:vAlign w:val="center"/>
          </w:tcPr>
          <w:p w14:paraId="38C83E92"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rPr>
              <w:t>Waterreus 2018</w:t>
            </w:r>
          </w:p>
        </w:tc>
        <w:tc>
          <w:tcPr>
            <w:tcW w:w="1418" w:type="dxa"/>
            <w:shd w:val="clear" w:color="auto" w:fill="auto"/>
            <w:vAlign w:val="center"/>
            <w:hideMark/>
          </w:tcPr>
          <w:p w14:paraId="75153E54"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No</w:t>
            </w:r>
          </w:p>
        </w:tc>
        <w:tc>
          <w:tcPr>
            <w:tcW w:w="1417" w:type="dxa"/>
            <w:shd w:val="clear" w:color="auto" w:fill="auto"/>
            <w:vAlign w:val="center"/>
            <w:hideMark/>
          </w:tcPr>
          <w:p w14:paraId="4B050DCF"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Unclear</w:t>
            </w:r>
          </w:p>
        </w:tc>
        <w:tc>
          <w:tcPr>
            <w:tcW w:w="1701" w:type="dxa"/>
            <w:shd w:val="clear" w:color="auto" w:fill="auto"/>
            <w:vAlign w:val="center"/>
            <w:hideMark/>
          </w:tcPr>
          <w:p w14:paraId="1BEF8A41"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shd w:val="clear" w:color="auto" w:fill="auto"/>
            <w:vAlign w:val="center"/>
            <w:hideMark/>
          </w:tcPr>
          <w:p w14:paraId="4F97A11A"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559" w:type="dxa"/>
            <w:shd w:val="clear" w:color="auto" w:fill="auto"/>
            <w:vAlign w:val="center"/>
            <w:hideMark/>
          </w:tcPr>
          <w:p w14:paraId="070C32D9"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No</w:t>
            </w:r>
          </w:p>
        </w:tc>
        <w:tc>
          <w:tcPr>
            <w:tcW w:w="1701" w:type="dxa"/>
            <w:vAlign w:val="center"/>
          </w:tcPr>
          <w:p w14:paraId="7A075E7C"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No</w:t>
            </w:r>
          </w:p>
        </w:tc>
        <w:tc>
          <w:tcPr>
            <w:tcW w:w="1560" w:type="dxa"/>
            <w:vAlign w:val="center"/>
          </w:tcPr>
          <w:p w14:paraId="07C0A8F8"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417" w:type="dxa"/>
            <w:vAlign w:val="center"/>
          </w:tcPr>
          <w:p w14:paraId="051EF78E"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275" w:type="dxa"/>
            <w:vAlign w:val="center"/>
          </w:tcPr>
          <w:p w14:paraId="100BC4AD"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Include</w:t>
            </w:r>
          </w:p>
        </w:tc>
      </w:tr>
      <w:tr w:rsidR="00D7640A" w:rsidRPr="00CC5669" w14:paraId="6E9EA80D" w14:textId="77777777" w:rsidTr="00B25C44">
        <w:trPr>
          <w:trHeight w:val="337"/>
          <w:jc w:val="center"/>
        </w:trPr>
        <w:tc>
          <w:tcPr>
            <w:tcW w:w="1838" w:type="dxa"/>
            <w:vAlign w:val="center"/>
          </w:tcPr>
          <w:p w14:paraId="3A02F81E"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rPr>
              <w:t>Welch 2015</w:t>
            </w:r>
          </w:p>
        </w:tc>
        <w:tc>
          <w:tcPr>
            <w:tcW w:w="1418" w:type="dxa"/>
            <w:shd w:val="clear" w:color="auto" w:fill="auto"/>
            <w:vAlign w:val="center"/>
            <w:hideMark/>
          </w:tcPr>
          <w:p w14:paraId="1EF56174"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417" w:type="dxa"/>
            <w:shd w:val="clear" w:color="auto" w:fill="auto"/>
            <w:vAlign w:val="center"/>
            <w:hideMark/>
          </w:tcPr>
          <w:p w14:paraId="46A86EB7"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shd w:val="clear" w:color="auto" w:fill="auto"/>
            <w:vAlign w:val="center"/>
            <w:hideMark/>
          </w:tcPr>
          <w:p w14:paraId="46AC3893"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Unclear</w:t>
            </w:r>
          </w:p>
        </w:tc>
        <w:tc>
          <w:tcPr>
            <w:tcW w:w="1701" w:type="dxa"/>
            <w:shd w:val="clear" w:color="auto" w:fill="auto"/>
            <w:vAlign w:val="center"/>
            <w:hideMark/>
          </w:tcPr>
          <w:p w14:paraId="58032DED"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N/A</w:t>
            </w:r>
          </w:p>
        </w:tc>
        <w:tc>
          <w:tcPr>
            <w:tcW w:w="1559" w:type="dxa"/>
            <w:shd w:val="clear" w:color="auto" w:fill="auto"/>
            <w:vAlign w:val="center"/>
            <w:hideMark/>
          </w:tcPr>
          <w:p w14:paraId="0D05C4BA"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701" w:type="dxa"/>
            <w:vAlign w:val="center"/>
          </w:tcPr>
          <w:p w14:paraId="3158CF11"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560" w:type="dxa"/>
            <w:vAlign w:val="center"/>
          </w:tcPr>
          <w:p w14:paraId="370C7B32"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417" w:type="dxa"/>
            <w:vAlign w:val="center"/>
          </w:tcPr>
          <w:p w14:paraId="74DEF398"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Yes</w:t>
            </w:r>
          </w:p>
        </w:tc>
        <w:tc>
          <w:tcPr>
            <w:tcW w:w="1275" w:type="dxa"/>
            <w:vAlign w:val="center"/>
          </w:tcPr>
          <w:p w14:paraId="28340488" w14:textId="77777777" w:rsidR="00D7640A" w:rsidRPr="00CC5669" w:rsidRDefault="00D7640A" w:rsidP="00B25C44">
            <w:pPr>
              <w:widowControl/>
              <w:autoSpaceDE/>
              <w:autoSpaceDN/>
              <w:jc w:val="center"/>
              <w:rPr>
                <w:rFonts w:ascii="Open Sans" w:hAnsi="Open Sans" w:cs="Open Sans"/>
                <w:color w:val="000000"/>
                <w:sz w:val="21"/>
                <w:szCs w:val="21"/>
                <w:lang w:eastAsia="el-GR"/>
              </w:rPr>
            </w:pPr>
            <w:r w:rsidRPr="00CC5669">
              <w:rPr>
                <w:rFonts w:ascii="Open Sans" w:hAnsi="Open Sans" w:cs="Open Sans"/>
                <w:color w:val="000000"/>
                <w:sz w:val="21"/>
                <w:szCs w:val="21"/>
                <w:lang w:eastAsia="el-GR"/>
              </w:rPr>
              <w:t>Include</w:t>
            </w:r>
          </w:p>
        </w:tc>
      </w:tr>
    </w:tbl>
    <w:p w14:paraId="1096FA59" w14:textId="77777777" w:rsidR="007C478F" w:rsidRDefault="007C478F" w:rsidP="00D7640A">
      <w:pPr>
        <w:widowControl/>
        <w:shd w:val="clear" w:color="auto" w:fill="FFFFFF"/>
        <w:autoSpaceDE/>
        <w:autoSpaceDN/>
        <w:ind w:left="720"/>
        <w:textAlignment w:val="baseline"/>
        <w:rPr>
          <w:rFonts w:ascii="Open Sans" w:hAnsi="Open Sans" w:cs="Open Sans"/>
          <w:color w:val="595959"/>
          <w:sz w:val="24"/>
          <w:szCs w:val="24"/>
          <w:lang w:val="el-GR" w:eastAsia="el-GR"/>
        </w:rPr>
      </w:pPr>
    </w:p>
    <w:p w14:paraId="13CB1F0A" w14:textId="77777777" w:rsidR="006C212A" w:rsidRDefault="00A31F4C" w:rsidP="00A31F4C">
      <w:pPr>
        <w:jc w:val="center"/>
        <w:rPr>
          <w:rFonts w:ascii="Open Sans" w:hAnsi="Open Sans" w:cs="Open Sans"/>
          <w:color w:val="595959"/>
          <w:sz w:val="24"/>
          <w:szCs w:val="24"/>
          <w:lang w:eastAsia="el-GR"/>
        </w:rPr>
      </w:pPr>
      <w:r>
        <w:rPr>
          <w:rFonts w:ascii="Open Sans" w:hAnsi="Open Sans" w:cs="Open Sans"/>
          <w:color w:val="595959"/>
          <w:sz w:val="24"/>
          <w:szCs w:val="24"/>
          <w:lang w:val="el-GR" w:eastAsia="el-GR"/>
        </w:rPr>
        <w:tab/>
      </w:r>
    </w:p>
    <w:p w14:paraId="20BE897E" w14:textId="77777777" w:rsidR="006C212A" w:rsidRDefault="006C212A" w:rsidP="006C212A">
      <w:pPr>
        <w:tabs>
          <w:tab w:val="left" w:pos="3828"/>
        </w:tabs>
        <w:spacing w:line="480" w:lineRule="auto"/>
        <w:jc w:val="both"/>
        <w:rPr>
          <w:rFonts w:ascii="Open Sans" w:hAnsi="Open Sans" w:cs="Open Sans"/>
        </w:rPr>
        <w:sectPr w:rsidR="006C212A" w:rsidSect="006C212A">
          <w:type w:val="continuous"/>
          <w:pgSz w:w="16840" w:h="11910" w:orient="landscape"/>
          <w:pgMar w:top="1276" w:right="1360" w:bottom="1276" w:left="1240" w:header="0" w:footer="1055" w:gutter="0"/>
          <w:cols w:space="720"/>
          <w:docGrid w:linePitch="299"/>
        </w:sectPr>
      </w:pPr>
    </w:p>
    <w:p w14:paraId="21CD3EFF" w14:textId="3B9E20D1" w:rsidR="007C478F" w:rsidRPr="00AC1A16" w:rsidRDefault="007C478F" w:rsidP="007C478F">
      <w:pPr>
        <w:tabs>
          <w:tab w:val="left" w:pos="3828"/>
        </w:tabs>
        <w:jc w:val="center"/>
        <w:rPr>
          <w:rFonts w:ascii="Open Sans" w:hAnsi="Open Sans" w:cs="Open Sans"/>
          <w:b/>
          <w:bCs/>
        </w:rPr>
        <w:sectPr w:rsidR="007C478F" w:rsidRPr="00AC1A16" w:rsidSect="005B4954">
          <w:footerReference w:type="default" r:id="rId7"/>
          <w:pgSz w:w="11910" w:h="16840"/>
          <w:pgMar w:top="1340" w:right="1276" w:bottom="1242" w:left="1276" w:header="0" w:footer="1055" w:gutter="0"/>
          <w:cols w:space="720"/>
        </w:sectPr>
      </w:pPr>
      <w:r w:rsidRPr="00AC1A16">
        <w:rPr>
          <w:rFonts w:ascii="Open Sans" w:hAnsi="Open Sans" w:cs="Open Sans"/>
        </w:rPr>
        <w:lastRenderedPageBreak/>
        <w:t xml:space="preserve">Box s1. </w:t>
      </w:r>
      <w:r w:rsidRPr="00AC1A16">
        <w:rPr>
          <w:rFonts w:ascii="Open Sans" w:hAnsi="Open Sans" w:cs="Open Sans"/>
          <w:noProof/>
        </w:rPr>
        <mc:AlternateContent>
          <mc:Choice Requires="wps">
            <w:drawing>
              <wp:anchor distT="45720" distB="45720" distL="114300" distR="114300" simplePos="0" relativeHeight="251661312" behindDoc="0" locked="0" layoutInCell="1" allowOverlap="1" wp14:anchorId="12BF8DA3" wp14:editId="59A961C8">
                <wp:simplePos x="0" y="0"/>
                <wp:positionH relativeFrom="margin">
                  <wp:align>center</wp:align>
                </wp:positionH>
                <wp:positionV relativeFrom="paragraph">
                  <wp:posOffset>411480</wp:posOffset>
                </wp:positionV>
                <wp:extent cx="5908040" cy="8501380"/>
                <wp:effectExtent l="0" t="0" r="16510" b="13970"/>
                <wp:wrapSquare wrapText="bothSides"/>
                <wp:docPr id="217" name="Πλαίσιο κειμένου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501380"/>
                        </a:xfrm>
                        <a:prstGeom prst="rect">
                          <a:avLst/>
                        </a:prstGeom>
                        <a:solidFill>
                          <a:srgbClr val="FFFFFF"/>
                        </a:solidFill>
                        <a:ln w="9525">
                          <a:solidFill>
                            <a:srgbClr val="000000"/>
                          </a:solidFill>
                          <a:miter lim="800000"/>
                          <a:headEnd/>
                          <a:tailEnd/>
                        </a:ln>
                      </wps:spPr>
                      <wps:txbx>
                        <w:txbxContent>
                          <w:p w14:paraId="23855A73" w14:textId="3275B837" w:rsidR="007C478F" w:rsidRPr="00295539" w:rsidRDefault="007C478F" w:rsidP="007C478F">
                            <w:pPr>
                              <w:jc w:val="both"/>
                              <w:rPr>
                                <w:rFonts w:ascii="Open Sans" w:hAnsi="Open Sans" w:cs="Open Sans"/>
                              </w:rPr>
                            </w:pPr>
                            <w:r w:rsidRPr="00295539">
                              <w:rPr>
                                <w:rFonts w:ascii="Open Sans" w:hAnsi="Open Sans" w:cs="Open Sans"/>
                              </w:rPr>
                              <w:t xml:space="preserve">"If the clinician does not have good communications skills and causes a negative experience for a patient, they’re not going to want to come to the doctors for anything"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4DEBC272" w14:textId="77777777" w:rsidR="007C478F" w:rsidRPr="00295539" w:rsidRDefault="007C478F" w:rsidP="007C478F">
                            <w:pPr>
                              <w:jc w:val="both"/>
                              <w:rPr>
                                <w:rFonts w:ascii="Open Sans" w:hAnsi="Open Sans" w:cs="Open Sans"/>
                              </w:rPr>
                            </w:pPr>
                          </w:p>
                          <w:p w14:paraId="688F72FE" w14:textId="146BDDD7" w:rsidR="007C478F" w:rsidRPr="00295539" w:rsidRDefault="007C478F" w:rsidP="007C478F">
                            <w:pPr>
                              <w:jc w:val="both"/>
                              <w:rPr>
                                <w:rFonts w:ascii="Open Sans" w:hAnsi="Open Sans" w:cs="Open Sans"/>
                              </w:rPr>
                            </w:pPr>
                            <w:r w:rsidRPr="00295539">
                              <w:rPr>
                                <w:rFonts w:ascii="Open Sans" w:hAnsi="Open Sans" w:cs="Open Sans"/>
                              </w:rPr>
                              <w:t xml:space="preserve">"Rapport was considered as half the battle or probably more"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623B6379" w14:textId="77777777" w:rsidR="007C478F" w:rsidRPr="00295539" w:rsidRDefault="007C478F" w:rsidP="007C478F">
                            <w:pPr>
                              <w:jc w:val="both"/>
                              <w:rPr>
                                <w:rFonts w:ascii="Open Sans" w:hAnsi="Open Sans" w:cs="Open Sans"/>
                              </w:rPr>
                            </w:pPr>
                          </w:p>
                          <w:p w14:paraId="1B63F3B3" w14:textId="55457915" w:rsidR="007C478F" w:rsidRPr="00295539" w:rsidRDefault="007C478F" w:rsidP="007C478F">
                            <w:pPr>
                              <w:jc w:val="both"/>
                              <w:rPr>
                                <w:rFonts w:ascii="Open Sans" w:hAnsi="Open Sans" w:cs="Open Sans"/>
                              </w:rPr>
                            </w:pPr>
                            <w:r w:rsidRPr="00295539">
                              <w:rPr>
                                <w:rFonts w:ascii="Open Sans" w:hAnsi="Open Sans" w:cs="Open Sans"/>
                              </w:rPr>
                              <w:t xml:space="preserve">"[I] used to see a different doctor every time and they would just say, “oh, try this, oh that hasn’t worked, I’ll tell you what … try this.” It was pot luck" (Patient)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6488CC3A" w14:textId="77777777" w:rsidR="007C478F" w:rsidRPr="00295539" w:rsidRDefault="007C478F" w:rsidP="007C478F">
                            <w:pPr>
                              <w:jc w:val="both"/>
                              <w:rPr>
                                <w:rFonts w:ascii="Open Sans" w:hAnsi="Open Sans" w:cs="Open Sans"/>
                              </w:rPr>
                            </w:pPr>
                          </w:p>
                          <w:p w14:paraId="6F0FC1BB" w14:textId="4E2402DF" w:rsidR="007C478F" w:rsidRPr="00295539" w:rsidRDefault="007C478F" w:rsidP="007C478F">
                            <w:pPr>
                              <w:jc w:val="both"/>
                              <w:rPr>
                                <w:rFonts w:ascii="Open Sans" w:hAnsi="Open Sans" w:cs="Open Sans"/>
                              </w:rPr>
                            </w:pPr>
                            <w:r w:rsidRPr="00295539">
                              <w:rPr>
                                <w:rFonts w:ascii="Open Sans" w:hAnsi="Open Sans" w:cs="Open Sans"/>
                              </w:rPr>
                              <w:t xml:space="preserve">"If there’s a blood draw... she gives me this paper and [I] go to the lab and get a blood draw... Very fast follow-up... I’m there maybe... ten minutes... But waiting is like five hours... and then they say, “Bye.”... I don’t even feel I’m okay. She’s doing my follow-ups like she... doesn’t even care... She just prescribes the medication... and that’s it.” (Patient) </w:t>
                            </w:r>
                            <w:r w:rsidR="00DD0643">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(15)</w:t>
                            </w:r>
                            <w:r w:rsidR="00DD0643">
                              <w:rPr>
                                <w:rFonts w:ascii="Open Sans" w:hAnsi="Open Sans" w:cs="Open Sans"/>
                              </w:rPr>
                              <w:fldChar w:fldCharType="end"/>
                            </w:r>
                          </w:p>
                          <w:p w14:paraId="4A881C04" w14:textId="77777777" w:rsidR="007C478F" w:rsidRPr="00295539" w:rsidRDefault="007C478F" w:rsidP="007C478F">
                            <w:pPr>
                              <w:jc w:val="both"/>
                              <w:rPr>
                                <w:rFonts w:ascii="Open Sans" w:hAnsi="Open Sans" w:cs="Open Sans"/>
                              </w:rPr>
                            </w:pPr>
                          </w:p>
                          <w:p w14:paraId="62A7B3AC" w14:textId="082194DA" w:rsidR="007C478F" w:rsidRPr="00295539" w:rsidRDefault="007C478F" w:rsidP="007C478F">
                            <w:pPr>
                              <w:jc w:val="both"/>
                              <w:rPr>
                                <w:rFonts w:ascii="Open Sans" w:hAnsi="Open Sans" w:cs="Open Sans"/>
                              </w:rPr>
                            </w:pPr>
                            <w:r w:rsidRPr="00295539">
                              <w:rPr>
                                <w:rFonts w:ascii="Open Sans" w:hAnsi="Open Sans" w:cs="Open Sans"/>
                              </w:rPr>
                              <w:t xml:space="preserve">"I feel that health care professionals should be more understanding and empathetic towards people with a mental illness. Many of them do not understand how to relate to you when they know that you have schizophrenia."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56A4AEBE" w14:textId="77777777" w:rsidR="007C478F" w:rsidRPr="00295539" w:rsidRDefault="007C478F" w:rsidP="007C478F">
                            <w:pPr>
                              <w:jc w:val="both"/>
                              <w:rPr>
                                <w:rFonts w:ascii="Open Sans" w:hAnsi="Open Sans" w:cs="Open Sans"/>
                              </w:rPr>
                            </w:pPr>
                          </w:p>
                          <w:p w14:paraId="06D08006" w14:textId="7051203A" w:rsidR="007C478F" w:rsidRPr="00295539" w:rsidRDefault="007C478F" w:rsidP="007C478F">
                            <w:pPr>
                              <w:jc w:val="both"/>
                              <w:rPr>
                                <w:rFonts w:ascii="Open Sans" w:hAnsi="Open Sans" w:cs="Open Sans"/>
                              </w:rPr>
                            </w:pPr>
                            <w:r w:rsidRPr="00295539">
                              <w:rPr>
                                <w:rFonts w:ascii="Open Sans" w:hAnsi="Open Sans" w:cs="Open Sans"/>
                              </w:rPr>
                              <w:t xml:space="preserve">"He [the GP] has never taken an interest and asked me, “how do you feel?” Maybe there is a need for one less pill. She just prescribes the medication, and I take [the prescription] to the pharmacy." (Patient)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07CC2739" w14:textId="77777777" w:rsidR="007C478F" w:rsidRPr="00295539" w:rsidRDefault="007C478F" w:rsidP="007C478F">
                            <w:pPr>
                              <w:jc w:val="both"/>
                              <w:rPr>
                                <w:rFonts w:ascii="Open Sans" w:hAnsi="Open Sans" w:cs="Open Sans"/>
                              </w:rPr>
                            </w:pPr>
                          </w:p>
                          <w:p w14:paraId="3E095C4C" w14:textId="59B8D557" w:rsidR="007C478F" w:rsidRPr="00295539" w:rsidRDefault="007C478F" w:rsidP="007C478F">
                            <w:pPr>
                              <w:jc w:val="both"/>
                              <w:rPr>
                                <w:rFonts w:ascii="Open Sans" w:hAnsi="Open Sans" w:cs="Open Sans"/>
                              </w:rPr>
                            </w:pPr>
                            <w:r w:rsidRPr="00295539">
                              <w:rPr>
                                <w:rFonts w:ascii="Open Sans" w:hAnsi="Open Sans" w:cs="Open Sans"/>
                              </w:rPr>
                              <w:t xml:space="preserve">"When continuity is present, you’re going to know that they’re not just bringing it up, just for hell of it, they’re doing it for the best"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082697FE" w14:textId="77777777" w:rsidR="007C478F" w:rsidRPr="00295539" w:rsidRDefault="007C478F" w:rsidP="007C478F">
                            <w:pPr>
                              <w:jc w:val="both"/>
                              <w:rPr>
                                <w:rFonts w:ascii="Open Sans" w:hAnsi="Open Sans" w:cs="Open Sans"/>
                              </w:rPr>
                            </w:pPr>
                          </w:p>
                          <w:p w14:paraId="4BA1B095" w14:textId="6777546E" w:rsidR="007C478F" w:rsidRPr="00295539" w:rsidRDefault="007C478F" w:rsidP="007C478F">
                            <w:pPr>
                              <w:jc w:val="both"/>
                              <w:rPr>
                                <w:rFonts w:ascii="Open Sans" w:hAnsi="Open Sans" w:cs="Open Sans"/>
                              </w:rPr>
                            </w:pPr>
                            <w:r w:rsidRPr="00295539">
                              <w:rPr>
                                <w:rFonts w:ascii="Open Sans" w:hAnsi="Open Sans" w:cs="Open Sans"/>
                              </w:rPr>
                              <w:t xml:space="preserve">"Continuity of staff is vital, it’s absolutely vital. And especially for the weaker members of society, continuity is incredibly important for them. It’s more important than anything else, actually, and the health centre which has had the same staff for a long time, where there’s good continuity, well it obviously works much better, and when the doctor has known the patients since way back, then there’ll be fewer problems, so continuity is incredibly important." (PCPs)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5001EA5" w14:textId="77777777" w:rsidR="007C478F" w:rsidRPr="00295539" w:rsidRDefault="007C478F" w:rsidP="007C478F">
                            <w:pPr>
                              <w:jc w:val="both"/>
                              <w:rPr>
                                <w:rFonts w:ascii="Open Sans" w:hAnsi="Open Sans" w:cs="Open Sans"/>
                              </w:rPr>
                            </w:pPr>
                          </w:p>
                          <w:p w14:paraId="40A4639A" w14:textId="77777777" w:rsidR="007C478F" w:rsidRPr="00295539" w:rsidRDefault="007C478F" w:rsidP="007C478F">
                            <w:pPr>
                              <w:jc w:val="both"/>
                              <w:rPr>
                                <w:rFonts w:ascii="Open Sans" w:hAnsi="Open Sans" w:cs="Open Sans"/>
                              </w:rPr>
                            </w:pPr>
                            <w:r w:rsidRPr="00295539">
                              <w:rPr>
                                <w:rFonts w:ascii="Open Sans" w:hAnsi="Open Sans" w:cs="Open Sans"/>
                              </w:rPr>
                              <w:t>"I’ve got a good doctor now … I picked him, because he was the only one who helped me … he believes me." (Patient),</w:t>
                            </w:r>
                          </w:p>
                          <w:p w14:paraId="7D8DE59B" w14:textId="146F7B24" w:rsidR="007C478F" w:rsidRDefault="007C478F" w:rsidP="007C478F">
                            <w:pPr>
                              <w:jc w:val="both"/>
                              <w:rPr>
                                <w:rFonts w:ascii="Open Sans" w:hAnsi="Open Sans" w:cs="Open Sans"/>
                              </w:rPr>
                            </w:pPr>
                            <w:r w:rsidRPr="00295539">
                              <w:rPr>
                                <w:rFonts w:ascii="Open Sans" w:hAnsi="Open Sans" w:cs="Open Sans"/>
                              </w:rPr>
                              <w:t xml:space="preserve">"SMI patients] are always keen to have their own GP, so they would rather wait." (PCP) </w:t>
                            </w:r>
                          </w:p>
                          <w:p w14:paraId="2A0E2C58" w14:textId="148E44A8" w:rsidR="007F19FB"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(8)</w:t>
                            </w:r>
                            <w:r>
                              <w:rPr>
                                <w:rFonts w:ascii="Open Sans" w:hAnsi="Open Sans" w:cs="Open Sans"/>
                              </w:rPr>
                              <w:fldChar w:fldCharType="end"/>
                            </w:r>
                          </w:p>
                          <w:p w14:paraId="47AE6345" w14:textId="77777777" w:rsidR="007C478F" w:rsidRPr="00295539" w:rsidRDefault="007C478F" w:rsidP="007C478F">
                            <w:pPr>
                              <w:jc w:val="both"/>
                              <w:rPr>
                                <w:rFonts w:ascii="Open Sans" w:hAnsi="Open Sans" w:cs="Open Sans"/>
                              </w:rPr>
                            </w:pPr>
                          </w:p>
                          <w:p w14:paraId="08232091" w14:textId="38D1F87C" w:rsidR="007C478F" w:rsidRPr="00295539" w:rsidRDefault="007C478F" w:rsidP="007C478F">
                            <w:pPr>
                              <w:jc w:val="both"/>
                              <w:rPr>
                                <w:rFonts w:ascii="Open Sans" w:hAnsi="Open Sans" w:cs="Open Sans"/>
                              </w:rPr>
                            </w:pPr>
                            <w:r w:rsidRPr="00295539">
                              <w:rPr>
                                <w:rFonts w:ascii="Open Sans" w:hAnsi="Open Sans" w:cs="Open Sans"/>
                              </w:rPr>
                              <w:t xml:space="preserve">“One of the problems in hospital is that every time you go you see a different doctor and you have to tell your story all over again. I have such a good relationship with my GP, and it’s much better because I don’t have to start from the beginning each time. It’s really quite painful going over the story again and again and it’s much better just to have one person who knows you.”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F8DA3" id="Πλαίσιο κειμένου 217" o:spid="_x0000_s1028" type="#_x0000_t202" style="position:absolute;left:0;text-align:left;margin-left:0;margin-top:32.4pt;width:465.2pt;height:669.4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0iZFQIAACcEAAAOAAAAZHJzL2Uyb0RvYy54bWysk82O0zAQx+9IvIPlO01aWmijpqulSxHS&#10;8iEtPMDEcRoLx2Nst8ny9Dt2ut1qgQvCB8vjsf+e+c14fTV0mh2l8wpNyaeTnDNpBNbK7Ev+/dvu&#10;1ZIzH8DUoNHIkt9Lz682L1+se1vIGbaoa+kYiRhf9LbkbQi2yDIvWtmBn6CVhpwNug4CmW6f1Q56&#10;Uu90NsvzN1mPrrYOhfSedm9GJ98k/aaRInxpGi8D0yWn2EKaXZqrOGebNRR7B7ZV4hQG/EMUHShD&#10;j56lbiAAOzj1m1SnhEOPTZgI7DJsGiVkyoGymebPsrlrwcqUC8Hx9ozJ/z9Z8fl4Z786FoZ3OFAB&#10;UxLe3qL44ZnBbQtmL6+dw76VUNPD04gs660vTlcjal/4KFL1n7CmIsMhYBIaGtdFKpQnI3UqwP0Z&#10;uhwCE7S5WOXLfE4uQb7lIp++XqayZFA8XrfOhw8SOxYXJXdU1SQPx1sfYjhQPB6Jr3nUqt4prZPh&#10;9tVWO3YE6oBdGimDZ8e0YX3JV4vZYiTwV4k8jT9JdCpQK2vVURrnQ1BEbu9NnRotgNLjmkLW5gQy&#10;shsphqEamKpLPosPRK4V1vdE1uHYufTTaNGi+8VZT11bcv/zAE5ypj8aqs5qOo8oQzLmi7czMtyl&#10;p7r0gBEkVfLA2bjchvQ1IjeD11TFRiW+T5GcQqZuTNhPPye2+6WdTj39780DAAAA//8DAFBLAwQU&#10;AAYACAAAACEAzfK5/d0AAAAIAQAADwAAAGRycy9kb3ducmV2LnhtbEyPwU7DMBBE70j8g7VIXBB1&#10;IFFoQ5wKIYHgVgqCqxtvkwh7HWw3DX/PcoLjaEYzb+r17KyYMMTBk4KrRQYCqfVmoE7B2+vD5RJE&#10;TJqMtp5QwTdGWDenJ7WujD/SC07b1AkuoVhpBX1KYyVlbHt0Oi78iMTe3genE8vQSRP0kcudlddZ&#10;VkqnB+KFXo9432P7uT04BcviafqIz/nmvS33dpUubqbHr6DU+dl8dwsi4Zz+wvCLz+jQMNPOH8hE&#10;YRXwkaSgLJif3VWeFSB2HCuyvATZ1PL/geYHAAD//wMAUEsBAi0AFAAGAAgAAAAhALaDOJL+AAAA&#10;4QEAABMAAAAAAAAAAAAAAAAAAAAAAFtDb250ZW50X1R5cGVzXS54bWxQSwECLQAUAAYACAAAACEA&#10;OP0h/9YAAACUAQAACwAAAAAAAAAAAAAAAAAvAQAAX3JlbHMvLnJlbHNQSwECLQAUAAYACAAAACEA&#10;9jtImRUCAAAnBAAADgAAAAAAAAAAAAAAAAAuAgAAZHJzL2Uyb0RvYy54bWxQSwECLQAUAAYACAAA&#10;ACEAzfK5/d0AAAAIAQAADwAAAAAAAAAAAAAAAABvBAAAZHJzL2Rvd25yZXYueG1sUEsFBgAAAAAE&#10;AAQA8wAAAHkFAAAAAA==&#10;">
                <v:textbox>
                  <w:txbxContent>
                    <w:p w14:paraId="23855A73" w14:textId="3275B837" w:rsidR="007C478F" w:rsidRPr="00295539" w:rsidRDefault="007C478F" w:rsidP="007C478F">
                      <w:pPr>
                        <w:jc w:val="both"/>
                        <w:rPr>
                          <w:rFonts w:ascii="Open Sans" w:hAnsi="Open Sans" w:cs="Open Sans"/>
                        </w:rPr>
                      </w:pPr>
                      <w:r w:rsidRPr="00295539">
                        <w:rPr>
                          <w:rFonts w:ascii="Open Sans" w:hAnsi="Open Sans" w:cs="Open Sans"/>
                        </w:rPr>
                        <w:t xml:space="preserve">"If the clinician does not have good communications skills and causes a negative experience for a patient, they’re not going to want to come to the doctors for anything"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4DEBC272" w14:textId="77777777" w:rsidR="007C478F" w:rsidRPr="00295539" w:rsidRDefault="007C478F" w:rsidP="007C478F">
                      <w:pPr>
                        <w:jc w:val="both"/>
                        <w:rPr>
                          <w:rFonts w:ascii="Open Sans" w:hAnsi="Open Sans" w:cs="Open Sans"/>
                        </w:rPr>
                      </w:pPr>
                    </w:p>
                    <w:p w14:paraId="688F72FE" w14:textId="146BDDD7" w:rsidR="007C478F" w:rsidRPr="00295539" w:rsidRDefault="007C478F" w:rsidP="007C478F">
                      <w:pPr>
                        <w:jc w:val="both"/>
                        <w:rPr>
                          <w:rFonts w:ascii="Open Sans" w:hAnsi="Open Sans" w:cs="Open Sans"/>
                        </w:rPr>
                      </w:pPr>
                      <w:r w:rsidRPr="00295539">
                        <w:rPr>
                          <w:rFonts w:ascii="Open Sans" w:hAnsi="Open Sans" w:cs="Open Sans"/>
                        </w:rPr>
                        <w:t xml:space="preserve">"Rapport was considered as half the battle or probably more"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623B6379" w14:textId="77777777" w:rsidR="007C478F" w:rsidRPr="00295539" w:rsidRDefault="007C478F" w:rsidP="007C478F">
                      <w:pPr>
                        <w:jc w:val="both"/>
                        <w:rPr>
                          <w:rFonts w:ascii="Open Sans" w:hAnsi="Open Sans" w:cs="Open Sans"/>
                        </w:rPr>
                      </w:pPr>
                    </w:p>
                    <w:p w14:paraId="1B63F3B3" w14:textId="55457915" w:rsidR="007C478F" w:rsidRPr="00295539" w:rsidRDefault="007C478F" w:rsidP="007C478F">
                      <w:pPr>
                        <w:jc w:val="both"/>
                        <w:rPr>
                          <w:rFonts w:ascii="Open Sans" w:hAnsi="Open Sans" w:cs="Open Sans"/>
                        </w:rPr>
                      </w:pPr>
                      <w:r w:rsidRPr="00295539">
                        <w:rPr>
                          <w:rFonts w:ascii="Open Sans" w:hAnsi="Open Sans" w:cs="Open Sans"/>
                        </w:rPr>
                        <w:t xml:space="preserve">"[I] used to see a different doctor every time and they would just say, “oh, try this, oh that hasn’t worked, I’ll tell you what … try this.” It was pot luck" (Patient)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6488CC3A" w14:textId="77777777" w:rsidR="007C478F" w:rsidRPr="00295539" w:rsidRDefault="007C478F" w:rsidP="007C478F">
                      <w:pPr>
                        <w:jc w:val="both"/>
                        <w:rPr>
                          <w:rFonts w:ascii="Open Sans" w:hAnsi="Open Sans" w:cs="Open Sans"/>
                        </w:rPr>
                      </w:pPr>
                    </w:p>
                    <w:p w14:paraId="6F0FC1BB" w14:textId="4E2402DF" w:rsidR="007C478F" w:rsidRPr="00295539" w:rsidRDefault="007C478F" w:rsidP="007C478F">
                      <w:pPr>
                        <w:jc w:val="both"/>
                        <w:rPr>
                          <w:rFonts w:ascii="Open Sans" w:hAnsi="Open Sans" w:cs="Open Sans"/>
                        </w:rPr>
                      </w:pPr>
                      <w:r w:rsidRPr="00295539">
                        <w:rPr>
                          <w:rFonts w:ascii="Open Sans" w:hAnsi="Open Sans" w:cs="Open Sans"/>
                        </w:rPr>
                        <w:t xml:space="preserve">"If there’s a blood draw... she gives me this paper and [I] go to the lab and get a blood draw... Very fast follow-up... I’m there maybe... ten minutes... But waiting is like five hours... and then they say, “Bye.”... I don’t even feel I’m okay. She’s doing my follow-ups like she... doesn’t even care... She just prescribes the medication... and that’s it.” (Patient) </w:t>
                      </w:r>
                      <w:r w:rsidR="00DD0643">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(15)</w:t>
                      </w:r>
                      <w:r w:rsidR="00DD0643">
                        <w:rPr>
                          <w:rFonts w:ascii="Open Sans" w:hAnsi="Open Sans" w:cs="Open Sans"/>
                        </w:rPr>
                        <w:fldChar w:fldCharType="end"/>
                      </w:r>
                    </w:p>
                    <w:p w14:paraId="4A881C04" w14:textId="77777777" w:rsidR="007C478F" w:rsidRPr="00295539" w:rsidRDefault="007C478F" w:rsidP="007C478F">
                      <w:pPr>
                        <w:jc w:val="both"/>
                        <w:rPr>
                          <w:rFonts w:ascii="Open Sans" w:hAnsi="Open Sans" w:cs="Open Sans"/>
                        </w:rPr>
                      </w:pPr>
                    </w:p>
                    <w:p w14:paraId="62A7B3AC" w14:textId="082194DA" w:rsidR="007C478F" w:rsidRPr="00295539" w:rsidRDefault="007C478F" w:rsidP="007C478F">
                      <w:pPr>
                        <w:jc w:val="both"/>
                        <w:rPr>
                          <w:rFonts w:ascii="Open Sans" w:hAnsi="Open Sans" w:cs="Open Sans"/>
                        </w:rPr>
                      </w:pPr>
                      <w:r w:rsidRPr="00295539">
                        <w:rPr>
                          <w:rFonts w:ascii="Open Sans" w:hAnsi="Open Sans" w:cs="Open Sans"/>
                        </w:rPr>
                        <w:t xml:space="preserve">"I feel that health care professionals should be more understanding and empathetic towards people with a mental illness. Many of them do not understand how to relate to you when they know that you have schizophrenia."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56A4AEBE" w14:textId="77777777" w:rsidR="007C478F" w:rsidRPr="00295539" w:rsidRDefault="007C478F" w:rsidP="007C478F">
                      <w:pPr>
                        <w:jc w:val="both"/>
                        <w:rPr>
                          <w:rFonts w:ascii="Open Sans" w:hAnsi="Open Sans" w:cs="Open Sans"/>
                        </w:rPr>
                      </w:pPr>
                    </w:p>
                    <w:p w14:paraId="06D08006" w14:textId="7051203A" w:rsidR="007C478F" w:rsidRPr="00295539" w:rsidRDefault="007C478F" w:rsidP="007C478F">
                      <w:pPr>
                        <w:jc w:val="both"/>
                        <w:rPr>
                          <w:rFonts w:ascii="Open Sans" w:hAnsi="Open Sans" w:cs="Open Sans"/>
                        </w:rPr>
                      </w:pPr>
                      <w:r w:rsidRPr="00295539">
                        <w:rPr>
                          <w:rFonts w:ascii="Open Sans" w:hAnsi="Open Sans" w:cs="Open Sans"/>
                        </w:rPr>
                        <w:t xml:space="preserve">"He [the GP] has never taken an interest and asked me, “how do you feel?” Maybe there is a need for one less pill. She just prescribes the medication, and I take [the prescription] to the pharmacy." (Patient)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07CC2739" w14:textId="77777777" w:rsidR="007C478F" w:rsidRPr="00295539" w:rsidRDefault="007C478F" w:rsidP="007C478F">
                      <w:pPr>
                        <w:jc w:val="both"/>
                        <w:rPr>
                          <w:rFonts w:ascii="Open Sans" w:hAnsi="Open Sans" w:cs="Open Sans"/>
                        </w:rPr>
                      </w:pPr>
                    </w:p>
                    <w:p w14:paraId="3E095C4C" w14:textId="59B8D557" w:rsidR="007C478F" w:rsidRPr="00295539" w:rsidRDefault="007C478F" w:rsidP="007C478F">
                      <w:pPr>
                        <w:jc w:val="both"/>
                        <w:rPr>
                          <w:rFonts w:ascii="Open Sans" w:hAnsi="Open Sans" w:cs="Open Sans"/>
                        </w:rPr>
                      </w:pPr>
                      <w:r w:rsidRPr="00295539">
                        <w:rPr>
                          <w:rFonts w:ascii="Open Sans" w:hAnsi="Open Sans" w:cs="Open Sans"/>
                        </w:rPr>
                        <w:t xml:space="preserve">"When continuity is present, you’re going to know that they’re not just bringing it up, just for hell of it, they’re doing it for the best"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082697FE" w14:textId="77777777" w:rsidR="007C478F" w:rsidRPr="00295539" w:rsidRDefault="007C478F" w:rsidP="007C478F">
                      <w:pPr>
                        <w:jc w:val="both"/>
                        <w:rPr>
                          <w:rFonts w:ascii="Open Sans" w:hAnsi="Open Sans" w:cs="Open Sans"/>
                        </w:rPr>
                      </w:pPr>
                    </w:p>
                    <w:p w14:paraId="4BA1B095" w14:textId="6777546E" w:rsidR="007C478F" w:rsidRPr="00295539" w:rsidRDefault="007C478F" w:rsidP="007C478F">
                      <w:pPr>
                        <w:jc w:val="both"/>
                        <w:rPr>
                          <w:rFonts w:ascii="Open Sans" w:hAnsi="Open Sans" w:cs="Open Sans"/>
                        </w:rPr>
                      </w:pPr>
                      <w:r w:rsidRPr="00295539">
                        <w:rPr>
                          <w:rFonts w:ascii="Open Sans" w:hAnsi="Open Sans" w:cs="Open Sans"/>
                        </w:rPr>
                        <w:t xml:space="preserve">"Continuity of staff is vital, it’s absolutely vital. And especially for the weaker members of society, continuity is incredibly important for them. It’s more important than anything else, actually, and the health centre which has had the same staff for a long time, where there’s good continuity, well it obviously works much better, and when the doctor has known the patients since way back, then there’ll be fewer problems, so continuity is incredibly important." (PCPs)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5001EA5" w14:textId="77777777" w:rsidR="007C478F" w:rsidRPr="00295539" w:rsidRDefault="007C478F" w:rsidP="007C478F">
                      <w:pPr>
                        <w:jc w:val="both"/>
                        <w:rPr>
                          <w:rFonts w:ascii="Open Sans" w:hAnsi="Open Sans" w:cs="Open Sans"/>
                        </w:rPr>
                      </w:pPr>
                    </w:p>
                    <w:p w14:paraId="40A4639A" w14:textId="77777777" w:rsidR="007C478F" w:rsidRPr="00295539" w:rsidRDefault="007C478F" w:rsidP="007C478F">
                      <w:pPr>
                        <w:jc w:val="both"/>
                        <w:rPr>
                          <w:rFonts w:ascii="Open Sans" w:hAnsi="Open Sans" w:cs="Open Sans"/>
                        </w:rPr>
                      </w:pPr>
                      <w:r w:rsidRPr="00295539">
                        <w:rPr>
                          <w:rFonts w:ascii="Open Sans" w:hAnsi="Open Sans" w:cs="Open Sans"/>
                        </w:rPr>
                        <w:t>"I’ve got a good doctor now … I picked him, because he was the only one who helped me … he believes me." (Patient),</w:t>
                      </w:r>
                    </w:p>
                    <w:p w14:paraId="7D8DE59B" w14:textId="146F7B24" w:rsidR="007C478F" w:rsidRDefault="007C478F" w:rsidP="007C478F">
                      <w:pPr>
                        <w:jc w:val="both"/>
                        <w:rPr>
                          <w:rFonts w:ascii="Open Sans" w:hAnsi="Open Sans" w:cs="Open Sans"/>
                        </w:rPr>
                      </w:pPr>
                      <w:r w:rsidRPr="00295539">
                        <w:rPr>
                          <w:rFonts w:ascii="Open Sans" w:hAnsi="Open Sans" w:cs="Open Sans"/>
                        </w:rPr>
                        <w:t xml:space="preserve">"SMI patients] are always keen to have their own GP, so they would rather wait." (PCP) </w:t>
                      </w:r>
                    </w:p>
                    <w:p w14:paraId="2A0E2C58" w14:textId="148E44A8" w:rsidR="007F19FB"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(8)</w:t>
                      </w:r>
                      <w:r>
                        <w:rPr>
                          <w:rFonts w:ascii="Open Sans" w:hAnsi="Open Sans" w:cs="Open Sans"/>
                        </w:rPr>
                        <w:fldChar w:fldCharType="end"/>
                      </w:r>
                    </w:p>
                    <w:p w14:paraId="47AE6345" w14:textId="77777777" w:rsidR="007C478F" w:rsidRPr="00295539" w:rsidRDefault="007C478F" w:rsidP="007C478F">
                      <w:pPr>
                        <w:jc w:val="both"/>
                        <w:rPr>
                          <w:rFonts w:ascii="Open Sans" w:hAnsi="Open Sans" w:cs="Open Sans"/>
                        </w:rPr>
                      </w:pPr>
                    </w:p>
                    <w:p w14:paraId="08232091" w14:textId="38D1F87C" w:rsidR="007C478F" w:rsidRPr="00295539" w:rsidRDefault="007C478F" w:rsidP="007C478F">
                      <w:pPr>
                        <w:jc w:val="both"/>
                        <w:rPr>
                          <w:rFonts w:ascii="Open Sans" w:hAnsi="Open Sans" w:cs="Open Sans"/>
                        </w:rPr>
                      </w:pPr>
                      <w:r w:rsidRPr="00295539">
                        <w:rPr>
                          <w:rFonts w:ascii="Open Sans" w:hAnsi="Open Sans" w:cs="Open Sans"/>
                        </w:rPr>
                        <w:t xml:space="preserve">“One of the problems in hospital is that every time you go you see a different doctor and you have to tell your story all over again. I have such a good relationship with my GP, and it’s much better because I don’t have to start from the beginning each time. It’s really quite painful going over the story again and again and it’s much better just to have one person who knows you.”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txbxContent>
                </v:textbox>
                <w10:wrap type="square" anchorx="margin"/>
              </v:shape>
            </w:pict>
          </mc:Fallback>
        </mc:AlternateContent>
      </w:r>
      <w:r w:rsidRPr="00AC1A16">
        <w:rPr>
          <w:rFonts w:ascii="Open Sans" w:hAnsi="Open Sans" w:cs="Open Sans"/>
        </w:rPr>
        <w:t>Approachability: quotations</w:t>
      </w:r>
    </w:p>
    <w:p w14:paraId="59F67E6C" w14:textId="77777777" w:rsidR="007C478F" w:rsidRPr="00AC1A16" w:rsidRDefault="007C478F" w:rsidP="007C478F">
      <w:pPr>
        <w:tabs>
          <w:tab w:val="left" w:pos="3828"/>
        </w:tabs>
        <w:jc w:val="center"/>
        <w:rPr>
          <w:rFonts w:ascii="Open Sans" w:hAnsi="Open Sans" w:cs="Open Sans"/>
        </w:rPr>
      </w:pPr>
      <w:r w:rsidRPr="00AC1A16">
        <w:rPr>
          <w:rFonts w:ascii="Open Sans" w:hAnsi="Open Sans" w:cs="Open Sans"/>
          <w:noProof/>
        </w:rPr>
        <w:lastRenderedPageBreak/>
        <mc:AlternateContent>
          <mc:Choice Requires="wps">
            <w:drawing>
              <wp:anchor distT="45720" distB="45720" distL="114300" distR="114300" simplePos="0" relativeHeight="251662336" behindDoc="0" locked="0" layoutInCell="1" allowOverlap="1" wp14:anchorId="52191F01" wp14:editId="28C7520A">
                <wp:simplePos x="0" y="0"/>
                <wp:positionH relativeFrom="margin">
                  <wp:align>center</wp:align>
                </wp:positionH>
                <wp:positionV relativeFrom="paragraph">
                  <wp:posOffset>290195</wp:posOffset>
                </wp:positionV>
                <wp:extent cx="5908040" cy="2667000"/>
                <wp:effectExtent l="0" t="0" r="16510" b="19050"/>
                <wp:wrapSquare wrapText="bothSides"/>
                <wp:docPr id="1027444758" name="Πλαίσιο κειμένου 1027444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2667000"/>
                        </a:xfrm>
                        <a:prstGeom prst="rect">
                          <a:avLst/>
                        </a:prstGeom>
                        <a:solidFill>
                          <a:srgbClr val="FFFFFF"/>
                        </a:solidFill>
                        <a:ln w="9525">
                          <a:solidFill>
                            <a:srgbClr val="000000"/>
                          </a:solidFill>
                          <a:miter lim="800000"/>
                          <a:headEnd/>
                          <a:tailEnd/>
                        </a:ln>
                      </wps:spPr>
                      <wps:txbx>
                        <w:txbxContent>
                          <w:p w14:paraId="4508A0BF" w14:textId="41079C8F" w:rsidR="007C478F" w:rsidRPr="00295539" w:rsidRDefault="007C478F" w:rsidP="007C478F">
                            <w:pPr>
                              <w:jc w:val="both"/>
                              <w:rPr>
                                <w:rFonts w:ascii="Open Sans" w:hAnsi="Open Sans" w:cs="Open Sans"/>
                              </w:rPr>
                            </w:pPr>
                            <w:r w:rsidRPr="00295539">
                              <w:rPr>
                                <w:rFonts w:ascii="Open Sans" w:hAnsi="Open Sans" w:cs="Open Sans"/>
                              </w:rPr>
                              <w:t xml:space="preserve">"Making them feel comfortable by making a relationship with them to start with... And that is making a relationship with them to come back and encouraging them in their own way.”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770B8F42" w14:textId="77777777" w:rsidR="007C478F" w:rsidRPr="00295539" w:rsidRDefault="007C478F" w:rsidP="007C478F">
                            <w:pPr>
                              <w:jc w:val="both"/>
                              <w:rPr>
                                <w:rFonts w:ascii="Open Sans" w:hAnsi="Open Sans" w:cs="Open Sans"/>
                              </w:rPr>
                            </w:pPr>
                          </w:p>
                          <w:p w14:paraId="1183C8F2" w14:textId="162BAEE1" w:rsidR="007C478F" w:rsidRPr="00295539" w:rsidRDefault="007C478F" w:rsidP="007C478F">
                            <w:pPr>
                              <w:jc w:val="both"/>
                              <w:rPr>
                                <w:rFonts w:ascii="Open Sans" w:hAnsi="Open Sans" w:cs="Open Sans"/>
                              </w:rPr>
                            </w:pPr>
                            <w:r w:rsidRPr="00295539">
                              <w:rPr>
                                <w:rFonts w:ascii="Open Sans" w:hAnsi="Open Sans" w:cs="Open Sans"/>
                              </w:rPr>
                              <w:t xml:space="preserve">“You've got a familiar face who knows your story and you don't have to start from the beginning again. She's seen me deteriorate and come back again. I feel very safe in her hands.” (Patient) </w:t>
                            </w:r>
                            <w:r w:rsidR="00DD0643">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(10)</w:t>
                            </w:r>
                            <w:r w:rsidR="00DD0643">
                              <w:rPr>
                                <w:rFonts w:ascii="Open Sans" w:hAnsi="Open Sans" w:cs="Open Sans"/>
                              </w:rPr>
                              <w:fldChar w:fldCharType="end"/>
                            </w:r>
                          </w:p>
                          <w:p w14:paraId="07C0AA09" w14:textId="77777777" w:rsidR="007C478F" w:rsidRPr="00295539" w:rsidRDefault="007C478F" w:rsidP="007C478F">
                            <w:pPr>
                              <w:jc w:val="both"/>
                              <w:rPr>
                                <w:rFonts w:ascii="Open Sans" w:hAnsi="Open Sans" w:cs="Open Sans"/>
                              </w:rPr>
                            </w:pPr>
                          </w:p>
                          <w:p w14:paraId="0547BEA4" w14:textId="20A6F56D" w:rsidR="007C478F" w:rsidRPr="00295539" w:rsidRDefault="007C478F" w:rsidP="007C478F">
                            <w:pPr>
                              <w:jc w:val="both"/>
                              <w:rPr>
                                <w:rFonts w:ascii="Open Sans" w:hAnsi="Open Sans" w:cs="Open Sans"/>
                              </w:rPr>
                            </w:pPr>
                            <w:r w:rsidRPr="00295539">
                              <w:rPr>
                                <w:rFonts w:ascii="Open Sans" w:hAnsi="Open Sans" w:cs="Open Sans"/>
                              </w:rPr>
                              <w:t xml:space="preserve">"Regardless of the wait, I’m willing to wait for [my nurse practitioner] because she’s quick. She listens to what I have to say and she’s very good at what she does. And I can talk to her about many issues as far as my hepatitis C or my pancreas problem or this having a wisdom tooth pulled and with an infection in my sinus canal, have a CT scan done and not have any medical insurance" (Patient) </w:t>
                            </w:r>
                            <w:r w:rsidR="00DD0643">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(15)</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91F01" id="Πλαίσιο κειμένου 1027444758" o:spid="_x0000_s1029" type="#_x0000_t202" style="position:absolute;left:0;text-align:left;margin-left:0;margin-top:22.85pt;width:465.2pt;height:210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OY1FwIAACcEAAAOAAAAZHJzL2Uyb0RvYy54bWysU9uO2jAQfa/Uf7D8XhIosBBhVlu2VJW2&#10;F2nbD3Ach1h1PK5tSOjX79hhgW7Vl6p5sDyZ8ZkzZ2ZWt32ryUE6r8AwOh7llEgjoFJmx+j3b9s3&#10;C0p84KbiGoxk9Cg9vV2/frXqbCEn0ICupCMIYnzRWUabEGyRZV40suV+BFYadNbgWh7QdLuscrxD&#10;9FZnkzyfZx24yjoQ0nv8ez846Trh17UU4UtdexmIZhS5hXS6dJbxzNYrXuwct40SJxr8H1i0XBlM&#10;eoa654GTvVN/QLVKOPBQh5GANoO6VkKmGrCacf6imseGW5lqQXG8Pcvk/x+s+Hx4tF8dCf076LGB&#10;qQhvH0D88MTApuFmJ++cg66RvMLE4yhZ1llfnJ5GqX3hI0jZfYIKm8z3ARJQX7s2qoJ1EkTHBhzP&#10;oss+EIE/Z8t8kU/RJdA3mc9v8jy1JePF83PrfPggoSXxwqjDriZ4fnjwIdLhxXNIzOZBq2qrtE6G&#10;25Ub7ciB4wRs05cqeBGmDekYXc4ms0GBv0IguwvB3zK1KuAoa9UyujgH8SLq9t5UadACV3q4I2Vt&#10;TkJG7QYVQ1/2RFWMvo0co64lVEdU1sEwubhpeGnA/aKkw6ll1P/ccycp0R8Ndmc5nkYpQzKms5sJ&#10;Gu7aU157uBEIxWigZLhuQlqNqJuBO+xirZK+FyYnyjiNSfbT5sRxv7ZT1GW/108AAAD//wMAUEsD&#10;BBQABgAIAAAAIQAZ+2Oo3QAAAAcBAAAPAAAAZHJzL2Rvd25yZXYueG1sTI/BTsMwEETvSPyDtUhc&#10;EHWgIW1DnAohgegNCoKrG2+TCHsdbDcNf89yguPMrGbeVuvJWTFiiL0nBVezDARS401PrYK314fL&#10;JYiYNBltPaGCb4ywrk9PKl0af6QXHLepFVxCsdQKupSGUsrYdOh0nPkBibO9D04nlqGVJugjlzsr&#10;r7OskE73xAudHvC+w+Zze3AKlvnT+BE38+f3ptjbVbpYjI9fQanzs+nuFkTCKf0dwy8+o0PNTDt/&#10;IBOFVcCPJAX5zQIEp6t5loPYsVGwI+tK/uevfwAAAP//AwBQSwECLQAUAAYACAAAACEAtoM4kv4A&#10;AADhAQAAEwAAAAAAAAAAAAAAAAAAAAAAW0NvbnRlbnRfVHlwZXNdLnhtbFBLAQItABQABgAIAAAA&#10;IQA4/SH/1gAAAJQBAAALAAAAAAAAAAAAAAAAAC8BAABfcmVscy8ucmVsc1BLAQItABQABgAIAAAA&#10;IQAdUOY1FwIAACcEAAAOAAAAAAAAAAAAAAAAAC4CAABkcnMvZTJvRG9jLnhtbFBLAQItABQABgAI&#10;AAAAIQAZ+2Oo3QAAAAcBAAAPAAAAAAAAAAAAAAAAAHEEAABkcnMvZG93bnJldi54bWxQSwUGAAAA&#10;AAQABADzAAAAewUAAAAA&#10;">
                <v:textbox>
                  <w:txbxContent>
                    <w:p w14:paraId="4508A0BF" w14:textId="41079C8F" w:rsidR="007C478F" w:rsidRPr="00295539" w:rsidRDefault="007C478F" w:rsidP="007C478F">
                      <w:pPr>
                        <w:jc w:val="both"/>
                        <w:rPr>
                          <w:rFonts w:ascii="Open Sans" w:hAnsi="Open Sans" w:cs="Open Sans"/>
                        </w:rPr>
                      </w:pPr>
                      <w:r w:rsidRPr="00295539">
                        <w:rPr>
                          <w:rFonts w:ascii="Open Sans" w:hAnsi="Open Sans" w:cs="Open Sans"/>
                        </w:rPr>
                        <w:t xml:space="preserve">"Making them feel comfortable by making a relationship with them to start with... And that is making a relationship with them to come back and encouraging them in their own way.”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770B8F42" w14:textId="77777777" w:rsidR="007C478F" w:rsidRPr="00295539" w:rsidRDefault="007C478F" w:rsidP="007C478F">
                      <w:pPr>
                        <w:jc w:val="both"/>
                        <w:rPr>
                          <w:rFonts w:ascii="Open Sans" w:hAnsi="Open Sans" w:cs="Open Sans"/>
                        </w:rPr>
                      </w:pPr>
                    </w:p>
                    <w:p w14:paraId="1183C8F2" w14:textId="162BAEE1" w:rsidR="007C478F" w:rsidRPr="00295539" w:rsidRDefault="007C478F" w:rsidP="007C478F">
                      <w:pPr>
                        <w:jc w:val="both"/>
                        <w:rPr>
                          <w:rFonts w:ascii="Open Sans" w:hAnsi="Open Sans" w:cs="Open Sans"/>
                        </w:rPr>
                      </w:pPr>
                      <w:r w:rsidRPr="00295539">
                        <w:rPr>
                          <w:rFonts w:ascii="Open Sans" w:hAnsi="Open Sans" w:cs="Open Sans"/>
                        </w:rPr>
                        <w:t xml:space="preserve">“You've got a familiar face who knows your story and you don't have to start from the beginning again. She's seen me deteriorate and come back again. I feel very safe in her hands.” (Patient) </w:t>
                      </w:r>
                      <w:r w:rsidR="00DD0643">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(10)</w:t>
                      </w:r>
                      <w:r w:rsidR="00DD0643">
                        <w:rPr>
                          <w:rFonts w:ascii="Open Sans" w:hAnsi="Open Sans" w:cs="Open Sans"/>
                        </w:rPr>
                        <w:fldChar w:fldCharType="end"/>
                      </w:r>
                    </w:p>
                    <w:p w14:paraId="07C0AA09" w14:textId="77777777" w:rsidR="007C478F" w:rsidRPr="00295539" w:rsidRDefault="007C478F" w:rsidP="007C478F">
                      <w:pPr>
                        <w:jc w:val="both"/>
                        <w:rPr>
                          <w:rFonts w:ascii="Open Sans" w:hAnsi="Open Sans" w:cs="Open Sans"/>
                        </w:rPr>
                      </w:pPr>
                    </w:p>
                    <w:p w14:paraId="0547BEA4" w14:textId="20A6F56D" w:rsidR="007C478F" w:rsidRPr="00295539" w:rsidRDefault="007C478F" w:rsidP="007C478F">
                      <w:pPr>
                        <w:jc w:val="both"/>
                        <w:rPr>
                          <w:rFonts w:ascii="Open Sans" w:hAnsi="Open Sans" w:cs="Open Sans"/>
                        </w:rPr>
                      </w:pPr>
                      <w:r w:rsidRPr="00295539">
                        <w:rPr>
                          <w:rFonts w:ascii="Open Sans" w:hAnsi="Open Sans" w:cs="Open Sans"/>
                        </w:rPr>
                        <w:t xml:space="preserve">"Regardless of the wait, I’m willing to wait for [my nurse practitioner] because she’s quick. She listens to what I have to say and she’s very good at what she does. And I can talk to her about many issues as far as my hepatitis C or my pancreas problem or this having a wisdom tooth pulled and with an infection in my sinus canal, have a CT scan done and not have any medical insurance" (Patient) </w:t>
                      </w:r>
                      <w:r w:rsidR="00DD0643">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PEVuZE5vdGU+PENpdGU+PEF1dGhvcj5EZUNvdXg8L0F1dGhvcj48WWVhcj4yMDA1PC9ZZWFyPjxS
ZWNOdW0+MTI3MDwvUmVjTnVtPjxEaXNwbGF5VGV4dD4oMTUpPC9EaXNwbGF5VGV4dD48cmVjb3Jk
PjxyZWMtbnVtYmVyPjEyNzA8L3JlYy1udW1iZXI+PGZvcmVpZ24ta2V5cz48a2V5IGFwcD0iRU4i
IGRiLWlkPSJyMmVmZjV6NWVmOWFwZWVlc2ZxcHhkcjdmMnN6enp3eGZlYXYiIHRpbWVzdGFtcD0i
MTcxMDM2NTA4MCIgZ3VpZD0iZGE0M2UxMDQtOTlmNi00ODI1LWI3ZGEtOTkyNWRjODE3ZmJhIj4x
MjcwPC9rZXk+PC9mb3JlaWduLWtleXM+PHJlZi10eXBlIG5hbWU9IkpvdXJuYWwgQXJ0aWNsZSI+
MTc8L3JlZi10eXBlPjxjb250cmlidXRvcnM+PGF1dGhvcnM+PGF1dGhvcj5EZUNvdXgsIE1pY2hl
bGxlPC9hdXRob3I+PC9hdXRob3JzPjwvY29udHJpYnV0b3JzPjxhdXRoLWFkZHJlc3M+RGVDb3V4
LCBNaWNoZWxsZTogbWljaGVsbGVoYW1wQHlhaG9vLmNvbSYjeEQ7RGVDb3V4LCBNaWNoZWxsZTog
U2FtdWVsIE1lcnJpdHQgQ29sbGVnZSwgU2Nob29sIG9mIE51cnNpbmcsIDMxMDAgU3VtbWl0IFN0
LiwgM3JkIGZsb29yLCBPYWtsYW5kLCBDQSwgVVMsIDk0NjA5LCBtaWNoZWxsZWhhbXBAeWFob28u
Y29tJiN4RDtEZUNvdXgsIE1pY2hlbGxlOiBVbml2ZXJzaXR5IG9mIENhbGlmb3JuaWEsIFNhbiBG
cmFuY2lzY28sIFNjaG9vbCBvZiBOdXJzaW5nLCBEZXBhcnRtZW50IG9mIENvbW11bml0eSBIZWFs
dGggU3lzdGVtcywgU2FuIEZyYW5jaXNjbywgQ0EsIFVTPC9hdXRoLWFkZHJlc3M+PHRpdGxlcz48
dGl0bGU+QWN1dGUgdmVyc3VzIHByaW1hcnkgY2FyZTogVGhlIGhlYWx0aCBjYXJlIGRlY2lzaW9u
IG1ha2luZyBwcm9jZXNzIGZvciBpbmRpdmlkdWFscyB3aXRoIHNldmVyZSBtZW50YWwgaWxsbmVz
czwvdGl0bGU+PHNlY29uZGFyeS10aXRsZT5Jc3N1ZXMgaW4gTWVudGFsIEhlYWx0aCBOdXJzaW5n
PC9zZWNvbmRhcnktdGl0bGU+PC90aXRsZXM+PHBhZ2VzPjkzNS05NTE8L3BhZ2VzPjx2b2x1bWU+
MjY8L3ZvbHVtZT48bnVtYmVyPjk8L251bWJlcj48a2V5d29yZHM+PGtleXdvcmQ+YWN1dGUgY2Fy
ZSwgcHJpbWFyeSBjYXJlLCBoZWFsdGggY2FyZSBkZWNpc2lvbiBtYWtpbmcgcHJvY2Vzcywgc2V2
ZXJlIG1lbnRhbCBpbGxuZXNzPC9rZXl3b3JkPjxrZXl3b3JkPipEZWNpc2lvbiBNYWtpbmc8L2tl
eXdvcmQ+PGtleXdvcmQ+Kkdyb3VuZGVkIFRoZW9yeTwva2V5d29yZD48a2V5d29yZD4qSGVhbHRo
IENhcmUgU2Vla2luZyBCZWhhdmlvcjwva2V5d29yZD48a2V5d29yZD4qTWVudGFsIERpc29yZGVy
czwva2V5d29yZD48a2V5d29yZD4qTWVudGFsIEhlYWx0aCBTZXJ2aWNlczwva2V5d29yZD48a2V5
d29yZD5IZWFsdGg8L2tleXdvcmQ+PGtleXdvcmQ+SGVhbHRoIENhcmUgRGVsaXZlcnk8L2tleXdv
cmQ+PGtleXdvcmQ+UHJpbWFyeSBIZWFsdGggQ2FyZTwva2V5d29yZD48a2V5d29yZD5TZXJpb3Vz
IE1lbnRhbCBJbGxuZXNzPC9rZXl3b3JkPjxrZXl3b3JkPk91dHBhdGllbnQgU2VydmljZXMgWzMz
NzFdPC9rZXl3b3JkPjxrZXl3b3JkPkFkdWx0PC9rZXl3b3JkPjxrZXl3b3JkPkRlY2lzaW9uIE1h
a2luZzwva2V5d29yZD48a2V5d29yZD5FbWVyZ2VuY3kgU2VydmljZXMsIFBzeWNoaWF0cmljPC9r
ZXl3b3JkPjxrZXl3b3JkPkZlbWFsZTwva2V5d29yZD48a2V5d29yZD5IZWFsdGggU2VydmljZXMg
TmVlZHMgYW5kIERlbWFuZDwva2V5d29yZD48a2V5d29yZD5IdW1hbnM8L2tleXdvcmQ+PGtleXdv
cmQ+SW50ZXJ2aWV3cyBhcyBUb3BpYzwva2V5d29yZD48a2V5d29yZD5NYWxlPC9rZXl3b3JkPjxr
ZXl3b3JkPk1lbnRhbCBEaXNvcmRlcnM8L2tleXdvcmQ+PGtleXdvcmQ+TWVudGFsIEhlYWx0aCBT
ZXJ2aWNlczwva2V5d29yZD48a2V5d29yZD5NaWRkbGUgQWdlZDwva2V5d29yZD48a2V5d29yZD5Q
YXRpZW50IEFjY2VwdGFuY2Ugb2YgSGVhbHRoIENhcmU8L2tleXdvcmQ+PGtleXdvcmQ+U2FuIEZy
YW5jaXNjbzwva2V5d29yZD48a2V5d29yZD5TZXZlcml0eSBvZiBJbGxuZXNzIEluZGV4PC9rZXl3
b3JkPjxrZXl3b3JkPkh1bWFuIE1hbGUgRmVtYWxlIE91dHBhdGllbnQgQWR1bHRob29kICgxOCB5
cnMgJmFtcDsgb2xkZXIpIFlvdW5nIEFkdWx0aG9vZCAoMTgtMjkgeXJzKSBUaGlydGllcyAoMzAt
MzkgeXJzKSBNaWRkbGUgQWdlICg0MC02NCB5cnMpPC9rZXl3b3JkPjxrZXl3b3JkPnVzPC9rZXl3
b3JkPjwva2V5d29yZHM+PGRhdGVzPjx5ZWFyPjIwMDU8L3llYXI+PHB1Yi1kYXRlcz48ZGF0ZT5O
b3Y8L2RhdGU+PC9wdWItZGF0ZXM+PC9kYXRlcz48aXNibj4wMTYxLTI4NDAmI3hEOzEwOTYtNDY3
MzwvaXNibj48YWNjZXNzaW9uLW51bT4yMDA1LTEyOTI3LTAwNTwvYWNjZXNzaW9uLW51bT48d29y
ay10eXBlPkVtcGlyaWNhbCBTdHVkeTsgUXVhbGl0YXRpdmUgU3R1ZHk8L3dvcmstdHlwZT48dXJs
cz48cmVsYXRlZC11cmxzPjx1cmw+aHR0cHM6Ly9vdmlkc3Aub3ZpZC5jb20vb3ZpZHdlYi5jZ2k/
VD1KUyZhbXA7Q1NDPVkmYW1wO05FV1M9TiZhbXA7UEFHRT1mdWxsdGV4dCZhbXA7RD1wc3ljNCZh
bXA7QU49MjAwNS0xMjkyNy0wMDU8L3VybD48dXJsPmh0dHA6Ly9tYW4tZmUuaG9zdGVkLmV4bGli
cmlzZ3JvdXAuY29tL29wZW51cmwvNDRNQU4vNDRNQU5fc2VydmljZXNfcGFnZT9zaWQ9T1ZJRDpw
c3ljZGImYW1wO2lkPWRvaToxMC4xMDgwJTJGMDE2MTI4NDA1MDAyNDgyMjEmYW1wO2lzc249MDE2
MS0yODQwJmFtcDtpc2JuPSZhbXA7dm9sdW1lPTI2JmFtcDtpc3N1ZT05JmFtcDtzcGFnZT05MzUm
YW1wO3BhZ2VzPTkzNS05NTEmYW1wO2RhdGU9MjAwNSZhbXA7dGl0bGU9SXNzdWVzK2luK01lbnRh
bCtIZWFsdGgrTnVyc2luZyZhbXA7YXRpdGxlPUFjdXRlK3ZlcnN1cytwcmltYXJ5K2NhcmUlM0Er
VGhlK2hlYWx0aCtjYXJlK2RlY2lzaW9uK21ha2luZytwcm9jZXNzK2ZvcitpbmRpdmlkdWFscyt3
aXRoK3NldmVyZSttZW50YWwraWxsbmVzcy4mYW1wO2F1bGFzdD1EZUNvdXg8L3VybD48L3JlbGF0
ZWQtdXJscz48L3VybHM+PGVsZWN0cm9uaWMtcmVzb3VyY2UtbnVtPmh0dHBzOi8vZHguZG9pLm9y
Zy8xMC4xMDgwLzAxNjEyODQwNTAwMjQ4MjIxPC9lbGVjdHJvbmljLXJlc291cmNlLW51bT48cmVt
b3RlLWRhdGFiYXNlLW5hbWU+QVBBIFBzeWNJbmZvPC9yZW1vdGUtZGF0YWJhc2UtbmFtZT48cmVt
b3RlLWRhdGFiYXNlLXByb3ZpZGVyPk92aWQgVGVjaG5vbG9naWVzPC9yZW1vdGUtZGF0YWJhc2Ut
cHJvdmlkZXI+PGxhbmd1YWdlPkVuZ2xpc2g8L2xhbmd1YWdlPjwvcmVjb3JkPjwvQ2l0ZT48L0Vu
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(15)</w:t>
                      </w:r>
                      <w:r w:rsidR="00DD0643">
                        <w:rPr>
                          <w:rFonts w:ascii="Open Sans" w:hAnsi="Open Sans" w:cs="Open Sans"/>
                        </w:rPr>
                        <w:fldChar w:fldCharType="end"/>
                      </w:r>
                    </w:p>
                  </w:txbxContent>
                </v:textbox>
                <w10:wrap type="square" anchorx="margin"/>
              </v:shape>
            </w:pict>
          </mc:Fallback>
        </mc:AlternateContent>
      </w:r>
    </w:p>
    <w:p w14:paraId="605CE181" w14:textId="77777777" w:rsidR="007C478F" w:rsidRPr="00AC1A16" w:rsidRDefault="007C478F" w:rsidP="007C478F">
      <w:pPr>
        <w:tabs>
          <w:tab w:val="left" w:pos="3828"/>
        </w:tabs>
        <w:jc w:val="center"/>
        <w:rPr>
          <w:rFonts w:ascii="Open Sans" w:hAnsi="Open Sans" w:cs="Open Sans"/>
        </w:rPr>
      </w:pPr>
    </w:p>
    <w:p w14:paraId="6643FDC2" w14:textId="77777777" w:rsidR="007C478F" w:rsidRPr="00AC1A16" w:rsidRDefault="007C478F" w:rsidP="007C478F">
      <w:pPr>
        <w:jc w:val="center"/>
      </w:pPr>
    </w:p>
    <w:p w14:paraId="596AEAE5" w14:textId="4E49B710"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noProof/>
          <w:spacing w:val="-2"/>
        </w:rPr>
        <w:lastRenderedPageBreak/>
        <mc:AlternateContent>
          <mc:Choice Requires="wps">
            <w:drawing>
              <wp:anchor distT="45720" distB="45720" distL="114300" distR="114300" simplePos="0" relativeHeight="251663360" behindDoc="0" locked="0" layoutInCell="1" allowOverlap="1" wp14:anchorId="01A319F6" wp14:editId="69279B0D">
                <wp:simplePos x="0" y="0"/>
                <wp:positionH relativeFrom="column">
                  <wp:posOffset>106045</wp:posOffset>
                </wp:positionH>
                <wp:positionV relativeFrom="paragraph">
                  <wp:posOffset>463453</wp:posOffset>
                </wp:positionV>
                <wp:extent cx="5908040" cy="8035925"/>
                <wp:effectExtent l="0" t="0" r="16510" b="22225"/>
                <wp:wrapSquare wrapText="bothSides"/>
                <wp:docPr id="646699643" name="Πλαίσιο κειμένου 646699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035925"/>
                        </a:xfrm>
                        <a:prstGeom prst="rect">
                          <a:avLst/>
                        </a:prstGeom>
                        <a:solidFill>
                          <a:srgbClr val="FFFFFF"/>
                        </a:solidFill>
                        <a:ln w="9525">
                          <a:solidFill>
                            <a:srgbClr val="000000"/>
                          </a:solidFill>
                          <a:miter lim="800000"/>
                          <a:headEnd/>
                          <a:tailEnd/>
                        </a:ln>
                      </wps:spPr>
                      <wps:txbx>
                        <w:txbxContent>
                          <w:p w14:paraId="5D36F558" w14:textId="15386A06" w:rsidR="007C478F" w:rsidRPr="00295539" w:rsidRDefault="007C478F" w:rsidP="007C478F">
                            <w:pPr>
                              <w:jc w:val="both"/>
                              <w:rPr>
                                <w:rFonts w:ascii="Open Sans" w:hAnsi="Open Sans" w:cs="Open Sans"/>
                              </w:rPr>
                            </w:pPr>
                            <w:r w:rsidRPr="00295539">
                              <w:rPr>
                                <w:rFonts w:ascii="Open Sans" w:hAnsi="Open Sans" w:cs="Open Sans"/>
                              </w:rPr>
                              <w:t xml:space="preserve">"For me, a care package would be designed around eating, sleep patterns and physical activity, and that would help …a whole person, for the wellbeing of all the body …rather than just cater for them highs and lows. You can mend your head but if you can’t mend everything else there’s no point in mending that, is there? But I don’t think that’s going to happen sometime soon because they haven’t got the time, have they?" (Patient)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206F21BD" w14:textId="77777777" w:rsidR="007C478F" w:rsidRPr="00295539" w:rsidRDefault="007C478F" w:rsidP="007C478F">
                            <w:pPr>
                              <w:jc w:val="both"/>
                              <w:rPr>
                                <w:rFonts w:ascii="Open Sans" w:hAnsi="Open Sans" w:cs="Open Sans"/>
                              </w:rPr>
                            </w:pPr>
                          </w:p>
                          <w:p w14:paraId="626E114C" w14:textId="112F7F30" w:rsidR="007C478F" w:rsidRPr="00295539" w:rsidRDefault="007C478F" w:rsidP="007C478F">
                            <w:pPr>
                              <w:jc w:val="both"/>
                              <w:rPr>
                                <w:rFonts w:ascii="Open Sans" w:hAnsi="Open Sans" w:cs="Open Sans"/>
                              </w:rPr>
                            </w:pPr>
                            <w:r w:rsidRPr="00295539">
                              <w:rPr>
                                <w:rFonts w:ascii="Open Sans" w:hAnsi="Open Sans" w:cs="Open Sans"/>
                              </w:rPr>
                              <w:t xml:space="preserve">(The essence of general practice should be) “a continuity of holistic care not just your mental health.”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339A6EF2" w14:textId="77777777" w:rsidR="007C478F" w:rsidRPr="00295539" w:rsidRDefault="007C478F" w:rsidP="007C478F">
                            <w:pPr>
                              <w:jc w:val="both"/>
                              <w:rPr>
                                <w:rFonts w:ascii="Open Sans" w:hAnsi="Open Sans" w:cs="Open Sans"/>
                              </w:rPr>
                            </w:pPr>
                          </w:p>
                          <w:p w14:paraId="469F07B1" w14:textId="2922EFA9" w:rsidR="007C478F" w:rsidRPr="00295539" w:rsidRDefault="007C478F" w:rsidP="007C478F">
                            <w:pPr>
                              <w:jc w:val="both"/>
                              <w:rPr>
                                <w:rFonts w:ascii="Open Sans" w:hAnsi="Open Sans" w:cs="Open Sans"/>
                              </w:rPr>
                            </w:pPr>
                            <w:r w:rsidRPr="00295539">
                              <w:rPr>
                                <w:rFonts w:ascii="Open Sans" w:hAnsi="Open Sans" w:cs="Open Sans"/>
                              </w:rPr>
                              <w:t xml:space="preserve">“From my view is that it’s (the intervention) very much based on a holistic approach of the patient. So it’s patient-centric and in looking at everything whereas a normal GP appointment is five minutes and it’s transactional…” (Patient, referring to intervention studied)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5DF6D99B" w14:textId="77777777" w:rsidR="007C478F" w:rsidRPr="00295539" w:rsidRDefault="007C478F" w:rsidP="007C478F">
                            <w:pPr>
                              <w:jc w:val="both"/>
                              <w:rPr>
                                <w:rFonts w:ascii="Open Sans" w:hAnsi="Open Sans" w:cs="Open Sans"/>
                              </w:rPr>
                            </w:pPr>
                          </w:p>
                          <w:p w14:paraId="6206F403" w14:textId="48884BCE" w:rsidR="007C478F" w:rsidRPr="00295539" w:rsidRDefault="007C478F" w:rsidP="007C478F">
                            <w:pPr>
                              <w:jc w:val="both"/>
                              <w:rPr>
                                <w:rFonts w:ascii="Open Sans" w:hAnsi="Open Sans" w:cs="Open Sans"/>
                              </w:rPr>
                            </w:pPr>
                            <w:r w:rsidRPr="00295539">
                              <w:rPr>
                                <w:rFonts w:ascii="Open Sans" w:hAnsi="Open Sans" w:cs="Open Sans"/>
                              </w:rPr>
                              <w:t xml:space="preserve">“She thinks that if I see a psychiatrist then everything is …even if I come to her [i.e., the GP] then everything is a psychiatric [problem].” (Patient)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3FCBF5BA" w14:textId="77777777" w:rsidR="007C478F" w:rsidRPr="00295539" w:rsidRDefault="007C478F" w:rsidP="007C478F">
                            <w:pPr>
                              <w:jc w:val="both"/>
                              <w:rPr>
                                <w:rFonts w:ascii="Open Sans" w:hAnsi="Open Sans" w:cs="Open Sans"/>
                              </w:rPr>
                            </w:pPr>
                          </w:p>
                          <w:p w14:paraId="0E9EA3DC" w14:textId="280C3E96" w:rsidR="007C478F" w:rsidRPr="00295539" w:rsidRDefault="007C478F" w:rsidP="007C478F">
                            <w:pPr>
                              <w:jc w:val="both"/>
                              <w:rPr>
                                <w:rFonts w:ascii="Open Sans" w:hAnsi="Open Sans" w:cs="Open Sans"/>
                              </w:rPr>
                            </w:pPr>
                            <w:r w:rsidRPr="00295539">
                              <w:rPr>
                                <w:rFonts w:ascii="Open Sans" w:hAnsi="Open Sans" w:cs="Open Sans"/>
                              </w:rPr>
                              <w:t xml:space="preserve">“I think my other practitioners had ignored (symptoms of fibromyalgia) because of my mental health problem.”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7700E6BE" w14:textId="77777777" w:rsidR="007C478F" w:rsidRPr="00295539" w:rsidRDefault="007C478F" w:rsidP="007C478F">
                            <w:pPr>
                              <w:jc w:val="both"/>
                              <w:rPr>
                                <w:rFonts w:ascii="Open Sans" w:hAnsi="Open Sans" w:cs="Open Sans"/>
                              </w:rPr>
                            </w:pPr>
                          </w:p>
                          <w:p w14:paraId="78A0ED39" w14:textId="0094DF49" w:rsidR="007C478F" w:rsidRPr="00295539" w:rsidRDefault="007C478F" w:rsidP="007C478F">
                            <w:pPr>
                              <w:jc w:val="both"/>
                              <w:rPr>
                                <w:rFonts w:ascii="Open Sans" w:hAnsi="Open Sans" w:cs="Open Sans"/>
                                <w:shd w:val="clear" w:color="auto" w:fill="FFFFFF"/>
                              </w:rPr>
                            </w:pPr>
                            <w:r w:rsidRPr="00295539">
                              <w:rPr>
                                <w:rFonts w:ascii="Open Sans" w:hAnsi="Open Sans" w:cs="Open Sans"/>
                                <w:shd w:val="clear" w:color="auto" w:fill="FFFFFF"/>
                              </w:rPr>
                              <w:t xml:space="preserve">“I think that you need to be familiar with where the person is coming from; his family, what helps him to take his medications and remain stable, what knocks him off balance and… even to be a bit like a kindergarten teacher, to tell them, to ask them, to remind them, not to expect them to do it all alone. But also on the other hand, to give them autonomy, [to] give them autonomy and allow them to make decisions for themselves, give them the dignity as a person like anyone else, not to treat just the mental illness but see the person as a whole.” (PCP) </w:t>
                            </w:r>
                            <w:r w:rsidR="00DD0643">
                              <w:rPr>
                                <w:rFonts w:ascii="Open Sans" w:hAnsi="Open Sans" w:cs="Open Sans"/>
                                <w:shd w:val="clear" w:color="auto" w:fill="FFFFFF"/>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shd w:val="clear" w:color="auto" w:fill="FFFFFF"/>
                              </w:rPr>
                              <w:instrText xml:space="preserve"> ADDIN EN.CITE </w:instrText>
                            </w:r>
                            <w:r w:rsidR="0038258B">
                              <w:rPr>
                                <w:rFonts w:ascii="Open Sans" w:hAnsi="Open Sans" w:cs="Open Sans"/>
                                <w:shd w:val="clear" w:color="auto" w:fill="FFFFFF"/>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shd w:val="clear" w:color="auto" w:fill="FFFFFF"/>
                              </w:rPr>
                              <w:instrText xml:space="preserve"> ADDIN EN.CITE.DATA </w:instrText>
                            </w:r>
                            <w:r w:rsidR="0038258B">
                              <w:rPr>
                                <w:rFonts w:ascii="Open Sans" w:hAnsi="Open Sans" w:cs="Open Sans"/>
                                <w:shd w:val="clear" w:color="auto" w:fill="FFFFFF"/>
                              </w:rPr>
                            </w:r>
                            <w:r w:rsidR="0038258B">
                              <w:rPr>
                                <w:rFonts w:ascii="Open Sans" w:hAnsi="Open Sans" w:cs="Open Sans"/>
                                <w:shd w:val="clear" w:color="auto" w:fill="FFFFFF"/>
                              </w:rPr>
                              <w:fldChar w:fldCharType="end"/>
                            </w:r>
                            <w:r w:rsidR="00DD0643">
                              <w:rPr>
                                <w:rFonts w:ascii="Open Sans" w:hAnsi="Open Sans" w:cs="Open Sans"/>
                                <w:shd w:val="clear" w:color="auto" w:fill="FFFFFF"/>
                              </w:rPr>
                            </w:r>
                            <w:r w:rsidR="00DD0643">
                              <w:rPr>
                                <w:rFonts w:ascii="Open Sans" w:hAnsi="Open Sans" w:cs="Open Sans"/>
                                <w:shd w:val="clear" w:color="auto" w:fill="FFFFFF"/>
                              </w:rPr>
                              <w:fldChar w:fldCharType="separate"/>
                            </w:r>
                            <w:r w:rsidR="0038258B">
                              <w:rPr>
                                <w:rFonts w:ascii="Open Sans" w:hAnsi="Open Sans" w:cs="Open Sans"/>
                                <w:noProof/>
                                <w:shd w:val="clear" w:color="auto" w:fill="FFFFFF"/>
                              </w:rPr>
                              <w:t>(12)</w:t>
                            </w:r>
                            <w:r w:rsidR="00DD0643">
                              <w:rPr>
                                <w:rFonts w:ascii="Open Sans" w:hAnsi="Open Sans" w:cs="Open Sans"/>
                                <w:shd w:val="clear" w:color="auto" w:fill="FFFFFF"/>
                              </w:rPr>
                              <w:fldChar w:fldCharType="end"/>
                            </w:r>
                          </w:p>
                          <w:p w14:paraId="50B99A9E" w14:textId="77777777" w:rsidR="007C478F" w:rsidRPr="00295539" w:rsidRDefault="007C478F" w:rsidP="007C478F">
                            <w:pPr>
                              <w:jc w:val="both"/>
                              <w:rPr>
                                <w:rFonts w:ascii="Open Sans" w:hAnsi="Open Sans" w:cs="Open Sans"/>
                              </w:rPr>
                            </w:pPr>
                          </w:p>
                          <w:p w14:paraId="7B6D836D" w14:textId="56403122" w:rsidR="007C478F" w:rsidRPr="00295539" w:rsidRDefault="007C478F" w:rsidP="007C478F">
                            <w:pPr>
                              <w:jc w:val="both"/>
                              <w:rPr>
                                <w:rFonts w:ascii="Open Sans" w:hAnsi="Open Sans" w:cs="Open Sans"/>
                              </w:rPr>
                            </w:pPr>
                            <w:r w:rsidRPr="00295539">
                              <w:rPr>
                                <w:rFonts w:ascii="Open Sans" w:hAnsi="Open Sans" w:cs="Open Sans"/>
                              </w:rPr>
                              <w:t>“If I am taking tablets, I want to know about them, about the side effects, things like that. I like to know what is going on. I should be part of that decision.” (Patient)</w:t>
                            </w:r>
                            <w:r w:rsidR="009C532A">
                              <w:rPr>
                                <w:rFonts w:ascii="Open Sans" w:hAnsi="Open Sans" w:cs="Open Sans"/>
                              </w:rPr>
                              <w:t xml:space="preserve">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3357D93F" w14:textId="77777777" w:rsidR="007C478F" w:rsidRPr="00295539" w:rsidRDefault="007C478F" w:rsidP="007C478F">
                            <w:pPr>
                              <w:jc w:val="both"/>
                              <w:rPr>
                                <w:rFonts w:ascii="Open Sans" w:hAnsi="Open Sans" w:cs="Open Sans"/>
                              </w:rPr>
                            </w:pPr>
                          </w:p>
                          <w:p w14:paraId="4C36080C" w14:textId="07454344" w:rsidR="007C478F" w:rsidRPr="00295539" w:rsidRDefault="007C478F" w:rsidP="007C478F">
                            <w:pPr>
                              <w:jc w:val="both"/>
                              <w:rPr>
                                <w:rFonts w:ascii="Open Sans" w:hAnsi="Open Sans" w:cs="Open Sans"/>
                              </w:rPr>
                            </w:pPr>
                            <w:r w:rsidRPr="00295539">
                              <w:rPr>
                                <w:rFonts w:ascii="Open Sans" w:hAnsi="Open Sans" w:cs="Open Sans"/>
                              </w:rPr>
                              <w:t xml:space="preserve">“I felt like a zombie and I didn’t want any more injections and he said they would come to the house and give it to me if I didn’t turn up. So I just kept on having them even though I felt terrible.”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4FDF9D1C" w14:textId="77777777" w:rsidR="007C478F" w:rsidRPr="00295539" w:rsidRDefault="007C478F" w:rsidP="007C478F">
                            <w:pPr>
                              <w:jc w:val="both"/>
                              <w:rPr>
                                <w:rFonts w:ascii="Open Sans" w:hAnsi="Open Sans" w:cs="Open Sans"/>
                              </w:rPr>
                            </w:pPr>
                          </w:p>
                          <w:p w14:paraId="509B1276" w14:textId="473D4CA3" w:rsidR="007C478F" w:rsidRPr="00295539" w:rsidRDefault="007C478F" w:rsidP="007C478F">
                            <w:pPr>
                              <w:jc w:val="both"/>
                              <w:rPr>
                                <w:rFonts w:ascii="Open Sans" w:hAnsi="Open Sans" w:cs="Open Sans"/>
                              </w:rPr>
                            </w:pPr>
                            <w:r w:rsidRPr="00295539">
                              <w:rPr>
                                <w:rFonts w:ascii="Open Sans" w:hAnsi="Open Sans" w:cs="Open Sans"/>
                              </w:rPr>
                              <w:t xml:space="preserve">“It would be extremely useful if my GP took the time to provide me with information that I can use to make informed choices about my health. I would have been in much better physical health now if I had known that my diet can influence my dental health as well as my mental health.”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68202A28" w14:textId="77777777" w:rsidR="007C478F" w:rsidRPr="00295539" w:rsidRDefault="007C478F" w:rsidP="007C478F">
                            <w:pPr>
                              <w:jc w:val="both"/>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319F6" id="Πλαίσιο κειμένου 646699643" o:spid="_x0000_s1030" type="#_x0000_t202" style="position:absolute;left:0;text-align:left;margin-left:8.35pt;margin-top:36.5pt;width:465.2pt;height:632.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52EgIAACcEAAAOAAAAZHJzL2Uyb0RvYy54bWysU9tu2zAMfR+wfxD0vtjJki0x4hRdugwD&#10;ugvQ7QNkWY6FyaJGKbG7ry+luGl2wR6G6UEgReqQPCTXV0Nn2FGh12BLPp3knCkrodZ2X/KvX3Yv&#10;lpz5IGwtDFhV8nvl+dXm+bN17wo1gxZMrZARiPVF70rehuCKLPOyVZ3wE3DKkrEB7EQgFfdZjaIn&#10;9M5kszx/lfWAtUOQynt6vTkZ+SbhN42S4VPTeBWYKTnlFtKN6a7inW3WotijcK2WYxriH7LohLYU&#10;9Ax1I4JgB9S/QXVaInhowkRCl0HTaKlSDVTNNP+lmrtWOJVqIXK8O9Pk/x+s/Hi8c5+RheENDNTA&#10;VIR3tyC/eWZh2wq7V9eI0LdK1BR4GinLeueL8Wuk2hc+glT9B6ipyeIQIAENDXaRFaqTETo14P5M&#10;uhoCk/S4WOXLfE4mSbZl/nKxmi1SDFE8fnfowzsFHYtCyZG6muDF8daHmI4oHl1iNA9G1zttTFJw&#10;X20NsqOgCdilM6L/5GYs60u+WlDsv0Pk6fwJotOBRtnoLpYRT3QSReTtra2THIQ2J5lSNnYkMnJ3&#10;YjEM1cB0XfJ5/Bt5raC+J2YRTpNLm0ZCC/iDs56mtuT++0Gg4sy8t9Sd1XQeqQxJmS9ez0jBS0t1&#10;aRFWElTJA2cncRvSasS0LVxTFxud+H3KZEyZpjHRPm5OHPdLPXk97ffmAQAA//8DAFBLAwQUAAYA&#10;CAAAACEA5YhfGd4AAAAKAQAADwAAAGRycy9kb3ducmV2LnhtbEyPzU7DMBCE70i8g7VIXBB1SkqS&#10;hjgVQgLBDQqCqxtvk4h4HWw3DW/PcoLj6BvNT7WZ7SAm9KF3pGC5SEAgNc701Cp4e72/LECEqMno&#10;wREq+MYAm/r0pNKlcUd6wWkbW8EhFEqtoItxLKUMTYdWh4UbkZjtnbc6svStNF4fOdwO8ipJMml1&#10;T9zQ6RHvOmw+tweroFg9Th/hKX1+b7L9sI4X+fTw5ZU6P5tvb0BEnOOfGX7n83SoedPOHcgEMbDO&#10;cnYqyFO+xHy9ypcgdgzStLgGWVfy/4X6BwAA//8DAFBLAQItABQABgAIAAAAIQC2gziS/gAAAOEB&#10;AAATAAAAAAAAAAAAAAAAAAAAAABbQ29udGVudF9UeXBlc10ueG1sUEsBAi0AFAAGAAgAAAAhADj9&#10;If/WAAAAlAEAAAsAAAAAAAAAAAAAAAAALwEAAF9yZWxzLy5yZWxzUEsBAi0AFAAGAAgAAAAhAI8L&#10;TnYSAgAAJwQAAA4AAAAAAAAAAAAAAAAALgIAAGRycy9lMm9Eb2MueG1sUEsBAi0AFAAGAAgAAAAh&#10;AOWIXxneAAAACgEAAA8AAAAAAAAAAAAAAAAAbAQAAGRycy9kb3ducmV2LnhtbFBLBQYAAAAABAAE&#10;APMAAAB3BQAAAAA=&#10;">
                <v:textbox>
                  <w:txbxContent>
                    <w:p w14:paraId="5D36F558" w14:textId="15386A06" w:rsidR="007C478F" w:rsidRPr="00295539" w:rsidRDefault="007C478F" w:rsidP="007C478F">
                      <w:pPr>
                        <w:jc w:val="both"/>
                        <w:rPr>
                          <w:rFonts w:ascii="Open Sans" w:hAnsi="Open Sans" w:cs="Open Sans"/>
                        </w:rPr>
                      </w:pPr>
                      <w:r w:rsidRPr="00295539">
                        <w:rPr>
                          <w:rFonts w:ascii="Open Sans" w:hAnsi="Open Sans" w:cs="Open Sans"/>
                        </w:rPr>
                        <w:t xml:space="preserve">"For me, a care package would be designed around eating, sleep patterns and physical activity, and that would help …a whole person, for the wellbeing of all the body …rather than just cater for them highs and lows. You can mend your head but if you can’t mend everything else there’s no point in mending that, is there? But I don’t think that’s going to happen sometime soon because they haven’t got the time, have they?" (Patient)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206F21BD" w14:textId="77777777" w:rsidR="007C478F" w:rsidRPr="00295539" w:rsidRDefault="007C478F" w:rsidP="007C478F">
                      <w:pPr>
                        <w:jc w:val="both"/>
                        <w:rPr>
                          <w:rFonts w:ascii="Open Sans" w:hAnsi="Open Sans" w:cs="Open Sans"/>
                        </w:rPr>
                      </w:pPr>
                    </w:p>
                    <w:p w14:paraId="626E114C" w14:textId="112F7F30" w:rsidR="007C478F" w:rsidRPr="00295539" w:rsidRDefault="007C478F" w:rsidP="007C478F">
                      <w:pPr>
                        <w:jc w:val="both"/>
                        <w:rPr>
                          <w:rFonts w:ascii="Open Sans" w:hAnsi="Open Sans" w:cs="Open Sans"/>
                        </w:rPr>
                      </w:pPr>
                      <w:r w:rsidRPr="00295539">
                        <w:rPr>
                          <w:rFonts w:ascii="Open Sans" w:hAnsi="Open Sans" w:cs="Open Sans"/>
                        </w:rPr>
                        <w:t xml:space="preserve">(The essence of general practice should be) “a continuity of holistic care not just your mental health.”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339A6EF2" w14:textId="77777777" w:rsidR="007C478F" w:rsidRPr="00295539" w:rsidRDefault="007C478F" w:rsidP="007C478F">
                      <w:pPr>
                        <w:jc w:val="both"/>
                        <w:rPr>
                          <w:rFonts w:ascii="Open Sans" w:hAnsi="Open Sans" w:cs="Open Sans"/>
                        </w:rPr>
                      </w:pPr>
                    </w:p>
                    <w:p w14:paraId="469F07B1" w14:textId="2922EFA9" w:rsidR="007C478F" w:rsidRPr="00295539" w:rsidRDefault="007C478F" w:rsidP="007C478F">
                      <w:pPr>
                        <w:jc w:val="both"/>
                        <w:rPr>
                          <w:rFonts w:ascii="Open Sans" w:hAnsi="Open Sans" w:cs="Open Sans"/>
                        </w:rPr>
                      </w:pPr>
                      <w:r w:rsidRPr="00295539">
                        <w:rPr>
                          <w:rFonts w:ascii="Open Sans" w:hAnsi="Open Sans" w:cs="Open Sans"/>
                        </w:rPr>
                        <w:t xml:space="preserve">“From my view is that it’s (the intervention) very much based on a holistic approach of the patient. So it’s patient-centric and in looking at everything whereas a normal GP appointment is five minutes and it’s transactional…” (Patient, referring to intervention studied)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5DF6D99B" w14:textId="77777777" w:rsidR="007C478F" w:rsidRPr="00295539" w:rsidRDefault="007C478F" w:rsidP="007C478F">
                      <w:pPr>
                        <w:jc w:val="both"/>
                        <w:rPr>
                          <w:rFonts w:ascii="Open Sans" w:hAnsi="Open Sans" w:cs="Open Sans"/>
                        </w:rPr>
                      </w:pPr>
                    </w:p>
                    <w:p w14:paraId="6206F403" w14:textId="48884BCE" w:rsidR="007C478F" w:rsidRPr="00295539" w:rsidRDefault="007C478F" w:rsidP="007C478F">
                      <w:pPr>
                        <w:jc w:val="both"/>
                        <w:rPr>
                          <w:rFonts w:ascii="Open Sans" w:hAnsi="Open Sans" w:cs="Open Sans"/>
                        </w:rPr>
                      </w:pPr>
                      <w:r w:rsidRPr="00295539">
                        <w:rPr>
                          <w:rFonts w:ascii="Open Sans" w:hAnsi="Open Sans" w:cs="Open Sans"/>
                        </w:rPr>
                        <w:t xml:space="preserve">“She thinks that if I see a psychiatrist then everything is …even if I come to her [i.e., the GP] then everything is a psychiatric [problem].” (Patient)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3FCBF5BA" w14:textId="77777777" w:rsidR="007C478F" w:rsidRPr="00295539" w:rsidRDefault="007C478F" w:rsidP="007C478F">
                      <w:pPr>
                        <w:jc w:val="both"/>
                        <w:rPr>
                          <w:rFonts w:ascii="Open Sans" w:hAnsi="Open Sans" w:cs="Open Sans"/>
                        </w:rPr>
                      </w:pPr>
                    </w:p>
                    <w:p w14:paraId="0E9EA3DC" w14:textId="280C3E96" w:rsidR="007C478F" w:rsidRPr="00295539" w:rsidRDefault="007C478F" w:rsidP="007C478F">
                      <w:pPr>
                        <w:jc w:val="both"/>
                        <w:rPr>
                          <w:rFonts w:ascii="Open Sans" w:hAnsi="Open Sans" w:cs="Open Sans"/>
                        </w:rPr>
                      </w:pPr>
                      <w:r w:rsidRPr="00295539">
                        <w:rPr>
                          <w:rFonts w:ascii="Open Sans" w:hAnsi="Open Sans" w:cs="Open Sans"/>
                        </w:rPr>
                        <w:t xml:space="preserve">“I think my other practitioners had ignored (symptoms of fibromyalgia) because of my mental health problem.”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7700E6BE" w14:textId="77777777" w:rsidR="007C478F" w:rsidRPr="00295539" w:rsidRDefault="007C478F" w:rsidP="007C478F">
                      <w:pPr>
                        <w:jc w:val="both"/>
                        <w:rPr>
                          <w:rFonts w:ascii="Open Sans" w:hAnsi="Open Sans" w:cs="Open Sans"/>
                        </w:rPr>
                      </w:pPr>
                    </w:p>
                    <w:p w14:paraId="78A0ED39" w14:textId="0094DF49" w:rsidR="007C478F" w:rsidRPr="00295539" w:rsidRDefault="007C478F" w:rsidP="007C478F">
                      <w:pPr>
                        <w:jc w:val="both"/>
                        <w:rPr>
                          <w:rFonts w:ascii="Open Sans" w:hAnsi="Open Sans" w:cs="Open Sans"/>
                          <w:shd w:val="clear" w:color="auto" w:fill="FFFFFF"/>
                        </w:rPr>
                      </w:pPr>
                      <w:r w:rsidRPr="00295539">
                        <w:rPr>
                          <w:rFonts w:ascii="Open Sans" w:hAnsi="Open Sans" w:cs="Open Sans"/>
                          <w:shd w:val="clear" w:color="auto" w:fill="FFFFFF"/>
                        </w:rPr>
                        <w:t xml:space="preserve">“I think that you need to be familiar with where the person is coming from; his family, what helps him to take his medications and remain stable, what knocks him off balance and… even to be a bit like a kindergarten teacher, to tell them, to ask them, to remind them, not to expect them to do it all alone. But also on the other hand, to give them autonomy, [to] give them autonomy and allow them to make decisions for themselves, give them the dignity as a person like anyone else, not to treat just the mental illness but see the person as a whole.” (PCP) </w:t>
                      </w:r>
                      <w:r w:rsidR="00DD0643">
                        <w:rPr>
                          <w:rFonts w:ascii="Open Sans" w:hAnsi="Open Sans" w:cs="Open Sans"/>
                          <w:shd w:val="clear" w:color="auto" w:fill="FFFFFF"/>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shd w:val="clear" w:color="auto" w:fill="FFFFFF"/>
                        </w:rPr>
                        <w:instrText xml:space="preserve"> ADDIN EN.CITE </w:instrText>
                      </w:r>
                      <w:r w:rsidR="0038258B">
                        <w:rPr>
                          <w:rFonts w:ascii="Open Sans" w:hAnsi="Open Sans" w:cs="Open Sans"/>
                          <w:shd w:val="clear" w:color="auto" w:fill="FFFFFF"/>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shd w:val="clear" w:color="auto" w:fill="FFFFFF"/>
                        </w:rPr>
                        <w:instrText xml:space="preserve"> ADDIN EN.CITE.DATA </w:instrText>
                      </w:r>
                      <w:r w:rsidR="0038258B">
                        <w:rPr>
                          <w:rFonts w:ascii="Open Sans" w:hAnsi="Open Sans" w:cs="Open Sans"/>
                          <w:shd w:val="clear" w:color="auto" w:fill="FFFFFF"/>
                        </w:rPr>
                      </w:r>
                      <w:r w:rsidR="0038258B">
                        <w:rPr>
                          <w:rFonts w:ascii="Open Sans" w:hAnsi="Open Sans" w:cs="Open Sans"/>
                          <w:shd w:val="clear" w:color="auto" w:fill="FFFFFF"/>
                        </w:rPr>
                        <w:fldChar w:fldCharType="end"/>
                      </w:r>
                      <w:r w:rsidR="00DD0643">
                        <w:rPr>
                          <w:rFonts w:ascii="Open Sans" w:hAnsi="Open Sans" w:cs="Open Sans"/>
                          <w:shd w:val="clear" w:color="auto" w:fill="FFFFFF"/>
                        </w:rPr>
                      </w:r>
                      <w:r w:rsidR="00DD0643">
                        <w:rPr>
                          <w:rFonts w:ascii="Open Sans" w:hAnsi="Open Sans" w:cs="Open Sans"/>
                          <w:shd w:val="clear" w:color="auto" w:fill="FFFFFF"/>
                        </w:rPr>
                        <w:fldChar w:fldCharType="separate"/>
                      </w:r>
                      <w:r w:rsidR="0038258B">
                        <w:rPr>
                          <w:rFonts w:ascii="Open Sans" w:hAnsi="Open Sans" w:cs="Open Sans"/>
                          <w:noProof/>
                          <w:shd w:val="clear" w:color="auto" w:fill="FFFFFF"/>
                        </w:rPr>
                        <w:t>(12)</w:t>
                      </w:r>
                      <w:r w:rsidR="00DD0643">
                        <w:rPr>
                          <w:rFonts w:ascii="Open Sans" w:hAnsi="Open Sans" w:cs="Open Sans"/>
                          <w:shd w:val="clear" w:color="auto" w:fill="FFFFFF"/>
                        </w:rPr>
                        <w:fldChar w:fldCharType="end"/>
                      </w:r>
                    </w:p>
                    <w:p w14:paraId="50B99A9E" w14:textId="77777777" w:rsidR="007C478F" w:rsidRPr="00295539" w:rsidRDefault="007C478F" w:rsidP="007C478F">
                      <w:pPr>
                        <w:jc w:val="both"/>
                        <w:rPr>
                          <w:rFonts w:ascii="Open Sans" w:hAnsi="Open Sans" w:cs="Open Sans"/>
                        </w:rPr>
                      </w:pPr>
                    </w:p>
                    <w:p w14:paraId="7B6D836D" w14:textId="56403122" w:rsidR="007C478F" w:rsidRPr="00295539" w:rsidRDefault="007C478F" w:rsidP="007C478F">
                      <w:pPr>
                        <w:jc w:val="both"/>
                        <w:rPr>
                          <w:rFonts w:ascii="Open Sans" w:hAnsi="Open Sans" w:cs="Open Sans"/>
                        </w:rPr>
                      </w:pPr>
                      <w:r w:rsidRPr="00295539">
                        <w:rPr>
                          <w:rFonts w:ascii="Open Sans" w:hAnsi="Open Sans" w:cs="Open Sans"/>
                        </w:rPr>
                        <w:t>“If I am taking tablets, I want to know about them, about the side effects, things like that. I like to know what is going on. I should be part of that decision.” (Patient)</w:t>
                      </w:r>
                      <w:r w:rsidR="009C532A">
                        <w:rPr>
                          <w:rFonts w:ascii="Open Sans" w:hAnsi="Open Sans" w:cs="Open Sans"/>
                        </w:rPr>
                        <w:t xml:space="preserve">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3357D93F" w14:textId="77777777" w:rsidR="007C478F" w:rsidRPr="00295539" w:rsidRDefault="007C478F" w:rsidP="007C478F">
                      <w:pPr>
                        <w:jc w:val="both"/>
                        <w:rPr>
                          <w:rFonts w:ascii="Open Sans" w:hAnsi="Open Sans" w:cs="Open Sans"/>
                        </w:rPr>
                      </w:pPr>
                    </w:p>
                    <w:p w14:paraId="4C36080C" w14:textId="07454344" w:rsidR="007C478F" w:rsidRPr="00295539" w:rsidRDefault="007C478F" w:rsidP="007C478F">
                      <w:pPr>
                        <w:jc w:val="both"/>
                        <w:rPr>
                          <w:rFonts w:ascii="Open Sans" w:hAnsi="Open Sans" w:cs="Open Sans"/>
                        </w:rPr>
                      </w:pPr>
                      <w:r w:rsidRPr="00295539">
                        <w:rPr>
                          <w:rFonts w:ascii="Open Sans" w:hAnsi="Open Sans" w:cs="Open Sans"/>
                        </w:rPr>
                        <w:t xml:space="preserve">“I felt like a zombie and I didn’t want any more injections and he said they would come to the house and give it to me if I didn’t turn up. So I just kept on having them even though I felt terrible.”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4FDF9D1C" w14:textId="77777777" w:rsidR="007C478F" w:rsidRPr="00295539" w:rsidRDefault="007C478F" w:rsidP="007C478F">
                      <w:pPr>
                        <w:jc w:val="both"/>
                        <w:rPr>
                          <w:rFonts w:ascii="Open Sans" w:hAnsi="Open Sans" w:cs="Open Sans"/>
                        </w:rPr>
                      </w:pPr>
                    </w:p>
                    <w:p w14:paraId="509B1276" w14:textId="473D4CA3" w:rsidR="007C478F" w:rsidRPr="00295539" w:rsidRDefault="007C478F" w:rsidP="007C478F">
                      <w:pPr>
                        <w:jc w:val="both"/>
                        <w:rPr>
                          <w:rFonts w:ascii="Open Sans" w:hAnsi="Open Sans" w:cs="Open Sans"/>
                        </w:rPr>
                      </w:pPr>
                      <w:r w:rsidRPr="00295539">
                        <w:rPr>
                          <w:rFonts w:ascii="Open Sans" w:hAnsi="Open Sans" w:cs="Open Sans"/>
                        </w:rPr>
                        <w:t xml:space="preserve">“It would be extremely useful if my GP took the time to provide me with information that I can use to make informed choices about my health. I would have been in much better physical health now if I had known that my diet can influence my dental health as well as my mental health.”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68202A28" w14:textId="77777777" w:rsidR="007C478F" w:rsidRPr="00295539" w:rsidRDefault="007C478F" w:rsidP="007C478F">
                      <w:pPr>
                        <w:jc w:val="both"/>
                        <w:rPr>
                          <w:rFonts w:ascii="Open Sans" w:hAnsi="Open Sans" w:cs="Open Sans"/>
                        </w:rPr>
                      </w:pPr>
                    </w:p>
                  </w:txbxContent>
                </v:textbox>
                <w10:wrap type="square"/>
              </v:shape>
            </w:pict>
          </mc:Fallback>
        </mc:AlternateContent>
      </w:r>
      <w:r w:rsidRPr="00AC1A16">
        <w:rPr>
          <w:rFonts w:ascii="Open Sans" w:hAnsi="Open Sans" w:cs="Open Sans"/>
          <w:spacing w:val="-2"/>
        </w:rPr>
        <w:t xml:space="preserve">Box </w:t>
      </w:r>
      <w:r w:rsidR="00117C3D" w:rsidRPr="00AC1A16">
        <w:rPr>
          <w:rFonts w:ascii="Open Sans" w:hAnsi="Open Sans" w:cs="Open Sans"/>
          <w:spacing w:val="-2"/>
        </w:rPr>
        <w:t>s2.</w:t>
      </w:r>
      <w:r w:rsidRPr="00AC1A16">
        <w:rPr>
          <w:rFonts w:ascii="Open Sans" w:hAnsi="Open Sans" w:cs="Open Sans"/>
          <w:spacing w:val="-2"/>
        </w:rPr>
        <w:t xml:space="preserve"> Acceptability: quotations</w:t>
      </w:r>
    </w:p>
    <w:p w14:paraId="75C230D9" w14:textId="666E85B3" w:rsidR="007C478F" w:rsidRPr="00AC1A16" w:rsidRDefault="007C478F" w:rsidP="007C478F">
      <w:pPr>
        <w:tabs>
          <w:tab w:val="left" w:pos="3767"/>
          <w:tab w:val="left" w:pos="3828"/>
        </w:tabs>
        <w:spacing w:line="360" w:lineRule="auto"/>
        <w:jc w:val="center"/>
        <w:rPr>
          <w:rFonts w:ascii="Open Sans" w:hAnsi="Open Sans" w:cs="Open Sans"/>
          <w:b/>
          <w:bCs/>
          <w:spacing w:val="-2"/>
        </w:rPr>
      </w:pPr>
    </w:p>
    <w:p w14:paraId="35D8F6FC" w14:textId="4D3C454D" w:rsidR="007C478F" w:rsidRPr="00AC1A16" w:rsidRDefault="007C478F" w:rsidP="007C478F">
      <w:pPr>
        <w:pStyle w:val="BodyText"/>
        <w:tabs>
          <w:tab w:val="left" w:pos="3828"/>
        </w:tabs>
        <w:spacing w:line="360" w:lineRule="auto"/>
        <w:ind w:right="-8"/>
        <w:jc w:val="center"/>
        <w:rPr>
          <w:rFonts w:ascii="Open Sans" w:hAnsi="Open Sans" w:cs="Open Sans"/>
          <w:sz w:val="22"/>
          <w:szCs w:val="22"/>
        </w:rPr>
      </w:pPr>
      <w:r w:rsidRPr="00AC1A16">
        <w:rPr>
          <w:rFonts w:ascii="Open Sans" w:hAnsi="Open Sans" w:cs="Open Sans"/>
          <w:noProof/>
          <w:spacing w:val="-2"/>
          <w:sz w:val="22"/>
          <w:szCs w:val="22"/>
        </w:rPr>
        <w:lastRenderedPageBreak/>
        <mc:AlternateContent>
          <mc:Choice Requires="wps">
            <w:drawing>
              <wp:anchor distT="45720" distB="45720" distL="114300" distR="114300" simplePos="0" relativeHeight="251665408" behindDoc="0" locked="0" layoutInCell="1" allowOverlap="1" wp14:anchorId="5556E7D5" wp14:editId="0208C02F">
                <wp:simplePos x="0" y="0"/>
                <wp:positionH relativeFrom="margin">
                  <wp:align>center</wp:align>
                </wp:positionH>
                <wp:positionV relativeFrom="paragraph">
                  <wp:posOffset>573132</wp:posOffset>
                </wp:positionV>
                <wp:extent cx="5908040" cy="8020050"/>
                <wp:effectExtent l="0" t="0" r="16510" b="19050"/>
                <wp:wrapSquare wrapText="bothSides"/>
                <wp:docPr id="477532372" name="Πλαίσιο κειμένου 477532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020050"/>
                        </a:xfrm>
                        <a:prstGeom prst="rect">
                          <a:avLst/>
                        </a:prstGeom>
                        <a:solidFill>
                          <a:srgbClr val="FFFFFF"/>
                        </a:solidFill>
                        <a:ln w="9525">
                          <a:solidFill>
                            <a:srgbClr val="000000"/>
                          </a:solidFill>
                          <a:miter lim="800000"/>
                          <a:headEnd/>
                          <a:tailEnd/>
                        </a:ln>
                      </wps:spPr>
                      <wps:txbx>
                        <w:txbxContent>
                          <w:p w14:paraId="568FDC44" w14:textId="5D4EF4E4" w:rsidR="007C478F" w:rsidRPr="00295539" w:rsidRDefault="007C478F" w:rsidP="007C478F">
                            <w:pPr>
                              <w:jc w:val="both"/>
                              <w:rPr>
                                <w:rFonts w:ascii="Open Sans" w:hAnsi="Open Sans" w:cs="Open Sans"/>
                              </w:rPr>
                            </w:pPr>
                            <w:r w:rsidRPr="00295539">
                              <w:rPr>
                                <w:rFonts w:ascii="Open Sans" w:hAnsi="Open Sans" w:cs="Open Sans"/>
                              </w:rPr>
                              <w:t xml:space="preserve">“And if you could do one thing in that appointment, you had to choose the one thing, because you knew you weren’t going to get the whole … you’re not going to be able to work through your template. You think, ‘Well, if I can get this blood pressure today, or I can do one thing today, then I’ve got somewhere."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6801FE2F" w14:textId="77777777" w:rsidR="007C478F" w:rsidRPr="00295539" w:rsidRDefault="007C478F" w:rsidP="007C478F">
                            <w:pPr>
                              <w:jc w:val="both"/>
                              <w:rPr>
                                <w:rFonts w:ascii="Open Sans" w:hAnsi="Open Sans" w:cs="Open Sans"/>
                              </w:rPr>
                            </w:pPr>
                          </w:p>
                          <w:p w14:paraId="2F814DFB" w14:textId="01EAE86E" w:rsidR="007C478F" w:rsidRPr="00295539" w:rsidRDefault="007C478F" w:rsidP="007C478F">
                            <w:pPr>
                              <w:jc w:val="both"/>
                              <w:rPr>
                                <w:rFonts w:ascii="Open Sans" w:hAnsi="Open Sans" w:cs="Open Sans"/>
                              </w:rPr>
                            </w:pPr>
                            <w:r w:rsidRPr="00295539">
                              <w:rPr>
                                <w:rFonts w:ascii="Open Sans" w:hAnsi="Open Sans" w:cs="Open Sans"/>
                              </w:rPr>
                              <w:t xml:space="preserve">“I'm not sure how it would fit in easily in a surgery that's already quite packed. We've got ever-growing lists, so whether it could be done in more of a mental health environment, it may be more appropriate..." (PCP, referring to the intervention studied)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0E996829" w14:textId="77777777" w:rsidR="007C478F" w:rsidRPr="00295539" w:rsidRDefault="007C478F" w:rsidP="007C478F">
                            <w:pPr>
                              <w:jc w:val="both"/>
                              <w:rPr>
                                <w:rFonts w:ascii="Open Sans" w:hAnsi="Open Sans" w:cs="Open Sans"/>
                              </w:rPr>
                            </w:pPr>
                          </w:p>
                          <w:p w14:paraId="2E3D956F" w14:textId="3F9D7C78" w:rsidR="007C478F" w:rsidRPr="00295539" w:rsidRDefault="007C478F" w:rsidP="007C478F">
                            <w:pPr>
                              <w:jc w:val="both"/>
                              <w:rPr>
                                <w:rFonts w:ascii="Open Sans" w:hAnsi="Open Sans" w:cs="Open Sans"/>
                              </w:rPr>
                            </w:pPr>
                            <w:r w:rsidRPr="00295539">
                              <w:rPr>
                                <w:rFonts w:ascii="Open Sans" w:hAnsi="Open Sans" w:cs="Open Sans"/>
                              </w:rPr>
                              <w:t xml:space="preserve">“Previously (author: before the introduction of the right to choose) you never talked about medical priorities in relation to what the diagnosis was and what you got money for. But today everything is steered by which patients and diagnoses are registered at the health centre. You should really… If you haven’t got enough time for everything, you should remove what you don’t get money for. We don’t actually say that, but that’s the reality.” (PCP)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0B9A8112" w14:textId="77777777" w:rsidR="007C478F" w:rsidRPr="00295539" w:rsidRDefault="007C478F" w:rsidP="007C478F">
                            <w:pPr>
                              <w:jc w:val="both"/>
                              <w:rPr>
                                <w:rFonts w:ascii="Open Sans" w:hAnsi="Open Sans" w:cs="Open Sans"/>
                              </w:rPr>
                            </w:pPr>
                          </w:p>
                          <w:p w14:paraId="4156366D" w14:textId="77D03D60" w:rsidR="007C478F" w:rsidRPr="00295539" w:rsidRDefault="007C478F" w:rsidP="007C478F">
                            <w:pPr>
                              <w:jc w:val="both"/>
                              <w:rPr>
                                <w:rFonts w:ascii="Open Sans" w:hAnsi="Open Sans" w:cs="Open Sans"/>
                              </w:rPr>
                            </w:pPr>
                            <w:r w:rsidRPr="00295539">
                              <w:rPr>
                                <w:rFonts w:ascii="Open Sans" w:hAnsi="Open Sans" w:cs="Open Sans"/>
                              </w:rPr>
                              <w:t>“I’d love to do an annual check and to have a dedicated half hour session every six months. But I don’t have the time, I’m trying to see 35 or 40 patients a day in 10- or 15-minute slots so to try with something as complex as somebody with EMI who also may have co- morbid illnesses and polypharmacy, is by far the biggest problem I have” (PCP)</w:t>
                            </w:r>
                            <w:r w:rsidR="00491368">
                              <w:rPr>
                                <w:rFonts w:ascii="Open Sans" w:hAnsi="Open Sans" w:cs="Open Sans"/>
                              </w:rPr>
                              <w:t xml:space="preserve">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r w:rsidRPr="00295539">
                              <w:rPr>
                                <w:rFonts w:ascii="Open Sans" w:hAnsi="Open Sans" w:cs="Open Sans"/>
                              </w:rPr>
                              <w:t xml:space="preserve"> </w:t>
                            </w:r>
                          </w:p>
                          <w:p w14:paraId="2372D7DB" w14:textId="77777777" w:rsidR="007C478F" w:rsidRPr="00295539" w:rsidRDefault="007C478F" w:rsidP="007C478F">
                            <w:pPr>
                              <w:jc w:val="both"/>
                              <w:rPr>
                                <w:rFonts w:ascii="Open Sans" w:hAnsi="Open Sans" w:cs="Open Sans"/>
                              </w:rPr>
                            </w:pPr>
                          </w:p>
                          <w:p w14:paraId="07CFA163" w14:textId="6837C046" w:rsidR="007C478F" w:rsidRPr="00295539" w:rsidRDefault="007C478F" w:rsidP="007C478F">
                            <w:pPr>
                              <w:jc w:val="both"/>
                              <w:rPr>
                                <w:rFonts w:ascii="Open Sans" w:hAnsi="Open Sans" w:cs="Open Sans"/>
                              </w:rPr>
                            </w:pPr>
                            <w:r w:rsidRPr="00295539">
                              <w:rPr>
                                <w:rFonts w:ascii="Open Sans" w:hAnsi="Open Sans" w:cs="Open Sans"/>
                              </w:rPr>
                              <w:t xml:space="preserve">“GPs are all overworked we try and fight fire and you prioritise things, this I suspect you say right where is patients with mental health physical health on your priority list and I think it would be pretty low near the bottom...”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436F089D" w14:textId="77777777" w:rsidR="007C478F" w:rsidRPr="00295539" w:rsidRDefault="007C478F" w:rsidP="007C478F">
                            <w:pPr>
                              <w:jc w:val="both"/>
                              <w:rPr>
                                <w:rFonts w:ascii="Open Sans" w:hAnsi="Open Sans" w:cs="Open Sans"/>
                              </w:rPr>
                            </w:pPr>
                          </w:p>
                          <w:p w14:paraId="15AA4AFA" w14:textId="5586EEF7" w:rsidR="007C478F" w:rsidRPr="00295539" w:rsidRDefault="007C478F" w:rsidP="007C478F">
                            <w:pPr>
                              <w:jc w:val="both"/>
                              <w:rPr>
                                <w:rFonts w:ascii="Open Sans" w:hAnsi="Open Sans" w:cs="Open Sans"/>
                              </w:rPr>
                            </w:pPr>
                            <w:r w:rsidRPr="00295539">
                              <w:rPr>
                                <w:rFonts w:ascii="Open Sans" w:hAnsi="Open Sans" w:cs="Open Sans"/>
                              </w:rPr>
                              <w:t xml:space="preserve">“I did feel as if I was on my own a little bit in the surgery... There was just not support as in, I'm worried about this patient, but it was maybe just reading consultation notes, that sort of thing”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410B076D" w14:textId="77777777" w:rsidR="007C478F" w:rsidRPr="00295539" w:rsidRDefault="007C478F" w:rsidP="007C478F">
                            <w:pPr>
                              <w:jc w:val="both"/>
                              <w:rPr>
                                <w:rFonts w:ascii="Open Sans" w:hAnsi="Open Sans" w:cs="Open Sans"/>
                              </w:rPr>
                            </w:pPr>
                          </w:p>
                          <w:p w14:paraId="5F28B9B0" w14:textId="3D20F7C9" w:rsidR="007C478F" w:rsidRPr="00295539" w:rsidRDefault="007C478F" w:rsidP="007C478F">
                            <w:pPr>
                              <w:jc w:val="both"/>
                              <w:rPr>
                                <w:rFonts w:ascii="Open Sans" w:hAnsi="Open Sans" w:cs="Open Sans"/>
                              </w:rPr>
                            </w:pPr>
                            <w:r w:rsidRPr="00295539">
                              <w:rPr>
                                <w:rFonts w:ascii="Open Sans" w:hAnsi="Open Sans" w:cs="Open Sans"/>
                              </w:rPr>
                              <w:t xml:space="preserve">“I've always got backup. I wouldn't have hesitation in asking any of the senior and qualified staff. I think we've got the backup here to do a really good job”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38686DA7" w14:textId="77777777" w:rsidR="007C478F" w:rsidRPr="00295539" w:rsidRDefault="007C478F" w:rsidP="007C478F">
                            <w:pPr>
                              <w:jc w:val="both"/>
                              <w:rPr>
                                <w:rFonts w:ascii="Open Sans" w:hAnsi="Open Sans" w:cs="Open Sans"/>
                              </w:rPr>
                            </w:pPr>
                          </w:p>
                          <w:p w14:paraId="19437BE8" w14:textId="071AF404" w:rsidR="007C478F" w:rsidRPr="00295539" w:rsidRDefault="007C478F" w:rsidP="007C478F">
                            <w:pPr>
                              <w:jc w:val="both"/>
                              <w:rPr>
                                <w:rFonts w:ascii="Open Sans" w:hAnsi="Open Sans" w:cs="Open Sans"/>
                              </w:rPr>
                            </w:pPr>
                            <w:r w:rsidRPr="00295539">
                              <w:rPr>
                                <w:rFonts w:ascii="Open Sans" w:hAnsi="Open Sans" w:cs="Open Sans"/>
                              </w:rPr>
                              <w:t xml:space="preserve">“The focus is on risk assessment. But why do you have to be in crisis before you get help? You need to kick up a stink” (Patient) </w:t>
                            </w:r>
                            <w:r w:rsidR="00DD0643">
                              <w:rPr>
                                <w:rFonts w:ascii="Open Sans" w:hAnsi="Open Sans" w:cs="Open Sans"/>
                              </w:rPr>
                              <w:fldChar w:fldCharType="begin">
                                <w:fldData xml:space="preserve">PEVuZE5vdGU+PENpdGU+PEF1dGhvcj5MZXN0ZXI8L0F1dGhvcj48WWVhcj4yMDA1PC9ZZWFyPjxS
ZWNOdW0+MzAyODwvUmVjTnVtPjxEaXNwbGF5VGV4dD4oMjMpPC9EaXNwbGF5VGV4dD48cmVjb3Jk
PjxyZWMtbnVtYmVyPjMwMjg8L3JlYy1udW1iZXI+PGZvcmVpZ24ta2V5cz48a2V5IGFwcD0iRU4i
IGRiLWlkPSJyMmVmZjV6NWVmOWFwZWVlc2ZxcHhkcjdmMnN6enp3eGZlYXYiIHRpbWVzdGFtcD0i
MTcxMDM2NTA4MiIgZ3VpZD0iNzk2ODJkZjAtNTkyZC00YTQwLWI4NWMtYjEzY2VkMDdmOTBjIj4z
MDI4PC9rZXk+PC9mb3JlaWduLWtleXM+PHJlZi10eXBlIG5hbWU9IkpvdXJuYWwgQXJ0aWNsZSI+
MTc8L3JlZi10eXBlPjxjb250cmlidXRvcnM+PGF1dGhvcnM+PGF1dGhvcj5MZXN0ZXIsIEguPC9h
dXRob3I+PGF1dGhvcj5Ucml0dGVyLCBKLiBRLjwvYXV0aG9yPjwvYXV0aG9ycz48L2NvbnRyaWJ1
dG9ycz48YXV0aC1hZGRyZXNzPlVuaXYgQmlybWluZ2hhbSwgU2NoIE1lZCwgRGVwdCBQcmltYXJ5
IENhcmUgJmFtcDsgR2VuIFByYWN0aWNlLCBCaXJtaW5naGFtIEIxNSAyVFQsIFcgTWlkbGFuZHMs
IEVuZ2xhbmQuIFVuaXYgV2Fyd2ljaywgSW5zdCBHb3Zlcm5hbmNlICZhbXA7IFB1YmwgTWFuYWdl
bWVudCwgQ292ZW50cnkgQ1Y0IDdBTCwgVyBNaWRsYW5kcywgRW5nbGFuZC4gVW5pdiBXYXJ3aWNr
LCBEZXB0IFNvY2lvbCwgQ292ZW50cnkgQ1Y0IDdBTCwgVyBNaWRsYW5kcywgRW5nbGFuZC4mI3hE
O0xlc3RlciwgSCAoY29ycmVzcG9uZGluZyBhdXRob3IpLCBVbml2IEJpcm1pbmdoYW0sIFNjaCBN
ZWQsIERlcHQgUHJpbWFyeSBDYXJlICZhbXA7IEdlbiBQcmFjdGljZSwgQmlybWluZ2hhbSBCMTUg
MlRULCBXIE1pZGxhbmRzLCBFbmdsYW5kLiYjeEQ7SC5FLkxlc3RlckBiaGFtLmFjLnVrPC9hdXRo
LWFkZHJlc3M+PHRpdGxlcz48dGl0bGU+JmFwb3M7TGlzdGVuIHRvIG15IG1hZG5lc3MmYXBvczs6
IHVuZGVyc3RhbmRpbmcgdGhlIGV4cGVyaWVuY2VzIG9mIHBlb3BsZSB3aXRoIHNlcmlvdXMgbWVu
dGFsIGlsbG5lc3M8L3RpdGxlPjxzZWNvbmRhcnktdGl0bGU+U29jaW9sb2d5IG9mIEhlYWx0aCAm
YW1wOyBJbGxuZXNzPC9zZWNvbmRhcnktdGl0bGU+PGFsdC10aXRsZT5Tb2Npb2wuIEhlYWx0aCBJ
bGwuPC9hbHQtdGl0bGU+PC90aXRsZXM+PGFsdC1wZXJpb2RpY2FsPjxmdWxsLXRpdGxlPlNvY2lv
bG9neSBvZiBIZWFsdGggJmFtcDsgSWxsbmVzczwvZnVsbC10aXRsZT48YWJici0xPlNvY2lvbC4g
SGVhbHRoIElsbC48L2FiYnItMT48L2FsdC1wZXJpb2RpY2FsPjxwYWdlcz42NDktNjY5PC9wYWdl
cz48dm9sdW1lPjI3PC92b2x1bWU+PG51bWJlcj41PC9udW1iZXI+PGtleXdvcmRzPjxrZXl3b3Jk
PnNlcmlvdXMgbWVudGFsIGlsbG5lc3M8L2tleXdvcmQ+PGtleXdvcmQ+ZGlzYWJpbGl0eTwva2V5
d29yZD48a2V5d29yZD5pbXBhaXJtZW50PC9rZXl3b3JkPjxrZXl3b3JkPmVtYm9kaWVkIGlycmF0
aW9uYWxpdHk8L2tleXdvcmQ+PGtleXdvcmQ+c29jaWFsIG1vZGVsPC9rZXl3b3JkPjxrZXl3b3Jk
PmludGVybmF0aW9uYWwtY2xhc3NpZmljYXRpb248L2tleXdvcmQ+PGtleXdvcmQ+ZGlzYWJpbGl0
eTwva2V5d29yZD48a2V5d29yZD5pbXBhaXJtZW50PC9rZXl3b3JkPjxrZXl3b3JkPlB1YmxpYywg
RW52aXJvbm1lbnRhbCAmYW1wOyBPY2N1cGF0aW9uYWwgSGVhbHRoPC9rZXl3b3JkPjxrZXl3b3Jk
PkJpb21lZGljYWwgU29jaWFsIFNjaWVuY2VzPC9rZXl3b3JkPjxrZXl3b3JkPlNvY2lvbG9neTwv
a2V5d29yZD48L2tleXdvcmRzPjxkYXRlcz48eWVhcj4yMDA1PC95ZWFyPjxwdWItZGF0ZXM+PGRh
dGU+SnVsPC9kYXRlPjwvcHViLWRhdGVzPjwvZGF0ZXM+PGlzYm4+MDE0MS05ODg5PC9pc2JuPjxh
Y2Nlc3Npb24tbnVtPldPUzowMDAyMzA0OTI5MDAwMDU8L2FjY2Vzc2lvbi1udW0+PHdvcmstdHlw
ZT5BcnRpY2xlPC93b3JrLXR5cGU+PHVybHM+PHJlbGF0ZWQtdXJscz48dXJsPiZsdDtHbyB0byBJ
U0kmZ3Q7Oi8vV09TOjAwMDIzMDQ5MjkwMDAwNTwvdXJsPjwvcmVsYXRlZC11cmxzPjwvdXJscz48
ZWxlY3Ryb25pYy1yZXNvdXJjZS1udW0+MTAuMTExMS9qLjE0NjctOTU2Ni4yMDA1LjAwNDYwLng8
L2VsZWN0cm9uaWMtcmVzb3VyY2UtbnVtPjxsYW5ndWFnZT5FbmdsaXNoPC9sYW5ndWFnZT48L3Jl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ZWNOdW0+MzAyODwvUmVjTnVtPjxEaXNwbGF5VGV4dD4oMjMpPC9EaXNwbGF5VGV4dD48cmVjb3Jk
PjxyZWMtbnVtYmVyPjMwMjg8L3JlYy1udW1iZXI+PGZvcmVpZ24ta2V5cz48a2V5IGFwcD0iRU4i
IGRiLWlkPSJyMmVmZjV6NWVmOWFwZWVlc2ZxcHhkcjdmMnN6enp3eGZlYXYiIHRpbWVzdGFtcD0i
MTcxMDM2NTA4MiIgZ3VpZD0iNzk2ODJkZjAtNTkyZC00YTQwLWI4NWMtYjEzY2VkMDdmOTBjIj4z
MDI4PC9rZXk+PC9mb3JlaWduLWtleXM+PHJlZi10eXBlIG5hbWU9IkpvdXJuYWwgQXJ0aWNsZSI+
MTc8L3JlZi10eXBlPjxjb250cmlidXRvcnM+PGF1dGhvcnM+PGF1dGhvcj5MZXN0ZXIsIEguPC9h
dXRob3I+PGF1dGhvcj5Ucml0dGVyLCBKLiBRLjwvYXV0aG9yPjwvYXV0aG9ycz48L2NvbnRyaWJ1
dG9ycz48YXV0aC1hZGRyZXNzPlVuaXYgQmlybWluZ2hhbSwgU2NoIE1lZCwgRGVwdCBQcmltYXJ5
IENhcmUgJmFtcDsgR2VuIFByYWN0aWNlLCBCaXJtaW5naGFtIEIxNSAyVFQsIFcgTWlkbGFuZHMs
IEVuZ2xhbmQuIFVuaXYgV2Fyd2ljaywgSW5zdCBHb3Zlcm5hbmNlICZhbXA7IFB1YmwgTWFuYWdl
bWVudCwgQ292ZW50cnkgQ1Y0IDdBTCwgVyBNaWRsYW5kcywgRW5nbGFuZC4gVW5pdiBXYXJ3aWNr
LCBEZXB0IFNvY2lvbCwgQ292ZW50cnkgQ1Y0IDdBTCwgVyBNaWRsYW5kcywgRW5nbGFuZC4mI3hE
O0xlc3RlciwgSCAoY29ycmVzcG9uZGluZyBhdXRob3IpLCBVbml2IEJpcm1pbmdoYW0sIFNjaCBN
ZWQsIERlcHQgUHJpbWFyeSBDYXJlICZhbXA7IEdlbiBQcmFjdGljZSwgQmlybWluZ2hhbSBCMTUg
MlRULCBXIE1pZGxhbmRzLCBFbmdsYW5kLiYjeEQ7SC5FLkxlc3RlckBiaGFtLmFjLnVrPC9hdXRo
LWFkZHJlc3M+PHRpdGxlcz48dGl0bGU+JmFwb3M7TGlzdGVuIHRvIG15IG1hZG5lc3MmYXBvczs6
IHVuZGVyc3RhbmRpbmcgdGhlIGV4cGVyaWVuY2VzIG9mIHBlb3BsZSB3aXRoIHNlcmlvdXMgbWVu
dGFsIGlsbG5lc3M8L3RpdGxlPjxzZWNvbmRhcnktdGl0bGU+U29jaW9sb2d5IG9mIEhlYWx0aCAm
YW1wOyBJbGxuZXNzPC9zZWNvbmRhcnktdGl0bGU+PGFsdC10aXRsZT5Tb2Npb2wuIEhlYWx0aCBJ
bGwuPC9hbHQtdGl0bGU+PC90aXRsZXM+PGFsdC1wZXJpb2RpY2FsPjxmdWxsLXRpdGxlPlNvY2lv
bG9neSBvZiBIZWFsdGggJmFtcDsgSWxsbmVzczwvZnVsbC10aXRsZT48YWJici0xPlNvY2lvbC4g
SGVhbHRoIElsbC48L2FiYnItMT48L2FsdC1wZXJpb2RpY2FsPjxwYWdlcz42NDktNjY5PC9wYWdl
cz48dm9sdW1lPjI3PC92b2x1bWU+PG51bWJlcj41PC9udW1iZXI+PGtleXdvcmRzPjxrZXl3b3Jk
PnNlcmlvdXMgbWVudGFsIGlsbG5lc3M8L2tleXdvcmQ+PGtleXdvcmQ+ZGlzYWJpbGl0eTwva2V5
d29yZD48a2V5d29yZD5pbXBhaXJtZW50PC9rZXl3b3JkPjxrZXl3b3JkPmVtYm9kaWVkIGlycmF0
aW9uYWxpdHk8L2tleXdvcmQ+PGtleXdvcmQ+c29jaWFsIG1vZGVsPC9rZXl3b3JkPjxrZXl3b3Jk
PmludGVybmF0aW9uYWwtY2xhc3NpZmljYXRpb248L2tleXdvcmQ+PGtleXdvcmQ+ZGlzYWJpbGl0
eTwva2V5d29yZD48a2V5d29yZD5pbXBhaXJtZW50PC9rZXl3b3JkPjxrZXl3b3JkPlB1YmxpYywg
RW52aXJvbm1lbnRhbCAmYW1wOyBPY2N1cGF0aW9uYWwgSGVhbHRoPC9rZXl3b3JkPjxrZXl3b3Jk
PkJpb21lZGljYWwgU29jaWFsIFNjaWVuY2VzPC9rZXl3b3JkPjxrZXl3b3JkPlNvY2lvbG9neTwv
a2V5d29yZD48L2tleXdvcmRzPjxkYXRlcz48eWVhcj4yMDA1PC95ZWFyPjxwdWItZGF0ZXM+PGRh
dGU+SnVsPC9kYXRlPjwvcHViLWRhdGVzPjwvZGF0ZXM+PGlzYm4+MDE0MS05ODg5PC9pc2JuPjxh
Y2Nlc3Npb24tbnVtPldPUzowMDAyMzA0OTI5MDAwMDU8L2FjY2Vzc2lvbi1udW0+PHdvcmstdHlw
ZT5BcnRpY2xlPC93b3JrLXR5cGU+PHVybHM+PHJlbGF0ZWQtdXJscz48dXJsPiZsdDtHbyB0byBJ
U0kmZ3Q7Oi8vV09TOjAwMDIzMDQ5MjkwMDAwNTwvdXJsPjwvcmVsYXRlZC11cmxzPjwvdXJscz48
ZWxlY3Ryb25pYy1yZXNvdXJjZS1udW0+MTAuMTExMS9qLjE0NjctOTU2Ni4yMDA1LjAwNDYwLng8
L2VsZWN0cm9uaWMtcmVzb3VyY2UtbnVtPjxsYW5ndWFnZT5FbmdsaXNoPC9sYW5ndWFnZT48L3Jl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(23)</w:t>
                            </w:r>
                            <w:r w:rsidR="00DD0643">
                              <w:rPr>
                                <w:rFonts w:ascii="Open Sans" w:hAnsi="Open Sans" w:cs="Open Sans"/>
                              </w:rPr>
                              <w:fldChar w:fldCharType="end"/>
                            </w:r>
                          </w:p>
                          <w:p w14:paraId="4CF53DC2" w14:textId="77777777" w:rsidR="007C478F" w:rsidRPr="00295539" w:rsidRDefault="007C478F" w:rsidP="007C478F">
                            <w:pPr>
                              <w:jc w:val="both"/>
                              <w:rPr>
                                <w:rFonts w:ascii="Open Sans" w:hAnsi="Open Sans" w:cs="Open Sans"/>
                              </w:rPr>
                            </w:pPr>
                          </w:p>
                          <w:p w14:paraId="774F2A71" w14:textId="77F2E790" w:rsidR="007C478F" w:rsidRPr="00295539" w:rsidRDefault="007C478F" w:rsidP="007C478F">
                            <w:pPr>
                              <w:jc w:val="both"/>
                              <w:rPr>
                                <w:rFonts w:ascii="Open Sans" w:hAnsi="Open Sans" w:cs="Open Sans"/>
                              </w:rPr>
                            </w:pPr>
                            <w:r w:rsidRPr="00295539">
                              <w:rPr>
                                <w:rFonts w:ascii="Open Sans" w:hAnsi="Open Sans" w:cs="Open Sans"/>
                              </w:rPr>
                              <w:t xml:space="preserve">“Where they’re perhaps not very good is that I tend to be the one who has to remind (the GP practice) about my yearly MOT, as I like to call it. Now, I don’t think that’s very good.”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331C31A1" w14:textId="77777777" w:rsidR="007C478F" w:rsidRPr="00295539" w:rsidRDefault="007C478F" w:rsidP="007C478F">
                            <w:pPr>
                              <w:jc w:val="both"/>
                              <w:rPr>
                                <w:rFonts w:ascii="Open Sans" w:hAnsi="Open Sans" w:cs="Open San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6E7D5" id="Πλαίσιο κειμένου 477532372" o:spid="_x0000_s1031" type="#_x0000_t202" style="position:absolute;left:0;text-align:left;margin-left:0;margin-top:45.15pt;width:465.2pt;height:631.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mVEwIAACcEAAAOAAAAZHJzL2Uyb0RvYy54bWysk82O0zAQx+9IvIPlO01atdBGTVdLlyKk&#10;5UNaeADHcRoLx2PGbpPy9Iydbrda4ILwwfJ47L9nfjNe3wydYUeFXoMt+XSSc6ashFrbfcm/fd29&#10;WnLmg7C1MGBVyU/K85vNyxfr3hVqBi2YWiEjEeuL3pW8DcEVWeZlqzrhJ+CUJWcD2IlAJu6zGkVP&#10;6p3JZnn+OusBa4cglfe0ezc6+SbpN42S4XPTeBWYKTnFFtKMaa7inG3WotijcK2W5zDEP0TRCW3p&#10;0YvUnQiCHVD/JtVpieChCRMJXQZNo6VKOVA20/xZNg+tcCrlQnC8u2Dy/09Wfjo+uC/IwvAWBipg&#10;SsK7e5DfPbOwbYXdq1tE6Fslanp4GpFlvfPF+WpE7QsfRar+I9RUZHEIkISGBrtIhfJkpE4FOF2g&#10;qyEwSZuLVb7M5+SS5FvmVNRFKksmisfrDn14r6BjcVFypKomeXG89yGGI4rHI/E1D0bXO21MMnBf&#10;bQ2yo6AO2KWRMnh2zFjWl3y1mC1GAn+VyNP4k0SnA7Wy0V1MI46xuSK3d7ZOjRaENuOaQjb2DDKy&#10;GymGoRqYrglKvBu5VlCfiCzC2Ln002jRAv7krKeuLbn/cRCoODMfLFVnNZ1HlCEZ88WbGRl47amu&#10;PcJKkip54GxcbkP6GpGbhVuqYqMT36dIziFTNybs558T2/3aTqee/vfmFwAAAP//AwBQSwMEFAAG&#10;AAgAAAAhAK5mW7DeAAAACAEAAA8AAABkcnMvZG93bnJldi54bWxMj81OwzAQhO9IvIO1SFwQtcGl&#10;NCFOhZBAcIO2gqsbb5MI/wTbTcPbs5zgOJrRzDfVanKWjRhTH7yCq5kAhr4Jpvetgu3m8XIJLGXt&#10;jbbBo4JvTLCqT08qXZpw9G84rnPLqMSnUivoch5KzlPTodNpFgb05O1DdDqTjC03UR+p3Fl+LcSC&#10;O917Wuj0gA8dNp/rg1OwnD+PH+lFvr43i70t8sXt+PQVlTo/m+7vgGWc8l8YfvEJHWpi2oWDN4lZ&#10;BXQkKyiEBEZuIcUc2I5i8kZK4HXF/x+ofwAAAP//AwBQSwECLQAUAAYACAAAACEAtoM4kv4AAADh&#10;AQAAEwAAAAAAAAAAAAAAAAAAAAAAW0NvbnRlbnRfVHlwZXNdLnhtbFBLAQItABQABgAIAAAAIQA4&#10;/SH/1gAAAJQBAAALAAAAAAAAAAAAAAAAAC8BAABfcmVscy8ucmVsc1BLAQItABQABgAIAAAAIQBH&#10;FEmVEwIAACcEAAAOAAAAAAAAAAAAAAAAAC4CAABkcnMvZTJvRG9jLnhtbFBLAQItABQABgAIAAAA&#10;IQCuZluw3gAAAAgBAAAPAAAAAAAAAAAAAAAAAG0EAABkcnMvZG93bnJldi54bWxQSwUGAAAAAAQA&#10;BADzAAAAeAUAAAAA&#10;">
                <v:textbox>
                  <w:txbxContent>
                    <w:p w14:paraId="568FDC44" w14:textId="5D4EF4E4" w:rsidR="007C478F" w:rsidRPr="00295539" w:rsidRDefault="007C478F" w:rsidP="007C478F">
                      <w:pPr>
                        <w:jc w:val="both"/>
                        <w:rPr>
                          <w:rFonts w:ascii="Open Sans" w:hAnsi="Open Sans" w:cs="Open Sans"/>
                        </w:rPr>
                      </w:pPr>
                      <w:r w:rsidRPr="00295539">
                        <w:rPr>
                          <w:rFonts w:ascii="Open Sans" w:hAnsi="Open Sans" w:cs="Open Sans"/>
                        </w:rPr>
                        <w:t xml:space="preserve">“And if you could do one thing in that appointment, you had to choose the one thing, because you knew you weren’t going to get the whole … you’re not going to be able to work through your template. You think, ‘Well, if I can get this blood pressure today, or I can do one thing today, then I’ve got somewhere."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6801FE2F" w14:textId="77777777" w:rsidR="007C478F" w:rsidRPr="00295539" w:rsidRDefault="007C478F" w:rsidP="007C478F">
                      <w:pPr>
                        <w:jc w:val="both"/>
                        <w:rPr>
                          <w:rFonts w:ascii="Open Sans" w:hAnsi="Open Sans" w:cs="Open Sans"/>
                        </w:rPr>
                      </w:pPr>
                    </w:p>
                    <w:p w14:paraId="2F814DFB" w14:textId="01EAE86E" w:rsidR="007C478F" w:rsidRPr="00295539" w:rsidRDefault="007C478F" w:rsidP="007C478F">
                      <w:pPr>
                        <w:jc w:val="both"/>
                        <w:rPr>
                          <w:rFonts w:ascii="Open Sans" w:hAnsi="Open Sans" w:cs="Open Sans"/>
                        </w:rPr>
                      </w:pPr>
                      <w:r w:rsidRPr="00295539">
                        <w:rPr>
                          <w:rFonts w:ascii="Open Sans" w:hAnsi="Open Sans" w:cs="Open Sans"/>
                        </w:rPr>
                        <w:t xml:space="preserve">“I'm not sure how it would fit in easily in a surgery that's already quite packed. We've got ever-growing lists, so whether it could be done in more of a mental health environment, it may be more appropriate..." (PCP, referring to the intervention studied)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0E996829" w14:textId="77777777" w:rsidR="007C478F" w:rsidRPr="00295539" w:rsidRDefault="007C478F" w:rsidP="007C478F">
                      <w:pPr>
                        <w:jc w:val="both"/>
                        <w:rPr>
                          <w:rFonts w:ascii="Open Sans" w:hAnsi="Open Sans" w:cs="Open Sans"/>
                        </w:rPr>
                      </w:pPr>
                    </w:p>
                    <w:p w14:paraId="2E3D956F" w14:textId="3F9D7C78" w:rsidR="007C478F" w:rsidRPr="00295539" w:rsidRDefault="007C478F" w:rsidP="007C478F">
                      <w:pPr>
                        <w:jc w:val="both"/>
                        <w:rPr>
                          <w:rFonts w:ascii="Open Sans" w:hAnsi="Open Sans" w:cs="Open Sans"/>
                        </w:rPr>
                      </w:pPr>
                      <w:r w:rsidRPr="00295539">
                        <w:rPr>
                          <w:rFonts w:ascii="Open Sans" w:hAnsi="Open Sans" w:cs="Open Sans"/>
                        </w:rPr>
                        <w:t xml:space="preserve">“Previously (author: before the introduction of the right to choose) you never talked about medical priorities in relation to what the diagnosis was and what you got money for. But today everything is steered by which patients and diagnoses are registered at the health centre. You should really… If you haven’t got enough time for everything, you should remove what you don’t get money for. We don’t actually say that, but that’s the reality.” (PCP)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0B9A8112" w14:textId="77777777" w:rsidR="007C478F" w:rsidRPr="00295539" w:rsidRDefault="007C478F" w:rsidP="007C478F">
                      <w:pPr>
                        <w:jc w:val="both"/>
                        <w:rPr>
                          <w:rFonts w:ascii="Open Sans" w:hAnsi="Open Sans" w:cs="Open Sans"/>
                        </w:rPr>
                      </w:pPr>
                    </w:p>
                    <w:p w14:paraId="4156366D" w14:textId="77D03D60" w:rsidR="007C478F" w:rsidRPr="00295539" w:rsidRDefault="007C478F" w:rsidP="007C478F">
                      <w:pPr>
                        <w:jc w:val="both"/>
                        <w:rPr>
                          <w:rFonts w:ascii="Open Sans" w:hAnsi="Open Sans" w:cs="Open Sans"/>
                        </w:rPr>
                      </w:pPr>
                      <w:r w:rsidRPr="00295539">
                        <w:rPr>
                          <w:rFonts w:ascii="Open Sans" w:hAnsi="Open Sans" w:cs="Open Sans"/>
                        </w:rPr>
                        <w:t>“I’d love to do an annual check and to have a dedicated half hour session every six months. But I don’t have the time, I’m trying to see 35 or 40 patients a day in 10- or 15-minute slots so to try with something as complex as somebody with EMI who also may have co- morbid illnesses and polypharmacy, is by far the biggest problem I have” (PCP)</w:t>
                      </w:r>
                      <w:r w:rsidR="00491368">
                        <w:rPr>
                          <w:rFonts w:ascii="Open Sans" w:hAnsi="Open Sans" w:cs="Open Sans"/>
                        </w:rPr>
                        <w:t xml:space="preserve">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r w:rsidRPr="00295539">
                        <w:rPr>
                          <w:rFonts w:ascii="Open Sans" w:hAnsi="Open Sans" w:cs="Open Sans"/>
                        </w:rPr>
                        <w:t xml:space="preserve"> </w:t>
                      </w:r>
                    </w:p>
                    <w:p w14:paraId="2372D7DB" w14:textId="77777777" w:rsidR="007C478F" w:rsidRPr="00295539" w:rsidRDefault="007C478F" w:rsidP="007C478F">
                      <w:pPr>
                        <w:jc w:val="both"/>
                        <w:rPr>
                          <w:rFonts w:ascii="Open Sans" w:hAnsi="Open Sans" w:cs="Open Sans"/>
                        </w:rPr>
                      </w:pPr>
                    </w:p>
                    <w:p w14:paraId="07CFA163" w14:textId="6837C046" w:rsidR="007C478F" w:rsidRPr="00295539" w:rsidRDefault="007C478F" w:rsidP="007C478F">
                      <w:pPr>
                        <w:jc w:val="both"/>
                        <w:rPr>
                          <w:rFonts w:ascii="Open Sans" w:hAnsi="Open Sans" w:cs="Open Sans"/>
                        </w:rPr>
                      </w:pPr>
                      <w:r w:rsidRPr="00295539">
                        <w:rPr>
                          <w:rFonts w:ascii="Open Sans" w:hAnsi="Open Sans" w:cs="Open Sans"/>
                        </w:rPr>
                        <w:t xml:space="preserve">“GPs are all overworked we try and fight fire and you prioritise things, this I suspect you say right where is patients with mental health physical health on your priority list and I think it would be pretty low near the bottom...”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436F089D" w14:textId="77777777" w:rsidR="007C478F" w:rsidRPr="00295539" w:rsidRDefault="007C478F" w:rsidP="007C478F">
                      <w:pPr>
                        <w:jc w:val="both"/>
                        <w:rPr>
                          <w:rFonts w:ascii="Open Sans" w:hAnsi="Open Sans" w:cs="Open Sans"/>
                        </w:rPr>
                      </w:pPr>
                    </w:p>
                    <w:p w14:paraId="15AA4AFA" w14:textId="5586EEF7" w:rsidR="007C478F" w:rsidRPr="00295539" w:rsidRDefault="007C478F" w:rsidP="007C478F">
                      <w:pPr>
                        <w:jc w:val="both"/>
                        <w:rPr>
                          <w:rFonts w:ascii="Open Sans" w:hAnsi="Open Sans" w:cs="Open Sans"/>
                        </w:rPr>
                      </w:pPr>
                      <w:r w:rsidRPr="00295539">
                        <w:rPr>
                          <w:rFonts w:ascii="Open Sans" w:hAnsi="Open Sans" w:cs="Open Sans"/>
                        </w:rPr>
                        <w:t xml:space="preserve">“I did feel as if I was on my own a little bit in the surgery... There was just not support as in, I'm worried about this patient, but it was maybe just reading consultation notes, that sort of thing”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410B076D" w14:textId="77777777" w:rsidR="007C478F" w:rsidRPr="00295539" w:rsidRDefault="007C478F" w:rsidP="007C478F">
                      <w:pPr>
                        <w:jc w:val="both"/>
                        <w:rPr>
                          <w:rFonts w:ascii="Open Sans" w:hAnsi="Open Sans" w:cs="Open Sans"/>
                        </w:rPr>
                      </w:pPr>
                    </w:p>
                    <w:p w14:paraId="5F28B9B0" w14:textId="3D20F7C9" w:rsidR="007C478F" w:rsidRPr="00295539" w:rsidRDefault="007C478F" w:rsidP="007C478F">
                      <w:pPr>
                        <w:jc w:val="both"/>
                        <w:rPr>
                          <w:rFonts w:ascii="Open Sans" w:hAnsi="Open Sans" w:cs="Open Sans"/>
                        </w:rPr>
                      </w:pPr>
                      <w:r w:rsidRPr="00295539">
                        <w:rPr>
                          <w:rFonts w:ascii="Open Sans" w:hAnsi="Open Sans" w:cs="Open Sans"/>
                        </w:rPr>
                        <w:t xml:space="preserve">“I've always got backup. I wouldn't have hesitation in asking any of the senior and qualified staff. I think we've got the backup here to do a really good job”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38686DA7" w14:textId="77777777" w:rsidR="007C478F" w:rsidRPr="00295539" w:rsidRDefault="007C478F" w:rsidP="007C478F">
                      <w:pPr>
                        <w:jc w:val="both"/>
                        <w:rPr>
                          <w:rFonts w:ascii="Open Sans" w:hAnsi="Open Sans" w:cs="Open Sans"/>
                        </w:rPr>
                      </w:pPr>
                    </w:p>
                    <w:p w14:paraId="19437BE8" w14:textId="071AF404" w:rsidR="007C478F" w:rsidRPr="00295539" w:rsidRDefault="007C478F" w:rsidP="007C478F">
                      <w:pPr>
                        <w:jc w:val="both"/>
                        <w:rPr>
                          <w:rFonts w:ascii="Open Sans" w:hAnsi="Open Sans" w:cs="Open Sans"/>
                        </w:rPr>
                      </w:pPr>
                      <w:r w:rsidRPr="00295539">
                        <w:rPr>
                          <w:rFonts w:ascii="Open Sans" w:hAnsi="Open Sans" w:cs="Open Sans"/>
                        </w:rPr>
                        <w:t xml:space="preserve">“The focus is on risk assessment. But why do you have to be in crisis before you get help? You need to kick up a stink” (Patient) </w:t>
                      </w:r>
                      <w:r w:rsidR="00DD0643">
                        <w:rPr>
                          <w:rFonts w:ascii="Open Sans" w:hAnsi="Open Sans" w:cs="Open Sans"/>
                        </w:rPr>
                        <w:fldChar w:fldCharType="begin">
                          <w:fldData xml:space="preserve">PEVuZE5vdGU+PENpdGU+PEF1dGhvcj5MZXN0ZXI8L0F1dGhvcj48WWVhcj4yMDA1PC9ZZWFyPjxS
ZWNOdW0+MzAyODwvUmVjTnVtPjxEaXNwbGF5VGV4dD4oMjMpPC9EaXNwbGF5VGV4dD48cmVjb3Jk
PjxyZWMtbnVtYmVyPjMwMjg8L3JlYy1udW1iZXI+PGZvcmVpZ24ta2V5cz48a2V5IGFwcD0iRU4i
IGRiLWlkPSJyMmVmZjV6NWVmOWFwZWVlc2ZxcHhkcjdmMnN6enp3eGZlYXYiIHRpbWVzdGFtcD0i
MTcxMDM2NTA4MiIgZ3VpZD0iNzk2ODJkZjAtNTkyZC00YTQwLWI4NWMtYjEzY2VkMDdmOTBjIj4z
MDI4PC9rZXk+PC9mb3JlaWduLWtleXM+PHJlZi10eXBlIG5hbWU9IkpvdXJuYWwgQXJ0aWNsZSI+
MTc8L3JlZi10eXBlPjxjb250cmlidXRvcnM+PGF1dGhvcnM+PGF1dGhvcj5MZXN0ZXIsIEguPC9h
dXRob3I+PGF1dGhvcj5Ucml0dGVyLCBKLiBRLjwvYXV0aG9yPjwvYXV0aG9ycz48L2NvbnRyaWJ1
dG9ycz48YXV0aC1hZGRyZXNzPlVuaXYgQmlybWluZ2hhbSwgU2NoIE1lZCwgRGVwdCBQcmltYXJ5
IENhcmUgJmFtcDsgR2VuIFByYWN0aWNlLCBCaXJtaW5naGFtIEIxNSAyVFQsIFcgTWlkbGFuZHMs
IEVuZ2xhbmQuIFVuaXYgV2Fyd2ljaywgSW5zdCBHb3Zlcm5hbmNlICZhbXA7IFB1YmwgTWFuYWdl
bWVudCwgQ292ZW50cnkgQ1Y0IDdBTCwgVyBNaWRsYW5kcywgRW5nbGFuZC4gVW5pdiBXYXJ3aWNr
LCBEZXB0IFNvY2lvbCwgQ292ZW50cnkgQ1Y0IDdBTCwgVyBNaWRsYW5kcywgRW5nbGFuZC4mI3hE
O0xlc3RlciwgSCAoY29ycmVzcG9uZGluZyBhdXRob3IpLCBVbml2IEJpcm1pbmdoYW0sIFNjaCBN
ZWQsIERlcHQgUHJpbWFyeSBDYXJlICZhbXA7IEdlbiBQcmFjdGljZSwgQmlybWluZ2hhbSBCMTUg
MlRULCBXIE1pZGxhbmRzLCBFbmdsYW5kLiYjeEQ7SC5FLkxlc3RlckBiaGFtLmFjLnVrPC9hdXRo
LWFkZHJlc3M+PHRpdGxlcz48dGl0bGU+JmFwb3M7TGlzdGVuIHRvIG15IG1hZG5lc3MmYXBvczs6
IHVuZGVyc3RhbmRpbmcgdGhlIGV4cGVyaWVuY2VzIG9mIHBlb3BsZSB3aXRoIHNlcmlvdXMgbWVu
dGFsIGlsbG5lc3M8L3RpdGxlPjxzZWNvbmRhcnktdGl0bGU+U29jaW9sb2d5IG9mIEhlYWx0aCAm
YW1wOyBJbGxuZXNzPC9zZWNvbmRhcnktdGl0bGU+PGFsdC10aXRsZT5Tb2Npb2wuIEhlYWx0aCBJ
bGwuPC9hbHQtdGl0bGU+PC90aXRsZXM+PGFsdC1wZXJpb2RpY2FsPjxmdWxsLXRpdGxlPlNvY2lv
bG9neSBvZiBIZWFsdGggJmFtcDsgSWxsbmVzczwvZnVsbC10aXRsZT48YWJici0xPlNvY2lvbC4g
SGVhbHRoIElsbC48L2FiYnItMT48L2FsdC1wZXJpb2RpY2FsPjxwYWdlcz42NDktNjY5PC9wYWdl
cz48dm9sdW1lPjI3PC92b2x1bWU+PG51bWJlcj41PC9udW1iZXI+PGtleXdvcmRzPjxrZXl3b3Jk
PnNlcmlvdXMgbWVudGFsIGlsbG5lc3M8L2tleXdvcmQ+PGtleXdvcmQ+ZGlzYWJpbGl0eTwva2V5
d29yZD48a2V5d29yZD5pbXBhaXJtZW50PC9rZXl3b3JkPjxrZXl3b3JkPmVtYm9kaWVkIGlycmF0
aW9uYWxpdHk8L2tleXdvcmQ+PGtleXdvcmQ+c29jaWFsIG1vZGVsPC9rZXl3b3JkPjxrZXl3b3Jk
PmludGVybmF0aW9uYWwtY2xhc3NpZmljYXRpb248L2tleXdvcmQ+PGtleXdvcmQ+ZGlzYWJpbGl0
eTwva2V5d29yZD48a2V5d29yZD5pbXBhaXJtZW50PC9rZXl3b3JkPjxrZXl3b3JkPlB1YmxpYywg
RW52aXJvbm1lbnRhbCAmYW1wOyBPY2N1cGF0aW9uYWwgSGVhbHRoPC9rZXl3b3JkPjxrZXl3b3Jk
PkJpb21lZGljYWwgU29jaWFsIFNjaWVuY2VzPC9rZXl3b3JkPjxrZXl3b3JkPlNvY2lvbG9neTwv
a2V5d29yZD48L2tleXdvcmRzPjxkYXRlcz48eWVhcj4yMDA1PC95ZWFyPjxwdWItZGF0ZXM+PGRh
dGU+SnVsPC9kYXRlPjwvcHViLWRhdGVzPjwvZGF0ZXM+PGlzYm4+MDE0MS05ODg5PC9pc2JuPjxh
Y2Nlc3Npb24tbnVtPldPUzowMDAyMzA0OTI5MDAwMDU8L2FjY2Vzc2lvbi1udW0+PHdvcmstdHlw
ZT5BcnRpY2xlPC93b3JrLXR5cGU+PHVybHM+PHJlbGF0ZWQtdXJscz48dXJsPiZsdDtHbyB0byBJ
U0kmZ3Q7Oi8vV09TOjAwMDIzMDQ5MjkwMDAwNTwvdXJsPjwvcmVsYXRlZC11cmxzPjwvdXJscz48
ZWxlY3Ryb25pYy1yZXNvdXJjZS1udW0+MTAuMTExMS9qLjE0NjctOTU2Ni4yMDA1LjAwNDYwLng8
L2VsZWN0cm9uaWMtcmVzb3VyY2UtbnVtPjxsYW5ndWFnZT5FbmdsaXNoPC9sYW5ndWFnZT48L3Jl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ZWNOdW0+MzAyODwvUmVjTnVtPjxEaXNwbGF5VGV4dD4oMjMpPC9EaXNwbGF5VGV4dD48cmVjb3Jk
PjxyZWMtbnVtYmVyPjMwMjg8L3JlYy1udW1iZXI+PGZvcmVpZ24ta2V5cz48a2V5IGFwcD0iRU4i
IGRiLWlkPSJyMmVmZjV6NWVmOWFwZWVlc2ZxcHhkcjdmMnN6enp3eGZlYXYiIHRpbWVzdGFtcD0i
MTcxMDM2NTA4MiIgZ3VpZD0iNzk2ODJkZjAtNTkyZC00YTQwLWI4NWMtYjEzY2VkMDdmOTBjIj4z
MDI4PC9rZXk+PC9mb3JlaWduLWtleXM+PHJlZi10eXBlIG5hbWU9IkpvdXJuYWwgQXJ0aWNsZSI+
MTc8L3JlZi10eXBlPjxjb250cmlidXRvcnM+PGF1dGhvcnM+PGF1dGhvcj5MZXN0ZXIsIEguPC9h
dXRob3I+PGF1dGhvcj5Ucml0dGVyLCBKLiBRLjwvYXV0aG9yPjwvYXV0aG9ycz48L2NvbnRyaWJ1
dG9ycz48YXV0aC1hZGRyZXNzPlVuaXYgQmlybWluZ2hhbSwgU2NoIE1lZCwgRGVwdCBQcmltYXJ5
IENhcmUgJmFtcDsgR2VuIFByYWN0aWNlLCBCaXJtaW5naGFtIEIxNSAyVFQsIFcgTWlkbGFuZHMs
IEVuZ2xhbmQuIFVuaXYgV2Fyd2ljaywgSW5zdCBHb3Zlcm5hbmNlICZhbXA7IFB1YmwgTWFuYWdl
bWVudCwgQ292ZW50cnkgQ1Y0IDdBTCwgVyBNaWRsYW5kcywgRW5nbGFuZC4gVW5pdiBXYXJ3aWNr
LCBEZXB0IFNvY2lvbCwgQ292ZW50cnkgQ1Y0IDdBTCwgVyBNaWRsYW5kcywgRW5nbGFuZC4mI3hE
O0xlc3RlciwgSCAoY29ycmVzcG9uZGluZyBhdXRob3IpLCBVbml2IEJpcm1pbmdoYW0sIFNjaCBN
ZWQsIERlcHQgUHJpbWFyeSBDYXJlICZhbXA7IEdlbiBQcmFjdGljZSwgQmlybWluZ2hhbSBCMTUg
MlRULCBXIE1pZGxhbmRzLCBFbmdsYW5kLiYjeEQ7SC5FLkxlc3RlckBiaGFtLmFjLnVrPC9hdXRo
LWFkZHJlc3M+PHRpdGxlcz48dGl0bGU+JmFwb3M7TGlzdGVuIHRvIG15IG1hZG5lc3MmYXBvczs6
IHVuZGVyc3RhbmRpbmcgdGhlIGV4cGVyaWVuY2VzIG9mIHBlb3BsZSB3aXRoIHNlcmlvdXMgbWVu
dGFsIGlsbG5lc3M8L3RpdGxlPjxzZWNvbmRhcnktdGl0bGU+U29jaW9sb2d5IG9mIEhlYWx0aCAm
YW1wOyBJbGxuZXNzPC9zZWNvbmRhcnktdGl0bGU+PGFsdC10aXRsZT5Tb2Npb2wuIEhlYWx0aCBJ
bGwuPC9hbHQtdGl0bGU+PC90aXRsZXM+PGFsdC1wZXJpb2RpY2FsPjxmdWxsLXRpdGxlPlNvY2lv
bG9neSBvZiBIZWFsdGggJmFtcDsgSWxsbmVzczwvZnVsbC10aXRsZT48YWJici0xPlNvY2lvbC4g
SGVhbHRoIElsbC48L2FiYnItMT48L2FsdC1wZXJpb2RpY2FsPjxwYWdlcz42NDktNjY5PC9wYWdl
cz48dm9sdW1lPjI3PC92b2x1bWU+PG51bWJlcj41PC9udW1iZXI+PGtleXdvcmRzPjxrZXl3b3Jk
PnNlcmlvdXMgbWVudGFsIGlsbG5lc3M8L2tleXdvcmQ+PGtleXdvcmQ+ZGlzYWJpbGl0eTwva2V5
d29yZD48a2V5d29yZD5pbXBhaXJtZW50PC9rZXl3b3JkPjxrZXl3b3JkPmVtYm9kaWVkIGlycmF0
aW9uYWxpdHk8L2tleXdvcmQ+PGtleXdvcmQ+c29jaWFsIG1vZGVsPC9rZXl3b3JkPjxrZXl3b3Jk
PmludGVybmF0aW9uYWwtY2xhc3NpZmljYXRpb248L2tleXdvcmQ+PGtleXdvcmQ+ZGlzYWJpbGl0
eTwva2V5d29yZD48a2V5d29yZD5pbXBhaXJtZW50PC9rZXl3b3JkPjxrZXl3b3JkPlB1YmxpYywg
RW52aXJvbm1lbnRhbCAmYW1wOyBPY2N1cGF0aW9uYWwgSGVhbHRoPC9rZXl3b3JkPjxrZXl3b3Jk
PkJpb21lZGljYWwgU29jaWFsIFNjaWVuY2VzPC9rZXl3b3JkPjxrZXl3b3JkPlNvY2lvbG9neTwv
a2V5d29yZD48L2tleXdvcmRzPjxkYXRlcz48eWVhcj4yMDA1PC95ZWFyPjxwdWItZGF0ZXM+PGRh
dGU+SnVsPC9kYXRlPjwvcHViLWRhdGVzPjwvZGF0ZXM+PGlzYm4+MDE0MS05ODg5PC9pc2JuPjxh
Y2Nlc3Npb24tbnVtPldPUzowMDAyMzA0OTI5MDAwMDU8L2FjY2Vzc2lvbi1udW0+PHdvcmstdHlw
ZT5BcnRpY2xlPC93b3JrLXR5cGU+PHVybHM+PHJlbGF0ZWQtdXJscz48dXJsPiZsdDtHbyB0byBJ
U0kmZ3Q7Oi8vV09TOjAwMDIzMDQ5MjkwMDAwNTwvdXJsPjwvcmVsYXRlZC11cmxzPjwvdXJscz48
ZWxlY3Ryb25pYy1yZXNvdXJjZS1udW0+MTAuMTExMS9qLjE0NjctOTU2Ni4yMDA1LjAwNDYwLng8
L2VsZWN0cm9uaWMtcmVzb3VyY2UtbnVtPjxsYW5ndWFnZT5FbmdsaXNoPC9sYW5ndWFnZT48L3Jl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(23)</w:t>
                      </w:r>
                      <w:r w:rsidR="00DD0643">
                        <w:rPr>
                          <w:rFonts w:ascii="Open Sans" w:hAnsi="Open Sans" w:cs="Open Sans"/>
                        </w:rPr>
                        <w:fldChar w:fldCharType="end"/>
                      </w:r>
                    </w:p>
                    <w:p w14:paraId="4CF53DC2" w14:textId="77777777" w:rsidR="007C478F" w:rsidRPr="00295539" w:rsidRDefault="007C478F" w:rsidP="007C478F">
                      <w:pPr>
                        <w:jc w:val="both"/>
                        <w:rPr>
                          <w:rFonts w:ascii="Open Sans" w:hAnsi="Open Sans" w:cs="Open Sans"/>
                        </w:rPr>
                      </w:pPr>
                    </w:p>
                    <w:p w14:paraId="774F2A71" w14:textId="77F2E790" w:rsidR="007C478F" w:rsidRPr="00295539" w:rsidRDefault="007C478F" w:rsidP="007C478F">
                      <w:pPr>
                        <w:jc w:val="both"/>
                        <w:rPr>
                          <w:rFonts w:ascii="Open Sans" w:hAnsi="Open Sans" w:cs="Open Sans"/>
                        </w:rPr>
                      </w:pPr>
                      <w:r w:rsidRPr="00295539">
                        <w:rPr>
                          <w:rFonts w:ascii="Open Sans" w:hAnsi="Open Sans" w:cs="Open Sans"/>
                        </w:rPr>
                        <w:t xml:space="preserve">“Where they’re perhaps not very good is that I tend to be the one who has to remind (the GP practice) about my yearly MOT, as I like to call it. Now, I don’t think that’s very good.”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331C31A1" w14:textId="77777777" w:rsidR="007C478F" w:rsidRPr="00295539" w:rsidRDefault="007C478F" w:rsidP="007C478F">
                      <w:pPr>
                        <w:jc w:val="both"/>
                        <w:rPr>
                          <w:rFonts w:ascii="Open Sans" w:hAnsi="Open Sans" w:cs="Open Sans"/>
                        </w:rPr>
                      </w:pPr>
                    </w:p>
                  </w:txbxContent>
                </v:textbox>
                <w10:wrap type="square" anchorx="margin"/>
              </v:shape>
            </w:pict>
          </mc:Fallback>
        </mc:AlternateContent>
      </w:r>
      <w:r w:rsidRPr="00AC1A16">
        <w:rPr>
          <w:rFonts w:ascii="Open Sans" w:hAnsi="Open Sans" w:cs="Open Sans"/>
          <w:spacing w:val="-2"/>
          <w:sz w:val="22"/>
          <w:szCs w:val="22"/>
        </w:rPr>
        <w:t xml:space="preserve">Box </w:t>
      </w:r>
      <w:r w:rsidR="00117C3D" w:rsidRPr="00AC1A16">
        <w:rPr>
          <w:rFonts w:ascii="Open Sans" w:hAnsi="Open Sans" w:cs="Open Sans"/>
          <w:spacing w:val="-2"/>
          <w:sz w:val="22"/>
          <w:szCs w:val="22"/>
        </w:rPr>
        <w:t>s</w:t>
      </w:r>
      <w:r w:rsidRPr="00AC1A16">
        <w:rPr>
          <w:rFonts w:ascii="Open Sans" w:hAnsi="Open Sans" w:cs="Open Sans"/>
          <w:spacing w:val="-2"/>
          <w:sz w:val="22"/>
          <w:szCs w:val="22"/>
        </w:rPr>
        <w:t>3. Availability and accommodation: quotations</w:t>
      </w:r>
    </w:p>
    <w:p w14:paraId="5F87E8A7" w14:textId="77777777" w:rsidR="007C478F" w:rsidRPr="00AC1A16" w:rsidRDefault="007C478F" w:rsidP="007C478F">
      <w:pPr>
        <w:tabs>
          <w:tab w:val="left" w:pos="3767"/>
          <w:tab w:val="left" w:pos="3828"/>
        </w:tabs>
        <w:spacing w:line="360" w:lineRule="auto"/>
        <w:jc w:val="center"/>
        <w:rPr>
          <w:rFonts w:ascii="Open Sans" w:hAnsi="Open Sans" w:cs="Open Sans"/>
          <w:spacing w:val="-2"/>
        </w:rPr>
      </w:pPr>
    </w:p>
    <w:p w14:paraId="7BF536F7" w14:textId="77777777" w:rsidR="007C478F" w:rsidRPr="00AC1A16" w:rsidRDefault="007C478F" w:rsidP="007C478F">
      <w:pPr>
        <w:tabs>
          <w:tab w:val="left" w:pos="3767"/>
          <w:tab w:val="left" w:pos="3828"/>
        </w:tabs>
        <w:spacing w:line="360" w:lineRule="auto"/>
        <w:jc w:val="center"/>
        <w:rPr>
          <w:rFonts w:ascii="Open Sans" w:hAnsi="Open Sans" w:cs="Open Sans"/>
          <w:spacing w:val="-2"/>
        </w:rPr>
      </w:pPr>
    </w:p>
    <w:p w14:paraId="094A9BF1" w14:textId="77777777" w:rsidR="007C478F" w:rsidRPr="00AC1A16" w:rsidRDefault="007C478F" w:rsidP="007C478F">
      <w:pPr>
        <w:pStyle w:val="BodyText"/>
        <w:tabs>
          <w:tab w:val="left" w:pos="3828"/>
        </w:tabs>
        <w:spacing w:line="360" w:lineRule="auto"/>
        <w:ind w:right="-8"/>
        <w:jc w:val="center"/>
        <w:rPr>
          <w:rFonts w:ascii="Open Sans" w:hAnsi="Open Sans" w:cs="Open Sans"/>
          <w:sz w:val="22"/>
          <w:szCs w:val="22"/>
        </w:rPr>
      </w:pPr>
    </w:p>
    <w:p w14:paraId="0E4D29EC" w14:textId="77777777" w:rsidR="007C478F" w:rsidRPr="00AC1A16" w:rsidRDefault="007C478F" w:rsidP="007C478F">
      <w:pPr>
        <w:pStyle w:val="BodyText"/>
        <w:tabs>
          <w:tab w:val="left" w:pos="3828"/>
        </w:tabs>
        <w:spacing w:line="360" w:lineRule="auto"/>
        <w:ind w:right="-8"/>
        <w:jc w:val="center"/>
        <w:rPr>
          <w:rFonts w:ascii="Open Sans" w:hAnsi="Open Sans" w:cs="Open Sans"/>
          <w:sz w:val="22"/>
          <w:szCs w:val="22"/>
        </w:rPr>
      </w:pPr>
      <w:r w:rsidRPr="00AC1A16">
        <w:rPr>
          <w:rFonts w:ascii="Open Sans" w:hAnsi="Open Sans" w:cs="Open Sans"/>
          <w:noProof/>
          <w:spacing w:val="-2"/>
          <w:sz w:val="22"/>
          <w:szCs w:val="22"/>
        </w:rPr>
        <mc:AlternateContent>
          <mc:Choice Requires="wps">
            <w:drawing>
              <wp:anchor distT="45720" distB="45720" distL="114300" distR="114300" simplePos="0" relativeHeight="251666432" behindDoc="0" locked="0" layoutInCell="1" allowOverlap="1" wp14:anchorId="24C16A79" wp14:editId="2B1E5B8F">
                <wp:simplePos x="0" y="0"/>
                <wp:positionH relativeFrom="margin">
                  <wp:align>center</wp:align>
                </wp:positionH>
                <wp:positionV relativeFrom="paragraph">
                  <wp:posOffset>5080</wp:posOffset>
                </wp:positionV>
                <wp:extent cx="5908040" cy="4907280"/>
                <wp:effectExtent l="0" t="0" r="16510" b="26670"/>
                <wp:wrapSquare wrapText="bothSides"/>
                <wp:docPr id="1692822084" name="Πλαίσιο κειμένου 1692822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4907280"/>
                        </a:xfrm>
                        <a:prstGeom prst="rect">
                          <a:avLst/>
                        </a:prstGeom>
                        <a:solidFill>
                          <a:srgbClr val="FFFFFF"/>
                        </a:solidFill>
                        <a:ln w="9525">
                          <a:solidFill>
                            <a:srgbClr val="000000"/>
                          </a:solidFill>
                          <a:miter lim="800000"/>
                          <a:headEnd/>
                          <a:tailEnd/>
                        </a:ln>
                      </wps:spPr>
                      <wps:txbx>
                        <w:txbxContent>
                          <w:p w14:paraId="7333475C" w14:textId="08D38233" w:rsidR="007C478F" w:rsidRPr="00295539" w:rsidRDefault="007C478F" w:rsidP="007C478F">
                            <w:pPr>
                              <w:jc w:val="both"/>
                              <w:rPr>
                                <w:rFonts w:ascii="Open Sans" w:hAnsi="Open Sans" w:cs="Open Sans"/>
                              </w:rPr>
                            </w:pPr>
                            <w:r w:rsidRPr="00295539">
                              <w:rPr>
                                <w:rFonts w:ascii="Open Sans" w:hAnsi="Open Sans" w:cs="Open Sans"/>
                              </w:rPr>
                              <w:t xml:space="preserve">"But sometimes I can’t get there because I’ve got appointments with the hospital. But hospital, she likes me to be there so I cancel that and I say ‘can you make me another one."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11458AE3" w14:textId="77777777" w:rsidR="007C478F" w:rsidRPr="00295539" w:rsidRDefault="007C478F" w:rsidP="007C478F">
                            <w:pPr>
                              <w:jc w:val="both"/>
                              <w:rPr>
                                <w:rFonts w:ascii="Open Sans" w:hAnsi="Open Sans" w:cs="Open Sans"/>
                              </w:rPr>
                            </w:pPr>
                          </w:p>
                          <w:p w14:paraId="33EDE0AF" w14:textId="4DF036F0" w:rsidR="007C478F" w:rsidRPr="00295539" w:rsidRDefault="007C478F" w:rsidP="007C478F">
                            <w:pPr>
                              <w:jc w:val="both"/>
                              <w:rPr>
                                <w:rFonts w:ascii="Open Sans" w:hAnsi="Open Sans" w:cs="Open Sans"/>
                              </w:rPr>
                            </w:pPr>
                            <w:r w:rsidRPr="00295539">
                              <w:rPr>
                                <w:rFonts w:ascii="Open Sans" w:hAnsi="Open Sans" w:cs="Open Sans"/>
                              </w:rPr>
                              <w:t xml:space="preserve">“One morning when I went there to get some exams done, I waited a long time but the girl didn’t call me. Another woman was called before me so I said to the girl, it’s my turn now, not that lady’s turn, and I left and went home feeling sad” (Patient - Consequences of a long waiting time)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47D17895" w14:textId="77777777" w:rsidR="007C478F" w:rsidRPr="00295539" w:rsidRDefault="007C478F" w:rsidP="007C478F">
                            <w:pPr>
                              <w:jc w:val="both"/>
                              <w:rPr>
                                <w:rFonts w:ascii="Open Sans" w:hAnsi="Open Sans" w:cs="Open Sans"/>
                              </w:rPr>
                            </w:pPr>
                          </w:p>
                          <w:p w14:paraId="4A0BD242" w14:textId="3DA62D93" w:rsidR="007C478F" w:rsidRPr="00295539" w:rsidRDefault="007C478F" w:rsidP="007C478F">
                            <w:pPr>
                              <w:jc w:val="both"/>
                              <w:rPr>
                                <w:rFonts w:ascii="Open Sans" w:hAnsi="Open Sans" w:cs="Open Sans"/>
                              </w:rPr>
                            </w:pPr>
                            <w:r w:rsidRPr="00295539">
                              <w:rPr>
                                <w:rFonts w:ascii="Open Sans" w:hAnsi="Open Sans" w:cs="Open Sans"/>
                              </w:rPr>
                              <w:t xml:space="preserve">“Another person was referred to a dietician. As I said, that was in regard to his cholesterol, and he was referred to a specialist, as well. And I think that probably happened a bit more quickly than it might have done... I think we're quite lucky, out here, that you can refer people on different groups, clubs...”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428DF78E" w14:textId="77777777" w:rsidR="007C478F" w:rsidRPr="00295539" w:rsidRDefault="007C478F" w:rsidP="007C478F">
                            <w:pPr>
                              <w:jc w:val="both"/>
                              <w:rPr>
                                <w:rFonts w:ascii="Open Sans" w:hAnsi="Open Sans" w:cs="Open Sans"/>
                              </w:rPr>
                            </w:pPr>
                          </w:p>
                          <w:p w14:paraId="5B5EEAA9" w14:textId="36ED22F5" w:rsidR="007C478F" w:rsidRPr="00295539" w:rsidRDefault="007C478F" w:rsidP="007C478F">
                            <w:pPr>
                              <w:jc w:val="both"/>
                              <w:rPr>
                                <w:rFonts w:ascii="Open Sans" w:hAnsi="Open Sans" w:cs="Open Sans"/>
                              </w:rPr>
                            </w:pPr>
                            <w:r w:rsidRPr="00295539">
                              <w:rPr>
                                <w:rFonts w:ascii="Open Sans" w:hAnsi="Open Sans" w:cs="Open Sans"/>
                              </w:rPr>
                              <w:t xml:space="preserve">"The clinician’s role was felt to be an ‘agent of change"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635D3AB2" w14:textId="77777777" w:rsidR="007C478F" w:rsidRPr="00295539" w:rsidRDefault="007C478F" w:rsidP="007C478F">
                            <w:pPr>
                              <w:jc w:val="both"/>
                              <w:rPr>
                                <w:rFonts w:ascii="Open Sans" w:hAnsi="Open Sans" w:cs="Open Sans"/>
                              </w:rPr>
                            </w:pPr>
                          </w:p>
                          <w:p w14:paraId="0AA1AEAF" w14:textId="2B5C3BBF" w:rsidR="007C478F" w:rsidRPr="00295539" w:rsidRDefault="007C478F" w:rsidP="007C478F">
                            <w:pPr>
                              <w:jc w:val="both"/>
                              <w:rPr>
                                <w:rFonts w:ascii="Open Sans" w:hAnsi="Open Sans" w:cs="Open Sans"/>
                              </w:rPr>
                            </w:pPr>
                            <w:r w:rsidRPr="00295539">
                              <w:rPr>
                                <w:rFonts w:ascii="Open Sans" w:hAnsi="Open Sans" w:cs="Open Sans"/>
                              </w:rPr>
                              <w:t xml:space="preserve">"I would like to know the results as soon as possible. So you don’t have to brood for two weeks if everything will be all right." (Patient) </w:t>
                            </w:r>
                            <w:r w:rsidR="00DD0643">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(17)</w:t>
                            </w:r>
                            <w:r w:rsidR="00DD0643">
                              <w:rPr>
                                <w:rFonts w:ascii="Open Sans" w:hAnsi="Open Sans" w:cs="Open Sans"/>
                              </w:rPr>
                              <w:fldChar w:fldCharType="end"/>
                            </w:r>
                          </w:p>
                          <w:p w14:paraId="77B73840" w14:textId="77777777" w:rsidR="007C478F" w:rsidRPr="00295539" w:rsidRDefault="007C478F" w:rsidP="007C478F">
                            <w:pPr>
                              <w:jc w:val="both"/>
                              <w:rPr>
                                <w:rFonts w:ascii="Open Sans" w:hAnsi="Open Sans" w:cs="Open Sans"/>
                              </w:rPr>
                            </w:pPr>
                          </w:p>
                          <w:p w14:paraId="799C6D15" w14:textId="093DE475" w:rsidR="00B346E1" w:rsidRDefault="007C478F" w:rsidP="007C478F">
                            <w:pPr>
                              <w:jc w:val="both"/>
                              <w:rPr>
                                <w:rFonts w:ascii="Open Sans" w:hAnsi="Open Sans" w:cs="Open Sans"/>
                              </w:rPr>
                            </w:pPr>
                            <w:r w:rsidRPr="00295539">
                              <w:rPr>
                                <w:rFonts w:ascii="Open Sans" w:hAnsi="Open Sans" w:cs="Open Sans"/>
                              </w:rPr>
                              <w:t xml:space="preserve">"Something, finding slots when we're so busy, that, that would be a thing as well, so sometimes you think to yourself, well, you know, this patient needs extra time, but actually we haven't got a slot... to fit her in"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1D54CB46" w14:textId="77777777" w:rsidR="00B346E1" w:rsidRDefault="00B346E1" w:rsidP="007C478F">
                            <w:pPr>
                              <w:jc w:val="both"/>
                              <w:rPr>
                                <w:rFonts w:ascii="Open Sans" w:hAnsi="Open Sans" w:cs="Open Sans"/>
                              </w:rPr>
                            </w:pPr>
                          </w:p>
                          <w:p w14:paraId="65399C1B" w14:textId="3B8F462F" w:rsidR="007C478F" w:rsidRPr="00295539" w:rsidRDefault="007C478F" w:rsidP="007C478F">
                            <w:pPr>
                              <w:jc w:val="both"/>
                              <w:rPr>
                                <w:rFonts w:ascii="Open Sans" w:hAnsi="Open Sans" w:cs="Open Sans"/>
                              </w:rPr>
                            </w:pPr>
                            <w:r w:rsidRPr="00295539">
                              <w:rPr>
                                <w:rFonts w:ascii="Open Sans" w:hAnsi="Open Sans" w:cs="Open Sans"/>
                              </w:rPr>
                              <w:t xml:space="preserve">“The good ones you know, they tend to have good systems too so you can get to see the GP when you need to easily.” (Patient) </w:t>
                            </w:r>
                            <w:r w:rsidR="00DD0643">
                              <w:rPr>
                                <w:rFonts w:ascii="Open Sans" w:hAnsi="Open Sans" w:cs="Open Sans"/>
                              </w:rPr>
                              <w:fldChar w:fldCharType="begin">
                                <w:fldData xml:space="preserve">PEVuZE5vdGU+PENpdGU+PEF1dGhvcj5MZXN0ZXI8L0F1dGhvcj48WWVhcj4yMDAzPC9ZZWFyPjxS
ZWNOdW0+MzAxNzwvUmVjTnVtPjxEaXNwbGF5VGV4dD4oMjApPC9EaXNwbGF5VGV4dD48cmVjb3Jk
PjxyZWMtbnVtYmVyPjMwMTc8L3JlYy1udW1iZXI+PGZvcmVpZ24ta2V5cz48a2V5IGFwcD0iRU4i
IGRiLWlkPSJyMmVmZjV6NWVmOWFwZWVlc2ZxcHhkcjdmMnN6enp3eGZlYXYiIHRpbWVzdGFtcD0i
MTcxMDM2NTA4MiIgZ3VpZD0iOWRlM2E5MWMtY2VjYy00ZTU1LThiMjAtNDdmOGM4Mjk0NWZjIj4z
MDE3PC9rZXk+PC9mb3JlaWduLWtleXM+PHJlZi10eXBlIG5hbWU9IkpvdXJuYWwgQXJ0aWNsZSI+
MTc8L3JlZi10eXBlPjxjb250cmlidXRvcnM+PGF1dGhvcnM+PGF1dGhvcj5MZXN0ZXIsIEguPC9h
dXRob3I+PGF1dGhvcj5BbGxhbiwgVC48L2F1dGhvcj48YXV0aG9yPldpbHNvbiwgUy48L2F1dGhv
cj48YXV0aG9yPkpvd2V0dCwgUy48L2F1dGhvcj48YXV0aG9yPlJvYmVydHMsIEwuPC9hdXRob3I+
PC9hdXRob3JzPjwvY29udHJpYnV0b3JzPjxhdXRoLWFkZHJlc3M+TGVzdGVyLCBIZWxlbi4gRGVw
YXJ0bWVudCBvZiBQcmltYXJ5IENhcmUgYW5kIEdlbmVyYWwgUHJhY3RpY2UsIE1lZGljYWwgU2No
b29sLCBVbml2ZXJzaXR5IG9mIEJpcm1pbmdoYW0sIEVkZ2Jhc3RvbiwgQmlybWluZ2hhbSBCMTUg
MlRULiBILkUuTGVzdGVyQGJoYW0uYWMudWs8L2F1dGgtYWRkcmVzcz48dGl0bGVzPjx0aXRsZT5B
IGNsdXN0ZXIgcmFuZG9taXNlZCBjb250cm9sbGVkIHRyaWFsIG9mIHBhdGllbnQtaGVsZCBtZWRp
Y2FsIHJlY29yZHMgZm9yIHBlb3BsZSB3aXRoIHNjaGl6b3BocmVuaWEgcmVjZWl2aW5nIHNoYXJl
ZCBjYXJlPC90aXRsZT48c2Vjb25kYXJ5LXRpdGxlPkJyaXRpc2ggSm91cm5hbCBvZiBHZW5lcmFs
IFByYWN0aWNlPC9zZWNvbmRhcnktdGl0bGU+PGFsdC10aXRsZT5CciBKIEdlbiBQcmFjdDwvYWx0
LXRpdGxlPjwvdGl0bGVzPjxhbHQtcGVyaW9kaWNhbD48ZnVsbC10aXRsZT5Ccml0aXNoIEpvdXJu
YWwgb2YgR2VuZXJhbCBQcmFjdGljZTwvZnVsbC10aXRsZT48YWJici0xPkJyIEogR2VuIFByYWN0
PC9hYmJyLTE+PC9hbHQtcGVyaW9kaWNhbD48cGFnZXM+MTk3LTIwMzwvcGFnZXM+PHZvbHVtZT41
Mzwvdm9sdW1lPjxudW1iZXI+NDg4PC9udW1iZXI+PGtleXdvcmRzPjxrZXl3b3JkPkFkb2xlc2Nl
bnQ8L2tleXdvcmQ+PGtleXdvcmQ+QWR1bHQ8L2tleXdvcmQ+PGtleXdvcmQ+QWdlZDwva2V5d29y
ZD48a2V5d29yZD5DbHVzdGVyIEFuYWx5c2lzPC9rZXl3b3JkPjxrZXl3b3JkPkNvbnRpbnVpdHkg
b2YgUGF0aWVudCBDYXJlL29nIFtPcmdhbml6YXRpb24gJmFtcDsgQWRtaW5pc3RyYXRpb25dPC9r
ZXl3b3JkPjxrZXl3b3JkPkZhbWlseSBQcmFjdGljZTwva2V5d29yZD48a2V5d29yZD5GZW1hbGU8
L2tleXdvcmQ+PGtleXdvcmQ+Rm9ybXMgYW5kIFJlY29yZHMgQ29udHJvbDwva2V5d29yZD48a2V5
d29yZD5IdW1hbnM8L2tleXdvcmQ+PGtleXdvcmQ+TG9uZy1UZXJtIENhcmU8L2tleXdvcmQ+PGtl
eXdvcmQ+TWFsZTwva2V5d29yZD48a2V5d29yZD4qTWVkaWNhbCBSZWNvcmRzL3N0IFtTdGFuZGFy
ZHNdPC9rZXl3b3JkPjxrZXl3b3JkPk1pZGRsZSBBZ2VkPC9rZXl3b3JkPjxrZXl3b3JkPlBhdGll
bnQgQ2FyZSBUZWFtPC9rZXl3b3JkPjxrZXl3b3JkPlBhdGllbnQgQ29tcGxpYW5jZTwva2V5d29y
ZD48a2V5d29yZD4qUGF0aWVudCBTYXRpc2ZhY3Rpb248L2tleXdvcmQ+PGtleXdvcmQ+KlNjaGl6
b3BocmVuaWEvdGggW1RoZXJhcHldPC9rZXl3b3JkPjwva2V5d29yZHM+PGRhdGVzPjx5ZWFyPjIw
MDM8L3llYXI+PHB1Yi1kYXRlcz48ZGF0ZT5NYXI8L2RhdGU+PC9wdWItZGF0ZXM+PC9kYXRlcz48
aXNibj4wOTYwLTE2NDM8L2lzYm4+PGFjY2Vzc2lvbi1udW0+MTQ2OTQ2OTU8L2FjY2Vzc2lvbi1u
dW0+PHdvcmstdHlwZT5DbGluaWNhbCBUcmlhbCYjeEQ7TXVsdGljZW50ZXIgU3R1ZHkmI3hEO1Jh
bmRvbWl6ZWQgQ29udHJvbGxlZCBUcmlhbCYjeEQ7UmVzZWFyY2ggU3VwcG9ydCwgTm9uLVUuUy4g
R292JmFwb3M7dDwvd29yay10eXBlPjx1cmxzPjxyZWxhdGVkLXVybHM+PHVybD5odHRwczovL292
aWRzcC5vdmlkLmNvbS9vdmlkd2ViLmNnaT9UPUpTJmFtcDtDU0M9WSZhbXA7TkVXUz1OJmFtcDtQ
QUdFPWZ1bGx0ZXh0JmFtcDtEPW1lZDUmYW1wO0FOPTE0Njk0Njk1PC91cmw+PHVybD5odHRwOi8v
bWFuLWZlLmhvc3RlZC5leGxpYnJpc2dyb3VwLmNvbS9vcGVudXJsLzQ0TUFOLzQ0TUFOX3NlcnZp
Y2VzX3BhZ2U/c2lkPU9WSUQ6bWVkbGluZSZhbXA7aWQ9cG1pZDoxNDY5NDY5NSZhbXA7aWQ9ZG9p
OiZhbXA7aXNzbj0wOTYwLTE2NDMmYW1wO2lzYm49JmFtcDt2b2x1bWU9NTMmYW1wO2lzc3VlPTQ4
OCZhbXA7c3BhZ2U9MTk3JmFtcDtwYWdlcz0xOTctMjAzJmFtcDtkYXRlPTIwMDMmYW1wO3RpdGxl
PUJyaXRpc2grSm91cm5hbCtvZitHZW5lcmFsK1ByYWN0aWNlJmFtcDthdGl0bGU9QStjbHVzdGVy
K3JhbmRvbWlzZWQrY29udHJvbGxlZCt0cmlhbCtvZitwYXRpZW50LWhlbGQrbWVkaWNhbCtyZWNv
cmRzK2ZvcitwZW9wbGUrd2l0aCtzY2hpem9waHJlbmlhK3JlY2VpdmluZytzaGFyZWQrY2FyZS4m
YW1wO2F1bGFzdD1MZXN0ZXI8L3VybD48L3JlbGF0ZWQtdXJscz48L3VybHM+PHJlbW90ZS1kYXRh
YmFzZS1uYW1lPk1FRExJTkU8L3JlbW90ZS1kYXRhYmFzZS1uYW1lPjxyZW1vdGUtZGF0YWJhc2Ut
cHJvdmlkZXI+T3ZpZCBUZWNobm9sb2dpZXM8L3JlbW90ZS1kYXRhYmFzZS1wcm92aWRlcj48bGFu
Z3VhZ2U+RW5nbGlzaDwvbGFuZ3VhZ2U+PC9yZWNvcmQ+PC9DaXRlPjwvRW5kTm90ZT4A
</w:fldData>
                              </w:fldChar>
                            </w:r>
                            <w:r w:rsidR="00AA5F0E">
                              <w:rPr>
                                <w:rFonts w:ascii="Open Sans" w:hAnsi="Open Sans" w:cs="Open Sans"/>
                              </w:rPr>
                              <w:instrText xml:space="preserve"> ADDIN EN.CITE </w:instrText>
                            </w:r>
                            <w:r w:rsidR="00AA5F0E">
                              <w:rPr>
                                <w:rFonts w:ascii="Open Sans" w:hAnsi="Open Sans" w:cs="Open Sans"/>
                              </w:rPr>
                              <w:fldChar w:fldCharType="begin">
                                <w:fldData xml:space="preserve">PEVuZE5vdGU+PENpdGU+PEF1dGhvcj5MZXN0ZXI8L0F1dGhvcj48WWVhcj4yMDAzPC9ZZWFyPjxS
ZWNOdW0+MzAxNzwvUmVjTnVtPjxEaXNwbGF5VGV4dD4oMjApPC9EaXNwbGF5VGV4dD48cmVjb3Jk
PjxyZWMtbnVtYmVyPjMwMTc8L3JlYy1udW1iZXI+PGZvcmVpZ24ta2V5cz48a2V5IGFwcD0iRU4i
IGRiLWlkPSJyMmVmZjV6NWVmOWFwZWVlc2ZxcHhkcjdmMnN6enp3eGZlYXYiIHRpbWVzdGFtcD0i
MTcxMDM2NTA4MiIgZ3VpZD0iOWRlM2E5MWMtY2VjYy00ZTU1LThiMjAtNDdmOGM4Mjk0NWZjIj4z
MDE3PC9rZXk+PC9mb3JlaWduLWtleXM+PHJlZi10eXBlIG5hbWU9IkpvdXJuYWwgQXJ0aWNsZSI+
MTc8L3JlZi10eXBlPjxjb250cmlidXRvcnM+PGF1dGhvcnM+PGF1dGhvcj5MZXN0ZXIsIEguPC9h
dXRob3I+PGF1dGhvcj5BbGxhbiwgVC48L2F1dGhvcj48YXV0aG9yPldpbHNvbiwgUy48L2F1dGhv
cj48YXV0aG9yPkpvd2V0dCwgUy48L2F1dGhvcj48YXV0aG9yPlJvYmVydHMsIEwuPC9hdXRob3I+
PC9hdXRob3JzPjwvY29udHJpYnV0b3JzPjxhdXRoLWFkZHJlc3M+TGVzdGVyLCBIZWxlbi4gRGVw
YXJ0bWVudCBvZiBQcmltYXJ5IENhcmUgYW5kIEdlbmVyYWwgUHJhY3RpY2UsIE1lZGljYWwgU2No
b29sLCBVbml2ZXJzaXR5IG9mIEJpcm1pbmdoYW0sIEVkZ2Jhc3RvbiwgQmlybWluZ2hhbSBCMTUg
MlRULiBILkUuTGVzdGVyQGJoYW0uYWMudWs8L2F1dGgtYWRkcmVzcz48dGl0bGVzPjx0aXRsZT5B
IGNsdXN0ZXIgcmFuZG9taXNlZCBjb250cm9sbGVkIHRyaWFsIG9mIHBhdGllbnQtaGVsZCBtZWRp
Y2FsIHJlY29yZHMgZm9yIHBlb3BsZSB3aXRoIHNjaGl6b3BocmVuaWEgcmVjZWl2aW5nIHNoYXJl
ZCBjYXJlPC90aXRsZT48c2Vjb25kYXJ5LXRpdGxlPkJyaXRpc2ggSm91cm5hbCBvZiBHZW5lcmFs
IFByYWN0aWNlPC9zZWNvbmRhcnktdGl0bGU+PGFsdC10aXRsZT5CciBKIEdlbiBQcmFjdDwvYWx0
LXRpdGxlPjwvdGl0bGVzPjxhbHQtcGVyaW9kaWNhbD48ZnVsbC10aXRsZT5Ccml0aXNoIEpvdXJu
YWwgb2YgR2VuZXJhbCBQcmFjdGljZTwvZnVsbC10aXRsZT48YWJici0xPkJyIEogR2VuIFByYWN0
PC9hYmJyLTE+PC9hbHQtcGVyaW9kaWNhbD48cGFnZXM+MTk3LTIwMzwvcGFnZXM+PHZvbHVtZT41
Mzwvdm9sdW1lPjxudW1iZXI+NDg4PC9udW1iZXI+PGtleXdvcmRzPjxrZXl3b3JkPkFkb2xlc2Nl
bnQ8L2tleXdvcmQ+PGtleXdvcmQ+QWR1bHQ8L2tleXdvcmQ+PGtleXdvcmQ+QWdlZDwva2V5d29y
ZD48a2V5d29yZD5DbHVzdGVyIEFuYWx5c2lzPC9rZXl3b3JkPjxrZXl3b3JkPkNvbnRpbnVpdHkg
b2YgUGF0aWVudCBDYXJlL29nIFtPcmdhbml6YXRpb24gJmFtcDsgQWRtaW5pc3RyYXRpb25dPC9r
ZXl3b3JkPjxrZXl3b3JkPkZhbWlseSBQcmFjdGljZTwva2V5d29yZD48a2V5d29yZD5GZW1hbGU8
L2tleXdvcmQ+PGtleXdvcmQ+Rm9ybXMgYW5kIFJlY29yZHMgQ29udHJvbDwva2V5d29yZD48a2V5
d29yZD5IdW1hbnM8L2tleXdvcmQ+PGtleXdvcmQ+TG9uZy1UZXJtIENhcmU8L2tleXdvcmQ+PGtl
eXdvcmQ+TWFsZTwva2V5d29yZD48a2V5d29yZD4qTWVkaWNhbCBSZWNvcmRzL3N0IFtTdGFuZGFy
ZHNdPC9rZXl3b3JkPjxrZXl3b3JkPk1pZGRsZSBBZ2VkPC9rZXl3b3JkPjxrZXl3b3JkPlBhdGll
bnQgQ2FyZSBUZWFtPC9rZXl3b3JkPjxrZXl3b3JkPlBhdGllbnQgQ29tcGxpYW5jZTwva2V5d29y
ZD48a2V5d29yZD4qUGF0aWVudCBTYXRpc2ZhY3Rpb248L2tleXdvcmQ+PGtleXdvcmQ+KlNjaGl6
b3BocmVuaWEvdGggW1RoZXJhcHldPC9rZXl3b3JkPjwva2V5d29yZHM+PGRhdGVzPjx5ZWFyPjIw
MDM8L3llYXI+PHB1Yi1kYXRlcz48ZGF0ZT5NYXI8L2RhdGU+PC9wdWItZGF0ZXM+PC9kYXRlcz48
aXNibj4wOTYwLTE2NDM8L2lzYm4+PGFjY2Vzc2lvbi1udW0+MTQ2OTQ2OTU8L2FjY2Vzc2lvbi1u
dW0+PHdvcmstdHlwZT5DbGluaWNhbCBUcmlhbCYjeEQ7TXVsdGljZW50ZXIgU3R1ZHkmI3hEO1Jh
bmRvbWl6ZWQgQ29udHJvbGxlZCBUcmlhbCYjeEQ7UmVzZWFyY2ggU3VwcG9ydCwgTm9uLVUuUy4g
R292JmFwb3M7dDwvd29yay10eXBlPjx1cmxzPjxyZWxhdGVkLXVybHM+PHVybD5odHRwczovL292
aWRzcC5vdmlkLmNvbS9vdmlkd2ViLmNnaT9UPUpTJmFtcDtDU0M9WSZhbXA7TkVXUz1OJmFtcDtQ
QUdFPWZ1bGx0ZXh0JmFtcDtEPW1lZDUmYW1wO0FOPTE0Njk0Njk1PC91cmw+PHVybD5odHRwOi8v
bWFuLWZlLmhvc3RlZC5leGxpYnJpc2dyb3VwLmNvbS9vcGVudXJsLzQ0TUFOLzQ0TUFOX3NlcnZp
Y2VzX3BhZ2U/c2lkPU9WSUQ6bWVkbGluZSZhbXA7aWQ9cG1pZDoxNDY5NDY5NSZhbXA7aWQ9ZG9p
OiZhbXA7aXNzbj0wOTYwLTE2NDMmYW1wO2lzYm49JmFtcDt2b2x1bWU9NTMmYW1wO2lzc3VlPTQ4
OCZhbXA7c3BhZ2U9MTk3JmFtcDtwYWdlcz0xOTctMjAzJmFtcDtkYXRlPTIwMDMmYW1wO3RpdGxl
PUJyaXRpc2grSm91cm5hbCtvZitHZW5lcmFsK1ByYWN0aWNlJmFtcDthdGl0bGU9QStjbHVzdGVy
K3JhbmRvbWlzZWQrY29udHJvbGxlZCt0cmlhbCtvZitwYXRpZW50LWhlbGQrbWVkaWNhbCtyZWNv
cmRzK2ZvcitwZW9wbGUrd2l0aCtzY2hpem9waHJlbmlhK3JlY2VpdmluZytzaGFyZWQrY2FyZS4m
YW1wO2F1bGFzdD1MZXN0ZXI8L3VybD48L3JlbGF0ZWQtdXJscz48L3VybHM+PHJlbW90ZS1kYXRh
YmFzZS1uYW1lPk1FRExJTkU8L3JlbW90ZS1kYXRhYmFzZS1uYW1lPjxyZW1vdGUtZGF0YWJhc2Ut
cHJvdmlkZXI+T3ZpZCBUZWNobm9sb2dpZXM8L3JlbW90ZS1kYXRhYmFzZS1wcm92aWRlcj48bGFu
Z3VhZ2U+RW5nbGlzaDwvbGFuZ3VhZ2U+PC9yZWNvcmQ+PC9DaXRlPjwvRW5kTm90ZT4A
</w:fldData>
                              </w:fldChar>
                            </w:r>
                            <w:r w:rsidR="00AA5F0E">
                              <w:rPr>
                                <w:rFonts w:ascii="Open Sans" w:hAnsi="Open Sans" w:cs="Open Sans"/>
                              </w:rPr>
                              <w:instrText xml:space="preserve"> ADDIN EN.CITE.DATA </w:instrText>
                            </w:r>
                            <w:r w:rsidR="00AA5F0E">
                              <w:rPr>
                                <w:rFonts w:ascii="Open Sans" w:hAnsi="Open Sans" w:cs="Open Sans"/>
                              </w:rPr>
                            </w:r>
                            <w:r w:rsidR="00AA5F0E">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AA5F0E">
                              <w:rPr>
                                <w:rFonts w:ascii="Open Sans" w:hAnsi="Open Sans" w:cs="Open Sans"/>
                                <w:noProof/>
                              </w:rPr>
                              <w:t>(20)</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16A79" id="Πλαίσιο κειμένου 1692822084" o:spid="_x0000_s1032" type="#_x0000_t202" style="position:absolute;left:0;text-align:left;margin-left:0;margin-top:.4pt;width:465.2pt;height:386.4pt;z-index:2516664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USFQIAACcEAAAOAAAAZHJzL2Uyb0RvYy54bWysk99v2yAQx98n7X9AvC92oqRNrDhVly7T&#10;pO6H1O0PwBjHaJhjB4nd/fU7cJpG3fYyjQfEcfDl7nPH+mboDDsq9BpsyaeTnDNlJdTa7kv+7evu&#10;zZIzH4SthQGrSv6oPL/ZvH617l2hZtCCqRUyErG+6F3J2xBckWVetqoTfgJOWXI2gJ0IZOI+q1H0&#10;pN6ZbJbnV1kPWDsEqbyn3bvRyTdJv2mUDJ+bxqvATMkptpBmTHMV52yzFsUehWu1PIUh/iGKTmhL&#10;j56l7kQQ7ID6N6lOSwQPTZhI6DJoGi1VyoGymeYvsnlohVMpF4Lj3RmT/3+y8tPxwX1BFoa3MFAB&#10;UxLe3YP87pmFbSvsXt0iQt8qUdPD04gs650vTlcjal/4KFL1H6GmIotDgCQ0NNhFKpQnI3UqwOMZ&#10;uhoCk7S5WOXLfE4uSb75Kr+eLVNZMlE8XXfow3sFHYuLkiNVNcmL470PMRxRPB2Jr3kwut5pY5KB&#10;+2prkB0FdcAujZTBi2PGsr7kq8VsMRL4q0Sexp8kOh2olY3uSr48HxJF5PbO1qnRgtBmXFPIxp5A&#10;RnYjxTBUA9N1ya/iA5FrBfUjkUUYO5d+Gi1awJ+c9dS1Jfc/DgIVZ+aDpeqspvOIMiRjvriekYGX&#10;nurSI6wkqZIHzsblNqSvEblZuKUqNjrxfY7kFDJ1Y8J++jmx3S/tdOr5f29+AQAA//8DAFBLAwQU&#10;AAYACAAAACEAivk86NwAAAAFAQAADwAAAGRycy9kb3ducmV2LnhtbEyPwU7DMBBE70j8g7VIXBB1&#10;IFXShjgVQgLBDQqCqxtvkwh7HWw3DX/PcoLjakZv3tab2VkxYYiDJwVXiwwEUuvNQJ2Ct9f7yxWI&#10;mDQZbT2hgm+MsGlOT2pdGX+kF5y2qRMMoVhpBX1KYyVlbHt0Oi78iMTZ3genE5+hkyboI8OdlddZ&#10;VkinB+KFXo9412P7uT04Bavl4/QRn/Ln97bY23W6KKeHr6DU+dl8ewMi4Zz+yvCrz+rQsNPOH8hE&#10;YRXwI4lJIDhb59kSxE5BWeYFyKaW/+2bHwAAAP//AwBQSwECLQAUAAYACAAAACEAtoM4kv4AAADh&#10;AQAAEwAAAAAAAAAAAAAAAAAAAAAAW0NvbnRlbnRfVHlwZXNdLnhtbFBLAQItABQABgAIAAAAIQA4&#10;/SH/1gAAAJQBAAALAAAAAAAAAAAAAAAAAC8BAABfcmVscy8ucmVsc1BLAQItABQABgAIAAAAIQDe&#10;oXUSFQIAACcEAAAOAAAAAAAAAAAAAAAAAC4CAABkcnMvZTJvRG9jLnhtbFBLAQItABQABgAIAAAA&#10;IQCK+Tzo3AAAAAUBAAAPAAAAAAAAAAAAAAAAAG8EAABkcnMvZG93bnJldi54bWxQSwUGAAAAAAQA&#10;BADzAAAAeAUAAAAA&#10;">
                <v:textbox>
                  <w:txbxContent>
                    <w:p w14:paraId="7333475C" w14:textId="08D38233" w:rsidR="007C478F" w:rsidRPr="00295539" w:rsidRDefault="007C478F" w:rsidP="007C478F">
                      <w:pPr>
                        <w:jc w:val="both"/>
                        <w:rPr>
                          <w:rFonts w:ascii="Open Sans" w:hAnsi="Open Sans" w:cs="Open Sans"/>
                        </w:rPr>
                      </w:pPr>
                      <w:r w:rsidRPr="00295539">
                        <w:rPr>
                          <w:rFonts w:ascii="Open Sans" w:hAnsi="Open Sans" w:cs="Open Sans"/>
                        </w:rPr>
                        <w:t xml:space="preserve">"But sometimes I can’t get there because I’ve got appointments with the hospital. But hospital, she likes me to be there so I cancel that and I say ‘can you make me another one."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11458AE3" w14:textId="77777777" w:rsidR="007C478F" w:rsidRPr="00295539" w:rsidRDefault="007C478F" w:rsidP="007C478F">
                      <w:pPr>
                        <w:jc w:val="both"/>
                        <w:rPr>
                          <w:rFonts w:ascii="Open Sans" w:hAnsi="Open Sans" w:cs="Open Sans"/>
                        </w:rPr>
                      </w:pPr>
                    </w:p>
                    <w:p w14:paraId="33EDE0AF" w14:textId="4DF036F0" w:rsidR="007C478F" w:rsidRPr="00295539" w:rsidRDefault="007C478F" w:rsidP="007C478F">
                      <w:pPr>
                        <w:jc w:val="both"/>
                        <w:rPr>
                          <w:rFonts w:ascii="Open Sans" w:hAnsi="Open Sans" w:cs="Open Sans"/>
                        </w:rPr>
                      </w:pPr>
                      <w:r w:rsidRPr="00295539">
                        <w:rPr>
                          <w:rFonts w:ascii="Open Sans" w:hAnsi="Open Sans" w:cs="Open Sans"/>
                        </w:rPr>
                        <w:t xml:space="preserve">“One morning when I went there to get some exams done, I waited a long time but the girl didn’t call me. Another woman was called before me so I said to the girl, it’s my turn now, not that lady’s turn, and I left and went home feeling sad” (Patient - Consequences of a long waiting time)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47D17895" w14:textId="77777777" w:rsidR="007C478F" w:rsidRPr="00295539" w:rsidRDefault="007C478F" w:rsidP="007C478F">
                      <w:pPr>
                        <w:jc w:val="both"/>
                        <w:rPr>
                          <w:rFonts w:ascii="Open Sans" w:hAnsi="Open Sans" w:cs="Open Sans"/>
                        </w:rPr>
                      </w:pPr>
                    </w:p>
                    <w:p w14:paraId="4A0BD242" w14:textId="3DA62D93" w:rsidR="007C478F" w:rsidRPr="00295539" w:rsidRDefault="007C478F" w:rsidP="007C478F">
                      <w:pPr>
                        <w:jc w:val="both"/>
                        <w:rPr>
                          <w:rFonts w:ascii="Open Sans" w:hAnsi="Open Sans" w:cs="Open Sans"/>
                        </w:rPr>
                      </w:pPr>
                      <w:r w:rsidRPr="00295539">
                        <w:rPr>
                          <w:rFonts w:ascii="Open Sans" w:hAnsi="Open Sans" w:cs="Open Sans"/>
                        </w:rPr>
                        <w:t xml:space="preserve">“Another person was referred to a dietician. As I said, that was in regard to his cholesterol, and he was referred to a specialist, as well. And I think that probably happened a bit more quickly than it might have done... I think we're quite lucky, out here, that you can refer people on different groups, clubs...”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428DF78E" w14:textId="77777777" w:rsidR="007C478F" w:rsidRPr="00295539" w:rsidRDefault="007C478F" w:rsidP="007C478F">
                      <w:pPr>
                        <w:jc w:val="both"/>
                        <w:rPr>
                          <w:rFonts w:ascii="Open Sans" w:hAnsi="Open Sans" w:cs="Open Sans"/>
                        </w:rPr>
                      </w:pPr>
                    </w:p>
                    <w:p w14:paraId="5B5EEAA9" w14:textId="36ED22F5" w:rsidR="007C478F" w:rsidRPr="00295539" w:rsidRDefault="007C478F" w:rsidP="007C478F">
                      <w:pPr>
                        <w:jc w:val="both"/>
                        <w:rPr>
                          <w:rFonts w:ascii="Open Sans" w:hAnsi="Open Sans" w:cs="Open Sans"/>
                        </w:rPr>
                      </w:pPr>
                      <w:r w:rsidRPr="00295539">
                        <w:rPr>
                          <w:rFonts w:ascii="Open Sans" w:hAnsi="Open Sans" w:cs="Open Sans"/>
                        </w:rPr>
                        <w:t xml:space="preserve">"The clinician’s role was felt to be an ‘agent of change" (PCP)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635D3AB2" w14:textId="77777777" w:rsidR="007C478F" w:rsidRPr="00295539" w:rsidRDefault="007C478F" w:rsidP="007C478F">
                      <w:pPr>
                        <w:jc w:val="both"/>
                        <w:rPr>
                          <w:rFonts w:ascii="Open Sans" w:hAnsi="Open Sans" w:cs="Open Sans"/>
                        </w:rPr>
                      </w:pPr>
                    </w:p>
                    <w:p w14:paraId="0AA1AEAF" w14:textId="2B5C3BBF" w:rsidR="007C478F" w:rsidRPr="00295539" w:rsidRDefault="007C478F" w:rsidP="007C478F">
                      <w:pPr>
                        <w:jc w:val="both"/>
                        <w:rPr>
                          <w:rFonts w:ascii="Open Sans" w:hAnsi="Open Sans" w:cs="Open Sans"/>
                        </w:rPr>
                      </w:pPr>
                      <w:r w:rsidRPr="00295539">
                        <w:rPr>
                          <w:rFonts w:ascii="Open Sans" w:hAnsi="Open Sans" w:cs="Open Sans"/>
                        </w:rPr>
                        <w:t xml:space="preserve">"I would like to know the results as soon as possible. So you don’t have to brood for two weeks if everything will be all right." (Patient) </w:t>
                      </w:r>
                      <w:r w:rsidR="00DD0643">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(17)</w:t>
                      </w:r>
                      <w:r w:rsidR="00DD0643">
                        <w:rPr>
                          <w:rFonts w:ascii="Open Sans" w:hAnsi="Open Sans" w:cs="Open Sans"/>
                        </w:rPr>
                        <w:fldChar w:fldCharType="end"/>
                      </w:r>
                    </w:p>
                    <w:p w14:paraId="77B73840" w14:textId="77777777" w:rsidR="007C478F" w:rsidRPr="00295539" w:rsidRDefault="007C478F" w:rsidP="007C478F">
                      <w:pPr>
                        <w:jc w:val="both"/>
                        <w:rPr>
                          <w:rFonts w:ascii="Open Sans" w:hAnsi="Open Sans" w:cs="Open Sans"/>
                        </w:rPr>
                      </w:pPr>
                    </w:p>
                    <w:p w14:paraId="799C6D15" w14:textId="093DE475" w:rsidR="00B346E1" w:rsidRDefault="007C478F" w:rsidP="007C478F">
                      <w:pPr>
                        <w:jc w:val="both"/>
                        <w:rPr>
                          <w:rFonts w:ascii="Open Sans" w:hAnsi="Open Sans" w:cs="Open Sans"/>
                        </w:rPr>
                      </w:pPr>
                      <w:r w:rsidRPr="00295539">
                        <w:rPr>
                          <w:rFonts w:ascii="Open Sans" w:hAnsi="Open Sans" w:cs="Open Sans"/>
                        </w:rPr>
                        <w:t xml:space="preserve">"Something, finding slots when we're so busy, that, that would be a thing as well, so sometimes you think to yourself, well, you know, this patient needs extra time, but actually we haven't got a slot... to fit her in"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1D54CB46" w14:textId="77777777" w:rsidR="00B346E1" w:rsidRDefault="00B346E1" w:rsidP="007C478F">
                      <w:pPr>
                        <w:jc w:val="both"/>
                        <w:rPr>
                          <w:rFonts w:ascii="Open Sans" w:hAnsi="Open Sans" w:cs="Open Sans"/>
                        </w:rPr>
                      </w:pPr>
                    </w:p>
                    <w:p w14:paraId="65399C1B" w14:textId="3B8F462F" w:rsidR="007C478F" w:rsidRPr="00295539" w:rsidRDefault="007C478F" w:rsidP="007C478F">
                      <w:pPr>
                        <w:jc w:val="both"/>
                        <w:rPr>
                          <w:rFonts w:ascii="Open Sans" w:hAnsi="Open Sans" w:cs="Open Sans"/>
                        </w:rPr>
                      </w:pPr>
                      <w:r w:rsidRPr="00295539">
                        <w:rPr>
                          <w:rFonts w:ascii="Open Sans" w:hAnsi="Open Sans" w:cs="Open Sans"/>
                        </w:rPr>
                        <w:t xml:space="preserve">“The good ones you know, they tend to have good systems too so you can get to see the GP when you need to easily.” (Patient) </w:t>
                      </w:r>
                      <w:r w:rsidR="00DD0643">
                        <w:rPr>
                          <w:rFonts w:ascii="Open Sans" w:hAnsi="Open Sans" w:cs="Open Sans"/>
                        </w:rPr>
                        <w:fldChar w:fldCharType="begin">
                          <w:fldData xml:space="preserve">PEVuZE5vdGU+PENpdGU+PEF1dGhvcj5MZXN0ZXI8L0F1dGhvcj48WWVhcj4yMDAzPC9ZZWFyPjxS
ZWNOdW0+MzAxNzwvUmVjTnVtPjxEaXNwbGF5VGV4dD4oMjApPC9EaXNwbGF5VGV4dD48cmVjb3Jk
PjxyZWMtbnVtYmVyPjMwMTc8L3JlYy1udW1iZXI+PGZvcmVpZ24ta2V5cz48a2V5IGFwcD0iRU4i
IGRiLWlkPSJyMmVmZjV6NWVmOWFwZWVlc2ZxcHhkcjdmMnN6enp3eGZlYXYiIHRpbWVzdGFtcD0i
MTcxMDM2NTA4MiIgZ3VpZD0iOWRlM2E5MWMtY2VjYy00ZTU1LThiMjAtNDdmOGM4Mjk0NWZjIj4z
MDE3PC9rZXk+PC9mb3JlaWduLWtleXM+PHJlZi10eXBlIG5hbWU9IkpvdXJuYWwgQXJ0aWNsZSI+
MTc8L3JlZi10eXBlPjxjb250cmlidXRvcnM+PGF1dGhvcnM+PGF1dGhvcj5MZXN0ZXIsIEguPC9h
dXRob3I+PGF1dGhvcj5BbGxhbiwgVC48L2F1dGhvcj48YXV0aG9yPldpbHNvbiwgUy48L2F1dGhv
cj48YXV0aG9yPkpvd2V0dCwgUy48L2F1dGhvcj48YXV0aG9yPlJvYmVydHMsIEwuPC9hdXRob3I+
PC9hdXRob3JzPjwvY29udHJpYnV0b3JzPjxhdXRoLWFkZHJlc3M+TGVzdGVyLCBIZWxlbi4gRGVw
YXJ0bWVudCBvZiBQcmltYXJ5IENhcmUgYW5kIEdlbmVyYWwgUHJhY3RpY2UsIE1lZGljYWwgU2No
b29sLCBVbml2ZXJzaXR5IG9mIEJpcm1pbmdoYW0sIEVkZ2Jhc3RvbiwgQmlybWluZ2hhbSBCMTUg
MlRULiBILkUuTGVzdGVyQGJoYW0uYWMudWs8L2F1dGgtYWRkcmVzcz48dGl0bGVzPjx0aXRsZT5B
IGNsdXN0ZXIgcmFuZG9taXNlZCBjb250cm9sbGVkIHRyaWFsIG9mIHBhdGllbnQtaGVsZCBtZWRp
Y2FsIHJlY29yZHMgZm9yIHBlb3BsZSB3aXRoIHNjaGl6b3BocmVuaWEgcmVjZWl2aW5nIHNoYXJl
ZCBjYXJlPC90aXRsZT48c2Vjb25kYXJ5LXRpdGxlPkJyaXRpc2ggSm91cm5hbCBvZiBHZW5lcmFs
IFByYWN0aWNlPC9zZWNvbmRhcnktdGl0bGU+PGFsdC10aXRsZT5CciBKIEdlbiBQcmFjdDwvYWx0
LXRpdGxlPjwvdGl0bGVzPjxhbHQtcGVyaW9kaWNhbD48ZnVsbC10aXRsZT5Ccml0aXNoIEpvdXJu
YWwgb2YgR2VuZXJhbCBQcmFjdGljZTwvZnVsbC10aXRsZT48YWJici0xPkJyIEogR2VuIFByYWN0
PC9hYmJyLTE+PC9hbHQtcGVyaW9kaWNhbD48cGFnZXM+MTk3LTIwMzwvcGFnZXM+PHZvbHVtZT41
Mzwvdm9sdW1lPjxudW1iZXI+NDg4PC9udW1iZXI+PGtleXdvcmRzPjxrZXl3b3JkPkFkb2xlc2Nl
bnQ8L2tleXdvcmQ+PGtleXdvcmQ+QWR1bHQ8L2tleXdvcmQ+PGtleXdvcmQ+QWdlZDwva2V5d29y
ZD48a2V5d29yZD5DbHVzdGVyIEFuYWx5c2lzPC9rZXl3b3JkPjxrZXl3b3JkPkNvbnRpbnVpdHkg
b2YgUGF0aWVudCBDYXJlL29nIFtPcmdhbml6YXRpb24gJmFtcDsgQWRtaW5pc3RyYXRpb25dPC9r
ZXl3b3JkPjxrZXl3b3JkPkZhbWlseSBQcmFjdGljZTwva2V5d29yZD48a2V5d29yZD5GZW1hbGU8
L2tleXdvcmQ+PGtleXdvcmQ+Rm9ybXMgYW5kIFJlY29yZHMgQ29udHJvbDwva2V5d29yZD48a2V5
d29yZD5IdW1hbnM8L2tleXdvcmQ+PGtleXdvcmQ+TG9uZy1UZXJtIENhcmU8L2tleXdvcmQ+PGtl
eXdvcmQ+TWFsZTwva2V5d29yZD48a2V5d29yZD4qTWVkaWNhbCBSZWNvcmRzL3N0IFtTdGFuZGFy
ZHNdPC9rZXl3b3JkPjxrZXl3b3JkPk1pZGRsZSBBZ2VkPC9rZXl3b3JkPjxrZXl3b3JkPlBhdGll
bnQgQ2FyZSBUZWFtPC9rZXl3b3JkPjxrZXl3b3JkPlBhdGllbnQgQ29tcGxpYW5jZTwva2V5d29y
ZD48a2V5d29yZD4qUGF0aWVudCBTYXRpc2ZhY3Rpb248L2tleXdvcmQ+PGtleXdvcmQ+KlNjaGl6
b3BocmVuaWEvdGggW1RoZXJhcHldPC9rZXl3b3JkPjwva2V5d29yZHM+PGRhdGVzPjx5ZWFyPjIw
MDM8L3llYXI+PHB1Yi1kYXRlcz48ZGF0ZT5NYXI8L2RhdGU+PC9wdWItZGF0ZXM+PC9kYXRlcz48
aXNibj4wOTYwLTE2NDM8L2lzYm4+PGFjY2Vzc2lvbi1udW0+MTQ2OTQ2OTU8L2FjY2Vzc2lvbi1u
dW0+PHdvcmstdHlwZT5DbGluaWNhbCBUcmlhbCYjeEQ7TXVsdGljZW50ZXIgU3R1ZHkmI3hEO1Jh
bmRvbWl6ZWQgQ29udHJvbGxlZCBUcmlhbCYjeEQ7UmVzZWFyY2ggU3VwcG9ydCwgTm9uLVUuUy4g
R292JmFwb3M7dDwvd29yay10eXBlPjx1cmxzPjxyZWxhdGVkLXVybHM+PHVybD5odHRwczovL292
aWRzcC5vdmlkLmNvbS9vdmlkd2ViLmNnaT9UPUpTJmFtcDtDU0M9WSZhbXA7TkVXUz1OJmFtcDtQ
QUdFPWZ1bGx0ZXh0JmFtcDtEPW1lZDUmYW1wO0FOPTE0Njk0Njk1PC91cmw+PHVybD5odHRwOi8v
bWFuLWZlLmhvc3RlZC5leGxpYnJpc2dyb3VwLmNvbS9vcGVudXJsLzQ0TUFOLzQ0TUFOX3NlcnZp
Y2VzX3BhZ2U/c2lkPU9WSUQ6bWVkbGluZSZhbXA7aWQ9cG1pZDoxNDY5NDY5NSZhbXA7aWQ9ZG9p
OiZhbXA7aXNzbj0wOTYwLTE2NDMmYW1wO2lzYm49JmFtcDt2b2x1bWU9NTMmYW1wO2lzc3VlPTQ4
OCZhbXA7c3BhZ2U9MTk3JmFtcDtwYWdlcz0xOTctMjAzJmFtcDtkYXRlPTIwMDMmYW1wO3RpdGxl
PUJyaXRpc2grSm91cm5hbCtvZitHZW5lcmFsK1ByYWN0aWNlJmFtcDthdGl0bGU9QStjbHVzdGVy
K3JhbmRvbWlzZWQrY29udHJvbGxlZCt0cmlhbCtvZitwYXRpZW50LWhlbGQrbWVkaWNhbCtyZWNv
cmRzK2ZvcitwZW9wbGUrd2l0aCtzY2hpem9waHJlbmlhK3JlY2VpdmluZytzaGFyZWQrY2FyZS4m
YW1wO2F1bGFzdD1MZXN0ZXI8L3VybD48L3JlbGF0ZWQtdXJscz48L3VybHM+PHJlbW90ZS1kYXRh
YmFzZS1uYW1lPk1FRExJTkU8L3JlbW90ZS1kYXRhYmFzZS1uYW1lPjxyZW1vdGUtZGF0YWJhc2Ut
cHJvdmlkZXI+T3ZpZCBUZWNobm9sb2dpZXM8L3JlbW90ZS1kYXRhYmFzZS1wcm92aWRlcj48bGFu
Z3VhZ2U+RW5nbGlzaDwvbGFuZ3VhZ2U+PC9yZWNvcmQ+PC9DaXRlPjwvRW5kTm90ZT4A
</w:fldData>
                        </w:fldChar>
                      </w:r>
                      <w:r w:rsidR="00AA5F0E">
                        <w:rPr>
                          <w:rFonts w:ascii="Open Sans" w:hAnsi="Open Sans" w:cs="Open Sans"/>
                        </w:rPr>
                        <w:instrText xml:space="preserve"> ADDIN EN.CITE </w:instrText>
                      </w:r>
                      <w:r w:rsidR="00AA5F0E">
                        <w:rPr>
                          <w:rFonts w:ascii="Open Sans" w:hAnsi="Open Sans" w:cs="Open Sans"/>
                        </w:rPr>
                        <w:fldChar w:fldCharType="begin">
                          <w:fldData xml:space="preserve">PEVuZE5vdGU+PENpdGU+PEF1dGhvcj5MZXN0ZXI8L0F1dGhvcj48WWVhcj4yMDAzPC9ZZWFyPjxS
ZWNOdW0+MzAxNzwvUmVjTnVtPjxEaXNwbGF5VGV4dD4oMjApPC9EaXNwbGF5VGV4dD48cmVjb3Jk
PjxyZWMtbnVtYmVyPjMwMTc8L3JlYy1udW1iZXI+PGZvcmVpZ24ta2V5cz48a2V5IGFwcD0iRU4i
IGRiLWlkPSJyMmVmZjV6NWVmOWFwZWVlc2ZxcHhkcjdmMnN6enp3eGZlYXYiIHRpbWVzdGFtcD0i
MTcxMDM2NTA4MiIgZ3VpZD0iOWRlM2E5MWMtY2VjYy00ZTU1LThiMjAtNDdmOGM4Mjk0NWZjIj4z
MDE3PC9rZXk+PC9mb3JlaWduLWtleXM+PHJlZi10eXBlIG5hbWU9IkpvdXJuYWwgQXJ0aWNsZSI+
MTc8L3JlZi10eXBlPjxjb250cmlidXRvcnM+PGF1dGhvcnM+PGF1dGhvcj5MZXN0ZXIsIEguPC9h
dXRob3I+PGF1dGhvcj5BbGxhbiwgVC48L2F1dGhvcj48YXV0aG9yPldpbHNvbiwgUy48L2F1dGhv
cj48YXV0aG9yPkpvd2V0dCwgUy48L2F1dGhvcj48YXV0aG9yPlJvYmVydHMsIEwuPC9hdXRob3I+
PC9hdXRob3JzPjwvY29udHJpYnV0b3JzPjxhdXRoLWFkZHJlc3M+TGVzdGVyLCBIZWxlbi4gRGVw
YXJ0bWVudCBvZiBQcmltYXJ5IENhcmUgYW5kIEdlbmVyYWwgUHJhY3RpY2UsIE1lZGljYWwgU2No
b29sLCBVbml2ZXJzaXR5IG9mIEJpcm1pbmdoYW0sIEVkZ2Jhc3RvbiwgQmlybWluZ2hhbSBCMTUg
MlRULiBILkUuTGVzdGVyQGJoYW0uYWMudWs8L2F1dGgtYWRkcmVzcz48dGl0bGVzPjx0aXRsZT5B
IGNsdXN0ZXIgcmFuZG9taXNlZCBjb250cm9sbGVkIHRyaWFsIG9mIHBhdGllbnQtaGVsZCBtZWRp
Y2FsIHJlY29yZHMgZm9yIHBlb3BsZSB3aXRoIHNjaGl6b3BocmVuaWEgcmVjZWl2aW5nIHNoYXJl
ZCBjYXJlPC90aXRsZT48c2Vjb25kYXJ5LXRpdGxlPkJyaXRpc2ggSm91cm5hbCBvZiBHZW5lcmFs
IFByYWN0aWNlPC9zZWNvbmRhcnktdGl0bGU+PGFsdC10aXRsZT5CciBKIEdlbiBQcmFjdDwvYWx0
LXRpdGxlPjwvdGl0bGVzPjxhbHQtcGVyaW9kaWNhbD48ZnVsbC10aXRsZT5Ccml0aXNoIEpvdXJu
YWwgb2YgR2VuZXJhbCBQcmFjdGljZTwvZnVsbC10aXRsZT48YWJici0xPkJyIEogR2VuIFByYWN0
PC9hYmJyLTE+PC9hbHQtcGVyaW9kaWNhbD48cGFnZXM+MTk3LTIwMzwvcGFnZXM+PHZvbHVtZT41
Mzwvdm9sdW1lPjxudW1iZXI+NDg4PC9udW1iZXI+PGtleXdvcmRzPjxrZXl3b3JkPkFkb2xlc2Nl
bnQ8L2tleXdvcmQ+PGtleXdvcmQ+QWR1bHQ8L2tleXdvcmQ+PGtleXdvcmQ+QWdlZDwva2V5d29y
ZD48a2V5d29yZD5DbHVzdGVyIEFuYWx5c2lzPC9rZXl3b3JkPjxrZXl3b3JkPkNvbnRpbnVpdHkg
b2YgUGF0aWVudCBDYXJlL29nIFtPcmdhbml6YXRpb24gJmFtcDsgQWRtaW5pc3RyYXRpb25dPC9r
ZXl3b3JkPjxrZXl3b3JkPkZhbWlseSBQcmFjdGljZTwva2V5d29yZD48a2V5d29yZD5GZW1hbGU8
L2tleXdvcmQ+PGtleXdvcmQ+Rm9ybXMgYW5kIFJlY29yZHMgQ29udHJvbDwva2V5d29yZD48a2V5
d29yZD5IdW1hbnM8L2tleXdvcmQ+PGtleXdvcmQ+TG9uZy1UZXJtIENhcmU8L2tleXdvcmQ+PGtl
eXdvcmQ+TWFsZTwva2V5d29yZD48a2V5d29yZD4qTWVkaWNhbCBSZWNvcmRzL3N0IFtTdGFuZGFy
ZHNdPC9rZXl3b3JkPjxrZXl3b3JkPk1pZGRsZSBBZ2VkPC9rZXl3b3JkPjxrZXl3b3JkPlBhdGll
bnQgQ2FyZSBUZWFtPC9rZXl3b3JkPjxrZXl3b3JkPlBhdGllbnQgQ29tcGxpYW5jZTwva2V5d29y
ZD48a2V5d29yZD4qUGF0aWVudCBTYXRpc2ZhY3Rpb248L2tleXdvcmQ+PGtleXdvcmQ+KlNjaGl6
b3BocmVuaWEvdGggW1RoZXJhcHldPC9rZXl3b3JkPjwva2V5d29yZHM+PGRhdGVzPjx5ZWFyPjIw
MDM8L3llYXI+PHB1Yi1kYXRlcz48ZGF0ZT5NYXI8L2RhdGU+PC9wdWItZGF0ZXM+PC9kYXRlcz48
aXNibj4wOTYwLTE2NDM8L2lzYm4+PGFjY2Vzc2lvbi1udW0+MTQ2OTQ2OTU8L2FjY2Vzc2lvbi1u
dW0+PHdvcmstdHlwZT5DbGluaWNhbCBUcmlhbCYjeEQ7TXVsdGljZW50ZXIgU3R1ZHkmI3hEO1Jh
bmRvbWl6ZWQgQ29udHJvbGxlZCBUcmlhbCYjeEQ7UmVzZWFyY2ggU3VwcG9ydCwgTm9uLVUuUy4g
R292JmFwb3M7dDwvd29yay10eXBlPjx1cmxzPjxyZWxhdGVkLXVybHM+PHVybD5odHRwczovL292
aWRzcC5vdmlkLmNvbS9vdmlkd2ViLmNnaT9UPUpTJmFtcDtDU0M9WSZhbXA7TkVXUz1OJmFtcDtQ
QUdFPWZ1bGx0ZXh0JmFtcDtEPW1lZDUmYW1wO0FOPTE0Njk0Njk1PC91cmw+PHVybD5odHRwOi8v
bWFuLWZlLmhvc3RlZC5leGxpYnJpc2dyb3VwLmNvbS9vcGVudXJsLzQ0TUFOLzQ0TUFOX3NlcnZp
Y2VzX3BhZ2U/c2lkPU9WSUQ6bWVkbGluZSZhbXA7aWQ9cG1pZDoxNDY5NDY5NSZhbXA7aWQ9ZG9p
OiZhbXA7aXNzbj0wOTYwLTE2NDMmYW1wO2lzYm49JmFtcDt2b2x1bWU9NTMmYW1wO2lzc3VlPTQ4
OCZhbXA7c3BhZ2U9MTk3JmFtcDtwYWdlcz0xOTctMjAzJmFtcDtkYXRlPTIwMDMmYW1wO3RpdGxl
PUJyaXRpc2grSm91cm5hbCtvZitHZW5lcmFsK1ByYWN0aWNlJmFtcDthdGl0bGU9QStjbHVzdGVy
K3JhbmRvbWlzZWQrY29udHJvbGxlZCt0cmlhbCtvZitwYXRpZW50LWhlbGQrbWVkaWNhbCtyZWNv
cmRzK2ZvcitwZW9wbGUrd2l0aCtzY2hpem9waHJlbmlhK3JlY2VpdmluZytzaGFyZWQrY2FyZS4m
YW1wO2F1bGFzdD1MZXN0ZXI8L3VybD48L3JlbGF0ZWQtdXJscz48L3VybHM+PHJlbW90ZS1kYXRh
YmFzZS1uYW1lPk1FRExJTkU8L3JlbW90ZS1kYXRhYmFzZS1uYW1lPjxyZW1vdGUtZGF0YWJhc2Ut
cHJvdmlkZXI+T3ZpZCBUZWNobm9sb2dpZXM8L3JlbW90ZS1kYXRhYmFzZS1wcm92aWRlcj48bGFu
Z3VhZ2U+RW5nbGlzaDwvbGFuZ3VhZ2U+PC9yZWNvcmQ+PC9DaXRlPjwvRW5kTm90ZT4A
</w:fldData>
                        </w:fldChar>
                      </w:r>
                      <w:r w:rsidR="00AA5F0E">
                        <w:rPr>
                          <w:rFonts w:ascii="Open Sans" w:hAnsi="Open Sans" w:cs="Open Sans"/>
                        </w:rPr>
                        <w:instrText xml:space="preserve"> ADDIN EN.CITE.DATA </w:instrText>
                      </w:r>
                      <w:r w:rsidR="00AA5F0E">
                        <w:rPr>
                          <w:rFonts w:ascii="Open Sans" w:hAnsi="Open Sans" w:cs="Open Sans"/>
                        </w:rPr>
                      </w:r>
                      <w:r w:rsidR="00AA5F0E">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AA5F0E">
                        <w:rPr>
                          <w:rFonts w:ascii="Open Sans" w:hAnsi="Open Sans" w:cs="Open Sans"/>
                          <w:noProof/>
                        </w:rPr>
                        <w:t>(20)</w:t>
                      </w:r>
                      <w:r w:rsidR="00DD0643">
                        <w:rPr>
                          <w:rFonts w:ascii="Open Sans" w:hAnsi="Open Sans" w:cs="Open Sans"/>
                        </w:rPr>
                        <w:fldChar w:fldCharType="end"/>
                      </w:r>
                    </w:p>
                  </w:txbxContent>
                </v:textbox>
                <w10:wrap type="square" anchorx="margin"/>
              </v:shape>
            </w:pict>
          </mc:Fallback>
        </mc:AlternateContent>
      </w:r>
    </w:p>
    <w:p w14:paraId="414DED25" w14:textId="0AF903DE" w:rsidR="007C478F" w:rsidRPr="00AC1A16" w:rsidRDefault="007C478F" w:rsidP="007C478F">
      <w:pPr>
        <w:tabs>
          <w:tab w:val="left" w:pos="3767"/>
          <w:tab w:val="left" w:pos="3828"/>
        </w:tabs>
        <w:jc w:val="center"/>
        <w:rPr>
          <w:rFonts w:ascii="Open Sans" w:hAnsi="Open Sans" w:cs="Open Sans"/>
          <w:spacing w:val="-2"/>
        </w:rPr>
      </w:pPr>
      <w:r w:rsidRPr="00AC1A16">
        <w:rPr>
          <w:rFonts w:ascii="Open Sans" w:hAnsi="Open Sans" w:cs="Open Sans"/>
          <w:spacing w:val="-2"/>
        </w:rPr>
        <w:t xml:space="preserve">Box </w:t>
      </w:r>
      <w:r w:rsidR="00117C3D" w:rsidRPr="00AC1A16">
        <w:rPr>
          <w:rFonts w:ascii="Open Sans" w:hAnsi="Open Sans" w:cs="Open Sans"/>
          <w:spacing w:val="-2"/>
        </w:rPr>
        <w:t>s</w:t>
      </w:r>
      <w:r w:rsidRPr="00AC1A16">
        <w:rPr>
          <w:rFonts w:ascii="Open Sans" w:hAnsi="Open Sans" w:cs="Open Sans"/>
          <w:spacing w:val="-2"/>
        </w:rPr>
        <w:t>4. Affordability: quotations</w:t>
      </w:r>
    </w:p>
    <w:p w14:paraId="658F76EF" w14:textId="77777777" w:rsidR="007C478F" w:rsidRPr="00AC1A16" w:rsidRDefault="007C478F" w:rsidP="007C478F">
      <w:pPr>
        <w:tabs>
          <w:tab w:val="left" w:pos="3767"/>
          <w:tab w:val="left" w:pos="3828"/>
        </w:tabs>
        <w:jc w:val="center"/>
        <w:rPr>
          <w:rFonts w:ascii="Open Sans" w:hAnsi="Open Sans" w:cs="Open Sans"/>
          <w:spacing w:val="-2"/>
        </w:rPr>
      </w:pPr>
      <w:r w:rsidRPr="00AC1A16">
        <w:rPr>
          <w:rFonts w:ascii="Open Sans" w:hAnsi="Open Sans" w:cs="Open Sans"/>
          <w:noProof/>
          <w:spacing w:val="-2"/>
        </w:rPr>
        <mc:AlternateContent>
          <mc:Choice Requires="wps">
            <w:drawing>
              <wp:anchor distT="45720" distB="45720" distL="114300" distR="114300" simplePos="0" relativeHeight="251667456" behindDoc="0" locked="0" layoutInCell="1" allowOverlap="1" wp14:anchorId="46AB3EE3" wp14:editId="32985E50">
                <wp:simplePos x="0" y="0"/>
                <wp:positionH relativeFrom="margin">
                  <wp:align>center</wp:align>
                </wp:positionH>
                <wp:positionV relativeFrom="margin">
                  <wp:posOffset>6110085</wp:posOffset>
                </wp:positionV>
                <wp:extent cx="5908040" cy="1524000"/>
                <wp:effectExtent l="0" t="0" r="16510" b="19050"/>
                <wp:wrapSquare wrapText="bothSides"/>
                <wp:docPr id="95294097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524000"/>
                        </a:xfrm>
                        <a:prstGeom prst="rect">
                          <a:avLst/>
                        </a:prstGeom>
                        <a:solidFill>
                          <a:srgbClr val="FFFFFF"/>
                        </a:solidFill>
                        <a:ln w="9525">
                          <a:solidFill>
                            <a:srgbClr val="000000"/>
                          </a:solidFill>
                          <a:miter lim="800000"/>
                          <a:headEnd/>
                          <a:tailEnd/>
                        </a:ln>
                      </wps:spPr>
                      <wps:txbx>
                        <w:txbxContent>
                          <w:p w14:paraId="5BD33AC4" w14:textId="2CDE6800" w:rsidR="007C478F" w:rsidRDefault="007C478F" w:rsidP="007C478F">
                            <w:pPr>
                              <w:jc w:val="both"/>
                              <w:rPr>
                                <w:rFonts w:ascii="Open Sans" w:hAnsi="Open Sans" w:cs="Open Sans"/>
                              </w:rPr>
                            </w:pPr>
                            <w:r>
                              <w:rPr>
                                <w:rFonts w:ascii="Open Sans" w:hAnsi="Open Sans" w:cs="Open Sans"/>
                              </w:rPr>
                              <w:t>“</w:t>
                            </w:r>
                            <w:r w:rsidRPr="00374341">
                              <w:rPr>
                                <w:rFonts w:ascii="Open Sans" w:hAnsi="Open Sans" w:cs="Open Sans"/>
                              </w:rPr>
                              <w:t>We don’t have a smoking cessation service in general practice anymore. That’s been defunded.  There is a council driven one, and I don’t know how effective – or active – it is. But we’re specifically not funded to provide any smoking cessation advice other than to tell people generally about it."</w:t>
                            </w:r>
                            <w:r>
                              <w:rPr>
                                <w:rFonts w:ascii="Open Sans" w:hAnsi="Open Sans" w:cs="Open Sans"/>
                              </w:rPr>
                              <w:t xml:space="preserve"> (PCP) </w:t>
                            </w:r>
                            <w:r w:rsidRPr="00374341">
                              <w:rPr>
                                <w:rFonts w:ascii="Open Sans" w:hAnsi="Open Sans" w:cs="Open Sans"/>
                              </w:rPr>
                              <w:t xml:space="preserve">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518247BF" w14:textId="77777777" w:rsidR="007C478F" w:rsidRDefault="007C478F" w:rsidP="007C478F">
                            <w:pPr>
                              <w:jc w:val="both"/>
                              <w:rPr>
                                <w:rFonts w:ascii="Open Sans" w:hAnsi="Open Sans" w:cs="Open Sans"/>
                              </w:rPr>
                            </w:pPr>
                          </w:p>
                          <w:p w14:paraId="0E073C5D" w14:textId="310E13C1" w:rsidR="007C478F" w:rsidRDefault="007C478F" w:rsidP="007C478F">
                            <w:pPr>
                              <w:jc w:val="both"/>
                              <w:rPr>
                                <w:rFonts w:ascii="Open Sans" w:hAnsi="Open Sans" w:cs="Open Sans"/>
                              </w:rPr>
                            </w:pPr>
                            <w:r>
                              <w:rPr>
                                <w:rFonts w:ascii="Open Sans" w:hAnsi="Open Sans" w:cs="Open Sans"/>
                              </w:rPr>
                              <w:t>“O</w:t>
                            </w:r>
                            <w:r w:rsidRPr="00576BE6">
                              <w:rPr>
                                <w:rFonts w:ascii="Open Sans" w:hAnsi="Open Sans" w:cs="Open Sans"/>
                              </w:rPr>
                              <w:t>ne of our patients I was trying to refer for a local scheme, actually the funding has been cut, for weight reduction.”</w:t>
                            </w:r>
                            <w:r>
                              <w:rPr>
                                <w:rFonts w:ascii="Open Sans" w:hAnsi="Open Sans" w:cs="Open Sans"/>
                              </w:rPr>
                              <w:t xml:space="preserve">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B3EE3" id="_x0000_s1033" type="#_x0000_t202" style="position:absolute;left:0;text-align:left;margin-left:0;margin-top:481.1pt;width:465.2pt;height:120pt;z-index:25166745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1pFgIAACcEAAAOAAAAZHJzL2Uyb0RvYy54bWysU1GP0zAMfkfiP0R5Z+2mjduqdadjxxDS&#10;cSAd/IA0TdeINA5Otnb8epxst41DvCD6EMW18/nzZ3t5O3SG7RV6Dbbk41HOmbISam23Jf/2dfNm&#10;zpkPwtbCgFUlPyjPb1evXy17V6gJtGBqhYxArC96V/I2BFdkmZet6oQfgVOWnA1gJwKZuM1qFD2h&#10;dyab5PnbrAesHYJU3tPf+6OTrxJ+0ygZPjeNV4GZkhO3kE5MZxXPbLUUxRaFa7U80RD/wKIT2lLS&#10;M9S9CILtUP8B1WmJ4KEJIwldBk2jpUo1UDXj/EU1T61wKtVC4nh3lsn/P1j5uH9yX5CF4R0M1MBU&#10;hHcPIL97ZmHdCrtVd4jQt0rUlHgcJct654vT0yi1L3wEqfpPUFOTxS5AAhoa7KIqVCcjdGrA4Sy6&#10;GgKT9HO2yOf5lFySfOPZZJrnqS2ZKJ6fO/Thg4KOxUvJkbqa4MX+wYdIRxTPITGbB6PrjTYmGbit&#10;1gbZXtAEbNKXKngRZizrS76YTWZHBf4KQewuBH/L1OlAo2x0V/L5OUgUUbf3tk6DFoQ2xztRNvYk&#10;ZNTuqGIYqoHpuuQ3kWPUtYL6QMoiHCeXNo0uLeBPznqa2pL7HzuBijPz0VJ3FuNplDIkYzq7mZCB&#10;157q2iOsJKiSB86O13VIqxF1s3BHXWx00vfC5ESZpjHJftqcOO7Xdoq67PfqFwAAAP//AwBQSwME&#10;FAAGAAgAAAAhAGMHSVbeAAAACQEAAA8AAABkcnMvZG93bnJldi54bWxMj8FOwzAQRO9I/IO1SFwQ&#10;dUir0IQ4FUICwQ0Kgqsbb5MIex1sNw1/z3KC486MZt/Um9lZMWGIgycFV4sMBFLrzUCdgrfX+8s1&#10;iJg0GW09oYJvjLBpTk9qXRl/pBectqkTXEKx0gr6lMZKytj26HRc+BGJvb0PTic+QydN0Ecud1bm&#10;WVZIpwfiD70e8a7H9nN7cArWq8fpIz4tn9/bYm/LdHE9PXwFpc7P5tsbEAnn9BeGX3xGh4aZdv5A&#10;JgqrgIckBWWR5yDYLpfZCsSOc3nGkmxq+X9B8wMAAP//AwBQSwECLQAUAAYACAAAACEAtoM4kv4A&#10;AADhAQAAEwAAAAAAAAAAAAAAAAAAAAAAW0NvbnRlbnRfVHlwZXNdLnhtbFBLAQItABQABgAIAAAA&#10;IQA4/SH/1gAAAJQBAAALAAAAAAAAAAAAAAAAAC8BAABfcmVscy8ucmVsc1BLAQItABQABgAIAAAA&#10;IQByqR1pFgIAACcEAAAOAAAAAAAAAAAAAAAAAC4CAABkcnMvZTJvRG9jLnhtbFBLAQItABQABgAI&#10;AAAAIQBjB0lW3gAAAAkBAAAPAAAAAAAAAAAAAAAAAHAEAABkcnMvZG93bnJldi54bWxQSwUGAAAA&#10;AAQABADzAAAAewUAAAAA&#10;">
                <v:textbox>
                  <w:txbxContent>
                    <w:p w14:paraId="5BD33AC4" w14:textId="2CDE6800" w:rsidR="007C478F" w:rsidRDefault="007C478F" w:rsidP="007C478F">
                      <w:pPr>
                        <w:jc w:val="both"/>
                        <w:rPr>
                          <w:rFonts w:ascii="Open Sans" w:hAnsi="Open Sans" w:cs="Open Sans"/>
                        </w:rPr>
                      </w:pPr>
                      <w:r>
                        <w:rPr>
                          <w:rFonts w:ascii="Open Sans" w:hAnsi="Open Sans" w:cs="Open Sans"/>
                        </w:rPr>
                        <w:t>“</w:t>
                      </w:r>
                      <w:r w:rsidRPr="00374341">
                        <w:rPr>
                          <w:rFonts w:ascii="Open Sans" w:hAnsi="Open Sans" w:cs="Open Sans"/>
                        </w:rPr>
                        <w:t>We don’t have a smoking cessation service in general practice anymore. That’s been defunded.  There is a council driven one, and I don’t know how effective – or active – it is. But we’re specifically not funded to provide any smoking cessation advice other than to tell people generally about it."</w:t>
                      </w:r>
                      <w:r>
                        <w:rPr>
                          <w:rFonts w:ascii="Open Sans" w:hAnsi="Open Sans" w:cs="Open Sans"/>
                        </w:rPr>
                        <w:t xml:space="preserve"> (PCP) </w:t>
                      </w:r>
                      <w:r w:rsidRPr="00374341">
                        <w:rPr>
                          <w:rFonts w:ascii="Open Sans" w:hAnsi="Open Sans" w:cs="Open Sans"/>
                        </w:rPr>
                        <w:t xml:space="preserve">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518247BF" w14:textId="77777777" w:rsidR="007C478F" w:rsidRDefault="007C478F" w:rsidP="007C478F">
                      <w:pPr>
                        <w:jc w:val="both"/>
                        <w:rPr>
                          <w:rFonts w:ascii="Open Sans" w:hAnsi="Open Sans" w:cs="Open Sans"/>
                        </w:rPr>
                      </w:pPr>
                    </w:p>
                    <w:p w14:paraId="0E073C5D" w14:textId="310E13C1" w:rsidR="007C478F" w:rsidRDefault="007C478F" w:rsidP="007C478F">
                      <w:pPr>
                        <w:jc w:val="both"/>
                        <w:rPr>
                          <w:rFonts w:ascii="Open Sans" w:hAnsi="Open Sans" w:cs="Open Sans"/>
                        </w:rPr>
                      </w:pPr>
                      <w:r>
                        <w:rPr>
                          <w:rFonts w:ascii="Open Sans" w:hAnsi="Open Sans" w:cs="Open Sans"/>
                        </w:rPr>
                        <w:t>“O</w:t>
                      </w:r>
                      <w:r w:rsidRPr="00576BE6">
                        <w:rPr>
                          <w:rFonts w:ascii="Open Sans" w:hAnsi="Open Sans" w:cs="Open Sans"/>
                        </w:rPr>
                        <w:t>ne of our patients I was trying to refer for a local scheme, actually the funding has been cut, for weight reduction.”</w:t>
                      </w:r>
                      <w:r>
                        <w:rPr>
                          <w:rFonts w:ascii="Open Sans" w:hAnsi="Open Sans" w:cs="Open Sans"/>
                        </w:rPr>
                        <w:t xml:space="preserve">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v:textbox>
                <w10:wrap type="square" anchorx="margin" anchory="margin"/>
              </v:shape>
            </w:pict>
          </mc:Fallback>
        </mc:AlternateContent>
      </w:r>
    </w:p>
    <w:p w14:paraId="4BD2AE80" w14:textId="77777777" w:rsidR="007C478F" w:rsidRPr="00AC1A16" w:rsidRDefault="007C478F" w:rsidP="007C478F">
      <w:pPr>
        <w:jc w:val="center"/>
      </w:pPr>
    </w:p>
    <w:p w14:paraId="6C7D521E" w14:textId="77777777" w:rsidR="007C478F" w:rsidRPr="00AC1A16" w:rsidRDefault="007C478F" w:rsidP="007C478F">
      <w:pPr>
        <w:jc w:val="center"/>
      </w:pPr>
    </w:p>
    <w:p w14:paraId="1EC43F23" w14:textId="77777777" w:rsidR="007C478F" w:rsidRPr="00AC1A16" w:rsidRDefault="007C478F" w:rsidP="007C478F">
      <w:pPr>
        <w:jc w:val="center"/>
      </w:pPr>
    </w:p>
    <w:p w14:paraId="69B6ED77" w14:textId="77777777" w:rsidR="007C478F" w:rsidRPr="00AC1A16" w:rsidRDefault="007C478F" w:rsidP="007C478F">
      <w:pPr>
        <w:jc w:val="center"/>
      </w:pPr>
    </w:p>
    <w:p w14:paraId="29C0E093" w14:textId="6BE4164F"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noProof/>
          <w:spacing w:val="-2"/>
        </w:rPr>
        <w:lastRenderedPageBreak/>
        <mc:AlternateContent>
          <mc:Choice Requires="wps">
            <w:drawing>
              <wp:anchor distT="45720" distB="45720" distL="114300" distR="114300" simplePos="0" relativeHeight="251668480" behindDoc="0" locked="0" layoutInCell="1" allowOverlap="1" wp14:anchorId="1A66E05B" wp14:editId="77B9CCDC">
                <wp:simplePos x="0" y="0"/>
                <wp:positionH relativeFrom="margin">
                  <wp:align>center</wp:align>
                </wp:positionH>
                <wp:positionV relativeFrom="paragraph">
                  <wp:posOffset>509905</wp:posOffset>
                </wp:positionV>
                <wp:extent cx="5908040" cy="7117080"/>
                <wp:effectExtent l="0" t="0" r="16510" b="26670"/>
                <wp:wrapSquare wrapText="bothSides"/>
                <wp:docPr id="61388329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7117080"/>
                        </a:xfrm>
                        <a:prstGeom prst="rect">
                          <a:avLst/>
                        </a:prstGeom>
                        <a:solidFill>
                          <a:srgbClr val="FFFFFF"/>
                        </a:solidFill>
                        <a:ln w="9525">
                          <a:solidFill>
                            <a:srgbClr val="000000"/>
                          </a:solidFill>
                          <a:miter lim="800000"/>
                          <a:headEnd/>
                          <a:tailEnd/>
                        </a:ln>
                      </wps:spPr>
                      <wps:txbx>
                        <w:txbxContent>
                          <w:p w14:paraId="054C81E6" w14:textId="2C4E975F" w:rsidR="007C478F" w:rsidRPr="00295539" w:rsidRDefault="007C478F" w:rsidP="007C478F">
                            <w:pPr>
                              <w:jc w:val="both"/>
                              <w:rPr>
                                <w:rFonts w:ascii="Open Sans" w:hAnsi="Open Sans" w:cs="Open Sans"/>
                              </w:rPr>
                            </w:pPr>
                            <w:r w:rsidRPr="00295539">
                              <w:rPr>
                                <w:rFonts w:ascii="Open Sans" w:hAnsi="Open Sans" w:cs="Open Sans"/>
                              </w:rPr>
                              <w:t xml:space="preserve">“The communication, in terms of letters from clinics and things is terrible, often waiting months to get a letter about medication changes. By the time you get the letter, the medication has changed again, so that’s really difficult.”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631FFB71" w14:textId="77777777" w:rsidR="007C478F" w:rsidRPr="00295539" w:rsidRDefault="007C478F" w:rsidP="007C478F">
                            <w:pPr>
                              <w:jc w:val="both"/>
                              <w:rPr>
                                <w:rFonts w:ascii="Open Sans" w:hAnsi="Open Sans" w:cs="Open Sans"/>
                              </w:rPr>
                            </w:pPr>
                          </w:p>
                          <w:p w14:paraId="5CFE024E" w14:textId="754A0E6C" w:rsidR="007C478F" w:rsidRPr="00295539" w:rsidRDefault="007C478F" w:rsidP="007C478F">
                            <w:pPr>
                              <w:jc w:val="both"/>
                              <w:rPr>
                                <w:rFonts w:ascii="Open Sans" w:hAnsi="Open Sans" w:cs="Open Sans"/>
                              </w:rPr>
                            </w:pPr>
                            <w:r w:rsidRPr="00295539">
                              <w:rPr>
                                <w:rFonts w:ascii="Open Sans" w:hAnsi="Open Sans" w:cs="Open Sans"/>
                              </w:rPr>
                              <w:t>"We don’t have a great relationship with secondary care.  I mean if a patient has got a CPN … we don’t have any records particularly of who their CPN is unless they’ve got that information in a letter.  And we don’t have any regular contact with anybody’s CPN" (PCP)</w:t>
                            </w:r>
                            <w:r w:rsidR="0042563F">
                              <w:rPr>
                                <w:rFonts w:ascii="Open Sans" w:hAnsi="Open Sans" w:cs="Open Sans"/>
                              </w:rPr>
                              <w:t xml:space="preserve">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r w:rsidRPr="00295539">
                              <w:rPr>
                                <w:rFonts w:ascii="Open Sans" w:hAnsi="Open Sans" w:cs="Open Sans"/>
                              </w:rPr>
                              <w:t xml:space="preserve"> </w:t>
                            </w:r>
                          </w:p>
                          <w:p w14:paraId="17AB4587" w14:textId="77777777" w:rsidR="007C478F" w:rsidRPr="00295539" w:rsidRDefault="007C478F" w:rsidP="007C478F">
                            <w:pPr>
                              <w:jc w:val="both"/>
                              <w:rPr>
                                <w:rFonts w:ascii="Open Sans" w:hAnsi="Open Sans" w:cs="Open Sans"/>
                              </w:rPr>
                            </w:pPr>
                          </w:p>
                          <w:p w14:paraId="209701B2" w14:textId="0CA37479" w:rsidR="007C478F" w:rsidRPr="00295539" w:rsidRDefault="007C478F" w:rsidP="007C478F">
                            <w:pPr>
                              <w:jc w:val="both"/>
                              <w:rPr>
                                <w:rFonts w:ascii="Open Sans" w:hAnsi="Open Sans" w:cs="Open Sans"/>
                              </w:rPr>
                            </w:pPr>
                            <w:r w:rsidRPr="00295539">
                              <w:rPr>
                                <w:rFonts w:ascii="Open Sans" w:hAnsi="Open Sans" w:cs="Open Sans"/>
                              </w:rPr>
                              <w:t xml:space="preserve">"So I go to the bipolar clinic, you know that, and then I get sent to the emergency unit, and at the emergency unit they say no, your heart’s beating slowly because of your medication. So I go back to the bipolar clinic and “No, I don’t think so because the dose is so low”. Ok. You can never get the whole picture, it’s always just bits like this, so you just have to try to piece it together yourself." (Patient)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5C28BF3D" w14:textId="77777777" w:rsidR="007C478F" w:rsidRPr="00295539" w:rsidRDefault="007C478F" w:rsidP="007C478F">
                            <w:pPr>
                              <w:jc w:val="both"/>
                              <w:rPr>
                                <w:rFonts w:ascii="Open Sans" w:hAnsi="Open Sans" w:cs="Open Sans"/>
                              </w:rPr>
                            </w:pPr>
                          </w:p>
                          <w:p w14:paraId="223D5C22" w14:textId="21DF2786" w:rsidR="007C478F" w:rsidRPr="00295539" w:rsidRDefault="007C478F" w:rsidP="007C478F">
                            <w:pPr>
                              <w:jc w:val="both"/>
                              <w:rPr>
                                <w:rFonts w:ascii="Open Sans" w:hAnsi="Open Sans" w:cs="Open Sans"/>
                              </w:rPr>
                            </w:pPr>
                            <w:r w:rsidRPr="00295539">
                              <w:rPr>
                                <w:rFonts w:ascii="Open Sans" w:hAnsi="Open Sans" w:cs="Open Sans"/>
                              </w:rPr>
                              <w:t xml:space="preserve">“The information comes through the patient, usually verbally… or half the time the patient can’t remember what they were told to get done” (PCP - Referring to lack of communication with CMHT) </w:t>
                            </w:r>
                            <w:r w:rsidR="00DD0643">
                              <w:rPr>
                                <w:rFonts w:ascii="Open Sans" w:hAnsi="Open Sans" w:cs="Open Sans"/>
                              </w:rPr>
                              <w:fldChar w:fldCharType="begin">
                                <w:fldData xml:space="preserve">PEVuZE5vdGU+PENpdGU+PEF1dGhvcj5Db2xsaW5zPC9BdXRob3I+PFllYXI+MjAyMTwvWWVhcj48
UmVjTnVtPjg4NjY8L1JlY051bT48RGlzcGxheVRleHQ+KDE0KTwvRGlzcGxheVRleHQ+PHJlY29y
ZD48cmVjLW51bWJlcj44ODY2PC9yZWMtbnVtYmVyPjxmb3JlaWduLWtleXM+PGtleSBhcHA9IkVO
IiBkYi1pZD0icjJlZmY1ejVlZjlhcGVlZXNmcXB4ZHI3ZjJzenp6d3hmZWF2IiB0aW1lc3RhbXA9
IjE3MTQ1OTM4NzMiIGd1aWQ9ImM1M2I5OGMwLWU0ZTktNDBlNi1iZTlmLTM4NDA4ZGY2YzI5OSI+
ODg2Njwva2V5PjwvZm9yZWlnbi1rZXlzPjxyZWYtdHlwZSBuYW1lPSJKb3VybmFsIEFydGljbGUi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UmVjTnVtPjg4NjY8L1JlY051bT48RGlzcGxheVRleHQ+KDE0KTwvRGlzcGxheVRleHQ+PHJlY29y
ZD48cmVjLW51bWJlcj44ODY2PC9yZWMtbnVtYmVyPjxmb3JlaWduLWtleXM+PGtleSBhcHA9IkVO
IiBkYi1pZD0icjJlZmY1ejVlZjlhcGVlZXNmcXB4ZHI3ZjJzenp6d3hmZWF2IiB0aW1lc3RhbXA9
IjE3MTQ1OTM4NzMiIGd1aWQ9ImM1M2I5OGMwLWU0ZTktNDBlNi1iZTlmLTM4NDA4ZGY2YzI5OSI+
ODg2Njwva2V5PjwvZm9yZWlnbi1rZXlzPjxyZWYtdHlwZSBuYW1lPSJKb3VybmFsIEFydGljbGUi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p w14:paraId="27043714" w14:textId="77777777" w:rsidR="007C478F" w:rsidRPr="00295539" w:rsidRDefault="007C478F" w:rsidP="007C478F">
                            <w:pPr>
                              <w:jc w:val="both"/>
                              <w:rPr>
                                <w:rFonts w:ascii="Open Sans" w:hAnsi="Open Sans" w:cs="Open Sans"/>
                              </w:rPr>
                            </w:pPr>
                          </w:p>
                          <w:p w14:paraId="67C1D2FB" w14:textId="1F8620E0" w:rsidR="007C478F" w:rsidRPr="00295539" w:rsidRDefault="007C478F" w:rsidP="007C478F">
                            <w:pPr>
                              <w:jc w:val="both"/>
                              <w:rPr>
                                <w:rFonts w:ascii="Open Sans" w:hAnsi="Open Sans" w:cs="Open Sans"/>
                              </w:rPr>
                            </w:pPr>
                            <w:r w:rsidRPr="00295539">
                              <w:rPr>
                                <w:rFonts w:ascii="Open Sans" w:hAnsi="Open Sans" w:cs="Open Sans"/>
                              </w:rPr>
                              <w:t xml:space="preserve">“I don't see that I would contact my coordinator for my physical health. I think that's more the mental side of things. The GP would make more sense for the first port of call.” (Patient)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11C7C36C" w14:textId="77777777" w:rsidR="007C478F" w:rsidRPr="00295539" w:rsidRDefault="007C478F" w:rsidP="007C478F">
                            <w:pPr>
                              <w:jc w:val="both"/>
                              <w:rPr>
                                <w:rFonts w:ascii="Open Sans" w:hAnsi="Open Sans" w:cs="Open Sans"/>
                              </w:rPr>
                            </w:pPr>
                          </w:p>
                          <w:p w14:paraId="37A0D0B7" w14:textId="4044F419" w:rsidR="007C478F" w:rsidRPr="00295539" w:rsidRDefault="007C478F" w:rsidP="007C478F">
                            <w:pPr>
                              <w:jc w:val="both"/>
                              <w:rPr>
                                <w:rFonts w:ascii="Open Sans" w:hAnsi="Open Sans" w:cs="Open Sans"/>
                              </w:rPr>
                            </w:pPr>
                            <w:r w:rsidRPr="00295539">
                              <w:rPr>
                                <w:rFonts w:ascii="Open Sans" w:hAnsi="Open Sans" w:cs="Open Sans"/>
                              </w:rPr>
                              <w:t xml:space="preserve">"I was using medication from my psychiatrist, but my GP was totally uninformed." (Patient) </w:t>
                            </w:r>
                            <w:r w:rsidR="00DD0643">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(17)</w:t>
                            </w:r>
                            <w:r w:rsidR="00DD0643">
                              <w:rPr>
                                <w:rFonts w:ascii="Open Sans" w:hAnsi="Open Sans" w:cs="Open Sans"/>
                              </w:rPr>
                              <w:fldChar w:fldCharType="end"/>
                            </w:r>
                          </w:p>
                          <w:p w14:paraId="2F73C516" w14:textId="77777777" w:rsidR="007C478F" w:rsidRPr="00295539" w:rsidRDefault="007C478F" w:rsidP="007C478F">
                            <w:pPr>
                              <w:jc w:val="both"/>
                              <w:rPr>
                                <w:rFonts w:ascii="Open Sans" w:hAnsi="Open Sans" w:cs="Open Sans"/>
                              </w:rPr>
                            </w:pPr>
                          </w:p>
                          <w:p w14:paraId="075CB736" w14:textId="345C92CB" w:rsidR="007C478F" w:rsidRPr="00295539" w:rsidRDefault="007C478F" w:rsidP="007C478F">
                            <w:pPr>
                              <w:jc w:val="both"/>
                              <w:rPr>
                                <w:rFonts w:ascii="Open Sans" w:hAnsi="Open Sans" w:cs="Open Sans"/>
                              </w:rPr>
                            </w:pPr>
                            <w:r w:rsidRPr="00295539">
                              <w:rPr>
                                <w:rFonts w:ascii="Open Sans" w:hAnsi="Open Sans" w:cs="Open Sans"/>
                              </w:rPr>
                              <w:t xml:space="preserve">“For psychotic patients it’s different. The psychiatrist takes the lead" (PCP) </w:t>
                            </w:r>
                            <w:r w:rsidR="00DD0643">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(22)</w:t>
                            </w:r>
                            <w:r w:rsidR="00DD0643">
                              <w:rPr>
                                <w:rFonts w:ascii="Open Sans" w:hAnsi="Open Sans" w:cs="Open Sans"/>
                              </w:rPr>
                              <w:fldChar w:fldCharType="end"/>
                            </w:r>
                          </w:p>
                          <w:p w14:paraId="0AED3A68" w14:textId="77777777" w:rsidR="007C478F" w:rsidRPr="00295539" w:rsidRDefault="007C478F" w:rsidP="007C478F">
                            <w:pPr>
                              <w:jc w:val="both"/>
                              <w:rPr>
                                <w:rFonts w:ascii="Open Sans" w:hAnsi="Open Sans" w:cs="Open Sans"/>
                              </w:rPr>
                            </w:pPr>
                          </w:p>
                          <w:p w14:paraId="5F2D0773" w14:textId="1C005356" w:rsidR="00A861E8" w:rsidRDefault="007C478F" w:rsidP="007C478F">
                            <w:pPr>
                              <w:jc w:val="both"/>
                              <w:rPr>
                                <w:rFonts w:ascii="Open Sans" w:hAnsi="Open Sans" w:cs="Open Sans"/>
                              </w:rPr>
                            </w:pPr>
                            <w:r w:rsidRPr="00295539">
                              <w:rPr>
                                <w:rFonts w:ascii="Open Sans" w:hAnsi="Open Sans" w:cs="Open Sans"/>
                              </w:rPr>
                              <w:t xml:space="preserve">“Psychiatrists appear to function in secret…That they should not tell us anything and that we should not ask. As if we were not ourselves of this medical word […]. Sometimes we don’t know the patient’s disorder and we don’t have a letter from the psychiatrist. As if it was a secret.” (PCP) </w:t>
                            </w:r>
                            <w:r w:rsidR="00DD0643">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(22)</w:t>
                            </w:r>
                            <w:r w:rsidR="00DD0643">
                              <w:rPr>
                                <w:rFonts w:ascii="Open Sans" w:hAnsi="Open Sans" w:cs="Open Sans"/>
                              </w:rPr>
                              <w:fldChar w:fldCharType="end"/>
                            </w:r>
                          </w:p>
                          <w:p w14:paraId="3D51FCA5" w14:textId="77777777" w:rsidR="00A861E8" w:rsidRDefault="00A861E8" w:rsidP="007C478F">
                            <w:pPr>
                              <w:jc w:val="both"/>
                              <w:rPr>
                                <w:rFonts w:ascii="Open Sans" w:hAnsi="Open Sans" w:cs="Open Sans"/>
                              </w:rPr>
                            </w:pPr>
                          </w:p>
                          <w:p w14:paraId="27DFC6C7" w14:textId="2697DAB5" w:rsidR="007C478F" w:rsidRPr="00295539" w:rsidRDefault="007C478F" w:rsidP="007C478F">
                            <w:pPr>
                              <w:jc w:val="both"/>
                              <w:rPr>
                                <w:rFonts w:ascii="Open Sans" w:hAnsi="Open Sans" w:cs="Open Sans"/>
                              </w:rPr>
                            </w:pPr>
                            <w:r w:rsidRPr="00295539">
                              <w:rPr>
                                <w:rFonts w:ascii="Open Sans" w:hAnsi="Open Sans" w:cs="Open Sans"/>
                              </w:rPr>
                              <w:t xml:space="preserve">“We have brilliant mental health nurses who we can contact very readily if we have concerns. It’s a difficult part of medicine but it actually runs very well in comparison to other chronic illness”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6E05B" id="_x0000_s1034" type="#_x0000_t202" style="position:absolute;left:0;text-align:left;margin-left:0;margin-top:40.15pt;width:465.2pt;height:560.4pt;z-index:25166848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UqEwIAACcEAAAOAAAAZHJzL2Uyb0RvYy54bWysk82O0zAQx+9IvIPlO01StbSNmq6WLkVI&#10;y4K08ACO4yQWjsfYbpPy9IydbLd8XRA5WJ6M/Z+Z34y3N0OnyElYJ0EXNJullAjNoZK6KeiXz4dX&#10;a0qcZ7piCrQo6Fk4erN7+WLbm1zMoQVVCUtQRLu8NwVtvTd5kjjeio65GRih0VmD7ZhH0zZJZVmP&#10;6p1K5mn6OunBVsYCF87h37vRSXdRv64F9x/r2glPVEExNx9XG9cyrMluy/LGMtNKPqXB/iGLjkmN&#10;QS9Sd8wzcrTyN6lOcgsOaj/j0CVQ15KLWANWk6W/VPPYMiNiLQjHmQsm9/9k+cPp0XyyxA9vYMAG&#10;xiKcuQf+1REN+5bpRtxaC30rWIWBs4As6Y3Lp6sBtctdECn7D1Bhk9nRQxQaatsFKlgnQXVswPkC&#10;XQyecPy53KTrdIEujr5Vlq3QjDFY/nTdWOffCehI2BTUYlejPDvdOx/SYfnTkRDNgZLVQSoVDduU&#10;e2XJieEEHOI3qf90TGnSF3SznC9HAn+VSOP3J4lOehxlJbuCri+HWB64vdVVHDTPpBr3mLLSE8jA&#10;bqToh3IgskKBECBwLaE6I1kL4+TiS8NNC/Y7JT1ObUHdtyOzghL1XmN3NtkioPTRWCxXczTstae8&#10;9jDNUaqgnpJxu/fxaQRuGm6xi7WMfJ8zmVLGaYzYp5cTxv3ajqee3/fuBwAAAP//AwBQSwMEFAAG&#10;AAgAAAAhAHFnbjveAAAACAEAAA8AAABkcnMvZG93bnJldi54bWxMj8FOwzAQRO9I/IO1SFwQtdNU&#10;pQ1xKoQEglspCK5uvE0i4nWw3TT8PcsJjqsZvX1TbibXixFD7DxpyGYKBFLtbUeNhrfXh+sViJgM&#10;WdN7Qg3fGGFTnZ+VprD+RC847lIjGEKxMBralIZCyli36Eyc+QGJs4MPziQ+QyNtMCeGu17OlVpK&#10;ZzriD60Z8L7F+nN3dBpWi6fxIz7n2/d6eejX6epmfPwKWl9eTHe3IBJO6a8Mv/qsDhU77f2RbBS9&#10;Bh6SmKRyEJyuc7UAsefaXGUZyKqU/wdUPwAAAP//AwBQSwECLQAUAAYACAAAACEAtoM4kv4AAADh&#10;AQAAEwAAAAAAAAAAAAAAAAAAAAAAW0NvbnRlbnRfVHlwZXNdLnhtbFBLAQItABQABgAIAAAAIQA4&#10;/SH/1gAAAJQBAAALAAAAAAAAAAAAAAAAAC8BAABfcmVscy8ucmVsc1BLAQItABQABgAIAAAAIQDg&#10;mtUqEwIAACcEAAAOAAAAAAAAAAAAAAAAAC4CAABkcnMvZTJvRG9jLnhtbFBLAQItABQABgAIAAAA&#10;IQBxZ2473gAAAAgBAAAPAAAAAAAAAAAAAAAAAG0EAABkcnMvZG93bnJldi54bWxQSwUGAAAAAAQA&#10;BADzAAAAeAUAAAAA&#10;">
                <v:textbox>
                  <w:txbxContent>
                    <w:p w14:paraId="054C81E6" w14:textId="2C4E975F" w:rsidR="007C478F" w:rsidRPr="00295539" w:rsidRDefault="007C478F" w:rsidP="007C478F">
                      <w:pPr>
                        <w:jc w:val="both"/>
                        <w:rPr>
                          <w:rFonts w:ascii="Open Sans" w:hAnsi="Open Sans" w:cs="Open Sans"/>
                        </w:rPr>
                      </w:pPr>
                      <w:r w:rsidRPr="00295539">
                        <w:rPr>
                          <w:rFonts w:ascii="Open Sans" w:hAnsi="Open Sans" w:cs="Open Sans"/>
                        </w:rPr>
                        <w:t xml:space="preserve">“The communication, in terms of letters from clinics and things is terrible, often waiting months to get a letter about medication changes. By the time you get the letter, the medication has changed again, so that’s really difficult.”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631FFB71" w14:textId="77777777" w:rsidR="007C478F" w:rsidRPr="00295539" w:rsidRDefault="007C478F" w:rsidP="007C478F">
                      <w:pPr>
                        <w:jc w:val="both"/>
                        <w:rPr>
                          <w:rFonts w:ascii="Open Sans" w:hAnsi="Open Sans" w:cs="Open Sans"/>
                        </w:rPr>
                      </w:pPr>
                    </w:p>
                    <w:p w14:paraId="5CFE024E" w14:textId="754A0E6C" w:rsidR="007C478F" w:rsidRPr="00295539" w:rsidRDefault="007C478F" w:rsidP="007C478F">
                      <w:pPr>
                        <w:jc w:val="both"/>
                        <w:rPr>
                          <w:rFonts w:ascii="Open Sans" w:hAnsi="Open Sans" w:cs="Open Sans"/>
                        </w:rPr>
                      </w:pPr>
                      <w:r w:rsidRPr="00295539">
                        <w:rPr>
                          <w:rFonts w:ascii="Open Sans" w:hAnsi="Open Sans" w:cs="Open Sans"/>
                        </w:rPr>
                        <w:t>"We don’t have a great relationship with secondary care.  I mean if a patient has got a CPN … we don’t have any records particularly of who their CPN is unless they’ve got that information in a letter.  And we don’t have any regular contact with anybody’s CPN" (PCP)</w:t>
                      </w:r>
                      <w:r w:rsidR="0042563F">
                        <w:rPr>
                          <w:rFonts w:ascii="Open Sans" w:hAnsi="Open Sans" w:cs="Open Sans"/>
                        </w:rPr>
                        <w:t xml:space="preserve">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r w:rsidRPr="00295539">
                        <w:rPr>
                          <w:rFonts w:ascii="Open Sans" w:hAnsi="Open Sans" w:cs="Open Sans"/>
                        </w:rPr>
                        <w:t xml:space="preserve"> </w:t>
                      </w:r>
                    </w:p>
                    <w:p w14:paraId="17AB4587" w14:textId="77777777" w:rsidR="007C478F" w:rsidRPr="00295539" w:rsidRDefault="007C478F" w:rsidP="007C478F">
                      <w:pPr>
                        <w:jc w:val="both"/>
                        <w:rPr>
                          <w:rFonts w:ascii="Open Sans" w:hAnsi="Open Sans" w:cs="Open Sans"/>
                        </w:rPr>
                      </w:pPr>
                    </w:p>
                    <w:p w14:paraId="209701B2" w14:textId="0CA37479" w:rsidR="007C478F" w:rsidRPr="00295539" w:rsidRDefault="007C478F" w:rsidP="007C478F">
                      <w:pPr>
                        <w:jc w:val="both"/>
                        <w:rPr>
                          <w:rFonts w:ascii="Open Sans" w:hAnsi="Open Sans" w:cs="Open Sans"/>
                        </w:rPr>
                      </w:pPr>
                      <w:r w:rsidRPr="00295539">
                        <w:rPr>
                          <w:rFonts w:ascii="Open Sans" w:hAnsi="Open Sans" w:cs="Open Sans"/>
                        </w:rPr>
                        <w:t xml:space="preserve">"So I go to the bipolar clinic, you know that, and then I get sent to the emergency unit, and at the emergency unit they say no, your heart’s beating slowly because of your medication. So I go back to the bipolar clinic and “No, I don’t think so because the dose is so low”. Ok. You can never get the whole picture, it’s always just bits like this, so you just have to try to piece it together yourself." (Patient)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5C28BF3D" w14:textId="77777777" w:rsidR="007C478F" w:rsidRPr="00295539" w:rsidRDefault="007C478F" w:rsidP="007C478F">
                      <w:pPr>
                        <w:jc w:val="both"/>
                        <w:rPr>
                          <w:rFonts w:ascii="Open Sans" w:hAnsi="Open Sans" w:cs="Open Sans"/>
                        </w:rPr>
                      </w:pPr>
                    </w:p>
                    <w:p w14:paraId="223D5C22" w14:textId="21DF2786" w:rsidR="007C478F" w:rsidRPr="00295539" w:rsidRDefault="007C478F" w:rsidP="007C478F">
                      <w:pPr>
                        <w:jc w:val="both"/>
                        <w:rPr>
                          <w:rFonts w:ascii="Open Sans" w:hAnsi="Open Sans" w:cs="Open Sans"/>
                        </w:rPr>
                      </w:pPr>
                      <w:r w:rsidRPr="00295539">
                        <w:rPr>
                          <w:rFonts w:ascii="Open Sans" w:hAnsi="Open Sans" w:cs="Open Sans"/>
                        </w:rPr>
                        <w:t xml:space="preserve">“The information comes through the patient, usually verbally… or half the time the patient can’t remember what they were told to get done” (PCP - Referring to lack of communication with CMHT) </w:t>
                      </w:r>
                      <w:r w:rsidR="00DD0643">
                        <w:rPr>
                          <w:rFonts w:ascii="Open Sans" w:hAnsi="Open Sans" w:cs="Open Sans"/>
                        </w:rPr>
                        <w:fldChar w:fldCharType="begin">
                          <w:fldData xml:space="preserve">PEVuZE5vdGU+PENpdGU+PEF1dGhvcj5Db2xsaW5zPC9BdXRob3I+PFllYXI+MjAyMTwvWWVhcj48
UmVjTnVtPjg4NjY8L1JlY051bT48RGlzcGxheVRleHQ+KDE0KTwvRGlzcGxheVRleHQ+PHJlY29y
ZD48cmVjLW51bWJlcj44ODY2PC9yZWMtbnVtYmVyPjxmb3JlaWduLWtleXM+PGtleSBhcHA9IkVO
IiBkYi1pZD0icjJlZmY1ejVlZjlhcGVlZXNmcXB4ZHI3ZjJzenp6d3hmZWF2IiB0aW1lc3RhbXA9
IjE3MTQ1OTM4NzMiIGd1aWQ9ImM1M2I5OGMwLWU0ZTktNDBlNi1iZTlmLTM4NDA4ZGY2YzI5OSI+
ODg2Njwva2V5PjwvZm9yZWlnbi1rZXlzPjxyZWYtdHlwZSBuYW1lPSJKb3VybmFsIEFydGljbGUi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UmVjTnVtPjg4NjY8L1JlY051bT48RGlzcGxheVRleHQ+KDE0KTwvRGlzcGxheVRleHQ+PHJlY29y
ZD48cmVjLW51bWJlcj44ODY2PC9yZWMtbnVtYmVyPjxmb3JlaWduLWtleXM+PGtleSBhcHA9IkVO
IiBkYi1pZD0icjJlZmY1ejVlZjlhcGVlZXNmcXB4ZHI3ZjJzenp6d3hmZWF2IiB0aW1lc3RhbXA9
IjE3MTQ1OTM4NzMiIGd1aWQ9ImM1M2I5OGMwLWU0ZTktNDBlNi1iZTlmLTM4NDA4ZGY2YzI5OSI+
ODg2Njwva2V5PjwvZm9yZWlnbi1rZXlzPjxyZWYtdHlwZSBuYW1lPSJKb3VybmFsIEFydGljbGUi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p w14:paraId="27043714" w14:textId="77777777" w:rsidR="007C478F" w:rsidRPr="00295539" w:rsidRDefault="007C478F" w:rsidP="007C478F">
                      <w:pPr>
                        <w:jc w:val="both"/>
                        <w:rPr>
                          <w:rFonts w:ascii="Open Sans" w:hAnsi="Open Sans" w:cs="Open Sans"/>
                        </w:rPr>
                      </w:pPr>
                    </w:p>
                    <w:p w14:paraId="67C1D2FB" w14:textId="1F8620E0" w:rsidR="007C478F" w:rsidRPr="00295539" w:rsidRDefault="007C478F" w:rsidP="007C478F">
                      <w:pPr>
                        <w:jc w:val="both"/>
                        <w:rPr>
                          <w:rFonts w:ascii="Open Sans" w:hAnsi="Open Sans" w:cs="Open Sans"/>
                        </w:rPr>
                      </w:pPr>
                      <w:r w:rsidRPr="00295539">
                        <w:rPr>
                          <w:rFonts w:ascii="Open Sans" w:hAnsi="Open Sans" w:cs="Open Sans"/>
                        </w:rPr>
                        <w:t xml:space="preserve">“I don't see that I would contact my coordinator for my physical health. I think that's more the mental side of things. The GP would make more sense for the first port of call.” (Patient)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11C7C36C" w14:textId="77777777" w:rsidR="007C478F" w:rsidRPr="00295539" w:rsidRDefault="007C478F" w:rsidP="007C478F">
                      <w:pPr>
                        <w:jc w:val="both"/>
                        <w:rPr>
                          <w:rFonts w:ascii="Open Sans" w:hAnsi="Open Sans" w:cs="Open Sans"/>
                        </w:rPr>
                      </w:pPr>
                    </w:p>
                    <w:p w14:paraId="37A0D0B7" w14:textId="4044F419" w:rsidR="007C478F" w:rsidRPr="00295539" w:rsidRDefault="007C478F" w:rsidP="007C478F">
                      <w:pPr>
                        <w:jc w:val="both"/>
                        <w:rPr>
                          <w:rFonts w:ascii="Open Sans" w:hAnsi="Open Sans" w:cs="Open Sans"/>
                        </w:rPr>
                      </w:pPr>
                      <w:r w:rsidRPr="00295539">
                        <w:rPr>
                          <w:rFonts w:ascii="Open Sans" w:hAnsi="Open Sans" w:cs="Open Sans"/>
                        </w:rPr>
                        <w:t xml:space="preserve">"I was using medication from my psychiatrist, but my GP was totally uninformed." (Patient) </w:t>
                      </w:r>
                      <w:r w:rsidR="00DD0643">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PEVuZE5vdGU+PENpdGU+PEF1dGhvcj52YW4gSGFzc2VsdDwvQXV0aG9yPjxZZWFyPjIwMTM8L1ll
YXI+PFJlY051bT41NDA3PC9SZWNOdW0+PERpc3BsYXlUZXh0PigxNyk8L0Rpc3BsYXlUZXh0Pjxy
ZWNvcmQ+PHJlYy1udW1iZXI+NTQwNzwvcmVjLW51bWJlcj48Zm9yZWlnbi1rZXlzPjxrZXkgYXBw
PSJFTiIgZGItaWQ9InIyZWZmNXo1ZWY5YXBlZWVzZnFweGRyN2Yyc3p6end4ZmVhdiIgdGltZXN0
YW1wPSIxNzEwMzY1MDg1IiBndWlkPSI5NTI2YzJkMC1hZjA0LTQ2MDItYTE4NC01OTEwZDc2MzU0
YTAiPjU0MDc8L2tleT48L2ZvcmVpZ24ta2V5cz48cmVmLXR5cGUgbmFtZT0iSm91cm5hbCBBcnRp
Y2xlIj4xNzwvcmVmLXR5cGU+PGNvbnRyaWJ1dG9ycz48YXV0aG9ycz48YXV0aG9yPnZhbiBIYXNz
ZWx0LCBGLiBNLjwvYXV0aG9yPjxhdXRob3I+T3VkLCBNLiBKLiBULjwvYXV0aG9yPjxhdXRob3I+
TG9vbmVuLCBBLiBKLiBNLjwvYXV0aG9yPjwvYXV0aG9ycz48L2NvbnRyaWJ1dG9ycz48YXV0aC1h
ZGRyZXNzPlt2YW4gSGFzc2VsdCwgRmVubmVrZSBNLjsgTG9vbmVuLCBBbnRvbiBKLiBNLl0gVW5p
diBHcm9uaW5nZW4sIE5MLTk3MTMgQVYgR3JvbmluZ2VuLCBOZXRoZXJsYW5kcy4gW3ZhbiBIYXNz
ZWx0LCBGZW5uZWtlIE0uOyBMb29uZW4sIEFudG9uIEouIE0uXSBNZW50YWwgSGx0aCBIb3NwLCBH
R1ogV05CLCBOTC00NjAwIEFKIEJlcmdlbiBPcCBab29tLCBOZXRoZXJsYW5kcy4gW091ZCwgTWFy
aWFuIEouIFQuXSBVbml2IEdyb25pbmdlbiwgVW5pdiBNZWQgQ3RyIEdyb25pbmdlbiwgRGVwdCBH
ZW4gUHJhY3RpY2UsIE5MLTk3MTMgQVYgR3JvbmluZ2VuLCBOZXRoZXJsYW5kcy4gW0xvb25lbiwg
QW50b24gSi4gTS5dIE1lbnRhbCBIbHRoIEhvc3AsIERlbHRhLCBEZWx0YSBDaGFpciBQaGFybWFj
b3RoZXJhcHkgUHN5Y2hpYXQgUGF0aWVudHMsIE5MLTMxNzAgRFogUG9vcnR1Z2FhbCwgTmV0aGVy
bGFuZHMuJiN4RDtMb29uZW4sIEFKTSAoY29ycmVzcG9uZGluZyBhdXRob3IpLCBVbml2IEdyb25p
bmdlbiwgQW50b25pdXMgRGV1c2luZ2xhYW4gMSwgTkwtOTcxMyBBViBHcm9uaW5nZW4sIE5ldGhl
cmxhbmRzLiYjeEQ7YS5qLm0ubG9vbmVuQHJ1Zy5ubDwvYXV0aC1hZGRyZXNzPjx0aXRsZXM+PHRp
dGxlPkltcHJvdmVtZW50IG9mIGNhcmUgZm9yIHRoZSBwaHlzaWNhbCBoZWFsdGggb2YgcGF0aWVu
dHMgd2l0aCBzZXZlcmUgbWVudGFsIGlsbG5lc3M6IGEgcXVhbGl0YXRpdmUgc3R1ZHkgYXNzZXNz
aW5nIHRoZSB2aWV3IG9mIHBhdGllbnRzIGFuZCBmYW1pbGllczwvdGl0bGU+PHNlY29uZGFyeS10
aXRsZT5CbWMgSGVhbHRoIFNlcnZpY2VzIFJlc2VhcmNoPC9zZWNvbmRhcnktdGl0bGU+PGFsdC10
aXRsZT5CTUMgSGVhbHRoIFNlcnYuIFJlcy48L2FsdC10aXRsZT48L3RpdGxlcz48YWx0LXBlcmlv
ZGljYWw+PGZ1bGwtdGl0bGU+Qm1jIEhlYWx0aCBTZXJ2aWNlcyBSZXNlYXJjaDwvZnVsbC10aXRs
ZT48YWJici0xPkJNQyBIZWFsdGggU2Vydi4gUmVzLjwvYWJici0xPjwvYWx0LXBlcmlvZGljYWw+
PHBhZ2VzPjc8L3BhZ2VzPjx2b2x1bWU+MTM8L3ZvbHVtZT48a2V5d29yZHM+PGtleXdvcmQ+Q29t
bXVuaXR5IG1lbnRhbCBIZWFsdGggc2VydmljZXM8L2tleXdvcmQ+PGtleXdvcmQ+R2VuZXJhbCBw
cmFjdGljZTwva2V5d29yZD48a2V5d29yZD5IZWFsdGggcHJvbW90aW9uPC9rZXl3b3JkPjxrZXl3
b3JkPlBhdGllbnQgcGFydGljaXBhdGlvbjwva2V5d29yZD48a2V5d29yZD5RdWFsaXRhdGl2ZSBy
ZXNlYXJjaDwva2V5d29yZD48a2V5d29yZD5iYXJyaWVyczwva2V5d29yZD48a2V5d29yZD5wZW9w
bGU8L2tleXdvcmQ+PGtleXdvcmQ+SGVhbHRoIENhcmUgU2NpZW5jZXMgJmFtcDsgU2VydmljZXM8
L2tleXdvcmQ+PC9rZXl3b3Jkcz48ZGF0ZXM+PHllYXI+MjAxMzwveWVhcj48cHViLWRhdGVzPjxk
YXRlPk9jdDwvZGF0ZT48L3B1Yi1kYXRlcz48L2RhdGVzPjxhY2Nlc3Npb24tbnVtPldPUzowMDAz
MjgxMzM3MDAwMDE8L2FjY2Vzc2lvbi1udW0+PHdvcmstdHlwZT5BcnRpY2xlPC93b3JrLXR5cGU+
PHVybHM+PHJlbGF0ZWQtdXJscz48dXJsPiZsdDtHbyB0byBJU0kmZ3Q7Oi8vV09TOjAwMDMyODEz
MzcwMDAwMTwvdXJsPjwvcmVsYXRlZC11cmxzPjwvdXJscz48Y3VzdG9tNz40MjY8L2N1c3RvbTc+
PGVsZWN0cm9uaWMtcmVzb3VyY2UtbnVtPjEwLjExODYvMTQ3Mi02OTYzLTEzLTQyNjwvZWxlY3Ry
b25pYy1yZXNvdXJjZS1udW0+PGxhbmd1YWdlPkVuZ2xpc2g8L2xhbmd1YWdlPjwvcmVjb3JkPjwv
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(17)</w:t>
                      </w:r>
                      <w:r w:rsidR="00DD0643">
                        <w:rPr>
                          <w:rFonts w:ascii="Open Sans" w:hAnsi="Open Sans" w:cs="Open Sans"/>
                        </w:rPr>
                        <w:fldChar w:fldCharType="end"/>
                      </w:r>
                    </w:p>
                    <w:p w14:paraId="2F73C516" w14:textId="77777777" w:rsidR="007C478F" w:rsidRPr="00295539" w:rsidRDefault="007C478F" w:rsidP="007C478F">
                      <w:pPr>
                        <w:jc w:val="both"/>
                        <w:rPr>
                          <w:rFonts w:ascii="Open Sans" w:hAnsi="Open Sans" w:cs="Open Sans"/>
                        </w:rPr>
                      </w:pPr>
                    </w:p>
                    <w:p w14:paraId="075CB736" w14:textId="345C92CB" w:rsidR="007C478F" w:rsidRPr="00295539" w:rsidRDefault="007C478F" w:rsidP="007C478F">
                      <w:pPr>
                        <w:jc w:val="both"/>
                        <w:rPr>
                          <w:rFonts w:ascii="Open Sans" w:hAnsi="Open Sans" w:cs="Open Sans"/>
                        </w:rPr>
                      </w:pPr>
                      <w:r w:rsidRPr="00295539">
                        <w:rPr>
                          <w:rFonts w:ascii="Open Sans" w:hAnsi="Open Sans" w:cs="Open Sans"/>
                        </w:rPr>
                        <w:t xml:space="preserve">“For psychotic patients it’s different. The psychiatrist takes the lead" (PCP) </w:t>
                      </w:r>
                      <w:r w:rsidR="00DD0643">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(22)</w:t>
                      </w:r>
                      <w:r w:rsidR="00DD0643">
                        <w:rPr>
                          <w:rFonts w:ascii="Open Sans" w:hAnsi="Open Sans" w:cs="Open Sans"/>
                        </w:rPr>
                        <w:fldChar w:fldCharType="end"/>
                      </w:r>
                    </w:p>
                    <w:p w14:paraId="0AED3A68" w14:textId="77777777" w:rsidR="007C478F" w:rsidRPr="00295539" w:rsidRDefault="007C478F" w:rsidP="007C478F">
                      <w:pPr>
                        <w:jc w:val="both"/>
                        <w:rPr>
                          <w:rFonts w:ascii="Open Sans" w:hAnsi="Open Sans" w:cs="Open Sans"/>
                        </w:rPr>
                      </w:pPr>
                    </w:p>
                    <w:p w14:paraId="5F2D0773" w14:textId="1C005356" w:rsidR="00A861E8" w:rsidRDefault="007C478F" w:rsidP="007C478F">
                      <w:pPr>
                        <w:jc w:val="both"/>
                        <w:rPr>
                          <w:rFonts w:ascii="Open Sans" w:hAnsi="Open Sans" w:cs="Open Sans"/>
                        </w:rPr>
                      </w:pPr>
                      <w:r w:rsidRPr="00295539">
                        <w:rPr>
                          <w:rFonts w:ascii="Open Sans" w:hAnsi="Open Sans" w:cs="Open Sans"/>
                        </w:rPr>
                        <w:t xml:space="preserve">“Psychiatrists appear to function in secret…That they should not tell us anything and that we should not ask. As if we were not ourselves of this medical word […]. Sometimes we don’t know the patient’s disorder and we don’t have a letter from the psychiatrist. As if it was a secret.” (PCP) </w:t>
                      </w:r>
                      <w:r w:rsidR="00DD0643">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PEVuZE5vdGU+PENpdGU+PEF1dGhvcj5KZWdvPC9BdXRob3I+PFllYXI+MjAxOTwvWWVhcj48UmVj
TnVtPjI0NTQ8L1JlY051bT48RGlzcGxheVRleHQ+KDIyKTwvRGlzcGxheVRleHQ+PHJlY29yZD48
cmVjLW51bWJlcj4yNDU0PC9yZWMtbnVtYmVyPjxmb3JlaWduLWtleXM+PGtleSBhcHA9IkVOIiBk
Yi1pZD0icjJlZmY1ejVlZjlhcGVlZXNmcXB4ZHI3ZjJzenp6d3hmZWF2IiB0aW1lc3RhbXA9IjE3
MTAzNjUwODIiIGd1aWQ9Ijg4ZmNjODNiLWIzYjMtNGVlZi04NzE4LWMzNmJiNGMxNzE5ZCI+MjQ1
NDwva2V5PjwvZm9yZWlnbi1rZXlzPjxyZWYtdHlwZSBuYW1lPSJKb3VybmFsIEFydGljbGUiPjE3
PC9yZWYtdHlwZT48Y29udHJpYnV0b3JzPjxhdXRob3JzPjxhdXRob3I+SmVnbywgTS48L2F1dGhv
cj48YXV0aG9yPkRlYmF0eSwgRS48L2F1dGhvcj48YXV0aG9yPk91aXJpbmksIEwuPC9hdXRob3I+
PGF1dGhvcj5DYXJyaWVyLCBILjwvYXV0aG9yPjxhdXRob3I+QmVldGxlc3RvbmUsIEUuPC9hdXRo
b3I+PC9hdXRob3JzPjwvY29udHJpYnV0b3JzPjxhdXRoLWFkZHJlc3M+W0plZ28sIE1hZXZhOyBE
ZWJhdHksIEVtaWxpYTsgT3VpcmluaSwgTGVpbGE7IENhcnJpZXIsIEhlbGVuZV0gQWl4IE1hcnNl
aWxsZSBVbml2LCBEZXB0IEdlbiBQcmFjdGljZSwgRmFjIE1lZCwgMjcgQmQgSmVhbiBNb3VsaW4s
IEYtMTMzODUgTWFyc2VpbGxlIDUsIEZyYW5jZS4gW0plZ28sIE1hZXZhXSBBaXggTWFyc2VpbGxl
IFVuaXYsIENFUkVTUywgTWFyc2VpbGxlLCBGcmFuY2UuIFtDYXJyaWVyLCBIZWxlbmVdIEFpeCBN
YXJzZWlsbGUgVW5pdiwgSUhVIE1lZGl0ZXJyYW5lZSBJbmZlY3QsIEFQIEhNLCBJUkQsU1NBLFZJ
VFJPTUUsIE1hcnNlaWxsZSwgRnJhbmNlLiBbQmVldGxlc3RvbmUsIEVtbWFdIFVuaXYgUHN5Y2hp
YXQgRGVwdCwgSG9wIFN0IE1hcmd1ZXJpdGUsIEFQIEhNLCAyNzAgQmx2ZCBTdCBNYXJndWVyaXRl
LCBGLTEzMDA5IE1hcnNlaWxsZSwgRnJhbmNlLiYjeEQ7SmVnbywgTSAoY29ycmVzcG9uZGluZyBh
dXRob3IpLCBBaXggTWFyc2VpbGxlIFVuaXYsIERlcHQgR2VuIFByYWN0aWNlLCBGYWMgTWVkLCAy
NyBCZCBKZWFuIE1vdWxpbiwgRi0xMzM4NSBNYXJzZWlsbGUgNSwgRnJhbmNlLiYjeEQ7bWFldmEu
amVnb0B1bml2LWFtdS5mcjwvYXV0aC1hZGRyZXNzPjx0aXRsZXM+PHRpdGxlPkNhcmluZyBmb3Ig
cGF0aWVudHMgd2l0aCBtZW50YWwgZGlzb3JkZXJzIGluIHByaW1hcnkgY2FyZTogYSBxdWFsaXRh
dGl2ZSBzdHVkeSBvbiBGcmVuY2ggR1BzJmFwb3M7IHZpZXdzLCBhdGl0dHVkZXMgYW5kIG5lZWRz
PC90aXRsZT48c2Vjb25kYXJ5LXRpdGxlPkZhbWlseSBQcmFjdGljZTwvc2Vjb25kYXJ5LXRpdGxl
PjxhbHQtdGl0bGU+RmFtLiBQci48L2FsdC10aXRsZT48L3RpdGxlcz48YWx0LXBlcmlvZGljYWw+
PGZ1bGwtdGl0bGU+RmFtaWx5IFByYWN0aWNlPC9mdWxsLXRpdGxlPjxhYmJyLTE+RmFtLiBQci48
L2FiYnItMT48L2FsdC1wZXJpb2RpY2FsPjxwYWdlcz43Mi03NjwvcGFnZXM+PHZvbHVtZT4zNjwv
dm9sdW1lPjxudW1iZXI+MTwvbnVtYmVyPjxrZXl3b3Jkcz48a2V5d29yZD5EZWxpdmVyeSBvZiBo
ZWFsdGggY2FyZTwva2V5d29yZD48a2V5d29yZD5HUHM8L2tleXdvcmQ+PGtleXdvcmQ+bWVudGFs
IGhlYWx0aDwva2V5d29yZD48a2V5d29yZD5tZW50YWwgaGVhbHRoIHNlcnZpY2VzPC9rZXl3b3Jk
PjxrZXl3b3JkPnBhdGllbnQgY2FyZSBtYW5hZ2VtZW50PC9rZXl3b3JkPjxrZXl3b3JkPnByaW1h
cnkgY2FyZTwva2V5d29yZD48a2V5d29yZD5oZWFsdGgtY2FyZTwva2V5d29yZD48a2V5d29yZD5w
cmV2YWxlbmNlPC9rZXl3b3JkPjxrZXl3b3JkPm1vcnRhbGl0eTwva2V5d29yZD48a2V5d29yZD5w
ZW9wbGU8L2tleXdvcmQ+PGtleXdvcmQ+cHJhY3RpdGlvbmVyczwva2V5d29yZD48a2V5d29yZD5z
Y2hpem9waHJlbmlhPC9rZXl3b3JkPjxrZXl3b3JkPmNvbW11bml0eTwva2V5d29yZD48a2V5d29y
ZD5hdHRpdHVkZXM8L2tleXdvcmQ+PGtleXdvcmQ+c3VpY2lkZTwva2V5d29yZD48a2V5d29yZD5l
dXJvcGU8L2tleXdvcmQ+PGtleXdvcmQ+R2VuZXJhbCAmYW1wOyBJbnRlcm5hbCBNZWRpY2luZTwv
a2V5d29yZD48L2tleXdvcmRzPjxkYXRlcz48eWVhcj4yMDE5PC95ZWFyPjxwdWItZGF0ZXM+PGRh
dGU+RmViPC9kYXRlPjwvcHViLWRhdGVzPjwvZGF0ZXM+PGlzYm4+MDI2My0yMTM2PC9pc2JuPjxh
Y2Nlc3Npb24tbnVtPldPUzowMDA0NjI1NzYzMDAwMTA8L2FjY2Vzc2lvbi1udW0+PHdvcmstdHlw
ZT5BcnRpY2xlPC93b3JrLXR5cGU+PHVybHM+PHJlbGF0ZWQtdXJscz48dXJsPiZsdDtHbyB0byBJ
U0kmZ3Q7Oi8vV09TOjAwMDQ2MjU3NjMwMDAxMDwvdXJsPjwvcmVsYXRlZC11cmxzPjwvdXJscz48
ZWxlY3Ryb25pYy1yZXNvdXJjZS1udW0+MTAuMTA5My9mYW1wcmEvY215MTA3PC9lbGVjdHJvbmlj
LXJlc291cmNlLW51bT48bGFuZ3VhZ2U+RW5nbGlzaDwvbGFuZ3VhZ2U+PC9yZWNvcmQ+PC9DaXRl
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(22)</w:t>
                      </w:r>
                      <w:r w:rsidR="00DD0643">
                        <w:rPr>
                          <w:rFonts w:ascii="Open Sans" w:hAnsi="Open Sans" w:cs="Open Sans"/>
                        </w:rPr>
                        <w:fldChar w:fldCharType="end"/>
                      </w:r>
                    </w:p>
                    <w:p w14:paraId="3D51FCA5" w14:textId="77777777" w:rsidR="00A861E8" w:rsidRDefault="00A861E8" w:rsidP="007C478F">
                      <w:pPr>
                        <w:jc w:val="both"/>
                        <w:rPr>
                          <w:rFonts w:ascii="Open Sans" w:hAnsi="Open Sans" w:cs="Open Sans"/>
                        </w:rPr>
                      </w:pPr>
                    </w:p>
                    <w:p w14:paraId="27DFC6C7" w14:textId="2697DAB5" w:rsidR="007C478F" w:rsidRPr="00295539" w:rsidRDefault="007C478F" w:rsidP="007C478F">
                      <w:pPr>
                        <w:jc w:val="both"/>
                        <w:rPr>
                          <w:rFonts w:ascii="Open Sans" w:hAnsi="Open Sans" w:cs="Open Sans"/>
                        </w:rPr>
                      </w:pPr>
                      <w:r w:rsidRPr="00295539">
                        <w:rPr>
                          <w:rFonts w:ascii="Open Sans" w:hAnsi="Open Sans" w:cs="Open Sans"/>
                        </w:rPr>
                        <w:t xml:space="preserve">“We have brilliant mental health nurses who we can contact very readily if we have concerns. It’s a difficult part of medicine but it actually runs very well in comparison to other chronic illness”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txbxContent>
                </v:textbox>
                <w10:wrap type="square" anchorx="margin"/>
              </v:shape>
            </w:pict>
          </mc:Fallback>
        </mc:AlternateContent>
      </w:r>
      <w:r w:rsidRPr="00AC1A16">
        <w:rPr>
          <w:rFonts w:ascii="Open Sans" w:hAnsi="Open Sans" w:cs="Open Sans"/>
          <w:spacing w:val="-2"/>
        </w:rPr>
        <w:t xml:space="preserve">Box </w:t>
      </w:r>
      <w:r w:rsidR="00117C3D" w:rsidRPr="00AC1A16">
        <w:rPr>
          <w:rFonts w:ascii="Open Sans" w:hAnsi="Open Sans" w:cs="Open Sans"/>
          <w:spacing w:val="-2"/>
        </w:rPr>
        <w:t>s</w:t>
      </w:r>
      <w:r w:rsidRPr="00AC1A16">
        <w:rPr>
          <w:rFonts w:ascii="Open Sans" w:hAnsi="Open Sans" w:cs="Open Sans"/>
          <w:spacing w:val="-2"/>
        </w:rPr>
        <w:t>5. Appropriateness: quotations</w:t>
      </w:r>
    </w:p>
    <w:p w14:paraId="677421EB" w14:textId="77777777" w:rsidR="007C478F" w:rsidRPr="00AC1A16" w:rsidRDefault="007C478F" w:rsidP="007C478F">
      <w:pPr>
        <w:tabs>
          <w:tab w:val="left" w:pos="3828"/>
        </w:tabs>
        <w:spacing w:line="360" w:lineRule="auto"/>
        <w:jc w:val="center"/>
        <w:rPr>
          <w:rFonts w:ascii="Open Sans" w:hAnsi="Open Sans" w:cs="Open Sans"/>
        </w:rPr>
        <w:sectPr w:rsidR="007C478F" w:rsidRPr="00AC1A16" w:rsidSect="005B4954">
          <w:footerReference w:type="default" r:id="rId8"/>
          <w:pgSz w:w="11910" w:h="16840"/>
          <w:pgMar w:top="1360" w:right="1276" w:bottom="1242" w:left="1276" w:header="0" w:footer="1055" w:gutter="0"/>
          <w:cols w:space="720"/>
        </w:sectPr>
      </w:pPr>
    </w:p>
    <w:p w14:paraId="6D462F40" w14:textId="77777777" w:rsidR="007C478F" w:rsidRPr="00AC1A16" w:rsidRDefault="007C478F" w:rsidP="007C478F">
      <w:pPr>
        <w:tabs>
          <w:tab w:val="left" w:pos="1731"/>
          <w:tab w:val="left" w:pos="3828"/>
        </w:tabs>
        <w:jc w:val="center"/>
        <w:rPr>
          <w:rFonts w:ascii="Open Sans" w:hAnsi="Open Sans" w:cs="Open Sans"/>
        </w:rPr>
      </w:pPr>
      <w:r w:rsidRPr="00AC1A16">
        <w:rPr>
          <w:rFonts w:ascii="Open Sans" w:hAnsi="Open Sans" w:cs="Open Sans"/>
          <w:noProof/>
          <w:spacing w:val="-2"/>
        </w:rPr>
        <w:lastRenderedPageBreak/>
        <mc:AlternateContent>
          <mc:Choice Requires="wps">
            <w:drawing>
              <wp:anchor distT="45720" distB="45720" distL="114300" distR="114300" simplePos="0" relativeHeight="251669504" behindDoc="0" locked="0" layoutInCell="1" allowOverlap="1" wp14:anchorId="2DF510E7" wp14:editId="2D9646DC">
                <wp:simplePos x="0" y="0"/>
                <wp:positionH relativeFrom="margin">
                  <wp:align>center</wp:align>
                </wp:positionH>
                <wp:positionV relativeFrom="paragraph">
                  <wp:posOffset>5080</wp:posOffset>
                </wp:positionV>
                <wp:extent cx="5908040" cy="8915400"/>
                <wp:effectExtent l="0" t="0" r="16510" b="19050"/>
                <wp:wrapSquare wrapText="bothSides"/>
                <wp:docPr id="1595200036"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915400"/>
                        </a:xfrm>
                        <a:prstGeom prst="rect">
                          <a:avLst/>
                        </a:prstGeom>
                        <a:solidFill>
                          <a:srgbClr val="FFFFFF"/>
                        </a:solidFill>
                        <a:ln w="9525">
                          <a:solidFill>
                            <a:srgbClr val="000000"/>
                          </a:solidFill>
                          <a:miter lim="800000"/>
                          <a:headEnd/>
                          <a:tailEnd/>
                        </a:ln>
                      </wps:spPr>
                      <wps:txbx>
                        <w:txbxContent>
                          <w:p w14:paraId="083AF2BB" w14:textId="680B9D29" w:rsidR="007C478F" w:rsidRPr="00295539" w:rsidRDefault="007C478F" w:rsidP="007C478F">
                            <w:pPr>
                              <w:jc w:val="both"/>
                              <w:rPr>
                                <w:rFonts w:ascii="Open Sans" w:hAnsi="Open Sans" w:cs="Open Sans"/>
                              </w:rPr>
                            </w:pPr>
                            <w:r w:rsidRPr="00295539">
                              <w:rPr>
                                <w:rFonts w:ascii="Open Sans" w:hAnsi="Open Sans" w:cs="Open Sans"/>
                              </w:rPr>
                              <w:t xml:space="preserve">“There are, let’s say, diabetes reports, blood pressure reports, I can… see who are my diabetes patients and who did not do the test, this is very important to the management (…) But I don’t have a report of schizophrenic patients, so…but… there are indirect ways, if I have a patient who is both schizophrenic and diabetic and he didn’t do the test so… [I can say] “Ah! I really haven’t seen him for long time, let’s get his file and see what has happened.” </w:t>
                            </w:r>
                            <w:r w:rsidR="0040526E">
                              <w:rPr>
                                <w:rFonts w:ascii="Open Sans" w:hAnsi="Open Sans" w:cs="Open Sans"/>
                              </w:rPr>
                              <w:t xml:space="preserve">(PCP)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587EB3D1" w14:textId="77777777" w:rsidR="007C478F" w:rsidRPr="00295539" w:rsidRDefault="007C478F" w:rsidP="007C478F">
                            <w:pPr>
                              <w:jc w:val="both"/>
                              <w:rPr>
                                <w:rFonts w:ascii="Open Sans" w:hAnsi="Open Sans" w:cs="Open Sans"/>
                              </w:rPr>
                            </w:pPr>
                          </w:p>
                          <w:p w14:paraId="0FC5487F" w14:textId="721F01B6" w:rsidR="007C478F" w:rsidRPr="00295539" w:rsidRDefault="007C478F" w:rsidP="007C478F">
                            <w:pPr>
                              <w:jc w:val="both"/>
                              <w:rPr>
                                <w:rFonts w:ascii="Open Sans" w:hAnsi="Open Sans" w:cs="Open Sans"/>
                              </w:rPr>
                            </w:pPr>
                            <w:r w:rsidRPr="00295539">
                              <w:rPr>
                                <w:rFonts w:ascii="Open Sans" w:hAnsi="Open Sans" w:cs="Open Sans"/>
                              </w:rPr>
                              <w:t xml:space="preserve">"Continuity of staff is vital, it’s absolutely vital. And especially for the weaker members of society, continuity is incredibly important for them. It’s more important than anything else, actually, and the health centre which has had the same staff for a long time, where there’s good continuity, well it obviously works much better, and when the doctor has known the patients since way back, then there’ll be fewer problems, so continuity is incredibly important." (PCPs)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E7AF55F" w14:textId="77777777" w:rsidR="007C478F" w:rsidRPr="00295539" w:rsidRDefault="007C478F" w:rsidP="007C478F">
                            <w:pPr>
                              <w:jc w:val="both"/>
                              <w:rPr>
                                <w:rFonts w:ascii="Open Sans" w:hAnsi="Open Sans" w:cs="Open Sans"/>
                              </w:rPr>
                            </w:pPr>
                          </w:p>
                          <w:p w14:paraId="6E24110E" w14:textId="77777777" w:rsidR="007C478F" w:rsidRPr="00295539" w:rsidRDefault="007C478F" w:rsidP="007C478F">
                            <w:pPr>
                              <w:jc w:val="both"/>
                              <w:rPr>
                                <w:rFonts w:ascii="Open Sans" w:hAnsi="Open Sans" w:cs="Open Sans"/>
                              </w:rPr>
                            </w:pPr>
                            <w:r w:rsidRPr="00295539">
                              <w:rPr>
                                <w:rFonts w:ascii="Open Sans" w:hAnsi="Open Sans" w:cs="Open Sans"/>
                              </w:rPr>
                              <w:t xml:space="preserve">“If the key worker brings them, they might be happy to come along, so that’s another way of trying to get access to them.”, </w:t>
                            </w:r>
                          </w:p>
                          <w:p w14:paraId="78AF343A" w14:textId="77777777" w:rsidR="007C478F" w:rsidRPr="00295539" w:rsidRDefault="007C478F" w:rsidP="007C478F">
                            <w:pPr>
                              <w:jc w:val="both"/>
                              <w:rPr>
                                <w:rFonts w:ascii="Open Sans" w:hAnsi="Open Sans" w:cs="Open Sans"/>
                              </w:rPr>
                            </w:pPr>
                            <w:r w:rsidRPr="00295539">
                              <w:rPr>
                                <w:rFonts w:ascii="Open Sans" w:hAnsi="Open Sans" w:cs="Open Sans"/>
                              </w:rPr>
                              <w:t xml:space="preserve">“I like the fact that it would be probably long term, and the fact that you hopefully would see the same person.” (PCPs) </w:t>
                            </w:r>
                          </w:p>
                          <w:p w14:paraId="747395DF" w14:textId="190050B6"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(3)</w:t>
                            </w:r>
                            <w:r>
                              <w:rPr>
                                <w:rFonts w:ascii="Open Sans" w:hAnsi="Open Sans" w:cs="Open Sans"/>
                              </w:rPr>
                              <w:fldChar w:fldCharType="end"/>
                            </w:r>
                          </w:p>
                          <w:p w14:paraId="11496F25" w14:textId="77777777" w:rsidR="007C478F" w:rsidRPr="00295539" w:rsidRDefault="007C478F" w:rsidP="007C478F">
                            <w:pPr>
                              <w:jc w:val="both"/>
                              <w:rPr>
                                <w:rFonts w:ascii="Open Sans" w:hAnsi="Open Sans" w:cs="Open Sans"/>
                              </w:rPr>
                            </w:pPr>
                          </w:p>
                          <w:p w14:paraId="49399DE8" w14:textId="4844BF80" w:rsidR="007C478F" w:rsidRPr="00295539" w:rsidRDefault="007C478F" w:rsidP="007C478F">
                            <w:pPr>
                              <w:jc w:val="both"/>
                              <w:rPr>
                                <w:rFonts w:ascii="Open Sans" w:hAnsi="Open Sans" w:cs="Open Sans"/>
                              </w:rPr>
                            </w:pPr>
                            <w:r w:rsidRPr="00295539">
                              <w:rPr>
                                <w:rFonts w:ascii="Open Sans" w:hAnsi="Open Sans" w:cs="Open Sans"/>
                              </w:rPr>
                              <w:t xml:space="preserve">“In the past we thought that it will be good if we can have a psychiatrist in the clinic (…) I need to know how to treat him [a patient with SMI], and how to cope with him and so on. How to solve the mental together with the physical difficulties, how to cooperate with him better, this is the aim.” (PCP)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426BA15A" w14:textId="77777777" w:rsidR="007C478F" w:rsidRPr="00295539" w:rsidRDefault="007C478F" w:rsidP="007C478F">
                            <w:pPr>
                              <w:jc w:val="both"/>
                              <w:rPr>
                                <w:rFonts w:ascii="Open Sans" w:hAnsi="Open Sans" w:cs="Open Sans"/>
                              </w:rPr>
                            </w:pPr>
                          </w:p>
                          <w:p w14:paraId="3619CBE5" w14:textId="306B1ADF" w:rsidR="007C478F" w:rsidRPr="00295539" w:rsidRDefault="007C478F" w:rsidP="007C478F">
                            <w:pPr>
                              <w:jc w:val="both"/>
                              <w:rPr>
                                <w:rFonts w:ascii="Open Sans" w:hAnsi="Open Sans" w:cs="Open Sans"/>
                              </w:rPr>
                            </w:pPr>
                            <w:r w:rsidRPr="00295539">
                              <w:rPr>
                                <w:rFonts w:ascii="Open Sans" w:hAnsi="Open Sans" w:cs="Open Sans"/>
                              </w:rPr>
                              <w:t xml:space="preserve">“Maybe you don’t have good enough specialist knowledge about these groups (author: patients) and the problems they can have, what we do in principle is treat them like any other patient. Then you usually get, can get problems with communication, or compliance, and then we usually get help from a psychiatric consultant.” (PCP)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6AFCDA3" w14:textId="77777777" w:rsidR="007C478F" w:rsidRPr="00295539" w:rsidRDefault="007C478F" w:rsidP="007C478F">
                            <w:pPr>
                              <w:jc w:val="both"/>
                              <w:rPr>
                                <w:rFonts w:ascii="Open Sans" w:hAnsi="Open Sans" w:cs="Open Sans"/>
                              </w:rPr>
                            </w:pPr>
                          </w:p>
                          <w:p w14:paraId="71709797" w14:textId="7D1698F6" w:rsidR="007C478F" w:rsidRPr="00295539" w:rsidRDefault="007C478F" w:rsidP="007C478F">
                            <w:pPr>
                              <w:jc w:val="both"/>
                              <w:rPr>
                                <w:rFonts w:ascii="Open Sans" w:hAnsi="Open Sans" w:cs="Open Sans"/>
                              </w:rPr>
                            </w:pPr>
                            <w:r w:rsidRPr="00295539">
                              <w:rPr>
                                <w:rFonts w:ascii="Open Sans" w:hAnsi="Open Sans" w:cs="Open Sans"/>
                              </w:rPr>
                              <w:t>“I know that I cannot look after people with severe and enduring mental health problems. I do not have the skills or the knowledge. I couldn't do it well</w:t>
                            </w:r>
                            <w:r w:rsidR="00A861E8">
                              <w:rPr>
                                <w:rFonts w:ascii="Open Sans" w:hAnsi="Open Sans" w:cs="Open Sans"/>
                              </w:rPr>
                              <w:t>.</w:t>
                            </w:r>
                            <w:r w:rsidRPr="00295539">
                              <w:rPr>
                                <w:rFonts w:ascii="Open Sans" w:hAnsi="Open Sans" w:cs="Open Sans"/>
                              </w:rPr>
                              <w:t xml:space="preserve">” (PCP) </w:t>
                            </w:r>
                            <w:r w:rsidR="00DD0643">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(10)</w:t>
                            </w:r>
                            <w:r w:rsidR="00DD0643">
                              <w:rPr>
                                <w:rFonts w:ascii="Open Sans" w:hAnsi="Open Sans" w:cs="Open Sans"/>
                              </w:rPr>
                              <w:fldChar w:fldCharType="end"/>
                            </w:r>
                          </w:p>
                          <w:p w14:paraId="07747099" w14:textId="77777777" w:rsidR="007C478F" w:rsidRPr="00295539" w:rsidRDefault="007C478F" w:rsidP="007C478F">
                            <w:pPr>
                              <w:jc w:val="both"/>
                              <w:rPr>
                                <w:rFonts w:ascii="Open Sans" w:hAnsi="Open Sans" w:cs="Open Sans"/>
                              </w:rPr>
                            </w:pPr>
                          </w:p>
                          <w:p w14:paraId="1910510F" w14:textId="6D9015DD" w:rsidR="007C478F" w:rsidRPr="00295539" w:rsidRDefault="007C478F" w:rsidP="007C478F">
                            <w:pPr>
                              <w:jc w:val="both"/>
                              <w:rPr>
                                <w:rFonts w:ascii="Open Sans" w:hAnsi="Open Sans" w:cs="Open Sans"/>
                              </w:rPr>
                            </w:pPr>
                            <w:r w:rsidRPr="00295539">
                              <w:rPr>
                                <w:rFonts w:ascii="Open Sans" w:hAnsi="Open Sans" w:cs="Open Sans"/>
                              </w:rPr>
                              <w:t xml:space="preserve">“There was a mental health update I went to as part of my PDP, but there are no updates on that [SMI].  We have lots of things for dementia wise, but not with serious mental illness.”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22027E20" w14:textId="77777777" w:rsidR="007C478F" w:rsidRPr="00295539" w:rsidRDefault="007C478F" w:rsidP="007C478F">
                            <w:pPr>
                              <w:jc w:val="both"/>
                              <w:rPr>
                                <w:rFonts w:ascii="Open Sans" w:hAnsi="Open Sans" w:cs="Open Sans"/>
                              </w:rPr>
                            </w:pPr>
                          </w:p>
                          <w:p w14:paraId="54AD44A6" w14:textId="3704EFFE" w:rsidR="007C478F" w:rsidRPr="00295539" w:rsidRDefault="007C478F" w:rsidP="007C478F">
                            <w:pPr>
                              <w:jc w:val="both"/>
                              <w:rPr>
                                <w:rFonts w:ascii="Open Sans" w:hAnsi="Open Sans" w:cs="Open Sans"/>
                              </w:rPr>
                            </w:pPr>
                            <w:r w:rsidRPr="00295539">
                              <w:rPr>
                                <w:rFonts w:ascii="Open Sans" w:hAnsi="Open Sans" w:cs="Open Sans"/>
                              </w:rPr>
                              <w:t>“Some people find these patients threatening or scary or difficult. Depending on the practice and the expertise you've got within it, there are bound to be training needs there just in terms of making people feel comfortable with patients who present with more challenging behaviours or difficulties. If you're frightened of a patient, and lots of professionals who don't work in mental health care, and they can be scary, and therefore, it's much easier not to have the difficult conversation about the fact that, yes, okay, they're on medications, but they really could do a bit more to help themselves by losing weight or stopping smoking or not drinking so much.”</w:t>
                            </w:r>
                            <w:r w:rsidR="00A861E8" w:rsidRPr="00295539">
                              <w:rPr>
                                <w:rFonts w:ascii="Open Sans" w:hAnsi="Open Sans" w:cs="Open Sans"/>
                              </w:rPr>
                              <w:t xml:space="preserve"> </w:t>
                            </w:r>
                            <w:r w:rsidR="000F418A">
                              <w:rPr>
                                <w:rFonts w:ascii="Open Sans" w:hAnsi="Open Sans" w:cs="Open Sans"/>
                              </w:rPr>
                              <w:t xml:space="preserve">(PCP)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510E7" id="_x0000_s1035" type="#_x0000_t202" style="position:absolute;left:0;text-align:left;margin-left:0;margin-top:.4pt;width:465.2pt;height:702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iMEwIAACcEAAAOAAAAZHJzL2Uyb0RvYy54bWysk82O0zAQx+9IvIPlO01atdBGTVdLlyKk&#10;5UNaeICJ4zQWjsfYbpPy9Iydbrda4ILwwfJ47L9nfjNe3wydZkfpvEJT8ukk50wagbUy+5J/+7p7&#10;teTMBzA1aDSy5Cfp+c3m5Yt1bws5wxZ1LR0jEeOL3pa8DcEWWeZFKzvwE7TSkLNB10Eg0+2z2kFP&#10;6p3OZnn+OuvR1dahkN7T7t3o5Juk3zRShM9N42VguuQUW0izS3MV52yzhmLvwLZKnMOAf4iiA2Xo&#10;0YvUHQRgB6d+k+qUcOixCROBXYZNo4RMOVA20/xZNg8tWJlyITjeXjD5/ycrPh0f7BfHwvAWBypg&#10;SsLbexTfPTO4bcHs5a1z2LcSanp4GpFlvfXF+WpE7QsfRar+I9ZUZDgETEJD47pIhfJkpE4FOF2g&#10;yyEwQZuLVb7M5+QS5Fuupot5nsqSQfF43Tof3kvsWFyU3FFVkzwc732I4UDxeCS+5lGreqe0Tobb&#10;V1vt2BGoA3ZppAyeHdOG9SVfLWaLkcBfJfI0/iTRqUCtrFVHaVwOQRG5vTN1arQASo9rClmbM8jI&#10;bqQYhmpgqqZA4gORa4X1icg6HDuXfhotWnQ/Oeupa0vufxzASc70B0PVWU3nEWVIxnzxZkaGu/ZU&#10;1x4wgqRKHjgbl9uQvkbkZvCWqtioxPcpknPI1I0J+/nnxHa/ttOpp/+9+QUAAP//AwBQSwMEFAAG&#10;AAgAAAAhAJWSGXncAAAABgEAAA8AAABkcnMvZG93bnJldi54bWxMj8FOwzAQRO9I/IO1SFxQ60Cj&#10;koY4FUICwa2UCq5uvE0i7HWw3TT8PcsJjqsZvXlbrSdnxYgh9p4UXM8zEEiNNz21CnZvj7MCREya&#10;jLaeUME3RljX52eVLo0/0SuO29QKhlAstYIupaGUMjYdOh3nfkDi7OCD04nP0EoT9InhzsqbLFtK&#10;p3vihU4P+NBh87k9OgVF/jx+xJfF5r1ZHuwqXd2OT19BqcuL6f4ORMIp/ZXhV5/VoWanvT+SicIq&#10;4EcSk0BwtlpkOYg9l/IsL0DWlfyvX/8AAAD//wMAUEsBAi0AFAAGAAgAAAAhALaDOJL+AAAA4QEA&#10;ABMAAAAAAAAAAAAAAAAAAAAAAFtDb250ZW50X1R5cGVzXS54bWxQSwECLQAUAAYACAAAACEAOP0h&#10;/9YAAACUAQAACwAAAAAAAAAAAAAAAAAvAQAAX3JlbHMvLnJlbHNQSwECLQAUAAYACAAAACEASYK4&#10;jBMCAAAnBAAADgAAAAAAAAAAAAAAAAAuAgAAZHJzL2Uyb0RvYy54bWxQSwECLQAUAAYACAAAACEA&#10;lZIZedwAAAAGAQAADwAAAAAAAAAAAAAAAABtBAAAZHJzL2Rvd25yZXYueG1sUEsFBgAAAAAEAAQA&#10;8wAAAHYFAAAAAA==&#10;">
                <v:textbox>
                  <w:txbxContent>
                    <w:p w14:paraId="083AF2BB" w14:textId="680B9D29" w:rsidR="007C478F" w:rsidRPr="00295539" w:rsidRDefault="007C478F" w:rsidP="007C478F">
                      <w:pPr>
                        <w:jc w:val="both"/>
                        <w:rPr>
                          <w:rFonts w:ascii="Open Sans" w:hAnsi="Open Sans" w:cs="Open Sans"/>
                        </w:rPr>
                      </w:pPr>
                      <w:r w:rsidRPr="00295539">
                        <w:rPr>
                          <w:rFonts w:ascii="Open Sans" w:hAnsi="Open Sans" w:cs="Open Sans"/>
                        </w:rPr>
                        <w:t xml:space="preserve">“There are, let’s say, diabetes reports, blood pressure reports, I can… see who are my diabetes patients and who did not do the test, this is very important to the management (…) But I don’t have a report of schizophrenic patients, so…but… there are indirect ways, if I have a patient who is both schizophrenic and diabetic and he didn’t do the test so… [I can say] “Ah! I really haven’t seen him for long time, let’s get his file and see what has happened.” </w:t>
                      </w:r>
                      <w:r w:rsidR="0040526E">
                        <w:rPr>
                          <w:rFonts w:ascii="Open Sans" w:hAnsi="Open Sans" w:cs="Open Sans"/>
                        </w:rPr>
                        <w:t xml:space="preserve">(PCP)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587EB3D1" w14:textId="77777777" w:rsidR="007C478F" w:rsidRPr="00295539" w:rsidRDefault="007C478F" w:rsidP="007C478F">
                      <w:pPr>
                        <w:jc w:val="both"/>
                        <w:rPr>
                          <w:rFonts w:ascii="Open Sans" w:hAnsi="Open Sans" w:cs="Open Sans"/>
                        </w:rPr>
                      </w:pPr>
                    </w:p>
                    <w:p w14:paraId="0FC5487F" w14:textId="721F01B6" w:rsidR="007C478F" w:rsidRPr="00295539" w:rsidRDefault="007C478F" w:rsidP="007C478F">
                      <w:pPr>
                        <w:jc w:val="both"/>
                        <w:rPr>
                          <w:rFonts w:ascii="Open Sans" w:hAnsi="Open Sans" w:cs="Open Sans"/>
                        </w:rPr>
                      </w:pPr>
                      <w:r w:rsidRPr="00295539">
                        <w:rPr>
                          <w:rFonts w:ascii="Open Sans" w:hAnsi="Open Sans" w:cs="Open Sans"/>
                        </w:rPr>
                        <w:t xml:space="preserve">"Continuity of staff is vital, it’s absolutely vital. And especially for the weaker members of society, continuity is incredibly important for them. It’s more important than anything else, actually, and the health centre which has had the same staff for a long time, where there’s good continuity, well it obviously works much better, and when the doctor has known the patients since way back, then there’ll be fewer problems, so continuity is incredibly important." (PCPs)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E7AF55F" w14:textId="77777777" w:rsidR="007C478F" w:rsidRPr="00295539" w:rsidRDefault="007C478F" w:rsidP="007C478F">
                      <w:pPr>
                        <w:jc w:val="both"/>
                        <w:rPr>
                          <w:rFonts w:ascii="Open Sans" w:hAnsi="Open Sans" w:cs="Open Sans"/>
                        </w:rPr>
                      </w:pPr>
                    </w:p>
                    <w:p w14:paraId="6E24110E" w14:textId="77777777" w:rsidR="007C478F" w:rsidRPr="00295539" w:rsidRDefault="007C478F" w:rsidP="007C478F">
                      <w:pPr>
                        <w:jc w:val="both"/>
                        <w:rPr>
                          <w:rFonts w:ascii="Open Sans" w:hAnsi="Open Sans" w:cs="Open Sans"/>
                        </w:rPr>
                      </w:pPr>
                      <w:r w:rsidRPr="00295539">
                        <w:rPr>
                          <w:rFonts w:ascii="Open Sans" w:hAnsi="Open Sans" w:cs="Open Sans"/>
                        </w:rPr>
                        <w:t xml:space="preserve">“If the key worker brings them, they might be happy to come along, so that’s another way of trying to get access to them.”, </w:t>
                      </w:r>
                    </w:p>
                    <w:p w14:paraId="78AF343A" w14:textId="77777777" w:rsidR="007C478F" w:rsidRPr="00295539" w:rsidRDefault="007C478F" w:rsidP="007C478F">
                      <w:pPr>
                        <w:jc w:val="both"/>
                        <w:rPr>
                          <w:rFonts w:ascii="Open Sans" w:hAnsi="Open Sans" w:cs="Open Sans"/>
                        </w:rPr>
                      </w:pPr>
                      <w:r w:rsidRPr="00295539">
                        <w:rPr>
                          <w:rFonts w:ascii="Open Sans" w:hAnsi="Open Sans" w:cs="Open Sans"/>
                        </w:rPr>
                        <w:t xml:space="preserve">“I like the fact that it would be probably long term, and the fact that you hopefully would see the same person.” (PCPs) </w:t>
                      </w:r>
                    </w:p>
                    <w:p w14:paraId="747395DF" w14:textId="190050B6"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(3)</w:t>
                      </w:r>
                      <w:r>
                        <w:rPr>
                          <w:rFonts w:ascii="Open Sans" w:hAnsi="Open Sans" w:cs="Open Sans"/>
                        </w:rPr>
                        <w:fldChar w:fldCharType="end"/>
                      </w:r>
                    </w:p>
                    <w:p w14:paraId="11496F25" w14:textId="77777777" w:rsidR="007C478F" w:rsidRPr="00295539" w:rsidRDefault="007C478F" w:rsidP="007C478F">
                      <w:pPr>
                        <w:jc w:val="both"/>
                        <w:rPr>
                          <w:rFonts w:ascii="Open Sans" w:hAnsi="Open Sans" w:cs="Open Sans"/>
                        </w:rPr>
                      </w:pPr>
                    </w:p>
                    <w:p w14:paraId="49399DE8" w14:textId="4844BF80" w:rsidR="007C478F" w:rsidRPr="00295539" w:rsidRDefault="007C478F" w:rsidP="007C478F">
                      <w:pPr>
                        <w:jc w:val="both"/>
                        <w:rPr>
                          <w:rFonts w:ascii="Open Sans" w:hAnsi="Open Sans" w:cs="Open Sans"/>
                        </w:rPr>
                      </w:pPr>
                      <w:r w:rsidRPr="00295539">
                        <w:rPr>
                          <w:rFonts w:ascii="Open Sans" w:hAnsi="Open Sans" w:cs="Open Sans"/>
                        </w:rPr>
                        <w:t xml:space="preserve">“In the past we thought that it will be good if we can have a psychiatrist in the clinic (…) I need to know how to treat him [a patient with SMI], and how to cope with him and so on. How to solve the mental together with the physical difficulties, how to cooperate with him better, this is the aim.” (PCP) </w:t>
                      </w:r>
                      <w:r w:rsidR="00DD0643">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(12)</w:t>
                      </w:r>
                      <w:r w:rsidR="00DD0643">
                        <w:rPr>
                          <w:rFonts w:ascii="Open Sans" w:hAnsi="Open Sans" w:cs="Open Sans"/>
                        </w:rPr>
                        <w:fldChar w:fldCharType="end"/>
                      </w:r>
                    </w:p>
                    <w:p w14:paraId="426BA15A" w14:textId="77777777" w:rsidR="007C478F" w:rsidRPr="00295539" w:rsidRDefault="007C478F" w:rsidP="007C478F">
                      <w:pPr>
                        <w:jc w:val="both"/>
                        <w:rPr>
                          <w:rFonts w:ascii="Open Sans" w:hAnsi="Open Sans" w:cs="Open Sans"/>
                        </w:rPr>
                      </w:pPr>
                    </w:p>
                    <w:p w14:paraId="3619CBE5" w14:textId="306B1ADF" w:rsidR="007C478F" w:rsidRPr="00295539" w:rsidRDefault="007C478F" w:rsidP="007C478F">
                      <w:pPr>
                        <w:jc w:val="both"/>
                        <w:rPr>
                          <w:rFonts w:ascii="Open Sans" w:hAnsi="Open Sans" w:cs="Open Sans"/>
                        </w:rPr>
                      </w:pPr>
                      <w:r w:rsidRPr="00295539">
                        <w:rPr>
                          <w:rFonts w:ascii="Open Sans" w:hAnsi="Open Sans" w:cs="Open Sans"/>
                        </w:rPr>
                        <w:t xml:space="preserve">“Maybe you don’t have good enough specialist knowledge about these groups (author: patients) and the problems they can have, what we do in principle is treat them like any other patient. Then you usually get, can get problems with communication, or compliance, and then we usually get help from a psychiatric consultant.” (PCP)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16AFCDA3" w14:textId="77777777" w:rsidR="007C478F" w:rsidRPr="00295539" w:rsidRDefault="007C478F" w:rsidP="007C478F">
                      <w:pPr>
                        <w:jc w:val="both"/>
                        <w:rPr>
                          <w:rFonts w:ascii="Open Sans" w:hAnsi="Open Sans" w:cs="Open Sans"/>
                        </w:rPr>
                      </w:pPr>
                    </w:p>
                    <w:p w14:paraId="71709797" w14:textId="7D1698F6" w:rsidR="007C478F" w:rsidRPr="00295539" w:rsidRDefault="007C478F" w:rsidP="007C478F">
                      <w:pPr>
                        <w:jc w:val="both"/>
                        <w:rPr>
                          <w:rFonts w:ascii="Open Sans" w:hAnsi="Open Sans" w:cs="Open Sans"/>
                        </w:rPr>
                      </w:pPr>
                      <w:r w:rsidRPr="00295539">
                        <w:rPr>
                          <w:rFonts w:ascii="Open Sans" w:hAnsi="Open Sans" w:cs="Open Sans"/>
                        </w:rPr>
                        <w:t>“I know that I cannot look after people with severe and enduring mental health problems. I do not have the skills or the knowledge. I couldn't do it well</w:t>
                      </w:r>
                      <w:r w:rsidR="00A861E8">
                        <w:rPr>
                          <w:rFonts w:ascii="Open Sans" w:hAnsi="Open Sans" w:cs="Open Sans"/>
                        </w:rPr>
                        <w:t>.</w:t>
                      </w:r>
                      <w:r w:rsidRPr="00295539">
                        <w:rPr>
                          <w:rFonts w:ascii="Open Sans" w:hAnsi="Open Sans" w:cs="Open Sans"/>
                        </w:rPr>
                        <w:t xml:space="preserve">” (PCP) </w:t>
                      </w:r>
                      <w:r w:rsidR="00DD0643">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PEVuZE5vdGU+PENpdGU+PEF1dGhvcj5MZXN0ZXI8L0F1dGhvcj48WWVhcj4yMDA1PC9ZZWFyPjxS
ZWNOdW0+MzAzNjwvUmVjTnVtPjxEaXNwbGF5VGV4dD4oMTApPC9EaXNwbGF5VGV4dD48cmVjb3Jk
PjxyZWMtbnVtYmVyPjMwMzY8L3JlYy1udW1iZXI+PGZvcmVpZ24ta2V5cz48a2V5IGFwcD0iRU4i
IGRiLWlkPSJyMmVmZjV6NWVmOWFwZWVlc2ZxcHhkcjdmMnN6enp3eGZlYXYiIHRpbWVzdGFtcD0i
MTcxMDM2NTA4MiIgZ3VpZD0iZDAwMjczMGQtNzJkYS00MDM2LThiOTctMGI1MDcwNmExMmI4Ij4z
MDM2PC9rZXk+PC9mb3JlaWduLWtleXM+PHJlZi10eXBlIG5hbWU9IkpvdXJuYWwgQXJ0aWNsZSI+
MTc8L3JlZi10eXBlPjxjb250cmlidXRvcnM+PGF1dGhvcnM+PGF1dGhvcj5MZXN0ZXIsIEguPC9h
dXRob3I+PGF1dGhvcj5Ucml0dGVyLCBKLiBRLjwvYXV0aG9yPjxhdXRob3I+U29yb2hhbiwgSC48
L2F1dGhvcj48L2F1dGhvcnM+PC9jb250cmlidXRvcnM+PGF1dGgtYWRkcmVzcz5MZXN0ZXIsIEhl
bGVuLiBEZXBhcnRtZW50IG9mIFByaW1hcnkgQ2FyZSBhbmQgR2VuZXJhbCBQcmFjdGljZSwgTWVk
aWNhbCBTY2hvb2wsIFVuaXZlcnNpdHkgb2YgQmlybWluZ2hhbSwgQmlybWluZ2hhbSBCMTUgMlRU
LiBILkUuTGVzdGVyQGJoYW0uYWMudWs8L2F1dGgtYWRkcmVzcz48dGl0bGVzPjx0aXRsZT5QYXRp
ZW50cyZhcG9zOyBhbmQgaGVhbHRoIHByb2Zlc3Npb25hbHMmYXBvczsgdmlld3Mgb24gcHJpbWFy
eSBjYXJlIGZvciBwZW9wbGUgd2l0aCBzZXJpb3VzIG1lbnRhbCBpbGxuZXNzOiBmb2N1cyBncm91
cCBzdHVkeTwvdGl0bGU+PHNlY29uZGFyeS10aXRsZT5CTUo8L3NlY29uZGFyeS10aXRsZT48YWx0
LXRpdGxlPkJtajwvYWx0LXRpdGxlPjwvdGl0bGVzPjxwZXJpb2RpY2FsPjxmdWxsLXRpdGxlPkJN
SjwvZnVsbC10aXRsZT48YWJici0xPkJtajwvYWJici0xPjwvcGVyaW9kaWNhbD48YWx0LXBlcmlv
ZGljYWw+PGZ1bGwtdGl0bGU+Qk1KPC9mdWxsLXRpdGxlPjxhYmJyLTE+Qm1qPC9hYmJyLTE+PC9h
bHQtcGVyaW9kaWNhbD48cGFnZXM+MTEyMjwvcGFnZXM+PHZvbHVtZT4zMzA8L3ZvbHVtZT48bnVt
YmVyPjc1MDA8L251bWJlcj48a2V5d29yZHM+PGtleXdvcmQ+QWRvbGVzY2VudDwva2V5d29yZD48
a2V5d29yZD5BZHVsdDwva2V5d29yZD48a2V5d29yZD5BZ2VkPC9rZXl3b3JkPjxrZXl3b3JkPipB
dHRpdHVkZSBvZiBIZWFsdGggUGVyc29ubmVsPC9rZXl3b3JkPjxrZXl3b3JkPipBdHRpdHVkZSB0
byBIZWFsdGg8L2tleXdvcmQ+PGtleXdvcmQ+Q2hyb25pYyBEaXNlYXNlPC9rZXl3b3JkPjxrZXl3
b3JkPkZlbWFsZTwva2V5d29yZD48a2V5d29yZD5Gb2N1cyBHcm91cHM8L2tleXdvcmQ+PGtleXdv
cmQ+SGVhbHRoIFNlcnZpY2VzIEFjY2Vzc2liaWxpdHkvb2cgW09yZ2FuaXphdGlvbiAmYW1wOyBB
ZG1pbmlzdHJhdGlvbl08L2tleXdvcmQ+PGtleXdvcmQ+SHVtYW5zPC9rZXl3b3JkPjxrZXl3b3Jk
Pk1hbGU8L2tleXdvcmQ+PGtleXdvcmQ+TWVudGFsIERpc29yZGVycy9weCBbUHN5Y2hvbG9neV08
L2tleXdvcmQ+PGtleXdvcmQ+Kk1lbnRhbCBEaXNvcmRlcnMvdGggW1RoZXJhcHldPC9rZXl3b3Jk
PjxrZXl3b3JkPk1pZGRsZSBBZ2VkPC9rZXl3b3JkPjxrZXl3b3JkPk51cnNlIFByYWN0aXRpb25l
cnMvcHggW1BzeWNob2xvZ3ldPC9rZXl3b3JkPjxrZXl3b3JkPlBoeXNpY2lhbnMsIEZhbWlseS9w
eCBbUHN5Y2hvbG9neV08L2tleXdvcmQ+PGtleXdvcmQ+KlByaW1hcnkgSGVhbHRoIENhcmUvb2cg
W09yZ2FuaXphdGlvbiAmYW1wOyBBZG1pbmlzdHJhdGlvbl08L2tleXdvcmQ+PC9rZXl3b3Jkcz48
ZGF0ZXM+PHllYXI+MjAwNTwveWVhcj48cHViLWRhdGVzPjxkYXRlPk1heSAxNDwvZGF0ZT48L3B1
Yi1kYXRlcz48L2RhdGVzPjxpc2JuPjE3NTYtMTgzMzwvaXNibj48YWNjZXNzaW9uLW51bT4xNTg0
MzQyNzwvYWNjZXNzaW9uLW51bT48d29yay10eXBlPk11bHRpY2VudGVyIFN0dWR5PC93b3JrLXR5
cGU+PHVybHM+PHJlbGF0ZWQtdXJscz48dXJsPmh0dHBzOi8vb3ZpZHNwLm92aWQuY29tL292aWR3
ZWIuY2dpP1Q9SlMmYW1wO0NTQz1ZJmFtcDtORVdTPU4mYW1wO1BBR0U9ZnVsbHRleHQmYW1wO0Q9
bWVkNiZhbXA7QU49MTU4NDM0Mjc8L3VybD48dXJsPmh0dHA6Ly9tYW4tZmUuaG9zdGVkLmV4bGli
cmlzZ3JvdXAuY29tL29wZW51cmwvNDRNQU4vNDRNQU5fc2VydmljZXNfcGFnZT9zaWQ9T1ZJRDpt
ZWRsaW5lJmFtcDtpZD1wbWlkOjE1ODQzNDI3JmFtcDtpZD1kb2k6MTAuMTEzNiUyRmJtai4zODQ0
MC40MTg0MjYuOEYmYW1wO2lzc249MDk1OS04MTM4JmFtcDtpc2JuPSZhbXA7dm9sdW1lPTMzMCZh
bXA7aXNzdWU9NzUwMCZhbXA7c3BhZ2U9MTEyMiZhbXA7cGFnZXM9MTEyMiZhbXA7ZGF0ZT0yMDA1
JmFtcDt0aXRsZT1CTUomYW1wO2F0aXRsZT1QYXRpZW50cyUyNythbmQraGVhbHRoK3Byb2Zlc3Np
b25hbHMlMjcrdmlld3Mrb24rcHJpbWFyeStjYXJlK2ZvcitwZW9wbGUrd2l0aCtzZXJpb3VzK21l
bnRhbCtpbGxuZXNzJTNBK2ZvY3VzK2dyb3VwK3N0dWR5LiZhbXA7YXVsYXN0PUxlc3RlcjwvdXJs
PjwvcmVsYXRlZC11cmxzPjwvdXJscz48cmVtb3RlLWRhdGFiYXNlLW5hbWU+TUVETElORTwvcmVt
b3RlLWRhdGFiYXNlLW5hbWU+PHJlbW90ZS1kYXRhYmFzZS1wcm92aWRlcj5PdmlkIFRlY2hub2xv
Z2llczwvcmVtb3RlLWRhdGFiYXNlLXByb3ZpZGVyPjxsYW5ndWFnZT5FbmdsaXNoPC9sYW5ndWFn
ZT48L3JlY29yZD48L0NpdGU+PC9FbmROb3RlPn==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(10)</w:t>
                      </w:r>
                      <w:r w:rsidR="00DD0643">
                        <w:rPr>
                          <w:rFonts w:ascii="Open Sans" w:hAnsi="Open Sans" w:cs="Open Sans"/>
                        </w:rPr>
                        <w:fldChar w:fldCharType="end"/>
                      </w:r>
                    </w:p>
                    <w:p w14:paraId="07747099" w14:textId="77777777" w:rsidR="007C478F" w:rsidRPr="00295539" w:rsidRDefault="007C478F" w:rsidP="007C478F">
                      <w:pPr>
                        <w:jc w:val="both"/>
                        <w:rPr>
                          <w:rFonts w:ascii="Open Sans" w:hAnsi="Open Sans" w:cs="Open Sans"/>
                        </w:rPr>
                      </w:pPr>
                    </w:p>
                    <w:p w14:paraId="1910510F" w14:textId="6D9015DD" w:rsidR="007C478F" w:rsidRPr="00295539" w:rsidRDefault="007C478F" w:rsidP="007C478F">
                      <w:pPr>
                        <w:jc w:val="both"/>
                        <w:rPr>
                          <w:rFonts w:ascii="Open Sans" w:hAnsi="Open Sans" w:cs="Open Sans"/>
                        </w:rPr>
                      </w:pPr>
                      <w:r w:rsidRPr="00295539">
                        <w:rPr>
                          <w:rFonts w:ascii="Open Sans" w:hAnsi="Open Sans" w:cs="Open Sans"/>
                        </w:rPr>
                        <w:t xml:space="preserve">“There was a mental health update I went to as part of my PDP, but there are no updates on that [SMI].  We have lots of things for dementia wise, but not with serious mental illness.”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22027E20" w14:textId="77777777" w:rsidR="007C478F" w:rsidRPr="00295539" w:rsidRDefault="007C478F" w:rsidP="007C478F">
                      <w:pPr>
                        <w:jc w:val="both"/>
                        <w:rPr>
                          <w:rFonts w:ascii="Open Sans" w:hAnsi="Open Sans" w:cs="Open Sans"/>
                        </w:rPr>
                      </w:pPr>
                    </w:p>
                    <w:p w14:paraId="54AD44A6" w14:textId="3704EFFE" w:rsidR="007C478F" w:rsidRPr="00295539" w:rsidRDefault="007C478F" w:rsidP="007C478F">
                      <w:pPr>
                        <w:jc w:val="both"/>
                        <w:rPr>
                          <w:rFonts w:ascii="Open Sans" w:hAnsi="Open Sans" w:cs="Open Sans"/>
                        </w:rPr>
                      </w:pPr>
                      <w:r w:rsidRPr="00295539">
                        <w:rPr>
                          <w:rFonts w:ascii="Open Sans" w:hAnsi="Open Sans" w:cs="Open Sans"/>
                        </w:rPr>
                        <w:t>“Some people find these patients threatening or scary or difficult. Depending on the practice and the expertise you've got within it, there are bound to be training needs there just in terms of making people feel comfortable with patients who present with more challenging behaviours or difficulties. If you're frightened of a patient, and lots of professionals who don't work in mental health care, and they can be scary, and therefore, it's much easier not to have the difficult conversation about the fact that, yes, okay, they're on medications, but they really could do a bit more to help themselves by losing weight or stopping smoking or not drinking so much.”</w:t>
                      </w:r>
                      <w:r w:rsidR="00A861E8" w:rsidRPr="00295539">
                        <w:rPr>
                          <w:rFonts w:ascii="Open Sans" w:hAnsi="Open Sans" w:cs="Open Sans"/>
                        </w:rPr>
                        <w:t xml:space="preserve"> </w:t>
                      </w:r>
                      <w:r w:rsidR="000F418A">
                        <w:rPr>
                          <w:rFonts w:ascii="Open Sans" w:hAnsi="Open Sans" w:cs="Open Sans"/>
                        </w:rPr>
                        <w:t xml:space="preserve">(PCP)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v:textbox>
                <w10:wrap type="square" anchorx="margin"/>
              </v:shape>
            </w:pict>
          </mc:Fallback>
        </mc:AlternateContent>
      </w:r>
    </w:p>
    <w:p w14:paraId="388FA642" w14:textId="77777777" w:rsidR="007C478F" w:rsidRPr="00AC1A16" w:rsidRDefault="007C478F" w:rsidP="007C478F">
      <w:pPr>
        <w:tabs>
          <w:tab w:val="left" w:pos="3828"/>
        </w:tabs>
        <w:jc w:val="center"/>
        <w:rPr>
          <w:rFonts w:ascii="Open Sans" w:hAnsi="Open Sans" w:cs="Open Sans"/>
        </w:rPr>
      </w:pPr>
      <w:r w:rsidRPr="00AC1A16">
        <w:rPr>
          <w:rFonts w:ascii="Open Sans" w:hAnsi="Open Sans" w:cs="Open Sans"/>
          <w:noProof/>
          <w:spacing w:val="-2"/>
        </w:rPr>
        <w:lastRenderedPageBreak/>
        <mc:AlternateContent>
          <mc:Choice Requires="wps">
            <w:drawing>
              <wp:anchor distT="45720" distB="45720" distL="114300" distR="114300" simplePos="0" relativeHeight="251670528" behindDoc="0" locked="0" layoutInCell="1" allowOverlap="1" wp14:anchorId="792930B2" wp14:editId="3C3E2782">
                <wp:simplePos x="0" y="0"/>
                <wp:positionH relativeFrom="margin">
                  <wp:align>center</wp:align>
                </wp:positionH>
                <wp:positionV relativeFrom="paragraph">
                  <wp:posOffset>35560</wp:posOffset>
                </wp:positionV>
                <wp:extent cx="5908040" cy="3200400"/>
                <wp:effectExtent l="0" t="0" r="16510" b="19050"/>
                <wp:wrapSquare wrapText="bothSides"/>
                <wp:docPr id="634294040"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200400"/>
                        </a:xfrm>
                        <a:prstGeom prst="rect">
                          <a:avLst/>
                        </a:prstGeom>
                        <a:solidFill>
                          <a:srgbClr val="FFFFFF"/>
                        </a:solidFill>
                        <a:ln w="9525">
                          <a:solidFill>
                            <a:srgbClr val="000000"/>
                          </a:solidFill>
                          <a:miter lim="800000"/>
                          <a:headEnd/>
                          <a:tailEnd/>
                        </a:ln>
                      </wps:spPr>
                      <wps:txbx>
                        <w:txbxContent>
                          <w:p w14:paraId="38A384F2" w14:textId="3D57623A" w:rsidR="007C478F" w:rsidRDefault="007C478F" w:rsidP="007C478F">
                            <w:pPr>
                              <w:jc w:val="both"/>
                              <w:rPr>
                                <w:rFonts w:ascii="Open Sans" w:hAnsi="Open Sans" w:cs="Open Sans"/>
                              </w:rPr>
                            </w:pPr>
                            <w:r w:rsidRPr="00295539">
                              <w:rPr>
                                <w:rFonts w:ascii="Open Sans" w:hAnsi="Open Sans" w:cs="Open Sans"/>
                              </w:rPr>
                              <w:t xml:space="preserve">“There has never really been a, as you say a workshop to evaluate and differentiate, as she says, what mental health really is…” (PCP)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743003E3" w14:textId="77777777" w:rsidR="007C478F" w:rsidRPr="00295539" w:rsidRDefault="007C478F" w:rsidP="007C478F">
                            <w:pPr>
                              <w:jc w:val="both"/>
                              <w:rPr>
                                <w:rFonts w:ascii="Open Sans" w:hAnsi="Open Sans" w:cs="Open Sans"/>
                              </w:rPr>
                            </w:pPr>
                          </w:p>
                          <w:p w14:paraId="711222B5" w14:textId="2185D4C3" w:rsidR="007C478F" w:rsidRPr="00295539" w:rsidRDefault="007C478F" w:rsidP="007C478F">
                            <w:pPr>
                              <w:jc w:val="both"/>
                              <w:rPr>
                                <w:rFonts w:ascii="Open Sans" w:hAnsi="Open Sans" w:cs="Open Sans"/>
                              </w:rPr>
                            </w:pPr>
                            <w:r w:rsidRPr="00295539">
                              <w:rPr>
                                <w:rFonts w:ascii="Open Sans" w:hAnsi="Open Sans" w:cs="Open Sans"/>
                              </w:rPr>
                              <w:t xml:space="preserve">“We had to use HCAs who maybe didn't have quite as much training...” (Patient) </w:t>
                            </w:r>
                            <w:r w:rsidR="00DD0643">
                              <w:rPr>
                                <w:rFonts w:ascii="Open Sans" w:hAnsi="Open Sans" w:cs="Open Sans"/>
                              </w:rPr>
                              <w:fldChar w:fldCharType="begin">
                                <w:fldData xml:space="preserve">PEVuZE5vdGU+PENpdGU+PEF1dGhvcj5IYXNzYW48L0F1dGhvcj48WWVhcj4yMDIwPC9ZZWFyPjxS
ZWNOdW0+MjEwNjwvUmVjTnVtPjxEaXNwbGF5VGV4dD4oOSk8L0Rpc3BsYXlUZXh0PjxyZWNvcmQ+
PHJlYy1udW1iZXI+MjEwNjwvcmVjLW51bWJlcj48Zm9yZWlnbi1rZXlzPjxrZXkgYXBwPSJFTiIg
ZGItaWQ9InIyZWZmNXo1ZWY5YXBlZWVzZnFweGRyN2Yyc3p6end4ZmVhdiIgdGltZXN0YW1wPSIx
NzEwMzY1MDgxIiBndWlkPSIzYjRmMTVmNy1hZDg2LTQ3ZGItODQ2Ny1jYTljMjRhYTg4NGIiPjIx
MDY8L2tleT48L2ZvcmVpZ24ta2V5cz48cmVmLXR5cGUgbmFtZT0iSm91cm5hbCBBcnRpY2xlIj4x
NzwvcmVmLXR5cGU+PGNvbnRyaWJ1dG9ycz48YXV0aG9ycz48YXV0aG9yPkhhc3NhbiwgUy48L2F1
dGhvcj48YXV0aG9yPlJvc3MsIEouPC9hdXRob3I+PGF1dGhvcj5NYXJzdG9uLCBMLjwvYXV0aG9y
PjxhdXRob3I+QnVydG9uLCBBLjwvYXV0aG9yPjxhdXRob3I+T3Nib3JuLCBELjwvYXV0aG9yPjxh
dXRob3I+V2FsdGVycywgSy48L2F1dGhvcj48L2F1dGhvcnM+PC9jb250cmlidXRvcnM+PGF1dGgt
YWRkcmVzcz5bSGFzc2FuLCBTdXphbjsgUm9zcywgSmFtaWU7IE1hcnN0b24sIExvdWlzZTsgV2Fs
dGVycywgS2F0ZV0gVUNMLCBEZXB0IFByaW1hcnkgQ2FyZSAmYW1wOyBQb3B1bGF0IEhsdGgsIExv
bmRvbiwgRW5nbGFuZC4gW0J1cnRvbiwgQWxleGFuZHJhOyBPc2Jvcm4sIERhdmlkXSBVQ0wsIERp
diBQc3ljaGlhdCwgTG9uZG9uLCBFbmdsYW5kLiBbT3Nib3JuLCBEYXZpZF0gQ2FtZGVuICZhbXA7
IElzbGluZ3RvbiBOSFMgRmRuIFRydXN0LCBMb25kb24sIEVuZ2xhbmQuJiN4RDtIYXNzYW4sIFMg
KGNvcnJlc3BvbmRpbmcgYXV0aG9yKSwgVUNMLCBEZXB0IFByaW1hcnkgQ2FyZSAmYW1wOyBQb3B1
bGF0IEhsdGgsIFNjaCBNZWQsIFVwcGVyIFRoaXJkIEZsb29yLFJveWFsIEZyZWUgQ2FtcHVzLCBM
b25kb24gTlcyIDJQRiwgRW5nbGFuZC4mI3hEO3N1emFuLmhhc3NhbkB1Y2wuYWMudWs8L2F1dGgt
YWRkcmVzcz48dGl0bGVzPjx0aXRsZT5FeHBsb3JpbmcgaG93IGhlYWx0aCBiZWhhdmlvdXJzIGFy
ZSBzdXBwb3J0ZWQgYW5kIGNoYW5nZWQgaW4gcGVvcGxlIHdpdGggc2V2ZXJlIG1lbnRhbCBpbGxu
ZXNzOiBBIHF1YWxpdGF0aXZlIHN0dWR5IG9mIGEgY2FyZGlvdmFzY3VsYXIgcmlzayByZWR1Y2lu
ZyBpbnRlcnZlbnRpb24gaW4gUHJpbWFyeSBDYXJlIGluIEVuZ2xhbmQ8L3RpdGxlPjxzZWNvbmRh
cnktdGl0bGU+QnJpdGlzaCBKb3VybmFsIG9mIEhlYWx0aCBQc3ljaG9sb2d5PC9zZWNvbmRhcnkt
dGl0bGU+PGFsdC10aXRsZT5Cci4gSi4gSGVhbHRoIFBzeWNob2wuPC9hbHQtdGl0bGU+PC90aXRs
ZXM+PHBlcmlvZGljYWw+PGZ1bGwtdGl0bGU+QnJpdGlzaCBKb3VybmFsIG9mIEhlYWx0aCBQc3lj
aG9sb2d5PC9mdWxsLXRpdGxlPjxhYmJyLTE+QnIuIEouIEhlYWx0aCBQc3ljaG9sLjwvYWJici0x
PjwvcGVyaW9kaWNhbD48YWx0LXBlcmlvZGljYWw+PGZ1bGwtdGl0bGU+QnJpdGlzaCBKb3VybmFs
IG9mIEhlYWx0aCBQc3ljaG9sb2d5PC9mdWxsLXRpdGxlPjxhYmJyLTE+QnIuIEouIEhlYWx0aCBQ
c3ljaG9sLjwvYWJici0xPjwvYWx0LXBlcmlvZGljYWw+PHBhZ2VzPjQyOC00NTE8L3BhZ2VzPjx2
b2x1bWU+MjU8L3ZvbHVtZT48bnVtYmVyPjM8L251bWJlcj48a2V5d29yZHM+PGtleXdvcmQ+c2V2
ZXJlIG1lbnRhbCBpbGxuZXNzPC9rZXl3b3JkPjxrZXl3b3JkPnBoeXNpY2FsIGhlYWx0aDwva2V5
d29yZD48a2V5d29yZD5jYXJkaW92YXNjdWxhciBkaXNlYXNlPC9rZXl3b3JkPjxrZXl3b3JkPmhl
YWx0aDwva2V5d29yZD48a2V5d29yZD5iZWhhdmlvdXJzPC9rZXl3b3JkPjxrZXl3b3JkPmJlaGF2
aW91ciBjaGFuZ2U8L2tleXdvcmQ+PGtleXdvcmQ+cXVhbGl0YXRpdmU8L2tleXdvcmQ+PGtleXdv
cmQ+Q09NLUIgbW9kZWw8L2tleXdvcmQ+PGtleXdvcmQ+YmVoYXZpb3VyIGNoYW5nZTwva2V5d29y
ZD48a2V5d29yZD50ZWNobmlxdWVzPC9rZXl3b3JkPjxrZXl3b3JkPnByaW1hcnkgY2FyZTwva2V5
d29yZD48a2V5d29yZD5udXJzZTwva2V5d29yZD48a2V5d29yZD5saWZlLXN0eWxlIGludGVydmVu
dGlvbnM8L2tleXdvcmQ+PGtleXdvcmQ+cGh5c2ljYWwtYWN0aXZpdHk8L2tleXdvcmQ+PGtleXdv
cmQ+Ymlwb2xhciBkaXNvcmRlcjwva2V5d29yZD48a2V5d29yZD5zY2hpem9waHJlbmlhPC9rZXl3
b3JkPjxrZXl3b3JkPm1ldGFhbmFseXNpczwva2V5d29yZD48a2V5d29yZD5iYXJyaWVyczwva2V5
d29yZD48a2V5d29yZD5mYWNpbGl0YXRvcnM8L2tleXdvcmQ+PGtleXdvcmQ+b3ZlcndlaWdodDwv
a2V5d29yZD48a2V5d29yZD5zZWRlbnRhcnk8L2tleXdvcmQ+PGtleXdvcmQ+bW9ydGFsaXR5PC9r
ZXl3b3JkPjxrZXl3b3JkPlBzeWNob2xvZ3k8L2tleXdvcmQ+PC9rZXl3b3Jkcz48ZGF0ZXM+PHll
YXI+MjAyMDwveWVhcj48cHViLWRhdGVzPjxkYXRlPlNlcDwvZGF0ZT48L3B1Yi1kYXRlcz48L2Rh
dGVzPjxpc2JuPjEzNTktMTA3WDwvaXNibj48YWNjZXNzaW9uLW51bT5XT1M6MDAwNTI1OTczODAw
MDAxPC9hY2Nlc3Npb24tbnVtPjx3b3JrLXR5cGU+QXJ0aWNsZTwvd29yay10eXBlPjx1cmxzPjxy
ZWxhdGVkLXVybHM+PHVybD4mbHQ7R28gdG8gSVNJJmd0OzovL1dPUzowMDA1MjU5NzM4MDAwMDE8
L3VybD48L3JlbGF0ZWQtdXJscz48L3VybHM+PGVsZWN0cm9uaWMtcmVzb3VyY2UtbnVtPjEwLjEx
MTEvYmpocC4xMjQxNTwvZWxlY3Ryb25pYy1yZXNvdXJjZS1udW0+PGxhbmd1YWdlPkVuZ2xpc2g8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ZWNOdW0+MjEwNjwvUmVjTnVtPjxEaXNwbGF5VGV4dD4oOSk8L0Rpc3BsYXlUZXh0PjxyZWNvcmQ+
PHJlYy1udW1iZXI+MjEwNjwvcmVjLW51bWJlcj48Zm9yZWlnbi1rZXlzPjxrZXkgYXBwPSJFTiIg
ZGItaWQ9InIyZWZmNXo1ZWY5YXBlZWVzZnFweGRyN2Yyc3p6end4ZmVhdiIgdGltZXN0YW1wPSIx
NzEwMzY1MDgxIiBndWlkPSIzYjRmMTVmNy1hZDg2LTQ3ZGItODQ2Ny1jYTljMjRhYTg4NGIiPjIx
MDY8L2tleT48L2ZvcmVpZ24ta2V5cz48cmVmLXR5cGUgbmFtZT0iSm91cm5hbCBBcnRpY2xlIj4x
NzwvcmVmLXR5cGU+PGNvbnRyaWJ1dG9ycz48YXV0aG9ycz48YXV0aG9yPkhhc3NhbiwgUy48L2F1
dGhvcj48YXV0aG9yPlJvc3MsIEouPC9hdXRob3I+PGF1dGhvcj5NYXJzdG9uLCBMLjwvYXV0aG9y
PjxhdXRob3I+QnVydG9uLCBBLjwvYXV0aG9yPjxhdXRob3I+T3Nib3JuLCBELjwvYXV0aG9yPjxh
dXRob3I+V2FsdGVycywgSy48L2F1dGhvcj48L2F1dGhvcnM+PC9jb250cmlidXRvcnM+PGF1dGgt
YWRkcmVzcz5bSGFzc2FuLCBTdXphbjsgUm9zcywgSmFtaWU7IE1hcnN0b24sIExvdWlzZTsgV2Fs
dGVycywgS2F0ZV0gVUNMLCBEZXB0IFByaW1hcnkgQ2FyZSAmYW1wOyBQb3B1bGF0IEhsdGgsIExv
bmRvbiwgRW5nbGFuZC4gW0J1cnRvbiwgQWxleGFuZHJhOyBPc2Jvcm4sIERhdmlkXSBVQ0wsIERp
diBQc3ljaGlhdCwgTG9uZG9uLCBFbmdsYW5kLiBbT3Nib3JuLCBEYXZpZF0gQ2FtZGVuICZhbXA7
IElzbGluZ3RvbiBOSFMgRmRuIFRydXN0LCBMb25kb24sIEVuZ2xhbmQuJiN4RDtIYXNzYW4sIFMg
KGNvcnJlc3BvbmRpbmcgYXV0aG9yKSwgVUNMLCBEZXB0IFByaW1hcnkgQ2FyZSAmYW1wOyBQb3B1
bGF0IEhsdGgsIFNjaCBNZWQsIFVwcGVyIFRoaXJkIEZsb29yLFJveWFsIEZyZWUgQ2FtcHVzLCBM
b25kb24gTlcyIDJQRiwgRW5nbGFuZC4mI3hEO3N1emFuLmhhc3NhbkB1Y2wuYWMudWs8L2F1dGgt
YWRkcmVzcz48dGl0bGVzPjx0aXRsZT5FeHBsb3JpbmcgaG93IGhlYWx0aCBiZWhhdmlvdXJzIGFy
ZSBzdXBwb3J0ZWQgYW5kIGNoYW5nZWQgaW4gcGVvcGxlIHdpdGggc2V2ZXJlIG1lbnRhbCBpbGxu
ZXNzOiBBIHF1YWxpdGF0aXZlIHN0dWR5IG9mIGEgY2FyZGlvdmFzY3VsYXIgcmlzayByZWR1Y2lu
ZyBpbnRlcnZlbnRpb24gaW4gUHJpbWFyeSBDYXJlIGluIEVuZ2xhbmQ8L3RpdGxlPjxzZWNvbmRh
cnktdGl0bGU+QnJpdGlzaCBKb3VybmFsIG9mIEhlYWx0aCBQc3ljaG9sb2d5PC9zZWNvbmRhcnkt
dGl0bGU+PGFsdC10aXRsZT5Cci4gSi4gSGVhbHRoIFBzeWNob2wuPC9hbHQtdGl0bGU+PC90aXRs
ZXM+PHBlcmlvZGljYWw+PGZ1bGwtdGl0bGU+QnJpdGlzaCBKb3VybmFsIG9mIEhlYWx0aCBQc3lj
aG9sb2d5PC9mdWxsLXRpdGxlPjxhYmJyLTE+QnIuIEouIEhlYWx0aCBQc3ljaG9sLjwvYWJici0x
PjwvcGVyaW9kaWNhbD48YWx0LXBlcmlvZGljYWw+PGZ1bGwtdGl0bGU+QnJpdGlzaCBKb3VybmFs
IG9mIEhlYWx0aCBQc3ljaG9sb2d5PC9mdWxsLXRpdGxlPjxhYmJyLTE+QnIuIEouIEhlYWx0aCBQ
c3ljaG9sLjwvYWJici0xPjwvYWx0LXBlcmlvZGljYWw+PHBhZ2VzPjQyOC00NTE8L3BhZ2VzPjx2
b2x1bWU+MjU8L3ZvbHVtZT48bnVtYmVyPjM8L251bWJlcj48a2V5d29yZHM+PGtleXdvcmQ+c2V2
ZXJlIG1lbnRhbCBpbGxuZXNzPC9rZXl3b3JkPjxrZXl3b3JkPnBoeXNpY2FsIGhlYWx0aDwva2V5
d29yZD48a2V5d29yZD5jYXJkaW92YXNjdWxhciBkaXNlYXNlPC9rZXl3b3JkPjxrZXl3b3JkPmhl
YWx0aDwva2V5d29yZD48a2V5d29yZD5iZWhhdmlvdXJzPC9rZXl3b3JkPjxrZXl3b3JkPmJlaGF2
aW91ciBjaGFuZ2U8L2tleXdvcmQ+PGtleXdvcmQ+cXVhbGl0YXRpdmU8L2tleXdvcmQ+PGtleXdv
cmQ+Q09NLUIgbW9kZWw8L2tleXdvcmQ+PGtleXdvcmQ+YmVoYXZpb3VyIGNoYW5nZTwva2V5d29y
ZD48a2V5d29yZD50ZWNobmlxdWVzPC9rZXl3b3JkPjxrZXl3b3JkPnByaW1hcnkgY2FyZTwva2V5
d29yZD48a2V5d29yZD5udXJzZTwva2V5d29yZD48a2V5d29yZD5saWZlLXN0eWxlIGludGVydmVu
dGlvbnM8L2tleXdvcmQ+PGtleXdvcmQ+cGh5c2ljYWwtYWN0aXZpdHk8L2tleXdvcmQ+PGtleXdv
cmQ+Ymlwb2xhciBkaXNvcmRlcjwva2V5d29yZD48a2V5d29yZD5zY2hpem9waHJlbmlhPC9rZXl3
b3JkPjxrZXl3b3JkPm1ldGFhbmFseXNpczwva2V5d29yZD48a2V5d29yZD5iYXJyaWVyczwva2V5
d29yZD48a2V5d29yZD5mYWNpbGl0YXRvcnM8L2tleXdvcmQ+PGtleXdvcmQ+b3ZlcndlaWdodDwv
a2V5d29yZD48a2V5d29yZD5zZWRlbnRhcnk8L2tleXdvcmQ+PGtleXdvcmQ+bW9ydGFsaXR5PC9r
ZXl3b3JkPjxrZXl3b3JkPlBzeWNob2xvZ3k8L2tleXdvcmQ+PC9rZXl3b3Jkcz48ZGF0ZXM+PHll
YXI+MjAyMDwveWVhcj48cHViLWRhdGVzPjxkYXRlPlNlcDwvZGF0ZT48L3B1Yi1kYXRlcz48L2Rh
dGVzPjxpc2JuPjEzNTktMTA3WDwvaXNibj48YWNjZXNzaW9uLW51bT5XT1M6MDAwNTI1OTczODAw
MDAxPC9hY2Nlc3Npb24tbnVtPjx3b3JrLXR5cGU+QXJ0aWNsZTwvd29yay10eXBlPjx1cmxzPjxy
ZWxhdGVkLXVybHM+PHVybD4mbHQ7R28gdG8gSVNJJmd0OzovL1dPUzowMDA1MjU5NzM4MDAwMDE8
L3VybD48L3JlbGF0ZWQtdXJscz48L3VybHM+PGVsZWN0cm9uaWMtcmVzb3VyY2UtbnVtPjEwLjEx
MTEvYmpocC4xMjQxNTwvZWxlY3Ryb25pYy1yZXNvdXJjZS1udW0+PGxhbmd1YWdlPkVuZ2xpc2g8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(9)</w:t>
                            </w:r>
                            <w:r w:rsidR="00DD0643">
                              <w:rPr>
                                <w:rFonts w:ascii="Open Sans" w:hAnsi="Open Sans" w:cs="Open Sans"/>
                              </w:rPr>
                              <w:fldChar w:fldCharType="end"/>
                            </w:r>
                          </w:p>
                          <w:p w14:paraId="5FCA74B6" w14:textId="77777777" w:rsidR="007C478F" w:rsidRPr="00295539" w:rsidRDefault="007C478F" w:rsidP="007C478F">
                            <w:pPr>
                              <w:jc w:val="both"/>
                              <w:rPr>
                                <w:rFonts w:ascii="Open Sans" w:hAnsi="Open Sans" w:cs="Open Sans"/>
                              </w:rPr>
                            </w:pPr>
                          </w:p>
                          <w:p w14:paraId="74EC46CD" w14:textId="0473EA8E" w:rsidR="007C478F" w:rsidRPr="00295539" w:rsidRDefault="007C478F" w:rsidP="007C478F">
                            <w:pPr>
                              <w:jc w:val="both"/>
                              <w:rPr>
                                <w:rFonts w:ascii="Open Sans" w:hAnsi="Open Sans" w:cs="Open Sans"/>
                              </w:rPr>
                            </w:pPr>
                            <w:r w:rsidRPr="00295539">
                              <w:rPr>
                                <w:rFonts w:ascii="Open Sans" w:hAnsi="Open Sans" w:cs="Open Sans"/>
                              </w:rPr>
                              <w:t xml:space="preserve">“As I said (name), you want people that are more qualified on the topic of mental health, mental health. Once we attended a group… uh… for mental health… they need more capable people… people who understand… what mental health is all about” (Patient)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27651AC3" w14:textId="77777777" w:rsidR="007C478F" w:rsidRPr="00295539" w:rsidRDefault="007C478F" w:rsidP="007C478F">
                            <w:pPr>
                              <w:jc w:val="both"/>
                              <w:rPr>
                                <w:rFonts w:ascii="Open Sans" w:hAnsi="Open Sans" w:cs="Open Sans"/>
                              </w:rPr>
                            </w:pPr>
                          </w:p>
                          <w:p w14:paraId="6CC08114" w14:textId="6C784B97" w:rsidR="007C478F" w:rsidRPr="00295539" w:rsidRDefault="007C478F" w:rsidP="007C478F">
                            <w:pPr>
                              <w:jc w:val="both"/>
                              <w:rPr>
                                <w:rFonts w:ascii="Open Sans" w:hAnsi="Open Sans" w:cs="Open Sans"/>
                              </w:rPr>
                            </w:pPr>
                            <w:r w:rsidRPr="00295539">
                              <w:rPr>
                                <w:rFonts w:ascii="Open Sans" w:hAnsi="Open Sans" w:cs="Open Sans"/>
                              </w:rPr>
                              <w:t xml:space="preserve">“I think it's always good to have somebody whose kind of responsibility it is to make sure that things happen... I mean, if there was funding. That person wouldn't necessarily do it all but they would kind of have an overall responsibility for making sure that it, you know, happened and coming round to the practices and saying, "What are you doing?" and checking our records, or whatever, to find out” (PCP) </w:t>
                            </w:r>
                            <w:r w:rsidR="00DD0643">
                              <w:rPr>
                                <w:rFonts w:ascii="Open Sans" w:hAnsi="Open Sans" w:cs="Open Sans"/>
                              </w:rPr>
                              <w:fldChar w:fldCharType="begin">
                                <w:fldData xml:space="preserve">PEVuZE5vdGU+PENpdGU+PEF1dGhvcj5XcmlnaHQ8L0F1dGhvcj48WWVhcj4yMDA2PC9ZZWFyPjxS
ZWNOdW0+NTc0MTwvUmVjTnVtPjxEaXNwbGF5VGV4dD4oMTYpPC9EaXNwbGF5VGV4dD48cmVjb3Jk
PjxyZWMtbnVtYmVyPjU3NDE8L3JlYy1udW1iZXI+PGZvcmVpZ24ta2V5cz48a2V5IGFwcD0iRU4i
IGRiLWlkPSJyMmVmZjV6NWVmOWFwZWVlc2ZxcHhkcjdmMnN6enp3eGZlYXYiIHRpbWVzdGFtcD0i
MTcxMDM2NTA4NSIgZ3VpZD0iYjBiYThiNmUtNGUzOS00MDFhLWJiYzUtZTc3YWMyN2Q3N2I3Ij41
NzQxPC9rZXk+PC9mb3JlaWduLWtleXM+PHJlZi10eXBlIG5hbWU9IkpvdXJuYWwgQXJ0aWNsZSI+
MTc8L3JlZi10eXBlPjxjb250cmlidXRvcnM+PGF1dGhvcnM+PGF1dGhvcj5XcmlnaHQsIENocmlz
dGluZSBBLjwvYXV0aG9yPjxhdXRob3I+T3Nib3JuLCBEYXZpZCBQLjwvYXV0aG9yPjxhdXRob3I+
TmF6YXJldGgsIElyd2luPC9hdXRob3I+PGF1dGhvcj5LaW5nLCBNaWNoYWVsIEIuPC9hdXRob3I+
PC9hdXRob3JzPjwvY29udHJpYnV0b3JzPjxhdXRoLWFkZHJlc3M+SiYjeEQ7V3JpZ2h0LCBDaHJp
c3RpbmUgQS46IGMud3JpZ2h0QG1lZHNjaC51Y2wuYWMudWs7IE9zYm9ybiwgRGF2aWQgUC4gSi46
IGQub3Nib3JuQG1lZHNjaC51Y2wuYWMudWs7IE5hemFyZXRoLCBJcndpbjogaS5uYXphcmV0aEBw
Y3BzLnVjbC5hYy51azsgS2luZywgTWljaGFlbCBCLjogbS5raW5nQG1lZHNjaC51Y2wuYWMudWsm
I3hEO1dyaWdodCwgQ2hyaXN0aW5lIEEuOiBVQ0wsIERlcGFydG1lbnQgb2YgTWVudGFsIEhlYWx0
aCBTY2llbmNlcywgUm95YWwgRnJlZSBhbmQgVW5pdmVyc2l0eSBDb2xsZWdlIE1lZGljYWwgU2No
b29sLCBIYW1wc3RlYWQgQ2FtcHVzLCBSb3dsYW5kIEhpbGwgU3RyZWV0LCBMb25kb24sIFVuaXRl
ZCBLaW5nZG9tLCBOVzMgMlBGLCBjLndyaWdodEBtZWRzY2gudWNsLmFjLnVrJiN4RDtXcmlnaHQs
IENocmlzdGluZSBBLjogVUNMLCBEZXBhcnRtZW50IG9mIE1lbnRhbCBIZWFsdGggU2NpZW5jZXMs
IFJveWFsIEZyZWUgYW5kIFVuaXZlcnNpdHkgQ29sbGVnZSBNZWRpY2FsIFNjaG9vbCwgTG9uZG9u
LCBVbml0ZWQgS2luZ2RvbSYjeEQ7T3Nib3JuLCBEYXZpZCBQLiBKLjogVUNMLCBEZXBhcnRtZW50
IG9mIE1lbnRhbCBIZWFsdGggU2NpZW5jZXMsIFJveWFsIEZyZWUgYW5kIFVuaXZlcnNpdHkgQ29s
bGVnZSBNZWRpY2FsIFNjaG9vbCwgTG9uZG9uLCBVbml0ZWQgS2luZ2RvbSYjeEQ7TmF6YXJldGgs
IElyd2luOiBVQ0wsIERlcGFydG1lbnQgb2YgUHJpbWFyeSBDYXJlIGFuZCBQb3B1bGF0aW9uIFNj
aWVuY2VzLCBSb3lhbCBGcmVlIGFuZCBVbml2ZXJzaXR5IENvbGxlZ2UgTWVkaWNhbCBTY2hvb2ws
IExvbmRvbiwgVW5pdGVkIEtpbmdkb20mI3hEO0tpbmcsIE1pY2hhZWwgQi46IFVDTCwgRGVwYXJ0
bWVudCBvZiBNZW50YWwgSGVhbHRoIFNjaWVuY2VzLCBSb3lhbCBGcmVlIGFuZCBVbml2ZXJzaXR5
IENvbGxlZ2UgTWVkaWNhbCBTY2hvb2wsIExvbmRvbiwgVW5pdGVkIEtpbmdkb208L2F1dGgtYWRk
cmVzcz48dGl0bGVzPjx0aXRsZT5QcmV2ZW50aW9uIG9mIGNvcm9uYXJ5IGhlYXJ0IGRpc2Vhc2Ug
aW4gcGVvcGxlIHdpdGggc2V2ZXJlIG1lbnRhbCBpbGxuZXNzZXM6IEEgcXVhbGl0YXRpdmUgc3R1
ZHkgb2YgcGF0aWVudCBhbmQgcHJvZmVzc2lvbmFscyZhcG9zOyBwcmVmZXJlbmNlcyBmb3IgY2Fy
ZTwvdGl0bGU+PHNlY29uZGFyeS10aXRsZT5CTUMgUHN5Y2hpYXRyeSBWb2wgNiAyMDA2LCBBcnRJ
RCAxNjwvc2Vjb25kYXJ5LXRpdGxlPjwvdGl0bGVzPjxwZXJpb2RpY2FsPjxmdWxsLXRpdGxlPkJN
QyBQc3ljaGlhdHJ5IFZvbCA2IDIwMDYsIEFydElEIDE2PC9mdWxsLXRpdGxlPjwvcGVyaW9kaWNh
bD48dm9sdW1lPjY8L3ZvbHVtZT48a2V5d29yZHM+PGtleXdvcmQ+cHJldmVudGlvbiwgY29yb25h
cnkgaGVhcnQgZGlzZWFzZSwgc2V2ZXJlIG1lbnRhbCBpbGxuZXNzLCBwcmltYXJ5IGhlYWx0aCBj
YXJlLCBjb21tdW5pdHkgbWVudGFsIGhlYWx0aCBzZXJ2aWNlLCBwcmVmZXJlbmNlcyBmb3IgY2Fy
ZSwgcGF0aWVudHMsIHByb2Zlc3Npb25hbHM8L2tleXdvcmQ+PGtleXdvcmQ+KkNsaWVudCBBdHRp
dHVkZXM8L2tleXdvcmQ+PGtleXdvcmQ+KkhlYWx0aCBQZXJzb25uZWwgQXR0aXR1ZGVzPC9rZXl3
b3JkPjxrZXl3b3JkPipIZWFydCBEaXNvcmRlcnM8L2tleXdvcmQ+PGtleXdvcmQ+Kk1lbnRhbCBE
aXNvcmRlcnM8L2tleXdvcmQ+PGtleXdvcmQ+KlByZXZlbnRpdmUgSGVhbHRoIFNlcnZpY2VzPC9r
ZXl3b3JkPjxrZXl3b3JkPkNvbW11bml0eSBNZW50YWwgSGVhbHRoIFNlcnZpY2VzPC9rZXl3b3Jk
PjxrZXl3b3JkPlByZWZlcmVuY2VzPC9rZXl3b3JkPjxrZXl3b3JkPlByaW1hcnkgSGVhbHRoIENh
cmU8L2tleXdvcmQ+PGtleXdvcmQ+U2V2ZXJpdHkgKERpc29yZGVycyk8L2tleXdvcmQ+PGtleXdv
cmQ+U2VyaW91cyBNZW50YWwgSWxsbmVzczwva2V5d29yZD48a2V5d29yZD5IZWFsdGggJmFtcDsg
TWVudGFsIEhlYWx0aCBTZXJ2aWNlcyBbMzM3MF08L2tleXdvcmQ+PGtleXdvcmQ+QWRvbGVzY2Vu
dDwva2V5d29yZD48a2V5d29yZD5BZHVsdDwva2V5d29yZD48a2V5d29yZD5BZ2VkPC9rZXl3b3Jk
PjxrZXl3b3JkPkFudGlwc3ljaG90aWMgQWdlbnRzPC9rZXl3b3JkPjxrZXl3b3JkPkF0dGl0dWRl
IG9mIEhlYWx0aCBQZXJzb25uZWw8L2tleXdvcmQ+PGtleXdvcmQ+Q29tcHJlaGVuc2l2ZSBIZWFs
dGggQ2FyZTwva2V5d29yZD48a2V5d29yZD5Db3JvbmFyeSBEaXNlYXNlPC9rZXl3b3JkPjxrZXl3
b3JkPkZlbWFsZTwva2V5d29yZD48a2V5d29yZD5IdW1hbnM8L2tleXdvcmQ+PGtleXdvcmQ+TG9u
ZG9uPC9rZXl3b3JkPjxrZXl3b3JkPk1hbGU8L2tleXdvcmQ+PGtleXdvcmQ+TWFzcyBTY3JlZW5p
bmc8L2tleXdvcmQ+PGtleXdvcmQ+TWVudGFsIERpc29yZGVyczwva2V5d29yZD48a2V5d29yZD5N
aWRkbGUgQWdlZDwva2V5d29yZD48a2V5d29yZD5QYXRpZW50IFNhdGlzZmFjdGlvbjwva2V5d29y
ZD48a2V5d29yZD5QcmltYXJ5IFByZXZlbnRpb248L2tleXdvcmQ+PGtleXdvcmQ+UmlzayBGYWN0
b3JzPC9rZXl3b3JkPjxrZXl3b3JkPlNldmVyaXR5IG9mIElsbG5lc3MgSW5kZXg8L2tleXdvcmQ+
PGtleXdvcmQ+SHVtYW4gTWFsZSBGZW1hbGUgQWR1bHRob29kICgxOCB5cnMgJmFtcDsgb2xkZXIp
IFlvdW5nIEFkdWx0aG9vZCAoMTgtMjkgeXJzKSBUaGlydGllcyAoMzAtMzkgeXJzKSBNaWRkbGUg
QWdlICg0MC02NCB5cnMpIEFnZWQgKDY1IHlycyAmYW1wOyBvbGRlcik8L2tleXdvcmQ+PGtleXdv
cmQ+RW5nbGFuZDwva2V5d29yZD48L2tleXdvcmRzPjxkYXRlcz48eWVhcj4yMDA2PC95ZWFyPjxw
dWItZGF0ZXM+PGRhdGU+QXByPC9kYXRlPjwvcHViLWRhdGVzPjwvZGF0ZXM+PGlzYm4+MTQ3MS0y
NDRYPC9pc2JuPjxhY2Nlc3Npb24tbnVtPjIwMDgtMTAxOTctMDAxPC9hY2Nlc3Npb24tbnVtPjx3
b3JrLXR5cGU+RW1waXJpY2FsIFN0dWR5OyBRdWFsaXRhdGl2ZSBTdHVkeTwvd29yay10eXBlPjx1
cmxzPjxyZWxhdGVkLXVybHM+PHVybD5odHRwczovL292aWRzcC5vdmlkLmNvbS9vdmlkd2ViLmNn
aT9UPUpTJmFtcDtDU0M9WSZhbXA7TkVXUz1OJmFtcDtQQUdFPWZ1bGx0ZXh0JmFtcDtEPXBzeWM1
JmFtcDtBTj0yMDA4LTEwMTk3LTAwMTwvdXJsPjx1cmw+aHR0cDovL21hbi1mZS5ob3N0ZWQuZXhs
aWJyaXNncm91cC5jb20vb3BlbnVybC80NE1BTi80NE1BTl9zZXJ2aWNlc19wYWdlP3NpZD1PVklE
OnBzeWNkYiZhbXA7aWQ9ZG9pOjEwLjExODYlMkYxNDcxLTI0NFgtNi0xNiZhbXA7aXNzbj0xNDcx
LTI0NFgmYW1wO2lzYm49JmFtcDt2b2x1bWU9NiZhbXA7aXNzdWU9MSZhbXA7c3BhZ2U9MTYmYW1w
O3BhZ2VzPSZhbXA7ZGF0ZT0yMDA2JmFtcDt0aXRsZT1CTUMrUHN5Y2hpYXRyeSZhbXA7YXRpdGxl
PVByZXZlbnRpb24rb2YrY29yb25hcnkraGVhcnQrZGlzZWFzZStpbitwZW9wbGUrd2l0aCtzZXZl
cmUrbWVudGFsK2lsbG5lc3NlcyUzQStBK3F1YWxpdGF0aXZlK3N0dWR5K29mK3BhdGllbnQrYW5k
K3Byb2Zlc3Npb25hbHMlMjcrcHJlZmVyZW5jZXMrZm9yK2NhcmUuJmFtcDthdWxhc3Q9V3JpZ2h0
PC91cmw+PC9yZWxhdGVkLXVybHM+PC91cmxzPjxlbGVjdHJvbmljLXJlc291cmNlLW51bT5odHRw
czovL2R4LmRvaS5vcmcvMTAuMTE4Ni8xNDcxLTI0NFgtNi0xNjwvZWxlY3Ryb25pYy1yZXNvdXJj
ZS1udW0+PHJlbW90ZS1kYXRhYmFzZS1uYW1lPkFQQSBQc3ljSW5mbzwvcmVtb3RlLWRhdGFiYXNl
LW5hbWU+PHJlbW90ZS1kYXRhYmFzZS1wcm92aWRlcj5PdmlkIFRlY2hub2xvZ2llczwvcmVtb3Rl
LWRhdGFiYXNlLXByb3ZpZGVyPjxsYW5ndWFnZT5FbmdsaXNoPC9sYW5ndWFnZT48L3JlY29yZD48
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PEVuZE5vdGU+PENpdGU+PEF1dGhvcj5XcmlnaHQ8L0F1dGhvcj48WWVhcj4yMDA2PC9ZZWFyPjxS
ZWNOdW0+NTc0MTwvUmVjTnVtPjxEaXNwbGF5VGV4dD4oMTYpPC9EaXNwbGF5VGV4dD48cmVjb3Jk
PjxyZWMtbnVtYmVyPjU3NDE8L3JlYy1udW1iZXI+PGZvcmVpZ24ta2V5cz48a2V5IGFwcD0iRU4i
IGRiLWlkPSJyMmVmZjV6NWVmOWFwZWVlc2ZxcHhkcjdmMnN6enp3eGZlYXYiIHRpbWVzdGFtcD0i
MTcxMDM2NTA4NSIgZ3VpZD0iYjBiYThiNmUtNGUzOS00MDFhLWJiYzUtZTc3YWMyN2Q3N2I3Ij41
NzQxPC9rZXk+PC9mb3JlaWduLWtleXM+PHJlZi10eXBlIG5hbWU9IkpvdXJuYWwgQXJ0aWNsZSI+
MTc8L3JlZi10eXBlPjxjb250cmlidXRvcnM+PGF1dGhvcnM+PGF1dGhvcj5XcmlnaHQsIENocmlz
dGluZSBBLjwvYXV0aG9yPjxhdXRob3I+T3Nib3JuLCBEYXZpZCBQLjwvYXV0aG9yPjxhdXRob3I+
TmF6YXJldGgsIElyd2luPC9hdXRob3I+PGF1dGhvcj5LaW5nLCBNaWNoYWVsIEIuPC9hdXRob3I+
PC9hdXRob3JzPjwvY29udHJpYnV0b3JzPjxhdXRoLWFkZHJlc3M+SiYjeEQ7V3JpZ2h0LCBDaHJp
c3RpbmUgQS46IGMud3JpZ2h0QG1lZHNjaC51Y2wuYWMudWs7IE9zYm9ybiwgRGF2aWQgUC4gSi46
IGQub3Nib3JuQG1lZHNjaC51Y2wuYWMudWs7IE5hemFyZXRoLCBJcndpbjogaS5uYXphcmV0aEBw
Y3BzLnVjbC5hYy51azsgS2luZywgTWljaGFlbCBCLjogbS5raW5nQG1lZHNjaC51Y2wuYWMudWsm
I3hEO1dyaWdodCwgQ2hyaXN0aW5lIEEuOiBVQ0wsIERlcGFydG1lbnQgb2YgTWVudGFsIEhlYWx0
aCBTY2llbmNlcywgUm95YWwgRnJlZSBhbmQgVW5pdmVyc2l0eSBDb2xsZWdlIE1lZGljYWwgU2No
b29sLCBIYW1wc3RlYWQgQ2FtcHVzLCBSb3dsYW5kIEhpbGwgU3RyZWV0LCBMb25kb24sIFVuaXRl
ZCBLaW5nZG9tLCBOVzMgMlBGLCBjLndyaWdodEBtZWRzY2gudWNsLmFjLnVrJiN4RDtXcmlnaHQs
IENocmlzdGluZSBBLjogVUNMLCBEZXBhcnRtZW50IG9mIE1lbnRhbCBIZWFsdGggU2NpZW5jZXMs
IFJveWFsIEZyZWUgYW5kIFVuaXZlcnNpdHkgQ29sbGVnZSBNZWRpY2FsIFNjaG9vbCwgTG9uZG9u
LCBVbml0ZWQgS2luZ2RvbSYjeEQ7T3Nib3JuLCBEYXZpZCBQLiBKLjogVUNMLCBEZXBhcnRtZW50
IG9mIE1lbnRhbCBIZWFsdGggU2NpZW5jZXMsIFJveWFsIEZyZWUgYW5kIFVuaXZlcnNpdHkgQ29s
bGVnZSBNZWRpY2FsIFNjaG9vbCwgTG9uZG9uLCBVbml0ZWQgS2luZ2RvbSYjeEQ7TmF6YXJldGgs
IElyd2luOiBVQ0wsIERlcGFydG1lbnQgb2YgUHJpbWFyeSBDYXJlIGFuZCBQb3B1bGF0aW9uIFNj
aWVuY2VzLCBSb3lhbCBGcmVlIGFuZCBVbml2ZXJzaXR5IENvbGxlZ2UgTWVkaWNhbCBTY2hvb2ws
IExvbmRvbiwgVW5pdGVkIEtpbmdkb20mI3hEO0tpbmcsIE1pY2hhZWwgQi46IFVDTCwgRGVwYXJ0
bWVudCBvZiBNZW50YWwgSGVhbHRoIFNjaWVuY2VzLCBSb3lhbCBGcmVlIGFuZCBVbml2ZXJzaXR5
IENvbGxlZ2UgTWVkaWNhbCBTY2hvb2wsIExvbmRvbiwgVW5pdGVkIEtpbmdkb208L2F1dGgtYWRk
cmVzcz48dGl0bGVzPjx0aXRsZT5QcmV2ZW50aW9uIG9mIGNvcm9uYXJ5IGhlYXJ0IGRpc2Vhc2Ug
aW4gcGVvcGxlIHdpdGggc2V2ZXJlIG1lbnRhbCBpbGxuZXNzZXM6IEEgcXVhbGl0YXRpdmUgc3R1
ZHkgb2YgcGF0aWVudCBhbmQgcHJvZmVzc2lvbmFscyZhcG9zOyBwcmVmZXJlbmNlcyBmb3IgY2Fy
ZTwvdGl0bGU+PHNlY29uZGFyeS10aXRsZT5CTUMgUHN5Y2hpYXRyeSBWb2wgNiAyMDA2LCBBcnRJ
RCAxNjwvc2Vjb25kYXJ5LXRpdGxlPjwvdGl0bGVzPjxwZXJpb2RpY2FsPjxmdWxsLXRpdGxlPkJN
QyBQc3ljaGlhdHJ5IFZvbCA2IDIwMDYsIEFydElEIDE2PC9mdWxsLXRpdGxlPjwvcGVyaW9kaWNh
bD48dm9sdW1lPjY8L3ZvbHVtZT48a2V5d29yZHM+PGtleXdvcmQ+cHJldmVudGlvbiwgY29yb25h
cnkgaGVhcnQgZGlzZWFzZSwgc2V2ZXJlIG1lbnRhbCBpbGxuZXNzLCBwcmltYXJ5IGhlYWx0aCBj
YXJlLCBjb21tdW5pdHkgbWVudGFsIGhlYWx0aCBzZXJ2aWNlLCBwcmVmZXJlbmNlcyBmb3IgY2Fy
ZSwgcGF0aWVudHMsIHByb2Zlc3Npb25hbHM8L2tleXdvcmQ+PGtleXdvcmQ+KkNsaWVudCBBdHRp
dHVkZXM8L2tleXdvcmQ+PGtleXdvcmQ+KkhlYWx0aCBQZXJzb25uZWwgQXR0aXR1ZGVzPC9rZXl3
b3JkPjxrZXl3b3JkPipIZWFydCBEaXNvcmRlcnM8L2tleXdvcmQ+PGtleXdvcmQ+Kk1lbnRhbCBE
aXNvcmRlcnM8L2tleXdvcmQ+PGtleXdvcmQ+KlByZXZlbnRpdmUgSGVhbHRoIFNlcnZpY2VzPC9r
ZXl3b3JkPjxrZXl3b3JkPkNvbW11bml0eSBNZW50YWwgSGVhbHRoIFNlcnZpY2VzPC9rZXl3b3Jk
PjxrZXl3b3JkPlByZWZlcmVuY2VzPC9rZXl3b3JkPjxrZXl3b3JkPlByaW1hcnkgSGVhbHRoIENh
cmU8L2tleXdvcmQ+PGtleXdvcmQ+U2V2ZXJpdHkgKERpc29yZGVycyk8L2tleXdvcmQ+PGtleXdv
cmQ+U2VyaW91cyBNZW50YWwgSWxsbmVzczwva2V5d29yZD48a2V5d29yZD5IZWFsdGggJmFtcDsg
TWVudGFsIEhlYWx0aCBTZXJ2aWNlcyBbMzM3MF08L2tleXdvcmQ+PGtleXdvcmQ+QWRvbGVzY2Vu
dDwva2V5d29yZD48a2V5d29yZD5BZHVsdDwva2V5d29yZD48a2V5d29yZD5BZ2VkPC9rZXl3b3Jk
PjxrZXl3b3JkPkFudGlwc3ljaG90aWMgQWdlbnRzPC9rZXl3b3JkPjxrZXl3b3JkPkF0dGl0dWRl
IG9mIEhlYWx0aCBQZXJzb25uZWw8L2tleXdvcmQ+PGtleXdvcmQ+Q29tcHJlaGVuc2l2ZSBIZWFs
dGggQ2FyZTwva2V5d29yZD48a2V5d29yZD5Db3JvbmFyeSBEaXNlYXNlPC9rZXl3b3JkPjxrZXl3
b3JkPkZlbWFsZTwva2V5d29yZD48a2V5d29yZD5IdW1hbnM8L2tleXdvcmQ+PGtleXdvcmQ+TG9u
ZG9uPC9rZXl3b3JkPjxrZXl3b3JkPk1hbGU8L2tleXdvcmQ+PGtleXdvcmQ+TWFzcyBTY3JlZW5p
bmc8L2tleXdvcmQ+PGtleXdvcmQ+TWVudGFsIERpc29yZGVyczwva2V5d29yZD48a2V5d29yZD5N
aWRkbGUgQWdlZDwva2V5d29yZD48a2V5d29yZD5QYXRpZW50IFNhdGlzZmFjdGlvbjwva2V5d29y
ZD48a2V5d29yZD5QcmltYXJ5IFByZXZlbnRpb248L2tleXdvcmQ+PGtleXdvcmQ+UmlzayBGYWN0
b3JzPC9rZXl3b3JkPjxrZXl3b3JkPlNldmVyaXR5IG9mIElsbG5lc3MgSW5kZXg8L2tleXdvcmQ+
PGtleXdvcmQ+SHVtYW4gTWFsZSBGZW1hbGUgQWR1bHRob29kICgxOCB5cnMgJmFtcDsgb2xkZXIp
IFlvdW5nIEFkdWx0aG9vZCAoMTgtMjkgeXJzKSBUaGlydGllcyAoMzAtMzkgeXJzKSBNaWRkbGUg
QWdlICg0MC02NCB5cnMpIEFnZWQgKDY1IHlycyAmYW1wOyBvbGRlcik8L2tleXdvcmQ+PGtleXdv
cmQ+RW5nbGFuZDwva2V5d29yZD48L2tleXdvcmRzPjxkYXRlcz48eWVhcj4yMDA2PC95ZWFyPjxw
dWItZGF0ZXM+PGRhdGU+QXByPC9kYXRlPjwvcHViLWRhdGVzPjwvZGF0ZXM+PGlzYm4+MTQ3MS0y
NDRYPC9pc2JuPjxhY2Nlc3Npb24tbnVtPjIwMDgtMTAxOTctMDAxPC9hY2Nlc3Npb24tbnVtPjx3
b3JrLXR5cGU+RW1waXJpY2FsIFN0dWR5OyBRdWFsaXRhdGl2ZSBTdHVkeTwvd29yay10eXBlPjx1
cmxzPjxyZWxhdGVkLXVybHM+PHVybD5odHRwczovL292aWRzcC5vdmlkLmNvbS9vdmlkd2ViLmNn
aT9UPUpTJmFtcDtDU0M9WSZhbXA7TkVXUz1OJmFtcDtQQUdFPWZ1bGx0ZXh0JmFtcDtEPXBzeWM1
JmFtcDtBTj0yMDA4LTEwMTk3LTAwMTwvdXJsPjx1cmw+aHR0cDovL21hbi1mZS5ob3N0ZWQuZXhs
aWJyaXNncm91cC5jb20vb3BlbnVybC80NE1BTi80NE1BTl9zZXJ2aWNlc19wYWdlP3NpZD1PVklE
OnBzeWNkYiZhbXA7aWQ9ZG9pOjEwLjExODYlMkYxNDcxLTI0NFgtNi0xNiZhbXA7aXNzbj0xNDcx
LTI0NFgmYW1wO2lzYm49JmFtcDt2b2x1bWU9NiZhbXA7aXNzdWU9MSZhbXA7c3BhZ2U9MTYmYW1w
O3BhZ2VzPSZhbXA7ZGF0ZT0yMDA2JmFtcDt0aXRsZT1CTUMrUHN5Y2hpYXRyeSZhbXA7YXRpdGxl
PVByZXZlbnRpb24rb2YrY29yb25hcnkraGVhcnQrZGlzZWFzZStpbitwZW9wbGUrd2l0aCtzZXZl
cmUrbWVudGFsK2lsbG5lc3NlcyUzQStBK3F1YWxpdGF0aXZlK3N0dWR5K29mK3BhdGllbnQrYW5k
K3Byb2Zlc3Npb25hbHMlMjcrcHJlZmVyZW5jZXMrZm9yK2NhcmUuJmFtcDthdWxhc3Q9V3JpZ2h0
PC91cmw+PC9yZWxhdGVkLXVybHM+PC91cmxzPjxlbGVjdHJvbmljLXJlc291cmNlLW51bT5odHRw
czovL2R4LmRvaS5vcmcvMTAuMTE4Ni8xNDcxLTI0NFgtNi0xNjwvZWxlY3Ryb25pYy1yZXNvdXJj
ZS1udW0+PHJlbW90ZS1kYXRhYmFzZS1uYW1lPkFQQSBQc3ljSW5mbzwvcmVtb3RlLWRhdGFiYXNl
LW5hbWU+PHJlbW90ZS1kYXRhYmFzZS1wcm92aWRlcj5PdmlkIFRlY2hub2xvZ2llczwvcmVtb3Rl
LWRhdGFiYXNlLXByb3ZpZGVyPjxsYW5ndWFnZT5FbmdsaXNoPC9sYW5ndWFnZT48L3JlY29yZD48
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(16)</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930B2" id="_x0000_s1036" type="#_x0000_t202" style="position:absolute;left:0;text-align:left;margin-left:0;margin-top:2.8pt;width:465.2pt;height:252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LfBFAIAACgEAAAOAAAAZHJzL2Uyb0RvYy54bWysk82O0zAQx+9IvIPlO01aWmijpqulSxHS&#10;8iEtPMDEcRoLx2Nst8ny9Dt2ut1qgQvCB8vjsf+e+c14fTV0mh2l8wpNyaeTnDNpBNbK7Ev+/dvu&#10;1ZIzH8DUoNHIkt9Lz682L1+se1vIGbaoa+kYiRhf9LbkbQi2yDIvWtmBn6CVhpwNug4CmW6f1Q56&#10;Uu90NsvzN1mPrrYOhfSedm9GJ98k/aaRInxpGi8D0yWn2EKaXZqrOGebNRR7B7ZV4hQG/EMUHShD&#10;j56lbiAAOzj1m1SnhEOPTZgI7DJsGiVkyoGymebPsrlrwcqUC8Hx9ozJ/z9Z8fl4Z786FoZ3OFAB&#10;UxLe3qL44ZnBbQtmL6+dw76VUNPD04gs660vTlcjal/4KFL1n7CmIsMhYBIaGtdFKpQnI3UqwP0Z&#10;uhwCE7S5WOXLfE4uQb7XVNN5nsqSQfF43TofPkjsWFyU3FFVkzwcb32I4UDxeCS+5lGreqe0Tobb&#10;V1vt2BGoA3ZppAyeHdOG9SVfLWaLkcBfJfI0/iTRqUCtrFVX8uX5EBSR23tTp0YLoPS4ppC1OYGM&#10;7EaKYagGpmqinBBEsBXW94TW4di69NVo0aL7xVlPbVty//MATnKmPxoqz2o6jyxDMuaLtzMy3KWn&#10;uvSAESRV8sDZuNyG9DciOIPXVMZGJcBPkZxipnZM3E9fJ/b7pZ1OPX3wzQMAAAD//wMAUEsDBBQA&#10;BgAIAAAAIQA+st0q3AAAAAYBAAAPAAAAZHJzL2Rvd25yZXYueG1sTI/BTsMwEETvSPyDtUhcELWh&#10;JTQhToWQQHCDtoKrG2+TCHsdYjcNf89yguNoRjNvytXknRhxiF0gDVczBQKpDrajRsN283i5BBGT&#10;IWtcINTwjRFW1elJaQobjvSG4zo1gksoFkZDm1JfSBnrFr2Js9AjsbcPgzeJ5dBIO5gjl3snr5XK&#10;pDcd8UJrenxosf5cH7yG5eJ5/Igv89f3Otu7PF3cjk9fg9bnZ9P9HYiEU/oLwy8+o0PFTLtwIBuF&#10;08BHkoabDASb+VwtQOxYqzwDWZXyP371AwAA//8DAFBLAQItABQABgAIAAAAIQC2gziS/gAAAOEB&#10;AAATAAAAAAAAAAAAAAAAAAAAAABbQ29udGVudF9UeXBlc10ueG1sUEsBAi0AFAAGAAgAAAAhADj9&#10;If/WAAAAlAEAAAsAAAAAAAAAAAAAAAAALwEAAF9yZWxzLy5yZWxzUEsBAi0AFAAGAAgAAAAhAFaE&#10;t8EUAgAAKAQAAA4AAAAAAAAAAAAAAAAALgIAAGRycy9lMm9Eb2MueG1sUEsBAi0AFAAGAAgAAAAh&#10;AD6y3SrcAAAABgEAAA8AAAAAAAAAAAAAAAAAbgQAAGRycy9kb3ducmV2LnhtbFBLBQYAAAAABAAE&#10;APMAAAB3BQAAAAA=&#10;">
                <v:textbox>
                  <w:txbxContent>
                    <w:p w14:paraId="38A384F2" w14:textId="3D57623A" w:rsidR="007C478F" w:rsidRDefault="007C478F" w:rsidP="007C478F">
                      <w:pPr>
                        <w:jc w:val="both"/>
                        <w:rPr>
                          <w:rFonts w:ascii="Open Sans" w:hAnsi="Open Sans" w:cs="Open Sans"/>
                        </w:rPr>
                      </w:pPr>
                      <w:r w:rsidRPr="00295539">
                        <w:rPr>
                          <w:rFonts w:ascii="Open Sans" w:hAnsi="Open Sans" w:cs="Open Sans"/>
                        </w:rPr>
                        <w:t xml:space="preserve">“There has never really been a, as you say a workshop to evaluate and differentiate, as she says, what mental health really is…” (PCP)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743003E3" w14:textId="77777777" w:rsidR="007C478F" w:rsidRPr="00295539" w:rsidRDefault="007C478F" w:rsidP="007C478F">
                      <w:pPr>
                        <w:jc w:val="both"/>
                        <w:rPr>
                          <w:rFonts w:ascii="Open Sans" w:hAnsi="Open Sans" w:cs="Open Sans"/>
                        </w:rPr>
                      </w:pPr>
                    </w:p>
                    <w:p w14:paraId="711222B5" w14:textId="2185D4C3" w:rsidR="007C478F" w:rsidRPr="00295539" w:rsidRDefault="007C478F" w:rsidP="007C478F">
                      <w:pPr>
                        <w:jc w:val="both"/>
                        <w:rPr>
                          <w:rFonts w:ascii="Open Sans" w:hAnsi="Open Sans" w:cs="Open Sans"/>
                        </w:rPr>
                      </w:pPr>
                      <w:r w:rsidRPr="00295539">
                        <w:rPr>
                          <w:rFonts w:ascii="Open Sans" w:hAnsi="Open Sans" w:cs="Open Sans"/>
                        </w:rPr>
                        <w:t xml:space="preserve">“We had to use HCAs who maybe didn't have quite as much training...” (Patient) </w:t>
                      </w:r>
                      <w:r w:rsidR="00DD0643">
                        <w:rPr>
                          <w:rFonts w:ascii="Open Sans" w:hAnsi="Open Sans" w:cs="Open Sans"/>
                        </w:rPr>
                        <w:fldChar w:fldCharType="begin">
                          <w:fldData xml:space="preserve">PEVuZE5vdGU+PENpdGU+PEF1dGhvcj5IYXNzYW48L0F1dGhvcj48WWVhcj4yMDIwPC9ZZWFyPjxS
ZWNOdW0+MjEwNjwvUmVjTnVtPjxEaXNwbGF5VGV4dD4oOSk8L0Rpc3BsYXlUZXh0PjxyZWNvcmQ+
PHJlYy1udW1iZXI+MjEwNjwvcmVjLW51bWJlcj48Zm9yZWlnbi1rZXlzPjxrZXkgYXBwPSJFTiIg
ZGItaWQ9InIyZWZmNXo1ZWY5YXBlZWVzZnFweGRyN2Yyc3p6end4ZmVhdiIgdGltZXN0YW1wPSIx
NzEwMzY1MDgxIiBndWlkPSIzYjRmMTVmNy1hZDg2LTQ3ZGItODQ2Ny1jYTljMjRhYTg4NGIiPjIx
MDY8L2tleT48L2ZvcmVpZ24ta2V5cz48cmVmLXR5cGUgbmFtZT0iSm91cm5hbCBBcnRpY2xlIj4x
NzwvcmVmLXR5cGU+PGNvbnRyaWJ1dG9ycz48YXV0aG9ycz48YXV0aG9yPkhhc3NhbiwgUy48L2F1
dGhvcj48YXV0aG9yPlJvc3MsIEouPC9hdXRob3I+PGF1dGhvcj5NYXJzdG9uLCBMLjwvYXV0aG9y
PjxhdXRob3I+QnVydG9uLCBBLjwvYXV0aG9yPjxhdXRob3I+T3Nib3JuLCBELjwvYXV0aG9yPjxh
dXRob3I+V2FsdGVycywgSy48L2F1dGhvcj48L2F1dGhvcnM+PC9jb250cmlidXRvcnM+PGF1dGgt
YWRkcmVzcz5bSGFzc2FuLCBTdXphbjsgUm9zcywgSmFtaWU7IE1hcnN0b24sIExvdWlzZTsgV2Fs
dGVycywgS2F0ZV0gVUNMLCBEZXB0IFByaW1hcnkgQ2FyZSAmYW1wOyBQb3B1bGF0IEhsdGgsIExv
bmRvbiwgRW5nbGFuZC4gW0J1cnRvbiwgQWxleGFuZHJhOyBPc2Jvcm4sIERhdmlkXSBVQ0wsIERp
diBQc3ljaGlhdCwgTG9uZG9uLCBFbmdsYW5kLiBbT3Nib3JuLCBEYXZpZF0gQ2FtZGVuICZhbXA7
IElzbGluZ3RvbiBOSFMgRmRuIFRydXN0LCBMb25kb24sIEVuZ2xhbmQuJiN4RDtIYXNzYW4sIFMg
KGNvcnJlc3BvbmRpbmcgYXV0aG9yKSwgVUNMLCBEZXB0IFByaW1hcnkgQ2FyZSAmYW1wOyBQb3B1
bGF0IEhsdGgsIFNjaCBNZWQsIFVwcGVyIFRoaXJkIEZsb29yLFJveWFsIEZyZWUgQ2FtcHVzLCBM
b25kb24gTlcyIDJQRiwgRW5nbGFuZC4mI3hEO3N1emFuLmhhc3NhbkB1Y2wuYWMudWs8L2F1dGgt
YWRkcmVzcz48dGl0bGVzPjx0aXRsZT5FeHBsb3JpbmcgaG93IGhlYWx0aCBiZWhhdmlvdXJzIGFy
ZSBzdXBwb3J0ZWQgYW5kIGNoYW5nZWQgaW4gcGVvcGxlIHdpdGggc2V2ZXJlIG1lbnRhbCBpbGxu
ZXNzOiBBIHF1YWxpdGF0aXZlIHN0dWR5IG9mIGEgY2FyZGlvdmFzY3VsYXIgcmlzayByZWR1Y2lu
ZyBpbnRlcnZlbnRpb24gaW4gUHJpbWFyeSBDYXJlIGluIEVuZ2xhbmQ8L3RpdGxlPjxzZWNvbmRh
cnktdGl0bGU+QnJpdGlzaCBKb3VybmFsIG9mIEhlYWx0aCBQc3ljaG9sb2d5PC9zZWNvbmRhcnkt
dGl0bGU+PGFsdC10aXRsZT5Cci4gSi4gSGVhbHRoIFBzeWNob2wuPC9hbHQtdGl0bGU+PC90aXRs
ZXM+PHBlcmlvZGljYWw+PGZ1bGwtdGl0bGU+QnJpdGlzaCBKb3VybmFsIG9mIEhlYWx0aCBQc3lj
aG9sb2d5PC9mdWxsLXRpdGxlPjxhYmJyLTE+QnIuIEouIEhlYWx0aCBQc3ljaG9sLjwvYWJici0x
PjwvcGVyaW9kaWNhbD48YWx0LXBlcmlvZGljYWw+PGZ1bGwtdGl0bGU+QnJpdGlzaCBKb3VybmFs
IG9mIEhlYWx0aCBQc3ljaG9sb2d5PC9mdWxsLXRpdGxlPjxhYmJyLTE+QnIuIEouIEhlYWx0aCBQ
c3ljaG9sLjwvYWJici0xPjwvYWx0LXBlcmlvZGljYWw+PHBhZ2VzPjQyOC00NTE8L3BhZ2VzPjx2
b2x1bWU+MjU8L3ZvbHVtZT48bnVtYmVyPjM8L251bWJlcj48a2V5d29yZHM+PGtleXdvcmQ+c2V2
ZXJlIG1lbnRhbCBpbGxuZXNzPC9rZXl3b3JkPjxrZXl3b3JkPnBoeXNpY2FsIGhlYWx0aDwva2V5
d29yZD48a2V5d29yZD5jYXJkaW92YXNjdWxhciBkaXNlYXNlPC9rZXl3b3JkPjxrZXl3b3JkPmhl
YWx0aDwva2V5d29yZD48a2V5d29yZD5iZWhhdmlvdXJzPC9rZXl3b3JkPjxrZXl3b3JkPmJlaGF2
aW91ciBjaGFuZ2U8L2tleXdvcmQ+PGtleXdvcmQ+cXVhbGl0YXRpdmU8L2tleXdvcmQ+PGtleXdv
cmQ+Q09NLUIgbW9kZWw8L2tleXdvcmQ+PGtleXdvcmQ+YmVoYXZpb3VyIGNoYW5nZTwva2V5d29y
ZD48a2V5d29yZD50ZWNobmlxdWVzPC9rZXl3b3JkPjxrZXl3b3JkPnByaW1hcnkgY2FyZTwva2V5
d29yZD48a2V5d29yZD5udXJzZTwva2V5d29yZD48a2V5d29yZD5saWZlLXN0eWxlIGludGVydmVu
dGlvbnM8L2tleXdvcmQ+PGtleXdvcmQ+cGh5c2ljYWwtYWN0aXZpdHk8L2tleXdvcmQ+PGtleXdv
cmQ+Ymlwb2xhciBkaXNvcmRlcjwva2V5d29yZD48a2V5d29yZD5zY2hpem9waHJlbmlhPC9rZXl3
b3JkPjxrZXl3b3JkPm1ldGFhbmFseXNpczwva2V5d29yZD48a2V5d29yZD5iYXJyaWVyczwva2V5
d29yZD48a2V5d29yZD5mYWNpbGl0YXRvcnM8L2tleXdvcmQ+PGtleXdvcmQ+b3ZlcndlaWdodDwv
a2V5d29yZD48a2V5d29yZD5zZWRlbnRhcnk8L2tleXdvcmQ+PGtleXdvcmQ+bW9ydGFsaXR5PC9r
ZXl3b3JkPjxrZXl3b3JkPlBzeWNob2xvZ3k8L2tleXdvcmQ+PC9rZXl3b3Jkcz48ZGF0ZXM+PHll
YXI+MjAyMDwveWVhcj48cHViLWRhdGVzPjxkYXRlPlNlcDwvZGF0ZT48L3B1Yi1kYXRlcz48L2Rh
dGVzPjxpc2JuPjEzNTktMTA3WDwvaXNibj48YWNjZXNzaW9uLW51bT5XT1M6MDAwNTI1OTczODAw
MDAxPC9hY2Nlc3Npb24tbnVtPjx3b3JrLXR5cGU+QXJ0aWNsZTwvd29yay10eXBlPjx1cmxzPjxy
ZWxhdGVkLXVybHM+PHVybD4mbHQ7R28gdG8gSVNJJmd0OzovL1dPUzowMDA1MjU5NzM4MDAwMDE8
L3VybD48L3JlbGF0ZWQtdXJscz48L3VybHM+PGVsZWN0cm9uaWMtcmVzb3VyY2UtbnVtPjEwLjEx
MTEvYmpocC4xMjQxNTwvZWxlY3Ryb25pYy1yZXNvdXJjZS1udW0+PGxhbmd1YWdlPkVuZ2xpc2g8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ZWNOdW0+MjEwNjwvUmVjTnVtPjxEaXNwbGF5VGV4dD4oOSk8L0Rpc3BsYXlUZXh0PjxyZWNvcmQ+
PHJlYy1udW1iZXI+MjEwNjwvcmVjLW51bWJlcj48Zm9yZWlnbi1rZXlzPjxrZXkgYXBwPSJFTiIg
ZGItaWQ9InIyZWZmNXo1ZWY5YXBlZWVzZnFweGRyN2Yyc3p6end4ZmVhdiIgdGltZXN0YW1wPSIx
NzEwMzY1MDgxIiBndWlkPSIzYjRmMTVmNy1hZDg2LTQ3ZGItODQ2Ny1jYTljMjRhYTg4NGIiPjIx
MDY8L2tleT48L2ZvcmVpZ24ta2V5cz48cmVmLXR5cGUgbmFtZT0iSm91cm5hbCBBcnRpY2xlIj4x
NzwvcmVmLXR5cGU+PGNvbnRyaWJ1dG9ycz48YXV0aG9ycz48YXV0aG9yPkhhc3NhbiwgUy48L2F1
dGhvcj48YXV0aG9yPlJvc3MsIEouPC9hdXRob3I+PGF1dGhvcj5NYXJzdG9uLCBMLjwvYXV0aG9y
PjxhdXRob3I+QnVydG9uLCBBLjwvYXV0aG9yPjxhdXRob3I+T3Nib3JuLCBELjwvYXV0aG9yPjxh
dXRob3I+V2FsdGVycywgSy48L2F1dGhvcj48L2F1dGhvcnM+PC9jb250cmlidXRvcnM+PGF1dGgt
YWRkcmVzcz5bSGFzc2FuLCBTdXphbjsgUm9zcywgSmFtaWU7IE1hcnN0b24sIExvdWlzZTsgV2Fs
dGVycywgS2F0ZV0gVUNMLCBEZXB0IFByaW1hcnkgQ2FyZSAmYW1wOyBQb3B1bGF0IEhsdGgsIExv
bmRvbiwgRW5nbGFuZC4gW0J1cnRvbiwgQWxleGFuZHJhOyBPc2Jvcm4sIERhdmlkXSBVQ0wsIERp
diBQc3ljaGlhdCwgTG9uZG9uLCBFbmdsYW5kLiBbT3Nib3JuLCBEYXZpZF0gQ2FtZGVuICZhbXA7
IElzbGluZ3RvbiBOSFMgRmRuIFRydXN0LCBMb25kb24sIEVuZ2xhbmQuJiN4RDtIYXNzYW4sIFMg
KGNvcnJlc3BvbmRpbmcgYXV0aG9yKSwgVUNMLCBEZXB0IFByaW1hcnkgQ2FyZSAmYW1wOyBQb3B1
bGF0IEhsdGgsIFNjaCBNZWQsIFVwcGVyIFRoaXJkIEZsb29yLFJveWFsIEZyZWUgQ2FtcHVzLCBM
b25kb24gTlcyIDJQRiwgRW5nbGFuZC4mI3hEO3N1emFuLmhhc3NhbkB1Y2wuYWMudWs8L2F1dGgt
YWRkcmVzcz48dGl0bGVzPjx0aXRsZT5FeHBsb3JpbmcgaG93IGhlYWx0aCBiZWhhdmlvdXJzIGFy
ZSBzdXBwb3J0ZWQgYW5kIGNoYW5nZWQgaW4gcGVvcGxlIHdpdGggc2V2ZXJlIG1lbnRhbCBpbGxu
ZXNzOiBBIHF1YWxpdGF0aXZlIHN0dWR5IG9mIGEgY2FyZGlvdmFzY3VsYXIgcmlzayByZWR1Y2lu
ZyBpbnRlcnZlbnRpb24gaW4gUHJpbWFyeSBDYXJlIGluIEVuZ2xhbmQ8L3RpdGxlPjxzZWNvbmRh
cnktdGl0bGU+QnJpdGlzaCBKb3VybmFsIG9mIEhlYWx0aCBQc3ljaG9sb2d5PC9zZWNvbmRhcnkt
dGl0bGU+PGFsdC10aXRsZT5Cci4gSi4gSGVhbHRoIFBzeWNob2wuPC9hbHQtdGl0bGU+PC90aXRs
ZXM+PHBlcmlvZGljYWw+PGZ1bGwtdGl0bGU+QnJpdGlzaCBKb3VybmFsIG9mIEhlYWx0aCBQc3lj
aG9sb2d5PC9mdWxsLXRpdGxlPjxhYmJyLTE+QnIuIEouIEhlYWx0aCBQc3ljaG9sLjwvYWJici0x
PjwvcGVyaW9kaWNhbD48YWx0LXBlcmlvZGljYWw+PGZ1bGwtdGl0bGU+QnJpdGlzaCBKb3VybmFs
IG9mIEhlYWx0aCBQc3ljaG9sb2d5PC9mdWxsLXRpdGxlPjxhYmJyLTE+QnIuIEouIEhlYWx0aCBQ
c3ljaG9sLjwvYWJici0xPjwvYWx0LXBlcmlvZGljYWw+PHBhZ2VzPjQyOC00NTE8L3BhZ2VzPjx2
b2x1bWU+MjU8L3ZvbHVtZT48bnVtYmVyPjM8L251bWJlcj48a2V5d29yZHM+PGtleXdvcmQ+c2V2
ZXJlIG1lbnRhbCBpbGxuZXNzPC9rZXl3b3JkPjxrZXl3b3JkPnBoeXNpY2FsIGhlYWx0aDwva2V5
d29yZD48a2V5d29yZD5jYXJkaW92YXNjdWxhciBkaXNlYXNlPC9rZXl3b3JkPjxrZXl3b3JkPmhl
YWx0aDwva2V5d29yZD48a2V5d29yZD5iZWhhdmlvdXJzPC9rZXl3b3JkPjxrZXl3b3JkPmJlaGF2
aW91ciBjaGFuZ2U8L2tleXdvcmQ+PGtleXdvcmQ+cXVhbGl0YXRpdmU8L2tleXdvcmQ+PGtleXdv
cmQ+Q09NLUIgbW9kZWw8L2tleXdvcmQ+PGtleXdvcmQ+YmVoYXZpb3VyIGNoYW5nZTwva2V5d29y
ZD48a2V5d29yZD50ZWNobmlxdWVzPC9rZXl3b3JkPjxrZXl3b3JkPnByaW1hcnkgY2FyZTwva2V5
d29yZD48a2V5d29yZD5udXJzZTwva2V5d29yZD48a2V5d29yZD5saWZlLXN0eWxlIGludGVydmVu
dGlvbnM8L2tleXdvcmQ+PGtleXdvcmQ+cGh5c2ljYWwtYWN0aXZpdHk8L2tleXdvcmQ+PGtleXdv
cmQ+Ymlwb2xhciBkaXNvcmRlcjwva2V5d29yZD48a2V5d29yZD5zY2hpem9waHJlbmlhPC9rZXl3
b3JkPjxrZXl3b3JkPm1ldGFhbmFseXNpczwva2V5d29yZD48a2V5d29yZD5iYXJyaWVyczwva2V5
d29yZD48a2V5d29yZD5mYWNpbGl0YXRvcnM8L2tleXdvcmQ+PGtleXdvcmQ+b3ZlcndlaWdodDwv
a2V5d29yZD48a2V5d29yZD5zZWRlbnRhcnk8L2tleXdvcmQ+PGtleXdvcmQ+bW9ydGFsaXR5PC9r
ZXl3b3JkPjxrZXl3b3JkPlBzeWNob2xvZ3k8L2tleXdvcmQ+PC9rZXl3b3Jkcz48ZGF0ZXM+PHll
YXI+MjAyMDwveWVhcj48cHViLWRhdGVzPjxkYXRlPlNlcDwvZGF0ZT48L3B1Yi1kYXRlcz48L2Rh
dGVzPjxpc2JuPjEzNTktMTA3WDwvaXNibj48YWNjZXNzaW9uLW51bT5XT1M6MDAwNTI1OTczODAw
MDAxPC9hY2Nlc3Npb24tbnVtPjx3b3JrLXR5cGU+QXJ0aWNsZTwvd29yay10eXBlPjx1cmxzPjxy
ZWxhdGVkLXVybHM+PHVybD4mbHQ7R28gdG8gSVNJJmd0OzovL1dPUzowMDA1MjU5NzM4MDAwMDE8
L3VybD48L3JlbGF0ZWQtdXJscz48L3VybHM+PGVsZWN0cm9uaWMtcmVzb3VyY2UtbnVtPjEwLjEx
MTEvYmpocC4xMjQxNTwvZWxlY3Ryb25pYy1yZXNvdXJjZS1udW0+PGxhbmd1YWdlPkVuZ2xpc2g8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(9)</w:t>
                      </w:r>
                      <w:r w:rsidR="00DD0643">
                        <w:rPr>
                          <w:rFonts w:ascii="Open Sans" w:hAnsi="Open Sans" w:cs="Open Sans"/>
                        </w:rPr>
                        <w:fldChar w:fldCharType="end"/>
                      </w:r>
                    </w:p>
                    <w:p w14:paraId="5FCA74B6" w14:textId="77777777" w:rsidR="007C478F" w:rsidRPr="00295539" w:rsidRDefault="007C478F" w:rsidP="007C478F">
                      <w:pPr>
                        <w:jc w:val="both"/>
                        <w:rPr>
                          <w:rFonts w:ascii="Open Sans" w:hAnsi="Open Sans" w:cs="Open Sans"/>
                        </w:rPr>
                      </w:pPr>
                    </w:p>
                    <w:p w14:paraId="74EC46CD" w14:textId="0473EA8E" w:rsidR="007C478F" w:rsidRPr="00295539" w:rsidRDefault="007C478F" w:rsidP="007C478F">
                      <w:pPr>
                        <w:jc w:val="both"/>
                        <w:rPr>
                          <w:rFonts w:ascii="Open Sans" w:hAnsi="Open Sans" w:cs="Open Sans"/>
                        </w:rPr>
                      </w:pPr>
                      <w:r w:rsidRPr="00295539">
                        <w:rPr>
                          <w:rFonts w:ascii="Open Sans" w:hAnsi="Open Sans" w:cs="Open Sans"/>
                        </w:rPr>
                        <w:t xml:space="preserve">“As I said (name), you want people that are more qualified on the topic of mental health, mental health. Once we attended a group… uh… for mental health… they need more capable people… people who understand… what mental health is all about” (Patient)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27651AC3" w14:textId="77777777" w:rsidR="007C478F" w:rsidRPr="00295539" w:rsidRDefault="007C478F" w:rsidP="007C478F">
                      <w:pPr>
                        <w:jc w:val="both"/>
                        <w:rPr>
                          <w:rFonts w:ascii="Open Sans" w:hAnsi="Open Sans" w:cs="Open Sans"/>
                        </w:rPr>
                      </w:pPr>
                    </w:p>
                    <w:p w14:paraId="6CC08114" w14:textId="6C784B97" w:rsidR="007C478F" w:rsidRPr="00295539" w:rsidRDefault="007C478F" w:rsidP="007C478F">
                      <w:pPr>
                        <w:jc w:val="both"/>
                        <w:rPr>
                          <w:rFonts w:ascii="Open Sans" w:hAnsi="Open Sans" w:cs="Open Sans"/>
                        </w:rPr>
                      </w:pPr>
                      <w:r w:rsidRPr="00295539">
                        <w:rPr>
                          <w:rFonts w:ascii="Open Sans" w:hAnsi="Open Sans" w:cs="Open Sans"/>
                        </w:rPr>
                        <w:t xml:space="preserve">“I think it's always good to have somebody whose kind of responsibility it is to make sure that things happen... I mean, if there was funding. That person wouldn't necessarily do it all but they would kind of have an overall responsibility for making sure that it, you know, happened and coming round to the practices and saying, "What are you doing?" and checking our records, or whatever, to find out” (PCP) </w:t>
                      </w:r>
                      <w:r w:rsidR="00DD0643">
                        <w:rPr>
                          <w:rFonts w:ascii="Open Sans" w:hAnsi="Open Sans" w:cs="Open Sans"/>
                        </w:rPr>
                        <w:fldChar w:fldCharType="begin">
                          <w:fldData xml:space="preserve">PEVuZE5vdGU+PENpdGU+PEF1dGhvcj5XcmlnaHQ8L0F1dGhvcj48WWVhcj4yMDA2PC9ZZWFyPjxS
ZWNOdW0+NTc0MTwvUmVjTnVtPjxEaXNwbGF5VGV4dD4oMTYpPC9EaXNwbGF5VGV4dD48cmVjb3Jk
PjxyZWMtbnVtYmVyPjU3NDE8L3JlYy1udW1iZXI+PGZvcmVpZ24ta2V5cz48a2V5IGFwcD0iRU4i
IGRiLWlkPSJyMmVmZjV6NWVmOWFwZWVlc2ZxcHhkcjdmMnN6enp3eGZlYXYiIHRpbWVzdGFtcD0i
MTcxMDM2NTA4NSIgZ3VpZD0iYjBiYThiNmUtNGUzOS00MDFhLWJiYzUtZTc3YWMyN2Q3N2I3Ij41
NzQxPC9rZXk+PC9mb3JlaWduLWtleXM+PHJlZi10eXBlIG5hbWU9IkpvdXJuYWwgQXJ0aWNsZSI+
MTc8L3JlZi10eXBlPjxjb250cmlidXRvcnM+PGF1dGhvcnM+PGF1dGhvcj5XcmlnaHQsIENocmlz
dGluZSBBLjwvYXV0aG9yPjxhdXRob3I+T3Nib3JuLCBEYXZpZCBQLjwvYXV0aG9yPjxhdXRob3I+
TmF6YXJldGgsIElyd2luPC9hdXRob3I+PGF1dGhvcj5LaW5nLCBNaWNoYWVsIEIuPC9hdXRob3I+
PC9hdXRob3JzPjwvY29udHJpYnV0b3JzPjxhdXRoLWFkZHJlc3M+SiYjeEQ7V3JpZ2h0LCBDaHJp
c3RpbmUgQS46IGMud3JpZ2h0QG1lZHNjaC51Y2wuYWMudWs7IE9zYm9ybiwgRGF2aWQgUC4gSi46
IGQub3Nib3JuQG1lZHNjaC51Y2wuYWMudWs7IE5hemFyZXRoLCBJcndpbjogaS5uYXphcmV0aEBw
Y3BzLnVjbC5hYy51azsgS2luZywgTWljaGFlbCBCLjogbS5raW5nQG1lZHNjaC51Y2wuYWMudWsm
I3hEO1dyaWdodCwgQ2hyaXN0aW5lIEEuOiBVQ0wsIERlcGFydG1lbnQgb2YgTWVudGFsIEhlYWx0
aCBTY2llbmNlcywgUm95YWwgRnJlZSBhbmQgVW5pdmVyc2l0eSBDb2xsZWdlIE1lZGljYWwgU2No
b29sLCBIYW1wc3RlYWQgQ2FtcHVzLCBSb3dsYW5kIEhpbGwgU3RyZWV0LCBMb25kb24sIFVuaXRl
ZCBLaW5nZG9tLCBOVzMgMlBGLCBjLndyaWdodEBtZWRzY2gudWNsLmFjLnVrJiN4RDtXcmlnaHQs
IENocmlzdGluZSBBLjogVUNMLCBEZXBhcnRtZW50IG9mIE1lbnRhbCBIZWFsdGggU2NpZW5jZXMs
IFJveWFsIEZyZWUgYW5kIFVuaXZlcnNpdHkgQ29sbGVnZSBNZWRpY2FsIFNjaG9vbCwgTG9uZG9u
LCBVbml0ZWQgS2luZ2RvbSYjeEQ7T3Nib3JuLCBEYXZpZCBQLiBKLjogVUNMLCBEZXBhcnRtZW50
IG9mIE1lbnRhbCBIZWFsdGggU2NpZW5jZXMsIFJveWFsIEZyZWUgYW5kIFVuaXZlcnNpdHkgQ29s
bGVnZSBNZWRpY2FsIFNjaG9vbCwgTG9uZG9uLCBVbml0ZWQgS2luZ2RvbSYjeEQ7TmF6YXJldGgs
IElyd2luOiBVQ0wsIERlcGFydG1lbnQgb2YgUHJpbWFyeSBDYXJlIGFuZCBQb3B1bGF0aW9uIFNj
aWVuY2VzLCBSb3lhbCBGcmVlIGFuZCBVbml2ZXJzaXR5IENvbGxlZ2UgTWVkaWNhbCBTY2hvb2ws
IExvbmRvbiwgVW5pdGVkIEtpbmdkb20mI3hEO0tpbmcsIE1pY2hhZWwgQi46IFVDTCwgRGVwYXJ0
bWVudCBvZiBNZW50YWwgSGVhbHRoIFNjaWVuY2VzLCBSb3lhbCBGcmVlIGFuZCBVbml2ZXJzaXR5
IENvbGxlZ2UgTWVkaWNhbCBTY2hvb2wsIExvbmRvbiwgVW5pdGVkIEtpbmdkb208L2F1dGgtYWRk
cmVzcz48dGl0bGVzPjx0aXRsZT5QcmV2ZW50aW9uIG9mIGNvcm9uYXJ5IGhlYXJ0IGRpc2Vhc2Ug
aW4gcGVvcGxlIHdpdGggc2V2ZXJlIG1lbnRhbCBpbGxuZXNzZXM6IEEgcXVhbGl0YXRpdmUgc3R1
ZHkgb2YgcGF0aWVudCBhbmQgcHJvZmVzc2lvbmFscyZhcG9zOyBwcmVmZXJlbmNlcyBmb3IgY2Fy
ZTwvdGl0bGU+PHNlY29uZGFyeS10aXRsZT5CTUMgUHN5Y2hpYXRyeSBWb2wgNiAyMDA2LCBBcnRJ
RCAxNjwvc2Vjb25kYXJ5LXRpdGxlPjwvdGl0bGVzPjxwZXJpb2RpY2FsPjxmdWxsLXRpdGxlPkJN
QyBQc3ljaGlhdHJ5IFZvbCA2IDIwMDYsIEFydElEIDE2PC9mdWxsLXRpdGxlPjwvcGVyaW9kaWNh
bD48dm9sdW1lPjY8L3ZvbHVtZT48a2V5d29yZHM+PGtleXdvcmQ+cHJldmVudGlvbiwgY29yb25h
cnkgaGVhcnQgZGlzZWFzZSwgc2V2ZXJlIG1lbnRhbCBpbGxuZXNzLCBwcmltYXJ5IGhlYWx0aCBj
YXJlLCBjb21tdW5pdHkgbWVudGFsIGhlYWx0aCBzZXJ2aWNlLCBwcmVmZXJlbmNlcyBmb3IgY2Fy
ZSwgcGF0aWVudHMsIHByb2Zlc3Npb25hbHM8L2tleXdvcmQ+PGtleXdvcmQ+KkNsaWVudCBBdHRp
dHVkZXM8L2tleXdvcmQ+PGtleXdvcmQ+KkhlYWx0aCBQZXJzb25uZWwgQXR0aXR1ZGVzPC9rZXl3
b3JkPjxrZXl3b3JkPipIZWFydCBEaXNvcmRlcnM8L2tleXdvcmQ+PGtleXdvcmQ+Kk1lbnRhbCBE
aXNvcmRlcnM8L2tleXdvcmQ+PGtleXdvcmQ+KlByZXZlbnRpdmUgSGVhbHRoIFNlcnZpY2VzPC9r
ZXl3b3JkPjxrZXl3b3JkPkNvbW11bml0eSBNZW50YWwgSGVhbHRoIFNlcnZpY2VzPC9rZXl3b3Jk
PjxrZXl3b3JkPlByZWZlcmVuY2VzPC9rZXl3b3JkPjxrZXl3b3JkPlByaW1hcnkgSGVhbHRoIENh
cmU8L2tleXdvcmQ+PGtleXdvcmQ+U2V2ZXJpdHkgKERpc29yZGVycyk8L2tleXdvcmQ+PGtleXdv
cmQ+U2VyaW91cyBNZW50YWwgSWxsbmVzczwva2V5d29yZD48a2V5d29yZD5IZWFsdGggJmFtcDsg
TWVudGFsIEhlYWx0aCBTZXJ2aWNlcyBbMzM3MF08L2tleXdvcmQ+PGtleXdvcmQ+QWRvbGVzY2Vu
dDwva2V5d29yZD48a2V5d29yZD5BZHVsdDwva2V5d29yZD48a2V5d29yZD5BZ2VkPC9rZXl3b3Jk
PjxrZXl3b3JkPkFudGlwc3ljaG90aWMgQWdlbnRzPC9rZXl3b3JkPjxrZXl3b3JkPkF0dGl0dWRl
IG9mIEhlYWx0aCBQZXJzb25uZWw8L2tleXdvcmQ+PGtleXdvcmQ+Q29tcHJlaGVuc2l2ZSBIZWFs
dGggQ2FyZTwva2V5d29yZD48a2V5d29yZD5Db3JvbmFyeSBEaXNlYXNlPC9rZXl3b3JkPjxrZXl3
b3JkPkZlbWFsZTwva2V5d29yZD48a2V5d29yZD5IdW1hbnM8L2tleXdvcmQ+PGtleXdvcmQ+TG9u
ZG9uPC9rZXl3b3JkPjxrZXl3b3JkPk1hbGU8L2tleXdvcmQ+PGtleXdvcmQ+TWFzcyBTY3JlZW5p
bmc8L2tleXdvcmQ+PGtleXdvcmQ+TWVudGFsIERpc29yZGVyczwva2V5d29yZD48a2V5d29yZD5N
aWRkbGUgQWdlZDwva2V5d29yZD48a2V5d29yZD5QYXRpZW50IFNhdGlzZmFjdGlvbjwva2V5d29y
ZD48a2V5d29yZD5QcmltYXJ5IFByZXZlbnRpb248L2tleXdvcmQ+PGtleXdvcmQ+UmlzayBGYWN0
b3JzPC9rZXl3b3JkPjxrZXl3b3JkPlNldmVyaXR5IG9mIElsbG5lc3MgSW5kZXg8L2tleXdvcmQ+
PGtleXdvcmQ+SHVtYW4gTWFsZSBGZW1hbGUgQWR1bHRob29kICgxOCB5cnMgJmFtcDsgb2xkZXIp
IFlvdW5nIEFkdWx0aG9vZCAoMTgtMjkgeXJzKSBUaGlydGllcyAoMzAtMzkgeXJzKSBNaWRkbGUg
QWdlICg0MC02NCB5cnMpIEFnZWQgKDY1IHlycyAmYW1wOyBvbGRlcik8L2tleXdvcmQ+PGtleXdv
cmQ+RW5nbGFuZDwva2V5d29yZD48L2tleXdvcmRzPjxkYXRlcz48eWVhcj4yMDA2PC95ZWFyPjxw
dWItZGF0ZXM+PGRhdGU+QXByPC9kYXRlPjwvcHViLWRhdGVzPjwvZGF0ZXM+PGlzYm4+MTQ3MS0y
NDRYPC9pc2JuPjxhY2Nlc3Npb24tbnVtPjIwMDgtMTAxOTctMDAxPC9hY2Nlc3Npb24tbnVtPjx3
b3JrLXR5cGU+RW1waXJpY2FsIFN0dWR5OyBRdWFsaXRhdGl2ZSBTdHVkeTwvd29yay10eXBlPjx1
cmxzPjxyZWxhdGVkLXVybHM+PHVybD5odHRwczovL292aWRzcC5vdmlkLmNvbS9vdmlkd2ViLmNn
aT9UPUpTJmFtcDtDU0M9WSZhbXA7TkVXUz1OJmFtcDtQQUdFPWZ1bGx0ZXh0JmFtcDtEPXBzeWM1
JmFtcDtBTj0yMDA4LTEwMTk3LTAwMTwvdXJsPjx1cmw+aHR0cDovL21hbi1mZS5ob3N0ZWQuZXhs
aWJyaXNncm91cC5jb20vb3BlbnVybC80NE1BTi80NE1BTl9zZXJ2aWNlc19wYWdlP3NpZD1PVklE
OnBzeWNkYiZhbXA7aWQ9ZG9pOjEwLjExODYlMkYxNDcxLTI0NFgtNi0xNiZhbXA7aXNzbj0xNDcx
LTI0NFgmYW1wO2lzYm49JmFtcDt2b2x1bWU9NiZhbXA7aXNzdWU9MSZhbXA7c3BhZ2U9MTYmYW1w
O3BhZ2VzPSZhbXA7ZGF0ZT0yMDA2JmFtcDt0aXRsZT1CTUMrUHN5Y2hpYXRyeSZhbXA7YXRpdGxl
PVByZXZlbnRpb24rb2YrY29yb25hcnkraGVhcnQrZGlzZWFzZStpbitwZW9wbGUrd2l0aCtzZXZl
cmUrbWVudGFsK2lsbG5lc3NlcyUzQStBK3F1YWxpdGF0aXZlK3N0dWR5K29mK3BhdGllbnQrYW5k
K3Byb2Zlc3Npb25hbHMlMjcrcHJlZmVyZW5jZXMrZm9yK2NhcmUuJmFtcDthdWxhc3Q9V3JpZ2h0
PC91cmw+PC9yZWxhdGVkLXVybHM+PC91cmxzPjxlbGVjdHJvbmljLXJlc291cmNlLW51bT5odHRw
czovL2R4LmRvaS5vcmcvMTAuMTE4Ni8xNDcxLTI0NFgtNi0xNjwvZWxlY3Ryb25pYy1yZXNvdXJj
ZS1udW0+PHJlbW90ZS1kYXRhYmFzZS1uYW1lPkFQQSBQc3ljSW5mbzwvcmVtb3RlLWRhdGFiYXNl
LW5hbWU+PHJlbW90ZS1kYXRhYmFzZS1wcm92aWRlcj5PdmlkIFRlY2hub2xvZ2llczwvcmVtb3Rl
LWRhdGFiYXNlLXByb3ZpZGVyPjxsYW5ndWFnZT5FbmdsaXNoPC9sYW5ndWFnZT48L3JlY29yZD48
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PEVuZE5vdGU+PENpdGU+PEF1dGhvcj5XcmlnaHQ8L0F1dGhvcj48WWVhcj4yMDA2PC9ZZWFyPjxS
ZWNOdW0+NTc0MTwvUmVjTnVtPjxEaXNwbGF5VGV4dD4oMTYpPC9EaXNwbGF5VGV4dD48cmVjb3Jk
PjxyZWMtbnVtYmVyPjU3NDE8L3JlYy1udW1iZXI+PGZvcmVpZ24ta2V5cz48a2V5IGFwcD0iRU4i
IGRiLWlkPSJyMmVmZjV6NWVmOWFwZWVlc2ZxcHhkcjdmMnN6enp3eGZlYXYiIHRpbWVzdGFtcD0i
MTcxMDM2NTA4NSIgZ3VpZD0iYjBiYThiNmUtNGUzOS00MDFhLWJiYzUtZTc3YWMyN2Q3N2I3Ij41
NzQxPC9rZXk+PC9mb3JlaWduLWtleXM+PHJlZi10eXBlIG5hbWU9IkpvdXJuYWwgQXJ0aWNsZSI+
MTc8L3JlZi10eXBlPjxjb250cmlidXRvcnM+PGF1dGhvcnM+PGF1dGhvcj5XcmlnaHQsIENocmlz
dGluZSBBLjwvYXV0aG9yPjxhdXRob3I+T3Nib3JuLCBEYXZpZCBQLjwvYXV0aG9yPjxhdXRob3I+
TmF6YXJldGgsIElyd2luPC9hdXRob3I+PGF1dGhvcj5LaW5nLCBNaWNoYWVsIEIuPC9hdXRob3I+
PC9hdXRob3JzPjwvY29udHJpYnV0b3JzPjxhdXRoLWFkZHJlc3M+SiYjeEQ7V3JpZ2h0LCBDaHJp
c3RpbmUgQS46IGMud3JpZ2h0QG1lZHNjaC51Y2wuYWMudWs7IE9zYm9ybiwgRGF2aWQgUC4gSi46
IGQub3Nib3JuQG1lZHNjaC51Y2wuYWMudWs7IE5hemFyZXRoLCBJcndpbjogaS5uYXphcmV0aEBw
Y3BzLnVjbC5hYy51azsgS2luZywgTWljaGFlbCBCLjogbS5raW5nQG1lZHNjaC51Y2wuYWMudWsm
I3hEO1dyaWdodCwgQ2hyaXN0aW5lIEEuOiBVQ0wsIERlcGFydG1lbnQgb2YgTWVudGFsIEhlYWx0
aCBTY2llbmNlcywgUm95YWwgRnJlZSBhbmQgVW5pdmVyc2l0eSBDb2xsZWdlIE1lZGljYWwgU2No
b29sLCBIYW1wc3RlYWQgQ2FtcHVzLCBSb3dsYW5kIEhpbGwgU3RyZWV0LCBMb25kb24sIFVuaXRl
ZCBLaW5nZG9tLCBOVzMgMlBGLCBjLndyaWdodEBtZWRzY2gudWNsLmFjLnVrJiN4RDtXcmlnaHQs
IENocmlzdGluZSBBLjogVUNMLCBEZXBhcnRtZW50IG9mIE1lbnRhbCBIZWFsdGggU2NpZW5jZXMs
IFJveWFsIEZyZWUgYW5kIFVuaXZlcnNpdHkgQ29sbGVnZSBNZWRpY2FsIFNjaG9vbCwgTG9uZG9u
LCBVbml0ZWQgS2luZ2RvbSYjeEQ7T3Nib3JuLCBEYXZpZCBQLiBKLjogVUNMLCBEZXBhcnRtZW50
IG9mIE1lbnRhbCBIZWFsdGggU2NpZW5jZXMsIFJveWFsIEZyZWUgYW5kIFVuaXZlcnNpdHkgQ29s
bGVnZSBNZWRpY2FsIFNjaG9vbCwgTG9uZG9uLCBVbml0ZWQgS2luZ2RvbSYjeEQ7TmF6YXJldGgs
IElyd2luOiBVQ0wsIERlcGFydG1lbnQgb2YgUHJpbWFyeSBDYXJlIGFuZCBQb3B1bGF0aW9uIFNj
aWVuY2VzLCBSb3lhbCBGcmVlIGFuZCBVbml2ZXJzaXR5IENvbGxlZ2UgTWVkaWNhbCBTY2hvb2ws
IExvbmRvbiwgVW5pdGVkIEtpbmdkb20mI3hEO0tpbmcsIE1pY2hhZWwgQi46IFVDTCwgRGVwYXJ0
bWVudCBvZiBNZW50YWwgSGVhbHRoIFNjaWVuY2VzLCBSb3lhbCBGcmVlIGFuZCBVbml2ZXJzaXR5
IENvbGxlZ2UgTWVkaWNhbCBTY2hvb2wsIExvbmRvbiwgVW5pdGVkIEtpbmdkb208L2F1dGgtYWRk
cmVzcz48dGl0bGVzPjx0aXRsZT5QcmV2ZW50aW9uIG9mIGNvcm9uYXJ5IGhlYXJ0IGRpc2Vhc2Ug
aW4gcGVvcGxlIHdpdGggc2V2ZXJlIG1lbnRhbCBpbGxuZXNzZXM6IEEgcXVhbGl0YXRpdmUgc3R1
ZHkgb2YgcGF0aWVudCBhbmQgcHJvZmVzc2lvbmFscyZhcG9zOyBwcmVmZXJlbmNlcyBmb3IgY2Fy
ZTwvdGl0bGU+PHNlY29uZGFyeS10aXRsZT5CTUMgUHN5Y2hpYXRyeSBWb2wgNiAyMDA2LCBBcnRJ
RCAxNjwvc2Vjb25kYXJ5LXRpdGxlPjwvdGl0bGVzPjxwZXJpb2RpY2FsPjxmdWxsLXRpdGxlPkJN
QyBQc3ljaGlhdHJ5IFZvbCA2IDIwMDYsIEFydElEIDE2PC9mdWxsLXRpdGxlPjwvcGVyaW9kaWNh
bD48dm9sdW1lPjY8L3ZvbHVtZT48a2V5d29yZHM+PGtleXdvcmQ+cHJldmVudGlvbiwgY29yb25h
cnkgaGVhcnQgZGlzZWFzZSwgc2V2ZXJlIG1lbnRhbCBpbGxuZXNzLCBwcmltYXJ5IGhlYWx0aCBj
YXJlLCBjb21tdW5pdHkgbWVudGFsIGhlYWx0aCBzZXJ2aWNlLCBwcmVmZXJlbmNlcyBmb3IgY2Fy
ZSwgcGF0aWVudHMsIHByb2Zlc3Npb25hbHM8L2tleXdvcmQ+PGtleXdvcmQ+KkNsaWVudCBBdHRp
dHVkZXM8L2tleXdvcmQ+PGtleXdvcmQ+KkhlYWx0aCBQZXJzb25uZWwgQXR0aXR1ZGVzPC9rZXl3
b3JkPjxrZXl3b3JkPipIZWFydCBEaXNvcmRlcnM8L2tleXdvcmQ+PGtleXdvcmQ+Kk1lbnRhbCBE
aXNvcmRlcnM8L2tleXdvcmQ+PGtleXdvcmQ+KlByZXZlbnRpdmUgSGVhbHRoIFNlcnZpY2VzPC9r
ZXl3b3JkPjxrZXl3b3JkPkNvbW11bml0eSBNZW50YWwgSGVhbHRoIFNlcnZpY2VzPC9rZXl3b3Jk
PjxrZXl3b3JkPlByZWZlcmVuY2VzPC9rZXl3b3JkPjxrZXl3b3JkPlByaW1hcnkgSGVhbHRoIENh
cmU8L2tleXdvcmQ+PGtleXdvcmQ+U2V2ZXJpdHkgKERpc29yZGVycyk8L2tleXdvcmQ+PGtleXdv
cmQ+U2VyaW91cyBNZW50YWwgSWxsbmVzczwva2V5d29yZD48a2V5d29yZD5IZWFsdGggJmFtcDsg
TWVudGFsIEhlYWx0aCBTZXJ2aWNlcyBbMzM3MF08L2tleXdvcmQ+PGtleXdvcmQ+QWRvbGVzY2Vu
dDwva2V5d29yZD48a2V5d29yZD5BZHVsdDwva2V5d29yZD48a2V5d29yZD5BZ2VkPC9rZXl3b3Jk
PjxrZXl3b3JkPkFudGlwc3ljaG90aWMgQWdlbnRzPC9rZXl3b3JkPjxrZXl3b3JkPkF0dGl0dWRl
IG9mIEhlYWx0aCBQZXJzb25uZWw8L2tleXdvcmQ+PGtleXdvcmQ+Q29tcHJlaGVuc2l2ZSBIZWFs
dGggQ2FyZTwva2V5d29yZD48a2V5d29yZD5Db3JvbmFyeSBEaXNlYXNlPC9rZXl3b3JkPjxrZXl3
b3JkPkZlbWFsZTwva2V5d29yZD48a2V5d29yZD5IdW1hbnM8L2tleXdvcmQ+PGtleXdvcmQ+TG9u
ZG9uPC9rZXl3b3JkPjxrZXl3b3JkPk1hbGU8L2tleXdvcmQ+PGtleXdvcmQ+TWFzcyBTY3JlZW5p
bmc8L2tleXdvcmQ+PGtleXdvcmQ+TWVudGFsIERpc29yZGVyczwva2V5d29yZD48a2V5d29yZD5N
aWRkbGUgQWdlZDwva2V5d29yZD48a2V5d29yZD5QYXRpZW50IFNhdGlzZmFjdGlvbjwva2V5d29y
ZD48a2V5d29yZD5QcmltYXJ5IFByZXZlbnRpb248L2tleXdvcmQ+PGtleXdvcmQ+UmlzayBGYWN0
b3JzPC9rZXl3b3JkPjxrZXl3b3JkPlNldmVyaXR5IG9mIElsbG5lc3MgSW5kZXg8L2tleXdvcmQ+
PGtleXdvcmQ+SHVtYW4gTWFsZSBGZW1hbGUgQWR1bHRob29kICgxOCB5cnMgJmFtcDsgb2xkZXIp
IFlvdW5nIEFkdWx0aG9vZCAoMTgtMjkgeXJzKSBUaGlydGllcyAoMzAtMzkgeXJzKSBNaWRkbGUg
QWdlICg0MC02NCB5cnMpIEFnZWQgKDY1IHlycyAmYW1wOyBvbGRlcik8L2tleXdvcmQ+PGtleXdv
cmQ+RW5nbGFuZDwva2V5d29yZD48L2tleXdvcmRzPjxkYXRlcz48eWVhcj4yMDA2PC95ZWFyPjxw
dWItZGF0ZXM+PGRhdGU+QXByPC9kYXRlPjwvcHViLWRhdGVzPjwvZGF0ZXM+PGlzYm4+MTQ3MS0y
NDRYPC9pc2JuPjxhY2Nlc3Npb24tbnVtPjIwMDgtMTAxOTctMDAxPC9hY2Nlc3Npb24tbnVtPjx3
b3JrLXR5cGU+RW1waXJpY2FsIFN0dWR5OyBRdWFsaXRhdGl2ZSBTdHVkeTwvd29yay10eXBlPjx1
cmxzPjxyZWxhdGVkLXVybHM+PHVybD5odHRwczovL292aWRzcC5vdmlkLmNvbS9vdmlkd2ViLmNn
aT9UPUpTJmFtcDtDU0M9WSZhbXA7TkVXUz1OJmFtcDtQQUdFPWZ1bGx0ZXh0JmFtcDtEPXBzeWM1
JmFtcDtBTj0yMDA4LTEwMTk3LTAwMTwvdXJsPjx1cmw+aHR0cDovL21hbi1mZS5ob3N0ZWQuZXhs
aWJyaXNncm91cC5jb20vb3BlbnVybC80NE1BTi80NE1BTl9zZXJ2aWNlc19wYWdlP3NpZD1PVklE
OnBzeWNkYiZhbXA7aWQ9ZG9pOjEwLjExODYlMkYxNDcxLTI0NFgtNi0xNiZhbXA7aXNzbj0xNDcx
LTI0NFgmYW1wO2lzYm49JmFtcDt2b2x1bWU9NiZhbXA7aXNzdWU9MSZhbXA7c3BhZ2U9MTYmYW1w
O3BhZ2VzPSZhbXA7ZGF0ZT0yMDA2JmFtcDt0aXRsZT1CTUMrUHN5Y2hpYXRyeSZhbXA7YXRpdGxl
PVByZXZlbnRpb24rb2YrY29yb25hcnkraGVhcnQrZGlzZWFzZStpbitwZW9wbGUrd2l0aCtzZXZl
cmUrbWVudGFsK2lsbG5lc3NlcyUzQStBK3F1YWxpdGF0aXZlK3N0dWR5K29mK3BhdGllbnQrYW5k
K3Byb2Zlc3Npb25hbHMlMjcrcHJlZmVyZW5jZXMrZm9yK2NhcmUuJmFtcDthdWxhc3Q9V3JpZ2h0
PC91cmw+PC9yZWxhdGVkLXVybHM+PC91cmxzPjxlbGVjdHJvbmljLXJlc291cmNlLW51bT5odHRw
czovL2R4LmRvaS5vcmcvMTAuMTE4Ni8xNDcxLTI0NFgtNi0xNjwvZWxlY3Ryb25pYy1yZXNvdXJj
ZS1udW0+PHJlbW90ZS1kYXRhYmFzZS1uYW1lPkFQQSBQc3ljSW5mbzwvcmVtb3RlLWRhdGFiYXNl
LW5hbWU+PHJlbW90ZS1kYXRhYmFzZS1wcm92aWRlcj5PdmlkIFRlY2hub2xvZ2llczwvcmVtb3Rl
LWRhdGFiYXNlLXByb3ZpZGVyPjxsYW5ndWFnZT5FbmdsaXNoPC9sYW5ndWFnZT48L3JlY29yZD48
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(16)</w:t>
                      </w:r>
                      <w:r w:rsidR="00DD0643">
                        <w:rPr>
                          <w:rFonts w:ascii="Open Sans" w:hAnsi="Open Sans" w:cs="Open Sans"/>
                        </w:rPr>
                        <w:fldChar w:fldCharType="end"/>
                      </w:r>
                    </w:p>
                  </w:txbxContent>
                </v:textbox>
                <w10:wrap type="square" anchorx="margin"/>
              </v:shape>
            </w:pict>
          </mc:Fallback>
        </mc:AlternateContent>
      </w:r>
    </w:p>
    <w:p w14:paraId="79E9FD20" w14:textId="77777777" w:rsidR="007C478F" w:rsidRPr="00AC1A16" w:rsidRDefault="007C478F" w:rsidP="007C478F">
      <w:pPr>
        <w:tabs>
          <w:tab w:val="left" w:pos="5476"/>
        </w:tabs>
        <w:jc w:val="center"/>
      </w:pPr>
    </w:p>
    <w:p w14:paraId="64C4ECFA" w14:textId="77777777" w:rsidR="00D359C7" w:rsidRDefault="00D359C7" w:rsidP="007C478F">
      <w:pPr>
        <w:tabs>
          <w:tab w:val="left" w:pos="3767"/>
          <w:tab w:val="left" w:pos="3828"/>
        </w:tabs>
        <w:spacing w:line="360" w:lineRule="auto"/>
        <w:jc w:val="center"/>
        <w:rPr>
          <w:rFonts w:ascii="Open Sans" w:hAnsi="Open Sans" w:cs="Open Sans"/>
          <w:spacing w:val="-2"/>
        </w:rPr>
        <w:sectPr w:rsidR="00D359C7" w:rsidSect="005B4954">
          <w:pgSz w:w="11906" w:h="16838"/>
          <w:pgMar w:top="1440" w:right="1800" w:bottom="1440" w:left="1800" w:header="708" w:footer="708" w:gutter="0"/>
          <w:cols w:space="708"/>
          <w:docGrid w:linePitch="360"/>
        </w:sectPr>
      </w:pPr>
    </w:p>
    <w:p w14:paraId="13D616AF" w14:textId="49A5E288" w:rsidR="007C478F" w:rsidRPr="00AC1A16" w:rsidRDefault="0058436D" w:rsidP="007C478F">
      <w:pPr>
        <w:tabs>
          <w:tab w:val="left" w:pos="3767"/>
          <w:tab w:val="left" w:pos="3828"/>
        </w:tabs>
        <w:spacing w:line="360" w:lineRule="auto"/>
        <w:jc w:val="center"/>
        <w:rPr>
          <w:rFonts w:ascii="Open Sans" w:hAnsi="Open Sans" w:cs="Open Sans"/>
          <w:spacing w:val="-2"/>
        </w:rPr>
      </w:pPr>
      <w:r>
        <w:rPr>
          <w:rFonts w:ascii="Open Sans" w:hAnsi="Open Sans" w:cs="Open Sans"/>
          <w:spacing w:val="-2"/>
        </w:rPr>
        <w:lastRenderedPageBreak/>
        <w:t>B</w:t>
      </w:r>
      <w:r w:rsidRPr="00AC1A16">
        <w:rPr>
          <w:rFonts w:ascii="Open Sans" w:hAnsi="Open Sans" w:cs="Open Sans"/>
          <w:spacing w:val="-2"/>
        </w:rPr>
        <w:t>ox s6. Ability to perceive: quotations</w:t>
      </w:r>
    </w:p>
    <w:p w14:paraId="0E751431" w14:textId="7BF04582" w:rsidR="000E211C" w:rsidRDefault="00D359C7" w:rsidP="00D359C7">
      <w:pPr>
        <w:tabs>
          <w:tab w:val="left" w:pos="3828"/>
        </w:tabs>
        <w:spacing w:line="360" w:lineRule="auto"/>
        <w:rPr>
          <w:rFonts w:ascii="Open Sans" w:hAnsi="Open Sans" w:cs="Open Sans"/>
          <w:spacing w:val="-2"/>
        </w:rPr>
      </w:pPr>
      <w:r w:rsidRPr="00AC1A16">
        <w:rPr>
          <w:rFonts w:ascii="Open Sans" w:hAnsi="Open Sans" w:cs="Open Sans"/>
          <w:noProof/>
          <w:spacing w:val="-2"/>
        </w:rPr>
        <mc:AlternateContent>
          <mc:Choice Requires="wps">
            <w:drawing>
              <wp:anchor distT="45720" distB="45720" distL="114300" distR="114300" simplePos="0" relativeHeight="251671552" behindDoc="0" locked="0" layoutInCell="1" allowOverlap="1" wp14:anchorId="377E7008" wp14:editId="5EC0CA12">
                <wp:simplePos x="0" y="0"/>
                <wp:positionH relativeFrom="margin">
                  <wp:posOffset>-330200</wp:posOffset>
                </wp:positionH>
                <wp:positionV relativeFrom="margin">
                  <wp:posOffset>528320</wp:posOffset>
                </wp:positionV>
                <wp:extent cx="5908040" cy="8564880"/>
                <wp:effectExtent l="0" t="0" r="16510" b="26670"/>
                <wp:wrapSquare wrapText="bothSides"/>
                <wp:docPr id="172022222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564880"/>
                        </a:xfrm>
                        <a:prstGeom prst="rect">
                          <a:avLst/>
                        </a:prstGeom>
                        <a:solidFill>
                          <a:srgbClr val="FFFFFF"/>
                        </a:solidFill>
                        <a:ln w="9525">
                          <a:solidFill>
                            <a:srgbClr val="000000"/>
                          </a:solidFill>
                          <a:miter lim="800000"/>
                          <a:headEnd/>
                          <a:tailEnd/>
                        </a:ln>
                      </wps:spPr>
                      <wps:txbx>
                        <w:txbxContent>
                          <w:p w14:paraId="118F54E4" w14:textId="6C340982" w:rsidR="007C478F" w:rsidRPr="00295539" w:rsidRDefault="007C478F" w:rsidP="00D359C7">
                            <w:pPr>
                              <w:jc w:val="both"/>
                              <w:rPr>
                                <w:rFonts w:ascii="Open Sans" w:hAnsi="Open Sans" w:cs="Open Sans"/>
                              </w:rPr>
                            </w:pPr>
                            <w:r w:rsidRPr="00295539">
                              <w:rPr>
                                <w:rFonts w:ascii="Open Sans" w:hAnsi="Open Sans" w:cs="Open Sans"/>
                              </w:rPr>
                              <w:t>“I can see extra needs, these particular patients can be more difficult to assess and, in some cases, can be dissimulating, that they don’t express the morbidity they may have in the same way other people do. There’s a risk that you don’t take their complaints as seriously, I think, there’s a risk of making light of them in some way. I worked in psychiatric care for a while before I became a doctor. That’s why I’m extra cautious in a way.” (PCP)</w:t>
                            </w:r>
                            <w:r w:rsidR="000E211C">
                              <w:rPr>
                                <w:rFonts w:ascii="Open Sans" w:hAnsi="Open Sans" w:cs="Open Sans"/>
                              </w:rPr>
                              <w:t xml:space="preserve">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42B87902" w14:textId="77777777" w:rsidR="007C478F" w:rsidRPr="00295539" w:rsidRDefault="007C478F" w:rsidP="00D359C7">
                            <w:pPr>
                              <w:jc w:val="both"/>
                              <w:rPr>
                                <w:rFonts w:ascii="Open Sans" w:hAnsi="Open Sans" w:cs="Open Sans"/>
                              </w:rPr>
                            </w:pPr>
                          </w:p>
                          <w:p w14:paraId="3A0714D3" w14:textId="21ECCFFC" w:rsidR="007C478F" w:rsidRPr="00295539" w:rsidRDefault="007C478F" w:rsidP="00D359C7">
                            <w:pPr>
                              <w:jc w:val="both"/>
                              <w:rPr>
                                <w:rFonts w:ascii="Open Sans" w:hAnsi="Open Sans" w:cs="Open Sans"/>
                              </w:rPr>
                            </w:pPr>
                            <w:r w:rsidRPr="00295539">
                              <w:rPr>
                                <w:rFonts w:ascii="Open Sans" w:hAnsi="Open Sans" w:cs="Open Sans"/>
                              </w:rPr>
                              <w:t xml:space="preserve">“It depends on the degree or the severity of the illness on how much insight they have really. Some of them might manage quite well. There’s such a spectrum. A lot of them just behave like any other patient, they attend whenever they are worried about their blood pressure or they have a pain in their back or leg or tummy”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p w14:paraId="3CB6A6FD" w14:textId="77777777" w:rsidR="007C478F" w:rsidRPr="00295539" w:rsidRDefault="007C478F" w:rsidP="00D359C7">
                            <w:pPr>
                              <w:jc w:val="both"/>
                              <w:rPr>
                                <w:rFonts w:ascii="Open Sans" w:hAnsi="Open Sans" w:cs="Open Sans"/>
                              </w:rPr>
                            </w:pPr>
                          </w:p>
                          <w:p w14:paraId="46310490" w14:textId="5ED19592" w:rsidR="007C478F" w:rsidRPr="00295539" w:rsidRDefault="007C478F" w:rsidP="00D359C7">
                            <w:pPr>
                              <w:jc w:val="both"/>
                              <w:rPr>
                                <w:rFonts w:ascii="Open Sans" w:hAnsi="Open Sans" w:cs="Open Sans"/>
                              </w:rPr>
                            </w:pPr>
                            <w:r w:rsidRPr="00295539">
                              <w:rPr>
                                <w:rFonts w:ascii="Open Sans" w:hAnsi="Open Sans" w:cs="Open Sans"/>
                              </w:rPr>
                              <w:t xml:space="preserve">“I think using the book for something like that, you do need a lot of time to go through it with them... I think maybe the book made it feel too formulised... I don't find that book a very easy layout so I think that was almost a stumbling block. Maybe I didn't understand the book particularly and the pts didn't particularly find it helpful”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6188DB2E" w14:textId="77777777" w:rsidR="007C478F" w:rsidRPr="00295539" w:rsidRDefault="007C478F" w:rsidP="00D359C7">
                            <w:pPr>
                              <w:jc w:val="both"/>
                              <w:rPr>
                                <w:rFonts w:ascii="Open Sans" w:hAnsi="Open Sans" w:cs="Open Sans"/>
                              </w:rPr>
                            </w:pPr>
                          </w:p>
                          <w:p w14:paraId="5A4D6FDE" w14:textId="148FE061" w:rsidR="007C478F" w:rsidRPr="00295539" w:rsidRDefault="007C478F" w:rsidP="00D359C7">
                            <w:pPr>
                              <w:jc w:val="both"/>
                              <w:rPr>
                                <w:rFonts w:ascii="Open Sans" w:hAnsi="Open Sans" w:cs="Open Sans"/>
                              </w:rPr>
                            </w:pPr>
                            <w:r w:rsidRPr="00295539">
                              <w:rPr>
                                <w:rFonts w:ascii="Open Sans" w:hAnsi="Open Sans" w:cs="Open Sans"/>
                              </w:rPr>
                              <w:t xml:space="preserve">“It’s never been brought up to me that there was a link between mental health and heart disease; until I was telling the psychiatric nurse that I was coming to this. She said, ‘Oh, yes, you’re more likely to develop heart trouble,’ etc. And I thought, ‘Well, nobody had …’ I mean, surely the doctor should pinpoint that, and perhaps do an examination once a year to see how your heart is going on and whether you’ve developed diabetes or anything in the meantime.”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67C970A9" w14:textId="77777777" w:rsidR="007C478F" w:rsidRPr="00295539" w:rsidRDefault="007C478F" w:rsidP="00D359C7">
                            <w:pPr>
                              <w:jc w:val="both"/>
                              <w:rPr>
                                <w:rFonts w:ascii="Open Sans" w:hAnsi="Open Sans" w:cs="Open Sans"/>
                              </w:rPr>
                            </w:pPr>
                          </w:p>
                          <w:p w14:paraId="35F3FB81" w14:textId="585108AC" w:rsidR="007C478F" w:rsidRPr="00295539" w:rsidRDefault="007C478F" w:rsidP="00D359C7">
                            <w:pPr>
                              <w:jc w:val="both"/>
                              <w:rPr>
                                <w:rFonts w:ascii="Open Sans" w:hAnsi="Open Sans" w:cs="Open Sans"/>
                              </w:rPr>
                            </w:pPr>
                            <w:r w:rsidRPr="00295539">
                              <w:rPr>
                                <w:rFonts w:ascii="Open Sans" w:hAnsi="Open Sans" w:cs="Open Sans"/>
                              </w:rPr>
                              <w:t xml:space="preserve">“I’m not personally that worried, but because I was here and it was, you know, it’s part of the service I was quite happy to do [the physical health check]. It’s good to find out the results but I wouldn’t like to go out my way to go find out about it.” (Patient)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6C046438" w14:textId="77777777" w:rsidR="007C478F" w:rsidRPr="00295539" w:rsidRDefault="007C478F" w:rsidP="00D359C7">
                            <w:pPr>
                              <w:jc w:val="both"/>
                              <w:rPr>
                                <w:rFonts w:ascii="Open Sans" w:hAnsi="Open Sans" w:cs="Open Sans"/>
                              </w:rPr>
                            </w:pPr>
                          </w:p>
                          <w:p w14:paraId="7F85A8CF" w14:textId="7C41ACAF" w:rsidR="007C478F" w:rsidRPr="00295539" w:rsidRDefault="007C478F" w:rsidP="00D359C7">
                            <w:pPr>
                              <w:jc w:val="both"/>
                              <w:rPr>
                                <w:rFonts w:ascii="Open Sans" w:hAnsi="Open Sans" w:cs="Open Sans"/>
                              </w:rPr>
                            </w:pPr>
                            <w:r w:rsidRPr="00295539">
                              <w:rPr>
                                <w:rFonts w:ascii="Open Sans" w:hAnsi="Open Sans" w:cs="Open Sans"/>
                              </w:rPr>
                              <w:t xml:space="preserve">“Sometimes, yeah. And then sometimes you think well you might as well be speaking in a foreign language because I don't understand anything. If you come out with…if people use big terms, big medical terms, I don't understand, no. Speak so I can understand it.”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45A9FFC4" w14:textId="77777777" w:rsidR="007C478F" w:rsidRPr="00295539" w:rsidRDefault="007C478F" w:rsidP="00D359C7">
                            <w:pPr>
                              <w:jc w:val="both"/>
                              <w:rPr>
                                <w:rFonts w:ascii="Open Sans" w:hAnsi="Open Sans" w:cs="Open Sans"/>
                              </w:rPr>
                            </w:pPr>
                          </w:p>
                          <w:p w14:paraId="25C5D1B4" w14:textId="712CF6DE" w:rsidR="007C478F" w:rsidRPr="00295539" w:rsidRDefault="007C478F" w:rsidP="00D359C7">
                            <w:pPr>
                              <w:jc w:val="both"/>
                              <w:rPr>
                                <w:rFonts w:ascii="Open Sans" w:hAnsi="Open Sans" w:cs="Open Sans"/>
                              </w:rPr>
                            </w:pPr>
                            <w:r w:rsidRPr="00295539">
                              <w:rPr>
                                <w:rFonts w:ascii="Open Sans" w:hAnsi="Open Sans" w:cs="Open Sans"/>
                              </w:rPr>
                              <w:t>“I don't know what to ask for, so would like to be offered more information about services available to me” (Patient)</w:t>
                            </w:r>
                            <w:r w:rsidR="00AA20FD">
                              <w:rPr>
                                <w:rFonts w:ascii="Open Sans" w:hAnsi="Open Sans" w:cs="Open Sans"/>
                              </w:rPr>
                              <w:t xml:space="preserve"> </w:t>
                            </w:r>
                            <w:r w:rsidR="00DD0643">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(4)</w:t>
                            </w:r>
                            <w:r w:rsidR="00DD0643">
                              <w:rPr>
                                <w:rFonts w:ascii="Open Sans" w:hAnsi="Open Sans" w:cs="Open Sans"/>
                              </w:rPr>
                              <w:fldChar w:fldCharType="end"/>
                            </w:r>
                          </w:p>
                          <w:p w14:paraId="310AB584" w14:textId="77777777" w:rsidR="007C478F" w:rsidRPr="00295539" w:rsidRDefault="007C478F" w:rsidP="00D359C7">
                            <w:pPr>
                              <w:jc w:val="both"/>
                              <w:rPr>
                                <w:rFonts w:ascii="Open Sans" w:hAnsi="Open Sans" w:cs="Open Sans"/>
                              </w:rPr>
                            </w:pPr>
                          </w:p>
                          <w:p w14:paraId="02E25B9A" w14:textId="6A0BF375" w:rsidR="007C478F" w:rsidRPr="00295539" w:rsidRDefault="007C478F" w:rsidP="00D359C7">
                            <w:pPr>
                              <w:jc w:val="both"/>
                              <w:rPr>
                                <w:rFonts w:ascii="Open Sans" w:hAnsi="Open Sans" w:cs="Open Sans"/>
                              </w:rPr>
                            </w:pPr>
                            <w:r w:rsidRPr="00295539">
                              <w:rPr>
                                <w:rFonts w:ascii="Open Sans" w:hAnsi="Open Sans" w:cs="Open Sans"/>
                              </w:rPr>
                              <w:t>" Because my Dad's got Diabetes… I thought there was a risk that I could have it.. But the good thing about having that physical health check is to make sure if I've got it or not". (Patient)</w:t>
                            </w:r>
                            <w:r w:rsidR="00AA20FD">
                              <w:rPr>
                                <w:rFonts w:ascii="Open Sans" w:hAnsi="Open Sans" w:cs="Open Sans"/>
                              </w:rPr>
                              <w:t xml:space="preserve">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40E0E3D5" w14:textId="77777777" w:rsidR="007C478F" w:rsidRPr="00295539" w:rsidRDefault="007C478F" w:rsidP="00D359C7">
                            <w:pPr>
                              <w:jc w:val="both"/>
                              <w:rPr>
                                <w:rFonts w:ascii="Open Sans" w:hAnsi="Open Sans" w:cs="Open Sans"/>
                              </w:rPr>
                            </w:pPr>
                          </w:p>
                          <w:p w14:paraId="0E9147C3" w14:textId="1B60940D" w:rsidR="007C478F" w:rsidRPr="00295539" w:rsidRDefault="007C478F" w:rsidP="00D359C7">
                            <w:pPr>
                              <w:jc w:val="both"/>
                              <w:rPr>
                                <w:rFonts w:ascii="Open Sans" w:hAnsi="Open Sans" w:cs="Open Sans"/>
                              </w:rPr>
                            </w:pPr>
                            <w:r w:rsidRPr="00295539">
                              <w:rPr>
                                <w:rFonts w:ascii="Open Sans" w:hAnsi="Open Sans" w:cs="Open Sans"/>
                              </w:rPr>
                              <w:t>"The clinician’s role was felt to be an ‘agent of change" (PCP)</w:t>
                            </w:r>
                            <w:r w:rsidR="00AA20FD">
                              <w:rPr>
                                <w:rFonts w:ascii="Open Sans" w:hAnsi="Open Sans" w:cs="Open Sans"/>
                              </w:rPr>
                              <w:t xml:space="preserve">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E7008" id="_x0000_s1037" type="#_x0000_t202" style="position:absolute;margin-left:-26pt;margin-top:41.6pt;width:465.2pt;height:674.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dwEwIAACgEAAAOAAAAZHJzL2Uyb0RvYy54bWysk1Fv0zAQx9+R+A6W32nSqh1t1HQaHUVI&#10;YyANPoDjOI2F4zNnt8n49JydrqsGvCD8YPl89t93vzuvr4fOsKNCr8GWfDrJOVNWQq3tvuTfvu7e&#10;LDnzQdhaGLCq5I/K8+vN61fr3hVqBi2YWiEjEeuL3pW8DcEVWeZlqzrhJ+CUJWcD2IlAJu6zGkVP&#10;6p3JZnl+lfWAtUOQynvavR2dfJP0m0bJ8LlpvArMlJxiC2nGNFdxzjZrUexRuFbLUxjiH6LohLb0&#10;6FnqVgTBDqh/k+q0RPDQhImELoOm0VKlHCibaf4im4dWOJVyITjenTH5/ycr748P7guyMLyDgQqY&#10;kvDuDuR3zyxsW2H36gYR+laJmh6eRmRZ73xxuhpR+8JHkar/BDUVWRwCJKGhwS5SoTwZqVMBHs/Q&#10;1RCYpM3FKl/mc3JJ8i0XV/PlMpUlE8XTdYc+fFDQsbgoOVJVk7w43vkQwxHF05H4mgej6502Jhm4&#10;r7YG2VFQB+zSSBm8OGYs60u+WswWI4G/SuRp/Emi04Fa2eiO0jgfEkXk9t7WqdGC0GZcU8jGnkBG&#10;diPFMFQD0zVRTpgj2ArqR0KLMLYufTVatIA/OeupbUvufxwEKs7MR0vlWU3nkWVIxnzxdkYGXnqq&#10;S4+wkqRKHjgbl9uQ/kYEZ+GGytjoBPg5klPM1I6J++nrxH6/tNOp5w+++QUAAP//AwBQSwMEFAAG&#10;AAgAAAAhAJQQm8rgAAAACwEAAA8AAABkcnMvZG93bnJldi54bWxMj8FOwzAQRO9I/IO1SFxQ65CE&#10;NoQ4FUICwQ0Kgqsbb5OIeB1sNw1/z3KC42pGb99Um9kOYkIfekcKLpcJCKTGmZ5aBW+v94sCRIia&#10;jB4coYJvDLCpT08qXRp3pBectrEVDKFQagVdjGMpZWg6tDos3YjE2d55qyOfvpXG6yPD7SDTJFlJ&#10;q3viD50e8a7D5nN7sAqK/HH6CE/Z83uz2g/X8WI9PXx5pc7P5tsbEBHn+FeGX31Wh5qddu5AJohB&#10;weIq5S2RYVkKggvFushB7LiZZxzJupL/N9Q/AAAA//8DAFBLAQItABQABgAIAAAAIQC2gziS/gAA&#10;AOEBAAATAAAAAAAAAAAAAAAAAAAAAABbQ29udGVudF9UeXBlc10ueG1sUEsBAi0AFAAGAAgAAAAh&#10;ADj9If/WAAAAlAEAAAsAAAAAAAAAAAAAAAAALwEAAF9yZWxzLy5yZWxzUEsBAi0AFAAGAAgAAAAh&#10;AACMx3ATAgAAKAQAAA4AAAAAAAAAAAAAAAAALgIAAGRycy9lMm9Eb2MueG1sUEsBAi0AFAAGAAgA&#10;AAAhAJQQm8rgAAAACwEAAA8AAAAAAAAAAAAAAAAAbQQAAGRycy9kb3ducmV2LnhtbFBLBQYAAAAA&#10;BAAEAPMAAAB6BQAAAAA=&#10;">
                <v:textbox>
                  <w:txbxContent>
                    <w:p w14:paraId="118F54E4" w14:textId="6C340982" w:rsidR="007C478F" w:rsidRPr="00295539" w:rsidRDefault="007C478F" w:rsidP="00D359C7">
                      <w:pPr>
                        <w:jc w:val="both"/>
                        <w:rPr>
                          <w:rFonts w:ascii="Open Sans" w:hAnsi="Open Sans" w:cs="Open Sans"/>
                        </w:rPr>
                      </w:pPr>
                      <w:r w:rsidRPr="00295539">
                        <w:rPr>
                          <w:rFonts w:ascii="Open Sans" w:hAnsi="Open Sans" w:cs="Open Sans"/>
                        </w:rPr>
                        <w:t>“I can see extra needs, these particular patients can be more difficult to assess and, in some cases, can be dissimulating, that they don’t express the morbidity they may have in the same way other people do. There’s a risk that you don’t take their complaints as seriously, I think, there’s a risk of making light of them in some way. I worked in psychiatric care for a while before I became a doctor. That’s why I’m extra cautious in a way.” (PCP)</w:t>
                      </w:r>
                      <w:r w:rsidR="000E211C">
                        <w:rPr>
                          <w:rFonts w:ascii="Open Sans" w:hAnsi="Open Sans" w:cs="Open Sans"/>
                        </w:rPr>
                        <w:t xml:space="preserve">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42B87902" w14:textId="77777777" w:rsidR="007C478F" w:rsidRPr="00295539" w:rsidRDefault="007C478F" w:rsidP="00D359C7">
                      <w:pPr>
                        <w:jc w:val="both"/>
                        <w:rPr>
                          <w:rFonts w:ascii="Open Sans" w:hAnsi="Open Sans" w:cs="Open Sans"/>
                        </w:rPr>
                      </w:pPr>
                    </w:p>
                    <w:p w14:paraId="3A0714D3" w14:textId="21ECCFFC" w:rsidR="007C478F" w:rsidRPr="00295539" w:rsidRDefault="007C478F" w:rsidP="00D359C7">
                      <w:pPr>
                        <w:jc w:val="both"/>
                        <w:rPr>
                          <w:rFonts w:ascii="Open Sans" w:hAnsi="Open Sans" w:cs="Open Sans"/>
                        </w:rPr>
                      </w:pPr>
                      <w:r w:rsidRPr="00295539">
                        <w:rPr>
                          <w:rFonts w:ascii="Open Sans" w:hAnsi="Open Sans" w:cs="Open Sans"/>
                        </w:rPr>
                        <w:t xml:space="preserve">“It depends on the degree or the severity of the illness on how much insight they have really. Some of them might manage quite well. There’s such a spectrum. A lot of them just behave like any other patient, they attend whenever they are worried about their blood pressure or they have a pain in their back or leg or tummy”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p w14:paraId="3CB6A6FD" w14:textId="77777777" w:rsidR="007C478F" w:rsidRPr="00295539" w:rsidRDefault="007C478F" w:rsidP="00D359C7">
                      <w:pPr>
                        <w:jc w:val="both"/>
                        <w:rPr>
                          <w:rFonts w:ascii="Open Sans" w:hAnsi="Open Sans" w:cs="Open Sans"/>
                        </w:rPr>
                      </w:pPr>
                    </w:p>
                    <w:p w14:paraId="46310490" w14:textId="5ED19592" w:rsidR="007C478F" w:rsidRPr="00295539" w:rsidRDefault="007C478F" w:rsidP="00D359C7">
                      <w:pPr>
                        <w:jc w:val="both"/>
                        <w:rPr>
                          <w:rFonts w:ascii="Open Sans" w:hAnsi="Open Sans" w:cs="Open Sans"/>
                        </w:rPr>
                      </w:pPr>
                      <w:r w:rsidRPr="00295539">
                        <w:rPr>
                          <w:rFonts w:ascii="Open Sans" w:hAnsi="Open Sans" w:cs="Open Sans"/>
                        </w:rPr>
                        <w:t xml:space="preserve">“I think using the book for something like that, you do need a lot of time to go through it with them... I think maybe the book made it feel too formulised... I don't find that book a very easy layout so I think that was almost a stumbling block. Maybe I didn't understand the book particularly and the pts didn't particularly find it helpful” (PCP) </w:t>
                      </w:r>
                      <w:r w:rsidR="00DD0643">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(5)</w:t>
                      </w:r>
                      <w:r w:rsidR="00DD0643">
                        <w:rPr>
                          <w:rFonts w:ascii="Open Sans" w:hAnsi="Open Sans" w:cs="Open Sans"/>
                        </w:rPr>
                        <w:fldChar w:fldCharType="end"/>
                      </w:r>
                    </w:p>
                    <w:p w14:paraId="6188DB2E" w14:textId="77777777" w:rsidR="007C478F" w:rsidRPr="00295539" w:rsidRDefault="007C478F" w:rsidP="00D359C7">
                      <w:pPr>
                        <w:jc w:val="both"/>
                        <w:rPr>
                          <w:rFonts w:ascii="Open Sans" w:hAnsi="Open Sans" w:cs="Open Sans"/>
                        </w:rPr>
                      </w:pPr>
                    </w:p>
                    <w:p w14:paraId="5A4D6FDE" w14:textId="148FE061" w:rsidR="007C478F" w:rsidRPr="00295539" w:rsidRDefault="007C478F" w:rsidP="00D359C7">
                      <w:pPr>
                        <w:jc w:val="both"/>
                        <w:rPr>
                          <w:rFonts w:ascii="Open Sans" w:hAnsi="Open Sans" w:cs="Open Sans"/>
                        </w:rPr>
                      </w:pPr>
                      <w:r w:rsidRPr="00295539">
                        <w:rPr>
                          <w:rFonts w:ascii="Open Sans" w:hAnsi="Open Sans" w:cs="Open Sans"/>
                        </w:rPr>
                        <w:t xml:space="preserve">“It’s never been brought up to me that there was a link between mental health and heart disease; until I was telling the psychiatric nurse that I was coming to this. She said, ‘Oh, yes, you’re more likely to develop heart trouble,’ etc. And I thought, ‘Well, nobody had …’ I mean, surely the doctor should pinpoint that, and perhaps do an examination once a year to see how your heart is going on and whether you’ve developed diabetes or anything in the meantime.”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67C970A9" w14:textId="77777777" w:rsidR="007C478F" w:rsidRPr="00295539" w:rsidRDefault="007C478F" w:rsidP="00D359C7">
                      <w:pPr>
                        <w:jc w:val="both"/>
                        <w:rPr>
                          <w:rFonts w:ascii="Open Sans" w:hAnsi="Open Sans" w:cs="Open Sans"/>
                        </w:rPr>
                      </w:pPr>
                    </w:p>
                    <w:p w14:paraId="35F3FB81" w14:textId="585108AC" w:rsidR="007C478F" w:rsidRPr="00295539" w:rsidRDefault="007C478F" w:rsidP="00D359C7">
                      <w:pPr>
                        <w:jc w:val="both"/>
                        <w:rPr>
                          <w:rFonts w:ascii="Open Sans" w:hAnsi="Open Sans" w:cs="Open Sans"/>
                        </w:rPr>
                      </w:pPr>
                      <w:r w:rsidRPr="00295539">
                        <w:rPr>
                          <w:rFonts w:ascii="Open Sans" w:hAnsi="Open Sans" w:cs="Open Sans"/>
                        </w:rPr>
                        <w:t xml:space="preserve">“I’m not personally that worried, but because I was here and it was, you know, it’s part of the service I was quite happy to do [the physical health check]. It’s good to find out the results but I wouldn’t like to go out my way to go find out about it.” (Patient)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6C046438" w14:textId="77777777" w:rsidR="007C478F" w:rsidRPr="00295539" w:rsidRDefault="007C478F" w:rsidP="00D359C7">
                      <w:pPr>
                        <w:jc w:val="both"/>
                        <w:rPr>
                          <w:rFonts w:ascii="Open Sans" w:hAnsi="Open Sans" w:cs="Open Sans"/>
                        </w:rPr>
                      </w:pPr>
                    </w:p>
                    <w:p w14:paraId="7F85A8CF" w14:textId="7C41ACAF" w:rsidR="007C478F" w:rsidRPr="00295539" w:rsidRDefault="007C478F" w:rsidP="00D359C7">
                      <w:pPr>
                        <w:jc w:val="both"/>
                        <w:rPr>
                          <w:rFonts w:ascii="Open Sans" w:hAnsi="Open Sans" w:cs="Open Sans"/>
                        </w:rPr>
                      </w:pPr>
                      <w:r w:rsidRPr="00295539">
                        <w:rPr>
                          <w:rFonts w:ascii="Open Sans" w:hAnsi="Open Sans" w:cs="Open Sans"/>
                        </w:rPr>
                        <w:t xml:space="preserve">“Sometimes, yeah. And then sometimes you think well you might as well be speaking in a foreign language because I don't understand anything. If you come out with…if people use big terms, big medical terms, I don't understand, no. Speak so I can understand it.”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45A9FFC4" w14:textId="77777777" w:rsidR="007C478F" w:rsidRPr="00295539" w:rsidRDefault="007C478F" w:rsidP="00D359C7">
                      <w:pPr>
                        <w:jc w:val="both"/>
                        <w:rPr>
                          <w:rFonts w:ascii="Open Sans" w:hAnsi="Open Sans" w:cs="Open Sans"/>
                        </w:rPr>
                      </w:pPr>
                    </w:p>
                    <w:p w14:paraId="25C5D1B4" w14:textId="712CF6DE" w:rsidR="007C478F" w:rsidRPr="00295539" w:rsidRDefault="007C478F" w:rsidP="00D359C7">
                      <w:pPr>
                        <w:jc w:val="both"/>
                        <w:rPr>
                          <w:rFonts w:ascii="Open Sans" w:hAnsi="Open Sans" w:cs="Open Sans"/>
                        </w:rPr>
                      </w:pPr>
                      <w:r w:rsidRPr="00295539">
                        <w:rPr>
                          <w:rFonts w:ascii="Open Sans" w:hAnsi="Open Sans" w:cs="Open Sans"/>
                        </w:rPr>
                        <w:t>“I don't know what to ask for, so would like to be offered more information about services available to me” (Patient)</w:t>
                      </w:r>
                      <w:r w:rsidR="00AA20FD">
                        <w:rPr>
                          <w:rFonts w:ascii="Open Sans" w:hAnsi="Open Sans" w:cs="Open Sans"/>
                        </w:rPr>
                        <w:t xml:space="preserve"> </w:t>
                      </w:r>
                      <w:r w:rsidR="00DD0643">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(4)</w:t>
                      </w:r>
                      <w:r w:rsidR="00DD0643">
                        <w:rPr>
                          <w:rFonts w:ascii="Open Sans" w:hAnsi="Open Sans" w:cs="Open Sans"/>
                        </w:rPr>
                        <w:fldChar w:fldCharType="end"/>
                      </w:r>
                    </w:p>
                    <w:p w14:paraId="310AB584" w14:textId="77777777" w:rsidR="007C478F" w:rsidRPr="00295539" w:rsidRDefault="007C478F" w:rsidP="00D359C7">
                      <w:pPr>
                        <w:jc w:val="both"/>
                        <w:rPr>
                          <w:rFonts w:ascii="Open Sans" w:hAnsi="Open Sans" w:cs="Open Sans"/>
                        </w:rPr>
                      </w:pPr>
                    </w:p>
                    <w:p w14:paraId="02E25B9A" w14:textId="6A0BF375" w:rsidR="007C478F" w:rsidRPr="00295539" w:rsidRDefault="007C478F" w:rsidP="00D359C7">
                      <w:pPr>
                        <w:jc w:val="both"/>
                        <w:rPr>
                          <w:rFonts w:ascii="Open Sans" w:hAnsi="Open Sans" w:cs="Open Sans"/>
                        </w:rPr>
                      </w:pPr>
                      <w:r w:rsidRPr="00295539">
                        <w:rPr>
                          <w:rFonts w:ascii="Open Sans" w:hAnsi="Open Sans" w:cs="Open Sans"/>
                        </w:rPr>
                        <w:t>" Because my Dad's got Diabetes… I thought there was a risk that I could have it.. But the good thing about having that physical health check is to make sure if I've got it or not". (Patient)</w:t>
                      </w:r>
                      <w:r w:rsidR="00AA20FD">
                        <w:rPr>
                          <w:rFonts w:ascii="Open Sans" w:hAnsi="Open Sans" w:cs="Open Sans"/>
                        </w:rPr>
                        <w:t xml:space="preserve"> </w:t>
                      </w:r>
                      <w:r w:rsidR="00DD0643">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PEVuZE5vdGU+PENpdGU+PEF1dGhvcj5CdXRsZXI8L0F1dGhvcj48WWVhcj4yMDIwPC9ZZWFyPjxS
ZWNOdW0+NzQxPC9SZWNOdW0+PERpc3BsYXlUZXh0PigxOCk8L0Rpc3BsYXlUZXh0PjxyZWNvcmQ+
PHJlYy1udW1iZXI+NzQxPC9yZWMtbnVtYmVyPjxmb3JlaWduLWtleXM+PGtleSBhcHA9IkVOIiBk
Yi1pZD0icjJlZmY1ejVlZjlhcGVlZXNmcXB4ZHI3ZjJzenp6d3hmZWF2IiB0aW1lc3RhbXA9IjE3
MTAzNjUwODAiIGd1aWQ9ImMyYmEwN2QxLWM2OTMtNDkwZS1hOTkyLTFjN2Q1ZGQ4NjE2MSI+NzQx
PC9rZXk+PC9mb3JlaWduLWtleXM+PHJlZi10eXBlIG5hbWU9IkpvdXJuYWwgQXJ0aWNsZSI+MTc8
L3JlZi10eXBlPjxjb250cmlidXRvcnM+PGF1dGhvcnM+PGF1dGhvcj5CdXRsZXIsIEouPC9hdXRo
b3I+PGF1dGhvcj5kZSBDYXNzYW4sIFMuPC9hdXRob3I+PGF1dGhvcj5UdXJuZXIsIFAuPC9hdXRo
b3I+PGF1dGhvcj5MZW5ub3gsIEIuPC9hdXRob3I+PGF1dGhvcj5IYXl3YXJkLCBHLjwvYXV0aG9y
PjxhdXRob3I+R2xvZ293c2thLCBNLjwvYXV0aG9yPjwvYXV0aG9ycz48L2NvbnRyaWJ1dG9ycz48
YXV0aC1hZGRyZXNzPkJ1dGxlciwgSm9zZXBoLiBGb3VuZGF0aW9uIFllYXIgMyBQaHlzaWNhbCBI
ZWFsdGggQ2FyZSwgRGVwYXJ0bWVudCBvZiBQc3ljaGlhdHJ5LCBVbml2ZXJzaXR5IG9mIE94Zm9y
ZCwgT3hmb3JkLCBVSy4gSm9zZXBoLkJ1dGxlckBwc3ljaC5veC5hYy51ay4mI3hEO2RlIENhc3Nh
biwgU2ltb25lLiBPeGZvcmQgSGVhbHRoIE5IUyBGb3VuZGF0aW9uIFRydXN0LCBPeGZvcmQsIFVL
LiYjeEQ7VHVybmVyLCBQaGlsLiBOSUhSIENvbW11bml0eSBIZWFsdGhjYXJlIE1JQywgTnVmZmll
bGQgRGVwYXJ0bWVudCBvZiBQcmltYXJ5IENhcmUgSGVhbHRoIFNjaWVuY2VzLCBVbml2ZXJzaXR5
IG9mIE94Zm9yZCwgT3hmb3JkLCBVSy4mI3hEO0xlbm5veCwgQmVsaW5kYS4gT3hmb3JkIEhlYWx0
aCBOSFMgRm91bmRhdGlvbiBUcnVzdCwgT3hmb3JkLCBVSy4mI3hEO0xlbm5veCwgQmVsaW5kYS4g
RGVwYXJ0bWVudCBvZiBQc3ljaGlhdHJ5LCBVbml2ZXJzaXR5IG9mIE94Zm9yZCwgT3hmb3JkLCBV
Sy4mI3hEO0hheXdhcmQsIEdhaWwuIE5JSFIgQ29tbXVuaXR5IEhlYWx0aGNhcmUgTUlDLCBOdWZm
aWVsZCBEZXBhcnRtZW50IG9mIFByaW1hcnkgQ2FyZSBIZWFsdGggU2NpZW5jZXMsIFVuaXZlcnNp
dHkgb2YgT3hmb3JkLCBPeGZvcmQsIFVLLiYjeEQ7R2xvZ293c2thLCBNYXJnYXJldC4gTnVmZmll
bGQgRGVwYXJ0bWVudCBvZiBQcmltYXJ5IENhcmUgSGVhbHRoIFNjaWVuY2VzLCBVbml2ZXJzaXR5
IG9mIE94Zm9yZCwgT3hmb3JkLCBVSy48L2F1dGgtYWRkcmVzcz48dGl0bGVzPjx0aXRsZT5BdHRp
dHVkZXMgdG8gcGh5c2ljYWwgaGVhbHRoY2FyZSBpbiBzZXZlcmUgbWVudGFsIGlsbG5lc3M7IGEg
cGF0aWVudCBhbmQgbWVudGFsIGhlYWx0aCBjbGluaWNpYW4gcXVhbGl0YXRpdmUgaW50ZXJ2aWV3
IHN0dWR5PC90aXRsZT48c2Vjb25kYXJ5LXRpdGxlPkJNQyBGYW1pbHkgUHJhY3RpY2U8L3NlY29u
ZGFyeS10aXRsZT48YWx0LXRpdGxlPkJNQyBGYW0gUHJhY3Q8L2FsdC10aXRsZT48L3RpdGxlcz48
YWx0LXBlcmlvZGljYWw+PGZ1bGwtdGl0bGU+Qk1DIEZhbWlseSBQcmFjdGljZTwvZnVsbC10aXRs
ZT48YWJici0xPkJNQyBGYW0gUHJhY3Q8L2FiYnItMT48L2FsdC1wZXJpb2RpY2FsPjxwYWdlcz4y
NDM8L3BhZ2VzPjx2b2x1bWU+MjE8L3ZvbHVtZT48bnVtYmVyPjE8L251bWJlcj48a2V5d29yZHM+
PGtleXdvcmQ+QXR0aXR1ZGU8L2tleXdvcmQ+PGtleXdvcmQ+RGVsaXZlcnkgb2YgSGVhbHRoIENh
cmU8L2tleXdvcmQ+PGtleXdvcmQ+SHVtYW5zPC9rZXl3b3JkPjxrZXl3b3JkPk1lbnRhbCBEaXNv
cmRlcnMvdGggW1RoZXJhcHldPC9rZXl3b3JkPjxrZXl3b3JkPipNZW50YWwgRGlzb3JkZXJzPC9r
ZXl3b3JkPjxrZXl3b3JkPipNZW50YWwgSGVhbHRoPC9rZXl3b3JkPjxrZXl3b3JkPlF1YWxpdGF0
aXZlIFJlc2VhcmNoPC9rZXl3b3JkPjwva2V5d29yZHM+PGRhdGVzPjx5ZWFyPjIwMjA8L3llYXI+
PHB1Yi1kYXRlcz48ZGF0ZT4xMSAyNzwvZGF0ZT48L3B1Yi1kYXRlcz48L2RhdGVzPjxpc2JuPjE0
NzEtMjI5NjwvaXNibj48YWNjZXNzaW9uLW51bT4zMzI0MzEzOTwvYWNjZXNzaW9uLW51bT48d29y
ay10eXBlPlJlc2VhcmNoIFN1cHBvcnQsIE5vbi1VLlMuIEdvdiZhcG9zO3Q8L3dvcmstdHlwZT48
dXJscz48cmVsYXRlZC11cmxzPjx1cmw+aHR0cHM6Ly9vdmlkc3Aub3ZpZC5jb20vb3ZpZHdlYi5j
Z2k/VD1KUyZhbXA7Q1NDPVkmYW1wO05FV1M9TiZhbXA7UEFHRT1mdWxsdGV4dCZhbXA7RD1tZWQx
OCZhbXA7QU49MzMyNDMxMzk8L3VybD48dXJsPmh0dHA6Ly9tYW4tZmUuaG9zdGVkLmV4bGlicmlz
Z3JvdXAuY29tL29wZW51cmwvNDRNQU4vNDRNQU5fc2VydmljZXNfcGFnZT9zaWQ9T1ZJRDptZWRs
aW5lJmFtcDtpZD1wbWlkOjMzMjQzMTM5JmFtcDtpZD1kb2k6MTAuMTE4NiUyRnMxMjg3NS0wMjAt
MDEzMTYtNSZhbXA7aXNzbj0xNDcxLTIyOTYmYW1wO2lzYm49JmFtcDt2b2x1bWU9MjEmYW1wO2lz
c3VlPTEmYW1wO3NwYWdlPTI0MyZhbXA7cGFnZXM9MjQzJmFtcDtkYXRlPTIwMjAmYW1wO3RpdGxl
PUJNQytGYW1pbHkrUHJhY3RpY2UmYW1wO2F0aXRsZT1BdHRpdHVkZXMrdG8rcGh5c2ljYWwraGVh
bHRoY2FyZStpbitzZXZlcmUrbWVudGFsK2lsbG5lc3MlM0IrYStwYXRpZW50K2FuZCttZW50YWwr
aGVhbHRoK2NsaW5pY2lhbitxdWFsaXRhdGl2ZStpbnRlcnZpZXcrc3R1ZHkuJmFtcDthdWxhc3Q9
QnV0bGVyPC91cmw+PC9yZWxhdGVkLXVybHM+PC91cmxzPjxlbGVjdHJvbmljLXJlc291cmNlLW51
bT5odHRwczovL2R4LmRvaS5vcmcvMTAuMTE4Ni9zMTI4NzUtMDIwLTAxMzE2LTU8L2VsZWN0cm9u
aWMtcmVzb3VyY2UtbnVtPjxyZW1vdGUtZGF0YWJhc2UtbmFtZT5NRURMSU5FPC9yZW1vdGUtZGF0
YWJhc2UtbmFtZT48cmVtb3RlLWRhdGFiYXNlLXByb3ZpZGVyPk92aWQgVGVjaG5vbG9naWVzPC9y
ZW1vdGUtZGF0YWJhc2UtcHJvdmlkZXI+PGxhbmd1YWdlPkVuZ2xpc2g8L2xhbmd1YWdlPjwvcmVj
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(18)</w:t>
                      </w:r>
                      <w:r w:rsidR="00DD0643">
                        <w:rPr>
                          <w:rFonts w:ascii="Open Sans" w:hAnsi="Open Sans" w:cs="Open Sans"/>
                        </w:rPr>
                        <w:fldChar w:fldCharType="end"/>
                      </w:r>
                    </w:p>
                    <w:p w14:paraId="40E0E3D5" w14:textId="77777777" w:rsidR="007C478F" w:rsidRPr="00295539" w:rsidRDefault="007C478F" w:rsidP="00D359C7">
                      <w:pPr>
                        <w:jc w:val="both"/>
                        <w:rPr>
                          <w:rFonts w:ascii="Open Sans" w:hAnsi="Open Sans" w:cs="Open Sans"/>
                        </w:rPr>
                      </w:pPr>
                    </w:p>
                    <w:p w14:paraId="0E9147C3" w14:textId="1B60940D" w:rsidR="007C478F" w:rsidRPr="00295539" w:rsidRDefault="007C478F" w:rsidP="00D359C7">
                      <w:pPr>
                        <w:jc w:val="both"/>
                        <w:rPr>
                          <w:rFonts w:ascii="Open Sans" w:hAnsi="Open Sans" w:cs="Open Sans"/>
                        </w:rPr>
                      </w:pPr>
                      <w:r w:rsidRPr="00295539">
                        <w:rPr>
                          <w:rFonts w:ascii="Open Sans" w:hAnsi="Open Sans" w:cs="Open Sans"/>
                        </w:rPr>
                        <w:t>"The clinician’s role was felt to be an ‘agent of change" (PCP)</w:t>
                      </w:r>
                      <w:r w:rsidR="00AA20FD">
                        <w:rPr>
                          <w:rFonts w:ascii="Open Sans" w:hAnsi="Open Sans" w:cs="Open Sans"/>
                        </w:rPr>
                        <w:t xml:space="preserve">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txbxContent>
                </v:textbox>
                <w10:wrap type="square" anchorx="margin" anchory="margin"/>
              </v:shape>
            </w:pict>
          </mc:Fallback>
        </mc:AlternateContent>
      </w:r>
    </w:p>
    <w:p w14:paraId="1730FACA" w14:textId="508253DB" w:rsidR="007C478F" w:rsidRPr="00AC1A16" w:rsidRDefault="007C478F" w:rsidP="007C478F">
      <w:pPr>
        <w:tabs>
          <w:tab w:val="left" w:pos="3828"/>
        </w:tabs>
        <w:spacing w:line="360" w:lineRule="auto"/>
        <w:jc w:val="center"/>
        <w:rPr>
          <w:rFonts w:ascii="Open Sans" w:hAnsi="Open Sans" w:cs="Open Sans"/>
          <w:spacing w:val="-2"/>
        </w:rPr>
      </w:pPr>
      <w:r w:rsidRPr="00AC1A16">
        <w:rPr>
          <w:rFonts w:ascii="Open Sans" w:hAnsi="Open Sans" w:cs="Open Sans"/>
          <w:spacing w:val="-2"/>
        </w:rPr>
        <w:lastRenderedPageBreak/>
        <w:t xml:space="preserve">Box </w:t>
      </w:r>
      <w:r w:rsidR="00E1483E" w:rsidRPr="00AC1A16">
        <w:rPr>
          <w:rFonts w:ascii="Open Sans" w:hAnsi="Open Sans" w:cs="Open Sans"/>
          <w:spacing w:val="-2"/>
        </w:rPr>
        <w:t>s</w:t>
      </w:r>
      <w:r w:rsidRPr="00AC1A16">
        <w:rPr>
          <w:rFonts w:ascii="Open Sans" w:hAnsi="Open Sans" w:cs="Open Sans"/>
          <w:spacing w:val="-2"/>
        </w:rPr>
        <w:t>7. Ability to seek: quotations</w:t>
      </w:r>
    </w:p>
    <w:p w14:paraId="4D11C83C" w14:textId="32D7DAA4" w:rsidR="007C478F" w:rsidRPr="00AC1A16" w:rsidRDefault="004417FF" w:rsidP="007C478F">
      <w:pPr>
        <w:jc w:val="center"/>
      </w:pPr>
      <w:r w:rsidRPr="00AC1A16">
        <w:rPr>
          <w:rFonts w:ascii="Open Sans" w:hAnsi="Open Sans" w:cs="Open Sans"/>
          <w:noProof/>
          <w:spacing w:val="-2"/>
        </w:rPr>
        <mc:AlternateContent>
          <mc:Choice Requires="wps">
            <w:drawing>
              <wp:anchor distT="45720" distB="45720" distL="114300" distR="114300" simplePos="0" relativeHeight="251672576" behindDoc="0" locked="0" layoutInCell="1" allowOverlap="1" wp14:anchorId="7F86229E" wp14:editId="2EDF8CF1">
                <wp:simplePos x="0" y="0"/>
                <wp:positionH relativeFrom="margin">
                  <wp:posOffset>-330200</wp:posOffset>
                </wp:positionH>
                <wp:positionV relativeFrom="paragraph">
                  <wp:posOffset>222885</wp:posOffset>
                </wp:positionV>
                <wp:extent cx="5908040" cy="1950720"/>
                <wp:effectExtent l="0" t="0" r="16510" b="11430"/>
                <wp:wrapSquare wrapText="bothSides"/>
                <wp:docPr id="1122188761"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950720"/>
                        </a:xfrm>
                        <a:prstGeom prst="rect">
                          <a:avLst/>
                        </a:prstGeom>
                        <a:solidFill>
                          <a:srgbClr val="FFFFFF"/>
                        </a:solidFill>
                        <a:ln w="9525">
                          <a:solidFill>
                            <a:srgbClr val="000000"/>
                          </a:solidFill>
                          <a:miter lim="800000"/>
                          <a:headEnd/>
                          <a:tailEnd/>
                        </a:ln>
                      </wps:spPr>
                      <wps:txbx>
                        <w:txbxContent>
                          <w:p w14:paraId="5EE8584D" w14:textId="60A42BF4" w:rsidR="007C478F" w:rsidRPr="00295539" w:rsidRDefault="007C478F" w:rsidP="007C478F">
                            <w:pPr>
                              <w:jc w:val="both"/>
                              <w:rPr>
                                <w:rFonts w:ascii="Open Sans" w:hAnsi="Open Sans" w:cs="Open Sans"/>
                              </w:rPr>
                            </w:pPr>
                            <w:r w:rsidRPr="00295539">
                              <w:rPr>
                                <w:rFonts w:ascii="Open Sans" w:hAnsi="Open Sans" w:cs="Open Sans"/>
                              </w:rPr>
                              <w:t xml:space="preserve">“The system at this doctor means you see (a) different doctor or nurse each time. Not good when you have mental illness and cannot trust people.” (Patient) </w:t>
                            </w:r>
                            <w:r w:rsidR="00DD0643">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(4)</w:t>
                            </w:r>
                            <w:r w:rsidR="00DD0643">
                              <w:rPr>
                                <w:rFonts w:ascii="Open Sans" w:hAnsi="Open Sans" w:cs="Open Sans"/>
                              </w:rPr>
                              <w:fldChar w:fldCharType="end"/>
                            </w:r>
                          </w:p>
                          <w:p w14:paraId="12906482" w14:textId="77777777" w:rsidR="007C478F" w:rsidRPr="00295539" w:rsidRDefault="007C478F" w:rsidP="007C478F">
                            <w:pPr>
                              <w:jc w:val="both"/>
                              <w:rPr>
                                <w:rFonts w:ascii="Open Sans" w:hAnsi="Open Sans" w:cs="Open Sans"/>
                              </w:rPr>
                            </w:pPr>
                          </w:p>
                          <w:p w14:paraId="486C7D3B" w14:textId="617186F1" w:rsidR="007C478F" w:rsidRPr="00295539" w:rsidRDefault="007C478F" w:rsidP="007C478F">
                            <w:pPr>
                              <w:jc w:val="both"/>
                              <w:rPr>
                                <w:rFonts w:ascii="Open Sans" w:hAnsi="Open Sans" w:cs="Open Sans"/>
                              </w:rPr>
                            </w:pPr>
                            <w:r w:rsidRPr="00295539">
                              <w:rPr>
                                <w:rFonts w:ascii="Open Sans" w:hAnsi="Open Sans" w:cs="Open Sans"/>
                              </w:rPr>
                              <w:t>“It’s like I've got (name of carer), I've got a couple of other friends, you know, that if I'm feeling, you know, like, at night time, they’d rally round. She’s a trained social worker, but she doesn’t work for social services, … and she’s connected with the doctors, she works with the National Health, so that was the difference. She was compassionate.” (Patient)</w:t>
                            </w:r>
                            <w:r w:rsidR="004417FF">
                              <w:rPr>
                                <w:rFonts w:ascii="Open Sans" w:hAnsi="Open Sans" w:cs="Open Sans"/>
                              </w:rPr>
                              <w:t xml:space="preserve">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6229E" id="_x0000_s1038" type="#_x0000_t202" style="position:absolute;left:0;text-align:left;margin-left:-26pt;margin-top:17.55pt;width:465.2pt;height:153.6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gnhFAIAACgEAAAOAAAAZHJzL2Uyb0RvYy54bWysk82O0zAQx+9IvIPlO01atdBGTVdLlyKk&#10;5UNaeADHcRoLx2PGbpPy9Iydbrda4ILwwfJ47L9nfjNe3wydYUeFXoMt+XSSc6ashFrbfcm/fd29&#10;WnLmg7C1MGBVyU/K85vNyxfr3hVqBi2YWiEjEeuL3pW8DcEVWeZlqzrhJ+CUJWcD2IlAJu6zGkVP&#10;6p3JZnn+OusBa4cglfe0ezc6+SbpN42S4XPTeBWYKTnFFtKMaa7inG3WotijcK2W5zDEP0TRCW3p&#10;0YvUnQiCHVD/JtVpieChCRMJXQZNo6VKOVA20/xZNg+tcCrlQnC8u2Dy/09Wfjo+uC/IwvAWBipg&#10;SsK7e5DfPbOwbYXdq1tE6Fslanp4GpFlvfPF+WpE7QsfRar+I9RUZHEIkISGBrtIhfJkpE4FOF2g&#10;qyEwSZuLVb7M5+SS5JuuFvmbWSpLJorH6w59eK+gY3FRcqSqJnlxvPchhiOKxyPxNQ9G1zttTDJw&#10;X20NsqOgDtilkTJ4dsxY1pd8tZgtRgJ/lcjT+JNEpwO1stFdyZeXQ6KI3N7ZOjVaENqMawrZ2DPI&#10;yG6kGIZqYLomDrP4QgRbQX0itAhj69JXo0UL+JOzntq25P7HQaDizHywVJ7VdB5ZhmTMF5Elw2tP&#10;de0RVpJUyQNn43Ib0t+I4CzcUhkbnQA/RXKOmdoxcT9/ndjv13Y69fTBN78AAAD//wMAUEsDBBQA&#10;BgAIAAAAIQBm7UNe4QAAAAoBAAAPAAAAZHJzL2Rvd25yZXYueG1sTI/BTsMwEETvSPyDtUhcUOs0&#10;SdsQ4lQICQQ3KFW5uvE2ibDXwXbT8PeYExxnZzT7ptpMRrMRne8tCVjME2BIjVU9tQJ274+zApgP&#10;kpTUllDAN3rY1JcXlSyVPdMbjtvQslhCvpQCuhCGknPfdGikn9sBKXpH64wMUbqWKyfPsdxonibJ&#10;ihvZU/zQyQEfOmw+tycjoMifxw//kr3um9VR34ab9fj05YS4vpru74AFnMJfGH7xIzrUkelgT6Q8&#10;0wJmyzRuCQKy5QJYDBTrIgd2iIc8zYDXFf8/of4BAAD//wMAUEsBAi0AFAAGAAgAAAAhALaDOJL+&#10;AAAA4QEAABMAAAAAAAAAAAAAAAAAAAAAAFtDb250ZW50X1R5cGVzXS54bWxQSwECLQAUAAYACAAA&#10;ACEAOP0h/9YAAACUAQAACwAAAAAAAAAAAAAAAAAvAQAAX3JlbHMvLnJlbHNQSwECLQAUAAYACAAA&#10;ACEAu5YJ4RQCAAAoBAAADgAAAAAAAAAAAAAAAAAuAgAAZHJzL2Uyb0RvYy54bWxQSwECLQAUAAYA&#10;CAAAACEAZu1DXuEAAAAKAQAADwAAAAAAAAAAAAAAAABuBAAAZHJzL2Rvd25yZXYueG1sUEsFBgAA&#10;AAAEAAQA8wAAAHwFAAAAAA==&#10;">
                <v:textbox>
                  <w:txbxContent>
                    <w:p w14:paraId="5EE8584D" w14:textId="60A42BF4" w:rsidR="007C478F" w:rsidRPr="00295539" w:rsidRDefault="007C478F" w:rsidP="007C478F">
                      <w:pPr>
                        <w:jc w:val="both"/>
                        <w:rPr>
                          <w:rFonts w:ascii="Open Sans" w:hAnsi="Open Sans" w:cs="Open Sans"/>
                        </w:rPr>
                      </w:pPr>
                      <w:r w:rsidRPr="00295539">
                        <w:rPr>
                          <w:rFonts w:ascii="Open Sans" w:hAnsi="Open Sans" w:cs="Open Sans"/>
                        </w:rPr>
                        <w:t xml:space="preserve">“The system at this doctor means you see (a) different doctor or nurse each time. Not good when you have mental illness and cannot trust people.” (Patient) </w:t>
                      </w:r>
                      <w:r w:rsidR="00DD0643">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PEVuZE5vdGU+PENpdGU+PEF1dGhvcj5IYXJkeTwvQXV0aG9yPjxZZWFyPjIwMTI8L1llYXI+PFJl
Y051bT4yMDY3PC9SZWNOdW0+PERpc3BsYXlUZXh0Pig0KTwvRGlzcGxheVRleHQ+PHJlY29yZD48
cmVjLW51bWJlcj4yMDY3PC9yZWMtbnVtYmVyPjxmb3JlaWduLWtleXM+PGtleSBhcHA9IkVOIiBk
Yi1pZD0icjJlZmY1ejVlZjlhcGVlZXNmcXB4ZHI3ZjJzenp6d3hmZWF2IiB0aW1lc3RhbXA9IjE3
MTAzNjUwODEiIGd1aWQ9ImZjNDJiNTQyLTlmZjYtNGNkNS1hOGUzLTczNmI4ZDRjMzI1MCI+MjA2
Nzwva2V5PjwvZm9yZWlnbi1rZXlzPjxyZWYtdHlwZSBuYW1lPSJKb3VybmFsIEFydGljbGUiPjE3
PC9yZWYtdHlwZT48Y29udHJpYnV0b3JzPjxhdXRob3JzPjxhdXRob3I+SGFyZHksIFMuPC9hdXRo
b3I+PGF1dGhvcj5EZWFuZSwgSy48L2F1dGhvcj48YXV0aG9yPkdyYXksIFIuPC9hdXRob3I+PC9h
dXRob3JzPjwvY29udHJpYnV0b3JzPjxhdXRoLWFkZHJlc3M+KEhhcmR5KSBQYXJrIEF2ZW51ZSBN
ZWRpY2FsIENlbnRyZSwgVW5pdmVyc2l0eSBvZiBOb3J0aGFtcHRvbiwgMTY4IFBhcmsgQXZlbnVl
IE5vcnRoLCBOb3J0aGFtcHRvbiBOTjMgMkhaLCBVbml0ZWQgS2luZ2RvbSYjeEQ7KERlYW5lKSBS
ZXNlYXJjaCBSZWxhdGVkIHRvIE51cnNpbmcsIFVuaXZlcnNpdHkgb2YgRWFzdCBBbmdsaWEsIE5v
cndpY2gsIFVuaXRlZCBLaW5nZG9tJiN4RDsoR3JheSkgRGVwYXJ0bWVudCBvZiBSZXNlYXJjaCBV
bml2ZXJzaXR5LCBVbml2ZXJzaXR5IG9mIEVhc3QgQW5nbGlhLCBOb3J3aWNoLCBVbml0ZWQgS2lu
Z2RvbSYjeEQ7Uy4gSGFyZHksIFBhcmsgQXZlbnVlIE1lZGljYWwgQ2VudHJlLCBVbml2ZXJzaXR5
IG9mIE5vcnRoYW1wdG9uLCAxNjggUGFyayBBdmVudWUgTm9ydGgsIE5vcnRoYW1wdG9uIE5OMyAy
SFosIFVuaXRlZCBLaW5nZG9tLiBFLW1haWw6IHNhLmhhcmR5QGJ0aW50ZXJuZXQuY29tPC9hdXRo
LWFkZHJlc3M+PHRpdGxlcz48dGl0bGU+VGhlIE5vcnRoYW1wdG9uIFBoeXNpY2FsIEhlYWx0aCBh
bmQgV2VsbGJlaW5nIFByb2plY3Q6IFRoZSB2aWV3cyBvZiBwYXRpZW50cyB3aXRoIHNldmVyZSBt
ZW50YWwgaWxsbmVzcyBhYm91dCB0aGVpciBwaHlzaWNhbCBoZWFsdGggY2hlY2s8L3RpdGxlPjxz
ZWNvbmRhcnktdGl0bGU+TWVudGFsIEhlYWx0aCBpbiBGYW1pbHkgTWVkaWNpbmU8L3NlY29uZGFy
eS10aXRsZT48L3RpdGxlcz48cGVyaW9kaWNhbD48ZnVsbC10aXRsZT5NZW50YWwgSGVhbHRoIGlu
IEZhbWlseSBNZWRpY2luZTwvZnVsbC10aXRsZT48L3BlcmlvZGljYWw+PHBhZ2VzPjIzMy0yNDA8
L3BhZ2VzPjx2b2x1bWU+OSg0KTwvdm9sdW1lPjxrZXl3b3Jkcz48a2V5d29yZD5IZWFsdGggY2hl
Y2s8L2tleXdvcmQ+PGtleXdvcmQ+UGF0aWVudHM8L2tleXdvcmQ+PGtleXdvcmQ+UGh5c2ljYWwg
aGVhbHRoPC9rZXl3b3JkPjxrZXl3b3JkPlByaW1hcnkgY2FyZTwva2V5d29yZD48a2V5d29yZD5T
ZXZlcmUgbWVudGFsIGlsbG5lc3M8L2tleXdvcmQ+PGtleXdvcmQ+YWR1bHQ8L2tleXdvcmQ+PGtl
eXdvcmQ+YXJ0aWNsZTwva2V5d29yZD48a2V5d29yZD5ibG9vZCBhbmFseXNpczwva2V5d29yZD48
a2V5d29yZD5jYXJkaW92YXNjdWxhciBkaXNlYXNlPC9rZXl3b3JkPjxrZXl3b3JkPmNsaW5pY2Fs
IGFydGljbGU8L2tleXdvcmQ+PGtleXdvcmQ+ZGlldDwva2V5d29yZD48a2V5d29yZD5leGVyY2lz
ZTwva2V5d29yZD48a2V5d29yZD5mZW1hbGU8L2tleXdvcmQ+PGtleXdvcmQ+aGVhbHRoPC9rZXl3
b3JkPjxrZXl3b3JkPmh1bWFuPC9rZXl3b3JkPjxrZXl3b3JkPmxpZmVzdHlsZTwva2V5d29yZD48
a2V5d29yZD5tYWxlPC9rZXl3b3JkPjxrZXl3b3JkPm1lZGljYWwgaW5mb3JtYXRpb248L2tleXdv
cmQ+PGtleXdvcmQ+bWVudGFsIGRpc2Vhc2UvZG0gW0Rpc2Vhc2UgTWFuYWdlbWVudF08L2tleXdv
cmQ+PGtleXdvcmQ+bnVyc2U8L2tleXdvcmQ+PC9rZXl3b3Jkcz48ZGF0ZXM+PHllYXI+MjAxMjwv
eWVhcj48L2RhdGVzPjxpc2JuPjE3NTYtODM0WDwvaXNibj48YWNjZXNzaW9uLW51bT4zNjk5Njg1
NjY8L2FjY2Vzc2lvbi1udW0+PHVybHM+PHJlbGF0ZWQtdXJscz48dXJsPmh0dHBzOi8vb3ZpZHNw
Lm92aWQuY29tL292aWR3ZWIuY2dpP1Q9SlMmYW1wO0NTQz1ZJmFtcDtORVdTPU4mYW1wO1BBR0U9
ZnVsbHRleHQmYW1wO0Q9ZW1lZDEzJmFtcDtBTj0zNjk5Njg1NjY8L3VybD48dXJsPmh0dHA6Ly9t
YW4tZmUuaG9zdGVkLmV4bGlicmlzZ3JvdXAuY29tL29wZW51cmwvNDRNQU4vNDRNQU5fc2Vydmlj
ZXNfcGFnZT9zaWQ9T1ZJRDplbWJhc2UmYW1wO2lkPWRvaTomYW1wO2lzc249MTc1Ni04MzRYJmFt
cDtpc2JuPSZhbXA7dm9sdW1lPTkmYW1wO2lzc3VlPTQmYW1wO3NwYWdlPTIzMyZhbXA7cGFnZXM9
MjMzLTI0MCZhbXA7ZGF0ZT0yMDEyJmFtcDt0aXRsZT1NZW50YWwrSGVhbHRoK2luK0ZhbWlseStN
ZWRpY2luZSZhbXA7YXRpdGxlPVRoZStOb3J0aGFtcHRvbitQaHlzaWNhbCtIZWFsdGgrYW5kK1dl
bGxiZWluZytQcm9qZWN0JTNBK1RoZSt2aWV3cytvZitwYXRpZW50cyt3aXRoK3NldmVyZSttZW50
YWwraWxsbmVzcythYm91dCt0aGVpcitwaHlzaWNhbCtoZWFsdGgrY2hlY2smYW1wO2F1bGFzdD1I
YXJkeTwvdXJsPjwvcmVsYXRlZC11cmxzPjwvdXJscz48cmVtb3RlLWRhdGFiYXNlLW5hbWU+RW1i
YXNlPC9yZW1vdGUtZGF0YWJhc2UtbmFtZT48cmVtb3RlLWRhdGFiYXNlLXByb3ZpZGVyPk92aWQg
VGVjaG5vbG9naWVzPC9yZW1vdGUtZGF0YWJhc2UtcHJvdmlkZXI+PGxhbmd1YWdlPkVuZ2xpc2g8
L2xhbmd1YWdlPjwvcmVjb3JkPjwvQ2l0ZT48L0VuZE5vdGU+AG==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(4)</w:t>
                      </w:r>
                      <w:r w:rsidR="00DD0643">
                        <w:rPr>
                          <w:rFonts w:ascii="Open Sans" w:hAnsi="Open Sans" w:cs="Open Sans"/>
                        </w:rPr>
                        <w:fldChar w:fldCharType="end"/>
                      </w:r>
                    </w:p>
                    <w:p w14:paraId="12906482" w14:textId="77777777" w:rsidR="007C478F" w:rsidRPr="00295539" w:rsidRDefault="007C478F" w:rsidP="007C478F">
                      <w:pPr>
                        <w:jc w:val="both"/>
                        <w:rPr>
                          <w:rFonts w:ascii="Open Sans" w:hAnsi="Open Sans" w:cs="Open Sans"/>
                        </w:rPr>
                      </w:pPr>
                    </w:p>
                    <w:p w14:paraId="486C7D3B" w14:textId="617186F1" w:rsidR="007C478F" w:rsidRPr="00295539" w:rsidRDefault="007C478F" w:rsidP="007C478F">
                      <w:pPr>
                        <w:jc w:val="both"/>
                        <w:rPr>
                          <w:rFonts w:ascii="Open Sans" w:hAnsi="Open Sans" w:cs="Open Sans"/>
                        </w:rPr>
                      </w:pPr>
                      <w:r w:rsidRPr="00295539">
                        <w:rPr>
                          <w:rFonts w:ascii="Open Sans" w:hAnsi="Open Sans" w:cs="Open Sans"/>
                        </w:rPr>
                        <w:t>“It’s like I've got (name of carer), I've got a couple of other friends, you know, that if I'm feeling, you know, like, at night time, they’d rally round. She’s a trained social worker, but she doesn’t work for social services, … and she’s connected with the doctors, she works with the National Health, so that was the difference. She was compassionate.” (Patient)</w:t>
                      </w:r>
                      <w:r w:rsidR="004417FF">
                        <w:rPr>
                          <w:rFonts w:ascii="Open Sans" w:hAnsi="Open Sans" w:cs="Open Sans"/>
                        </w:rPr>
                        <w:t xml:space="preserve">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txbxContent>
                </v:textbox>
                <w10:wrap type="square" anchorx="margin"/>
              </v:shape>
            </w:pict>
          </mc:Fallback>
        </mc:AlternateContent>
      </w:r>
    </w:p>
    <w:p w14:paraId="3E3B901F" w14:textId="77777777" w:rsidR="007C478F" w:rsidRPr="00AC1A16" w:rsidRDefault="007C478F" w:rsidP="007C478F">
      <w:pPr>
        <w:jc w:val="center"/>
      </w:pPr>
    </w:p>
    <w:p w14:paraId="0E14C570" w14:textId="77777777" w:rsidR="007C478F" w:rsidRPr="00AC1A16" w:rsidRDefault="007C478F" w:rsidP="007C478F">
      <w:pPr>
        <w:jc w:val="center"/>
      </w:pPr>
    </w:p>
    <w:p w14:paraId="4DE71ACD" w14:textId="77777777" w:rsidR="007C478F" w:rsidRPr="00AC1A16" w:rsidRDefault="007C478F" w:rsidP="007C478F">
      <w:pPr>
        <w:jc w:val="center"/>
      </w:pPr>
    </w:p>
    <w:p w14:paraId="35FBFE65" w14:textId="3125AC94"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spacing w:val="-2"/>
        </w:rPr>
        <w:t xml:space="preserve">Box </w:t>
      </w:r>
      <w:r w:rsidR="00E1483E" w:rsidRPr="00AC1A16">
        <w:rPr>
          <w:rFonts w:ascii="Open Sans" w:hAnsi="Open Sans" w:cs="Open Sans"/>
          <w:spacing w:val="-2"/>
        </w:rPr>
        <w:t>s</w:t>
      </w:r>
      <w:r w:rsidRPr="00AC1A16">
        <w:rPr>
          <w:rFonts w:ascii="Open Sans" w:hAnsi="Open Sans" w:cs="Open Sans"/>
          <w:spacing w:val="-2"/>
        </w:rPr>
        <w:t>8. Ability to reach: quotations</w:t>
      </w:r>
    </w:p>
    <w:p w14:paraId="1F5B2CF4" w14:textId="77777777"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noProof/>
          <w:spacing w:val="-2"/>
        </w:rPr>
        <mc:AlternateContent>
          <mc:Choice Requires="wps">
            <w:drawing>
              <wp:anchor distT="45720" distB="45720" distL="114300" distR="114300" simplePos="0" relativeHeight="251673600" behindDoc="0" locked="0" layoutInCell="1" allowOverlap="1" wp14:anchorId="6C4DAAC2" wp14:editId="7A9CD281">
                <wp:simplePos x="0" y="0"/>
                <wp:positionH relativeFrom="margin">
                  <wp:align>center</wp:align>
                </wp:positionH>
                <wp:positionV relativeFrom="paragraph">
                  <wp:posOffset>248194</wp:posOffset>
                </wp:positionV>
                <wp:extent cx="5908040" cy="1316990"/>
                <wp:effectExtent l="0" t="0" r="16510" b="16510"/>
                <wp:wrapSquare wrapText="bothSides"/>
                <wp:docPr id="101991251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1316990"/>
                        </a:xfrm>
                        <a:prstGeom prst="rect">
                          <a:avLst/>
                        </a:prstGeom>
                        <a:solidFill>
                          <a:srgbClr val="FFFFFF"/>
                        </a:solidFill>
                        <a:ln w="9525">
                          <a:solidFill>
                            <a:srgbClr val="000000"/>
                          </a:solidFill>
                          <a:miter lim="800000"/>
                          <a:headEnd/>
                          <a:tailEnd/>
                        </a:ln>
                      </wps:spPr>
                      <wps:txbx>
                        <w:txbxContent>
                          <w:p w14:paraId="65BDDE2E" w14:textId="0FAB8925" w:rsidR="007C478F" w:rsidRPr="00295539" w:rsidRDefault="007C478F" w:rsidP="007C478F">
                            <w:pPr>
                              <w:jc w:val="both"/>
                              <w:rPr>
                                <w:rFonts w:ascii="Open Sans" w:hAnsi="Open Sans" w:cs="Open Sans"/>
                              </w:rPr>
                            </w:pPr>
                            <w:r w:rsidRPr="00295539">
                              <w:rPr>
                                <w:rFonts w:ascii="Open Sans" w:hAnsi="Open Sans" w:cs="Open Sans"/>
                              </w:rPr>
                              <w:t xml:space="preserve">“When I get sick it's really hard to get to my doctor. I can't travel by public transport, because usually I get very confused about what's around me and am not able to ask for help.”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40018A50" w14:textId="77777777" w:rsidR="007C478F" w:rsidRPr="00295539" w:rsidRDefault="007C478F" w:rsidP="007C478F">
                            <w:pPr>
                              <w:jc w:val="both"/>
                              <w:rPr>
                                <w:rFonts w:ascii="Open Sans" w:hAnsi="Open Sans" w:cs="Open Sans"/>
                              </w:rPr>
                            </w:pPr>
                          </w:p>
                          <w:p w14:paraId="162405B8" w14:textId="45B65086" w:rsidR="007C478F" w:rsidRPr="00295539" w:rsidRDefault="007C478F" w:rsidP="007C478F">
                            <w:pPr>
                              <w:jc w:val="both"/>
                              <w:rPr>
                                <w:rFonts w:ascii="Open Sans" w:hAnsi="Open Sans" w:cs="Open Sans"/>
                              </w:rPr>
                            </w:pPr>
                            <w:r w:rsidRPr="00295539">
                              <w:rPr>
                                <w:rFonts w:ascii="Open Sans" w:hAnsi="Open Sans" w:cs="Open Sans"/>
                              </w:rPr>
                              <w:t xml:space="preserve">“I get stressed out sort of thing. I spend most of my life in here now, where you wouldn't get me in the house at one bit.”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DAAC2" id="_x0000_s1039" type="#_x0000_t202" style="position:absolute;left:0;text-align:left;margin-left:0;margin-top:19.55pt;width:465.2pt;height:103.7pt;z-index:2516736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TBVFQIAACgEAAAOAAAAZHJzL2Uyb0RvYy54bWysk82O0zAQx+9IvIPlO01a2qWNmq6WLkVI&#10;y4e08ACO4zQWjseM3SbL0zN2ut1qgQvCB8vjsf+e+c14fT10hh0Veg225NNJzpmyEmpt9yX/9nX3&#10;asmZD8LWwoBVJX9Qnl9vXr5Y965QM2jB1AoZiVhf9K7kbQiuyDIvW9UJPwGnLDkbwE4EMnGf1Sh6&#10;Uu9MNsvzq6wHrB2CVN7T7u3o5Juk3zRKhs9N41VgpuQUW0gzprmKc7ZZi2KPwrVansIQ/xBFJ7Sl&#10;R89StyIIdkD9m1SnJYKHJkwkdBk0jZYq5UDZTPNn2dy3wqmUC8Hx7ozJ/z9Z+el4774gC8NbGKiA&#10;KQnv7kB+98zCthV2r24QoW+VqOnhaUSW9c4Xp6sRtS98FKn6j1BTkcUhQBIaGuwiFcqTkToV4OEM&#10;XQ2BSdpcrPJlPieXJN/09fRqtUplyUTxeN2hD+8VdCwuSo5U1SQvjnc+xHBE8XgkvubB6HqnjUkG&#10;7qutQXYU1AG7NFIGz44Zy/qSrxazxUjgrxJ5Gn+S6HSgVja6K/nyfEgUkds7W6dGC0KbcU0hG3sC&#10;GdmNFMNQDUzXkUN8IYKtoH4gtAhj69JXo0UL+JOzntq25P7HQaDizHywVJ7VdB5ZhmTMF29mZOCl&#10;p7r0CCtJquSBs3G5DelvRHAWbqiMjU6AnyI5xUztmLifvk7s90s7nXr64JtfAAAA//8DAFBLAwQU&#10;AAYACAAAACEA3KaWj94AAAAHAQAADwAAAGRycy9kb3ducmV2LnhtbEyPwU7DMBBE70j8g7VIXBB1&#10;2oTQhGwqhASCGxQEVzfeJhHxOthuGv4ec4LjaEYzb6rNbAYxkfO9ZYTlIgFB3Fjdc4vw9np/uQbh&#10;g2KtBsuE8E0eNvXpSaVKbY/8QtM2tCKWsC8VQhfCWErpm46M8gs7Ekdvb51RIUrXSu3UMZabQa6S&#10;JJdG9RwXOjXSXUfN5/ZgENbZ4/Thn9Ln9ybfD0W4uJ4evhzi+dl8ewMi0Bz+wvCLH9Ghjkw7e2Dt&#10;xYAQjwSEtFiCiG6RJhmIHcIqy69A1pX8z1//AAAA//8DAFBLAQItABQABgAIAAAAIQC2gziS/gAA&#10;AOEBAAATAAAAAAAAAAAAAAAAAAAAAABbQ29udGVudF9UeXBlc10ueG1sUEsBAi0AFAAGAAgAAAAh&#10;ADj9If/WAAAAlAEAAAsAAAAAAAAAAAAAAAAALwEAAF9yZWxzLy5yZWxzUEsBAi0AFAAGAAgAAAAh&#10;AFTlMFUVAgAAKAQAAA4AAAAAAAAAAAAAAAAALgIAAGRycy9lMm9Eb2MueG1sUEsBAi0AFAAGAAgA&#10;AAAhANymlo/eAAAABwEAAA8AAAAAAAAAAAAAAAAAbwQAAGRycy9kb3ducmV2LnhtbFBLBQYAAAAA&#10;BAAEAPMAAAB6BQAAAAA=&#10;">
                <v:textbox>
                  <w:txbxContent>
                    <w:p w14:paraId="65BDDE2E" w14:textId="0FAB8925" w:rsidR="007C478F" w:rsidRPr="00295539" w:rsidRDefault="007C478F" w:rsidP="007C478F">
                      <w:pPr>
                        <w:jc w:val="both"/>
                        <w:rPr>
                          <w:rFonts w:ascii="Open Sans" w:hAnsi="Open Sans" w:cs="Open Sans"/>
                        </w:rPr>
                      </w:pPr>
                      <w:r w:rsidRPr="00295539">
                        <w:rPr>
                          <w:rFonts w:ascii="Open Sans" w:hAnsi="Open Sans" w:cs="Open Sans"/>
                        </w:rPr>
                        <w:t xml:space="preserve">“When I get sick it's really hard to get to my doctor. I can't travel by public transport, because usually I get very confused about what's around me and am not able to ask for help.”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40018A50" w14:textId="77777777" w:rsidR="007C478F" w:rsidRPr="00295539" w:rsidRDefault="007C478F" w:rsidP="007C478F">
                      <w:pPr>
                        <w:jc w:val="both"/>
                        <w:rPr>
                          <w:rFonts w:ascii="Open Sans" w:hAnsi="Open Sans" w:cs="Open Sans"/>
                        </w:rPr>
                      </w:pPr>
                    </w:p>
                    <w:p w14:paraId="162405B8" w14:textId="45B65086" w:rsidR="007C478F" w:rsidRPr="00295539" w:rsidRDefault="007C478F" w:rsidP="007C478F">
                      <w:pPr>
                        <w:jc w:val="both"/>
                        <w:rPr>
                          <w:rFonts w:ascii="Open Sans" w:hAnsi="Open Sans" w:cs="Open Sans"/>
                        </w:rPr>
                      </w:pPr>
                      <w:r w:rsidRPr="00295539">
                        <w:rPr>
                          <w:rFonts w:ascii="Open Sans" w:hAnsi="Open Sans" w:cs="Open Sans"/>
                        </w:rPr>
                        <w:t xml:space="preserve">“I get stressed out sort of thing. I spend most of my life in here now, where you wouldn't get me in the house at one bit.”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txbxContent>
                </v:textbox>
                <w10:wrap type="square" anchorx="margin"/>
              </v:shape>
            </w:pict>
          </mc:Fallback>
        </mc:AlternateContent>
      </w:r>
    </w:p>
    <w:p w14:paraId="07D85254" w14:textId="77777777" w:rsidR="007C478F" w:rsidRPr="00AC1A16" w:rsidRDefault="007C478F" w:rsidP="007C478F">
      <w:pPr>
        <w:jc w:val="center"/>
      </w:pPr>
    </w:p>
    <w:p w14:paraId="10DB1126" w14:textId="77777777" w:rsidR="007C478F" w:rsidRPr="00AC1A16" w:rsidRDefault="007C478F" w:rsidP="007C478F">
      <w:pPr>
        <w:jc w:val="center"/>
      </w:pPr>
    </w:p>
    <w:p w14:paraId="3F2D8DDC" w14:textId="00E22B70"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noProof/>
          <w:spacing w:val="-2"/>
        </w:rPr>
        <w:lastRenderedPageBreak/>
        <mc:AlternateContent>
          <mc:Choice Requires="wps">
            <w:drawing>
              <wp:anchor distT="45720" distB="45720" distL="114300" distR="114300" simplePos="0" relativeHeight="251674624" behindDoc="0" locked="0" layoutInCell="1" allowOverlap="1" wp14:anchorId="6D448CC8" wp14:editId="48F4C42A">
                <wp:simplePos x="0" y="0"/>
                <wp:positionH relativeFrom="margin">
                  <wp:posOffset>-330200</wp:posOffset>
                </wp:positionH>
                <wp:positionV relativeFrom="paragraph">
                  <wp:posOffset>344805</wp:posOffset>
                </wp:positionV>
                <wp:extent cx="5908040" cy="8493760"/>
                <wp:effectExtent l="0" t="0" r="16510" b="21590"/>
                <wp:wrapSquare wrapText="bothSides"/>
                <wp:docPr id="187880855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8493760"/>
                        </a:xfrm>
                        <a:prstGeom prst="rect">
                          <a:avLst/>
                        </a:prstGeom>
                        <a:solidFill>
                          <a:srgbClr val="FFFFFF"/>
                        </a:solidFill>
                        <a:ln w="9525">
                          <a:solidFill>
                            <a:srgbClr val="000000"/>
                          </a:solidFill>
                          <a:miter lim="800000"/>
                          <a:headEnd/>
                          <a:tailEnd/>
                        </a:ln>
                      </wps:spPr>
                      <wps:txbx>
                        <w:txbxContent>
                          <w:p w14:paraId="2737408D" w14:textId="20A25496" w:rsidR="007C478F" w:rsidRPr="00295539" w:rsidRDefault="007C478F" w:rsidP="007C478F">
                            <w:pPr>
                              <w:jc w:val="both"/>
                              <w:rPr>
                                <w:rFonts w:ascii="Open Sans" w:hAnsi="Open Sans" w:cs="Open Sans"/>
                              </w:rPr>
                            </w:pPr>
                            <w:r w:rsidRPr="00295539">
                              <w:rPr>
                                <w:rFonts w:ascii="Open Sans" w:hAnsi="Open Sans" w:cs="Open Sans"/>
                              </w:rPr>
                              <w:t xml:space="preserve">“Quite a lot of them [SMI patients] just don’t turn up, despite repeated letters and things, and telephone calls. They just sort of decline to, more so than normal patients … they’re just a challenging cohort of patients really, they often aren’t engaging particularly well and it is more difficult to manage them.”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0DB422CA" w14:textId="77777777" w:rsidR="007C478F" w:rsidRPr="00295539" w:rsidRDefault="007C478F" w:rsidP="007C478F">
                            <w:pPr>
                              <w:jc w:val="both"/>
                              <w:rPr>
                                <w:rFonts w:ascii="Open Sans" w:hAnsi="Open Sans" w:cs="Open Sans"/>
                              </w:rPr>
                            </w:pPr>
                          </w:p>
                          <w:p w14:paraId="52A75063" w14:textId="05C40005" w:rsidR="007C478F" w:rsidRPr="00295539" w:rsidRDefault="007C478F" w:rsidP="007C478F">
                            <w:pPr>
                              <w:jc w:val="both"/>
                              <w:rPr>
                                <w:rFonts w:ascii="Open Sans" w:hAnsi="Open Sans" w:cs="Open Sans"/>
                              </w:rPr>
                            </w:pPr>
                            <w:r w:rsidRPr="00295539">
                              <w:rPr>
                                <w:rFonts w:ascii="Open Sans" w:hAnsi="Open Sans" w:cs="Open Sans"/>
                              </w:rPr>
                              <w:t xml:space="preserve">“Their failure to attend is so high that they do slip through the system. Because you’re sending out a letter, aren’t you, and a lot of them just don’t attend.”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77C3B7DC" w14:textId="77777777" w:rsidR="007C478F" w:rsidRPr="00295539" w:rsidRDefault="007C478F" w:rsidP="007C478F">
                            <w:pPr>
                              <w:jc w:val="both"/>
                              <w:rPr>
                                <w:rFonts w:ascii="Open Sans" w:hAnsi="Open Sans" w:cs="Open Sans"/>
                              </w:rPr>
                            </w:pPr>
                          </w:p>
                          <w:p w14:paraId="2A716138" w14:textId="77777777" w:rsidR="007C478F" w:rsidRPr="00295539" w:rsidRDefault="007C478F" w:rsidP="007C478F">
                            <w:pPr>
                              <w:jc w:val="both"/>
                              <w:rPr>
                                <w:rFonts w:ascii="Open Sans" w:hAnsi="Open Sans" w:cs="Open Sans"/>
                              </w:rPr>
                            </w:pPr>
                            <w:r w:rsidRPr="00295539">
                              <w:rPr>
                                <w:rFonts w:ascii="Open Sans" w:hAnsi="Open Sans" w:cs="Open Sans"/>
                              </w:rPr>
                              <w:t>"We can deal with somebody with diabetes and all of that, and we can tell them this, that and the other, but somebody with mental health, when they’ve got that problem, they may not have that understanding. They may not engage for a long period of time. It’s really very difficult… I prefer people who can engage with me.", (PCP)</w:t>
                            </w:r>
                          </w:p>
                          <w:p w14:paraId="5AAB6334" w14:textId="77777777" w:rsidR="007C478F" w:rsidRPr="00295539" w:rsidRDefault="007C478F" w:rsidP="007C478F">
                            <w:pPr>
                              <w:jc w:val="both"/>
                              <w:rPr>
                                <w:rFonts w:ascii="Open Sans" w:hAnsi="Open Sans" w:cs="Open Sans"/>
                              </w:rPr>
                            </w:pPr>
                            <w:r w:rsidRPr="00295539">
                              <w:rPr>
                                <w:rFonts w:ascii="Open Sans" w:hAnsi="Open Sans" w:cs="Open Sans"/>
                              </w:rPr>
                              <w:t>"... it was the patients that didn't come. You just get frustrated; you put all of this time and effort into the first appointment and then you never saw them again." (PCP)</w:t>
                            </w:r>
                          </w:p>
                          <w:p w14:paraId="7C09B521" w14:textId="4FB3E8E9"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(5)</w:t>
                            </w:r>
                            <w:r>
                              <w:rPr>
                                <w:rFonts w:ascii="Open Sans" w:hAnsi="Open Sans" w:cs="Open Sans"/>
                              </w:rPr>
                              <w:fldChar w:fldCharType="end"/>
                            </w:r>
                          </w:p>
                          <w:p w14:paraId="1B769AC4" w14:textId="77777777" w:rsidR="007C478F" w:rsidRPr="00295539" w:rsidRDefault="007C478F" w:rsidP="007C478F">
                            <w:pPr>
                              <w:jc w:val="both"/>
                              <w:rPr>
                                <w:rFonts w:ascii="Open Sans" w:hAnsi="Open Sans" w:cs="Open Sans"/>
                              </w:rPr>
                            </w:pPr>
                          </w:p>
                          <w:p w14:paraId="301C1AB6" w14:textId="155A8CD2" w:rsidR="007C478F" w:rsidRPr="00295539" w:rsidRDefault="007C478F" w:rsidP="007C478F">
                            <w:pPr>
                              <w:jc w:val="both"/>
                              <w:rPr>
                                <w:rFonts w:ascii="Open Sans" w:hAnsi="Open Sans" w:cs="Open Sans"/>
                              </w:rPr>
                            </w:pPr>
                            <w:r w:rsidRPr="00295539">
                              <w:rPr>
                                <w:rFonts w:ascii="Open Sans" w:hAnsi="Open Sans" w:cs="Open Sans"/>
                              </w:rPr>
                              <w:t xml:space="preserve">“She is at home a lot. It is hard to get her out of the house. Last week, I took her for a stomach ultrasound, and it was very difficult. I had to set an alarm for 9 am, to wake her up and wash her and dress her, and to go out in the heavy traffic. It was raining, I had to find parking and find the place in the building and wait in line and [get to] the ultrasound room, and it was difficult, it was very difficult.” (Patients’ husband) </w:t>
                            </w:r>
                            <w:r w:rsidR="00DD0643">
                              <w:rPr>
                                <w:rFonts w:ascii="Open Sans" w:hAnsi="Open Sans" w:cs="Open Sans"/>
                              </w:rPr>
                              <w:fldChar w:fldCharType="begin">
                                <w:fldData xml:space="preserve">PEVuZE5vdGU+PENpdGU+PEF1dGhvcj5LYXB1bmd3ZTwvQXV0aG9yPjxZZWFyPjIwMTE8L1llYXI+
PFJlY051bT4yNTgwPC9SZWNOdW0+PERpc3BsYXlUZXh0PigxOSk8L0Rpc3BsYXlUZXh0PjxyZWNv
cmQ+PHJlYy1udW1iZXI+MjU4MDwvcmVjLW51bWJlcj48Zm9yZWlnbi1rZXlzPjxrZXkgYXBwPSJF
TiIgZGItaWQ9InIyZWZmNXo1ZWY5YXBlZWVzZnFweGRyN2Yyc3p6end4ZmVhdiIgdGltZXN0YW1w
PSIxNzEwMzY1MDgyIiBndWlkPSJhY2QwOTU3ZC1lZGY0LTQ1MjAtYWZmMy1hNjFiY2I4MDJkMjAi
PjI1ODA8L2tleT48L2ZvcmVpZ24ta2V5cz48cmVmLXR5cGUgbmFtZT0iSm91cm5hbCBBcnRpY2xl
Ij4xNzwvcmVmLXR5cGU+PGNvbnRyaWJ1dG9ycz48YXV0aG9ycz48YXV0aG9yPkthcHVuZ3dlLCBB
LjwvYXV0aG9yPjxhdXRob3I+Q29vcGVyLCBTLjwvYXV0aG9yPjxhdXRob3I+TWF5ZXlhLCBKLjwv
YXV0aG9yPjxhdXRob3I+TXdhbnphLCBKLjwvYXV0aG9yPjxhdXRob3I+TXdhcGUsIEwuPC9hdXRo
b3I+PGF1dGhvcj5TaWt3ZXNlLCBBLjwvYXV0aG9yPjxhdXRob3I+THVuZCwgQy48L2F1dGhvcj48
YXV0aG9yPk1lbnRhbCBIbHRoIFBvdmVydHkgUHJvamVjdCwgUmVzPC9hdXRob3I+PC9hdXRob3Jz
PjwvY29udHJpYnV0b3JzPjxhdXRoLWFkZHJlc3M+W0thcHVuZ3dlLCBBLjsgTXdhbnphLCBKLl0g
VW5pdiBaYW1iaWEsIERlcHQgU29jaWFsIERldiBTdHVkaWVzLCBEZW1vZyBEaXYsIEx1c2FrYSwg
WmFtYmlhLiBbQ29vcGVyLCBTLjsgTHVuZCwgQy5dIFVuaXYgQ2FwZSBUb3duLCBEZXB0IFBzeWNo
aWF0ICZhbXA7IE1lbnRhbCBIbHRoLCBaQS03NzAwIFJvbmRlYm9zY2gsIFNvdXRoIEFmcmljYS4g
W01heWV5YSwgSi5dIE1pbmlzdCBIbHRoLCBMdXNha2EsIFphbWJpYS4gW013YXBlLCBMLjsgU2lr
d2VzZSwgQS5dIFVuaXYgWmFtYmlhLCBEZXB0IFBzeWNoaWF0LCBDaGFpbmFtYSBDb2xsIEhsdGgg
U2NpLCBMdXNha2EsIFphbWJpYS4mI3hEO0thcHVuZ3dlLCBBIChjb3JyZXNwb25kaW5nIGF1dGhv
ciksIFVuaXYgWmFtYmlhLCBEZXB0IFNvY2lhbCBEZXYgU3R1ZGllcywgRGVtb2cgRGl2LCBMdXNh
a2EsIFphbWJpYS48L2F1dGgtYWRkcmVzcz48dGl0bGVzPjx0aXRsZT5BdHRpdHVkZXMgb2YgcHJp
bWFyeSBoZWFsdGggY2FyZSBwcm92aWRlcnMgdG93YXJkcyBwZW9wbGUgd2l0aCBtZW50YWwgaWxs
bmVzczogZXZpZGVuY2UgZnJvbSB0d28gZGlzdHJpY3RzIGluIFphbWJpYTwvdGl0bGU+PHNlY29u
ZGFyeS10aXRsZT5BZnJpY2FuIEpvdXJuYWwgb2YgUHN5Y2hpYXRyeTwvc2Vjb25kYXJ5LXRpdGxl
PjxhbHQtdGl0bGU+QWZyLiBKLiBQc3ljaGlhdHJ5PC9hbHQtdGl0bGU+PC90aXRsZXM+PGFsdC1w
ZXJpb2RpY2FsPjxmdWxsLXRpdGxlPkFmcmljYW4gSm91cm5hbCBvZiBQc3ljaGlhdHJ5PC9mdWxs
LXRpdGxlPjxhYmJyLTE+QWZyLiBKLiBQc3ljaGlhdHJ5PC9hYmJyLTE+PC9hbHQtcGVyaW9kaWNh
bD48cGFnZXM+MjkwLTI5NzwvcGFnZXM+PHZvbHVtZT4xNDwvdm9sdW1lPjxudW1iZXI+NDwvbnVt
YmVyPjxrZXl3b3Jkcz48a2V5d29yZD5NZW50YWwgaGVhbHRoPC9rZXl3b3JkPjxrZXl3b3JkPlN0
aWdtYTwva2V5d29yZD48a2V5d29yZD5EaXNjcmltaW5hdGlvbiBQcmltYXJ5IGhlYWx0aCBjYXJl
IGdpdmVyczwva2V5d29yZD48a2V5d29yZD5zdGlnbWE8L2tleXdvcmQ+PGtleXdvcmQ+Y29tbXVu
aXR5PC9rZXl3b3JkPjxrZXl3b3JkPmRpc2NyaW1pbmF0aW9uPC9rZXl3b3JkPjxrZXl3b3JkPnBy
b2Zlc3Npb25hbHM8L2tleXdvcmQ+PGtleXdvcmQ+c2NoaXpvcGhyZW5pYTwva2V5d29yZD48a2V5
d29yZD5wZXJjZXB0aW9uPC9rZXl3b3JkPjxrZXl3b3JkPmtub3dsZWRnZTwva2V5d29yZD48a2V5
d29yZD5Qc3ljaGlhdHJ5PC9rZXl3b3JkPjwva2V5d29yZHM+PGRhdGVzPjx5ZWFyPjIwMTE8L3ll
YXI+PHB1Yi1kYXRlcz48ZGF0ZT5TZXA8L2RhdGU+PC9wdWItZGF0ZXM+PC9kYXRlcz48aXNibj4x
OTk0LTgyMjA8L2lzYm4+PGFjY2Vzc2lvbi1udW0+V09TOjAwMDI5ODMxMjYwMDAxMDwvYWNjZXNz
aW9uLW51bT48d29yay10eXBlPkFydGljbGU8L3dvcmstdHlwZT48dXJscz48cmVsYXRlZC11cmxz
Pjx1cmw+Jmx0O0dvIHRvIElTSSZndDs6Ly9XT1M6MDAwMjk4MzEyNjAwMDEwPC91cmw+PC9yZWxh
dGVkLXVybHM+PC91cmxzPjxlbGVjdHJvbmljLXJlc291cmNlLW51bT4xMC40MzE0L2FqcHN5djE0
aTQuNjwvZWxlY3Ryb25pYy1yZXNvdXJjZS1udW0+PGxhbmd1YWdlPkVuZ2xpc2g8L2xhbmd1YWdl
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PEVuZE5vdGU+PENpdGU+PEF1dGhvcj5LYXB1bmd3ZTwvQXV0aG9yPjxZZWFyPjIwMTE8L1llYXI+
PFJlY051bT4yNTgwPC9SZWNOdW0+PERpc3BsYXlUZXh0PigxOSk8L0Rpc3BsYXlUZXh0PjxyZWNv
cmQ+PHJlYy1udW1iZXI+MjU4MDwvcmVjLW51bWJlcj48Zm9yZWlnbi1rZXlzPjxrZXkgYXBwPSJF
TiIgZGItaWQ9InIyZWZmNXo1ZWY5YXBlZWVzZnFweGRyN2Yyc3p6end4ZmVhdiIgdGltZXN0YW1w
PSIxNzEwMzY1MDgyIiBndWlkPSJhY2QwOTU3ZC1lZGY0LTQ1MjAtYWZmMy1hNjFiY2I4MDJkMjAi
PjI1ODA8L2tleT48L2ZvcmVpZ24ta2V5cz48cmVmLXR5cGUgbmFtZT0iSm91cm5hbCBBcnRpY2xl
Ij4xNzwvcmVmLXR5cGU+PGNvbnRyaWJ1dG9ycz48YXV0aG9ycz48YXV0aG9yPkthcHVuZ3dlLCBB
LjwvYXV0aG9yPjxhdXRob3I+Q29vcGVyLCBTLjwvYXV0aG9yPjxhdXRob3I+TWF5ZXlhLCBKLjwv
YXV0aG9yPjxhdXRob3I+TXdhbnphLCBKLjwvYXV0aG9yPjxhdXRob3I+TXdhcGUsIEwuPC9hdXRo
b3I+PGF1dGhvcj5TaWt3ZXNlLCBBLjwvYXV0aG9yPjxhdXRob3I+THVuZCwgQy48L2F1dGhvcj48
YXV0aG9yPk1lbnRhbCBIbHRoIFBvdmVydHkgUHJvamVjdCwgUmVzPC9hdXRob3I+PC9hdXRob3Jz
PjwvY29udHJpYnV0b3JzPjxhdXRoLWFkZHJlc3M+W0thcHVuZ3dlLCBBLjsgTXdhbnphLCBKLl0g
VW5pdiBaYW1iaWEsIERlcHQgU29jaWFsIERldiBTdHVkaWVzLCBEZW1vZyBEaXYsIEx1c2FrYSwg
WmFtYmlhLiBbQ29vcGVyLCBTLjsgTHVuZCwgQy5dIFVuaXYgQ2FwZSBUb3duLCBEZXB0IFBzeWNo
aWF0ICZhbXA7IE1lbnRhbCBIbHRoLCBaQS03NzAwIFJvbmRlYm9zY2gsIFNvdXRoIEFmcmljYS4g
W01heWV5YSwgSi5dIE1pbmlzdCBIbHRoLCBMdXNha2EsIFphbWJpYS4gW013YXBlLCBMLjsgU2lr
d2VzZSwgQS5dIFVuaXYgWmFtYmlhLCBEZXB0IFBzeWNoaWF0LCBDaGFpbmFtYSBDb2xsIEhsdGgg
U2NpLCBMdXNha2EsIFphbWJpYS4mI3hEO0thcHVuZ3dlLCBBIChjb3JyZXNwb25kaW5nIGF1dGhv
ciksIFVuaXYgWmFtYmlhLCBEZXB0IFNvY2lhbCBEZXYgU3R1ZGllcywgRGVtb2cgRGl2LCBMdXNh
a2EsIFphbWJpYS48L2F1dGgtYWRkcmVzcz48dGl0bGVzPjx0aXRsZT5BdHRpdHVkZXMgb2YgcHJp
bWFyeSBoZWFsdGggY2FyZSBwcm92aWRlcnMgdG93YXJkcyBwZW9wbGUgd2l0aCBtZW50YWwgaWxs
bmVzczogZXZpZGVuY2UgZnJvbSB0d28gZGlzdHJpY3RzIGluIFphbWJpYTwvdGl0bGU+PHNlY29u
ZGFyeS10aXRsZT5BZnJpY2FuIEpvdXJuYWwgb2YgUHN5Y2hpYXRyeTwvc2Vjb25kYXJ5LXRpdGxl
PjxhbHQtdGl0bGU+QWZyLiBKLiBQc3ljaGlhdHJ5PC9hbHQtdGl0bGU+PC90aXRsZXM+PGFsdC1w
ZXJpb2RpY2FsPjxmdWxsLXRpdGxlPkFmcmljYW4gSm91cm5hbCBvZiBQc3ljaGlhdHJ5PC9mdWxs
LXRpdGxlPjxhYmJyLTE+QWZyLiBKLiBQc3ljaGlhdHJ5PC9hYmJyLTE+PC9hbHQtcGVyaW9kaWNh
bD48cGFnZXM+MjkwLTI5NzwvcGFnZXM+PHZvbHVtZT4xNDwvdm9sdW1lPjxudW1iZXI+NDwvbnVt
YmVyPjxrZXl3b3Jkcz48a2V5d29yZD5NZW50YWwgaGVhbHRoPC9rZXl3b3JkPjxrZXl3b3JkPlN0
aWdtYTwva2V5d29yZD48a2V5d29yZD5EaXNjcmltaW5hdGlvbiBQcmltYXJ5IGhlYWx0aCBjYXJl
IGdpdmVyczwva2V5d29yZD48a2V5d29yZD5zdGlnbWE8L2tleXdvcmQ+PGtleXdvcmQ+Y29tbXVu
aXR5PC9rZXl3b3JkPjxrZXl3b3JkPmRpc2NyaW1pbmF0aW9uPC9rZXl3b3JkPjxrZXl3b3JkPnBy
b2Zlc3Npb25hbHM8L2tleXdvcmQ+PGtleXdvcmQ+c2NoaXpvcGhyZW5pYTwva2V5d29yZD48a2V5
d29yZD5wZXJjZXB0aW9uPC9rZXl3b3JkPjxrZXl3b3JkPmtub3dsZWRnZTwva2V5d29yZD48a2V5
d29yZD5Qc3ljaGlhdHJ5PC9rZXl3b3JkPjwva2V5d29yZHM+PGRhdGVzPjx5ZWFyPjIwMTE8L3ll
YXI+PHB1Yi1kYXRlcz48ZGF0ZT5TZXA8L2RhdGU+PC9wdWItZGF0ZXM+PC9kYXRlcz48aXNibj4x
OTk0LTgyMjA8L2lzYm4+PGFjY2Vzc2lvbi1udW0+V09TOjAwMDI5ODMxMjYwMDAxMDwvYWNjZXNz
aW9uLW51bT48d29yay10eXBlPkFydGljbGU8L3dvcmstdHlwZT48dXJscz48cmVsYXRlZC11cmxz
Pjx1cmw+Jmx0O0dvIHRvIElTSSZndDs6Ly9XT1M6MDAwMjk4MzEyNjAwMDEwPC91cmw+PC9yZWxh
dGVkLXVybHM+PC91cmxzPjxlbGVjdHJvbmljLXJlc291cmNlLW51bT4xMC40MzE0L2FqcHN5djE0
aTQuNjwvZWxlY3Ryb25pYy1yZXNvdXJjZS1udW0+PGxhbmd1YWdlPkVuZ2xpc2g8L2xhbmd1YWdl
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(19)</w:t>
                            </w:r>
                            <w:r w:rsidR="00DD0643">
                              <w:rPr>
                                <w:rFonts w:ascii="Open Sans" w:hAnsi="Open Sans" w:cs="Open Sans"/>
                              </w:rPr>
                              <w:fldChar w:fldCharType="end"/>
                            </w:r>
                          </w:p>
                          <w:p w14:paraId="413972DC" w14:textId="77777777" w:rsidR="007C478F" w:rsidRPr="00295539" w:rsidRDefault="007C478F" w:rsidP="007C478F">
                            <w:pPr>
                              <w:jc w:val="both"/>
                              <w:rPr>
                                <w:rFonts w:ascii="Open Sans" w:hAnsi="Open Sans" w:cs="Open Sans"/>
                              </w:rPr>
                            </w:pPr>
                          </w:p>
                          <w:p w14:paraId="53F84B58" w14:textId="77777777" w:rsidR="007C478F" w:rsidRPr="00295539" w:rsidRDefault="007C478F" w:rsidP="007C478F">
                            <w:pPr>
                              <w:jc w:val="both"/>
                              <w:rPr>
                                <w:rFonts w:ascii="Open Sans" w:hAnsi="Open Sans" w:cs="Open Sans"/>
                              </w:rPr>
                            </w:pPr>
                            <w:r w:rsidRPr="00295539">
                              <w:rPr>
                                <w:rFonts w:ascii="Open Sans" w:hAnsi="Open Sans" w:cs="Open Sans"/>
                              </w:rPr>
                              <w:t xml:space="preserve">“If one were to bring up lifestyle intervention in this stage it could give the impression that I am not listening.” (PCP), </w:t>
                            </w:r>
                          </w:p>
                          <w:p w14:paraId="776F5E9C" w14:textId="77777777" w:rsidR="007C478F" w:rsidRPr="00295539" w:rsidRDefault="007C478F" w:rsidP="007C478F">
                            <w:pPr>
                              <w:jc w:val="both"/>
                              <w:rPr>
                                <w:rFonts w:ascii="Open Sans" w:hAnsi="Open Sans" w:cs="Open Sans"/>
                              </w:rPr>
                            </w:pPr>
                            <w:r w:rsidRPr="00295539">
                              <w:rPr>
                                <w:rFonts w:ascii="Open Sans" w:hAnsi="Open Sans" w:cs="Open Sans"/>
                              </w:rPr>
                              <w:t xml:space="preserve">“Mental health patients as a cohort are more vulnerable and a lot of them, there is a reliance on the GP to guide them.” (PCP) </w:t>
                            </w:r>
                          </w:p>
                          <w:p w14:paraId="068D793E" w14:textId="7CF062DF"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(1)</w:t>
                            </w:r>
                            <w:r>
                              <w:rPr>
                                <w:rFonts w:ascii="Open Sans" w:hAnsi="Open Sans" w:cs="Open Sans"/>
                              </w:rPr>
                              <w:fldChar w:fldCharType="end"/>
                            </w:r>
                          </w:p>
                          <w:p w14:paraId="7C70E8A8" w14:textId="77777777" w:rsidR="007C478F" w:rsidRPr="00295539" w:rsidRDefault="007C478F" w:rsidP="007C478F">
                            <w:pPr>
                              <w:jc w:val="both"/>
                              <w:rPr>
                                <w:rFonts w:ascii="Open Sans" w:hAnsi="Open Sans" w:cs="Open Sans"/>
                              </w:rPr>
                            </w:pPr>
                          </w:p>
                          <w:p w14:paraId="129A6A86" w14:textId="0476B570" w:rsidR="007C478F" w:rsidRPr="00295539" w:rsidRDefault="007C478F" w:rsidP="007C478F">
                            <w:pPr>
                              <w:jc w:val="both"/>
                              <w:rPr>
                                <w:rFonts w:ascii="Open Sans" w:hAnsi="Open Sans" w:cs="Open Sans"/>
                              </w:rPr>
                            </w:pPr>
                            <w:r w:rsidRPr="00295539">
                              <w:rPr>
                                <w:rFonts w:ascii="Open Sans" w:hAnsi="Open Sans" w:cs="Open Sans"/>
                              </w:rPr>
                              <w:t xml:space="preserve">“It may be for good reasons or it may be from prejudice, that you feel, 'I can't remember the last time I managed to get a patient with really significant mental health problems to stop smoking.' Part of me thinks, 'This person's life is miserable. They have a very difficult life and smoking is the one thing they can do.”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48F542F6" w14:textId="77777777" w:rsidR="007C478F" w:rsidRPr="00295539" w:rsidRDefault="007C478F" w:rsidP="007C478F">
                            <w:pPr>
                              <w:jc w:val="both"/>
                              <w:rPr>
                                <w:rFonts w:ascii="Open Sans" w:hAnsi="Open Sans" w:cs="Open Sans"/>
                              </w:rPr>
                            </w:pPr>
                          </w:p>
                          <w:p w14:paraId="0416BE9F" w14:textId="19D2D4E1" w:rsidR="007C478F" w:rsidRPr="00295539" w:rsidRDefault="007C478F" w:rsidP="007C478F">
                            <w:pPr>
                              <w:jc w:val="both"/>
                              <w:rPr>
                                <w:rFonts w:ascii="Open Sans" w:hAnsi="Open Sans" w:cs="Open Sans"/>
                              </w:rPr>
                            </w:pPr>
                            <w:r w:rsidRPr="00295539">
                              <w:rPr>
                                <w:rFonts w:ascii="Open Sans" w:hAnsi="Open Sans" w:cs="Open Sans"/>
                              </w:rPr>
                              <w:t xml:space="preserve">“At the end, what’s going to happen? Am I going to be able to keep my flat or is this going to get worse so am I’m unable to look after myself? I don't think it will…I think it’ll come to the point where I have to go in some kind of supported housing just so I've got…like if anything happened to me at night nobody would know.”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779B98C6" w14:textId="77777777" w:rsidR="007C478F" w:rsidRPr="00295539" w:rsidRDefault="007C478F" w:rsidP="007C478F">
                            <w:pPr>
                              <w:jc w:val="both"/>
                              <w:rPr>
                                <w:rFonts w:ascii="Open Sans" w:hAnsi="Open Sans" w:cs="Open Sans"/>
                              </w:rPr>
                            </w:pPr>
                          </w:p>
                          <w:p w14:paraId="2740DAEB" w14:textId="22CC791F" w:rsidR="007C478F" w:rsidRPr="00295539" w:rsidRDefault="007C478F" w:rsidP="007C478F">
                            <w:pPr>
                              <w:jc w:val="both"/>
                              <w:rPr>
                                <w:rFonts w:ascii="Open Sans" w:hAnsi="Open Sans" w:cs="Open Sans"/>
                              </w:rPr>
                            </w:pPr>
                            <w:r w:rsidRPr="00295539">
                              <w:rPr>
                                <w:rFonts w:ascii="Open Sans" w:hAnsi="Open Sans" w:cs="Open Sans"/>
                              </w:rPr>
                              <w:t xml:space="preserve">“Now I'm trying to start looking after myself in terms of eating healthily and not too much, and I've started swimming, and I do walk a bit. But it's trying to build it up slowly. I'm not really finding that the weight is coming off particularly easily now.”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r w:rsidRPr="00295539">
                              <w:rPr>
                                <w:rFonts w:ascii="Open Sans" w:hAnsi="Open Sans" w:cs="Open Sans"/>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48CC8" id="_x0000_s1040" type="#_x0000_t202" style="position:absolute;left:0;text-align:left;margin-left:-26pt;margin-top:27.15pt;width:465.2pt;height:668.8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8CtFQIAACgEAAAOAAAAZHJzL2Uyb0RvYy54bWysk99v2yAQx98n7X9AvC92sqRNrDhVly7T&#10;pO6H1O0PuGAco2GOAYmd/fU9cJpG3fYyjQfEcfDl7nPH8qZvNTtI5xWako9HOWfSCKyU2ZX8+7fN&#10;mzlnPoCpQKORJT9Kz29Wr18tO1vICTaoK+kYiRhfdLbkTQi2yDIvGtmCH6GVhpw1uhYCmW6XVQ46&#10;Um91Nsnzq6xDV1mHQnpPu3eDk6+Sfl1LEb7UtZeB6ZJTbCHNLs3bOGerJRQ7B7ZR4hQG/EMULShD&#10;j56l7iAA2zv1m1SrhEOPdRgJbDOsayVkyoGyGecvsnlowMqUC8Hx9ozJ/z9Z8fnwYL86Fvp32FMB&#10;UxLe3qP44ZnBdQNmJ2+dw66RUNHD44gs66wvTlcjal/4KLLtPmFFRYZ9wCTU166NVChPRupUgOMZ&#10;uuwDE7Q5W+TzfEouQb75dPH2+iqVJYPi6bp1PnyQ2LK4KLmjqiZ5ONz7EMOB4ulIfM2jVtVGaZ0M&#10;t9uutWMHoA7YpJEyeHFMG9aVfDGbzAYCf5XI0/iTRKsCtbJWLaVxPgRF5PbeVKnRAig9rClkbU4g&#10;I7uBYui3PVMVUZ7GFyLYLVZHQutwaF36arRo0P3irKO2Lbn/uQcnOdMfDZVnMZ5GliEZ09n1hAx3&#10;6dleesAIkip54GxYrkP6GxGcwVsqY60S4OdITjFTOybup68T+/3STqeeP/jqEQAA//8DAFBLAwQU&#10;AAYACAAAACEAU29upeIAAAALAQAADwAAAGRycy9kb3ducmV2LnhtbEyPy07DMBBF90j8gzVIbFDr&#10;tEnbJMSpEBKI7qAg2LrxNInwI9huGv6eYQXL0Rzde261nYxmI/rQOytgMU+AoW2c6m0r4O31YZYD&#10;C1FaJbWzKOAbA2zry4tKlsqd7QuO+9gyCrGhlAK6GIeS89B0aGSYuwEt/Y7OGxnp9C1XXp4p3Gi+&#10;TJI1N7K31NDJAe87bD73JyMgz57Gj7BLn9+b9VEX8WYzPn55Ia6vprtbYBGn+AfDrz6pQ01OB3ey&#10;KjAtYLZa0pYoYJWlwAjIN3kG7EBkWiwK4HXF/2+ofwAAAP//AwBQSwECLQAUAAYACAAAACEAtoM4&#10;kv4AAADhAQAAEwAAAAAAAAAAAAAAAAAAAAAAW0NvbnRlbnRfVHlwZXNdLnhtbFBLAQItABQABgAI&#10;AAAAIQA4/SH/1gAAAJQBAAALAAAAAAAAAAAAAAAAAC8BAABfcmVscy8ucmVsc1BLAQItABQABgAI&#10;AAAAIQARe8CtFQIAACgEAAAOAAAAAAAAAAAAAAAAAC4CAABkcnMvZTJvRG9jLnhtbFBLAQItABQA&#10;BgAIAAAAIQBTb26l4gAAAAsBAAAPAAAAAAAAAAAAAAAAAG8EAABkcnMvZG93bnJldi54bWxQSwUG&#10;AAAAAAQABADzAAAAfgUAAAAA&#10;">
                <v:textbox>
                  <w:txbxContent>
                    <w:p w14:paraId="2737408D" w14:textId="20A25496" w:rsidR="007C478F" w:rsidRPr="00295539" w:rsidRDefault="007C478F" w:rsidP="007C478F">
                      <w:pPr>
                        <w:jc w:val="both"/>
                        <w:rPr>
                          <w:rFonts w:ascii="Open Sans" w:hAnsi="Open Sans" w:cs="Open Sans"/>
                        </w:rPr>
                      </w:pPr>
                      <w:r w:rsidRPr="00295539">
                        <w:rPr>
                          <w:rFonts w:ascii="Open Sans" w:hAnsi="Open Sans" w:cs="Open Sans"/>
                        </w:rPr>
                        <w:t xml:space="preserve">“Quite a lot of them [SMI patients] just don’t turn up, despite repeated letters and things, and telephone calls. They just sort of decline to, more so than normal patients … they’re just a challenging cohort of patients really, they often aren’t engaging particularly well and it is more difficult to manage them.” (PCP) </w:t>
                      </w:r>
                      <w:r w:rsidR="00DD0643">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PEVuZE5vdGU+PENpdGU+PEF1dGhvcj5Cb3NhbnF1ZXQ8L0F1dGhvcj48WWVhcj4yMDE4PC9ZZWFy
PjxSZWNOdW0+NjEyPC9SZWNOdW0+PERpc3BsYXlUZXh0Pig4KTwvRGlzcGxheVRleHQ+PHJlY29y
ZD48cmVjLW51bWJlcj42MTI8L3JlYy1udW1iZXI+PGZvcmVpZ24ta2V5cz48a2V5IGFwcD0iRU4i
IGRiLWlkPSJyMmVmZjV6NWVmOWFwZWVlc2ZxcHhkcjdmMnN6enp3eGZlYXYiIHRpbWVzdGFtcD0i
MTcxMDM2NTA4MCIgZ3VpZD0iZGRmODU2NmQtMWU4MC00NzIyLTg5NjQtYTk1MzM3NmJmNDJjIj42
MTI8L2tleT48L2ZvcmVpZ24ta2V5cz48cmVmLXR5cGUgbmFtZT0iSm91cm5hbCBBcnRpY2xlIj4x
NzwvcmVmLXR5cGU+PGNvbnRyaWJ1dG9ycz48YXV0aG9ycz48YXV0aG9yPkJvc2FucXVldCwgSy48
L2F1dGhvcj48YXV0aG9yPkdpbGJvZHksIFMuPC9hdXRob3I+PGF1dGhvcj5XYXR0LCBJLjwvYXV0
aG9yPjxhdXRob3I+U2hpZXJzLCBELjwvYXV0aG9yPjxhdXRob3I+Q292ZW50cnksIFAuPC9hdXRo
b3I+PGF1dGhvcj5Pd2VuLCBDLjwvYXV0aG9yPjwvYXV0aG9ycz48L2NvbnRyaWJ1dG9ycz48YXV0
aC1hZGRyZXNzPihCb3NhbnF1ZXQsIEdpbGJvZHksIFdhdHQsIENvdmVudHJ5KSBVbml2ZXJzaXR5
IG9mIFlvcmssIFVuaXRlZCBLaW5nZG9tJiN4RDsoR2lsYm9keSwgV2F0dCkgSHVsbCBZb3JrIE1l
ZGljYWwgU2Nob29sLCBVbml0ZWQgS2luZ2RvbSYjeEQ7KFNoaWVycykgVW5pdmVyc2l0eSBvZiBN
YW5jaGVzdGVyLCBVbml0ZWQgS2luZ2RvbSYjeEQ7KENvdmVudHJ5KSBDZW50cmUgZm9yIFJldmll
d3MgYW5kIERpc3NlbWluYXRpb24sIFVuaXRlZCBLaW5nZG9tJiN4RDsoT3dlbikgRXhwZXJ0IGJ5
IEV4cGVyaWVuY2UsIFVuaXRlZCBLaW5nZG9tJiN4RDtLLiBCb3NhbnF1ZXQsIFVuaXZlcnNpdHkg
b2YgWW9yaywgVW5pdGVkIEtpbmdkb208L2F1dGgtYWRkcmVzcz48dGl0bGVzPjx0aXRsZT5DbG9z
aW5nIHRoZSBtb3J0YWxpdHkgZ2FwOiBNZWV0aW5nIHRoZSBwaHlzaWNhbCBoZWFsdGggbmVlZHMg
b2YgcGVvcGxlIHdpdGggc2VyaW91cyBtZW50YWwgaWxsbmVzcyAoU01JKSBpbiBwcmltYXJ5IGNh
cmU8L3RpdGxlPjxzZWNvbmRhcnktdGl0bGU+RWFybHkgSW50ZXJ2ZW50aW9uIGluIFBzeWNoaWF0
cnk8L3NlY29uZGFyeS10aXRsZT48L3RpdGxlcz48cGFnZXM+MjMwPC9wYWdlcz48dm9sdW1lPjEy
KFN1cHBsZW1lbnQgMSk8L3ZvbHVtZT48a2V5d29yZHM+PGtleXdvcmQ+YWR1bHQ8L2tleXdvcmQ+
PGtleXdvcmQ+YXdhcmVuZXNzPC9rZXl3b3JkPjxrZXl3b3JkPmNvbnN1bHRhdGlvbjwva2V5d29y
ZD48a2V5d29yZD5kb2N0b3IgbnVyc2UgcmVsYXRpb248L2tleXdvcmQ+PGtleXdvcmQ+Z2VuZXJh
bCBwcmFjdGl0aW9uZXI8L2tleXdvcmQ+PGtleXdvcmQ+Z2VuZXRpYyB0cmFuc2NyaXB0aW9uPC9r
ZXl3b3JkPjxrZXl3b3JkPmh1bWFuPC9rZXl3b3JkPjxrZXl3b3JkPm1lbnRhbCBkaXNlYXNlPC9r
ZXl3b3JkPjxrZXl3b3JkPm1lbnRhbCBoZWFsdGg8L2tleXdvcmQ+PGtleXdvcmQ+bW9ydGFsaXR5
PC9rZXl3b3JkPjxrZXl3b3JkPnBhdGllbnQgY2FyZTwva2V5d29yZD48a2V5d29yZD5zZWNvbmRh
cnkgaGVhbHRoIGNhcmU8L2tleXdvcmQ+PGtleXdvcmQ+c2VtaSBzdHJ1Y3R1cmVkIGludGVydmll
dzwva2V5d29yZD48a2V5d29yZD50aGVtYXRpYyBhbmFseXNpczwva2V5d29yZD48a2V5d29yZD5j
b25mZXJlbmNlIGFic3RyYWN0PC9rZXl3b3JkPjwva2V5d29yZHM+PGRhdGVzPjx5ZWFyPjIwMTg8
L3llYXI+PHB1Yi1kYXRlcz48ZGF0ZT5PY3RvYmVyPC9kYXRlPjwvcHViLWRhdGVzPjwvZGF0ZXM+
PGlzYm4+MTc1MS03ODkzPC9pc2JuPjxhY2Nlc3Npb24tbnVtPjYyNDI2OTkyMjwvYWNjZXNzaW9u
LW51bT48d29yay10eXBlPkNvbmZlcmVuY2UgQWJzdHJhY3Q8L3dvcmstdHlwZT48dXJscz48cmVs
YXRlZC11cmxzPjx1cmw+aHR0cHM6Ly9vdmlkc3Aub3ZpZC5jb20vb3ZpZHdlYi5jZ2k/VD1KUyZh
bXA7Q1NDPVkmYW1wO05FV1M9TiZhbXA7UEFHRT1mdWxsdGV4dCZhbXA7RD1lbWVkMTkmYW1wO0FO
PTYyNDI2OTkyMjwvdXJsPjx1cmw+aHR0cDovL21hbi1mZS5ob3N0ZWQuZXhsaWJyaXNncm91cC5j
b20vb3BlbnVybC80NE1BTi80NE1BTl9zZXJ2aWNlc19wYWdlP3NpZD1PVklEOmVtYmFzZSZhbXA7
aWQ9ZG9pOjEwLjExMTElMkZlaXAuMTI3MjQmYW1wO2lzc249MTc1MS03ODkzJmFtcDtpc2JuPSZh
bXA7dm9sdW1lPTEyJmFtcDtpc3N1ZT1TdXBwbGVtZW50KzEmYW1wO3NwYWdlPTIzMCZhbXA7cGFn
ZXM9MjMwJmFtcDtkYXRlPTIwMTgmYW1wO3RpdGxlPUVhcmx5K0ludGVydmVudGlvbitpbitQc3lj
aGlhdHJ5JmFtcDthdGl0bGU9Q2xvc2luZyt0aGUrbW9ydGFsaXR5K2dhcCUzQStNZWV0aW5nK3Ro
ZStwaHlzaWNhbCtoZWFsdGgrbmVlZHMrb2YrcGVvcGxlK3dpdGgrc2VyaW91cyttZW50YWwraWxs
bmVzcyslMjhTTUklMjkraW4rcHJpbWFyeStjYXJlJmFtcDthdWxhc3Q9Qm9zYW5xdWV0PC91cmw+
PC9yZWxhdGVkLXVybHM+PC91cmxzPjxlbGVjdHJvbmljLXJlc291cmNlLW51bT5odHRwczovL2R4
LmRvaS5vcmcvMTAuMTExMS9laXAuMTI3MjQ8L2VsZWN0cm9uaWMtcmVzb3VyY2UtbnVtPjxyZW1v
dGUtZGF0YWJhc2UtbmFtZT5FbWJhc2U8L3JlbW90ZS1kYXRhYmFzZS1uYW1lPjxyZW1vdGUtZGF0
YWJhc2UtcHJvdmlkZXI+T3ZpZCBUZWNobm9sb2dpZXM8L3JlbW90ZS1kYXRhYmFzZS1wcm92aWRl
cj48bGFuZ3VhZ2U+RW5nbGlzaDwvbGFuZ3VhZ2U+PC9yZWNvcmQ+PC9DaXRlPjwvRW5kTm90ZT5=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(8)</w:t>
                      </w:r>
                      <w:r w:rsidR="00DD0643">
                        <w:rPr>
                          <w:rFonts w:ascii="Open Sans" w:hAnsi="Open Sans" w:cs="Open Sans"/>
                        </w:rPr>
                        <w:fldChar w:fldCharType="end"/>
                      </w:r>
                    </w:p>
                    <w:p w14:paraId="0DB422CA" w14:textId="77777777" w:rsidR="007C478F" w:rsidRPr="00295539" w:rsidRDefault="007C478F" w:rsidP="007C478F">
                      <w:pPr>
                        <w:jc w:val="both"/>
                        <w:rPr>
                          <w:rFonts w:ascii="Open Sans" w:hAnsi="Open Sans" w:cs="Open Sans"/>
                        </w:rPr>
                      </w:pPr>
                    </w:p>
                    <w:p w14:paraId="52A75063" w14:textId="05C40005" w:rsidR="007C478F" w:rsidRPr="00295539" w:rsidRDefault="007C478F" w:rsidP="007C478F">
                      <w:pPr>
                        <w:jc w:val="both"/>
                        <w:rPr>
                          <w:rFonts w:ascii="Open Sans" w:hAnsi="Open Sans" w:cs="Open Sans"/>
                        </w:rPr>
                      </w:pPr>
                      <w:r w:rsidRPr="00295539">
                        <w:rPr>
                          <w:rFonts w:ascii="Open Sans" w:hAnsi="Open Sans" w:cs="Open Sans"/>
                        </w:rPr>
                        <w:t xml:space="preserve">“Their failure to attend is so high that they do slip through the system. Because you’re sending out a letter, aren’t you, and a lot of them just don’t attend.”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77C3B7DC" w14:textId="77777777" w:rsidR="007C478F" w:rsidRPr="00295539" w:rsidRDefault="007C478F" w:rsidP="007C478F">
                      <w:pPr>
                        <w:jc w:val="both"/>
                        <w:rPr>
                          <w:rFonts w:ascii="Open Sans" w:hAnsi="Open Sans" w:cs="Open Sans"/>
                        </w:rPr>
                      </w:pPr>
                    </w:p>
                    <w:p w14:paraId="2A716138" w14:textId="77777777" w:rsidR="007C478F" w:rsidRPr="00295539" w:rsidRDefault="007C478F" w:rsidP="007C478F">
                      <w:pPr>
                        <w:jc w:val="both"/>
                        <w:rPr>
                          <w:rFonts w:ascii="Open Sans" w:hAnsi="Open Sans" w:cs="Open Sans"/>
                        </w:rPr>
                      </w:pPr>
                      <w:r w:rsidRPr="00295539">
                        <w:rPr>
                          <w:rFonts w:ascii="Open Sans" w:hAnsi="Open Sans" w:cs="Open Sans"/>
                        </w:rPr>
                        <w:t>"We can deal with somebody with diabetes and all of that, and we can tell them this, that and the other, but somebody with mental health, when they’ve got that problem, they may not have that understanding. They may not engage for a long period of time. It’s really very difficult… I prefer people who can engage with me.", (PCP)</w:t>
                      </w:r>
                    </w:p>
                    <w:p w14:paraId="5AAB6334" w14:textId="77777777" w:rsidR="007C478F" w:rsidRPr="00295539" w:rsidRDefault="007C478F" w:rsidP="007C478F">
                      <w:pPr>
                        <w:jc w:val="both"/>
                        <w:rPr>
                          <w:rFonts w:ascii="Open Sans" w:hAnsi="Open Sans" w:cs="Open Sans"/>
                        </w:rPr>
                      </w:pPr>
                      <w:r w:rsidRPr="00295539">
                        <w:rPr>
                          <w:rFonts w:ascii="Open Sans" w:hAnsi="Open Sans" w:cs="Open Sans"/>
                        </w:rPr>
                        <w:t>"... it was the patients that didn't come. You just get frustrated; you put all of this time and effort into the first appointment and then you never saw them again." (PCP)</w:t>
                      </w:r>
                    </w:p>
                    <w:p w14:paraId="7C09B521" w14:textId="4FB3E8E9"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PEVuZE5vdGU+PENpdGU+PEF1dGhvcj5IYXNzYW48L0F1dGhvcj48WWVhcj4yMDIwPC9ZZWFyPjxS
ZWNOdW0+MjEwNDwvUmVjTnVtPjxEaXNwbGF5VGV4dD4oNSk8L0Rpc3BsYXlUZXh0PjxyZWNvcmQ+
PHJlYy1udW1iZXI+MjEwNDwvcmVjLW51bWJlcj48Zm9yZWlnbi1rZXlzPjxrZXkgYXBwPSJFTiIg
ZGItaWQ9InIyZWZmNXo1ZWY5YXBlZWVzZnFweGRyN2Yyc3p6end4ZmVhdiIgdGltZXN0YW1wPSIx
NzEwMzY1MDgxIiBndWlkPSIxY2U5MjZjZC04ODc1LTQ4NzAtYTc4OS03MmE2MTZlMGE2NTYiPjIx
MDQ8L2tleT48L2ZvcmVpZ24ta2V5cz48cmVmLXR5cGUgbmFtZT0iSm91cm5hbCBBcnRpY2xlIj4x
NzwvcmVmLXR5cGU+PGNvbnRyaWJ1dG9ycz48YXV0aG9ycz48YXV0aG9yPkhhc3NhbiwgUy48L2F1
dGhvcj48YXV0aG9yPkhlaW5rZWwsIFMuPC9hdXRob3I+PGF1dGhvcj5CdXJ0b24sIEEuPC9hdXRo
b3I+PGF1dGhvcj5CbGFja2J1cm4sIFIuPC9hdXRob3I+PGF1dGhvcj5NY0Nsb3VkLCBULjwvYXV0
aG9yPjxhdXRob3I+Um9zcywgSi48L2F1dGhvcj48YXV0aG9yPk9zYm9ybiwgRC48L2F1dGhvcj48
YXV0aG9yPldhbHRlcnMsIEsuPC9hdXRob3I+PC9hdXRob3JzPjwvY29udHJpYnV0b3JzPjxhdXRo
LWFkZHJlc3M+W0hhc3NhbiwgU3V6YW47IFJvc3MsIEphbWllOyBXYWx0ZXJzLCBLYXRlXSBVQ0ws
IFJlcyBEZXB0IFByaW1hcnkgQ2FyZSAmYW1wOyBQb3B1bGF0IEhsdGgsIFVDTCBNZWQgU2NoIFJv
eWFsLCBVcHBlciBUaGlyZCBGbG9vcixGcmVlIENhbXB1cyxSb3dsYW5kIEhpbGwgU3QsIExvbmRv
biBOVzMgMlBGLCBFbmdsYW5kLiBbSGVpbmtlbCwgU2FtaXJhOyBCdXJ0b24sIEFsZXhhbmRyYTsg
QmxhY2tidXJuLCBSdXRoOyBNY0Nsb3VkLCBUYXlsYTsgT3Nib3JuLCBEYXZpZF0gVUNMLCBEaXYg
UHN5Y2hpYXQsIDZ0aCBGbG9vcixXaW5nIEIsTWFwbGUgSG91c2UsMTQ5IFRvdHRlbmhhbSBDb3Vy
dCwgTG9uZG9uIFcxVCA3TkYsIEVuZ2xhbmQuIFtPc2Jvcm4sIERhdmlkXSBDYW1kZW4gJmFtcDsg
SXNsaW5ndG9uIE5IUyBGZG4gVHJ1c3QsIDQgU3QgUGFuY3JhcyBXYXksIExvbmRvbiBOVzEgMFBF
LCBFbmdsYW5kLiYjeEQ7SGFzc2FuLCBTIChjb3JyZXNwb25kaW5nIGF1dGhvciksIFVDTCwgUmVz
IERlcHQgUHJpbWFyeSBDYXJlICZhbXA7IFBvcHVsYXQgSGx0aCwgVUNMIE1lZCBTY2ggUm95YWws
IFVwcGVyIFRoaXJkIEZsb29yLEZyZWUgQ2FtcHVzLFJvd2xhbmQgSGlsbCBTdCwgTG9uZG9uIE5X
MyAyUEYsIEVuZ2xhbmQuJiN4RDtzdXphbi5oYXNzYW5AdWNsLmFjLnVrPC9hdXRoLWFkZHJlc3M+
PHRpdGxlcz48dGl0bGU+QSBxdWFsaXRhdGl2ZSBzdHVkeSBleHBsb3JpbmcgdGhlIGJhcnJpZXJz
IGFuZCBmYWNpbGl0YXRvcnMgb2YgaW1wbGVtZW50aW5nIGEgY2FyZGlvdmFzY3VsYXIgZGlzZWFz
ZSByaXNrIHJlZHVjaW5nIGludGVydmVudGlvbiBmb3IgcGVvcGxlIHdpdGggc2V2ZXJlIG1lbnRh
bCBpbGxuZXNzIGludG8gcHJpbWFyeSBjYXJlIGNvbnRleHRzIGFjcm9zcyBFbmdsYW5kOiB0aGUg
JmFwb3M7UFJJTVJPU0UmYXBvczsgdHJpYWw8L3RpdGxlPjxzZWNvbmRhcnktdGl0bGU+Qm1jIEhl
YWx0aCBTZXJ2aWNlcyBSZXNlYXJjaDwvc2Vjb25kYXJ5LXRpdGxlPjxhbHQtdGl0bGU+Qk1DIEhl
YWx0aCBTZXJ2LiBSZXMuPC9hbHQtdGl0bGU+PC90aXRsZXM+PGFsdC1wZXJpb2RpY2FsPjxmdWxs
LXRpdGxlPkJtYyBIZWFsdGggU2VydmljZXMgUmVzZWFyY2g8L2Z1bGwtdGl0bGU+PGFiYnItMT5C
TUMgSGVhbHRoIFNlcnYuIFJlcy48L2FiYnItMT48L2FsdC1wZXJpb2RpY2FsPjxwYWdlcz4xNTwv
cGFnZXM+PHZvbHVtZT4yMDwvdm9sdW1lPjxudW1iZXI+MTwvbnVtYmVyPjxrZXl3b3Jkcz48a2V5
d29yZD5TZXZlcmUgbWVudGFsIGlsbG5lc3M8L2tleXdvcmQ+PGtleXdvcmQ+UGh5c2ljYWwgaGVh
bHRoPC9rZXl3b3JkPjxrZXl3b3JkPkNhcmRpb3Zhc2N1bGFyIGRpc2Vhc2U8L2tleXdvcmQ+PGtl
eXdvcmQ+UHJpbWFyeTwva2V5d29yZD48a2V5d29yZD5jYXJlPC9rZXl3b3JkPjxrZXl3b3JkPk51
cnNlPC9rZXl3b3JkPjxrZXl3b3JkPk5vcm1hbGlzYXRpb24gcHJvY2VzcyB0aGVvcnk8L2tleXdv
cmQ+PGtleXdvcmQ+SW1wbGVtZW50YXRpb24gc2NpZW5jZTwva2V5d29yZD48a2V5d29yZD5RdWFs
aXRhdGl2ZTwva2V5d29yZD48a2V5d29yZD5CYXJyaWVyczwva2V5d29yZD48a2V5d29yZD5GYWNp
bGl0YXRvcnM8L2tleXdvcmQ+PGtleXdvcmQ+bWV0YWFuYWx5c2lzPC9rZXl3b3JkPjxrZXl3b3Jk
PnByZXZhbGVuY2U8L2tleXdvcmQ+PGtleXdvcmQ+bW9ydGFsaXR5PC9rZXl3b3JkPjxrZXl3b3Jk
PkhlYWx0aCBDYXJlIFNjaWVuY2VzICZhbXA7IFNlcnZpY2VzPC9rZXl3b3JkPjwva2V5d29yZHM+
PGRhdGVzPjx5ZWFyPjIwMjA8L3llYXI+PHB1Yi1kYXRlcz48ZGF0ZT5BdWc8L2RhdGU+PC9wdWIt
ZGF0ZXM+PC9kYXRlcz48YWNjZXNzaW9uLW51bT5XT1M6MDAwNTYzNTIwNTAwMDAyPC9hY2Nlc3Np
b24tbnVtPjx3b3JrLXR5cGU+QXJ0aWNsZTwvd29yay10eXBlPjx1cmxzPjxyZWxhdGVkLXVybHM+
PHVybD4mbHQ7R28gdG8gSVNJJmd0OzovL1dPUzowMDA1NjM1MjA1MDAwMDI8L3VybD48L3JlbGF0
ZWQtdXJscz48L3VybHM+PGN1c3RvbTc+NzUzPC9jdXN0b203PjxlbGVjdHJvbmljLXJlc291cmNl
LW51bT4xMC4xMTg2L3MxMjkxMy0wMjAtMDU2NDMtMjwvZWxlY3Ryb25pYy1yZXNvdXJjZS1udW0+
PGxhbmd1YWdlPkVuZ2xpc2g8L2xhbmd1YWdlPjwvcmVjb3JkPjwvQ2l0ZT48L0VuZE5vdGU+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(5)</w:t>
                      </w:r>
                      <w:r>
                        <w:rPr>
                          <w:rFonts w:ascii="Open Sans" w:hAnsi="Open Sans" w:cs="Open Sans"/>
                        </w:rPr>
                        <w:fldChar w:fldCharType="end"/>
                      </w:r>
                    </w:p>
                    <w:p w14:paraId="1B769AC4" w14:textId="77777777" w:rsidR="007C478F" w:rsidRPr="00295539" w:rsidRDefault="007C478F" w:rsidP="007C478F">
                      <w:pPr>
                        <w:jc w:val="both"/>
                        <w:rPr>
                          <w:rFonts w:ascii="Open Sans" w:hAnsi="Open Sans" w:cs="Open Sans"/>
                        </w:rPr>
                      </w:pPr>
                    </w:p>
                    <w:p w14:paraId="301C1AB6" w14:textId="155A8CD2" w:rsidR="007C478F" w:rsidRPr="00295539" w:rsidRDefault="007C478F" w:rsidP="007C478F">
                      <w:pPr>
                        <w:jc w:val="both"/>
                        <w:rPr>
                          <w:rFonts w:ascii="Open Sans" w:hAnsi="Open Sans" w:cs="Open Sans"/>
                        </w:rPr>
                      </w:pPr>
                      <w:r w:rsidRPr="00295539">
                        <w:rPr>
                          <w:rFonts w:ascii="Open Sans" w:hAnsi="Open Sans" w:cs="Open Sans"/>
                        </w:rPr>
                        <w:t xml:space="preserve">“She is at home a lot. It is hard to get her out of the house. Last week, I took her for a stomach ultrasound, and it was very difficult. I had to set an alarm for 9 am, to wake her up and wash her and dress her, and to go out in the heavy traffic. It was raining, I had to find parking and find the place in the building and wait in line and [get to] the ultrasound room, and it was difficult, it was very difficult.” (Patients’ husband) </w:t>
                      </w:r>
                      <w:r w:rsidR="00DD0643">
                        <w:rPr>
                          <w:rFonts w:ascii="Open Sans" w:hAnsi="Open Sans" w:cs="Open Sans"/>
                        </w:rPr>
                        <w:fldChar w:fldCharType="begin">
                          <w:fldData xml:space="preserve">PEVuZE5vdGU+PENpdGU+PEF1dGhvcj5LYXB1bmd3ZTwvQXV0aG9yPjxZZWFyPjIwMTE8L1llYXI+
PFJlY051bT4yNTgwPC9SZWNOdW0+PERpc3BsYXlUZXh0PigxOSk8L0Rpc3BsYXlUZXh0PjxyZWNv
cmQ+PHJlYy1udW1iZXI+MjU4MDwvcmVjLW51bWJlcj48Zm9yZWlnbi1rZXlzPjxrZXkgYXBwPSJF
TiIgZGItaWQ9InIyZWZmNXo1ZWY5YXBlZWVzZnFweGRyN2Yyc3p6end4ZmVhdiIgdGltZXN0YW1w
PSIxNzEwMzY1MDgyIiBndWlkPSJhY2QwOTU3ZC1lZGY0LTQ1MjAtYWZmMy1hNjFiY2I4MDJkMjAi
PjI1ODA8L2tleT48L2ZvcmVpZ24ta2V5cz48cmVmLXR5cGUgbmFtZT0iSm91cm5hbCBBcnRpY2xl
Ij4xNzwvcmVmLXR5cGU+PGNvbnRyaWJ1dG9ycz48YXV0aG9ycz48YXV0aG9yPkthcHVuZ3dlLCBB
LjwvYXV0aG9yPjxhdXRob3I+Q29vcGVyLCBTLjwvYXV0aG9yPjxhdXRob3I+TWF5ZXlhLCBKLjwv
YXV0aG9yPjxhdXRob3I+TXdhbnphLCBKLjwvYXV0aG9yPjxhdXRob3I+TXdhcGUsIEwuPC9hdXRo
b3I+PGF1dGhvcj5TaWt3ZXNlLCBBLjwvYXV0aG9yPjxhdXRob3I+THVuZCwgQy48L2F1dGhvcj48
YXV0aG9yPk1lbnRhbCBIbHRoIFBvdmVydHkgUHJvamVjdCwgUmVzPC9hdXRob3I+PC9hdXRob3Jz
PjwvY29udHJpYnV0b3JzPjxhdXRoLWFkZHJlc3M+W0thcHVuZ3dlLCBBLjsgTXdhbnphLCBKLl0g
VW5pdiBaYW1iaWEsIERlcHQgU29jaWFsIERldiBTdHVkaWVzLCBEZW1vZyBEaXYsIEx1c2FrYSwg
WmFtYmlhLiBbQ29vcGVyLCBTLjsgTHVuZCwgQy5dIFVuaXYgQ2FwZSBUb3duLCBEZXB0IFBzeWNo
aWF0ICZhbXA7IE1lbnRhbCBIbHRoLCBaQS03NzAwIFJvbmRlYm9zY2gsIFNvdXRoIEFmcmljYS4g
W01heWV5YSwgSi5dIE1pbmlzdCBIbHRoLCBMdXNha2EsIFphbWJpYS4gW013YXBlLCBMLjsgU2lr
d2VzZSwgQS5dIFVuaXYgWmFtYmlhLCBEZXB0IFBzeWNoaWF0LCBDaGFpbmFtYSBDb2xsIEhsdGgg
U2NpLCBMdXNha2EsIFphbWJpYS4mI3hEO0thcHVuZ3dlLCBBIChjb3JyZXNwb25kaW5nIGF1dGhv
ciksIFVuaXYgWmFtYmlhLCBEZXB0IFNvY2lhbCBEZXYgU3R1ZGllcywgRGVtb2cgRGl2LCBMdXNh
a2EsIFphbWJpYS48L2F1dGgtYWRkcmVzcz48dGl0bGVzPjx0aXRsZT5BdHRpdHVkZXMgb2YgcHJp
bWFyeSBoZWFsdGggY2FyZSBwcm92aWRlcnMgdG93YXJkcyBwZW9wbGUgd2l0aCBtZW50YWwgaWxs
bmVzczogZXZpZGVuY2UgZnJvbSB0d28gZGlzdHJpY3RzIGluIFphbWJpYTwvdGl0bGU+PHNlY29u
ZGFyeS10aXRsZT5BZnJpY2FuIEpvdXJuYWwgb2YgUHN5Y2hpYXRyeTwvc2Vjb25kYXJ5LXRpdGxl
PjxhbHQtdGl0bGU+QWZyLiBKLiBQc3ljaGlhdHJ5PC9hbHQtdGl0bGU+PC90aXRsZXM+PGFsdC1w
ZXJpb2RpY2FsPjxmdWxsLXRpdGxlPkFmcmljYW4gSm91cm5hbCBvZiBQc3ljaGlhdHJ5PC9mdWxs
LXRpdGxlPjxhYmJyLTE+QWZyLiBKLiBQc3ljaGlhdHJ5PC9hYmJyLTE+PC9hbHQtcGVyaW9kaWNh
bD48cGFnZXM+MjkwLTI5NzwvcGFnZXM+PHZvbHVtZT4xNDwvdm9sdW1lPjxudW1iZXI+NDwvbnVt
YmVyPjxrZXl3b3Jkcz48a2V5d29yZD5NZW50YWwgaGVhbHRoPC9rZXl3b3JkPjxrZXl3b3JkPlN0
aWdtYTwva2V5d29yZD48a2V5d29yZD5EaXNjcmltaW5hdGlvbiBQcmltYXJ5IGhlYWx0aCBjYXJl
IGdpdmVyczwva2V5d29yZD48a2V5d29yZD5zdGlnbWE8L2tleXdvcmQ+PGtleXdvcmQ+Y29tbXVu
aXR5PC9rZXl3b3JkPjxrZXl3b3JkPmRpc2NyaW1pbmF0aW9uPC9rZXl3b3JkPjxrZXl3b3JkPnBy
b2Zlc3Npb25hbHM8L2tleXdvcmQ+PGtleXdvcmQ+c2NoaXpvcGhyZW5pYTwva2V5d29yZD48a2V5
d29yZD5wZXJjZXB0aW9uPC9rZXl3b3JkPjxrZXl3b3JkPmtub3dsZWRnZTwva2V5d29yZD48a2V5
d29yZD5Qc3ljaGlhdHJ5PC9rZXl3b3JkPjwva2V5d29yZHM+PGRhdGVzPjx5ZWFyPjIwMTE8L3ll
YXI+PHB1Yi1kYXRlcz48ZGF0ZT5TZXA8L2RhdGU+PC9wdWItZGF0ZXM+PC9kYXRlcz48aXNibj4x
OTk0LTgyMjA8L2lzYm4+PGFjY2Vzc2lvbi1udW0+V09TOjAwMDI5ODMxMjYwMDAxMDwvYWNjZXNz
aW9uLW51bT48d29yay10eXBlPkFydGljbGU8L3dvcmstdHlwZT48dXJscz48cmVsYXRlZC11cmxz
Pjx1cmw+Jmx0O0dvIHRvIElTSSZndDs6Ly9XT1M6MDAwMjk4MzEyNjAwMDEwPC91cmw+PC9yZWxh
dGVkLXVybHM+PC91cmxzPjxlbGVjdHJvbmljLXJlc291cmNlLW51bT4xMC40MzE0L2FqcHN5djE0
aTQuNjwvZWxlY3Ryb25pYy1yZXNvdXJjZS1udW0+PGxhbmd1YWdlPkVuZ2xpc2g8L2xhbmd1YWdl
PjwvcmVjb3JkPjwvQ2l0ZT48L0VuZE5vdGU+AG==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PEVuZE5vdGU+PENpdGU+PEF1dGhvcj5LYXB1bmd3ZTwvQXV0aG9yPjxZZWFyPjIwMTE8L1llYXI+
PFJlY051bT4yNTgwPC9SZWNOdW0+PERpc3BsYXlUZXh0PigxOSk8L0Rpc3BsYXlUZXh0PjxyZWNv
cmQ+PHJlYy1udW1iZXI+MjU4MDwvcmVjLW51bWJlcj48Zm9yZWlnbi1rZXlzPjxrZXkgYXBwPSJF
TiIgZGItaWQ9InIyZWZmNXo1ZWY5YXBlZWVzZnFweGRyN2Yyc3p6end4ZmVhdiIgdGltZXN0YW1w
PSIxNzEwMzY1MDgyIiBndWlkPSJhY2QwOTU3ZC1lZGY0LTQ1MjAtYWZmMy1hNjFiY2I4MDJkMjAi
PjI1ODA8L2tleT48L2ZvcmVpZ24ta2V5cz48cmVmLXR5cGUgbmFtZT0iSm91cm5hbCBBcnRpY2xl
Ij4xNzwvcmVmLXR5cGU+PGNvbnRyaWJ1dG9ycz48YXV0aG9ycz48YXV0aG9yPkthcHVuZ3dlLCBB
LjwvYXV0aG9yPjxhdXRob3I+Q29vcGVyLCBTLjwvYXV0aG9yPjxhdXRob3I+TWF5ZXlhLCBKLjwv
YXV0aG9yPjxhdXRob3I+TXdhbnphLCBKLjwvYXV0aG9yPjxhdXRob3I+TXdhcGUsIEwuPC9hdXRo
b3I+PGF1dGhvcj5TaWt3ZXNlLCBBLjwvYXV0aG9yPjxhdXRob3I+THVuZCwgQy48L2F1dGhvcj48
YXV0aG9yPk1lbnRhbCBIbHRoIFBvdmVydHkgUHJvamVjdCwgUmVzPC9hdXRob3I+PC9hdXRob3Jz
PjwvY29udHJpYnV0b3JzPjxhdXRoLWFkZHJlc3M+W0thcHVuZ3dlLCBBLjsgTXdhbnphLCBKLl0g
VW5pdiBaYW1iaWEsIERlcHQgU29jaWFsIERldiBTdHVkaWVzLCBEZW1vZyBEaXYsIEx1c2FrYSwg
WmFtYmlhLiBbQ29vcGVyLCBTLjsgTHVuZCwgQy5dIFVuaXYgQ2FwZSBUb3duLCBEZXB0IFBzeWNo
aWF0ICZhbXA7IE1lbnRhbCBIbHRoLCBaQS03NzAwIFJvbmRlYm9zY2gsIFNvdXRoIEFmcmljYS4g
W01heWV5YSwgSi5dIE1pbmlzdCBIbHRoLCBMdXNha2EsIFphbWJpYS4gW013YXBlLCBMLjsgU2lr
d2VzZSwgQS5dIFVuaXYgWmFtYmlhLCBEZXB0IFBzeWNoaWF0LCBDaGFpbmFtYSBDb2xsIEhsdGgg
U2NpLCBMdXNha2EsIFphbWJpYS4mI3hEO0thcHVuZ3dlLCBBIChjb3JyZXNwb25kaW5nIGF1dGhv
ciksIFVuaXYgWmFtYmlhLCBEZXB0IFNvY2lhbCBEZXYgU3R1ZGllcywgRGVtb2cgRGl2LCBMdXNh
a2EsIFphbWJpYS48L2F1dGgtYWRkcmVzcz48dGl0bGVzPjx0aXRsZT5BdHRpdHVkZXMgb2YgcHJp
bWFyeSBoZWFsdGggY2FyZSBwcm92aWRlcnMgdG93YXJkcyBwZW9wbGUgd2l0aCBtZW50YWwgaWxs
bmVzczogZXZpZGVuY2UgZnJvbSB0d28gZGlzdHJpY3RzIGluIFphbWJpYTwvdGl0bGU+PHNlY29u
ZGFyeS10aXRsZT5BZnJpY2FuIEpvdXJuYWwgb2YgUHN5Y2hpYXRyeTwvc2Vjb25kYXJ5LXRpdGxl
PjxhbHQtdGl0bGU+QWZyLiBKLiBQc3ljaGlhdHJ5PC9hbHQtdGl0bGU+PC90aXRsZXM+PGFsdC1w
ZXJpb2RpY2FsPjxmdWxsLXRpdGxlPkFmcmljYW4gSm91cm5hbCBvZiBQc3ljaGlhdHJ5PC9mdWxs
LXRpdGxlPjxhYmJyLTE+QWZyLiBKLiBQc3ljaGlhdHJ5PC9hYmJyLTE+PC9hbHQtcGVyaW9kaWNh
bD48cGFnZXM+MjkwLTI5NzwvcGFnZXM+PHZvbHVtZT4xNDwvdm9sdW1lPjxudW1iZXI+NDwvbnVt
YmVyPjxrZXl3b3Jkcz48a2V5d29yZD5NZW50YWwgaGVhbHRoPC9rZXl3b3JkPjxrZXl3b3JkPlN0
aWdtYTwva2V5d29yZD48a2V5d29yZD5EaXNjcmltaW5hdGlvbiBQcmltYXJ5IGhlYWx0aCBjYXJl
IGdpdmVyczwva2V5d29yZD48a2V5d29yZD5zdGlnbWE8L2tleXdvcmQ+PGtleXdvcmQ+Y29tbXVu
aXR5PC9rZXl3b3JkPjxrZXl3b3JkPmRpc2NyaW1pbmF0aW9uPC9rZXl3b3JkPjxrZXl3b3JkPnBy
b2Zlc3Npb25hbHM8L2tleXdvcmQ+PGtleXdvcmQ+c2NoaXpvcGhyZW5pYTwva2V5d29yZD48a2V5
d29yZD5wZXJjZXB0aW9uPC9rZXl3b3JkPjxrZXl3b3JkPmtub3dsZWRnZTwva2V5d29yZD48a2V5
d29yZD5Qc3ljaGlhdHJ5PC9rZXl3b3JkPjwva2V5d29yZHM+PGRhdGVzPjx5ZWFyPjIwMTE8L3ll
YXI+PHB1Yi1kYXRlcz48ZGF0ZT5TZXA8L2RhdGU+PC9wdWItZGF0ZXM+PC9kYXRlcz48aXNibj4x
OTk0LTgyMjA8L2lzYm4+PGFjY2Vzc2lvbi1udW0+V09TOjAwMDI5ODMxMjYwMDAxMDwvYWNjZXNz
aW9uLW51bT48d29yay10eXBlPkFydGljbGU8L3dvcmstdHlwZT48dXJscz48cmVsYXRlZC11cmxz
Pjx1cmw+Jmx0O0dvIHRvIElTSSZndDs6Ly9XT1M6MDAwMjk4MzEyNjAwMDEwPC91cmw+PC9yZWxh
dGVkLXVybHM+PC91cmxzPjxlbGVjdHJvbmljLXJlc291cmNlLW51bT4xMC40MzE0L2FqcHN5djE0
aTQuNjwvZWxlY3Ryb25pYy1yZXNvdXJjZS1udW0+PGxhbmd1YWdlPkVuZ2xpc2g8L2xhbmd1YWdl
PjwvcmVjb3JkPjwvQ2l0ZT48L0VuZE5vdGU+AG==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(19)</w:t>
                      </w:r>
                      <w:r w:rsidR="00DD0643">
                        <w:rPr>
                          <w:rFonts w:ascii="Open Sans" w:hAnsi="Open Sans" w:cs="Open Sans"/>
                        </w:rPr>
                        <w:fldChar w:fldCharType="end"/>
                      </w:r>
                    </w:p>
                    <w:p w14:paraId="413972DC" w14:textId="77777777" w:rsidR="007C478F" w:rsidRPr="00295539" w:rsidRDefault="007C478F" w:rsidP="007C478F">
                      <w:pPr>
                        <w:jc w:val="both"/>
                        <w:rPr>
                          <w:rFonts w:ascii="Open Sans" w:hAnsi="Open Sans" w:cs="Open Sans"/>
                        </w:rPr>
                      </w:pPr>
                    </w:p>
                    <w:p w14:paraId="53F84B58" w14:textId="77777777" w:rsidR="007C478F" w:rsidRPr="00295539" w:rsidRDefault="007C478F" w:rsidP="007C478F">
                      <w:pPr>
                        <w:jc w:val="both"/>
                        <w:rPr>
                          <w:rFonts w:ascii="Open Sans" w:hAnsi="Open Sans" w:cs="Open Sans"/>
                        </w:rPr>
                      </w:pPr>
                      <w:r w:rsidRPr="00295539">
                        <w:rPr>
                          <w:rFonts w:ascii="Open Sans" w:hAnsi="Open Sans" w:cs="Open Sans"/>
                        </w:rPr>
                        <w:t xml:space="preserve">“If one were to bring up lifestyle intervention in this stage it could give the impression that I am not listening.” (PCP), </w:t>
                      </w:r>
                    </w:p>
                    <w:p w14:paraId="776F5E9C" w14:textId="77777777" w:rsidR="007C478F" w:rsidRPr="00295539" w:rsidRDefault="007C478F" w:rsidP="007C478F">
                      <w:pPr>
                        <w:jc w:val="both"/>
                        <w:rPr>
                          <w:rFonts w:ascii="Open Sans" w:hAnsi="Open Sans" w:cs="Open Sans"/>
                        </w:rPr>
                      </w:pPr>
                      <w:r w:rsidRPr="00295539">
                        <w:rPr>
                          <w:rFonts w:ascii="Open Sans" w:hAnsi="Open Sans" w:cs="Open Sans"/>
                        </w:rPr>
                        <w:t xml:space="preserve">“Mental health patients as a cohort are more vulnerable and a lot of them, there is a reliance on the GP to guide them.” (PCP) </w:t>
                      </w:r>
                    </w:p>
                    <w:p w14:paraId="068D793E" w14:textId="7CF062DF"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(1)</w:t>
                      </w:r>
                      <w:r>
                        <w:rPr>
                          <w:rFonts w:ascii="Open Sans" w:hAnsi="Open Sans" w:cs="Open Sans"/>
                        </w:rPr>
                        <w:fldChar w:fldCharType="end"/>
                      </w:r>
                    </w:p>
                    <w:p w14:paraId="7C70E8A8" w14:textId="77777777" w:rsidR="007C478F" w:rsidRPr="00295539" w:rsidRDefault="007C478F" w:rsidP="007C478F">
                      <w:pPr>
                        <w:jc w:val="both"/>
                        <w:rPr>
                          <w:rFonts w:ascii="Open Sans" w:hAnsi="Open Sans" w:cs="Open Sans"/>
                        </w:rPr>
                      </w:pPr>
                    </w:p>
                    <w:p w14:paraId="129A6A86" w14:textId="0476B570" w:rsidR="007C478F" w:rsidRPr="00295539" w:rsidRDefault="007C478F" w:rsidP="007C478F">
                      <w:pPr>
                        <w:jc w:val="both"/>
                        <w:rPr>
                          <w:rFonts w:ascii="Open Sans" w:hAnsi="Open Sans" w:cs="Open Sans"/>
                        </w:rPr>
                      </w:pPr>
                      <w:r w:rsidRPr="00295539">
                        <w:rPr>
                          <w:rFonts w:ascii="Open Sans" w:hAnsi="Open Sans" w:cs="Open Sans"/>
                        </w:rPr>
                        <w:t xml:space="preserve">“It may be for good reasons or it may be from prejudice, that you feel, 'I can't remember the last time I managed to get a patient with really significant mental health problems to stop smoking.' Part of me thinks, 'This person's life is miserable. They have a very difficult life and smoking is the one thing they can do.”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48F542F6" w14:textId="77777777" w:rsidR="007C478F" w:rsidRPr="00295539" w:rsidRDefault="007C478F" w:rsidP="007C478F">
                      <w:pPr>
                        <w:jc w:val="both"/>
                        <w:rPr>
                          <w:rFonts w:ascii="Open Sans" w:hAnsi="Open Sans" w:cs="Open Sans"/>
                        </w:rPr>
                      </w:pPr>
                    </w:p>
                    <w:p w14:paraId="0416BE9F" w14:textId="19D2D4E1" w:rsidR="007C478F" w:rsidRPr="00295539" w:rsidRDefault="007C478F" w:rsidP="007C478F">
                      <w:pPr>
                        <w:jc w:val="both"/>
                        <w:rPr>
                          <w:rFonts w:ascii="Open Sans" w:hAnsi="Open Sans" w:cs="Open Sans"/>
                        </w:rPr>
                      </w:pPr>
                      <w:r w:rsidRPr="00295539">
                        <w:rPr>
                          <w:rFonts w:ascii="Open Sans" w:hAnsi="Open Sans" w:cs="Open Sans"/>
                        </w:rPr>
                        <w:t xml:space="preserve">“At the end, what’s going to happen? Am I going to be able to keep my flat or is this going to get worse so am I’m unable to look after myself? I don't think it will…I think it’ll come to the point where I have to go in some kind of supported housing just so I've got…like if anything happened to me at night nobody would know.” (Patient)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779B98C6" w14:textId="77777777" w:rsidR="007C478F" w:rsidRPr="00295539" w:rsidRDefault="007C478F" w:rsidP="007C478F">
                      <w:pPr>
                        <w:jc w:val="both"/>
                        <w:rPr>
                          <w:rFonts w:ascii="Open Sans" w:hAnsi="Open Sans" w:cs="Open Sans"/>
                        </w:rPr>
                      </w:pPr>
                    </w:p>
                    <w:p w14:paraId="2740DAEB" w14:textId="22CC791F" w:rsidR="007C478F" w:rsidRPr="00295539" w:rsidRDefault="007C478F" w:rsidP="007C478F">
                      <w:pPr>
                        <w:jc w:val="both"/>
                        <w:rPr>
                          <w:rFonts w:ascii="Open Sans" w:hAnsi="Open Sans" w:cs="Open Sans"/>
                        </w:rPr>
                      </w:pPr>
                      <w:r w:rsidRPr="00295539">
                        <w:rPr>
                          <w:rFonts w:ascii="Open Sans" w:hAnsi="Open Sans" w:cs="Open Sans"/>
                        </w:rPr>
                        <w:t xml:space="preserve">“Now I'm trying to start looking after myself in terms of eating healthily and not too much, and I've started swimming, and I do walk a bit. But it's trying to build it up slowly. I'm not really finding that the weight is coming off particularly easily now.”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r w:rsidRPr="00295539">
                        <w:rPr>
                          <w:rFonts w:ascii="Open Sans" w:hAnsi="Open Sans" w:cs="Open Sans"/>
                        </w:rPr>
                        <w:br/>
                      </w:r>
                    </w:p>
                  </w:txbxContent>
                </v:textbox>
                <w10:wrap type="square" anchorx="margin"/>
              </v:shape>
            </w:pict>
          </mc:Fallback>
        </mc:AlternateContent>
      </w:r>
      <w:r w:rsidRPr="00AC1A16">
        <w:rPr>
          <w:rFonts w:ascii="Open Sans" w:hAnsi="Open Sans" w:cs="Open Sans"/>
          <w:spacing w:val="-2"/>
        </w:rPr>
        <w:t xml:space="preserve">Box </w:t>
      </w:r>
      <w:r w:rsidR="00E1483E" w:rsidRPr="00AC1A16">
        <w:rPr>
          <w:rFonts w:ascii="Open Sans" w:hAnsi="Open Sans" w:cs="Open Sans"/>
          <w:spacing w:val="-2"/>
        </w:rPr>
        <w:t>s</w:t>
      </w:r>
      <w:r w:rsidRPr="00AC1A16">
        <w:rPr>
          <w:rFonts w:ascii="Open Sans" w:hAnsi="Open Sans" w:cs="Open Sans"/>
          <w:spacing w:val="-2"/>
        </w:rPr>
        <w:t>9. Ability to engage: quotations</w:t>
      </w:r>
    </w:p>
    <w:p w14:paraId="51A80D75" w14:textId="77777777" w:rsidR="007C478F" w:rsidRPr="00AC1A16" w:rsidRDefault="007C478F" w:rsidP="007C478F">
      <w:pPr>
        <w:tabs>
          <w:tab w:val="left" w:pos="3828"/>
        </w:tabs>
        <w:spacing w:line="360" w:lineRule="auto"/>
        <w:jc w:val="center"/>
        <w:rPr>
          <w:rFonts w:ascii="Open Sans" w:hAnsi="Open Sans" w:cs="Open Sans"/>
        </w:rPr>
      </w:pPr>
      <w:r w:rsidRPr="00AC1A16">
        <w:rPr>
          <w:rFonts w:ascii="Open Sans" w:hAnsi="Open Sans" w:cs="Open Sans"/>
          <w:noProof/>
          <w:spacing w:val="-2"/>
        </w:rPr>
        <w:lastRenderedPageBreak/>
        <mc:AlternateContent>
          <mc:Choice Requires="wps">
            <w:drawing>
              <wp:anchor distT="45720" distB="45720" distL="114300" distR="114300" simplePos="0" relativeHeight="251675648" behindDoc="0" locked="0" layoutInCell="1" allowOverlap="1" wp14:anchorId="31B9F0D9" wp14:editId="4559774B">
                <wp:simplePos x="0" y="0"/>
                <wp:positionH relativeFrom="margin">
                  <wp:align>center</wp:align>
                </wp:positionH>
                <wp:positionV relativeFrom="paragraph">
                  <wp:posOffset>300990</wp:posOffset>
                </wp:positionV>
                <wp:extent cx="5908040" cy="3243580"/>
                <wp:effectExtent l="0" t="0" r="16510" b="13970"/>
                <wp:wrapSquare wrapText="bothSides"/>
                <wp:docPr id="142390713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3243580"/>
                        </a:xfrm>
                        <a:prstGeom prst="rect">
                          <a:avLst/>
                        </a:prstGeom>
                        <a:solidFill>
                          <a:srgbClr val="FFFFFF"/>
                        </a:solidFill>
                        <a:ln w="9525">
                          <a:solidFill>
                            <a:srgbClr val="000000"/>
                          </a:solidFill>
                          <a:miter lim="800000"/>
                          <a:headEnd/>
                          <a:tailEnd/>
                        </a:ln>
                      </wps:spPr>
                      <wps:txbx>
                        <w:txbxContent>
                          <w:p w14:paraId="73BDE504" w14:textId="514FACBC" w:rsidR="007C478F" w:rsidRPr="00295539" w:rsidRDefault="007C478F" w:rsidP="007C478F">
                            <w:pPr>
                              <w:jc w:val="both"/>
                              <w:rPr>
                                <w:rFonts w:ascii="Open Sans" w:hAnsi="Open Sans" w:cs="Open Sans"/>
                              </w:rPr>
                            </w:pPr>
                            <w:r w:rsidRPr="00295539">
                              <w:rPr>
                                <w:rFonts w:ascii="Open Sans" w:hAnsi="Open Sans" w:cs="Open Sans"/>
                              </w:rPr>
                              <w:t>“Definitely, they (carer) come to appointments with me, talk to the doctor, talk to the nurse, be involved in a very real way.” (Patient</w:t>
                            </w:r>
                            <w:r w:rsidR="00A6042F">
                              <w:rPr>
                                <w:rFonts w:ascii="Open Sans" w:hAnsi="Open Sans" w:cs="Open Sans"/>
                              </w:rPr>
                              <w:t>)</w:t>
                            </w:r>
                            <w:r w:rsidR="00C63E13">
                              <w:rPr>
                                <w:rFonts w:ascii="Open Sans" w:hAnsi="Open Sans" w:cs="Open Sans"/>
                              </w:rPr>
                              <w:t xml:space="preserve">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5707B779" w14:textId="77777777" w:rsidR="007C478F" w:rsidRPr="00295539" w:rsidRDefault="007C478F" w:rsidP="007C478F">
                            <w:pPr>
                              <w:jc w:val="both"/>
                              <w:rPr>
                                <w:rFonts w:ascii="Open Sans" w:hAnsi="Open Sans" w:cs="Open Sans"/>
                              </w:rPr>
                            </w:pPr>
                          </w:p>
                          <w:p w14:paraId="5E1681E2" w14:textId="77777777" w:rsidR="007C478F" w:rsidRPr="00295539" w:rsidRDefault="007C478F" w:rsidP="007C478F">
                            <w:pPr>
                              <w:jc w:val="both"/>
                              <w:rPr>
                                <w:rFonts w:ascii="Open Sans" w:hAnsi="Open Sans" w:cs="Open Sans"/>
                              </w:rPr>
                            </w:pPr>
                            <w:r w:rsidRPr="00295539">
                              <w:rPr>
                                <w:rFonts w:ascii="Open Sans" w:hAnsi="Open Sans" w:cs="Open Sans"/>
                              </w:rPr>
                              <w:t xml:space="preserve">“Once I went with my father. That time the attention was good, but when I go by myself it’s different.” (Patient), </w:t>
                            </w:r>
                          </w:p>
                          <w:p w14:paraId="2081AEA5" w14:textId="77777777" w:rsidR="007C478F" w:rsidRPr="00295539" w:rsidRDefault="007C478F" w:rsidP="007C478F">
                            <w:pPr>
                              <w:jc w:val="both"/>
                              <w:rPr>
                                <w:rFonts w:ascii="Open Sans" w:hAnsi="Open Sans" w:cs="Open Sans"/>
                              </w:rPr>
                            </w:pPr>
                            <w:r w:rsidRPr="00295539">
                              <w:rPr>
                                <w:rFonts w:ascii="Open Sans" w:hAnsi="Open Sans" w:cs="Open Sans"/>
                              </w:rPr>
                              <w:t xml:space="preserve">“I have tried to turn this situation around. I try to be more sociable so that people like me, I try to get along better with them” (Patient) </w:t>
                            </w:r>
                          </w:p>
                          <w:p w14:paraId="2A15A6DE" w14:textId="580731A1"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(2)</w:t>
                            </w:r>
                            <w:r>
                              <w:rPr>
                                <w:rFonts w:ascii="Open Sans" w:hAnsi="Open Sans" w:cs="Open Sans"/>
                              </w:rPr>
                              <w:fldChar w:fldCharType="end"/>
                            </w:r>
                          </w:p>
                          <w:p w14:paraId="1BAF4B99" w14:textId="77777777" w:rsidR="007C478F" w:rsidRPr="00295539" w:rsidRDefault="007C478F" w:rsidP="007C478F">
                            <w:pPr>
                              <w:jc w:val="both"/>
                              <w:rPr>
                                <w:rFonts w:ascii="Open Sans" w:hAnsi="Open Sans" w:cs="Open Sans"/>
                              </w:rPr>
                            </w:pPr>
                          </w:p>
                          <w:p w14:paraId="2EF3E1DB" w14:textId="6B50E4F1" w:rsidR="007C478F" w:rsidRPr="00295539" w:rsidRDefault="007C478F" w:rsidP="007C478F">
                            <w:pPr>
                              <w:jc w:val="both"/>
                              <w:rPr>
                                <w:rFonts w:ascii="Open Sans" w:hAnsi="Open Sans" w:cs="Open Sans"/>
                              </w:rPr>
                            </w:pPr>
                            <w:r w:rsidRPr="00295539">
                              <w:rPr>
                                <w:rFonts w:ascii="Open Sans" w:hAnsi="Open Sans" w:cs="Open Sans"/>
                              </w:rPr>
                              <w:t>“It would be extremely useful if my GP took the time to provide me with information that I can use to make informed choices about my health. I would have been in much better physical health now if I had known that my diet can influence my dental health as well as my mental health.” (Patient)</w:t>
                            </w:r>
                            <w:r w:rsidR="00C63E13">
                              <w:rPr>
                                <w:rFonts w:ascii="Open Sans" w:hAnsi="Open Sans" w:cs="Open Sans"/>
                              </w:rPr>
                              <w:t xml:space="preserve">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5D2C6E04" w14:textId="77777777" w:rsidR="007C478F" w:rsidRPr="00295539" w:rsidRDefault="007C478F" w:rsidP="007C478F">
                            <w:pPr>
                              <w:jc w:val="both"/>
                              <w:rPr>
                                <w:rFonts w:ascii="Open Sans" w:hAnsi="Open Sans" w:cs="Open Sans"/>
                              </w:rPr>
                            </w:pPr>
                          </w:p>
                          <w:p w14:paraId="0C857908" w14:textId="5F43AEDA" w:rsidR="007C478F" w:rsidRPr="00295539" w:rsidRDefault="007C478F" w:rsidP="007C478F">
                            <w:pPr>
                              <w:jc w:val="both"/>
                              <w:rPr>
                                <w:rFonts w:ascii="Open Sans" w:hAnsi="Open Sans" w:cs="Open Sans"/>
                              </w:rPr>
                            </w:pPr>
                            <w:r w:rsidRPr="00295539">
                              <w:rPr>
                                <w:rFonts w:ascii="Open Sans" w:hAnsi="Open Sans" w:cs="Open Sans"/>
                              </w:rPr>
                              <w:t xml:space="preserve">“Identifying one key behaviour change, it’s really important to give them achievable goals and be realistic.”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9F0D9" id="_x0000_s1041" type="#_x0000_t202" style="position:absolute;left:0;text-align:left;margin-left:0;margin-top:23.7pt;width:465.2pt;height:255.4pt;z-index:2516756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39FgIAACgEAAAOAAAAZHJzL2Uyb0RvYy54bWysk82O0zAQx+9IvIPlO03abaGNmq6WLkVI&#10;y4e08ACO4zQWjseM3SbL0zN2ut1qgQvCB8vjsf+e+c14fT10hh0Veg225NNJzpmyEmpt9yX/9nX3&#10;asmZD8LWwoBVJX9Qnl9vXr5Y965QM2jB1AoZiVhf9K7kbQiuyDIvW9UJPwGnLDkbwE4EMnGf1Sh6&#10;Uu9MNsvz11kPWDsEqbyn3dvRyTdJv2mUDJ+bxqvATMkptpBmTHMV52yzFsUehWu1PIUh/iGKTmhL&#10;j56lbkUQ7ID6N6lOSwQPTZhI6DJoGi1VyoGymebPsrlvhVMpF4Lj3RmT/3+y8tPx3n1BFoa3MFAB&#10;UxLe3YH87pmFbSvsXt0gQt8qUdPD04gs650vTlcjal/4KFL1H6GmIotDgCQ0NNhFKpQnI3UqwMMZ&#10;uhoCk7S5WOXLfE4uSb6r2fxqsUxlyUTxeN2hD+8VdCwuSo5U1SQvjnc+xHBE8XgkvubB6HqnjUkG&#10;7qutQXYU1AG7NFIGz44Zy/qSrxazxUjgrxJ5Gn+S6HSgVja6K/nyfEgUkds7W6dGC0KbcU0hG3sC&#10;GdmNFMNQDUzXRHkRX4hgK6gfCC3C2Lr01WjRAv7krKe2Lbn/cRCoODMfLJVnNZ1HliEZ88WbGRl4&#10;6akuPcJKkip54GxcbkP6GxGchRsqY6MT4KdITjFTOybup68T+/3STqeePvjmFwAAAP//AwBQSwME&#10;FAAGAAgAAAAhAMhUj9bfAAAABwEAAA8AAABkcnMvZG93bnJldi54bWxMj8FOwzAQRO9I/IO1SFxQ&#10;69CmbRqyqRASiN6gRXB1k20SYa+D7abh7zEnuO1oRjNvi81otBjI+c4ywu00AUFc2brjBuFt/zjJ&#10;QPiguFbaMiF8k4dNeXlRqLy2Z36lYRcaEUvY5wqhDaHPpfRVS0b5qe2Jo3e0zqgQpWtk7dQ5lhst&#10;Z0mylEZ1HBda1dNDS9Xn7mQQsvR5+PDb+ct7tTzqdbhZDU9fDvH6ary/AxFoDH9h+MWP6FBGpoM9&#10;ce2FRoiPBIR0lYKI7nqexOOAsFhkM5BlIf/zlz8AAAD//wMAUEsBAi0AFAAGAAgAAAAhALaDOJL+&#10;AAAA4QEAABMAAAAAAAAAAAAAAAAAAAAAAFtDb250ZW50X1R5cGVzXS54bWxQSwECLQAUAAYACAAA&#10;ACEAOP0h/9YAAACUAQAACwAAAAAAAAAAAAAAAAAvAQAAX3JlbHMvLnJlbHNQSwECLQAUAAYACAAA&#10;ACEA1Zv9/RYCAAAoBAAADgAAAAAAAAAAAAAAAAAuAgAAZHJzL2Uyb0RvYy54bWxQSwECLQAUAAYA&#10;CAAAACEAyFSP1t8AAAAHAQAADwAAAAAAAAAAAAAAAABwBAAAZHJzL2Rvd25yZXYueG1sUEsFBgAA&#10;AAAEAAQA8wAAAHwFAAAAAA==&#10;">
                <v:textbox>
                  <w:txbxContent>
                    <w:p w14:paraId="73BDE504" w14:textId="514FACBC" w:rsidR="007C478F" w:rsidRPr="00295539" w:rsidRDefault="007C478F" w:rsidP="007C478F">
                      <w:pPr>
                        <w:jc w:val="both"/>
                        <w:rPr>
                          <w:rFonts w:ascii="Open Sans" w:hAnsi="Open Sans" w:cs="Open Sans"/>
                        </w:rPr>
                      </w:pPr>
                      <w:r w:rsidRPr="00295539">
                        <w:rPr>
                          <w:rFonts w:ascii="Open Sans" w:hAnsi="Open Sans" w:cs="Open Sans"/>
                        </w:rPr>
                        <w:t>“Definitely, they (carer) come to appointments with me, talk to the doctor, talk to the nurse, be involved in a very real way.” (Patient</w:t>
                      </w:r>
                      <w:r w:rsidR="00A6042F">
                        <w:rPr>
                          <w:rFonts w:ascii="Open Sans" w:hAnsi="Open Sans" w:cs="Open Sans"/>
                        </w:rPr>
                        <w:t>)</w:t>
                      </w:r>
                      <w:r w:rsidR="00C63E13">
                        <w:rPr>
                          <w:rFonts w:ascii="Open Sans" w:hAnsi="Open Sans" w:cs="Open Sans"/>
                        </w:rPr>
                        <w:t xml:space="preserve">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5707B779" w14:textId="77777777" w:rsidR="007C478F" w:rsidRPr="00295539" w:rsidRDefault="007C478F" w:rsidP="007C478F">
                      <w:pPr>
                        <w:jc w:val="both"/>
                        <w:rPr>
                          <w:rFonts w:ascii="Open Sans" w:hAnsi="Open Sans" w:cs="Open Sans"/>
                        </w:rPr>
                      </w:pPr>
                    </w:p>
                    <w:p w14:paraId="5E1681E2" w14:textId="77777777" w:rsidR="007C478F" w:rsidRPr="00295539" w:rsidRDefault="007C478F" w:rsidP="007C478F">
                      <w:pPr>
                        <w:jc w:val="both"/>
                        <w:rPr>
                          <w:rFonts w:ascii="Open Sans" w:hAnsi="Open Sans" w:cs="Open Sans"/>
                        </w:rPr>
                      </w:pPr>
                      <w:r w:rsidRPr="00295539">
                        <w:rPr>
                          <w:rFonts w:ascii="Open Sans" w:hAnsi="Open Sans" w:cs="Open Sans"/>
                        </w:rPr>
                        <w:t xml:space="preserve">“Once I went with my father. That time the attention was good, but when I go by myself it’s different.” (Patient), </w:t>
                      </w:r>
                    </w:p>
                    <w:p w14:paraId="2081AEA5" w14:textId="77777777" w:rsidR="007C478F" w:rsidRPr="00295539" w:rsidRDefault="007C478F" w:rsidP="007C478F">
                      <w:pPr>
                        <w:jc w:val="both"/>
                        <w:rPr>
                          <w:rFonts w:ascii="Open Sans" w:hAnsi="Open Sans" w:cs="Open Sans"/>
                        </w:rPr>
                      </w:pPr>
                      <w:r w:rsidRPr="00295539">
                        <w:rPr>
                          <w:rFonts w:ascii="Open Sans" w:hAnsi="Open Sans" w:cs="Open Sans"/>
                        </w:rPr>
                        <w:t xml:space="preserve">“I have tried to turn this situation around. I try to be more sociable so that people like me, I try to get along better with them” (Patient) </w:t>
                      </w:r>
                    </w:p>
                    <w:p w14:paraId="2A15A6DE" w14:textId="580731A1"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(2)</w:t>
                      </w:r>
                      <w:r>
                        <w:rPr>
                          <w:rFonts w:ascii="Open Sans" w:hAnsi="Open Sans" w:cs="Open Sans"/>
                        </w:rPr>
                        <w:fldChar w:fldCharType="end"/>
                      </w:r>
                    </w:p>
                    <w:p w14:paraId="1BAF4B99" w14:textId="77777777" w:rsidR="007C478F" w:rsidRPr="00295539" w:rsidRDefault="007C478F" w:rsidP="007C478F">
                      <w:pPr>
                        <w:jc w:val="both"/>
                        <w:rPr>
                          <w:rFonts w:ascii="Open Sans" w:hAnsi="Open Sans" w:cs="Open Sans"/>
                        </w:rPr>
                      </w:pPr>
                    </w:p>
                    <w:p w14:paraId="2EF3E1DB" w14:textId="6B50E4F1" w:rsidR="007C478F" w:rsidRPr="00295539" w:rsidRDefault="007C478F" w:rsidP="007C478F">
                      <w:pPr>
                        <w:jc w:val="both"/>
                        <w:rPr>
                          <w:rFonts w:ascii="Open Sans" w:hAnsi="Open Sans" w:cs="Open Sans"/>
                        </w:rPr>
                      </w:pPr>
                      <w:r w:rsidRPr="00295539">
                        <w:rPr>
                          <w:rFonts w:ascii="Open Sans" w:hAnsi="Open Sans" w:cs="Open Sans"/>
                        </w:rPr>
                        <w:t>“It would be extremely useful if my GP took the time to provide me with information that I can use to make informed choices about my health. I would have been in much better physical health now if I had known that my diet can influence my dental health as well as my mental health.” (Patient)</w:t>
                      </w:r>
                      <w:r w:rsidR="00C63E13">
                        <w:rPr>
                          <w:rFonts w:ascii="Open Sans" w:hAnsi="Open Sans" w:cs="Open Sans"/>
                        </w:rPr>
                        <w:t xml:space="preserve">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5D2C6E04" w14:textId="77777777" w:rsidR="007C478F" w:rsidRPr="00295539" w:rsidRDefault="007C478F" w:rsidP="007C478F">
                      <w:pPr>
                        <w:jc w:val="both"/>
                        <w:rPr>
                          <w:rFonts w:ascii="Open Sans" w:hAnsi="Open Sans" w:cs="Open Sans"/>
                        </w:rPr>
                      </w:pPr>
                    </w:p>
                    <w:p w14:paraId="0C857908" w14:textId="5F43AEDA" w:rsidR="007C478F" w:rsidRPr="00295539" w:rsidRDefault="007C478F" w:rsidP="007C478F">
                      <w:pPr>
                        <w:jc w:val="both"/>
                        <w:rPr>
                          <w:rFonts w:ascii="Open Sans" w:hAnsi="Open Sans" w:cs="Open Sans"/>
                        </w:rPr>
                      </w:pPr>
                      <w:r w:rsidRPr="00295539">
                        <w:rPr>
                          <w:rFonts w:ascii="Open Sans" w:hAnsi="Open Sans" w:cs="Open Sans"/>
                        </w:rPr>
                        <w:t xml:space="preserve">“Identifying one key behaviour change, it’s really important to give them achievable goals and be realistic.”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txbxContent>
                </v:textbox>
                <w10:wrap type="square" anchorx="margin"/>
              </v:shape>
            </w:pict>
          </mc:Fallback>
        </mc:AlternateContent>
      </w:r>
    </w:p>
    <w:p w14:paraId="371927DB" w14:textId="77777777" w:rsidR="007C478F" w:rsidRPr="00AC1A16" w:rsidRDefault="007C478F" w:rsidP="007C478F">
      <w:pPr>
        <w:tabs>
          <w:tab w:val="left" w:pos="3828"/>
        </w:tabs>
        <w:jc w:val="center"/>
        <w:rPr>
          <w:rFonts w:ascii="Open Sans" w:hAnsi="Open Sans" w:cs="Open Sans"/>
        </w:rPr>
      </w:pPr>
    </w:p>
    <w:p w14:paraId="5B1ADB0B" w14:textId="77777777" w:rsidR="007C478F" w:rsidRPr="00AC1A16" w:rsidRDefault="007C478F" w:rsidP="007C478F">
      <w:pPr>
        <w:tabs>
          <w:tab w:val="left" w:pos="3828"/>
        </w:tabs>
        <w:jc w:val="center"/>
        <w:rPr>
          <w:rFonts w:ascii="Open Sans" w:hAnsi="Open Sans" w:cs="Open Sans"/>
        </w:rPr>
      </w:pPr>
    </w:p>
    <w:p w14:paraId="305210B6" w14:textId="249137CB" w:rsidR="007C478F" w:rsidRPr="00AC1A16" w:rsidRDefault="007C478F" w:rsidP="007C478F">
      <w:pPr>
        <w:tabs>
          <w:tab w:val="left" w:pos="3767"/>
          <w:tab w:val="left" w:pos="3828"/>
        </w:tabs>
        <w:spacing w:line="360" w:lineRule="auto"/>
        <w:jc w:val="center"/>
        <w:rPr>
          <w:rFonts w:ascii="Open Sans" w:hAnsi="Open Sans" w:cs="Open Sans"/>
          <w:spacing w:val="-2"/>
        </w:rPr>
      </w:pPr>
      <w:r w:rsidRPr="00AC1A16">
        <w:rPr>
          <w:rFonts w:ascii="Open Sans" w:hAnsi="Open Sans" w:cs="Open Sans"/>
          <w:noProof/>
          <w:spacing w:val="-2"/>
        </w:rPr>
        <w:lastRenderedPageBreak/>
        <mc:AlternateContent>
          <mc:Choice Requires="wps">
            <w:drawing>
              <wp:anchor distT="45720" distB="45720" distL="114300" distR="114300" simplePos="0" relativeHeight="251676672" behindDoc="0" locked="0" layoutInCell="1" allowOverlap="1" wp14:anchorId="14425682" wp14:editId="4FFD8008">
                <wp:simplePos x="0" y="0"/>
                <wp:positionH relativeFrom="margin">
                  <wp:align>center</wp:align>
                </wp:positionH>
                <wp:positionV relativeFrom="paragraph">
                  <wp:posOffset>484596</wp:posOffset>
                </wp:positionV>
                <wp:extent cx="5908040" cy="7946390"/>
                <wp:effectExtent l="0" t="0" r="16510" b="16510"/>
                <wp:wrapSquare wrapText="bothSides"/>
                <wp:docPr id="381029274"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7946390"/>
                        </a:xfrm>
                        <a:prstGeom prst="rect">
                          <a:avLst/>
                        </a:prstGeom>
                        <a:solidFill>
                          <a:srgbClr val="FFFFFF"/>
                        </a:solidFill>
                        <a:ln w="9525">
                          <a:solidFill>
                            <a:srgbClr val="000000"/>
                          </a:solidFill>
                          <a:miter lim="800000"/>
                          <a:headEnd/>
                          <a:tailEnd/>
                        </a:ln>
                      </wps:spPr>
                      <wps:txbx>
                        <w:txbxContent>
                          <w:p w14:paraId="250874CD" w14:textId="4BA9BB6F" w:rsidR="007C478F" w:rsidRPr="00295539" w:rsidRDefault="007C478F" w:rsidP="007C478F">
                            <w:pPr>
                              <w:jc w:val="both"/>
                              <w:rPr>
                                <w:rFonts w:ascii="Open Sans" w:hAnsi="Open Sans" w:cs="Open Sans"/>
                              </w:rPr>
                            </w:pPr>
                            <w:r w:rsidRPr="00295539">
                              <w:rPr>
                                <w:rFonts w:ascii="Open Sans" w:hAnsi="Open Sans" w:cs="Open Sans"/>
                              </w:rPr>
                              <w:t xml:space="preserve">“I think my other practitioners had ignored (symptoms of fibromyalgia) because of my mental health problem.”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5075ACB8" w14:textId="77777777" w:rsidR="007C478F" w:rsidRPr="00295539" w:rsidRDefault="007C478F" w:rsidP="007C478F">
                            <w:pPr>
                              <w:jc w:val="both"/>
                              <w:rPr>
                                <w:rFonts w:ascii="Open Sans" w:hAnsi="Open Sans" w:cs="Open Sans"/>
                              </w:rPr>
                            </w:pPr>
                          </w:p>
                          <w:p w14:paraId="4D6FFD4A" w14:textId="6E7944A3" w:rsidR="007C478F" w:rsidRPr="00295539" w:rsidRDefault="007C478F" w:rsidP="007C478F">
                            <w:pPr>
                              <w:jc w:val="both"/>
                              <w:rPr>
                                <w:rFonts w:ascii="Open Sans" w:hAnsi="Open Sans" w:cs="Open Sans"/>
                              </w:rPr>
                            </w:pPr>
                            <w:r w:rsidRPr="00295539">
                              <w:rPr>
                                <w:rFonts w:ascii="Open Sans" w:hAnsi="Open Sans" w:cs="Open Sans"/>
                              </w:rPr>
                              <w:t>“When I came in, they couldn’t even do tests at the emergency clinic. So it was a real emergency. But what I mean, what I want to get to, is that the reason I just hung around at home so long is that I’m scared they’re going to say “You’ve got these problems because of your bipolar diagnosis and the side effects of your medication.” You’re scared of ever going to the doctor</w:t>
                            </w:r>
                            <w:r w:rsidR="00B1788B">
                              <w:rPr>
                                <w:rFonts w:ascii="Open Sans" w:hAnsi="Open Sans" w:cs="Open Sans"/>
                              </w:rPr>
                              <w:t>’s</w:t>
                            </w:r>
                            <w:r w:rsidRPr="00295539">
                              <w:rPr>
                                <w:rFonts w:ascii="Open Sans" w:hAnsi="Open Sans" w:cs="Open Sans"/>
                              </w:rPr>
                              <w:t xml:space="preserve">, because that’s absolutely not what you want thrown at you.” (Patient)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5C54CFAE" w14:textId="77777777" w:rsidR="007C478F" w:rsidRPr="00295539" w:rsidRDefault="007C478F" w:rsidP="007C478F">
                            <w:pPr>
                              <w:jc w:val="both"/>
                              <w:rPr>
                                <w:rFonts w:ascii="Open Sans" w:hAnsi="Open Sans" w:cs="Open Sans"/>
                              </w:rPr>
                            </w:pPr>
                          </w:p>
                          <w:p w14:paraId="3CB03136" w14:textId="27ECB56D" w:rsidR="007C478F" w:rsidRPr="00295539" w:rsidRDefault="007C478F" w:rsidP="007C478F">
                            <w:pPr>
                              <w:jc w:val="both"/>
                              <w:rPr>
                                <w:rFonts w:ascii="Open Sans" w:hAnsi="Open Sans" w:cs="Open Sans"/>
                              </w:rPr>
                            </w:pPr>
                            <w:r w:rsidRPr="00295539">
                              <w:rPr>
                                <w:rFonts w:ascii="Open Sans" w:hAnsi="Open Sans" w:cs="Open Sans"/>
                              </w:rPr>
                              <w:t xml:space="preserve">“I would just like to be taken seriously when you go. I always go and they say things like, 'Well, it could be connected to your mental health or you're feeling anxious … ' and then you go away and you're back next week because you've still got the same symptoms. At the moment, I feel well enough to actually challenge that, but if you're feeling low, you don't have the wherewithal to actually say, 'It's not my anxiety. I know my body. I know it's not right.”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4E5CA6C7" w14:textId="77777777" w:rsidR="007C478F" w:rsidRPr="00295539" w:rsidRDefault="007C478F" w:rsidP="007C478F">
                            <w:pPr>
                              <w:jc w:val="both"/>
                              <w:rPr>
                                <w:rFonts w:ascii="Open Sans" w:hAnsi="Open Sans" w:cs="Open Sans"/>
                              </w:rPr>
                            </w:pPr>
                          </w:p>
                          <w:p w14:paraId="5377090B" w14:textId="0A1D6642" w:rsidR="007C478F" w:rsidRPr="00295539" w:rsidRDefault="007C478F" w:rsidP="007C478F">
                            <w:pPr>
                              <w:jc w:val="both"/>
                              <w:rPr>
                                <w:rFonts w:ascii="Open Sans" w:hAnsi="Open Sans" w:cs="Open Sans"/>
                              </w:rPr>
                            </w:pPr>
                            <w:r w:rsidRPr="00295539">
                              <w:rPr>
                                <w:rFonts w:ascii="Open Sans" w:hAnsi="Open Sans" w:cs="Open Sans"/>
                              </w:rPr>
                              <w:t xml:space="preserve">"I was a bit disappointed. I went in one day with a bad chest and it was for a mental health check and it was a psychiatrist and she was very nice, but I was annoyed because they didn’t tell me that. I went because I thought it was for my chest because I wanted some help. And she listened to my chest and she said ‘oh it’s a bit rough but you'll be better in two months’ time, it’ll be completely alright’ and I thought that was strange saying that." (Patient) </w:t>
                            </w:r>
                            <w:r w:rsidR="00DD0643">
                              <w:rPr>
                                <w:rFonts w:ascii="Open Sans" w:hAnsi="Open Sans" w:cs="Open Sans"/>
                              </w:rPr>
                              <w:fldChar w:fldCharType="begin">
                                <w:fldData xml:space="preserve">PEVuZE5vdGU+PENpdGU+PEF1dGhvcj5NaXRjaGVsbDwvQXV0aG9yPjxZZWFyPjIwMjI8L1llYXI+
PFJlY051bT4zNjM5PC9SZWNOdW0+PERpc3BsYXlUZXh0PigyMSk8L0Rpc3BsYXlUZXh0PjxyZWNv
cmQ+PHJlYy1udW1iZXI+MzYzOTwvcmVjLW51bWJlcj48Zm9yZWlnbi1rZXlzPjxrZXkgYXBwPSJF
TiIgZGItaWQ9InIyZWZmNXo1ZWY5YXBlZWVzZnFweGRyN2Yyc3p6end4ZmVhdiIgdGltZXN0YW1w
PSIxNzEwMzY1MDgzIiBndWlkPSJkOWY5MmYzYy02NDgwLTRkOTgtOTA4ZC1hZjEzYjBhNWE5MWUi
PjM2Mzk8L2tleT48L2ZvcmVpZ24ta2V5cz48cmVmLXR5cGUgbmFtZT0iSm91cm5hbCBBcnRpY2xl
Ij4xNzwvcmVmLXR5cGU+PGNvbnRyaWJ1dG9ycz48YXV0aG9ycz48YXV0aG9yPk1pdGNoZWxsLCBD
LjwvYXV0aG9yPjxhdXRob3I+WnVyYXcsIE4uPC9hdXRob3I+PGF1dGhvcj5EZWxhbmV5LCBCLjwv
YXV0aG9yPjxhdXRob3I+VHdvaGlnLCBILjwvYXV0aG9yPjxhdXRob3I+RG9sYW4sIE4uPC9hdXRo
b3I+PGF1dGhvcj5XYWx0b24sIEUuPC9hdXRob3I+PGF1dGhvcj5IdWxpbiwgSi48L2F1dGhvcj48
YXV0aG9yPllvdXNlZnBvdXIsIEMuPC9hdXRob3I+PC9hdXRob3JzPjwvY29udHJpYnV0b3JzPjxh
dXRoLWFkZHJlc3M+KE1pdGNoZWxsLCBadXJhdywgRGVsYW5leSwgRG9sYW4sIFdhbHRvbikgQWNh
ZGVtaWMgVW5pdCBvZiBQcmltYXJ5IE1lZGljYWwgQ2FyZSwgVW5pdmVyc2l0eSBvZiBTaGVmZmll
bGQsIFNoZWZmaWVsZCwgVW5pdGVkIEtpbmdkb20mI3hEOyhUd29oaWcpIEluc3RpdHV0ZSBmb3Ig
UHJpbWFyeSBIZWFsdGggQ2FyZSBhbmQgSGVhbHRoIFNjaWVuY2VzLCBLZWVsZSBVbml2ZXJzaXR5
LCBLZWVsZSwgU3RhZmZvcmRzaGlyZSwgVUsmI3hEOyhIdWxpbikgUmVzZWFyY2ggVW5pdCwgU2hl
ZmZpZWxkIFNjaG9vbCBvZiBIZWFsdGggYW5kIFJlbGF0ZWQgUmVzZWFyY2gsIFVuaXZlcnNpdHkg
b2YgU2hlZmZpZWxkLCBNZW50YWwgSGVhbHRoLCBTaGVmZmllbGQsIFVuaXRlZCBLaW5nZG9tJiN4
RDsoWW91c2VmcG91cikgQWNhZGVtaWMgVW5pdCBvZiBQcmltYXJ5IE1lZGljYWwgQ2FyZSwgVW5p
dmVyc2l0eSBvZiBTaGVmZmllbGQgRmFjdWx0eSBvZiBNZWRpY2luZSBEZW50aXN0cnkgYW5kIEhl
YWx0aCwgU2hlZmZpZWxkLCBVbml0ZWQgS2luZ2RvbTwvYXV0aC1hZGRyZXNzPjx0aXRsZXM+PHRp
dGxlPlByaW1hcnkgY2FyZSBmb3IgcGVvcGxlIHdpdGggc2V2ZXJlIG1lbnRhbCBpbGxuZXNzIGFu
ZCBjb21vcmJpZCBvYnN0cnVjdGl2ZSBhaXJ3YXlzIGRpc2Vhc2U6IGEgcXVhbGl0YXRpdmUgc3R1
ZHkgb2YgcGF0aWVudCBwZXJzcGVjdGl2ZXMgd2l0aCBpbnRlZ3JhdGVkIHN0YWtlaG9sZGVyIGZl
ZWRiYWNrPC90aXRsZT48c2Vjb25kYXJ5LXRpdGxlPkJNSiBvcGVuPC9zZWNvbmRhcnktdGl0bGU+
PC90aXRsZXM+PHBlcmlvZGljYWw+PGZ1bGwtdGl0bGU+Qk1KIE9wZW48L2Z1bGwtdGl0bGU+PGFi
YnItMT5CTUogT3BlbjwvYWJici0xPjwvcGVyaW9kaWNhbD48cGFnZXM+ZTA1NzE0MzwvcGFnZXM+
PHZvbHVtZT4xMigzKTwvdm9sdW1lPjxrZXl3b3Jkcz48a2V5d29yZD5hc3RobWE8L2tleXdvcmQ+
PGtleXdvcmQ+Y2hyb25pYyBhaXJ3YXlzIGRpc2Vhc2U8L2tleXdvcmQ+PGtleXdvcmQ+bWVudGFs
IGhlYWx0aDwva2V5d29yZD48a2V5d29yZD5wcmltYXJ5IGNhcmU8L2tleXdvcmQ+PGtleXdvcmQ+
YXN0aG1hL2VwIFtFcGlkZW1pb2xvZ3ldPC9rZXl3b3JkPjxrZXl3b3JkPmFzdGhtYS90aCBbVGhl
cmFweV08L2tleXdvcmQ+PGtleXdvcmQ+Y2hyb25pYyBvYnN0cnVjdGl2ZSBsdW5nIGRpc2Vhc2Uv
ZXAgW0VwaWRlbWlvbG9neV08L2tleXdvcmQ+PGtleXdvcmQ+Y2hyb25pYyBvYnN0cnVjdGl2ZSBs
dW5nIGRpc2Vhc2UvdGggW1RoZXJhcHldPC9rZXl3b3JkPjxrZXl3b3JkPmNvbXBsaWNhdGlvbjwv
a2V5d29yZD48a2V5d29yZD5mZWVkYmFjayBzeXN0ZW08L2tleXdvcmQ+PGtleXdvcmQ+aHVtYW48
L2tleXdvcmQ+PGtleXdvcmQ+bWVudGFsIGRpc2Vhc2UvZXAgW0VwaWRlbWlvbG9neV08L2tleXdv
cmQ+PGtleXdvcmQ+bWVudGFsIGRpc2Vhc2UvdGggW1RoZXJhcHldPC9rZXl3b3JkPjxrZXl3b3Jk
PnByaW1hcnkgaGVhbHRoIGNhcmU8L2tleXdvcmQ+PC9rZXl3b3Jkcz48ZGF0ZXM+PHllYXI+MjAy
MjwveWVhcj48cHViLWRhdGVzPjxkYXRlPjAxIE1hcjwvZGF0ZT48L3B1Yi1kYXRlcz48L2RhdGVz
Pjxpc2JuPjIwNDQtNjA1NSAoZWxlY3Ryb25pYykmI3hEOzIwNDQtNjA1NTwvaXNibj48YWNjZXNz
aW9uLW51bT42Mzc0MDEyMjc8L2FjY2Vzc2lvbi1udW0+PHVybHM+PHJlbGF0ZWQtdXJscz48dXJs
Pmh0dHBzOi8vb3ZpZHNwLm92aWQuY29tL292aWR3ZWIuY2dpP1Q9SlMmYW1wO0NTQz1ZJmFtcDtO
RVdTPU4mYW1wO1BBR0U9ZnVsbHRleHQmYW1wO0Q9ZW1leGEmYW1wO0FOPTYzNzQwMTIyNzwvdXJs
Pjx1cmw+aHR0cDovL21hbi1mZS5ob3N0ZWQuZXhsaWJyaXNncm91cC5jb20vb3BlbnVybC80NE1B
Ti80NE1BTl9zZXJ2aWNlc19wYWdlP3NpZD1PVklEOmVtYmFzZSZhbXA7aWQ9cG1pZDozNTIzMjc5
MiZhbXA7aWQ9ZG9pOjEwLjExMzYlMkZibWpvcGVuLTIwMjEtMDU3MTQzJmFtcDtpc3NuPTIwNDQt
NjA1NSZhbXA7aXNibj0mYW1wO3ZvbHVtZT0xMiZhbXA7aXNzdWU9MyZhbXA7c3BhZ2U9ZTA1NzE0
MyZhbXA7cGFnZXM9ZTA1NzE0MyZhbXA7ZGF0ZT0yMDIyJmFtcDt0aXRsZT1CTUorb3BlbiZhbXA7
YXRpdGxlPVByaW1hcnkrY2FyZStmb3IrcGVvcGxlK3dpdGgrc2V2ZXJlK21lbnRhbCtpbGxuZXNz
K2FuZCtjb21vcmJpZCtvYnN0cnVjdGl2ZSthaXJ3YXlzK2Rpc2Vhc2UlM0ErYStxdWFsaXRhdGl2
ZStzdHVkeStvZitwYXRpZW50K3BlcnNwZWN0aXZlcyt3aXRoK2ludGVncmF0ZWQrc3Rha2Vob2xk
ZXIrZmVlZGJhY2smYW1wO2F1bGFzdD1NaXRjaGVsbDwvdXJsPjwvcmVsYXRlZC11cmxzPjwvdXJs
cz48ZWxlY3Ryb25pYy1yZXNvdXJjZS1udW0+aHR0cHM6Ly9keC5kb2kub3JnLzEwLjExMzYvYm1q
b3Blbi0yMDIxLTA1NzE0MzwvZWxlY3Ryb25pYy1yZXNvdXJjZS1udW0+PHJlbW90ZS1kYXRhYmFz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AA5F0E">
                              <w:rPr>
                                <w:rFonts w:ascii="Open Sans" w:hAnsi="Open Sans" w:cs="Open Sans"/>
                              </w:rPr>
                              <w:instrText xml:space="preserve"> ADDIN EN.CITE </w:instrText>
                            </w:r>
                            <w:r w:rsidR="00AA5F0E">
                              <w:rPr>
                                <w:rFonts w:ascii="Open Sans" w:hAnsi="Open Sans" w:cs="Open Sans"/>
                              </w:rPr>
                              <w:fldChar w:fldCharType="begin">
                                <w:fldData xml:space="preserve">PEVuZE5vdGU+PENpdGU+PEF1dGhvcj5NaXRjaGVsbDwvQXV0aG9yPjxZZWFyPjIwMjI8L1llYXI+
PFJlY051bT4zNjM5PC9SZWNOdW0+PERpc3BsYXlUZXh0PigyMSk8L0Rpc3BsYXlUZXh0PjxyZWNv
cmQ+PHJlYy1udW1iZXI+MzYzOTwvcmVjLW51bWJlcj48Zm9yZWlnbi1rZXlzPjxrZXkgYXBwPSJF
TiIgZGItaWQ9InIyZWZmNXo1ZWY5YXBlZWVzZnFweGRyN2Yyc3p6end4ZmVhdiIgdGltZXN0YW1w
PSIxNzEwMzY1MDgzIiBndWlkPSJkOWY5MmYzYy02NDgwLTRkOTgtOTA4ZC1hZjEzYjBhNWE5MWUi
PjM2Mzk8L2tleT48L2ZvcmVpZ24ta2V5cz48cmVmLXR5cGUgbmFtZT0iSm91cm5hbCBBcnRpY2xl
Ij4xNzwvcmVmLXR5cGU+PGNvbnRyaWJ1dG9ycz48YXV0aG9ycz48YXV0aG9yPk1pdGNoZWxsLCBD
LjwvYXV0aG9yPjxhdXRob3I+WnVyYXcsIE4uPC9hdXRob3I+PGF1dGhvcj5EZWxhbmV5LCBCLjwv
YXV0aG9yPjxhdXRob3I+VHdvaGlnLCBILjwvYXV0aG9yPjxhdXRob3I+RG9sYW4sIE4uPC9hdXRo
b3I+PGF1dGhvcj5XYWx0b24sIEUuPC9hdXRob3I+PGF1dGhvcj5IdWxpbiwgSi48L2F1dGhvcj48
YXV0aG9yPllvdXNlZnBvdXIsIEMuPC9hdXRob3I+PC9hdXRob3JzPjwvY29udHJpYnV0b3JzPjxh
dXRoLWFkZHJlc3M+KE1pdGNoZWxsLCBadXJhdywgRGVsYW5leSwgRG9sYW4sIFdhbHRvbikgQWNh
ZGVtaWMgVW5pdCBvZiBQcmltYXJ5IE1lZGljYWwgQ2FyZSwgVW5pdmVyc2l0eSBvZiBTaGVmZmll
bGQsIFNoZWZmaWVsZCwgVW5pdGVkIEtpbmdkb20mI3hEOyhUd29oaWcpIEluc3RpdHV0ZSBmb3Ig
UHJpbWFyeSBIZWFsdGggQ2FyZSBhbmQgSGVhbHRoIFNjaWVuY2VzLCBLZWVsZSBVbml2ZXJzaXR5
LCBLZWVsZSwgU3RhZmZvcmRzaGlyZSwgVUsmI3hEOyhIdWxpbikgUmVzZWFyY2ggVW5pdCwgU2hl
ZmZpZWxkIFNjaG9vbCBvZiBIZWFsdGggYW5kIFJlbGF0ZWQgUmVzZWFyY2gsIFVuaXZlcnNpdHkg
b2YgU2hlZmZpZWxkLCBNZW50YWwgSGVhbHRoLCBTaGVmZmllbGQsIFVuaXRlZCBLaW5nZG9tJiN4
RDsoWW91c2VmcG91cikgQWNhZGVtaWMgVW5pdCBvZiBQcmltYXJ5IE1lZGljYWwgQ2FyZSwgVW5p
dmVyc2l0eSBvZiBTaGVmZmllbGQgRmFjdWx0eSBvZiBNZWRpY2luZSBEZW50aXN0cnkgYW5kIEhl
YWx0aCwgU2hlZmZpZWxkLCBVbml0ZWQgS2luZ2RvbTwvYXV0aC1hZGRyZXNzPjx0aXRsZXM+PHRp
dGxlPlByaW1hcnkgY2FyZSBmb3IgcGVvcGxlIHdpdGggc2V2ZXJlIG1lbnRhbCBpbGxuZXNzIGFu
ZCBjb21vcmJpZCBvYnN0cnVjdGl2ZSBhaXJ3YXlzIGRpc2Vhc2U6IGEgcXVhbGl0YXRpdmUgc3R1
ZHkgb2YgcGF0aWVudCBwZXJzcGVjdGl2ZXMgd2l0aCBpbnRlZ3JhdGVkIHN0YWtlaG9sZGVyIGZl
ZWRiYWNrPC90aXRsZT48c2Vjb25kYXJ5LXRpdGxlPkJNSiBvcGVuPC9zZWNvbmRhcnktdGl0bGU+
PC90aXRsZXM+PHBlcmlvZGljYWw+PGZ1bGwtdGl0bGU+Qk1KIE9wZW48L2Z1bGwtdGl0bGU+PGFi
YnItMT5CTUogT3BlbjwvYWJici0xPjwvcGVyaW9kaWNhbD48cGFnZXM+ZTA1NzE0MzwvcGFnZXM+
PHZvbHVtZT4xMigzKTwvdm9sdW1lPjxrZXl3b3Jkcz48a2V5d29yZD5hc3RobWE8L2tleXdvcmQ+
PGtleXdvcmQ+Y2hyb25pYyBhaXJ3YXlzIGRpc2Vhc2U8L2tleXdvcmQ+PGtleXdvcmQ+bWVudGFs
IGhlYWx0aDwva2V5d29yZD48a2V5d29yZD5wcmltYXJ5IGNhcmU8L2tleXdvcmQ+PGtleXdvcmQ+
YXN0aG1hL2VwIFtFcGlkZW1pb2xvZ3ldPC9rZXl3b3JkPjxrZXl3b3JkPmFzdGhtYS90aCBbVGhl
cmFweV08L2tleXdvcmQ+PGtleXdvcmQ+Y2hyb25pYyBvYnN0cnVjdGl2ZSBsdW5nIGRpc2Vhc2Uv
ZXAgW0VwaWRlbWlvbG9neV08L2tleXdvcmQ+PGtleXdvcmQ+Y2hyb25pYyBvYnN0cnVjdGl2ZSBs
dW5nIGRpc2Vhc2UvdGggW1RoZXJhcHldPC9rZXl3b3JkPjxrZXl3b3JkPmNvbXBsaWNhdGlvbjwv
a2V5d29yZD48a2V5d29yZD5mZWVkYmFjayBzeXN0ZW08L2tleXdvcmQ+PGtleXdvcmQ+aHVtYW48
L2tleXdvcmQ+PGtleXdvcmQ+bWVudGFsIGRpc2Vhc2UvZXAgW0VwaWRlbWlvbG9neV08L2tleXdv
cmQ+PGtleXdvcmQ+bWVudGFsIGRpc2Vhc2UvdGggW1RoZXJhcHldPC9rZXl3b3JkPjxrZXl3b3Jk
PnByaW1hcnkgaGVhbHRoIGNhcmU8L2tleXdvcmQ+PC9rZXl3b3Jkcz48ZGF0ZXM+PHllYXI+MjAy
MjwveWVhcj48cHViLWRhdGVzPjxkYXRlPjAxIE1hcjwvZGF0ZT48L3B1Yi1kYXRlcz48L2RhdGVz
Pjxpc2JuPjIwNDQtNjA1NSAoZWxlY3Ryb25pYykmI3hEOzIwNDQtNjA1NTwvaXNibj48YWNjZXNz
aW9uLW51bT42Mzc0MDEyMjc8L2FjY2Vzc2lvbi1udW0+PHVybHM+PHJlbGF0ZWQtdXJscz48dXJs
Pmh0dHBzOi8vb3ZpZHNwLm92aWQuY29tL292aWR3ZWIuY2dpP1Q9SlMmYW1wO0NTQz1ZJmFtcDtO
RVdTPU4mYW1wO1BBR0U9ZnVsbHRleHQmYW1wO0Q9ZW1leGEmYW1wO0FOPTYzNzQwMTIyNzwvdXJs
Pjx1cmw+aHR0cDovL21hbi1mZS5ob3N0ZWQuZXhsaWJyaXNncm91cC5jb20vb3BlbnVybC80NE1B
Ti80NE1BTl9zZXJ2aWNlc19wYWdlP3NpZD1PVklEOmVtYmFzZSZhbXA7aWQ9cG1pZDozNTIzMjc5
MiZhbXA7aWQ9ZG9pOjEwLjExMzYlMkZibWpvcGVuLTIwMjEtMDU3MTQzJmFtcDtpc3NuPTIwNDQt
NjA1NSZhbXA7aXNibj0mYW1wO3ZvbHVtZT0xMiZhbXA7aXNzdWU9MyZhbXA7c3BhZ2U9ZTA1NzE0
MyZhbXA7cGFnZXM9ZTA1NzE0MyZhbXA7ZGF0ZT0yMDIyJmFtcDt0aXRsZT1CTUorb3BlbiZhbXA7
YXRpdGxlPVByaW1hcnkrY2FyZStmb3IrcGVvcGxlK3dpdGgrc2V2ZXJlK21lbnRhbCtpbGxuZXNz
K2FuZCtjb21vcmJpZCtvYnN0cnVjdGl2ZSthaXJ3YXlzK2Rpc2Vhc2UlM0ErYStxdWFsaXRhdGl2
ZStzdHVkeStvZitwYXRpZW50K3BlcnNwZWN0aXZlcyt3aXRoK2ludGVncmF0ZWQrc3Rha2Vob2xk
ZXIrZmVlZGJhY2smYW1wO2F1bGFzdD1NaXRjaGVsbDwvdXJsPjwvcmVsYXRlZC11cmxzPjwvdXJs
cz48ZWxlY3Ryb25pYy1yZXNvdXJjZS1udW0+aHR0cHM6Ly9keC5kb2kub3JnLzEwLjExMzYvYm1q
b3Blbi0yMDIxLTA1NzE0MzwvZWxlY3Ryb25pYy1yZXNvdXJjZS1udW0+PHJlbW90ZS1kYXRhYmFz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AA5F0E">
                              <w:rPr>
                                <w:rFonts w:ascii="Open Sans" w:hAnsi="Open Sans" w:cs="Open Sans"/>
                              </w:rPr>
                              <w:instrText xml:space="preserve"> ADDIN EN.CITE.DATA </w:instrText>
                            </w:r>
                            <w:r w:rsidR="00AA5F0E">
                              <w:rPr>
                                <w:rFonts w:ascii="Open Sans" w:hAnsi="Open Sans" w:cs="Open Sans"/>
                              </w:rPr>
                            </w:r>
                            <w:r w:rsidR="00AA5F0E">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AA5F0E">
                              <w:rPr>
                                <w:rFonts w:ascii="Open Sans" w:hAnsi="Open Sans" w:cs="Open Sans"/>
                                <w:noProof/>
                              </w:rPr>
                              <w:t>(21)</w:t>
                            </w:r>
                            <w:r w:rsidR="00DD0643">
                              <w:rPr>
                                <w:rFonts w:ascii="Open Sans" w:hAnsi="Open Sans" w:cs="Open Sans"/>
                              </w:rPr>
                              <w:fldChar w:fldCharType="end"/>
                            </w:r>
                          </w:p>
                          <w:p w14:paraId="18A2C24A" w14:textId="77777777" w:rsidR="007C478F" w:rsidRPr="00295539" w:rsidRDefault="007C478F" w:rsidP="007C478F">
                            <w:pPr>
                              <w:jc w:val="both"/>
                              <w:rPr>
                                <w:rFonts w:ascii="Open Sans" w:hAnsi="Open Sans" w:cs="Open Sans"/>
                              </w:rPr>
                            </w:pPr>
                          </w:p>
                          <w:p w14:paraId="3D43069D" w14:textId="5EF326DF" w:rsidR="007C478F" w:rsidRPr="00295539" w:rsidRDefault="007C478F" w:rsidP="007C478F">
                            <w:pPr>
                              <w:jc w:val="both"/>
                              <w:rPr>
                                <w:rFonts w:ascii="Open Sans" w:hAnsi="Open Sans" w:cs="Open Sans"/>
                              </w:rPr>
                            </w:pPr>
                            <w:r w:rsidRPr="00295539">
                              <w:rPr>
                                <w:rFonts w:ascii="Open Sans" w:hAnsi="Open Sans" w:cs="Open Sans"/>
                              </w:rPr>
                              <w:t xml:space="preserve">"My contacts with my doctor have been useful since I changed doctors. But before, my doctor did not read his file properly and even though I was not progressing physically, he did not review his treatment. He continued to put me on these medications until my health deteriorated to the point that I requested another opinion."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4F619CE3" w14:textId="77777777" w:rsidR="007C478F" w:rsidRPr="00295539" w:rsidRDefault="007C478F" w:rsidP="007C478F">
                            <w:pPr>
                              <w:jc w:val="both"/>
                              <w:rPr>
                                <w:rFonts w:ascii="Open Sans" w:hAnsi="Open Sans" w:cs="Open Sans"/>
                              </w:rPr>
                            </w:pPr>
                          </w:p>
                          <w:p w14:paraId="6ECC80DC" w14:textId="77777777" w:rsidR="007C478F" w:rsidRPr="00295539" w:rsidRDefault="007C478F" w:rsidP="007C478F">
                            <w:pPr>
                              <w:jc w:val="both"/>
                              <w:rPr>
                                <w:rFonts w:ascii="Open Sans" w:hAnsi="Open Sans" w:cs="Open Sans"/>
                              </w:rPr>
                            </w:pPr>
                            <w:r w:rsidRPr="00295539">
                              <w:rPr>
                                <w:rFonts w:ascii="Open Sans" w:hAnsi="Open Sans" w:cs="Open Sans"/>
                              </w:rPr>
                              <w:t>"She thinks that if I see a psychiatrist then everything is… even if I come to her [i.e., the GP] then everything is a psychiatric [problem]." (Patient)</w:t>
                            </w:r>
                          </w:p>
                          <w:p w14:paraId="3678744E" w14:textId="77777777" w:rsidR="007C478F" w:rsidRPr="00295539" w:rsidRDefault="007C478F" w:rsidP="007C478F">
                            <w:pPr>
                              <w:jc w:val="both"/>
                              <w:rPr>
                                <w:rFonts w:ascii="Open Sans" w:hAnsi="Open Sans" w:cs="Open Sans"/>
                              </w:rPr>
                            </w:pPr>
                            <w:r w:rsidRPr="00295539">
                              <w:rPr>
                                <w:rFonts w:ascii="Open Sans" w:hAnsi="Open Sans" w:cs="Open Sans"/>
                              </w:rPr>
                              <w:t>"I think that there is [a tendency] to put less effort in preventive medicine and also in the treatment of the psychiatric patient, to deal less with complaints and symptoms. It is easier to think that these complaints are not genuine – not genuinely physical – even though they are. That’s my general feeling." (PCP)</w:t>
                            </w:r>
                          </w:p>
                          <w:p w14:paraId="52F36593" w14:textId="23E469B4" w:rsidR="007C478F" w:rsidRDefault="00DD0643" w:rsidP="007C478F">
                            <w:pPr>
                              <w:jc w:val="both"/>
                              <w:rPr>
                                <w:rFonts w:ascii="Open Sans" w:hAnsi="Open Sans" w:cs="Open Sans"/>
                              </w:rPr>
                            </w:pPr>
                            <w:r>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(12)</w:t>
                            </w:r>
                            <w:r>
                              <w:rPr>
                                <w:rFonts w:ascii="Open Sans" w:hAnsi="Open Sans" w:cs="Open Sans"/>
                              </w:rPr>
                              <w:fldChar w:fldCharType="end"/>
                            </w:r>
                          </w:p>
                          <w:p w14:paraId="2EB064DB" w14:textId="77777777" w:rsidR="00186321" w:rsidRPr="00295539" w:rsidRDefault="00186321" w:rsidP="007C478F">
                            <w:pPr>
                              <w:jc w:val="both"/>
                              <w:rPr>
                                <w:rFonts w:ascii="Open Sans" w:hAnsi="Open Sans" w:cs="Open Sans"/>
                              </w:rPr>
                            </w:pPr>
                          </w:p>
                          <w:p w14:paraId="5E8C99E2" w14:textId="74739DCD" w:rsidR="007C478F" w:rsidRPr="00295539" w:rsidRDefault="007C478F" w:rsidP="007C478F">
                            <w:pPr>
                              <w:jc w:val="both"/>
                              <w:rPr>
                                <w:rFonts w:ascii="Open Sans" w:hAnsi="Open Sans" w:cs="Open Sans"/>
                              </w:rPr>
                            </w:pPr>
                            <w:r w:rsidRPr="00295539">
                              <w:rPr>
                                <w:rFonts w:ascii="Open Sans" w:hAnsi="Open Sans" w:cs="Open Sans"/>
                              </w:rPr>
                              <w:t xml:space="preserve">“…even the ones that have their mental health symptoms very much under control, they tend to focus on the mental health symptoms and not so much the physical health symptoms.”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425682" id="_x0000_s1042" type="#_x0000_t202" style="position:absolute;left:0;text-align:left;margin-left:0;margin-top:38.15pt;width:465.2pt;height:625.7pt;z-index:25167667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VWoFgIAACgEAAAOAAAAZHJzL2Uyb0RvYy54bWysk99v2yAQx98n7X9AvC92siRNrDhVly7T&#10;pO6H1O0PwBjHaJhjB4nd/fU9SJpG3fYyjQfEcfDl7nPH6nroDDso9BpsycejnDNlJdTa7kr+/dv2&#10;zYIzH4SthQGrSv6gPL9ev3616l2hJtCCqRUyErG+6F3J2xBckWVetqoTfgROWXI2gJ0IZOIuq1H0&#10;pN6ZbJLn86wHrB2CVN7T7u3RyddJv2mUDF+axqvATMkptpBmTHMV52y9EsUOhWu1PIUh/iGKTmhL&#10;j56lbkUQbI/6N6lOSwQPTRhJ6DJoGi1VyoGyGecvsrlvhVMpF4Lj3RmT/3+y8vPh3n1FFoZ3MFAB&#10;UxLe3YH84ZmFTSvsTt0gQt8qUdPD44gs650vTlcjal/4KFL1n6CmIot9gCQ0NNhFKpQnI3UqwMMZ&#10;uhoCk7Q5W+aLfEouSb6r5XT+dpnKkoni6bpDHz4o6FhclBypqkleHO58iOGI4ulIfM2D0fVWG5MM&#10;3FUbg+wgqAO2aaQMXhwzlvUlX84msyOBv0rkafxJotOBWtnoruSL8yFRRG7vbZ0aLQhtjmsK2dgT&#10;yMjuSDEM1cB0TZTn8YUItoL6gdAiHFuXvhotWsBfnPXUtiX3P/cCFWfmo6XyLMfTyDIkYzq7mpCB&#10;l57q0iOsJKmSB86Oy01IfyOCs3BDZWx0AvwcySlmasfE/fR1Yr9f2unU8wdfPwIAAP//AwBQSwME&#10;FAAGAAgAAAAhABXZdC3fAAAACAEAAA8AAABkcnMvZG93bnJldi54bWxMj8FOwzAQRO9I/IO1SFwQ&#10;dWiqpA1xKoQEglspVbm68TaJiNfBdtPw9ywnOI5mNPOmXE+2FyP60DlScDdLQCDVznTUKNi9P90u&#10;QYSoyejeESr4xgDr6vKi1IVxZ3rDcRsbwSUUCq2gjXEopAx1i1aHmRuQ2Ds6b3Vk6RtpvD5zue3l&#10;PEkyaXVHvNDqAR9brD+3J6tguXgZP8JrutnX2bFfxZt8fP7ySl1fTQ/3ICJO8S8Mv/iMDhUzHdyJ&#10;TBC9Aj4SFeRZCoLdVZosQBw4ls7zHGRVyv8Hqh8AAAD//wMAUEsBAi0AFAAGAAgAAAAhALaDOJL+&#10;AAAA4QEAABMAAAAAAAAAAAAAAAAAAAAAAFtDb250ZW50X1R5cGVzXS54bWxQSwECLQAUAAYACAAA&#10;ACEAOP0h/9YAAACUAQAACwAAAAAAAAAAAAAAAAAvAQAAX3JlbHMvLnJlbHNQSwECLQAUAAYACAAA&#10;ACEAkO1VqBYCAAAoBAAADgAAAAAAAAAAAAAAAAAuAgAAZHJzL2Uyb0RvYy54bWxQSwECLQAUAAYA&#10;CAAAACEAFdl0Ld8AAAAIAQAADwAAAAAAAAAAAAAAAABwBAAAZHJzL2Rvd25yZXYueG1sUEsFBgAA&#10;AAAEAAQA8wAAAHwFAAAAAA==&#10;">
                <v:textbox>
                  <w:txbxContent>
                    <w:p w14:paraId="250874CD" w14:textId="4BA9BB6F" w:rsidR="007C478F" w:rsidRPr="00295539" w:rsidRDefault="007C478F" w:rsidP="007C478F">
                      <w:pPr>
                        <w:jc w:val="both"/>
                        <w:rPr>
                          <w:rFonts w:ascii="Open Sans" w:hAnsi="Open Sans" w:cs="Open Sans"/>
                        </w:rPr>
                      </w:pPr>
                      <w:r w:rsidRPr="00295539">
                        <w:rPr>
                          <w:rFonts w:ascii="Open Sans" w:hAnsi="Open Sans" w:cs="Open Sans"/>
                        </w:rPr>
                        <w:t xml:space="preserve">“I think my other practitioners had ignored (symptoms of fibromyalgia) because of my mental health problem.” (Patient) </w:t>
                      </w:r>
                      <w:r w:rsidR="00DD0643">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PEVuZE5vdGU+PENpdGU+PEF1dGhvcj5Bd2FuPC9BdXRob3I+PFllYXI+MjAyMDwvWWVhcj48UmVj
TnVtPjI3MTwvUmVjTnVtPjxEaXNwbGF5VGV4dD4oMSk8L0Rpc3BsYXlUZXh0PjxyZWNvcmQ+PHJl
Yy1udW1iZXI+MjcxPC9yZWMtbnVtYmVyPjxmb3JlaWduLWtleXM+PGtleSBhcHA9IkVOIiBkYi1p
ZD0icjJlZmY1ejVlZjlhcGVlZXNmcXB4ZHI3ZjJzenp6d3hmZWF2IiB0aW1lc3RhbXA9IjE3MTAz
NjUwNzkiIGd1aWQ9IjQwODQ4NWFhLTkxODEtNDliMi05MDczLWMxOTk2OTg4OWJlMSI+MjcxPC9r
ZXk+PC9mb3JlaWduLWtleXM+PHJlZi10eXBlIG5hbWU9IkpvdXJuYWwgQXJ0aWNsZSI+MTc8L3Jl
Zi10eXBlPjxjb250cmlidXRvcnM+PGF1dGhvcnM+PGF1dGhvcj5Bd2FuLCBILjwvYXV0aG9yPjxh
dXRob3I+RGl0dGEsIE0uIEEuPC9hdXRob3I+PGF1dGhvcj5NY0tlb3duLCBNLjwvYXV0aG9yPjxh
dXRob3I+V2hpdHRha2VyLCBLLjwvYXV0aG9yPjwvYXV0aG9ycz48L2NvbnRyaWJ1dG9ycz48YXV0
aC1hZGRyZXNzPltBd2FuLCBIYXNzYW47IFdoaXR0YWtlciwgS2FyZW5dIFVuaXYgQ2VudCBMYW5j
YXNoaXJlLCBQcmVzdG9uLCBMYW5jcywgRW5nbGFuZC4gW0F3YW4sIEhhc3Nhbl0gS2VlbGUgVW5p
diwgS2VlbGUsIFN0YWZmcywgRW5nbGFuZC4gW0F3YW4sIEhhc3Nhbl0gUm9iZXJ0IERhcmJpc2hp
cmUgUHJhY3RpY2UsIE1hbmNoZXN0ZXIsIExhbmNzLCBFbmdsYW5kLiBbRGl0dGEsIE1vaHNpbiBB
bGxhaF0gUEhDQywgT21hciBCaW4gS2hhdGFiIEhsdGggQ3RyLCBEb2hhLCBRYXRhci4gW01jS2Vv
d24sIE1pY2tdIFVuaXYgQ2VudCBMYW5jYXNoaXJlLCBEZW1vY3JhdCBNZW50YWwgSGx0aCwgUHJl
c3RvbiwgTGFuY3MsIEVuZ2xhbmQuJiN4RDtBd2FuLCBIIChjb3JyZXNwb25kaW5nIGF1dGhvciks
IEtlZWxlIFVuaXYsIFNjaCBQcmltYXJ5IENvbW11bml0eSAmYW1wOyBTb2NpYWwgQ2FyZSwgMS03
NiBEYXZpZCBXZWF0aGVyYWxsIEJsZGcsIEtlZWxlLCBTdGFmZnMsIEVuZ2xhbmQuJiN4RDtoYXNz
YW5hd2FuQGRvY3RvcnMub3JnLnVrPC9hdXRoLWFkZHJlc3M+PHRpdGxlcz48dGl0bGU+JmFwb3M7
QSBwb3NpdGl2ZSB0aGluZyBieSBtZW50aW9uaW5nIGl0JmFwb3M7OiBhIHF1YWxpdGF0aXZlIHN0
dWR5IG9mIGV4cGVyaWVuY2VzIG9mIGJyaWVmIHBoeXNpY2FsIGhlYWx0aCBpbnRlcnZlbnRpb25z
IGZvciBpbmRpdmlkdWFscyBkaWFnbm9zZWQgd2l0aCBzZXZlcmUgbWVudGFsIGlsbG5lc3MgaW4g
cHJpbWFyeSBjYXJlPC90aXRsZT48c2Vjb25kYXJ5LXRpdGxlPldvcmxkIEZhbWlseSBNZWRpY2lu
ZTwvc2Vjb25kYXJ5LXRpdGxlPjxhbHQtdGl0bGU+V29ybGQgRmFtLiBNZWQuPC9hbHQtdGl0bGU+
PC90aXRsZXM+PHBlcmlvZGljYWw+PGZ1bGwtdGl0bGU+V29ybGQgRmFtaWx5IE1lZGljaW5lPC9m
dWxsLXRpdGxlPjxhYmJyLTE+V29ybGQgRmFtLiBNZWQuPC9hYmJyLTE+PC9wZXJpb2RpY2FsPjxh
bHQtcGVyaW9kaWNhbD48ZnVsbC10aXRsZT5Xb3JsZCBGYW1pbHkgTWVkaWNpbmU8L2Z1bGwtdGl0
bGU+PGFiYnItMT5Xb3JsZCBGYW0uIE1lZC48L2FiYnItMT48L2FsdC1wZXJpb2RpY2FsPjxwYWdl
cz44NC05MDwvcGFnZXM+PHZvbHVtZT4xODwvdm9sdW1lPjxudW1iZXI+MTA8L251bWJlcj48a2V5
d29yZHM+PGtleXdvcmQ+SGVhbHRoIHByb21vdGlvbjwva2V5d29yZD48a2V5d29yZD5IZWFsdGgg
aW5lcXVhbGl0aWVzPC9rZXl3b3JkPjxrZXl3b3JkPk1lbnRhbCBIZWFsdGg8L2tleXdvcmQ+PGtl
eXdvcmQ+YmVoYXZpb3VyIENoYW5nZTwva2V5d29yZD48a2V5d29yZD5NYWtpbmcgRXZlcnkgQ29u
dGFjdCBDb3VudDwva2V5d29yZD48a2V5d29yZD5QcmltYXJ5IENhcmU8L2tleXdvcmQ+PGtleXdv
cmQ+ZXhjZXNzIG1vcnRhbGl0eTwva2V5d29yZD48a2V5d29yZD5wZW9wbGU8L2tleXdvcmQ+PGtl
eXdvcmQ+R2VuZXJhbCAmYW1wOyBJbnRlcm5hbCBNZWRpY2luZTwva2V5d29yZD48L2tleXdvcmRz
PjxkYXRlcz48eWVhcj4yMDIwPC95ZWFyPjxwdWItZGF0ZXM+PGRhdGU+T2N0PC9kYXRlPjwvcHVi
LWRhdGVzPjwvZGF0ZXM+PGlzYm4+MTgzOS0wMTg4PC9pc2JuPjxhY2Nlc3Npb24tbnVtPldPUzow
MDA1Nzc2MjEwMDAwMTE8L2FjY2Vzc2lvbi1udW0+PHdvcmstdHlwZT5BcnRpY2xlPC93b3JrLXR5
cGU+PHVybHM+PHJlbGF0ZWQtdXJscz48dXJsPiZsdDtHbyB0byBJU0kmZ3Q7Oi8vV09TOjAwMDU3
NzYyMTAwMDAxMTwvdXJsPjwvcmVsYXRlZC11cmxzPjwvdXJscz48ZWxlY3Ryb25pYy1yZXNvdXJj
ZS1udW0+MTAuNTc0Mi9tZXdmbS4yMDIwLjkzODc4PC9lbGVjdHJvbmljLXJlc291cmNlLW51bT48
bGFuZ3VhZ2U+RW5nbGlzaDwvbGFuZ3VhZ2U+PC9yZWNvcmQ+PC9DaXRlPjwvRW5kTm90ZT5=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w:t>
                      </w:r>
                      <w:r w:rsidR="00DD0643">
                        <w:rPr>
                          <w:rFonts w:ascii="Open Sans" w:hAnsi="Open Sans" w:cs="Open Sans"/>
                        </w:rPr>
                        <w:fldChar w:fldCharType="end"/>
                      </w:r>
                    </w:p>
                    <w:p w14:paraId="5075ACB8" w14:textId="77777777" w:rsidR="007C478F" w:rsidRPr="00295539" w:rsidRDefault="007C478F" w:rsidP="007C478F">
                      <w:pPr>
                        <w:jc w:val="both"/>
                        <w:rPr>
                          <w:rFonts w:ascii="Open Sans" w:hAnsi="Open Sans" w:cs="Open Sans"/>
                        </w:rPr>
                      </w:pPr>
                    </w:p>
                    <w:p w14:paraId="4D6FFD4A" w14:textId="6E7944A3" w:rsidR="007C478F" w:rsidRPr="00295539" w:rsidRDefault="007C478F" w:rsidP="007C478F">
                      <w:pPr>
                        <w:jc w:val="both"/>
                        <w:rPr>
                          <w:rFonts w:ascii="Open Sans" w:hAnsi="Open Sans" w:cs="Open Sans"/>
                        </w:rPr>
                      </w:pPr>
                      <w:r w:rsidRPr="00295539">
                        <w:rPr>
                          <w:rFonts w:ascii="Open Sans" w:hAnsi="Open Sans" w:cs="Open Sans"/>
                        </w:rPr>
                        <w:t>“When I came in, they couldn’t even do tests at the emergency clinic. So it was a real emergency. But what I mean, what I want to get to, is that the reason I just hung around at home so long is that I’m scared they’re going to say “You’ve got these problems because of your bipolar diagnosis and the side effects of your medication.” You’re scared of ever going to the doctor</w:t>
                      </w:r>
                      <w:r w:rsidR="00B1788B">
                        <w:rPr>
                          <w:rFonts w:ascii="Open Sans" w:hAnsi="Open Sans" w:cs="Open Sans"/>
                        </w:rPr>
                        <w:t>’s</w:t>
                      </w:r>
                      <w:r w:rsidRPr="00295539">
                        <w:rPr>
                          <w:rFonts w:ascii="Open Sans" w:hAnsi="Open Sans" w:cs="Open Sans"/>
                        </w:rPr>
                        <w:t xml:space="preserve">, because that’s absolutely not what you want thrown at you.” (Patient) </w:t>
                      </w:r>
                      <w:r w:rsidR="00DD0643">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PEVuZE5vdGU+PENpdGU+PEF1dGhvcj5Cam9yayBCcmFtYmVyZzwvQXV0aG9yPjxZZWFyPjIwMTg8
L1llYXI+PFJlY051bT41NTQ8L1JlY051bT48RGlzcGxheVRleHQ+KDExKTwvRGlzcGxheVRleHQ+
PHJlY29yZD48cmVjLW51bWJlcj41NTQ8L3JlYy1udW1iZXI+PGZvcmVpZ24ta2V5cz48a2V5IGFw
cD0iRU4iIGRiLWlkPSJyMmVmZjV6NWVmOWFwZWVlc2ZxcHhkcjdmMnN6enp3eGZlYXYiIHRpbWVz
dGFtcD0iMTcxMDM2NTA4MCIgZ3VpZD0iODE5MTkwNTctNGE5OS00Y2JlLWI5YzgtMTc5ODEyZTM0
YjQyIj41NTQ8L2tleT48L2ZvcmVpZ24ta2V5cz48cmVmLXR5cGUgbmFtZT0iSm91cm5hbCBBcnRp
Y2xlIj4xNzwvcmVmLXR5cGU+PGNvbnRyaWJ1dG9ycz48YXV0aG9ycz48YXV0aG9yPkJqb3JrIEJy
YW1iZXJnLCBFLjwvYXV0aG9yPjxhdXRob3I+VG9yZ2Vyc29uLCBKLjwvYXV0aG9yPjxhdXRob3I+
Tm9ybWFuIEtqZWxsc3Ryb20sIEEuPC9hdXRob3I+PGF1dGhvcj5XZWxpbiwgUC48L2F1dGhvcj48
YXV0aG9yPlJ1c25lciwgTS48L2F1dGhvcj48L2F1dGhvcnM+PC9jb250cmlidXRvcnM+PGF1dGgt
YWRkcmVzcz5Cam9yayBCcmFtYmVyZywgRWxpc2FiZXRoLiBVbml0IG9mIEludGVydmVudGlvbiBh
bmQgSW1wbGVtZW50YXRpb24gUmVzZWFyY2ggZm9yIFdvcmtlciBIZWFsdGgsIEluc3RpdHV0ZSBv
ZiBFbnZpcm9ubWVudGFsIE1lZGljaW5lLCBLYXJvbGluc2thIGluc3RpdHV0ZXQsIDE3MSA3Nywg
U3RvY2tob2xtLCBTd2VkZW4uIEVsaXNhYmV0aC5iam9yay5icmFtYmVyZ0BraS5zZS4mI3hEO0Jq
b3JrIEJyYW1iZXJnLCBFbGlzYWJldGguIE5hcmhhbHNhbiBFcmlrc2JlcmcgUHJpbWFyeSBIZWFs
dGggQ2FyZSBDZW50cmUsIFNqb3BvcnRlbiA0LCA0MTcgNjQsIEdvdGVib3JnLCBTd2VkZW4uIEVs
aXNhYmV0aC5iam9yay5icmFtYmVyZ0BraS5zZS4mI3hEO1RvcmdlcnNvbiwgSmFybC4gRGVwYXJ0
bWVudCBvZiBQc3ljaG9zaXMsIFNhaGxncmVuc2thIFVuaXZlcnNpdHkgSG9zcGl0YWwsIDQzMSA4
MCwgTW9sbmRhbCwgU3dlZGVuLiYjeEQ7Tm9ybWFuIEtqZWxsc3Ryb20sIEFubmEuIERlcGFydG1l
bnQgb2YgRGF0YSBNYW5hZ2VtZW50IGFuZCBBbmFseXNpcywgSGVhZCBPZmZpY2UsIFJlZ2lvbiBW
YXN0cmEgR290YWxhbmQsIDU0MSA4MCwgU2tvdmRlLCBTd2VkZW4uJiN4RDtXZWxpbiwgUGVkZXIu
IENlbnRyZSBmb3IgRXF1aXR5IGluIEhlYWx0aCwgUmVnaW9uIFZhc3RyYSBHb3RhbGFuZCwgUmVn
aW9uZW5zIEh1cywgNDA1IDQ0LCBHb3RlYm9yZywgU3dlZGVuLiYjeEQ7UnVzbmVyLCBNYXJpZS4g
RGVwYXJ0bWVudCBvZiBSZXNlYXJjaCwgU29kcmEgQWx2c2JvcmdzIEhvc3BpdGFsLCBCcmFtaHVs
dHN2YWdlbiA1MiwgNTAxIDgyLCBCb3JhcywgU3dlZGVuLiYjeEQ7UnVzbmVyLCBNYXJpZS4gSW5z
dGl0dXRlIG9mIEhlYWx0aCBhbmQgQ2FyZSBTY2llbmNlcywgU2FobGdyZW5za2EgQWNhZGVteSwg
VW5pdmVyc2l0eSBvZiBHb3RoZW5idXJnLCA0MDUgMzAsIEdvdGhlbmJ1cmcsIFN3ZWRlbi48L2F1
dGgtYWRkcmVzcz48dGl0bGVzPjx0aXRsZT5BY2Nlc3MgdG8gcHJpbWFyeSBhbmQgc3BlY2lhbGl6
ZWQgc29tYXRpYyBoZWFsdGggY2FyZSBmb3IgcGVyc29ucyB3aXRoIHNldmVyZSBtZW50YWwgaWxs
bmVzczogYSBxdWFsaXRhdGl2ZSBzdHVkeSBvZiBwZXJjZWl2ZWQgYmFycmllcnMgYW5kIGZhY2ls
aXRhdG9ycyBpbiBTd2VkaXNoIGhlYWx0aCBjYXJlPC90aXRsZT48c2Vjb25kYXJ5LXRpdGxlPkJN
QyBGYW1pbHkgUHJhY3RpY2U8L3NlY29uZGFyeS10aXRsZT48YWx0LXRpdGxlPkJNQyBGYW0gUHJh
Y3Q8L2FsdC10aXRsZT48L3RpdGxlcz48YWx0LXBlcmlvZGljYWw+PGZ1bGwtdGl0bGU+Qk1DIEZh
bWlseSBQcmFjdGljZTwvZnVsbC10aXRsZT48YWJici0xPkJNQyBGYW0gUHJhY3Q8L2FiYnItMT48
L2FsdC1wZXJpb2RpY2FsPjxwYWdlcz4xMjwvcGFnZXM+PHZvbHVtZT4xOTwvdm9sdW1lPjxudW1i
ZXI+MTwvbnVtYmVyPjxrZXl3b3Jkcz48a2V5d29yZD5BZHVsdDwva2V5d29yZD48a2V5d29yZD5D
b21vcmJpZGl0eTwva2V5d29yZD48a2V5d29yZD5EZWxpdmVyeSBvZiBIZWFsdGggQ2FyZS9vZyBb
T3JnYW5pemF0aW9uICZhbXA7IEFkbWluaXN0cmF0aW9uXTwva2V5d29yZD48a2V5d29yZD5EZWxp
dmVyeSBvZiBIZWFsdGggQ2FyZS9zdCBbU3RhbmRhcmRzXTwva2V5d29yZD48a2V5d29yZD4qRGVs
aXZlcnkgb2YgSGVhbHRoIENhcmU8L2tleXdvcmQ+PGtleXdvcmQ+RmVtYWxlPC9rZXl3b3JkPjxr
ZXl3b3JkPkdlbmVyYWwgUHJhY3RpY2UvbXQgW01ldGhvZHNdPC9rZXl3b3JkPjxrZXl3b3JkPkdl
bmVyYWwgUHJhY3RpY2Uvb2cgW09yZ2FuaXphdGlvbiAmYW1wOyBBZG1pbmlzdHJhdGlvbl08L2tl
eXdvcmQ+PGtleXdvcmQ+KkdlbmVyYWwgUHJhY3RpY2U8L2tleXdvcmQ+PGtleXdvcmQ+SGVhbHRo
IFNlcnZpY2VzIEFjY2Vzc2liaWxpdHkvc3QgW1N0YW5kYXJkc108L2tleXdvcmQ+PGtleXdvcmQ+
SGVhbHRoIFN0YXR1cyBEaXNwYXJpdGllczwva2V5d29yZD48a2V5d29yZD5IdW1hbnM8L2tleXdv
cmQ+PGtleXdvcmQ+TWFsZTwva2V5d29yZD48a2V5d29yZD5NZW50YWwgRGlzb3JkZXJzL2VwIFtF
cGlkZW1pb2xvZ3ldPC9rZXl3b3JkPjxrZXl3b3JkPk1lbnRhbCBEaXNvcmRlcnMvcHAgW1BoeXNp
b3BhdGhvbG9neV08L2tleXdvcmQ+PGtleXdvcmQ+Kk1lbnRhbCBEaXNvcmRlcnM8L2tleXdvcmQ+
PGtleXdvcmQ+TWlkZGxlIEFnZWQ8L2tleXdvcmQ+PGtleXdvcmQ+TmVlZHMgQXNzZXNzbWVudDwv
a2V5d29yZD48a2V5d29yZD5RdWFsaXRhdGl2ZSBSZXNlYXJjaDwva2V5d29yZD48a2V5d29yZD5R
dWFsaXR5IEltcHJvdmVtZW50PC9rZXl3b3JkPjxrZXl3b3JkPlN3ZWRlbjwva2V5d29yZD48L2tl
eXdvcmRzPjxkYXRlcz48eWVhcj4yMDE4PC95ZWFyPjxwdWItZGF0ZXM+PGRhdGU+MDEgMDk8L2Rh
dGU+PC9wdWItZGF0ZXM+PC9kYXRlcz48aXNibj4xNDcxLTIyOTY8L2lzYm4+PGFjY2Vzc2lvbi1u
dW0+MjkzMTY4OTQ8L2FjY2Vzc2lvbi1udW0+PHdvcmstdHlwZT5SZXNlYXJjaCBTdXBwb3J0LCBO
b24tVS5TLiBHb3YmYXBvczt0PC93b3JrLXR5cGU+PHVybHM+PHJlbGF0ZWQtdXJscz48dXJsPmh0
dHBzOi8vb3ZpZHNwLm92aWQuY29tL292aWR3ZWIuY2dpP1Q9SlMmYW1wO0NTQz1ZJmFtcDtORVdT
PU4mYW1wO1BBR0U9ZnVsbHRleHQmYW1wO0Q9bWVkMTUmYW1wO0FOPTI5MzE2ODk0PC91cmw+PHVy
bD5odHRwOi8vbWFuLWZlLmhvc3RlZC5leGxpYnJpc2dyb3VwLmNvbS9vcGVudXJsLzQ0TUFOLzQ0
TUFOX3NlcnZpY2VzX3BhZ2U/c2lkPU9WSUQ6bWVkbGluZSZhbXA7aWQ9cG1pZDoyOTMxNjg5NCZh
bXA7aWQ9ZG9pOjEwLjExODYlMkZzMTI4NzUtMDE3LTA2ODctMCZhbXA7aXNzbj0xNDcxLTIyOTYm
YW1wO2lzYm49JmFtcDt2b2x1bWU9MTkmYW1wO2lzc3VlPTEmYW1wO3NwYWdlPTEyJmFtcDtwYWdl
cz0xMiZhbXA7ZGF0ZT0yMDE4JmFtcDt0aXRsZT1CTUMrRmFtaWx5K1ByYWN0aWNlJmFtcDthdGl0
bGU9QWNjZXNzK3RvK3ByaW1hcnkrYW5kK3NwZWNpYWxpemVkK3NvbWF0aWMraGVhbHRoK2NhcmUr
Zm9yK3BlcnNvbnMrd2l0aCtzZXZlcmUrbWVudGFsK2lsbG5lc3MlM0ErYStxdWFsaXRhdGl2ZStz
dHVkeStvZitwZXJjZWl2ZWQrYmFycmllcnMrYW5kK2ZhY2lsaXRhdG9ycytpbitTd2VkaXNoK2hl
YWx0aCtjYXJlLiZhbXA7YXVsYXN0PUJqb3JrK0JyYW1iZXJnPC91cmw+PC9yZWxhdGVkLXVybHM+
PC91cmxzPjxlbGVjdHJvbmljLXJlc291cmNlLW51bT5odHRwczovL2R4LmRvaS5vcmcvMTAuMTE4
Ni9zMTI4NzUtMDE3LTA2ODctMDwvZWxlY3Ryb25pYy1yZXNvdXJjZS1udW0+PHJlbW90ZS1kYXRh
YmFzZS1uYW1lPk1FRExJTkU8L3JlbW90ZS1kYXRhYmFzZS1uYW1lPjxyZW1vdGUtZGF0YWJhc2Ut
cHJvdmlkZXI+T3ZpZCBUZWNobm9sb2dpZXM8L3JlbW90ZS1kYXRhYmFzZS1wcm92aWRlcj48bGFu
Z3VhZ2U+RW5nbGlzaDwvbGFuZ3VhZ2U+PC9yZWNvcmQ+PC9DaXRlPjwvRW5kTm90ZT5=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(11)</w:t>
                      </w:r>
                      <w:r w:rsidR="00DD0643">
                        <w:rPr>
                          <w:rFonts w:ascii="Open Sans" w:hAnsi="Open Sans" w:cs="Open Sans"/>
                        </w:rPr>
                        <w:fldChar w:fldCharType="end"/>
                      </w:r>
                    </w:p>
                    <w:p w14:paraId="5C54CFAE" w14:textId="77777777" w:rsidR="007C478F" w:rsidRPr="00295539" w:rsidRDefault="007C478F" w:rsidP="007C478F">
                      <w:pPr>
                        <w:jc w:val="both"/>
                        <w:rPr>
                          <w:rFonts w:ascii="Open Sans" w:hAnsi="Open Sans" w:cs="Open Sans"/>
                        </w:rPr>
                      </w:pPr>
                    </w:p>
                    <w:p w14:paraId="3CB03136" w14:textId="27ECB56D" w:rsidR="007C478F" w:rsidRPr="00295539" w:rsidRDefault="007C478F" w:rsidP="007C478F">
                      <w:pPr>
                        <w:jc w:val="both"/>
                        <w:rPr>
                          <w:rFonts w:ascii="Open Sans" w:hAnsi="Open Sans" w:cs="Open Sans"/>
                        </w:rPr>
                      </w:pPr>
                      <w:r w:rsidRPr="00295539">
                        <w:rPr>
                          <w:rFonts w:ascii="Open Sans" w:hAnsi="Open Sans" w:cs="Open Sans"/>
                        </w:rPr>
                        <w:t xml:space="preserve">“I would just like to be taken seriously when you go. I always go and they say things like, 'Well, it could be connected to your mental health or you're feeling anxious … ' and then you go away and you're back next week because you've still got the same symptoms. At the moment, I feel well enough to actually challenge that, but if you're feeling low, you don't have the wherewithal to actually say, 'It's not my anxiety. I know my body. I know it's not right.” (Patient)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4E5CA6C7" w14:textId="77777777" w:rsidR="007C478F" w:rsidRPr="00295539" w:rsidRDefault="007C478F" w:rsidP="007C478F">
                      <w:pPr>
                        <w:jc w:val="both"/>
                        <w:rPr>
                          <w:rFonts w:ascii="Open Sans" w:hAnsi="Open Sans" w:cs="Open Sans"/>
                        </w:rPr>
                      </w:pPr>
                    </w:p>
                    <w:p w14:paraId="5377090B" w14:textId="0A1D6642" w:rsidR="007C478F" w:rsidRPr="00295539" w:rsidRDefault="007C478F" w:rsidP="007C478F">
                      <w:pPr>
                        <w:jc w:val="both"/>
                        <w:rPr>
                          <w:rFonts w:ascii="Open Sans" w:hAnsi="Open Sans" w:cs="Open Sans"/>
                        </w:rPr>
                      </w:pPr>
                      <w:r w:rsidRPr="00295539">
                        <w:rPr>
                          <w:rFonts w:ascii="Open Sans" w:hAnsi="Open Sans" w:cs="Open Sans"/>
                        </w:rPr>
                        <w:t xml:space="preserve">"I was a bit disappointed. I went in one day with a bad chest and it was for a mental health check and it was a psychiatrist and she was very nice, but I was annoyed because they didn’t tell me that. I went because I thought it was for my chest because I wanted some help. And she listened to my chest and she said ‘oh it’s a bit rough but you'll be better in two months’ time, it’ll be completely alright’ and I thought that was strange saying that." (Patient) </w:t>
                      </w:r>
                      <w:r w:rsidR="00DD0643">
                        <w:rPr>
                          <w:rFonts w:ascii="Open Sans" w:hAnsi="Open Sans" w:cs="Open Sans"/>
                        </w:rPr>
                        <w:fldChar w:fldCharType="begin">
                          <w:fldData xml:space="preserve">PEVuZE5vdGU+PENpdGU+PEF1dGhvcj5NaXRjaGVsbDwvQXV0aG9yPjxZZWFyPjIwMjI8L1llYXI+
PFJlY051bT4zNjM5PC9SZWNOdW0+PERpc3BsYXlUZXh0PigyMSk8L0Rpc3BsYXlUZXh0PjxyZWNv
cmQ+PHJlYy1udW1iZXI+MzYzOTwvcmVjLW51bWJlcj48Zm9yZWlnbi1rZXlzPjxrZXkgYXBwPSJF
TiIgZGItaWQ9InIyZWZmNXo1ZWY5YXBlZWVzZnFweGRyN2Yyc3p6end4ZmVhdiIgdGltZXN0YW1w
PSIxNzEwMzY1MDgzIiBndWlkPSJkOWY5MmYzYy02NDgwLTRkOTgtOTA4ZC1hZjEzYjBhNWE5MWUi
PjM2Mzk8L2tleT48L2ZvcmVpZ24ta2V5cz48cmVmLXR5cGUgbmFtZT0iSm91cm5hbCBBcnRpY2xl
Ij4xNzwvcmVmLXR5cGU+PGNvbnRyaWJ1dG9ycz48YXV0aG9ycz48YXV0aG9yPk1pdGNoZWxsLCBD
LjwvYXV0aG9yPjxhdXRob3I+WnVyYXcsIE4uPC9hdXRob3I+PGF1dGhvcj5EZWxhbmV5LCBCLjwv
YXV0aG9yPjxhdXRob3I+VHdvaGlnLCBILjwvYXV0aG9yPjxhdXRob3I+RG9sYW4sIE4uPC9hdXRo
b3I+PGF1dGhvcj5XYWx0b24sIEUuPC9hdXRob3I+PGF1dGhvcj5IdWxpbiwgSi48L2F1dGhvcj48
YXV0aG9yPllvdXNlZnBvdXIsIEMuPC9hdXRob3I+PC9hdXRob3JzPjwvY29udHJpYnV0b3JzPjxh
dXRoLWFkZHJlc3M+KE1pdGNoZWxsLCBadXJhdywgRGVsYW5leSwgRG9sYW4sIFdhbHRvbikgQWNh
ZGVtaWMgVW5pdCBvZiBQcmltYXJ5IE1lZGljYWwgQ2FyZSwgVW5pdmVyc2l0eSBvZiBTaGVmZmll
bGQsIFNoZWZmaWVsZCwgVW5pdGVkIEtpbmdkb20mI3hEOyhUd29oaWcpIEluc3RpdHV0ZSBmb3Ig
UHJpbWFyeSBIZWFsdGggQ2FyZSBhbmQgSGVhbHRoIFNjaWVuY2VzLCBLZWVsZSBVbml2ZXJzaXR5
LCBLZWVsZSwgU3RhZmZvcmRzaGlyZSwgVUsmI3hEOyhIdWxpbikgUmVzZWFyY2ggVW5pdCwgU2hl
ZmZpZWxkIFNjaG9vbCBvZiBIZWFsdGggYW5kIFJlbGF0ZWQgUmVzZWFyY2gsIFVuaXZlcnNpdHkg
b2YgU2hlZmZpZWxkLCBNZW50YWwgSGVhbHRoLCBTaGVmZmllbGQsIFVuaXRlZCBLaW5nZG9tJiN4
RDsoWW91c2VmcG91cikgQWNhZGVtaWMgVW5pdCBvZiBQcmltYXJ5IE1lZGljYWwgQ2FyZSwgVW5p
dmVyc2l0eSBvZiBTaGVmZmllbGQgRmFjdWx0eSBvZiBNZWRpY2luZSBEZW50aXN0cnkgYW5kIEhl
YWx0aCwgU2hlZmZpZWxkLCBVbml0ZWQgS2luZ2RvbTwvYXV0aC1hZGRyZXNzPjx0aXRsZXM+PHRp
dGxlPlByaW1hcnkgY2FyZSBmb3IgcGVvcGxlIHdpdGggc2V2ZXJlIG1lbnRhbCBpbGxuZXNzIGFu
ZCBjb21vcmJpZCBvYnN0cnVjdGl2ZSBhaXJ3YXlzIGRpc2Vhc2U6IGEgcXVhbGl0YXRpdmUgc3R1
ZHkgb2YgcGF0aWVudCBwZXJzcGVjdGl2ZXMgd2l0aCBpbnRlZ3JhdGVkIHN0YWtlaG9sZGVyIGZl
ZWRiYWNrPC90aXRsZT48c2Vjb25kYXJ5LXRpdGxlPkJNSiBvcGVuPC9zZWNvbmRhcnktdGl0bGU+
PC90aXRsZXM+PHBlcmlvZGljYWw+PGZ1bGwtdGl0bGU+Qk1KIE9wZW48L2Z1bGwtdGl0bGU+PGFi
YnItMT5CTUogT3BlbjwvYWJici0xPjwvcGVyaW9kaWNhbD48cGFnZXM+ZTA1NzE0MzwvcGFnZXM+
PHZvbHVtZT4xMigzKTwvdm9sdW1lPjxrZXl3b3Jkcz48a2V5d29yZD5hc3RobWE8L2tleXdvcmQ+
PGtleXdvcmQ+Y2hyb25pYyBhaXJ3YXlzIGRpc2Vhc2U8L2tleXdvcmQ+PGtleXdvcmQ+bWVudGFs
IGhlYWx0aDwva2V5d29yZD48a2V5d29yZD5wcmltYXJ5IGNhcmU8L2tleXdvcmQ+PGtleXdvcmQ+
YXN0aG1hL2VwIFtFcGlkZW1pb2xvZ3ldPC9rZXl3b3JkPjxrZXl3b3JkPmFzdGhtYS90aCBbVGhl
cmFweV08L2tleXdvcmQ+PGtleXdvcmQ+Y2hyb25pYyBvYnN0cnVjdGl2ZSBsdW5nIGRpc2Vhc2Uv
ZXAgW0VwaWRlbWlvbG9neV08L2tleXdvcmQ+PGtleXdvcmQ+Y2hyb25pYyBvYnN0cnVjdGl2ZSBs
dW5nIGRpc2Vhc2UvdGggW1RoZXJhcHldPC9rZXl3b3JkPjxrZXl3b3JkPmNvbXBsaWNhdGlvbjwv
a2V5d29yZD48a2V5d29yZD5mZWVkYmFjayBzeXN0ZW08L2tleXdvcmQ+PGtleXdvcmQ+aHVtYW48
L2tleXdvcmQ+PGtleXdvcmQ+bWVudGFsIGRpc2Vhc2UvZXAgW0VwaWRlbWlvbG9neV08L2tleXdv
cmQ+PGtleXdvcmQ+bWVudGFsIGRpc2Vhc2UvdGggW1RoZXJhcHldPC9rZXl3b3JkPjxrZXl3b3Jk
PnByaW1hcnkgaGVhbHRoIGNhcmU8L2tleXdvcmQ+PC9rZXl3b3Jkcz48ZGF0ZXM+PHllYXI+MjAy
MjwveWVhcj48cHViLWRhdGVzPjxkYXRlPjAxIE1hcjwvZGF0ZT48L3B1Yi1kYXRlcz48L2RhdGVz
Pjxpc2JuPjIwNDQtNjA1NSAoZWxlY3Ryb25pYykmI3hEOzIwNDQtNjA1NTwvaXNibj48YWNjZXNz
aW9uLW51bT42Mzc0MDEyMjc8L2FjY2Vzc2lvbi1udW0+PHVybHM+PHJlbGF0ZWQtdXJscz48dXJs
Pmh0dHBzOi8vb3ZpZHNwLm92aWQuY29tL292aWR3ZWIuY2dpP1Q9SlMmYW1wO0NTQz1ZJmFtcDtO
RVdTPU4mYW1wO1BBR0U9ZnVsbHRleHQmYW1wO0Q9ZW1leGEmYW1wO0FOPTYzNzQwMTIyNzwvdXJs
Pjx1cmw+aHR0cDovL21hbi1mZS5ob3N0ZWQuZXhsaWJyaXNncm91cC5jb20vb3BlbnVybC80NE1B
Ti80NE1BTl9zZXJ2aWNlc19wYWdlP3NpZD1PVklEOmVtYmFzZSZhbXA7aWQ9cG1pZDozNTIzMjc5
MiZhbXA7aWQ9ZG9pOjEwLjExMzYlMkZibWpvcGVuLTIwMjEtMDU3MTQzJmFtcDtpc3NuPTIwNDQt
NjA1NSZhbXA7aXNibj0mYW1wO3ZvbHVtZT0xMiZhbXA7aXNzdWU9MyZhbXA7c3BhZ2U9ZTA1NzE0
MyZhbXA7cGFnZXM9ZTA1NzE0MyZhbXA7ZGF0ZT0yMDIyJmFtcDt0aXRsZT1CTUorb3BlbiZhbXA7
YXRpdGxlPVByaW1hcnkrY2FyZStmb3IrcGVvcGxlK3dpdGgrc2V2ZXJlK21lbnRhbCtpbGxuZXNz
K2FuZCtjb21vcmJpZCtvYnN0cnVjdGl2ZSthaXJ3YXlzK2Rpc2Vhc2UlM0ErYStxdWFsaXRhdGl2
ZStzdHVkeStvZitwYXRpZW50K3BlcnNwZWN0aXZlcyt3aXRoK2ludGVncmF0ZWQrc3Rha2Vob2xk
ZXIrZmVlZGJhY2smYW1wO2F1bGFzdD1NaXRjaGVsbDwvdXJsPjwvcmVsYXRlZC11cmxzPjwvdXJs
cz48ZWxlY3Ryb25pYy1yZXNvdXJjZS1udW0+aHR0cHM6Ly9keC5kb2kub3JnLzEwLjExMzYvYm1q
b3Blbi0yMDIxLTA1NzE0MzwvZWxlY3Ryb25pYy1yZXNvdXJjZS1udW0+PHJlbW90ZS1kYXRhYmFz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AA5F0E">
                        <w:rPr>
                          <w:rFonts w:ascii="Open Sans" w:hAnsi="Open Sans" w:cs="Open Sans"/>
                        </w:rPr>
                        <w:instrText xml:space="preserve"> ADDIN EN.CITE </w:instrText>
                      </w:r>
                      <w:r w:rsidR="00AA5F0E">
                        <w:rPr>
                          <w:rFonts w:ascii="Open Sans" w:hAnsi="Open Sans" w:cs="Open Sans"/>
                        </w:rPr>
                        <w:fldChar w:fldCharType="begin">
                          <w:fldData xml:space="preserve">PEVuZE5vdGU+PENpdGU+PEF1dGhvcj5NaXRjaGVsbDwvQXV0aG9yPjxZZWFyPjIwMjI8L1llYXI+
PFJlY051bT4zNjM5PC9SZWNOdW0+PERpc3BsYXlUZXh0PigyMSk8L0Rpc3BsYXlUZXh0PjxyZWNv
cmQ+PHJlYy1udW1iZXI+MzYzOTwvcmVjLW51bWJlcj48Zm9yZWlnbi1rZXlzPjxrZXkgYXBwPSJF
TiIgZGItaWQ9InIyZWZmNXo1ZWY5YXBlZWVzZnFweGRyN2Yyc3p6end4ZmVhdiIgdGltZXN0YW1w
PSIxNzEwMzY1MDgzIiBndWlkPSJkOWY5MmYzYy02NDgwLTRkOTgtOTA4ZC1hZjEzYjBhNWE5MWUi
PjM2Mzk8L2tleT48L2ZvcmVpZ24ta2V5cz48cmVmLXR5cGUgbmFtZT0iSm91cm5hbCBBcnRpY2xl
Ij4xNzwvcmVmLXR5cGU+PGNvbnRyaWJ1dG9ycz48YXV0aG9ycz48YXV0aG9yPk1pdGNoZWxsLCBD
LjwvYXV0aG9yPjxhdXRob3I+WnVyYXcsIE4uPC9hdXRob3I+PGF1dGhvcj5EZWxhbmV5LCBCLjwv
YXV0aG9yPjxhdXRob3I+VHdvaGlnLCBILjwvYXV0aG9yPjxhdXRob3I+RG9sYW4sIE4uPC9hdXRo
b3I+PGF1dGhvcj5XYWx0b24sIEUuPC9hdXRob3I+PGF1dGhvcj5IdWxpbiwgSi48L2F1dGhvcj48
YXV0aG9yPllvdXNlZnBvdXIsIEMuPC9hdXRob3I+PC9hdXRob3JzPjwvY29udHJpYnV0b3JzPjxh
dXRoLWFkZHJlc3M+KE1pdGNoZWxsLCBadXJhdywgRGVsYW5leSwgRG9sYW4sIFdhbHRvbikgQWNh
ZGVtaWMgVW5pdCBvZiBQcmltYXJ5IE1lZGljYWwgQ2FyZSwgVW5pdmVyc2l0eSBvZiBTaGVmZmll
bGQsIFNoZWZmaWVsZCwgVW5pdGVkIEtpbmdkb20mI3hEOyhUd29oaWcpIEluc3RpdHV0ZSBmb3Ig
UHJpbWFyeSBIZWFsdGggQ2FyZSBhbmQgSGVhbHRoIFNjaWVuY2VzLCBLZWVsZSBVbml2ZXJzaXR5
LCBLZWVsZSwgU3RhZmZvcmRzaGlyZSwgVUsmI3hEOyhIdWxpbikgUmVzZWFyY2ggVW5pdCwgU2hl
ZmZpZWxkIFNjaG9vbCBvZiBIZWFsdGggYW5kIFJlbGF0ZWQgUmVzZWFyY2gsIFVuaXZlcnNpdHkg
b2YgU2hlZmZpZWxkLCBNZW50YWwgSGVhbHRoLCBTaGVmZmllbGQsIFVuaXRlZCBLaW5nZG9tJiN4
RDsoWW91c2VmcG91cikgQWNhZGVtaWMgVW5pdCBvZiBQcmltYXJ5IE1lZGljYWwgQ2FyZSwgVW5p
dmVyc2l0eSBvZiBTaGVmZmllbGQgRmFjdWx0eSBvZiBNZWRpY2luZSBEZW50aXN0cnkgYW5kIEhl
YWx0aCwgU2hlZmZpZWxkLCBVbml0ZWQgS2luZ2RvbTwvYXV0aC1hZGRyZXNzPjx0aXRsZXM+PHRp
dGxlPlByaW1hcnkgY2FyZSBmb3IgcGVvcGxlIHdpdGggc2V2ZXJlIG1lbnRhbCBpbGxuZXNzIGFu
ZCBjb21vcmJpZCBvYnN0cnVjdGl2ZSBhaXJ3YXlzIGRpc2Vhc2U6IGEgcXVhbGl0YXRpdmUgc3R1
ZHkgb2YgcGF0aWVudCBwZXJzcGVjdGl2ZXMgd2l0aCBpbnRlZ3JhdGVkIHN0YWtlaG9sZGVyIGZl
ZWRiYWNrPC90aXRsZT48c2Vjb25kYXJ5LXRpdGxlPkJNSiBvcGVuPC9zZWNvbmRhcnktdGl0bGU+
PC90aXRsZXM+PHBlcmlvZGljYWw+PGZ1bGwtdGl0bGU+Qk1KIE9wZW48L2Z1bGwtdGl0bGU+PGFi
YnItMT5CTUogT3BlbjwvYWJici0xPjwvcGVyaW9kaWNhbD48cGFnZXM+ZTA1NzE0MzwvcGFnZXM+
PHZvbHVtZT4xMigzKTwvdm9sdW1lPjxrZXl3b3Jkcz48a2V5d29yZD5hc3RobWE8L2tleXdvcmQ+
PGtleXdvcmQ+Y2hyb25pYyBhaXJ3YXlzIGRpc2Vhc2U8L2tleXdvcmQ+PGtleXdvcmQ+bWVudGFs
IGhlYWx0aDwva2V5d29yZD48a2V5d29yZD5wcmltYXJ5IGNhcmU8L2tleXdvcmQ+PGtleXdvcmQ+
YXN0aG1hL2VwIFtFcGlkZW1pb2xvZ3ldPC9rZXl3b3JkPjxrZXl3b3JkPmFzdGhtYS90aCBbVGhl
cmFweV08L2tleXdvcmQ+PGtleXdvcmQ+Y2hyb25pYyBvYnN0cnVjdGl2ZSBsdW5nIGRpc2Vhc2Uv
ZXAgW0VwaWRlbWlvbG9neV08L2tleXdvcmQ+PGtleXdvcmQ+Y2hyb25pYyBvYnN0cnVjdGl2ZSBs
dW5nIGRpc2Vhc2UvdGggW1RoZXJhcHldPC9rZXl3b3JkPjxrZXl3b3JkPmNvbXBsaWNhdGlvbjwv
a2V5d29yZD48a2V5d29yZD5mZWVkYmFjayBzeXN0ZW08L2tleXdvcmQ+PGtleXdvcmQ+aHVtYW48
L2tleXdvcmQ+PGtleXdvcmQ+bWVudGFsIGRpc2Vhc2UvZXAgW0VwaWRlbWlvbG9neV08L2tleXdv
cmQ+PGtleXdvcmQ+bWVudGFsIGRpc2Vhc2UvdGggW1RoZXJhcHldPC9rZXl3b3JkPjxrZXl3b3Jk
PnByaW1hcnkgaGVhbHRoIGNhcmU8L2tleXdvcmQ+PC9rZXl3b3Jkcz48ZGF0ZXM+PHllYXI+MjAy
MjwveWVhcj48cHViLWRhdGVzPjxkYXRlPjAxIE1hcjwvZGF0ZT48L3B1Yi1kYXRlcz48L2RhdGVz
Pjxpc2JuPjIwNDQtNjA1NSAoZWxlY3Ryb25pYykmI3hEOzIwNDQtNjA1NTwvaXNibj48YWNjZXNz
aW9uLW51bT42Mzc0MDEyMjc8L2FjY2Vzc2lvbi1udW0+PHVybHM+PHJlbGF0ZWQtdXJscz48dXJs
Pmh0dHBzOi8vb3ZpZHNwLm92aWQuY29tL292aWR3ZWIuY2dpP1Q9SlMmYW1wO0NTQz1ZJmFtcDtO
RVdTPU4mYW1wO1BBR0U9ZnVsbHRleHQmYW1wO0Q9ZW1leGEmYW1wO0FOPTYzNzQwMTIyNzwvdXJs
Pjx1cmw+aHR0cDovL21hbi1mZS5ob3N0ZWQuZXhsaWJyaXNncm91cC5jb20vb3BlbnVybC80NE1B
Ti80NE1BTl9zZXJ2aWNlc19wYWdlP3NpZD1PVklEOmVtYmFzZSZhbXA7aWQ9cG1pZDozNTIzMjc5
MiZhbXA7aWQ9ZG9pOjEwLjExMzYlMkZibWpvcGVuLTIwMjEtMDU3MTQzJmFtcDtpc3NuPTIwNDQt
NjA1NSZhbXA7aXNibj0mYW1wO3ZvbHVtZT0xMiZhbXA7aXNzdWU9MyZhbXA7c3BhZ2U9ZTA1NzE0
MyZhbXA7cGFnZXM9ZTA1NzE0MyZhbXA7ZGF0ZT0yMDIyJmFtcDt0aXRsZT1CTUorb3BlbiZhbXA7
YXRpdGxlPVByaW1hcnkrY2FyZStmb3IrcGVvcGxlK3dpdGgrc2V2ZXJlK21lbnRhbCtpbGxuZXNz
K2FuZCtjb21vcmJpZCtvYnN0cnVjdGl2ZSthaXJ3YXlzK2Rpc2Vhc2UlM0ErYStxdWFsaXRhdGl2
ZStzdHVkeStvZitwYXRpZW50K3BlcnNwZWN0aXZlcyt3aXRoK2ludGVncmF0ZWQrc3Rha2Vob2xk
ZXIrZmVlZGJhY2smYW1wO2F1bGFzdD1NaXRjaGVsbDwvdXJsPjwvcmVsYXRlZC11cmxzPjwvdXJs
cz48ZWxlY3Ryb25pYy1yZXNvdXJjZS1udW0+aHR0cHM6Ly9keC5kb2kub3JnLzEwLjExMzYvYm1q
b3Blbi0yMDIxLTA1NzE0MzwvZWxlY3Ryb25pYy1yZXNvdXJjZS1udW0+PHJlbW90ZS1kYXRhYmFz
ZS1uYW1lPkVtYmFzZTwvcmVtb3RlLWRhdGFiYXNlLW5hbWU+PHJlbW90ZS1kYXRhYmFzZS1wcm92
aWRlcj5PdmlkIFRlY2hub2xvZ2llczwvcmVtb3RlLWRhdGFiYXNlLXByb3ZpZGVyPjxsYW5ndWFn
ZT5FbmdsaXNoPC9sYW5ndWFnZT48L3JlY29yZD48L0NpdGU+PC9FbmROb3RlPn==
</w:fldData>
                        </w:fldChar>
                      </w:r>
                      <w:r w:rsidR="00AA5F0E">
                        <w:rPr>
                          <w:rFonts w:ascii="Open Sans" w:hAnsi="Open Sans" w:cs="Open Sans"/>
                        </w:rPr>
                        <w:instrText xml:space="preserve"> ADDIN EN.CITE.DATA </w:instrText>
                      </w:r>
                      <w:r w:rsidR="00AA5F0E">
                        <w:rPr>
                          <w:rFonts w:ascii="Open Sans" w:hAnsi="Open Sans" w:cs="Open Sans"/>
                        </w:rPr>
                      </w:r>
                      <w:r w:rsidR="00AA5F0E">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AA5F0E">
                        <w:rPr>
                          <w:rFonts w:ascii="Open Sans" w:hAnsi="Open Sans" w:cs="Open Sans"/>
                          <w:noProof/>
                        </w:rPr>
                        <w:t>(21)</w:t>
                      </w:r>
                      <w:r w:rsidR="00DD0643">
                        <w:rPr>
                          <w:rFonts w:ascii="Open Sans" w:hAnsi="Open Sans" w:cs="Open Sans"/>
                        </w:rPr>
                        <w:fldChar w:fldCharType="end"/>
                      </w:r>
                    </w:p>
                    <w:p w14:paraId="18A2C24A" w14:textId="77777777" w:rsidR="007C478F" w:rsidRPr="00295539" w:rsidRDefault="007C478F" w:rsidP="007C478F">
                      <w:pPr>
                        <w:jc w:val="both"/>
                        <w:rPr>
                          <w:rFonts w:ascii="Open Sans" w:hAnsi="Open Sans" w:cs="Open Sans"/>
                        </w:rPr>
                      </w:pPr>
                    </w:p>
                    <w:p w14:paraId="3D43069D" w14:textId="5EF326DF" w:rsidR="007C478F" w:rsidRPr="00295539" w:rsidRDefault="007C478F" w:rsidP="007C478F">
                      <w:pPr>
                        <w:jc w:val="both"/>
                        <w:rPr>
                          <w:rFonts w:ascii="Open Sans" w:hAnsi="Open Sans" w:cs="Open Sans"/>
                        </w:rPr>
                      </w:pPr>
                      <w:r w:rsidRPr="00295539">
                        <w:rPr>
                          <w:rFonts w:ascii="Open Sans" w:hAnsi="Open Sans" w:cs="Open Sans"/>
                        </w:rPr>
                        <w:t xml:space="preserve">"My contacts with my doctor have been useful since I changed doctors. But before, my doctor did not read his file properly and even though I was not progressing physically, he did not review his treatment. He continued to put me on these medications until my health deteriorated to the point that I requested another opinion." (Patient) </w:t>
                      </w:r>
                      <w:r w:rsidR="00DD0643">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PEVuZE5vdGU+PENpdGU+PEF1dGhvcj5NY0NhYmU8L0F1dGhvcj48WWVhcj4yMDA4PC9ZZWFyPjxS
ZWNOdW0+MzQyMDwvUmVjTnVtPjxEaXNwbGF5VGV4dD4oNyk8L0Rpc3BsYXlUZXh0PjxyZWNvcmQ+
PHJlYy1udW1iZXI+MzQyMDwvcmVjLW51bWJlcj48Zm9yZWlnbi1rZXlzPjxrZXkgYXBwPSJFTiIg
ZGItaWQ9InIyZWZmNXo1ZWY5YXBlZWVzZnFweGRyN2Yyc3p6end4ZmVhdiIgdGltZXN0YW1wPSIx
NzEwMzY1MDgyIiBndWlkPSI0MDI3MWYxMS0wOTkwLTQ3MWUtOWYyMC03MDgxNzM0ZDQ5ODUiPjM0
MjA8L2tleT48L2ZvcmVpZ24ta2V5cz48cmVmLXR5cGUgbmFtZT0iSm91cm5hbCBBcnRpY2xlIj4x
NzwvcmVmLXR5cGU+PGNvbnRyaWJ1dG9ycz48YXV0aG9ycz48YXV0aG9yPk1jQ2FiZSwgTWFyaXRh
IFAuPC9hdXRob3I+PGF1dGhvcj5MZWFzLCBMb3JhbmllPC9hdXRob3I+PC9hdXRob3JzPjwvY29u
dHJpYnV0b3JzPjxhdXRoLWFkZHJlc3M+TWNDYWJlLCBNYXJpdGEgUC46IG1hcml0YS5tY2NhYmVA
ZGVha2luLmVkdS5hdSYjeEQ7TWNDYWJlLCBNYXJpdGEgUC46IFNjaG9vbCBvZiBQc3ljaG9sb2d5
LCBEZWFraW4gVW5pdmVyc2l0eSwgMjIxIEJ1cndvb2QgSGlnaHdheSwgQnVyd29vZCwgVklDLCBB
dXN0cmFsaWEsIDMxMjUsIG1hcml0YS5tY2NhYmVAZGVha2luLmVkdS5hdSYjeEQ7TWNDYWJlLCBN
YXJpdGEgUC46IFNjaG9vbCBvZiBQc3ljaG9sb2d5LCBEZWFraW4gVW5pdmVyc2l0eSwgQnVyd29v
ZCwgVklDLCBBdXN0cmFsaWEmI3hEO0xlYXMsIExvcmFuaWU6IFNjaG9vbCBvZiBQc3ljaG9sb2d5
LCBEZWFraW4gVW5pdmVyc2l0eSwgQnVyd29vZCwgVklDLCBBdXN0cmFsaWE8L2F1dGgtYWRkcmVz
cz48dGl0bGVzPjx0aXRsZT5BIHF1YWxpdGF0aXZlIHN0dWR5IG9mIHByaW1hcnkgaGVhbHRoIGNh
cmUgYWNjZXNzLCBiYXJyaWVycyBhbmQgc2F0aXNmYWN0aW9uIGFtb25nIHBlb3BsZSB3aXRoIG1l
bnRhbCBpbGxuZXNzPC90aXRsZT48c2Vjb25kYXJ5LXRpdGxlPlBzeWNob2xvZ3ksIEhlYWx0aCAm
YW1wOyBNZWRpY2luZTwvc2Vjb25kYXJ5LXRpdGxlPjwvdGl0bGVzPjxwZXJpb2RpY2FsPjxmdWxs
LXRpdGxlPlBzeWNob2xvZ3ksIEhlYWx0aCAmYW1wOyBNZWRpY2luZTwvZnVsbC10aXRsZT48L3Bl
cmlvZGljYWw+PHBhZ2VzPjMwMy0zMTI8L3BhZ2VzPjx2b2x1bWU+MTM8L3ZvbHVtZT48bnVtYmVy
PjM8L251bWJlcj48a2V5d29yZHM+PGtleXdvcmQ+cHJpbWFyeSBoZWFsdGggY2FyZSwgYWNjZXNz
IHRvIGNhcmUsIGJhcnJpZXJzLCBjbGllbnQgc2F0aXNmYWN0aW9uLCBtZW50YWwgaWxsbmVzcywg
bW9yYmlkaXR5LCBwc3ljaGlhdHJpYyBwYXRpZW50czwva2V5d29yZD48a2V5d29yZD4qQ2xpZW50
IFNhdGlzZmFjdGlvbjwva2V5d29yZD48a2V5d29yZD4qSGVhbHRoIENhcmUgU2VydmljZXM8L2tl
eXdvcmQ+PGtleXdvcmQ+KkhlYWx0aCBTZXJ2aWNlIE5lZWRzPC9rZXl3b3JkPjxrZXl3b3JkPipQ
cmltYXJ5IEhlYWx0aCBDYXJlPC9rZXl3b3JkPjxrZXl3b3JkPipQc3ljaGlhdHJpYyBQYXRpZW50
czwva2V5d29yZD48a2V5d29yZD5Db21vcmJpZGl0eTwva2V5d29yZD48a2V5d29yZD5NZW50YWwg
RGlzb3JkZXJzPC9rZXl3b3JkPjxrZXl3b3JkPlRyZWF0bWVudCBCYXJyaWVyczwva2V5d29yZD48
a2V5d29yZD5IZWFsdGggQ2FyZSBBY2Nlc3M8L2tleXdvcmQ+PGtleXdvcmQ+SGVhbHRoICZhbXA7
IE1lbnRhbCBIZWFsdGggU2VydmljZXMgWzMzNzBdPC9rZXl3b3JkPjxrZXl3b3JkPkFkdWx0PC9r
ZXl3b3JkPjxrZXl3b3JkPkNvbXBsZW1lbnRhcnkgVGhlcmFwaWVzPC9rZXl3b3JkPjxrZXl3b3Jk
PkRlcHJlc3NpdmUgRGlzb3JkZXIsIE1ham9yPC9rZXl3b3JkPjxrZXl3b3JkPkZlbWFsZTwva2V5
d29yZD48a2V5d29yZD5IZWFsdGggU2VydmljZXMgQWNjZXNzaWJpbGl0eTwva2V5d29yZD48a2V5
d29yZD5IZWFsdGggU2VydmljZXMgTmVlZHMgYW5kIERlbWFuZDwva2V5d29yZD48a2V5d29yZD5I
dW1hbnM8L2tleXdvcmQ+PGtleXdvcmQ+TWFsZTwva2V5d29yZD48a2V5d29yZD5NaWRkbGUgQWdl
ZDwva2V5d29yZD48a2V5d29yZD5QYXRpZW50IFBhcnRpY2lwYXRpb248L2tleXdvcmQ+PGtleXdv
cmQ+UGF0aWVudCBTYXRpc2ZhY3Rpb248L2tleXdvcmQ+PGtleXdvcmQ+UGh5c2ljaWFuLVBhdGll
bnQgUmVsYXRpb25zPC9rZXl3b3JkPjxrZXl3b3JkPlByaW1hcnkgSGVhbHRoIENhcmU8L2tleXdv
cmQ+PGtleXdvcmQ+U2NoaXpvcGhyZW5pYTwva2V5d29yZD48a2V5d29yZD5TY2hpem9waHJlbmlj
IFBzeWNob2xvZ3k8L2tleXdvcmQ+PGtleXdvcmQ+U2ljayBSb2xlPC9rZXl3b3JkPjxrZXl3b3Jk
PlZpY3RvcmlhPC9rZXl3b3JkPjxrZXl3b3JkPkh1bWFuIE1hbGUgRmVtYWxlIEFkdWx0aG9vZCAo
MTggeXJzICZhbXA7IG9sZGVyKSBZb3VuZyBBZHVsdGhvb2QgKDE4LTI5IHlycykgVGhpcnRpZXMg
KDMwLTM5IHlycykgTWlkZGxlIEFnZSAoNDAtNjQgeXJzKTwva2V5d29yZD48a2V5d29yZD5BdXN0
cmFsaWE8L2tleXdvcmQ+PC9rZXl3b3Jkcz48ZGF0ZXM+PHllYXI+MjAwODwveWVhcj48cHViLWRh
dGVzPjxkYXRlPk1heTwvZGF0ZT48L3B1Yi1kYXRlcz48L2RhdGVzPjxpc2JuPjEzNTQtODUwNiYj
eEQ7MTQ2NS0zOTY2PC9pc2JuPjxhY2Nlc3Npb24tbnVtPjIwMDgtMDc0OTMtMDA0PC9hY2Nlc3Np
b24tbnVtPjx3b3JrLXR5cGU+RW1waXJpY2FsIFN0dWR5OyBRdWFsaXRhdGl2ZSBTdHVkeTwvd29y
ay10eXBlPjx1cmxzPjxyZWxhdGVkLXVybHM+PHVybD5odHRwczovL292aWRzcC5vdmlkLmNvbS9v
dmlkd2ViLmNnaT9UPUpTJmFtcDtDU0M9WSZhbXA7TkVXUz1OJmFtcDtQQUdFPWZ1bGx0ZXh0JmFt
cDtEPXBzeWM2JmFtcDtBTj0yMDA4LTA3NDkzLTAwNDwvdXJsPjx1cmw+aHR0cDovL21hbi1mZS5o
b3N0ZWQuZXhsaWJyaXNncm91cC5jb20vb3BlbnVybC80NE1BTi80NE1BTl9zZXJ2aWNlc19wYWdl
P3NpZD1PVklEOnBzeWNkYiZhbXA7aWQ9ZG9pOjEwLjEwODAlMkYxMzU0ODUwMDcwMTQ3Mzk1MiZh
bXA7aXNzbj0xMzU0LTg1MDYmYW1wO2lzYm49JmFtcDt2b2x1bWU9MTMmYW1wO2lzc3VlPTMmYW1w
O3NwYWdlPTMwMyZhbXA7cGFnZXM9MzAzLTMxMiZhbXA7ZGF0ZT0yMDA4JmFtcDt0aXRsZT1Qc3lj
aG9sb2d5JTJDK0hlYWx0aCslMjYrTWVkaWNpbmUmYW1wO2F0aXRsZT1BK3F1YWxpdGF0aXZlK3N0
dWR5K29mK3ByaW1hcnkraGVhbHRoK2NhcmUrYWNjZXNzJTJDK2JhcnJpZXJzK2FuZCtzYXRpc2Zh
Y3Rpb24rYW1vbmcrcGVvcGxlK3dpdGgrbWVudGFsK2lsbG5lc3MuJmFtcDthdWxhc3Q9TWNDYWJl
PC91cmw+PC9yZWxhdGVkLXVybHM+PC91cmxzPjxlbGVjdHJvbmljLXJlc291cmNlLW51bT5odHRw
czovL2R4LmRvaS5vcmcvMTAuMTA4MC8xMzU0ODUwMDcwMTQ3Mzk1MjwvZWxlY3Ryb25pYy1yZXNv
dXJjZS1udW0+PHJlbW90ZS1kYXRhYmFzZS1uYW1lPkFQQSBQc3ljSW5mbzwvcmVtb3RlLWRhdGFi
YXNlLW5hbWU+PHJlbW90ZS1kYXRhYmFzZS1wcm92aWRlcj5PdmlkIFRlY2hub2xvZ2llczwvcmVt
b3RlLWRhdGFiYXNlLXByb3ZpZGVyPjxsYW5ndWFnZT5FbmdsaXNoPC9sYW5ndWFnZT48L3JlY29y
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(7)</w:t>
                      </w:r>
                      <w:r w:rsidR="00DD0643">
                        <w:rPr>
                          <w:rFonts w:ascii="Open Sans" w:hAnsi="Open Sans" w:cs="Open Sans"/>
                        </w:rPr>
                        <w:fldChar w:fldCharType="end"/>
                      </w:r>
                    </w:p>
                    <w:p w14:paraId="4F619CE3" w14:textId="77777777" w:rsidR="007C478F" w:rsidRPr="00295539" w:rsidRDefault="007C478F" w:rsidP="007C478F">
                      <w:pPr>
                        <w:jc w:val="both"/>
                        <w:rPr>
                          <w:rFonts w:ascii="Open Sans" w:hAnsi="Open Sans" w:cs="Open Sans"/>
                        </w:rPr>
                      </w:pPr>
                    </w:p>
                    <w:p w14:paraId="6ECC80DC" w14:textId="77777777" w:rsidR="007C478F" w:rsidRPr="00295539" w:rsidRDefault="007C478F" w:rsidP="007C478F">
                      <w:pPr>
                        <w:jc w:val="both"/>
                        <w:rPr>
                          <w:rFonts w:ascii="Open Sans" w:hAnsi="Open Sans" w:cs="Open Sans"/>
                        </w:rPr>
                      </w:pPr>
                      <w:r w:rsidRPr="00295539">
                        <w:rPr>
                          <w:rFonts w:ascii="Open Sans" w:hAnsi="Open Sans" w:cs="Open Sans"/>
                        </w:rPr>
                        <w:t>"She thinks that if I see a psychiatrist then everything is… even if I come to her [i.e., the GP] then everything is a psychiatric [problem]." (Patient)</w:t>
                      </w:r>
                    </w:p>
                    <w:p w14:paraId="3678744E" w14:textId="77777777" w:rsidR="007C478F" w:rsidRPr="00295539" w:rsidRDefault="007C478F" w:rsidP="007C478F">
                      <w:pPr>
                        <w:jc w:val="both"/>
                        <w:rPr>
                          <w:rFonts w:ascii="Open Sans" w:hAnsi="Open Sans" w:cs="Open Sans"/>
                        </w:rPr>
                      </w:pPr>
                      <w:r w:rsidRPr="00295539">
                        <w:rPr>
                          <w:rFonts w:ascii="Open Sans" w:hAnsi="Open Sans" w:cs="Open Sans"/>
                        </w:rPr>
                        <w:t>"I think that there is [a tendency] to put less effort in preventive medicine and also in the treatment of the psychiatric patient, to deal less with complaints and symptoms. It is easier to think that these complaints are not genuine – not genuinely physical – even though they are. That’s my general feeling." (PCP)</w:t>
                      </w:r>
                    </w:p>
                    <w:p w14:paraId="52F36593" w14:textId="23E469B4" w:rsidR="007C478F" w:rsidRDefault="00DD0643" w:rsidP="007C478F">
                      <w:pPr>
                        <w:jc w:val="both"/>
                        <w:rPr>
                          <w:rFonts w:ascii="Open Sans" w:hAnsi="Open Sans" w:cs="Open Sans"/>
                        </w:rPr>
                      </w:pPr>
                      <w:r>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PEVuZE5vdGU+PENpdGU+PEF1dGhvcj5MYXZpZS1BamF5aTwvQXV0aG9yPjxZZWFyPjIwMTg8L1ll
YXI+PFJlY051bT4yOTU1PC9SZWNOdW0+PERpc3BsYXlUZXh0PigxMik8L0Rpc3BsYXlUZXh0Pjxy
ZWNvcmQ+PHJlYy1udW1iZXI+Mjk1NTwvcmVjLW51bWJlcj48Zm9yZWlnbi1rZXlzPjxrZXkgYXBw
PSJFTiIgZGItaWQ9InIyZWZmNXo1ZWY5YXBlZWVzZnFweGRyN2Yyc3p6end4ZmVhdiIgdGltZXN0
YW1wPSIxNzEwMzY1MDgyIiBndWlkPSI4NzE0YWFhNy05NTY3LTQwZjctODUyZi00OWE2MzM5NGU1
NTMiPjI5NTU8L2tleT48L2ZvcmVpZ24ta2V5cz48cmVmLXR5cGUgbmFtZT0iSm91cm5hbCBBcnRp
Y2xlIj4xNzwvcmVmLXR5cGU+PGNvbnRyaWJ1dG9ycz48YXV0aG9ycz48YXV0aG9yPkxhdmllLUFq
YXlpLCBNLjwvYXV0aG9yPjxhdXRob3I+TW9yYW4sIEcuIFMuPC9hdXRob3I+PGF1dGhvcj5MZXZh
diwgSS48L2F1dGhvcj48YXV0aG9yPlBvcmF0LCBSLjwvYXV0aG9yPjxhdXRob3I+UmVjaGVzLCBU
LjwvYXV0aG9yPjxhdXRob3I+R29sZGZyYWNodCwgTS48L2F1dGhvcj48YXV0aG9yPkdhbCwgRy48
L2F1dGhvcj48L2F1dGhvcnM+PC9jb250cmlidXRvcnM+PGF1dGgtYWRkcmVzcz5MYXZpZS1BamF5
aSwgTWF5YS4gVGhlIElzcmFlbGkgQ2VudGVyIGZvciBRdWFsaXRhdGl2ZSBSZXNlYXJjaCBvZiBQ
ZW9wbGUgYW5kIFNvY2lldGllcywgQmVuLUd1cmlvbiBVbml2ZXJzaXR5IG9mIHRoZSBOZWdldiwg
UC5PLkIuIDY1MywgODQxMDUwMSwgQmVlci1TaGV2YSwgSXNyYWVsLiBsYXZpZW1hQGJndS5hYy5p
bC4mI3hEO0xhdmllLUFqYXlpLCBNYXlhLiBUaGUgU3BpdHplciBEZXBhcnRtZW50IG9mIFNvY2lh
bCBXb3JrLCBCZW4tR3VyaW9uIFVuaXZlcnNpdHkgb2YgdGhlIE5lZ2V2LCBQLk8uQi4gNjUzLCA4
NDEwNTAxLCBCZWVyLVNoZXZhLCBJc3JhZWwuIGxhdmllbWFAYmd1LmFjLmlsLiYjeEQ7TW9yYW4s
IEdhbGlhIFMuIFRoZSBTcGl0emVyIERlcGFydG1lbnQgb2YgU29jaWFsIFdvcmssIEJlbi1HdXJp
b24gVW5pdmVyc2l0eSBvZiB0aGUgTmVnZXYsIFAuTy5CLiA2NTMsIDg0MTA1MDEsIEJlZXItU2hl
dmEsIElzcmFlbC4mI3hEO0xldmF2LCBJdHpoYWsuIERlcGFydG1lbnQgb2YgQ29tbXVuaXR5IE1l
bnRhbCBIZWFsdGgsIFVuaXZlcnNpdHkgb2YgSGFpZmEsIDE5OSBBYmEgS2hvdXNoeSBBdmUsIEhh
aWZhLCBJc3JhZWwuJiN4RDtQb3JhdCwgUm90ZW0uIFRoZSBJc3JhZWxpIENlbnRlciBmb3IgUXVh
bGl0YXRpdmUgUmVzZWFyY2ggb2YgUGVvcGxlIGFuZCBTb2NpZXRpZXMsIEJlbi1HdXJpb24gVW5p
dmVyc2l0eSBvZiB0aGUgTmVnZXYsIFAuTy5CLiA2NTMsIDg0MTA1MDEsIEJlZXItU2hldmEsIElz
cmFlbC4mI3hEO1JlY2hlcywgVGFsLiBUaGUgSXNyYWVsaSBDZW50ZXIgZm9yIFF1YWxpdGF0aXZl
IFJlc2VhcmNoIG9mIFBlb3BsZSBhbmQgU29jaWV0aWVzLCBCZW4tR3VyaW9uIFVuaXZlcnNpdHkg
b2YgdGhlIE5lZ2V2LCBQLk8uQi4gNjUzLCA4NDEwNTAxLCBCZWVyLVNoZXZhLCBJc3JhZWwuJiN4
RDtHb2xkZnJhY2h0LCBNYXJnYWxpdC4gUXVhbGl0eSBJbXByb3ZlbWVudCBEZXBhcnRtZW50LCBD
bGFsaXQgSGVhbHRoIFNlcnZpY2VzLCBUZWwgQXZpdiwgSXNyYWVsLiYjeEQ7R2FsLCBHaWxhZC4g
U2Nob29sIG9mIEJlaGF2aW9yYWwgU2NpZW5jZXMsIFRlbCBBdml2LVlhZmZvIEFjYWRlbWljIENv
bGxlZ2UsIFRlbCBBdml2LCBJc3JhZWwuPC9hdXRoLWFkZHJlc3M+PHRpdGxlcz48dGl0bGU+VXNp
bmcgdGhlIGNhcGFiaWxpdGllcyBhcHByb2FjaCB0byB1bmRlcnN0YW5kIGluZXF1YWxpdHkgaW4g
cHJpbWFyeSBoZWFsdGgtY2FyZSBzZXJ2aWNlcyBmb3IgcGVvcGxlIHdpdGggc2V2ZXJlIG1lbnRh
bCBpbGxuZXNzPC90aXRsZT48c2Vjb25kYXJ5LXRpdGxlPklzcmFlbCBKb3VybmFsIG9mIEhlYWx0
aCBQb2xpY3kgUmVzZWFyY2g8L3NlY29uZGFyeS10aXRsZT48YWx0LXRpdGxlPklzciBKIEhlYWx0
aCBQb2xpY3kgUmVzPC9hbHQtdGl0bGU+PC90aXRsZXM+PGFsdC1wZXJpb2RpY2FsPjxmdWxsLXRp
dGxlPklzcmFlbCBKb3VybmFsIG9mIEhlYWx0aCBQb2xpY3kgUmVzZWFyY2g8L2Z1bGwtdGl0bGU+
PGFiYnItMT5Jc3IgSiBIZWFsdGggUG9saWN5IFJlczwvYWJici0xPjwvYWx0LXBlcmlvZGljYWw+
PHBhZ2VzPjQ5PC9wYWdlcz48dm9sdW1lPjc8L3ZvbHVtZT48bnVtYmVyPjE8L251bWJlcj48a2V5
d29yZHM+PGtleXdvcmQ+QWR1bHQ8L2tleXdvcmQ+PGtleXdvcmQ+KkRlbGl2ZXJ5IG9mIEhlYWx0
aCBDYXJlL210IFtNZXRob2RzXTwva2V5d29yZD48a2V5d29yZD5GZW1hbGU8L2tleXdvcmQ+PGtl
eXdvcmQ+R2VuZXJhbCBQcmFjdGl0aW9uZXJzL3B4IFtQc3ljaG9sb2d5XTwva2V5d29yZD48a2V5
d29yZD4qSGVhbHRoIFN0YXR1cyBEaXNwYXJpdGllczwva2V5d29yZD48a2V5d29yZD5IdW1hbnM8
L2tleXdvcmQ+PGtleXdvcmQ+SW50ZXJ2aWV3cyBhcyBUb3BpYzwva2V5d29yZD48a2V5d29yZD5N
YWxlPC9rZXl3b3JkPjxrZXl3b3JkPipNZW50YWwgRGlzb3JkZXJzL3B4IFtQc3ljaG9sb2d5XTwv
a2V5d29yZD48a2V5d29yZD5NaWRkbGUgQWdlZDwva2V5d29yZD48a2V5d29yZD4qUHJpbWFyeSBI
ZWFsdGggQ2FyZS9vZyBbT3JnYW5pemF0aW9uICZhbXA7IEFkbWluaXN0cmF0aW9uXTwva2V5d29y
ZD48L2tleXdvcmRzPjxkYXRlcz48eWVhcj4yMDE4PC95ZWFyPjxwdWItZGF0ZXM+PGRhdGU+MDgg
Mjc8L2RhdGU+PC9wdWItZGF0ZXM+PC9kYXRlcz48aXNibj4yMDQ1LTQwMTU8L2lzYm4+PGFjY2Vz
c2lvbi1udW0+MzAxNDU5ODA8L2FjY2Vzc2lvbi1udW0+PHdvcmstdHlwZT5SZXNlYXJjaCBTdXBw
b3J0LCBOb24tVS5TLiBHb3YmYXBvczt0PC93b3JrLXR5cGU+PHVybHM+PHJlbGF0ZWQtdXJscz48
dXJsPmh0dHBzOi8vb3ZpZHNwLm92aWQuY29tL292aWR3ZWIuY2dpP1Q9SlMmYW1wO0NTQz1ZJmFt
cDtORVdTPU4mYW1wO1BBR0U9ZnVsbHRleHQmYW1wO0Q9bWVkMTUmYW1wO0FOPTMwMTQ1OTgwPC91
cmw+PHVybD5odHRwOi8vbWFuLWZlLmhvc3RlZC5leGxpYnJpc2dyb3VwLmNvbS9vcGVudXJsLzQ0
TUFOLzQ0TUFOX3NlcnZpY2VzX3BhZ2U/c2lkPU9WSUQ6bWVkbGluZSZhbXA7aWQ9cG1pZDozMDE0
NTk4MCZhbXA7aWQ9ZG9pOjEwLjExODYlMkZzMTM1ODQtMDE4LTAyMzYteCZhbXA7aXNzbj0yMDQ1
LTQwMTUmYW1wO2lzYm49JmFtcDt2b2x1bWU9NyZhbXA7aXNzdWU9MSZhbXA7c3BhZ2U9NDkmYW1w
O3BhZ2VzPTQ5JmFtcDtkYXRlPTIwMTgmYW1wO3RpdGxlPUlzcmFlbCtKb3VybmFsK29mK0hlYWx0
aCtQb2xpY3krUmVzZWFyY2gmYW1wO2F0aXRsZT1Vc2luZyt0aGUrY2FwYWJpbGl0aWVzK2FwcHJv
YWNoK3RvK3VuZGVyc3RhbmQraW5lcXVhbGl0eStpbitwcmltYXJ5K2hlYWx0aC1jYXJlK3NlcnZp
Y2VzK2ZvcitwZW9wbGUrd2l0aCtzZXZlcmUrbWVudGFsK2lsbG5lc3MuJmFtcDthdWxhc3Q9TGF2
aWUtQWpheWk8L3VybD48L3JlbGF0ZWQtdXJscz48L3VybHM+PGVsZWN0cm9uaWMtcmVzb3VyY2Ut
bnVtPmh0dHBzOi8vZHguZG9pLm9yZy8xMC4xMTg2L3MxMzU4NC0wMTgtMDIzNi14PC9lbGVjdHJv
bmljLXJlc291cmNlLW51bT48cmVtb3RlLWRhdGFiYXNlLW5hbWU+TUVETElORTwvcmVtb3RlLWRh
dGFiYXNlLW5hbWU+PHJlbW90ZS1kYXRhYmFzZS1wcm92aWRlcj5PdmlkIFRlY2hub2xvZ2llczwv
cmVtb3RlLWRhdGFiYXNlLXByb3ZpZGVyPjxsYW5ndWFnZT5FbmdsaXNoPC9sYW5ndWFnZT48L3Jl
Y29yZD48L0NpdGU+PC9FbmROb3RlPn==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(12)</w:t>
                      </w:r>
                      <w:r>
                        <w:rPr>
                          <w:rFonts w:ascii="Open Sans" w:hAnsi="Open Sans" w:cs="Open Sans"/>
                        </w:rPr>
                        <w:fldChar w:fldCharType="end"/>
                      </w:r>
                    </w:p>
                    <w:p w14:paraId="2EB064DB" w14:textId="77777777" w:rsidR="00186321" w:rsidRPr="00295539" w:rsidRDefault="00186321" w:rsidP="007C478F">
                      <w:pPr>
                        <w:jc w:val="both"/>
                        <w:rPr>
                          <w:rFonts w:ascii="Open Sans" w:hAnsi="Open Sans" w:cs="Open Sans"/>
                        </w:rPr>
                      </w:pPr>
                    </w:p>
                    <w:p w14:paraId="5E8C99E2" w14:textId="74739DCD" w:rsidR="007C478F" w:rsidRPr="00295539" w:rsidRDefault="007C478F" w:rsidP="007C478F">
                      <w:pPr>
                        <w:jc w:val="both"/>
                        <w:rPr>
                          <w:rFonts w:ascii="Open Sans" w:hAnsi="Open Sans" w:cs="Open Sans"/>
                        </w:rPr>
                      </w:pPr>
                      <w:r w:rsidRPr="00295539">
                        <w:rPr>
                          <w:rFonts w:ascii="Open Sans" w:hAnsi="Open Sans" w:cs="Open Sans"/>
                        </w:rPr>
                        <w:t xml:space="preserve">“…even the ones that have their mental health symptoms very much under control, they tend to focus on the mental health symptoms and not so much the physical health symptoms.” (PCP) </w:t>
                      </w:r>
                      <w:r w:rsidR="00DD0643">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PEVuZE5vdGU+PENpdGU+PEF1dGhvcj5Db2xsaW5zPC9BdXRob3I+PFllYXI+MjAyMTwvWWVhcj48
UmVjTnVtPjEwMzU8L1JlY051bT48RGlzcGxheVRleHQ+KDE0KTwvRGlzcGxheVRleHQ+PHJlY29y
ZD48cmVjLW51bWJlcj4xMDM1PC9yZWMtbnVtYmVyPjxmb3JlaWduLWtleXM+PGtleSBhcHA9IkVO
IiBkYi1pZD0icjJlZmY1ejVlZjlhcGVlZXNmcXB4ZHI3ZjJzenp6d3hmZWF2IiB0aW1lc3RhbXA9
IjE3MTAzNjUwODAiIGd1aWQ9IjMwOGE2OGQ0LTY3YWQtNGU5OS1iODYyLTJlMTMzZGRhMjU4NCI+
MTAzNTwva2V5PjwvZm9yZWlnbi1rZXlzPjxyZWYtdHlwZSBuYW1lPSJKb3VybmFsIEFydGljbGUi
PjE3PC9yZWYtdHlwZT48Y29udHJpYnV0b3JzPjxhdXRob3JzPjxhdXRob3I+Q29sbGlucywgQy48
L2F1dGhvcj48YXV0aG9yPkZpbmVnYW4sIFAuPC9hdXRob3I+PGF1dGhvcj5PJmFwb3M7U2hlYSwg
TS48L2F1dGhvcj48YXV0aG9yPkxhcmtpbiwgSi48L2F1dGhvcj48YXV0aG9yPlBlcmljaW4sIEku
PC9hdXRob3I+PGF1dGhvcj5Pc2Jvcm5lLCBCLjwvYXV0aG9yPjwvYXV0aG9ycz48L2NvbnRyaWJ1
dG9ycz48YXV0aC1hZGRyZXNzPltDb2xsaW5zLCBDbGFpcmU7IEZpbmVnYW4sIFBlYXJzZTsgTyZh
cG9zO1NoZWEsIE1hcmllOyBPc2Jvcm5lLCBCcmlhbl0gSXJpc2ggQ29sbCBHZW4gUHJhY3RpdGlv
bmVycywgUmVzIEN0ciwgRHVibGluLCBJcmVsYW5kLiBbTGFya2luLCBKYW1lc10gUm95YWwgQ29s
bCBTdXJnZW9ucyBJcmVsYW5kLCBIUkIgQ3RyIFByaW1hcnkgQ2FyZSBSZXMsIER1YmxpbiwgSXJl
bGFuZC4gW1BlcmljaW4sIEl2YW5hXSBUcmluaXR5IENvbGwgRHVibGluLCBTY2ggU29jaWFsIFdv
cmsgJmFtcDsgU29jaWFsIFBvbGljeSwgRHVibGluLCBJcmVsYW5kLiYjeEQ7Q29sbGlucywgQyAo
Y29ycmVzcG9uZGluZyBhdXRob3IpLCBJcmlzaCBDb2xsIEdlbiBQcmFjdGl0aW9uZXJzLCBSZXMg
Q3RyLCBEdWJsaW4sIElyZWxhbmQuJiN4RDtjbGFpcmUuY29sbGluc0BpY2dwLmllPC9hdXRoLWFk
ZHJlc3M+PHRpdGxlcz48dGl0bGU+UHJvbW90aW5nIHBoeXNpY2FsIGhlYWx0aCBhbW9uZyBwZW9w
bGUgd2l0aCBlbmR1cmluZyBtZW50YWwgaWxsbmVzczogYSBxdWFsaXRhdGl2ZSBzdHVkeSBvZiBo
ZWFsdGhjYXJlIHByb3ZpZGVycyZhcG9zOyBwZXJzcGVjdGl2ZXM8L3RpdGxlPjxzZWNvbmRhcnkt
dGl0bGU+Qm1qIE9wZW48L3NlY29uZGFyeS10aXRsZT48YWx0LXRpdGxlPkJNSiBPcGVuPC9hbHQt
dGl0bGU+PC90aXRsZXM+PHBlcmlvZGljYWw+PGZ1bGwtdGl0bGU+Qk1KIE9wZW48L2Z1bGwtdGl0
bGU+PGFiYnItMT5CTUogT3BlbjwvYWJici0xPjwvcGVyaW9kaWNhbD48YWx0LXBlcmlvZGljYWw+
PGZ1bGwtdGl0bGU+Qk1KIE9wZW48L2Z1bGwtdGl0bGU+PGFiYnItMT5CTUogT3BlbjwvYWJici0x
PjwvYWx0LXBlcmlvZGljYWw+PHBhZ2VzPjY8L3BhZ2VzPjx2b2x1bWU+MTE8L3ZvbHVtZT48bnVt
YmVyPjQ8L251bWJlcj48a2V5d29yZHM+PGtleXdvcmQ+cXVhbGl0YXRpdmUgcmVzZWFyY2g8L2tl
eXdvcmQ+PGtleXdvcmQ+cHJpbWFyeSBjYXJlPC9rZXl3b3JkPjxrZXl3b3JkPnByZXZlbnRpdmUg
bWVkaWNpbmU8L2tleXdvcmQ+PGtleXdvcmQ+bWVudGFsIGhlYWx0aDwva2V5d29yZD48a2V5d29y
ZD5oZWFsdGggc2VydmljZXMgYWRtaW5pc3RyYXRpb24gJmFtcDthbXA8L2tleXdvcmQ+PGtleXdv
cmQ+bWFuYWdlbWVudDwva2V5d29yZD48a2V5d29yZD5wc3ljaGlhdHJ5PC9rZXl3b3JkPjxrZXl3
b3JkPmRpc3Bhcml0aWVzPC9rZXl3b3JkPjxrZXl3b3JkPnNjaGl6b3BocmVuaWE8L2tleXdvcmQ+
PGtleXdvcmQ+cHJldmFsZW5jZTwva2V5d29yZD48a2V5d29yZD5jYW5jZXI8L2tleXdvcmQ+PGtl
eXdvcmQ+ZGlzb3JkZXJzPC9rZXl3b3JkPjxrZXl3b3JkPm1vcnRhbGl0eTwva2V5d29yZD48a2V5
d29yZD5icmVhc3Q8L2tleXdvcmQ+PGtleXdvcmQ+R2VuZXJhbCAmYW1wOyBJbnRlcm5hbCBNZWRp
Y2luZTwva2V5d29yZD48L2tleXdvcmRzPjxkYXRlcz48eWVhcj4yMDIxPC95ZWFyPjwvZGF0ZXM+
PGlzYm4+MjA0NC02MDU1PC9pc2JuPjxhY2Nlc3Npb24tbnVtPldPUzowMDA2NDQwODAyMDAwMDY8
L2FjY2Vzc2lvbi1udW0+PHdvcmstdHlwZT5BcnRpY2xlPC93b3JrLXR5cGU+PHVybHM+PHJlbGF0
ZWQtdXJscz48dXJsPiZsdDtHbyB0byBJU0kmZ3Q7Oi8vV09TOjAwMDY0NDA4MDIwMDAwNjwvdXJs
PjwvcmVsYXRlZC11cmxzPjwvdXJscz48Y3VzdG9tNz5lMDQ0ODU1PC9jdXN0b203PjxlbGVjdHJv
bmljLXJlc291cmNlLW51bT4xMC4xMTM2L2Jtam9wZW4tMjAyMC0wNDQ4NTU8L2VsZWN0cm9uaWMt
cmVzb3VyY2UtbnVtPjxsYW5ndWFnZT5FbmdsaXNoPC9sYW5ndWFnZT48L3JlY29yZD48L0NpdGU+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(14)</w:t>
                      </w:r>
                      <w:r w:rsidR="00DD0643">
                        <w:rPr>
                          <w:rFonts w:ascii="Open Sans" w:hAnsi="Open Sans" w:cs="Open Sans"/>
                        </w:rPr>
                        <w:fldChar w:fldCharType="end"/>
                      </w:r>
                    </w:p>
                  </w:txbxContent>
                </v:textbox>
                <w10:wrap type="square" anchorx="margin"/>
              </v:shape>
            </w:pict>
          </mc:Fallback>
        </mc:AlternateContent>
      </w:r>
      <w:r w:rsidRPr="00AC1A16">
        <w:rPr>
          <w:rFonts w:ascii="Open Sans" w:hAnsi="Open Sans" w:cs="Open Sans"/>
          <w:spacing w:val="-2"/>
        </w:rPr>
        <w:t xml:space="preserve">Box </w:t>
      </w:r>
      <w:r w:rsidR="00E1483E" w:rsidRPr="00AC1A16">
        <w:rPr>
          <w:rFonts w:ascii="Open Sans" w:hAnsi="Open Sans" w:cs="Open Sans"/>
          <w:spacing w:val="-2"/>
        </w:rPr>
        <w:t>s</w:t>
      </w:r>
      <w:r w:rsidRPr="00AC1A16">
        <w:rPr>
          <w:rFonts w:ascii="Open Sans" w:hAnsi="Open Sans" w:cs="Open Sans"/>
          <w:spacing w:val="-2"/>
        </w:rPr>
        <w:t>10. Stigma-related barriers: quotations</w:t>
      </w:r>
    </w:p>
    <w:p w14:paraId="5757D62E" w14:textId="77777777" w:rsidR="007C478F" w:rsidRPr="00AC1A16" w:rsidRDefault="007C478F" w:rsidP="007C478F">
      <w:pPr>
        <w:tabs>
          <w:tab w:val="left" w:pos="3828"/>
        </w:tabs>
        <w:spacing w:line="360" w:lineRule="auto"/>
        <w:jc w:val="center"/>
        <w:rPr>
          <w:rFonts w:ascii="Open Sans" w:hAnsi="Open Sans" w:cs="Open Sans"/>
        </w:rPr>
      </w:pPr>
    </w:p>
    <w:p w14:paraId="5FC0882A" w14:textId="77777777" w:rsidR="007C478F" w:rsidRPr="00AC1A16" w:rsidRDefault="007C478F" w:rsidP="007C478F">
      <w:pPr>
        <w:tabs>
          <w:tab w:val="left" w:pos="3828"/>
        </w:tabs>
        <w:jc w:val="center"/>
        <w:rPr>
          <w:rFonts w:ascii="Open Sans" w:hAnsi="Open Sans" w:cs="Open Sans"/>
        </w:rPr>
      </w:pPr>
      <w:r w:rsidRPr="00AC1A16">
        <w:rPr>
          <w:noProof/>
        </w:rPr>
        <w:lastRenderedPageBreak/>
        <mc:AlternateContent>
          <mc:Choice Requires="wps">
            <w:drawing>
              <wp:anchor distT="45720" distB="45720" distL="114300" distR="114300" simplePos="0" relativeHeight="251677696" behindDoc="0" locked="0" layoutInCell="1" allowOverlap="1" wp14:anchorId="4B25A5B2" wp14:editId="7E5281FD">
                <wp:simplePos x="0" y="0"/>
                <wp:positionH relativeFrom="margin">
                  <wp:align>center</wp:align>
                </wp:positionH>
                <wp:positionV relativeFrom="paragraph">
                  <wp:posOffset>91</wp:posOffset>
                </wp:positionV>
                <wp:extent cx="5908040" cy="7227570"/>
                <wp:effectExtent l="0" t="0" r="16510" b="11430"/>
                <wp:wrapSquare wrapText="bothSides"/>
                <wp:docPr id="2101258988"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7227570"/>
                        </a:xfrm>
                        <a:prstGeom prst="rect">
                          <a:avLst/>
                        </a:prstGeom>
                        <a:solidFill>
                          <a:srgbClr val="FFFFFF"/>
                        </a:solidFill>
                        <a:ln w="9525">
                          <a:solidFill>
                            <a:srgbClr val="000000"/>
                          </a:solidFill>
                          <a:miter lim="800000"/>
                          <a:headEnd/>
                          <a:tailEnd/>
                        </a:ln>
                      </wps:spPr>
                      <wps:txbx>
                        <w:txbxContent>
                          <w:p w14:paraId="1C7B5667" w14:textId="7F7390D9" w:rsidR="007C478F" w:rsidRPr="00295539" w:rsidRDefault="007C478F" w:rsidP="007C478F">
                            <w:pPr>
                              <w:jc w:val="both"/>
                              <w:rPr>
                                <w:rFonts w:ascii="Open Sans" w:hAnsi="Open Sans" w:cs="Open Sans"/>
                              </w:rPr>
                            </w:pPr>
                            <w:r w:rsidRPr="00295539">
                              <w:rPr>
                                <w:rFonts w:ascii="Open Sans" w:hAnsi="Open Sans" w:cs="Open Sans"/>
                              </w:rPr>
                              <w:t xml:space="preserve">“About these aggressions, for example, we’ve had service users, I remember last year when a secretary didn’t give, didn’t give a patient an appointment, and he left and slashed the car tires, so there is a feeling of vulnerability” (PCP)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42AE7B7E" w14:textId="77777777" w:rsidR="007C478F" w:rsidRPr="00295539" w:rsidRDefault="007C478F" w:rsidP="007C478F">
                            <w:pPr>
                              <w:jc w:val="both"/>
                              <w:rPr>
                                <w:rFonts w:ascii="Open Sans" w:hAnsi="Open Sans" w:cs="Open Sans"/>
                              </w:rPr>
                            </w:pPr>
                          </w:p>
                          <w:p w14:paraId="3AC474F4" w14:textId="76287097" w:rsidR="007C478F" w:rsidRPr="00295539" w:rsidRDefault="007C478F" w:rsidP="007C478F">
                            <w:pPr>
                              <w:jc w:val="both"/>
                              <w:rPr>
                                <w:rFonts w:ascii="Open Sans" w:hAnsi="Open Sans" w:cs="Open Sans"/>
                              </w:rPr>
                            </w:pPr>
                            <w:r w:rsidRPr="00295539">
                              <w:rPr>
                                <w:rFonts w:ascii="Open Sans" w:hAnsi="Open Sans" w:cs="Open Sans"/>
                              </w:rPr>
                              <w:t xml:space="preserve">“I’d just signed on with this new GP um and my papers hadn’t come through so I told him I’d just come out of (hospital) ... and he looked really worried and asked me if I’d been on a section and said he wasn’t sure he could be my doctor and maybe I should find another surgery.”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1DC788DD" w14:textId="77777777" w:rsidR="007C478F" w:rsidRPr="00295539" w:rsidRDefault="007C478F" w:rsidP="007C478F">
                            <w:pPr>
                              <w:jc w:val="both"/>
                              <w:rPr>
                                <w:rFonts w:ascii="Open Sans" w:hAnsi="Open Sans" w:cs="Open Sans"/>
                              </w:rPr>
                            </w:pPr>
                          </w:p>
                          <w:p w14:paraId="0ADA400F" w14:textId="3223E62C" w:rsidR="007C478F" w:rsidRPr="00295539" w:rsidRDefault="007C478F" w:rsidP="007C478F">
                            <w:pPr>
                              <w:jc w:val="both"/>
                              <w:rPr>
                                <w:rFonts w:ascii="Open Sans" w:hAnsi="Open Sans" w:cs="Open Sans"/>
                              </w:rPr>
                            </w:pPr>
                            <w:r w:rsidRPr="00295539">
                              <w:rPr>
                                <w:rFonts w:ascii="Open Sans" w:hAnsi="Open Sans" w:cs="Open Sans"/>
                              </w:rPr>
                              <w:t xml:space="preserve">“I think a lot of this fear that you're saying is coming around the idea that they're suddenly going to have a morning full of unstable patients appearing at their doorway.”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71D834A5" w14:textId="77777777" w:rsidR="007C478F" w:rsidRPr="00295539" w:rsidRDefault="007C478F" w:rsidP="007C478F">
                            <w:pPr>
                              <w:jc w:val="both"/>
                              <w:rPr>
                                <w:rFonts w:ascii="Open Sans" w:hAnsi="Open Sans" w:cs="Open Sans"/>
                              </w:rPr>
                            </w:pPr>
                          </w:p>
                          <w:p w14:paraId="0E689CCC" w14:textId="77777777" w:rsidR="007C478F" w:rsidRPr="00295539" w:rsidRDefault="007C478F" w:rsidP="007C478F">
                            <w:pPr>
                              <w:jc w:val="both"/>
                              <w:rPr>
                                <w:rFonts w:ascii="Open Sans" w:hAnsi="Open Sans" w:cs="Open Sans"/>
                              </w:rPr>
                            </w:pPr>
                            <w:r w:rsidRPr="00295539">
                              <w:rPr>
                                <w:rFonts w:ascii="Open Sans" w:hAnsi="Open Sans" w:cs="Open Sans"/>
                              </w:rPr>
                              <w:t>“I don’t know, but they always tell me “You’re here again!”, they say. The paramedics, another paramedic said to me “Why are you here again? You were just here not too long ago…” (Patient),</w:t>
                            </w:r>
                          </w:p>
                          <w:p w14:paraId="5E540584" w14:textId="77777777" w:rsidR="007C478F" w:rsidRPr="00295539" w:rsidRDefault="007C478F" w:rsidP="007C478F">
                            <w:pPr>
                              <w:jc w:val="both"/>
                              <w:rPr>
                                <w:rFonts w:ascii="Open Sans" w:hAnsi="Open Sans" w:cs="Open Sans"/>
                              </w:rPr>
                            </w:pPr>
                            <w:r w:rsidRPr="00295539">
                              <w:rPr>
                                <w:rFonts w:ascii="Open Sans" w:hAnsi="Open Sans" w:cs="Open Sans"/>
                              </w:rPr>
                              <w:t>“If I go by myself, they don’t pay attention to me because they say that a person like me can’t show up alone to receive medical attention. They say that a responsible adult has to be with me.” (Patient),</w:t>
                            </w:r>
                          </w:p>
                          <w:p w14:paraId="586476C3" w14:textId="77777777" w:rsidR="007C478F" w:rsidRPr="00295539" w:rsidRDefault="007C478F" w:rsidP="007C478F">
                            <w:pPr>
                              <w:jc w:val="both"/>
                              <w:rPr>
                                <w:rFonts w:ascii="Open Sans" w:hAnsi="Open Sans" w:cs="Open Sans"/>
                              </w:rPr>
                            </w:pPr>
                            <w:r w:rsidRPr="00295539">
                              <w:rPr>
                                <w:rFonts w:ascii="Open Sans" w:hAnsi="Open Sans" w:cs="Open Sans"/>
                              </w:rPr>
                              <w:t>“So, since they see us differently, because we have an illness, it’s like they brush us off to the side and for me everybody is the same, they have the same rights, mentally ill or normal, it’s like… you make an appointment, you need to be punctual, to have more patience, and calmness to treat that person because he got up early to stand in line, and what’s more, he gets rejected, they ignore him and others go before him; in the end, all CESFAMs are a drag.” (Patient)</w:t>
                            </w:r>
                          </w:p>
                          <w:p w14:paraId="212D0091" w14:textId="22BFEB76"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(2)</w:t>
                            </w:r>
                            <w:r>
                              <w:rPr>
                                <w:rFonts w:ascii="Open Sans" w:hAnsi="Open Sans" w:cs="Open Sans"/>
                              </w:rPr>
                              <w:fldChar w:fldCharType="end"/>
                            </w:r>
                          </w:p>
                          <w:p w14:paraId="567B7977" w14:textId="77777777" w:rsidR="007C478F" w:rsidRPr="00295539" w:rsidRDefault="007C478F" w:rsidP="007C478F">
                            <w:pPr>
                              <w:jc w:val="both"/>
                              <w:rPr>
                                <w:rFonts w:ascii="Open Sans" w:hAnsi="Open Sans" w:cs="Open Sans"/>
                              </w:rPr>
                            </w:pPr>
                          </w:p>
                          <w:p w14:paraId="59EFAC4F" w14:textId="7AE8CC0F" w:rsidR="007C478F" w:rsidRPr="00295539" w:rsidRDefault="007C478F" w:rsidP="007C478F">
                            <w:pPr>
                              <w:jc w:val="both"/>
                              <w:rPr>
                                <w:rFonts w:ascii="Open Sans" w:hAnsi="Open Sans" w:cs="Open Sans"/>
                              </w:rPr>
                            </w:pPr>
                            <w:r w:rsidRPr="00295539">
                              <w:rPr>
                                <w:rFonts w:ascii="Open Sans" w:hAnsi="Open Sans" w:cs="Open Sans"/>
                              </w:rPr>
                              <w:t>"They really class it (mental illness) as a taboo subject and, you know, that you must be of a lower class and whatever.” (Patient</w:t>
                            </w:r>
                            <w:r w:rsidR="00FB414D">
                              <w:rPr>
                                <w:rFonts w:ascii="Open Sans" w:hAnsi="Open Sans" w:cs="Open Sans"/>
                              </w:rPr>
                              <w:t>)</w:t>
                            </w:r>
                            <w:r w:rsidR="00DD0643">
                              <w:rPr>
                                <w:rFonts w:ascii="Open Sans" w:hAnsi="Open Sans" w:cs="Open Sans"/>
                              </w:rPr>
                              <w:t xml:space="preserve">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5AB249FC" w14:textId="77777777" w:rsidR="007C478F" w:rsidRPr="00295539" w:rsidRDefault="007C478F" w:rsidP="007C478F">
                            <w:pPr>
                              <w:jc w:val="both"/>
                              <w:rPr>
                                <w:rFonts w:ascii="Open Sans" w:hAnsi="Open Sans" w:cs="Open Sans"/>
                              </w:rPr>
                            </w:pPr>
                          </w:p>
                          <w:p w14:paraId="04CD28FC" w14:textId="3E2AD8B8" w:rsidR="007C478F" w:rsidRPr="00295539" w:rsidRDefault="007C478F" w:rsidP="007C478F">
                            <w:pPr>
                              <w:jc w:val="both"/>
                              <w:rPr>
                                <w:rFonts w:ascii="Open Sans" w:hAnsi="Open Sans" w:cs="Open Sans"/>
                              </w:rPr>
                            </w:pPr>
                            <w:r w:rsidRPr="00295539">
                              <w:rPr>
                                <w:rFonts w:ascii="Open Sans" w:hAnsi="Open Sans" w:cs="Open Sans"/>
                              </w:rPr>
                              <w:t xml:space="preserve">“I was a bit shocked when he first told me I wasn’t going to get better. Later on he told me I’d be sick for a long long time. I wanted to tell him that I was feeling a bit better.”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4DA9F641" w14:textId="77777777" w:rsidR="007C478F" w:rsidRPr="00295539" w:rsidRDefault="007C478F" w:rsidP="007C478F">
                            <w:pPr>
                              <w:jc w:val="both"/>
                              <w:rPr>
                                <w:rFonts w:ascii="Open Sans" w:hAnsi="Open Sans" w:cs="Open Sans"/>
                              </w:rPr>
                            </w:pPr>
                          </w:p>
                          <w:p w14:paraId="0C5909FC" w14:textId="2FC5AE87" w:rsidR="007C478F" w:rsidRPr="002E454C" w:rsidRDefault="007C478F" w:rsidP="007C478F">
                            <w:pPr>
                              <w:jc w:val="both"/>
                              <w:rPr>
                                <w:rFonts w:ascii="Open Sans" w:hAnsi="Open Sans" w:cs="Open Sans"/>
                                <w:lang w:val="el-GR"/>
                              </w:rPr>
                            </w:pPr>
                            <w:r w:rsidRPr="00295539">
                              <w:rPr>
                                <w:rFonts w:ascii="Open Sans" w:hAnsi="Open Sans" w:cs="Open Sans"/>
                              </w:rPr>
                              <w:t xml:space="preserve">“He was great, a really good GP. He didn’t put blocks in my way and say I couldn’t do things. He said, ‘well if you can get the qualifications and you’re well enough then you should go ahead and do it.”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5A5B2" id="_x0000_s1043" type="#_x0000_t202" style="position:absolute;left:0;text-align:left;margin-left:0;margin-top:0;width:465.2pt;height:569.1pt;z-index:2516776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PRFQIAACgEAAAOAAAAZHJzL2Uyb0RvYy54bWysk1GPEyEQx99N/A6Ed7vbTWvbTbeXs2eN&#10;yXmanH4AFtgukWUQaHfrp3dge73m1BcjD4Rh4M/Mb4b1zdBpcpTOKzAVnU5ySqThIJTZV/Tb192b&#10;JSU+MCOYBiMrepKe3mxev1r3tpQFtKCFdARFjC97W9E2BFtmmeet7JifgJUGnQ24jgU03T4TjvWo&#10;3umsyPO3WQ9OWAdceo+7d6OTbpJ+00gePjeNl4HoimJsIc0uzXWcs82alXvHbKv4OQz2D1F0TBl8&#10;9CJ1xwIjB6d+k+oUd+ChCRMOXQZNo7hMOWA20/xFNo8tszLlgnC8vWDy/0+WPxwf7RdHwvAOBixg&#10;SsLbe+DfPTGwbZnZy1vnoG8lE/jwNCLLeuvL89WI2pc+itT9JxBYZHYIkISGxnWRCuZJUB0LcLpA&#10;l0MgHDfnq3yZz9DF0bcoisV8kcqSsfLpunU+fJDQkbioqMOqJnl2vPchhsPKpyPxNQ9aiZ3SOhlu&#10;X2+1I0eGHbBLI2Xw4pg2pK/oal7MRwJ/lcjT+JNEpwK2slZdRZeXQ6yM3N4bkRotMKXHNYaszRlk&#10;ZDdSDEM9ECWQ8iK+EMHWIE6I1sHYuvjVcNGC+0lJj21bUf/jwJykRH80WJ7VdBZZhmTM5osCDXft&#10;qa89zHCUqmigZFxuQ/obEZyBWyxjoxLg50jOMWM7Ju7nrxP7/dpOp54/+OYXAAAA//8DAFBLAwQU&#10;AAYACAAAACEAvzvMUN0AAAAGAQAADwAAAGRycy9kb3ducmV2LnhtbEyPwU7DMBBE70j8g7VIXBB1&#10;2lQlDXEqhASCGxQEVzfeJhH2OthuGv6ehQtcRlrNaOZttZmcFSOG2HtSMJ9lIJAab3pqFby+3F0W&#10;IGLSZLT1hAq+MMKmPj2pdGn8kZ5x3KZWcAnFUivoUhpKKWPTodNx5gck9vY+OJ34DK00QR+53Fm5&#10;yLKVdLonXuj0gLcdNh/bg1NQLB/G9/iYP701q71dp4ur8f4zKHV+Nt1cg0g4pb8w/OAzOtTMtPMH&#10;MlFYBfxI+lX21nm2BLHj0DwvFiDrSv7Hr78BAAD//wMAUEsBAi0AFAAGAAgAAAAhALaDOJL+AAAA&#10;4QEAABMAAAAAAAAAAAAAAAAAAAAAAFtDb250ZW50X1R5cGVzXS54bWxQSwECLQAUAAYACAAAACEA&#10;OP0h/9YAAACUAQAACwAAAAAAAAAAAAAAAAAvAQAAX3JlbHMvLnJlbHNQSwECLQAUAAYACAAAACEA&#10;4fET0RUCAAAoBAAADgAAAAAAAAAAAAAAAAAuAgAAZHJzL2Uyb0RvYy54bWxQSwECLQAUAAYACAAA&#10;ACEAvzvMUN0AAAAGAQAADwAAAAAAAAAAAAAAAABvBAAAZHJzL2Rvd25yZXYueG1sUEsFBgAAAAAE&#10;AAQA8wAAAHkFAAAAAA==&#10;">
                <v:textbox>
                  <w:txbxContent>
                    <w:p w14:paraId="1C7B5667" w14:textId="7F7390D9" w:rsidR="007C478F" w:rsidRPr="00295539" w:rsidRDefault="007C478F" w:rsidP="007C478F">
                      <w:pPr>
                        <w:jc w:val="both"/>
                        <w:rPr>
                          <w:rFonts w:ascii="Open Sans" w:hAnsi="Open Sans" w:cs="Open Sans"/>
                        </w:rPr>
                      </w:pPr>
                      <w:r w:rsidRPr="00295539">
                        <w:rPr>
                          <w:rFonts w:ascii="Open Sans" w:hAnsi="Open Sans" w:cs="Open Sans"/>
                        </w:rPr>
                        <w:t xml:space="preserve">“About these aggressions, for example, we’ve had service users, I remember last year when a secretary didn’t give, didn’t give a patient an appointment, and he left and slashed the car tires, so there is a feeling of vulnerability” (PCP) </w:t>
                      </w:r>
                      <w:r w:rsidR="00DD0643">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(2)</w:t>
                      </w:r>
                      <w:r w:rsidR="00DD0643">
                        <w:rPr>
                          <w:rFonts w:ascii="Open Sans" w:hAnsi="Open Sans" w:cs="Open Sans"/>
                        </w:rPr>
                        <w:fldChar w:fldCharType="end"/>
                      </w:r>
                    </w:p>
                    <w:p w14:paraId="42AE7B7E" w14:textId="77777777" w:rsidR="007C478F" w:rsidRPr="00295539" w:rsidRDefault="007C478F" w:rsidP="007C478F">
                      <w:pPr>
                        <w:jc w:val="both"/>
                        <w:rPr>
                          <w:rFonts w:ascii="Open Sans" w:hAnsi="Open Sans" w:cs="Open Sans"/>
                        </w:rPr>
                      </w:pPr>
                    </w:p>
                    <w:p w14:paraId="3AC474F4" w14:textId="76287097" w:rsidR="007C478F" w:rsidRPr="00295539" w:rsidRDefault="007C478F" w:rsidP="007C478F">
                      <w:pPr>
                        <w:jc w:val="both"/>
                        <w:rPr>
                          <w:rFonts w:ascii="Open Sans" w:hAnsi="Open Sans" w:cs="Open Sans"/>
                        </w:rPr>
                      </w:pPr>
                      <w:r w:rsidRPr="00295539">
                        <w:rPr>
                          <w:rFonts w:ascii="Open Sans" w:hAnsi="Open Sans" w:cs="Open Sans"/>
                        </w:rPr>
                        <w:t xml:space="preserve">“I’d just signed on with this new GP um and my papers hadn’t come through so I told him I’d just come out of (hospital) ... and he looked really worried and asked me if I’d been on a section and said he wasn’t sure he could be my doctor and maybe I should find another surgery.”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1DC788DD" w14:textId="77777777" w:rsidR="007C478F" w:rsidRPr="00295539" w:rsidRDefault="007C478F" w:rsidP="007C478F">
                      <w:pPr>
                        <w:jc w:val="both"/>
                        <w:rPr>
                          <w:rFonts w:ascii="Open Sans" w:hAnsi="Open Sans" w:cs="Open Sans"/>
                        </w:rPr>
                      </w:pPr>
                    </w:p>
                    <w:p w14:paraId="0ADA400F" w14:textId="3223E62C" w:rsidR="007C478F" w:rsidRPr="00295539" w:rsidRDefault="007C478F" w:rsidP="007C478F">
                      <w:pPr>
                        <w:jc w:val="both"/>
                        <w:rPr>
                          <w:rFonts w:ascii="Open Sans" w:hAnsi="Open Sans" w:cs="Open Sans"/>
                        </w:rPr>
                      </w:pPr>
                      <w:r w:rsidRPr="00295539">
                        <w:rPr>
                          <w:rFonts w:ascii="Open Sans" w:hAnsi="Open Sans" w:cs="Open Sans"/>
                        </w:rPr>
                        <w:t xml:space="preserve">“I think a lot of this fear that you're saying is coming around the idea that they're suddenly going to have a morning full of unstable patients appearing at their doorway.” (PCP) </w:t>
                      </w:r>
                      <w:r w:rsidR="00DD0643">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PEVuZE5vdGU+PENpdGU+PEF1dGhvcj5CdXJ0b248L0F1dGhvcj48WWVhcj4yMDE1PC9ZZWFyPjxS
ZWNOdW0+NzMzPC9SZWNOdW0+PERpc3BsYXlUZXh0PigzKTwvRGlzcGxheVRleHQ+PHJlY29yZD48
cmVjLW51bWJlcj43MzM8L3JlYy1udW1iZXI+PGZvcmVpZ24ta2V5cz48a2V5IGFwcD0iRU4iIGRi
LWlkPSJyMmVmZjV6NWVmOWFwZWVlc2ZxcHhkcjdmMnN6enp3eGZlYXYiIHRpbWVzdGFtcD0iMTcx
MDM2NTA4MCIgZ3VpZD0iMDdhYTA5NmMtZGE3Ny00MmUxLTg3N2EtMDg3ZWU2MjU0ZWE1Ij43MzM8
L2tleT48L2ZvcmVpZ24ta2V5cz48cmVmLXR5cGUgbmFtZT0iSm91cm5hbCBBcnRpY2xlIj4xNzwv
cmVmLXR5cGU+PGNvbnRyaWJ1dG9ycz48YXV0aG9ycz48YXV0aG9yPkJ1cnRvbiwgQS48L2F1dGhv
cj48YXV0aG9yPk9zYm9ybiwgRC48L2F1dGhvcj48YXV0aG9yPkF0a2lucywgTC48L2F1dGhvcj48
YXV0aG9yPk1pY2hpZSwgUy48L2F1dGhvcj48YXV0aG9yPkdyYXksIEIuPC9hdXRob3I+PGF1dGhv
cj5TdGV2ZW5zb24sIEYuPC9hdXRob3I+PGF1dGhvcj5HaWxiZXJ0LCBILjwvYXV0aG9yPjxhdXRo
b3I+V2FsdGVycywgSy48L2F1dGhvcj48L2F1dGhvcnM+PC9jb250cmlidXRvcnM+PGF1dGgtYWRk
cmVzcz5bQnVydG9uLCBBbGV4YW5kcmE7IE9zYm9ybiwgRGF2aWRdIFVDTCwgRmFjIEJyYWluIFNj
aSwgRGl2IFBzeWNoaWF0LCBFcGlkZW1pb2wgJmFtcDsgQXBwbCBDbGluIFJlcyBEZXB0LCBMb25k
b24sIEVuZ2xhbmQuIFtBdGtpbnMsIExvdTsgTWljaGllLCBTdXNhbl0gVUNMLCBDdHIgQmVoYXYg
Q2hhbmdlLCBEZXB0IENsaW4gRWR1YyAmYW1wOyBIbHRoIFBzeWNob2wsIERpdiBQc3ljaG9sICZh
bXA7IExhbmd1YWdlIFNjaSxGYWMgQnJhaW4gU2NpLCBMb25kb24sIEVuZ2xhbmQuIFtHcmF5LCBC
ZW5dIE1jUGluIEZkbiwgTG9uZG9uLCBFbmdsYW5kLiBbU3RldmVuc29uLCBGaW9uYTsgR2lsYmVy
dCwgSGF6ZWw7IFdhbHRlcnMsIEthdGVdIFVDTCwgSW5zdCBFcGlkZW1pb2wgJmFtcDsgSGx0aCBD
YXJlLCBGYWMgUG9wdWxhdCBIbHRoIFNjaSwgRGVwdCBQcmltYXJ5IENhcmUgJmFtcDsgUG9wdWxh
dCBIbHRoLCBMb25kb24sIEVuZ2xhbmQuJiN4RDtCdXJ0b24sIEEgKGNvcnJlc3BvbmRpbmcgYXV0
aG9yKSwgVUNMLCBGYWMgQnJhaW4gU2NpLCBEaXYgUHN5Y2hpYXQsIEVwaWRlbWlvbCAmYW1wOyBB
cHBsIENsaW4gUmVzIERlcHQsIExvbmRvbiwgRW5nbGFuZC4mI3hEO2EuYnVydG9uQHVjbC5hYy51
azsgZC5vc2Jvcm5AdWNsLmFjLnVrPC9hdXRoLWFkZHJlc3M+PHRpdGxlcz48dGl0bGU+TG93ZXJp
bmcgQ2FyZGlvdmFzY3VsYXIgRGlzZWFzZSBSaXNrIGZvciBQZW9wbGUgd2l0aCBTZXZlcmUgTWVu
dGFsIElsbG5lc3NlcyBpbiBQcmltYXJ5IENhcmU6IEEgRm9jdXMgR3JvdXAgU3R1ZHk8L3RpdGxl
PjxzZWNvbmRhcnktdGl0bGU+UGxvcyBPbmU8L3NlY29uZGFyeS10aXRsZT48YWx0LXRpdGxlPlBM
b1MgT25lPC9hbHQtdGl0bGU+PC90aXRsZXM+PHBhZ2VzPjE2PC9wYWdlcz48dm9sdW1lPjEwPC92
b2x1bWU+PG51bWJlcj44PC9udW1iZXI+PGtleXdvcmRzPjxrZXl3b3JkPnBoeXNpY2FsLWFjdGl2
aXR5PC9rZXl3b3JkPjxrZXl3b3JkPmludGVydmVudGlvbjwva2V5d29yZD48a2V5d29yZD5iYXJy
aWVyczwva2V5d29yZD48a2V5d29yZD5tb3RpdmF0aW9uPC9rZXl3b3JkPjxrZXl3b3JkPmFkdWx0
czwva2V5d29yZD48a2V5d29yZD5TY2llbmNlICZhbXA7IFRlY2hub2xvZ3kgLSBPdGhlciBUb3Bp
Y3M8L2tleXdvcmQ+PC9rZXl3b3Jkcz48ZGF0ZXM+PHllYXI+MjAxNTwveWVhcj48cHViLWRhdGVz
PjxkYXRlPkF1ZzwvZGF0ZT48L3B1Yi1kYXRlcz48L2RhdGVzPjxpc2JuPjE5MzItNjIwMzwvaXNi
bj48YWNjZXNzaW9uLW51bT5XT1M6MDAwMzYwMjk5MTAwMTA5PC9hY2Nlc3Npb24tbnVtPjx3b3Jr
LXR5cGU+QXJ0aWNsZTwvd29yay10eXBlPjx1cmxzPjxyZWxhdGVkLXVybHM+PHVybD4mbHQ7R28g
dG8gSVNJJmd0OzovL1dPUzowMDAzNjAyOTkxMDAxMDk8L3VybD48L3JlbGF0ZWQtdXJscz48L3Vy
bHM+PGN1c3RvbTc+ZTAxMzY2MDM8L2N1c3RvbTc+PGVsZWN0cm9uaWMtcmVzb3VyY2UtbnVtPjEw
LjEzNzEvam91cm5hbC5wb25lLjAxMzY2MDM8L2VsZWN0cm9uaWMtcmVzb3VyY2UtbnVtPjxsYW5n
dWFnZT5FbmdsaXNoPC9sYW5ndWFnZT48L3JlY29yZD48L0NpdGU+PC9FbmROb3RlPgB=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(3)</w:t>
                      </w:r>
                      <w:r w:rsidR="00DD0643">
                        <w:rPr>
                          <w:rFonts w:ascii="Open Sans" w:hAnsi="Open Sans" w:cs="Open Sans"/>
                        </w:rPr>
                        <w:fldChar w:fldCharType="end"/>
                      </w:r>
                    </w:p>
                    <w:p w14:paraId="71D834A5" w14:textId="77777777" w:rsidR="007C478F" w:rsidRPr="00295539" w:rsidRDefault="007C478F" w:rsidP="007C478F">
                      <w:pPr>
                        <w:jc w:val="both"/>
                        <w:rPr>
                          <w:rFonts w:ascii="Open Sans" w:hAnsi="Open Sans" w:cs="Open Sans"/>
                        </w:rPr>
                      </w:pPr>
                    </w:p>
                    <w:p w14:paraId="0E689CCC" w14:textId="77777777" w:rsidR="007C478F" w:rsidRPr="00295539" w:rsidRDefault="007C478F" w:rsidP="007C478F">
                      <w:pPr>
                        <w:jc w:val="both"/>
                        <w:rPr>
                          <w:rFonts w:ascii="Open Sans" w:hAnsi="Open Sans" w:cs="Open Sans"/>
                        </w:rPr>
                      </w:pPr>
                      <w:r w:rsidRPr="00295539">
                        <w:rPr>
                          <w:rFonts w:ascii="Open Sans" w:hAnsi="Open Sans" w:cs="Open Sans"/>
                        </w:rPr>
                        <w:t>“I don’t know, but they always tell me “You’re here again!”, they say. The paramedics, another paramedic said to me “Why are you here again? You were just here not too long ago…” (Patient),</w:t>
                      </w:r>
                    </w:p>
                    <w:p w14:paraId="5E540584" w14:textId="77777777" w:rsidR="007C478F" w:rsidRPr="00295539" w:rsidRDefault="007C478F" w:rsidP="007C478F">
                      <w:pPr>
                        <w:jc w:val="both"/>
                        <w:rPr>
                          <w:rFonts w:ascii="Open Sans" w:hAnsi="Open Sans" w:cs="Open Sans"/>
                        </w:rPr>
                      </w:pPr>
                      <w:r w:rsidRPr="00295539">
                        <w:rPr>
                          <w:rFonts w:ascii="Open Sans" w:hAnsi="Open Sans" w:cs="Open Sans"/>
                        </w:rPr>
                        <w:t>“If I go by myself, they don’t pay attention to me because they say that a person like me can’t show up alone to receive medical attention. They say that a responsible adult has to be with me.” (Patient),</w:t>
                      </w:r>
                    </w:p>
                    <w:p w14:paraId="586476C3" w14:textId="77777777" w:rsidR="007C478F" w:rsidRPr="00295539" w:rsidRDefault="007C478F" w:rsidP="007C478F">
                      <w:pPr>
                        <w:jc w:val="both"/>
                        <w:rPr>
                          <w:rFonts w:ascii="Open Sans" w:hAnsi="Open Sans" w:cs="Open Sans"/>
                        </w:rPr>
                      </w:pPr>
                      <w:r w:rsidRPr="00295539">
                        <w:rPr>
                          <w:rFonts w:ascii="Open Sans" w:hAnsi="Open Sans" w:cs="Open Sans"/>
                        </w:rPr>
                        <w:t>“So, since they see us differently, because we have an illness, it’s like they brush us off to the side and for me everybody is the same, they have the same rights, mentally ill or normal, it’s like… you make an appointment, you need to be punctual, to have more patience, and calmness to treat that person because he got up early to stand in line, and what’s more, he gets rejected, they ignore him and others go before him; in the end, all CESFAMs are a drag.” (Patient)</w:t>
                      </w:r>
                    </w:p>
                    <w:p w14:paraId="212D0091" w14:textId="22BFEB76" w:rsidR="007C478F" w:rsidRPr="00295539" w:rsidRDefault="00DD0643" w:rsidP="007C478F">
                      <w:pPr>
                        <w:jc w:val="both"/>
                        <w:rPr>
                          <w:rFonts w:ascii="Open Sans" w:hAnsi="Open Sans" w:cs="Open Sans"/>
                        </w:rPr>
                      </w:pPr>
                      <w:r>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PEVuZE5vdGU+PENpdGU+PEF1dGhvcj5WYWNjYXJpPC9BdXRob3I+PFllYXI+MjAyMDwvWWVhcj48
UmVjTnVtPjUzNjQ8L1JlY051bT48RGlzcGxheVRleHQ+KDIpPC9EaXNwbGF5VGV4dD48cmVjb3Jk
PjxyZWMtbnVtYmVyPjUzNjQ8L3JlYy1udW1iZXI+PGZvcmVpZ24ta2V5cz48a2V5IGFwcD0iRU4i
IGRiLWlkPSJyMmVmZjV6NWVmOWFwZWVlc2ZxcHhkcjdmMnN6enp3eGZlYXYiIHRpbWVzdGFtcD0i
MTcxMDM2NTA4NCIgZ3VpZD0iMjhmM2QxODEtODNjOS00ZmY0LTk0MTktOWM0YjA1NGY1Y2FlIj41
MzY0PC9rZXk+PC9mb3JlaWduLWtleXM+PHJlZi10eXBlIG5hbWU9IkpvdXJuYWwgQXJ0aWNsZSI+
MTc8L3JlZi10eXBlPjxjb250cmlidXRvcnM+PGF1dGhvcnM+PGF1dGhvcj5WYWNjYXJpLCBQYW1l
bGE8L2F1dGhvcj48YXV0aG9yPlJhbWlyZXotVmllbG1hLCBSYXVsPC9hdXRob3I+PGF1dGhvcj5T
YWxkaXZpYSwgU2FuZHJhPC9hdXRob3I+PGF1dGhvcj5Db3ZhLCBGZWxpeDwvYXV0aG9yPjxhdXRo
b3I+VmllbG1hLUFndWlsZXJhLCBBbGV4aXM8L2F1dGhvcj48YXV0aG9yPlZpY3Rvcmlhbm8sIFZp
Y3RvcjwvYXV0aG9yPjxhdXRob3I+VWxsb2EtVmlkYWwsIE5hdGFsaWE8L2F1dGhvcj48YXV0aG9y
PkdyYW5kb24sIFBhbWVsYTwvYXV0aG9yPjwvYXV0aG9ycz48L2NvbnRyaWJ1dG9ycz48YXV0aC1h
ZGRyZXNzPkdyYW5kb24sIFBhbWVsYTogcGdyYW5kb25AdWRlYy5jbCYjeEQ7R3JhbmRvbiwgUGFt
ZWxhOiBEZXBhcnRhbWVudG8gZGUgUHNpY29sb2dpYSwgVW5pdmVyc2lkYWQgZGUgQ29uY2VwY2lv
biwgQ29uY2VwY2lvbiwgQ2hpbGUsIHBncmFuZG9uQHVkZWMuY2wmI3hEO1ZhY2NhcmksIFBhbWVs
YTogRGVwYXJ0YW1lbnRvIGRlIFBzaWNvbG9naWEsIFVuaXZlcnNpZGFkIGRlIENvbmNlcGNpb24s
IENvbmNlcGNpb24sIENoaWxlJiN4RDtSYW1pcmV6LVZpZWxtYSwgUmF1bDogRGVwYXJ0YW1lbnRv
IGRlIFBzaWNvbG9naWEsIFVuaXZlcnNpZGFkIGRlIENvbmNlcGNpb24sIENvbmNlcGNpb24sIENo
aWxlJiN4RDtTYWxkaXZpYSwgU2FuZHJhOiBEZXBhcnRhbWVudG8gZGUgUHNpcXVpYXRyaWEgeSBT
YWx1ZCBNZW50YWwsIFVuaXZlcnNpZGFkIGRlIENvbmNlcGNpb24sIENvbmNlcGNpb24sIENoaWxl
JiN4RDtDb3ZhLCBGZWxpeDogRGVwYXJ0YW1lbnRvIGRlIFBzaWNvbG9naWEsIFVuaXZlcnNpZGFk
IGRlIENvbmNlcGNpb24sIENvbmNlcGNpb24sIENoaWxlJiN4RDtWaWVsbWEtQWd1aWxlcmEsIEFs
ZXhpczogRGVwYXJ0YW1lbnRvIGRlIFBzaXF1aWF0cmlhIHkgU2FsdWQgTWVudGFsLCBVbml2ZXJz
aWRhZCBkZSBDb25jZXBjaW9uLCBDb25jZXBjaW9uLCBDaGlsZSYjeEQ7VmljdG9yaWFubywgVmlj
dG9yOiBBZ3J1cGFjaW9uIGV4IHVzdWFyaW9zIFNhbHVkIE1lbnRhbCwgVGFsY2FodWFubywgQ2hp
bGUmI3hEO1VsbG9hLVZpZGFsLCBOYXRhbGlhOiBEZXBhcnRhbWVudG8gZGUgUHNpY29sb2dpYSwg
VW5pdmVyc2lkYWQgZGUgQ29uY2VwY2lvbiwgQ29uY2VwY2lvbiwgQ2hpbGUmI3hEO0dyYW5kb24s
IFBhbWVsYTogRGVwYXJ0YW1lbnRvIGRlIFBzaWNvbG9naWEsIFVuaXZlcnNpZGFkIGRlIENvbmNl
cGNpb24sIENvbmNlcGNpb24sIENoaWxlPC9hdXRoLWFkZHJlc3M+PHRpdGxlcz48dGl0bGU+U3Rp
Z21hIHRvd2FyZHMgcGVvcGxlIHdpdGggYSBkaWFnbm9zaXMgb2Ygc2V2ZXJlIG1lbnRhbCBkaXNv
cmRlciBpbiBwcmltYXJ5IGhlYWx0aGNhcmUgY2VudGVyczogUGVyc3BlY3RpdmVzIG9mIHNlcnZp
Y2UgdXNlcnMgYW5kIGhlYWx0aCB0ZWFtcyBpbiBDaGlsZTwvdGl0bGU+PHNlY29uZGFyeS10aXRs
ZT5JbnRlcm5hdGlvbmFsIEpvdXJuYWwgb2YgTWVudGFsIEhlYWx0aCBTeXN0ZW1zIFZvbCAxNCAy
MDIwLCBBcnRJRCA2PC9zZWNvbmRhcnktdGl0bGU+PC90aXRsZXM+PHBlcmlvZGljYWw+PGZ1bGwt
dGl0bGU+SW50ZXJuYXRpb25hbCBKb3VybmFsIG9mIE1lbnRhbCBIZWFsdGggU3lzdGVtcyBWb2wg
MTQgMjAyMCwgQXJ0SUQgNjwvZnVsbC10aXRsZT48L3BlcmlvZGljYWw+PHZvbHVtZT4xNDwvdm9s
dW1lPjxrZXl3b3Jkcz48a2V5d29yZD5TdGlnbWEsIFByaW1hcnkgaGVhbHRoY2FyZSwgU2V2ZXJl
IG1lbnRhbCBkaXNvcmRlcjwva2V5d29yZD48a2V5d29yZD4qSGVhbHRoIFBlcnNvbm5lbCBBdHRp
dHVkZXM8L2tleXdvcmQ+PGtleXdvcmQ+Kk1lbnRhbCBEaXNvcmRlcnM8L2tleXdvcmQ+PGtleXdv
cmQ+KlByaW1hcnkgSGVhbHRoIENhcmU8L2tleXdvcmQ+PGtleXdvcmQ+KlNldmVyaXR5IChEaXNv
cmRlcnMpPC9rZXl3b3JkPjxrZXl3b3JkPipNZW50YWwgSGVhbHRoIFN0aWdtYTwva2V5d29yZD48
a2V5d29yZD5NZW50YWwgSWxsbmVzcyAoQXR0aXR1ZGVzIFRvd2FyZCk8L2tleXdvcmQ+PGtleXdv
cmQ+UHJvZmVzc2lvbmFsIFBlcnNvbm5lbCBBdHRpdHVkZXMgJmFtcDsgQ2hhcmFjdGVyaXN0aWNz
IFszNDMwXTwva2V5d29yZD48a2V5d29yZD5IdW1hbiBNYWxlIEZlbWFsZSBBZHVsdGhvb2QgKDE4
IHlycyAmYW1wOyBvbGRlcik8L2tleXdvcmQ+PGtleXdvcmQ+Q2hpbGU8L2tleXdvcmQ+PC9rZXl3
b3Jkcz48ZGF0ZXM+PHllYXI+MjAyMDwveWVhcj48cHViLWRhdGVzPjxkYXRlPkZlYjwvZGF0ZT48
L3B1Yi1kYXRlcz48L2RhdGVzPjxpc2JuPjE3NTItNDQ1ODwvaXNibj48YWNjZXNzaW9uLW51bT4y
MDIwLTEwMDgwLTAwMTwvYWNjZXNzaW9uLW51bT48d29yay10eXBlPkVtcGlyaWNhbCBTdHVkeTsg
SW50ZXJ2aWV3OyBRdWFsaXRhdGl2ZSBTdHVkeTwvd29yay10eXBlPjx1cmxzPjxyZWxhdGVkLXVy
bHM+PHVybD5odHRwczovL292aWRzcC5vdmlkLmNvbS9vdmlkd2ViLmNnaT9UPUpTJmFtcDtDU0M9
WSZhbXA7TkVXUz1OJmFtcDtQQUdFPWZ1bGx0ZXh0JmFtcDtEPXBzeWMxOCZhbXA7QU49MjAyMC0x
MDA4MC0wMDE8L3VybD48dXJsPmh0dHA6Ly9tYW4tZmUuaG9zdGVkLmV4bGlicmlzZ3JvdXAuY29t
L29wZW51cmwvNDRNQU4vNDRNQU5fc2VydmljZXNfcGFnZT9zaWQ9T1ZJRDpwc3ljZGImYW1wO2lk
PWRvaToxMC4xMTg2JTJGczEzMDMzLTAyMC0wMzQwLTUmYW1wO2lzc249MTc1Mi00NDU4JmFtcDtp
c2JuPSZhbXA7dm9sdW1lPTE0JmFtcDtpc3N1ZT0mYW1wO3NwYWdlPTYmYW1wO3BhZ2VzPSZhbXA7
ZGF0ZT0yMDIwJmFtcDt0aXRsZT1JbnRlcm5hdGlvbmFsK0pvdXJuYWwrb2YrTWVudGFsK0hlYWx0
aCtTeXN0ZW1zJmFtcDthdGl0bGU9U3RpZ21hK3Rvd2FyZHMrcGVvcGxlK3dpdGgrYStkaWFnbm9z
aXMrb2Yrc2V2ZXJlK21lbnRhbCtkaXNvcmRlcitpbitwcmltYXJ5K2hlYWx0aGNhcmUrY2VudGVy
cyUzQStQZXJzcGVjdGl2ZXMrb2Yrc2VydmljZSt1c2VycythbmQraGVhbHRoK3RlYW1zK2luK0No
aWxlLiZhbXA7YXVsYXN0PVZhY2Nhcmk8L3VybD48L3JlbGF0ZWQtdXJscz48L3VybHM+PGVsZWN0
cm9uaWMtcmVzb3VyY2UtbnVtPmh0dHBzOi8vZHguZG9pLm9yZy8xMC4xMTg2L3MxMzAzMy0wMjAt
MDM0MC01PC9lbGVjdHJvbmljLXJlc291cmNlLW51bT48cmVtb3RlLWRhdGFiYXNlLW5hbWU+QVBB
IFBzeWNJbmZvPC9yZW1vdGUtZGF0YWJhc2UtbmFtZT48cmVtb3RlLWRhdGFiYXNlLXByb3ZpZGVy
Pk92aWQgVGVjaG5vbG9naWVzPC9yZW1vdGUtZGF0YWJhc2UtcHJvdmlkZXI+PGxhbmd1YWdlPkVu
Z2xpc2g8L2xhbmd1YWdlPjwvcmVjb3JkPjwvQ2l0ZT48L0VuZE5vdGU+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Pr>
                          <w:rFonts w:ascii="Open Sans" w:hAnsi="Open Sans" w:cs="Open Sans"/>
                        </w:rPr>
                      </w:r>
                      <w:r>
                        <w:rPr>
                          <w:rFonts w:ascii="Open Sans" w:hAnsi="Open Sans" w:cs="Open Sans"/>
                        </w:rPr>
                        <w:fldChar w:fldCharType="separate"/>
                      </w:r>
                      <w:r w:rsidR="0038258B">
                        <w:rPr>
                          <w:rFonts w:ascii="Open Sans" w:hAnsi="Open Sans" w:cs="Open Sans"/>
                          <w:noProof/>
                        </w:rPr>
                        <w:t>(2)</w:t>
                      </w:r>
                      <w:r>
                        <w:rPr>
                          <w:rFonts w:ascii="Open Sans" w:hAnsi="Open Sans" w:cs="Open Sans"/>
                        </w:rPr>
                        <w:fldChar w:fldCharType="end"/>
                      </w:r>
                    </w:p>
                    <w:p w14:paraId="567B7977" w14:textId="77777777" w:rsidR="007C478F" w:rsidRPr="00295539" w:rsidRDefault="007C478F" w:rsidP="007C478F">
                      <w:pPr>
                        <w:jc w:val="both"/>
                        <w:rPr>
                          <w:rFonts w:ascii="Open Sans" w:hAnsi="Open Sans" w:cs="Open Sans"/>
                        </w:rPr>
                      </w:pPr>
                    </w:p>
                    <w:p w14:paraId="59EFAC4F" w14:textId="7AE8CC0F" w:rsidR="007C478F" w:rsidRPr="00295539" w:rsidRDefault="007C478F" w:rsidP="007C478F">
                      <w:pPr>
                        <w:jc w:val="both"/>
                        <w:rPr>
                          <w:rFonts w:ascii="Open Sans" w:hAnsi="Open Sans" w:cs="Open Sans"/>
                        </w:rPr>
                      </w:pPr>
                      <w:r w:rsidRPr="00295539">
                        <w:rPr>
                          <w:rFonts w:ascii="Open Sans" w:hAnsi="Open Sans" w:cs="Open Sans"/>
                        </w:rPr>
                        <w:t>"They really class it (mental illness) as a taboo subject and, you know, that you must be of a lower class and whatever.” (Patient</w:t>
                      </w:r>
                      <w:r w:rsidR="00FB414D">
                        <w:rPr>
                          <w:rFonts w:ascii="Open Sans" w:hAnsi="Open Sans" w:cs="Open Sans"/>
                        </w:rPr>
                        <w:t>)</w:t>
                      </w:r>
                      <w:r w:rsidR="00DD0643">
                        <w:rPr>
                          <w:rFonts w:ascii="Open Sans" w:hAnsi="Open Sans" w:cs="Open Sans"/>
                        </w:rPr>
                        <w:t xml:space="preserve"> </w:t>
                      </w:r>
                      <w:r w:rsidR="00DD0643">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PEVuZE5vdGU+PENpdGU+PEF1dGhvcj5NaXRjaGVsbDwvQXV0aG9yPjxZZWFyPjIwMjI8L1llYXI+
PFJlY051bT4zNjM4PC9SZWNOdW0+PERpc3BsYXlUZXh0Pig2KTwvRGlzcGxheVRleHQ+PHJlY29y
ZD48cmVjLW51bWJlcj4zNjM4PC9yZWMtbnVtYmVyPjxmb3JlaWduLWtleXM+PGtleSBhcHA9IkVO
IiBkYi1pZD0icjJlZmY1ejVlZjlhcGVlZXNmcXB4ZHI3ZjJzenp6d3hmZWF2IiB0aW1lc3RhbXA9
IjE3MTAzNjUwODMiIGd1aWQ9IjhhOWMxOTM3LTlkYTQtNGIxNS1hNjkxLWU0NjZhZTEwYTA3YiI+
MzYzODwva2V5PjwvZm9yZWlnbi1rZXlzPjxyZWYtdHlwZSBuYW1lPSJKb3VybmFsIEFydGljbGUi
PjE3PC9yZWYtdHlwZT48Y29udHJpYnV0b3JzPjxhdXRob3JzPjxhdXRob3I+TWl0Y2hlbGwsIEMu
PC9hdXRob3I+PGF1dGhvcj5adXJhdywgTi48L2F1dGhvcj48YXV0aG9yPkRlbGFuZXksIEIuPC9h
dXRob3I+PGF1dGhvcj5Ud29oaWcsIEguPC9hdXRob3I+PGF1dGhvcj5Eb2xhbiwgTi48L2F1dGhv
cj48YXV0aG9yPldhbHRvbiwgRS48L2F1dGhvcj48YXV0aG9yPkh1bGluLCBKLjwvYXV0aG9yPjxh
dXRob3I+WW91c2VmcG91ciwgQy48L2F1dGhvcj48L2F1dGhvcnM+PC9jb250cmlidXRvcnM+PGF1
dGgtYWRkcmVzcz5NaXRjaGVsbCwgQ2Fyb2xpbmUuIEFjYWRlbWljIFVuaXQgb2YgUHJpbWFyeSBN
ZWRpY2FsIENhcmUsIFRoZSBVbml2ZXJzaXR5IG9mIFNoZWZmaWVsZCwgU2hlZmZpZWxkLCBVSyBj
Lm1pdGNoZWxsQHNoZWZmaWVsZC5hYy51ay4mI3hEO1p1cmF3LCBOaWNob2xhcy4gQWNhZGVtaWMg
VW5pdCBvZiBQcmltYXJ5IE1lZGljYWwgQ2FyZSwgVGhlIFVuaXZlcnNpdHkgb2YgU2hlZmZpZWxk
LCBTaGVmZmllbGQsIFVLLiYjeEQ7RGVsYW5leSwgQnJpZ2l0dGUuIEFjYWRlbWljIFVuaXQgb2Yg
UHJpbWFyeSBNZWRpY2FsIENhcmUsIFRoZSBVbml2ZXJzaXR5IG9mIFNoZWZmaWVsZCwgU2hlZmZp
ZWxkLCBVSy4mI3hEO1R3b2hpZywgSGVsZW4uIEluc3RpdHV0ZSBmb3IgUHJpbWFyeSBIZWFsdGgg
Q2FyZSBhbmQgSGVhbHRoIFNjaWVuY2VzLCBLZWVsZSBVbml2ZXJzaXR5LCBLZWVsZSwgU3RhZmZv
cmRzaGlyZSwgVUsuJiN4RDtEb2xhbiwgTmVpbC4gQWNhZGVtaWMgVW5pdCBvZiBQcmltYXJ5IE1l
ZGljYWwgQ2FyZSwgVGhlIFVuaXZlcnNpdHkgb2YgU2hlZmZpZWxkLCBTaGVmZmllbGQsIFVLLiYj
eEQ7V2FsdG9uLCBFbGl6YWJldGguIEFjYWRlbWljIFVuaXQgb2YgUHJpbWFyeSBNZWRpY2FsIENh
cmUsIFRoZSBVbml2ZXJzaXR5IG9mIFNoZWZmaWVsZCwgU2hlZmZpZWxkLCBVSy4mI3hEO0h1bGlu
LCBKb2UuIE1lbnRhbCBIZWFsdGgsIFJlc2VhcmNoIFVuaXQsIFNoZWZmaWVsZCBTY2hvb2wgb2Yg
SGVhbHRoIGFuZCBSZWxhdGVkIFJlc2VhcmNoLCBVbml2ZXJzaXR5IG9mIFNoZWZmaWVsZCwgU2hl
ZmZpZWxkLCBVSy4mI3hEO1lvdXNlZnBvdXIsIENhbWVsaWEuIEFjYWRlbWljIFVuaXQgb2YgUHJp
bWFyeSBNZWRpY2FsIENhcmUsIFRoZSBVbml2ZXJzaXR5IG9mIFNoZWZmaWVsZCBGYWN1bHR5IG9m
IE1lZGljaW5lIERlbnRpc3RyeSBhbmQgSGVhbHRoLCBTaGVmZmllbGQsIFVLLjwvYXV0aC1hZGRy
ZXNzPjx0aXRsZXM+PHRpdGxlPlByaW1hcnkgY2FyZSBmb3IgcGVvcGxlIHdpdGggc2V2ZXJlIG1l
bnRhbCBpbGxuZXNzIGFuZCBjb21vcmJpZCBvYnN0cnVjdGl2ZSBhaXJ3YXlzIGRpc2Vhc2U6IGEg
cXVhbGl0YXRpdmUgc3R1ZHkgb2YgcGF0aWVudCBwZXJzcGVjdGl2ZXMgd2l0aCBpbnRlZ3JhdGVk
IHN0YWtlaG9sZGVyIGZlZWRiYWNrPC90aXRsZT48c2Vjb25kYXJ5LXRpdGxlPkJNSiBPcGVuPC9z
ZWNvbmRhcnktdGl0bGU+PGFsdC10aXRsZT5CTUogT3BlbjwvYWx0LXRpdGxlPjwvdGl0bGVzPjxw
ZXJpb2RpY2FsPjxmdWxsLXRpdGxlPkJNSiBPcGVuPC9mdWxsLXRpdGxlPjxhYmJyLTE+Qk1KIE9w
ZW48L2FiYnItMT48L3BlcmlvZGljYWw+PGFsdC1wZXJpb2RpY2FsPjxmdWxsLXRpdGxlPkJNSiBP
cGVuPC9mdWxsLXRpdGxlPjxhYmJyLTE+Qk1KIE9wZW48L2FiYnItMT48L2FsdC1wZXJpb2RpY2Fs
PjxwYWdlcz5lMDU3MTQzPC9wYWdlcz48dm9sdW1lPjEyPC92b2x1bWU+PG51bWJlcj4zPC9udW1i
ZXI+PGtleXdvcmRzPjxrZXl3b3JkPkFzdGhtYS9lcCBbRXBpZGVtaW9sb2d5XTwva2V5d29yZD48
a2V5d29yZD5Bc3RobWEvdGggW1RoZXJhcHldPC9rZXl3b3JkPjxrZXl3b3JkPipBc3RobWE8L2tl
eXdvcmQ+PGtleXdvcmQ+RmVlZGJhY2s8L2tleXdvcmQ+PGtleXdvcmQ+SHVtYW5zPC9rZXl3b3Jk
PjxrZXl3b3JkPk1lbnRhbCBEaXNvcmRlcnMvY28gW0NvbXBsaWNhdGlvbnNdPC9rZXl3b3JkPjxr
ZXl3b3JkPk1lbnRhbCBEaXNvcmRlcnMvZXAgW0VwaWRlbWlvbG9neV08L2tleXdvcmQ+PGtleXdv
cmQ+TWVudGFsIERpc29yZGVycy90aCBbVGhlcmFweV08L2tleXdvcmQ+PGtleXdvcmQ+Kk1lbnRh
bCBEaXNvcmRlcnM8L2tleXdvcmQ+PGtleXdvcmQ+UHJpbWFyeSBIZWFsdGggQ2FyZTwva2V5d29y
ZD48a2V5d29yZD5QdWxtb25hcnkgRGlzZWFzZSwgQ2hyb25pYyBPYnN0cnVjdGl2ZS9lcCBbRXBp
ZGVtaW9sb2d5XTwva2V5d29yZD48a2V5d29yZD5QdWxtb25hcnkgRGlzZWFzZSwgQ2hyb25pYyBP
YnN0cnVjdGl2ZS90aCBbVGhlcmFweV08L2tleXdvcmQ+PGtleXdvcmQ+KlB1bG1vbmFyeSBEaXNl
YXNlLCBDaHJvbmljIE9ic3RydWN0aXZlPC9rZXl3b3JkPjwva2V5d29yZHM+PGRhdGVzPjx5ZWFy
PjIwMjI8L3llYXI+PHB1Yi1kYXRlcz48ZGF0ZT4wMyAwMTwvZGF0ZT48L3B1Yi1kYXRlcz48L2Rh
dGVzPjxpc2JuPjIwNDQtNjA1NTwvaXNibj48YWNjZXNzaW9uLW51bT4zNTIzMjc5MjwvYWNjZXNz
aW9uLW51bT48d29yay10eXBlPlJlc2VhcmNoIFN1cHBvcnQsIE5vbi1VLlMuIEdvdiZhcG9zO3Q8
L3dvcmstdHlwZT48dXJscz48cmVsYXRlZC11cmxzPjx1cmw+aHR0cHM6Ly9vdmlkc3Aub3ZpZC5j
b20vb3ZpZHdlYi5jZ2k/VD1KUyZhbXA7Q1NDPVkmYW1wO05FV1M9TiZhbXA7UEFHRT1mdWxsdGV4
dCZhbXA7RD1tZWQyMCZhbXA7QU49MzUyMzI3OTI8L3VybD48dXJsPmh0dHA6Ly9tYW4tZmUuaG9z
dGVkLmV4bGlicmlzZ3JvdXAuY29tL29wZW51cmwvNDRNQU4vNDRNQU5fc2VydmljZXNfcGFnZT9z
aWQ9T1ZJRDptZWRsaW5lJmFtcDtpZD1wbWlkOjM1MjMyNzkyJmFtcDtpZD1kb2k6MTAuMTEzNiUy
RmJtam9wZW4tMjAyMS0wNTcxNDMmYW1wO2lzc249MjA0NC02MDU1JmFtcDtpc2JuPSZhbXA7dm9s
dW1lPTEyJmFtcDtpc3N1ZT0zJmFtcDtzcGFnZT1lMDU3MTQzJmFtcDtwYWdlcz1lMDU3MTQzJmFt
cDtkYXRlPTIwMjImYW1wO3RpdGxlPUJNSitPcGVuJmFtcDthdGl0bGU9UHJpbWFyeStjYXJlK2Zv
citwZW9wbGUrd2l0aCtzZXZlcmUrbWVudGFsK2lsbG5lc3MrYW5kK2NvbW9yYmlkK29ic3RydWN0
aXZlK2FpcndheXMrZGlzZWFzZSUzQSthK3F1YWxpdGF0aXZlK3N0dWR5K29mK3BhdGllbnQrcGVy
c3BlY3RpdmVzK3dpdGgraW50ZWdyYXRlZCtzdGFrZWhvbGRlcitmZWVkYmFjay4mYW1wO2F1bGFz
dD1NaXRjaGVsbDwvdXJsPjwvcmVsYXRlZC11cmxzPjwvdXJscz48ZWxlY3Ryb25pYy1yZXNvdXJj
ZS1udW0+aHR0cHM6Ly9keC5kb2kub3JnLzEwLjExMzYvYm1qb3Blbi0yMDIxLTA1NzE0MzwvZWxl
Y3Ryb25pYy1yZXNvdXJjZS1udW0+PHJlbW90ZS1kYXRhYmFzZS1uYW1lPk1FRExJTkU8L3JlbW90
ZS1kYXRhYmFzZS1uYW1lPjxyZW1vdGUtZGF0YWJhc2UtcHJvdmlkZXI+T3ZpZCBUZWNobm9sb2dp
ZXM8L3JlbW90ZS1kYXRhYmFzZS1wcm92aWRlcj48bGFuZ3VhZ2U+RW5nbGlzaDwvbGFuZ3VhZ2U+
PC9yZWNvcmQ+PC9DaXRlPjwvRW5kTm90ZT4A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(6)</w:t>
                      </w:r>
                      <w:r w:rsidR="00DD0643">
                        <w:rPr>
                          <w:rFonts w:ascii="Open Sans" w:hAnsi="Open Sans" w:cs="Open Sans"/>
                        </w:rPr>
                        <w:fldChar w:fldCharType="end"/>
                      </w:r>
                    </w:p>
                    <w:p w14:paraId="5AB249FC" w14:textId="77777777" w:rsidR="007C478F" w:rsidRPr="00295539" w:rsidRDefault="007C478F" w:rsidP="007C478F">
                      <w:pPr>
                        <w:jc w:val="both"/>
                        <w:rPr>
                          <w:rFonts w:ascii="Open Sans" w:hAnsi="Open Sans" w:cs="Open Sans"/>
                        </w:rPr>
                      </w:pPr>
                    </w:p>
                    <w:p w14:paraId="04CD28FC" w14:textId="3E2AD8B8" w:rsidR="007C478F" w:rsidRPr="00295539" w:rsidRDefault="007C478F" w:rsidP="007C478F">
                      <w:pPr>
                        <w:jc w:val="both"/>
                        <w:rPr>
                          <w:rFonts w:ascii="Open Sans" w:hAnsi="Open Sans" w:cs="Open Sans"/>
                        </w:rPr>
                      </w:pPr>
                      <w:r w:rsidRPr="00295539">
                        <w:rPr>
                          <w:rFonts w:ascii="Open Sans" w:hAnsi="Open Sans" w:cs="Open Sans"/>
                        </w:rPr>
                        <w:t xml:space="preserve">“I was a bit shocked when he first told me I wasn’t going to get better. Later on he told me I’d be sick for a long long time. I wanted to tell him that I was feeling a bit better.”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p w14:paraId="4DA9F641" w14:textId="77777777" w:rsidR="007C478F" w:rsidRPr="00295539" w:rsidRDefault="007C478F" w:rsidP="007C478F">
                      <w:pPr>
                        <w:jc w:val="both"/>
                        <w:rPr>
                          <w:rFonts w:ascii="Open Sans" w:hAnsi="Open Sans" w:cs="Open Sans"/>
                        </w:rPr>
                      </w:pPr>
                    </w:p>
                    <w:p w14:paraId="0C5909FC" w14:textId="2FC5AE87" w:rsidR="007C478F" w:rsidRPr="002E454C" w:rsidRDefault="007C478F" w:rsidP="007C478F">
                      <w:pPr>
                        <w:jc w:val="both"/>
                        <w:rPr>
                          <w:rFonts w:ascii="Open Sans" w:hAnsi="Open Sans" w:cs="Open Sans"/>
                          <w:lang w:val="el-GR"/>
                        </w:rPr>
                      </w:pPr>
                      <w:r w:rsidRPr="00295539">
                        <w:rPr>
                          <w:rFonts w:ascii="Open Sans" w:hAnsi="Open Sans" w:cs="Open Sans"/>
                        </w:rPr>
                        <w:t xml:space="preserve">“He was great, a really good GP. He didn’t put blocks in my way and say I couldn’t do things. He said, ‘well if you can get the qualifications and you’re well enough then you should go ahead and do it.” (Patient) </w:t>
                      </w:r>
                      <w:r w:rsidR="00DD0643">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 </w:instrText>
                      </w:r>
                      <w:r w:rsidR="0038258B">
                        <w:rPr>
                          <w:rFonts w:ascii="Open Sans" w:hAnsi="Open Sans" w:cs="Open Sans"/>
                        </w:rPr>
                        <w:fldChar w:fldCharType="begin">
                          <w:fldData xml:space="preserve">PEVuZE5vdGU+PENpdGU+PEF1dGhvcj5MZXN0ZXI8L0F1dGhvcj48WWVhcj4yMDAzPC9ZZWFyPjxS
ZWNOdW0+MzAyOTwvUmVjTnVtPjxEaXNwbGF5VGV4dD4oMTMpPC9EaXNwbGF5VGV4dD48cmVjb3Jk
PjxyZWMtbnVtYmVyPjMwMjk8L3JlYy1udW1iZXI+PGZvcmVpZ24ta2V5cz48a2V5IGFwcD0iRU4i
IGRiLWlkPSJyMmVmZjV6NWVmOWFwZWVlc2ZxcHhkcjdmMnN6enp3eGZlYXYiIHRpbWVzdGFtcD0i
MTcxMDM2NTA4MiIgZ3VpZD0iN2Y2NTQwNmEtYzVkYi00N2ZhLTk3ZGYtNTFhYmNlNTQzMTgzIj4z
MDI5PC9rZXk+PC9mb3JlaWduLWtleXM+PHJlZi10eXBlIG5hbWU9IkpvdXJuYWwgQXJ0aWNsZSI+
MTc8L3JlZi10eXBlPjxjb250cmlidXRvcnM+PGF1dGhvcnM+PGF1dGhvcj5MZXN0ZXIsIEhlbGVu
PC9hdXRob3I+PGF1dGhvcj5Ucml0dGVyLCBKb25hdGhhbiBRLjwvYXV0aG9yPjxhdXRob3I+RW5n
bGFuZCwgRWxpemFiZXRoPC9hdXRob3I+PC9hdXRob3JzPjwvY29udHJpYnV0b3JzPjxhdXRoLWFk
ZHJlc3M+TGVzdGVyLCBIZWxlbjogSC5FLkxlc3RlckBiaGFtLmFjLnVrJiN4RDtMZXN0ZXIsIEhl
bGVuOiBEZXBhcnRtZW50IG9mIFByaW1hcnkgQ2FyZSBhbmQgR2VuZXJhbCBQcmFjdGljZSwgTWVk
aWNhbCBTY2hvb2wsIFVuaXZlcnNpdHkgb2YgQmlybWluZ2hhbSwgRWRnYmFzdG9uLCBCaXJtaW5n
aGFtLCBVbml0ZWQgS2luZ2RvbSwgQjE1IDJUVCwgSC5FLkxlc3RlckBiaGFtLmFjLnVrJiN4RDtM
ZXN0ZXIsIEhlbGVuOiBEZXBhcnRtZW50IG9mIFByaW1hcnkgQ2FyZSBhbmQgR2VuZXJhbCBQcmFj
dGljZSwgTWVkaWNhbCBTY2hvb2wsIFVuaXZlcnNpdHkgb2YgQmlybWluZ2hhbSwgQmlybWluZ2hh
bSwgVW5pdGVkIEtpbmdkb20mI3hEO1RyaXR0ZXIsIEpvbmF0aGFuIFEuOiBEZXBhcnRtZW50IG9m
IFNvY2lvbG9neSwgVW5pdmVyc2l0eSBvZiBXYXJ3aWNrLCBDb3ZlbnRyeSwgVW5pdGVkIEtpbmdk
b20mI3hEO0VuZ2xhbmQsIEVsaXphYmV0aDogRGVwYXJ0bWVudCBvZiBQcmltYXJ5IENhcmUgYW5k
IEdlbmVyYWwgUHJhY3RpY2UsIE1lZGljYWwgU2Nob29sLCBVbml2ZXJzaXR5IG9mIEJpcm1pbmdo
YW0sIEJpcm1pbmdoYW0sIFVuaXRlZCBLaW5nZG9tPC9hdXRoLWFkZHJlc3M+PHRpdGxlcz48dGl0
bGU+U2F0aXNmYWN0aW9uIHdpdGggcHJpbWFyeSBjYXJlOiBUaGUgcGVyc3BlY3RpdmVzIG9mIHBl
b3BsZSB3aXRoIHNjaGl6b3BocmVuaWE8L3RpdGxlPjxzZWNvbmRhcnktdGl0bGU+RmFtaWx5IFBy
YWN0aWNlPC9zZWNvbmRhcnktdGl0bGU+PC90aXRsZXM+PHBhZ2VzPjEtMTE8L3BhZ2VzPjx2b2x1
bWU+MjA8L3ZvbHVtZT48bnVtYmVyPjU8L251bWJlcj48a2V5d29yZHM+PGtleXdvcmQ+cHJpbWFy
eSBjYXJlLCBwYXRpZW50IHNhdGlzZmFjdGlvbiwgc2NoaXpvcGhyZW5pYSwgcHJpbWFyeSBjYXJl
IG9yZ2FuaXphdGlvbiwgZ2VuZXJhbCBwcmFjdGl0aW9uZXIgYmVoYXZpb3IsIHJlY292ZXJ5IGhv
cGUsIGRvY3Rvci1wYXRpZW50IHJlbGF0aW9uc2hpcDwva2V5d29yZD48a2V5d29yZD4qQ2xpZW50
IFNhdGlzZmFjdGlvbjwva2V5d29yZD48a2V5d29yZD4qR2VuZXJhbCBQcmFjdGl0aW9uZXJzPC9r
ZXl3b3JkPjxrZXl3b3JkPipQcmltYXJ5IEhlYWx0aCBDYXJlPC9rZXl3b3JkPjxrZXl3b3JkPipT
Y2hpem9waHJlbmlhPC9rZXl3b3JkPjxrZXl3b3JkPipUaGVyYXBldXRpYyBQcm9jZXNzZXM8L2tl
eXdvcmQ+PGtleXdvcmQ+SGVhbHRoICZhbXA7IE1lbnRhbCBIZWFsdGggU2VydmljZXMgWzMzNzBd
PC9rZXl3b3JkPjxrZXl3b3JkPkh1bWFuPC9rZXl3b3JkPjxrZXl3b3JkPlVuaXRlZCBLaW5nZG9t
PC9rZXl3b3JkPjwva2V5d29yZHM+PGRhdGVzPjx5ZWFyPjIwMDM8L3llYXI+PHB1Yi1kYXRlcz48
ZGF0ZT5PY3Q8L2RhdGU+PC9wdWItZGF0ZXM+PC9kYXRlcz48aXNibj4wMjYzLTIxMzYmI3hEOzE0
NjAtMjIyOTwvaXNibj48YWNjZXNzaW9uLW51bT4yMDAzLTA4Mzk3LTAwMzwvYWNjZXNzaW9uLW51
bT48d29yay10eXBlPkVtcGlyaWNhbCBTdHVkeTsgUXVhbGl0YXRpdmUgU3R1ZHk8L3dvcmstdHlw
ZT48dXJscz48cmVsYXRlZC11cmxzPjx1cmw+aHR0cHM6Ly9vdmlkc3Aub3ZpZC5jb20vb3ZpZHdl
Yi5jZ2k/VD1KUyZhbXA7Q1NDPVkmYW1wO05FV1M9TiZhbXA7UEFHRT1mdWxsdGV4dCZhbXA7RD1w
c3ljNCZhbXA7QU49MjAwMy0wODM5Ny0wMDM8L3VybD48dXJsPmh0dHA6Ly9tYW4tZmUuaG9zdGVk
LmV4bGlicmlzZ3JvdXAuY29tL29wZW51cmwvNDRNQU4vNDRNQU5fc2VydmljZXNfcGFnZT9zaWQ9
T1ZJRDpwc3ljZGImYW1wO2lkPWRvaToxMC4xMDkzJTJGZmFtcHJhJTJGY21nNTAyJmFtcDtpc3Nu
PTAyNjMtMjEzNiZhbXA7aXNibj0mYW1wO3ZvbHVtZT0yMCZhbXA7aXNzdWU9NSZhbXA7c3BhZ2U9
MSZhbXA7cGFnZXM9MS0xMSZhbXA7ZGF0ZT0yMDAzJmFtcDt0aXRsZT1GYW1pbHkrUHJhY3RpY2Um
YW1wO2F0aXRsZT1TYXRpc2ZhY3Rpb24rd2l0aCtwcmltYXJ5K2NhcmUlM0ErVGhlK3BlcnNwZWN0
aXZlcytvZitwZW9wbGUrd2l0aCtzY2hpem9waHJlbmlhLiZhbXA7YXVsYXN0PUxlc3RlcjwvdXJs
PjwvcmVsYXRlZC11cmxzPjwvdXJscz48ZWxlY3Ryb25pYy1yZXNvdXJjZS1udW0+aHR0cHM6Ly9k
eC5kb2kub3JnLzEwLjEwOTMvZmFtcHJhL2NtZzUwMjwvZWxlY3Ryb25pYy1yZXNvdXJjZS1udW0+
PHJlbW90ZS1kYXRhYmFzZS1uYW1lPkFQQSBQc3ljSW5mbzwvcmVtb3RlLWRhdGFiYXNlLW5hbWU+
PHJlbW90ZS1kYXRhYmFzZS1wcm92aWRlcj5PdmlkIFRlY2hub2xvZ2llczwvcmVtb3RlLWRhdGFi
YXNlLXByb3ZpZGVyPjxsYW5ndWFnZT5FbmdsaXNoPC9sYW5ndWFnZT48L3JlY29yZD48L0NpdGU+
PC9FbmROb3RlPn==
</w:fldData>
                        </w:fldChar>
                      </w:r>
                      <w:r w:rsidR="0038258B">
                        <w:rPr>
                          <w:rFonts w:ascii="Open Sans" w:hAnsi="Open Sans" w:cs="Open Sans"/>
                        </w:rPr>
                        <w:instrText xml:space="preserve"> ADDIN EN.CITE.DATA </w:instrText>
                      </w:r>
                      <w:r w:rsidR="0038258B">
                        <w:rPr>
                          <w:rFonts w:ascii="Open Sans" w:hAnsi="Open Sans" w:cs="Open Sans"/>
                        </w:rPr>
                      </w:r>
                      <w:r w:rsidR="0038258B">
                        <w:rPr>
                          <w:rFonts w:ascii="Open Sans" w:hAnsi="Open Sans" w:cs="Open Sans"/>
                        </w:rPr>
                        <w:fldChar w:fldCharType="end"/>
                      </w:r>
                      <w:r w:rsidR="00DD0643">
                        <w:rPr>
                          <w:rFonts w:ascii="Open Sans" w:hAnsi="Open Sans" w:cs="Open Sans"/>
                        </w:rPr>
                      </w:r>
                      <w:r w:rsidR="00DD0643">
                        <w:rPr>
                          <w:rFonts w:ascii="Open Sans" w:hAnsi="Open Sans" w:cs="Open Sans"/>
                        </w:rPr>
                        <w:fldChar w:fldCharType="separate"/>
                      </w:r>
                      <w:r w:rsidR="0038258B">
                        <w:rPr>
                          <w:rFonts w:ascii="Open Sans" w:hAnsi="Open Sans" w:cs="Open Sans"/>
                          <w:noProof/>
                        </w:rPr>
                        <w:t>(13)</w:t>
                      </w:r>
                      <w:r w:rsidR="00DD0643">
                        <w:rPr>
                          <w:rFonts w:ascii="Open Sans" w:hAnsi="Open Sans" w:cs="Open Sans"/>
                        </w:rPr>
                        <w:fldChar w:fldCharType="end"/>
                      </w:r>
                    </w:p>
                  </w:txbxContent>
                </v:textbox>
                <w10:wrap type="square" anchorx="margin"/>
              </v:shape>
            </w:pict>
          </mc:Fallback>
        </mc:AlternateContent>
      </w:r>
    </w:p>
    <w:p w14:paraId="2647240C" w14:textId="78348AD9" w:rsidR="007C478F" w:rsidRDefault="007C478F" w:rsidP="007C478F">
      <w:pPr>
        <w:tabs>
          <w:tab w:val="left" w:pos="5710"/>
        </w:tabs>
        <w:rPr>
          <w:rFonts w:ascii="Open Sans" w:hAnsi="Open Sans" w:cs="Open Sans"/>
        </w:rPr>
      </w:pPr>
    </w:p>
    <w:p w14:paraId="37F96914" w14:textId="416A1103" w:rsidR="007C478F" w:rsidRPr="007C478F" w:rsidRDefault="007C478F" w:rsidP="007C478F">
      <w:pPr>
        <w:tabs>
          <w:tab w:val="left" w:pos="5710"/>
        </w:tabs>
        <w:rPr>
          <w:rFonts w:ascii="Open Sans" w:hAnsi="Open Sans" w:cs="Open Sans"/>
        </w:rPr>
        <w:sectPr w:rsidR="007C478F" w:rsidRPr="007C478F" w:rsidSect="005B4954">
          <w:pgSz w:w="11906" w:h="16838"/>
          <w:pgMar w:top="1440" w:right="1800" w:bottom="1440" w:left="1800" w:header="708" w:footer="708" w:gutter="0"/>
          <w:cols w:space="708"/>
          <w:docGrid w:linePitch="360"/>
        </w:sectPr>
      </w:pPr>
      <w:r>
        <w:rPr>
          <w:rFonts w:ascii="Open Sans" w:hAnsi="Open Sans" w:cs="Open Sans"/>
        </w:rPr>
        <w:tab/>
      </w:r>
    </w:p>
    <w:p w14:paraId="6FF94083" w14:textId="3935FB4E" w:rsidR="004F4998" w:rsidRPr="007F06EE" w:rsidRDefault="004F4998" w:rsidP="007F06EE">
      <w:pPr>
        <w:spacing w:after="120"/>
        <w:ind w:left="284" w:hanging="284"/>
        <w:jc w:val="center"/>
        <w:rPr>
          <w:rFonts w:ascii="Open Sans" w:hAnsi="Open Sans" w:cs="Open Sans"/>
        </w:rPr>
      </w:pPr>
      <w:r w:rsidRPr="007F06EE">
        <w:rPr>
          <w:rFonts w:ascii="Open Sans" w:hAnsi="Open Sans" w:cs="Open Sans"/>
        </w:rPr>
        <w:lastRenderedPageBreak/>
        <w:t>References</w:t>
      </w:r>
    </w:p>
    <w:p w14:paraId="26EB841D" w14:textId="77777777" w:rsidR="00AA5F0E" w:rsidRPr="00AA5F0E" w:rsidRDefault="004F4998" w:rsidP="00AA5F0E">
      <w:pPr>
        <w:pStyle w:val="EndNoteBibliography"/>
        <w:spacing w:after="360"/>
        <w:jc w:val="both"/>
      </w:pPr>
      <w:r w:rsidRPr="007F06EE">
        <w:fldChar w:fldCharType="begin"/>
      </w:r>
      <w:r w:rsidRPr="007F06EE">
        <w:instrText xml:space="preserve"> ADDIN EN.REFLIST </w:instrText>
      </w:r>
      <w:r w:rsidRPr="007F06EE">
        <w:fldChar w:fldCharType="separate"/>
      </w:r>
      <w:r w:rsidR="00AA5F0E" w:rsidRPr="00AA5F0E">
        <w:t>1.</w:t>
      </w:r>
      <w:r w:rsidR="00AA5F0E" w:rsidRPr="00AA5F0E">
        <w:tab/>
        <w:t>Awan H, Ditta MA, McKeown M, Whittaker K. 'A positive thing by mentioning it': a qualitative study of experiences of brief physical health interventions for individuals diagnosed with severe mental illness in primary care. World Fam Med. 2020;18(10):84-90.</w:t>
      </w:r>
    </w:p>
    <w:p w14:paraId="172F405A" w14:textId="77777777" w:rsidR="00AA5F0E" w:rsidRPr="00AA5F0E" w:rsidRDefault="00AA5F0E" w:rsidP="00AA5F0E">
      <w:pPr>
        <w:pStyle w:val="EndNoteBibliography"/>
        <w:spacing w:after="360"/>
        <w:jc w:val="both"/>
      </w:pPr>
      <w:r w:rsidRPr="00AA5F0E">
        <w:t>2.</w:t>
      </w:r>
      <w:r w:rsidRPr="00AA5F0E">
        <w:tab/>
        <w:t>Vaccari P, Ramirez-Vielma R, Saldivia S, Cova F, Vielma-Aguilera A, Victoriano V, et al. Stigma towards people with a diagnosis of severe mental disorder in primary healthcare centers: Perspectives of service users and health teams in Chile. International Journal of Mental Health Systems Vol 14 2020, ArtID 6. 2020;14.</w:t>
      </w:r>
    </w:p>
    <w:p w14:paraId="381CD0ED" w14:textId="77777777" w:rsidR="00AA5F0E" w:rsidRPr="00AA5F0E" w:rsidRDefault="00AA5F0E" w:rsidP="00AA5F0E">
      <w:pPr>
        <w:pStyle w:val="EndNoteBibliography"/>
        <w:spacing w:after="360"/>
        <w:jc w:val="both"/>
      </w:pPr>
      <w:r w:rsidRPr="00AA5F0E">
        <w:t>3.</w:t>
      </w:r>
      <w:r w:rsidRPr="00AA5F0E">
        <w:tab/>
        <w:t>Burton A, Osborn D, Atkins L, Michie S, Gray B, Stevenson F, et al. Lowering Cardiovascular Disease Risk for People with Severe Mental Illnesses in Primary Care: A Focus Group Study. Plos One. 2015;10(8):16.</w:t>
      </w:r>
    </w:p>
    <w:p w14:paraId="2BA65A0B" w14:textId="77777777" w:rsidR="00AA5F0E" w:rsidRPr="00AA5F0E" w:rsidRDefault="00AA5F0E" w:rsidP="00AA5F0E">
      <w:pPr>
        <w:pStyle w:val="EndNoteBibliography"/>
        <w:spacing w:after="360"/>
        <w:jc w:val="both"/>
      </w:pPr>
      <w:r w:rsidRPr="00AA5F0E">
        <w:t>4.</w:t>
      </w:r>
      <w:r w:rsidRPr="00AA5F0E">
        <w:tab/>
        <w:t>Hardy S, Deane K, Gray R. The Northampton Physical Health and Wellbeing Project: The views of patients with severe mental illness about their physical health check. Mental Health in Family Medicine. 2012;9(4):233-40.</w:t>
      </w:r>
    </w:p>
    <w:p w14:paraId="685C9CB0" w14:textId="77777777" w:rsidR="00AA5F0E" w:rsidRPr="00AA5F0E" w:rsidRDefault="00AA5F0E" w:rsidP="00AA5F0E">
      <w:pPr>
        <w:pStyle w:val="EndNoteBibliography"/>
        <w:spacing w:after="360"/>
        <w:jc w:val="both"/>
      </w:pPr>
      <w:r w:rsidRPr="00AA5F0E">
        <w:t>5.</w:t>
      </w:r>
      <w:r w:rsidRPr="00AA5F0E">
        <w:tab/>
        <w:t>Hassan S, Heinkel S, Burton A, Blackburn R, McCloud T, Ross J, et al. A qualitative study exploring the barriers and facilitators of implementing a cardiovascular disease risk reducing intervention for people with severe mental illness into primary care contexts across England: the 'PRIMROSE' trial. Bmc Health Services Research. 2020;20(1):15.</w:t>
      </w:r>
    </w:p>
    <w:p w14:paraId="34DE0C2B" w14:textId="77777777" w:rsidR="00AA5F0E" w:rsidRPr="00AA5F0E" w:rsidRDefault="00AA5F0E" w:rsidP="00AA5F0E">
      <w:pPr>
        <w:pStyle w:val="EndNoteBibliography"/>
        <w:spacing w:after="360"/>
        <w:jc w:val="both"/>
      </w:pPr>
      <w:r w:rsidRPr="00AA5F0E">
        <w:t>6.</w:t>
      </w:r>
      <w:r w:rsidRPr="00AA5F0E">
        <w:tab/>
        <w:t>Mitchell C, Zuraw N, Delaney B, Twohig H, Dolan N, Walton E, et al. Primary care for people with severe mental illness and comorbid obstructive airways disease: a qualitative study of patient perspectives with integrated stakeholder feedback. BMJ Open. 2022;12(3):e057143.</w:t>
      </w:r>
    </w:p>
    <w:p w14:paraId="39F0E0B6" w14:textId="77777777" w:rsidR="00AA5F0E" w:rsidRPr="00AA5F0E" w:rsidRDefault="00AA5F0E" w:rsidP="00AA5F0E">
      <w:pPr>
        <w:pStyle w:val="EndNoteBibliography"/>
        <w:spacing w:after="360"/>
        <w:jc w:val="both"/>
      </w:pPr>
      <w:r w:rsidRPr="00AA5F0E">
        <w:t>7.</w:t>
      </w:r>
      <w:r w:rsidRPr="00AA5F0E">
        <w:tab/>
        <w:t>McCabe MP, Leas L. A qualitative study of primary health care access, barriers and satisfaction among people with mental illness. Psychology, Health &amp; Medicine. 2008;13(3):303-12.</w:t>
      </w:r>
    </w:p>
    <w:p w14:paraId="01496B1F" w14:textId="77777777" w:rsidR="00AA5F0E" w:rsidRPr="00AA5F0E" w:rsidRDefault="00AA5F0E" w:rsidP="00AA5F0E">
      <w:pPr>
        <w:pStyle w:val="EndNoteBibliography"/>
        <w:spacing w:after="360"/>
        <w:jc w:val="both"/>
      </w:pPr>
      <w:r w:rsidRPr="00AA5F0E">
        <w:t>8.</w:t>
      </w:r>
      <w:r w:rsidRPr="00AA5F0E">
        <w:tab/>
        <w:t>Bosanquet K, Gilbody S, Watt I, Shiers D, Coventry P, Owen C. Closing the mortality gap: Meeting the physical health needs of people with serious mental illness (SMI) in primary care. Early Intervention in Psychiatry. 2018;12(Supplement 1):230.</w:t>
      </w:r>
    </w:p>
    <w:p w14:paraId="0728BD39" w14:textId="77777777" w:rsidR="00AA5F0E" w:rsidRPr="00AA5F0E" w:rsidRDefault="00AA5F0E" w:rsidP="00AA5F0E">
      <w:pPr>
        <w:pStyle w:val="EndNoteBibliography"/>
        <w:spacing w:after="360"/>
        <w:jc w:val="both"/>
      </w:pPr>
      <w:r w:rsidRPr="00AA5F0E">
        <w:t>9.</w:t>
      </w:r>
      <w:r w:rsidRPr="00AA5F0E">
        <w:tab/>
        <w:t>Hassan S, Ross J, Marston L, Burton A, Osborn D, Walters K. Exploring how health behaviours are supported and changed in people with severe mental illness: A qualitative study of a cardiovascular risk reducing intervention in Primary Care in England. Br J Health Psychol. 2020;25(3):428-51.</w:t>
      </w:r>
    </w:p>
    <w:p w14:paraId="4CD2BB46" w14:textId="77777777" w:rsidR="00AA5F0E" w:rsidRPr="00AA5F0E" w:rsidRDefault="00AA5F0E" w:rsidP="00AA5F0E">
      <w:pPr>
        <w:pStyle w:val="EndNoteBibliography"/>
        <w:spacing w:after="360"/>
        <w:jc w:val="both"/>
      </w:pPr>
      <w:r w:rsidRPr="00AA5F0E">
        <w:lastRenderedPageBreak/>
        <w:t>10.</w:t>
      </w:r>
      <w:r w:rsidRPr="00AA5F0E">
        <w:tab/>
        <w:t>Lester H, Tritter JQ, Sorohan H. Patients' and health professionals' views on primary care for people with serious mental illness: focus group study. Bmj. 2005;330(7500):1122.</w:t>
      </w:r>
    </w:p>
    <w:p w14:paraId="05DC08A6" w14:textId="77777777" w:rsidR="00AA5F0E" w:rsidRPr="00AA5F0E" w:rsidRDefault="00AA5F0E" w:rsidP="00AA5F0E">
      <w:pPr>
        <w:pStyle w:val="EndNoteBibliography"/>
        <w:spacing w:after="360"/>
        <w:jc w:val="both"/>
      </w:pPr>
      <w:r w:rsidRPr="00AA5F0E">
        <w:t>11.</w:t>
      </w:r>
      <w:r w:rsidRPr="00AA5F0E">
        <w:tab/>
        <w:t>Bjork Bramberg E, Torgerson J, Norman Kjellstrom A, Welin P, Rusner M. Access to primary and specialized somatic health care for persons with severe mental illness: a qualitative study of perceived barriers and facilitators in Swedish health care. BMC Family Practice. 2018;19(1):12.</w:t>
      </w:r>
    </w:p>
    <w:p w14:paraId="61864582" w14:textId="77777777" w:rsidR="00AA5F0E" w:rsidRPr="00AA5F0E" w:rsidRDefault="00AA5F0E" w:rsidP="00AA5F0E">
      <w:pPr>
        <w:pStyle w:val="EndNoteBibliography"/>
        <w:spacing w:after="360"/>
        <w:jc w:val="both"/>
      </w:pPr>
      <w:r w:rsidRPr="00AA5F0E">
        <w:t>12.</w:t>
      </w:r>
      <w:r w:rsidRPr="00AA5F0E">
        <w:tab/>
        <w:t>Lavie-Ajayi M, Moran GS, Levav I, Porat R, Reches T, Goldfracht M, et al. Using the capabilities approach to understand inequality in primary health-care services for people with severe mental illness. Israel Journal of Health Policy Research. 2018;7(1):49.</w:t>
      </w:r>
    </w:p>
    <w:p w14:paraId="75193A2F" w14:textId="77777777" w:rsidR="00AA5F0E" w:rsidRPr="00AA5F0E" w:rsidRDefault="00AA5F0E" w:rsidP="00AA5F0E">
      <w:pPr>
        <w:pStyle w:val="EndNoteBibliography"/>
        <w:spacing w:after="360"/>
        <w:jc w:val="both"/>
      </w:pPr>
      <w:r w:rsidRPr="00AA5F0E">
        <w:t>13.</w:t>
      </w:r>
      <w:r w:rsidRPr="00AA5F0E">
        <w:tab/>
        <w:t>Lester H, Tritter JQ, England E. Satisfaction with primary care: The perspectives of people with schizophrenia. Family Practice. 2003;20(5):1-11.</w:t>
      </w:r>
    </w:p>
    <w:p w14:paraId="22603AED" w14:textId="77777777" w:rsidR="00AA5F0E" w:rsidRPr="00AA5F0E" w:rsidRDefault="00AA5F0E" w:rsidP="00AA5F0E">
      <w:pPr>
        <w:pStyle w:val="EndNoteBibliography"/>
        <w:spacing w:after="360"/>
        <w:jc w:val="both"/>
      </w:pPr>
      <w:r w:rsidRPr="00AA5F0E">
        <w:t>14.</w:t>
      </w:r>
      <w:r w:rsidRPr="00AA5F0E">
        <w:tab/>
        <w:t>Collins C, Finegan P, O'Shea M, Larkin J, Pericin I, Osborne B. Promoting physical health among people with enduring mental illness: a qualitative study of healthcare providers' perspectives. BMJ Open. 2021;11(4):6.</w:t>
      </w:r>
    </w:p>
    <w:p w14:paraId="1AF18B75" w14:textId="77777777" w:rsidR="00AA5F0E" w:rsidRPr="00AA5F0E" w:rsidRDefault="00AA5F0E" w:rsidP="00AA5F0E">
      <w:pPr>
        <w:pStyle w:val="EndNoteBibliography"/>
        <w:spacing w:after="360"/>
        <w:jc w:val="both"/>
      </w:pPr>
      <w:r w:rsidRPr="00AA5F0E">
        <w:t>15.</w:t>
      </w:r>
      <w:r w:rsidRPr="00AA5F0E">
        <w:tab/>
        <w:t>DeCoux M. Acute versus primary care: The health care decision making process for individuals with severe mental illness. Issues in Mental Health Nursing. 2005;26(9):935-51.</w:t>
      </w:r>
    </w:p>
    <w:p w14:paraId="3309AF94" w14:textId="77777777" w:rsidR="00AA5F0E" w:rsidRPr="00AA5F0E" w:rsidRDefault="00AA5F0E" w:rsidP="00AA5F0E">
      <w:pPr>
        <w:pStyle w:val="EndNoteBibliography"/>
        <w:spacing w:after="360"/>
        <w:jc w:val="both"/>
      </w:pPr>
      <w:r w:rsidRPr="00AA5F0E">
        <w:t>16.</w:t>
      </w:r>
      <w:r w:rsidRPr="00AA5F0E">
        <w:tab/>
        <w:t>Wright CA, Osborn DP, Nazareth I, King MB. Prevention of coronary heart disease in people with severe mental illnesses: A qualitative study of patient and professionals' preferences for care. BMC Psychiatry Vol 6 2006, ArtID 16. 2006;6.</w:t>
      </w:r>
    </w:p>
    <w:p w14:paraId="2F1191A6" w14:textId="77777777" w:rsidR="00AA5F0E" w:rsidRPr="00AA5F0E" w:rsidRDefault="00AA5F0E" w:rsidP="00AA5F0E">
      <w:pPr>
        <w:pStyle w:val="EndNoteBibliography"/>
        <w:spacing w:after="360"/>
        <w:jc w:val="both"/>
      </w:pPr>
      <w:r w:rsidRPr="00AA5F0E">
        <w:t>17.</w:t>
      </w:r>
      <w:r w:rsidRPr="00AA5F0E">
        <w:tab/>
        <w:t>van Hasselt FM, Oud MJT, Loonen AJM. Improvement of care for the physical health of patients with severe mental illness: a qualitative study assessing the view of patients and families. Bmc Health Services Research. 2013;13:7.</w:t>
      </w:r>
    </w:p>
    <w:p w14:paraId="4BB05309" w14:textId="77777777" w:rsidR="00AA5F0E" w:rsidRPr="00AA5F0E" w:rsidRDefault="00AA5F0E" w:rsidP="00AA5F0E">
      <w:pPr>
        <w:pStyle w:val="EndNoteBibliography"/>
        <w:spacing w:after="360"/>
        <w:jc w:val="both"/>
      </w:pPr>
      <w:r w:rsidRPr="00AA5F0E">
        <w:t>18.</w:t>
      </w:r>
      <w:r w:rsidRPr="00AA5F0E">
        <w:tab/>
        <w:t>Butler J, de Cassan S, Turner P, Lennox B, Hayward G, Glogowska M. Attitudes to physical healthcare in severe mental illness; a patient and mental health clinician qualitative interview study. BMC Family Practice. 2020;21(1):243.</w:t>
      </w:r>
    </w:p>
    <w:p w14:paraId="12A9142A" w14:textId="77777777" w:rsidR="00AA5F0E" w:rsidRPr="00AA5F0E" w:rsidRDefault="00AA5F0E" w:rsidP="00AA5F0E">
      <w:pPr>
        <w:pStyle w:val="EndNoteBibliography"/>
        <w:spacing w:after="360"/>
        <w:jc w:val="both"/>
      </w:pPr>
      <w:r w:rsidRPr="00AA5F0E">
        <w:t>19.</w:t>
      </w:r>
      <w:r w:rsidRPr="00AA5F0E">
        <w:tab/>
        <w:t>Kapungwe A, Cooper S, Mayeya J, Mwanza J, Mwape L, Sikwese A, et al. Attitudes of primary health care providers towards people with mental illness: evidence from two districts in Zambia. African Journal of Psychiatry. 2011;14(4):290-7.</w:t>
      </w:r>
    </w:p>
    <w:p w14:paraId="4E58136E" w14:textId="77777777" w:rsidR="00AA5F0E" w:rsidRPr="00AA5F0E" w:rsidRDefault="00AA5F0E" w:rsidP="00AA5F0E">
      <w:pPr>
        <w:pStyle w:val="EndNoteBibliography"/>
        <w:spacing w:after="360"/>
        <w:jc w:val="both"/>
      </w:pPr>
      <w:r w:rsidRPr="00AA5F0E">
        <w:t>20.</w:t>
      </w:r>
      <w:r w:rsidRPr="00AA5F0E">
        <w:tab/>
        <w:t xml:space="preserve">Lester H, Allan T, Wilson S, Jowett S, Roberts L. A cluster randomised controlled trial of patient-held medical records for people with schizophrenia </w:t>
      </w:r>
      <w:r w:rsidRPr="00AA5F0E">
        <w:lastRenderedPageBreak/>
        <w:t>receiving shared care. British Journal of General Practice. 2003;53(488):197-203.</w:t>
      </w:r>
    </w:p>
    <w:p w14:paraId="0BE44DE9" w14:textId="77777777" w:rsidR="00AA5F0E" w:rsidRPr="00AA5F0E" w:rsidRDefault="00AA5F0E" w:rsidP="00AA5F0E">
      <w:pPr>
        <w:pStyle w:val="EndNoteBibliography"/>
        <w:spacing w:after="360"/>
        <w:jc w:val="both"/>
      </w:pPr>
      <w:r w:rsidRPr="00AA5F0E">
        <w:t>21.</w:t>
      </w:r>
      <w:r w:rsidRPr="00AA5F0E">
        <w:tab/>
        <w:t>Mitchell C, Zuraw N, Delaney B, Twohig H, Dolan N, Walton E, et al. Primary care for people with severe mental illness and comorbid obstructive airways disease: a qualitative study of patient perspectives with integrated stakeholder feedback. BMJ Open. 2022;12(3):e057143.</w:t>
      </w:r>
    </w:p>
    <w:p w14:paraId="6244996F" w14:textId="77777777" w:rsidR="00AA5F0E" w:rsidRPr="00AA5F0E" w:rsidRDefault="00AA5F0E" w:rsidP="00AA5F0E">
      <w:pPr>
        <w:pStyle w:val="EndNoteBibliography"/>
        <w:spacing w:after="360"/>
        <w:jc w:val="both"/>
      </w:pPr>
      <w:r w:rsidRPr="00AA5F0E">
        <w:t>22.</w:t>
      </w:r>
      <w:r w:rsidRPr="00AA5F0E">
        <w:tab/>
        <w:t>Jego M, Debaty E, Ouirini L, Carrier H, Beetlestone E. Caring for patients with mental disorders in primary care: a qualitative study on French GPs' views, atittudes and needs. Family Practice. 2019;36(1):72-6.</w:t>
      </w:r>
    </w:p>
    <w:p w14:paraId="36A95CC1" w14:textId="77777777" w:rsidR="00AA5F0E" w:rsidRPr="00AA5F0E" w:rsidRDefault="00AA5F0E" w:rsidP="00AA5F0E">
      <w:pPr>
        <w:pStyle w:val="EndNoteBibliography"/>
        <w:jc w:val="both"/>
      </w:pPr>
      <w:r w:rsidRPr="00AA5F0E">
        <w:t>23.</w:t>
      </w:r>
      <w:r w:rsidRPr="00AA5F0E">
        <w:tab/>
        <w:t>Lester H, Tritter JQ. 'Listen to my madness': understanding the experiences of people with serious mental illness. Sociology of Health &amp; Illness. 2005;27(5):649-69.</w:t>
      </w:r>
    </w:p>
    <w:p w14:paraId="27A79358" w14:textId="4A443B72" w:rsidR="004F4998" w:rsidRPr="00A318B1" w:rsidRDefault="004F4998" w:rsidP="00AA5F0E">
      <w:pPr>
        <w:spacing w:after="120"/>
        <w:jc w:val="both"/>
        <w:rPr>
          <w:rFonts w:ascii="Open Sans" w:hAnsi="Open Sans" w:cs="Open Sans"/>
        </w:rPr>
      </w:pPr>
      <w:r w:rsidRPr="007F06EE">
        <w:rPr>
          <w:rFonts w:ascii="Open Sans" w:hAnsi="Open Sans" w:cs="Open Sans"/>
        </w:rPr>
        <w:fldChar w:fldCharType="end"/>
      </w:r>
    </w:p>
    <w:sectPr w:rsidR="004F4998" w:rsidRPr="00A318B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EB49A" w14:textId="77777777" w:rsidR="000E61FA" w:rsidRDefault="000E61FA" w:rsidP="004F4998">
      <w:r>
        <w:separator/>
      </w:r>
    </w:p>
  </w:endnote>
  <w:endnote w:type="continuationSeparator" w:id="0">
    <w:p w14:paraId="39C6D2D4" w14:textId="77777777" w:rsidR="000E61FA" w:rsidRDefault="000E61FA" w:rsidP="004F4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AF540" w14:textId="77777777" w:rsidR="007C478F" w:rsidRPr="00295539" w:rsidRDefault="007C478F">
    <w:pPr>
      <w:pStyle w:val="BodyText"/>
      <w:spacing w:line="14" w:lineRule="auto"/>
      <w:rPr>
        <w:sz w:val="20"/>
      </w:rPr>
    </w:pPr>
    <w:r w:rsidRPr="00295539">
      <w:rPr>
        <w:noProof/>
      </w:rPr>
      <mc:AlternateContent>
        <mc:Choice Requires="wps">
          <w:drawing>
            <wp:anchor distT="0" distB="0" distL="0" distR="0" simplePos="0" relativeHeight="251659264" behindDoc="1" locked="0" layoutInCell="1" allowOverlap="1" wp14:anchorId="688FD06D" wp14:editId="703BDCF5">
              <wp:simplePos x="0" y="0"/>
              <wp:positionH relativeFrom="page">
                <wp:posOffset>3696208</wp:posOffset>
              </wp:positionH>
              <wp:positionV relativeFrom="page">
                <wp:posOffset>9883985</wp:posOffset>
              </wp:positionV>
              <wp:extent cx="241300" cy="194310"/>
              <wp:effectExtent l="0" t="0" r="0" b="0"/>
              <wp:wrapNone/>
              <wp:docPr id="45" name="Πλαίσιο κειμένου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E51CF6E" w14:textId="77777777" w:rsidR="007C478F" w:rsidRPr="00295539" w:rsidRDefault="007C478F">
                          <w:pPr>
                            <w:pStyle w:val="BodyText"/>
                            <w:spacing w:before="10"/>
                            <w:ind w:left="60"/>
                          </w:pPr>
                          <w:r w:rsidRPr="00295539">
                            <w:rPr>
                              <w:spacing w:val="-5"/>
                            </w:rPr>
                            <w:fldChar w:fldCharType="begin"/>
                          </w:r>
                          <w:r w:rsidRPr="00295539">
                            <w:rPr>
                              <w:spacing w:val="-5"/>
                            </w:rPr>
                            <w:instrText xml:space="preserve"> PAGE </w:instrText>
                          </w:r>
                          <w:r w:rsidRPr="00295539">
                            <w:rPr>
                              <w:spacing w:val="-5"/>
                            </w:rPr>
                            <w:fldChar w:fldCharType="separate"/>
                          </w:r>
                          <w:r w:rsidRPr="00295539">
                            <w:rPr>
                              <w:spacing w:val="-5"/>
                            </w:rPr>
                            <w:t>54</w:t>
                          </w:r>
                          <w:r w:rsidRPr="00295539">
                            <w:rPr>
                              <w:spacing w:val="-5"/>
                            </w:rPr>
                            <w:fldChar w:fldCharType="end"/>
                          </w:r>
                        </w:p>
                      </w:txbxContent>
                    </wps:txbx>
                    <wps:bodyPr wrap="square" lIns="0" tIns="0" rIns="0" bIns="0" rtlCol="0">
                      <a:noAutofit/>
                    </wps:bodyPr>
                  </wps:wsp>
                </a:graphicData>
              </a:graphic>
            </wp:anchor>
          </w:drawing>
        </mc:Choice>
        <mc:Fallback>
          <w:pict>
            <v:shapetype w14:anchorId="688FD06D" id="_x0000_t202" coordsize="21600,21600" o:spt="202" path="m,l,21600r21600,l21600,xe">
              <v:stroke joinstyle="miter"/>
              <v:path gradientshapeok="t" o:connecttype="rect"/>
            </v:shapetype>
            <v:shape id="Πλαίσιο κειμένου 45" o:spid="_x0000_s1044" type="#_x0000_t202" style="position:absolute;margin-left:291.05pt;margin-top:778.2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b/wC04AAA&#10;AA0BAAAPAAAAZHJzL2Rvd25yZXYueG1sTI/BboMwEETvlfIP1kbqrbFBglKKiaKqPVWqSuihR4Md&#10;QMFrip2E/n03p+a4M0+zM8V2sSM7m9kPDiVEGwHMYOv0gJ2Er/rtIQPmg0KtRodGwq/xsC1Xd4XK&#10;tbtgZc770DEKQZ8rCX0IU865b3tjld+4ySB5BzdbFeicO65ndaFwO/JYiJRbNSB96NVkXnrTHvcn&#10;K2H3jdXr8PPRfFaHaqjrJ4Hv6VHK+/WyewYWzBL+YbjWp+pQUqfGnVB7NkpIsjgilIwkSRNghKSx&#10;IKm5StljBLws+O2K8g8AAP//AwBQSwECLQAUAAYACAAAACEAtoM4kv4AAADhAQAAEwAAAAAAAAAA&#10;AAAAAAAAAAAAW0NvbnRlbnRfVHlwZXNdLnhtbFBLAQItABQABgAIAAAAIQA4/SH/1gAAAJQBAAAL&#10;AAAAAAAAAAAAAAAAAC8BAABfcmVscy8ucmVsc1BLAQItABQABgAIAAAAIQBmQF9xkwEAABoDAAAO&#10;AAAAAAAAAAAAAAAAAC4CAABkcnMvZTJvRG9jLnhtbFBLAQItABQABgAIAAAAIQBb/wC04AAAAA0B&#10;AAAPAAAAAAAAAAAAAAAAAO0DAABkcnMvZG93bnJldi54bWxQSwUGAAAAAAQABADzAAAA+gQAAAAA&#10;" filled="f" stroked="f">
              <v:textbox inset="0,0,0,0">
                <w:txbxContent>
                  <w:p w14:paraId="3E51CF6E" w14:textId="77777777" w:rsidR="007C478F" w:rsidRPr="00295539" w:rsidRDefault="007C478F">
                    <w:pPr>
                      <w:pStyle w:val="BodyText"/>
                      <w:spacing w:before="10"/>
                      <w:ind w:left="60"/>
                    </w:pPr>
                    <w:r w:rsidRPr="00295539">
                      <w:rPr>
                        <w:spacing w:val="-5"/>
                      </w:rPr>
                      <w:fldChar w:fldCharType="begin"/>
                    </w:r>
                    <w:r w:rsidRPr="00295539">
                      <w:rPr>
                        <w:spacing w:val="-5"/>
                      </w:rPr>
                      <w:instrText xml:space="preserve"> PAGE </w:instrText>
                    </w:r>
                    <w:r w:rsidRPr="00295539">
                      <w:rPr>
                        <w:spacing w:val="-5"/>
                      </w:rPr>
                      <w:fldChar w:fldCharType="separate"/>
                    </w:r>
                    <w:r w:rsidRPr="00295539">
                      <w:rPr>
                        <w:spacing w:val="-5"/>
                      </w:rPr>
                      <w:t>54</w:t>
                    </w:r>
                    <w:r w:rsidRPr="00295539">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6787421"/>
      <w:docPartObj>
        <w:docPartGallery w:val="Page Numbers (Bottom of Page)"/>
        <w:docPartUnique/>
      </w:docPartObj>
    </w:sdtPr>
    <w:sdtContent>
      <w:p w14:paraId="78AA8ABC" w14:textId="77777777" w:rsidR="007C478F" w:rsidRPr="00295539" w:rsidRDefault="007C478F">
        <w:pPr>
          <w:pStyle w:val="Footer"/>
          <w:jc w:val="center"/>
        </w:pPr>
        <w:r w:rsidRPr="00295539">
          <w:fldChar w:fldCharType="begin"/>
        </w:r>
        <w:r w:rsidRPr="00295539">
          <w:instrText>PAGE   \* MERGEFORMAT</w:instrText>
        </w:r>
        <w:r w:rsidRPr="00295539">
          <w:fldChar w:fldCharType="separate"/>
        </w:r>
        <w:r w:rsidRPr="00295539">
          <w:t>2</w:t>
        </w:r>
        <w:r w:rsidRPr="00295539">
          <w:fldChar w:fldCharType="end"/>
        </w:r>
      </w:p>
    </w:sdtContent>
  </w:sdt>
  <w:p w14:paraId="41994835" w14:textId="77777777" w:rsidR="007C478F" w:rsidRPr="00295539" w:rsidRDefault="007C478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B57F9" w14:textId="77777777" w:rsidR="000E61FA" w:rsidRDefault="000E61FA" w:rsidP="004F4998">
      <w:r>
        <w:separator/>
      </w:r>
    </w:p>
  </w:footnote>
  <w:footnote w:type="continuationSeparator" w:id="0">
    <w:p w14:paraId="0FF1504D" w14:textId="77777777" w:rsidR="000E61FA" w:rsidRDefault="000E61FA" w:rsidP="004F4998">
      <w:r>
        <w:continuationSeparator/>
      </w:r>
    </w:p>
  </w:footnote>
  <w:footnote w:id="1">
    <w:p w14:paraId="4B0DBF75" w14:textId="77777777" w:rsidR="00D7640A" w:rsidRDefault="00D7640A" w:rsidP="00D7640A">
      <w:pPr>
        <w:pStyle w:val="FootnoteText"/>
        <w:rPr>
          <w:rFonts w:ascii="Open Sans" w:hAnsi="Open Sans" w:cs="Open Sans"/>
          <w:color w:val="000000"/>
          <w:sz w:val="21"/>
          <w:szCs w:val="21"/>
          <w:lang w:eastAsia="el-GR"/>
        </w:rPr>
      </w:pPr>
      <w:r>
        <w:rPr>
          <w:rStyle w:val="FootnoteReference"/>
        </w:rPr>
        <w:footnoteRef/>
      </w:r>
      <w:r>
        <w:t xml:space="preserve"> </w:t>
      </w:r>
      <w:r>
        <w:rPr>
          <w:rFonts w:ascii="Open Sans" w:hAnsi="Open Sans" w:cs="Open Sans"/>
          <w:color w:val="000000"/>
          <w:sz w:val="21"/>
          <w:szCs w:val="21"/>
          <w:lang w:eastAsia="el-GR"/>
        </w:rPr>
        <w:t xml:space="preserve"> No patients were included as participants.</w:t>
      </w:r>
    </w:p>
    <w:p w14:paraId="62CD2CE5" w14:textId="77777777" w:rsidR="00A31F4C" w:rsidRDefault="00A31F4C" w:rsidP="00D7640A">
      <w:pPr>
        <w:pStyle w:val="FootnoteText"/>
        <w:rPr>
          <w:lang w:val="en-US"/>
        </w:rPr>
      </w:pPr>
    </w:p>
    <w:p w14:paraId="3F73D1DC" w14:textId="0C025A24" w:rsidR="00A31F4C" w:rsidRPr="004D1EF6" w:rsidRDefault="00A31F4C" w:rsidP="00D7640A">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991BA2"/>
    <w:multiLevelType w:val="hybridMultilevel"/>
    <w:tmpl w:val="983838B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4F21A59"/>
    <w:multiLevelType w:val="hybridMultilevel"/>
    <w:tmpl w:val="801C1D9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num w:numId="1" w16cid:durableId="784740465">
    <w:abstractNumId w:val="0"/>
  </w:num>
  <w:num w:numId="2" w16cid:durableId="1496411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G0NDM2trQwNDEzNzBW0lEKTi0uzszPAykwNK4FAAahz7Ut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Open Sans&lt;/FontName&gt;&lt;FontSize&gt;11&lt;/FontSize&gt;&lt;ReflistTitle&gt;&lt;/ReflistTitle&gt;&lt;StartingRefnum&gt;1&lt;/StartingRefnum&gt;&lt;FirstLineIndent&gt;0&lt;/FirstLineIndent&gt;&lt;HangingIndent&gt;720&lt;/HangingIndent&gt;&lt;LineSpacing&gt;0&lt;/LineSpacing&gt;&lt;SpaceAfter&gt;2&lt;/SpaceAfter&gt;&lt;HyperlinksEnabled&gt;0&lt;/HyperlinksEnabled&gt;&lt;HyperlinksVisible&gt;0&lt;/HyperlinksVisible&gt;&lt;EnableBibliographyCategories&gt;0&lt;/EnableBibliographyCategories&gt;&lt;/ENLayout&gt;"/>
    <w:docVar w:name="EN.Libraries" w:val="&lt;Libraries&gt;&lt;item db-id=&quot;r2eff5z5ef9apeeesfqpxdr7f2szzzwxfeav&quot;&gt;My EndNote Library&lt;record-ids&gt;&lt;item&gt;271&lt;/item&gt;&lt;item&gt;554&lt;/item&gt;&lt;item&gt;612&lt;/item&gt;&lt;item&gt;733&lt;/item&gt;&lt;item&gt;741&lt;/item&gt;&lt;item&gt;1035&lt;/item&gt;&lt;item&gt;1270&lt;/item&gt;&lt;item&gt;2067&lt;/item&gt;&lt;item&gt;2104&lt;/item&gt;&lt;item&gt;2106&lt;/item&gt;&lt;item&gt;2454&lt;/item&gt;&lt;item&gt;2580&lt;/item&gt;&lt;item&gt;2955&lt;/item&gt;&lt;item&gt;3017&lt;/item&gt;&lt;item&gt;3028&lt;/item&gt;&lt;item&gt;3029&lt;/item&gt;&lt;item&gt;3036&lt;/item&gt;&lt;item&gt;3420&lt;/item&gt;&lt;item&gt;3638&lt;/item&gt;&lt;item&gt;3639&lt;/item&gt;&lt;item&gt;5364&lt;/item&gt;&lt;item&gt;5407&lt;/item&gt;&lt;item&gt;5741&lt;/item&gt;&lt;item&gt;8866&lt;/item&gt;&lt;/record-ids&gt;&lt;/item&gt;&lt;/Libraries&gt;"/>
  </w:docVars>
  <w:rsids>
    <w:rsidRoot w:val="004F4998"/>
    <w:rsid w:val="00001415"/>
    <w:rsid w:val="000101B2"/>
    <w:rsid w:val="000243B6"/>
    <w:rsid w:val="000260ED"/>
    <w:rsid w:val="00081AC2"/>
    <w:rsid w:val="000E211C"/>
    <w:rsid w:val="000E61FA"/>
    <w:rsid w:val="000F418A"/>
    <w:rsid w:val="00106C79"/>
    <w:rsid w:val="00117C3D"/>
    <w:rsid w:val="00145493"/>
    <w:rsid w:val="00175AEF"/>
    <w:rsid w:val="00186321"/>
    <w:rsid w:val="001C18E4"/>
    <w:rsid w:val="001C1BBB"/>
    <w:rsid w:val="001D3D1B"/>
    <w:rsid w:val="001F5F93"/>
    <w:rsid w:val="002633DA"/>
    <w:rsid w:val="0029396E"/>
    <w:rsid w:val="002A227E"/>
    <w:rsid w:val="002B61BD"/>
    <w:rsid w:val="002C3D4D"/>
    <w:rsid w:val="002D417B"/>
    <w:rsid w:val="002D76F3"/>
    <w:rsid w:val="002E454C"/>
    <w:rsid w:val="002E65D2"/>
    <w:rsid w:val="002E7A59"/>
    <w:rsid w:val="003234CC"/>
    <w:rsid w:val="0035039F"/>
    <w:rsid w:val="00367DE0"/>
    <w:rsid w:val="003711B5"/>
    <w:rsid w:val="0038258B"/>
    <w:rsid w:val="00396800"/>
    <w:rsid w:val="003B6D89"/>
    <w:rsid w:val="003E11B9"/>
    <w:rsid w:val="003E7DC5"/>
    <w:rsid w:val="003F47B9"/>
    <w:rsid w:val="00404C6A"/>
    <w:rsid w:val="00405173"/>
    <w:rsid w:val="0040526E"/>
    <w:rsid w:val="0042563F"/>
    <w:rsid w:val="00432F16"/>
    <w:rsid w:val="00435523"/>
    <w:rsid w:val="004417FF"/>
    <w:rsid w:val="00456789"/>
    <w:rsid w:val="004908E0"/>
    <w:rsid w:val="00491368"/>
    <w:rsid w:val="004A3031"/>
    <w:rsid w:val="004E5F48"/>
    <w:rsid w:val="004F4998"/>
    <w:rsid w:val="004F59CD"/>
    <w:rsid w:val="00517A33"/>
    <w:rsid w:val="00523A09"/>
    <w:rsid w:val="005347EA"/>
    <w:rsid w:val="0053722C"/>
    <w:rsid w:val="005528EC"/>
    <w:rsid w:val="0058436D"/>
    <w:rsid w:val="00591CAD"/>
    <w:rsid w:val="00592EC5"/>
    <w:rsid w:val="005A1B30"/>
    <w:rsid w:val="005B17B2"/>
    <w:rsid w:val="005B4582"/>
    <w:rsid w:val="005B4954"/>
    <w:rsid w:val="005C0690"/>
    <w:rsid w:val="006115B6"/>
    <w:rsid w:val="00636811"/>
    <w:rsid w:val="0064177B"/>
    <w:rsid w:val="00642B49"/>
    <w:rsid w:val="00650D23"/>
    <w:rsid w:val="00664B50"/>
    <w:rsid w:val="00671A14"/>
    <w:rsid w:val="006A38F9"/>
    <w:rsid w:val="006B2215"/>
    <w:rsid w:val="006C212A"/>
    <w:rsid w:val="006C45A7"/>
    <w:rsid w:val="006C4FC3"/>
    <w:rsid w:val="006D399C"/>
    <w:rsid w:val="006E1B5C"/>
    <w:rsid w:val="006E35D8"/>
    <w:rsid w:val="006E4DBD"/>
    <w:rsid w:val="006E6D60"/>
    <w:rsid w:val="006F4C7B"/>
    <w:rsid w:val="00722683"/>
    <w:rsid w:val="0075168D"/>
    <w:rsid w:val="00797237"/>
    <w:rsid w:val="007B46B3"/>
    <w:rsid w:val="007C478F"/>
    <w:rsid w:val="007D02D3"/>
    <w:rsid w:val="007E4826"/>
    <w:rsid w:val="007F06EE"/>
    <w:rsid w:val="007F19FB"/>
    <w:rsid w:val="00831831"/>
    <w:rsid w:val="00844038"/>
    <w:rsid w:val="00852989"/>
    <w:rsid w:val="00857F46"/>
    <w:rsid w:val="00863870"/>
    <w:rsid w:val="0086440F"/>
    <w:rsid w:val="008B0D04"/>
    <w:rsid w:val="008E2AFE"/>
    <w:rsid w:val="00932D93"/>
    <w:rsid w:val="00936468"/>
    <w:rsid w:val="00937B85"/>
    <w:rsid w:val="0094446C"/>
    <w:rsid w:val="0096394E"/>
    <w:rsid w:val="009740FC"/>
    <w:rsid w:val="00977C27"/>
    <w:rsid w:val="00993E85"/>
    <w:rsid w:val="009A1ECE"/>
    <w:rsid w:val="009A5691"/>
    <w:rsid w:val="009A7265"/>
    <w:rsid w:val="009B30B6"/>
    <w:rsid w:val="009C532A"/>
    <w:rsid w:val="009D17D6"/>
    <w:rsid w:val="009D2B81"/>
    <w:rsid w:val="009F793F"/>
    <w:rsid w:val="00A318B1"/>
    <w:rsid w:val="00A31F4C"/>
    <w:rsid w:val="00A44DD1"/>
    <w:rsid w:val="00A6042F"/>
    <w:rsid w:val="00A72744"/>
    <w:rsid w:val="00A830DD"/>
    <w:rsid w:val="00A84A5B"/>
    <w:rsid w:val="00A861E8"/>
    <w:rsid w:val="00AA20FD"/>
    <w:rsid w:val="00AA5F0E"/>
    <w:rsid w:val="00AC1A16"/>
    <w:rsid w:val="00AF6D75"/>
    <w:rsid w:val="00B1788B"/>
    <w:rsid w:val="00B346E1"/>
    <w:rsid w:val="00B46C10"/>
    <w:rsid w:val="00B67112"/>
    <w:rsid w:val="00B749E8"/>
    <w:rsid w:val="00B821D4"/>
    <w:rsid w:val="00BC2042"/>
    <w:rsid w:val="00BD21D2"/>
    <w:rsid w:val="00BE4241"/>
    <w:rsid w:val="00BF44E2"/>
    <w:rsid w:val="00C064A4"/>
    <w:rsid w:val="00C17C82"/>
    <w:rsid w:val="00C242F8"/>
    <w:rsid w:val="00C529B8"/>
    <w:rsid w:val="00C5510B"/>
    <w:rsid w:val="00C63E13"/>
    <w:rsid w:val="00C673C6"/>
    <w:rsid w:val="00C73855"/>
    <w:rsid w:val="00C76718"/>
    <w:rsid w:val="00C83240"/>
    <w:rsid w:val="00C84056"/>
    <w:rsid w:val="00C97757"/>
    <w:rsid w:val="00CA7066"/>
    <w:rsid w:val="00CB6719"/>
    <w:rsid w:val="00CC5669"/>
    <w:rsid w:val="00D02870"/>
    <w:rsid w:val="00D06CB8"/>
    <w:rsid w:val="00D10E71"/>
    <w:rsid w:val="00D359C7"/>
    <w:rsid w:val="00D4738E"/>
    <w:rsid w:val="00D7640A"/>
    <w:rsid w:val="00D8012E"/>
    <w:rsid w:val="00D803C3"/>
    <w:rsid w:val="00DA3B52"/>
    <w:rsid w:val="00DB0ACD"/>
    <w:rsid w:val="00DB444D"/>
    <w:rsid w:val="00DC45D9"/>
    <w:rsid w:val="00DD0643"/>
    <w:rsid w:val="00DF0BFD"/>
    <w:rsid w:val="00E00620"/>
    <w:rsid w:val="00E01337"/>
    <w:rsid w:val="00E067C3"/>
    <w:rsid w:val="00E1483E"/>
    <w:rsid w:val="00E213C7"/>
    <w:rsid w:val="00E24BD8"/>
    <w:rsid w:val="00E35C64"/>
    <w:rsid w:val="00E425E6"/>
    <w:rsid w:val="00E56440"/>
    <w:rsid w:val="00E70493"/>
    <w:rsid w:val="00E90A00"/>
    <w:rsid w:val="00EB5532"/>
    <w:rsid w:val="00EC4D34"/>
    <w:rsid w:val="00EE0418"/>
    <w:rsid w:val="00EF2E63"/>
    <w:rsid w:val="00F00B48"/>
    <w:rsid w:val="00F13FAF"/>
    <w:rsid w:val="00F15DC6"/>
    <w:rsid w:val="00FB41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24D3D"/>
  <w15:chartTrackingRefBased/>
  <w15:docId w15:val="{09E7FBB4-CD58-4E6A-A913-69D8A9B7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998"/>
    <w:pPr>
      <w:widowControl w:val="0"/>
      <w:autoSpaceDE w:val="0"/>
      <w:autoSpaceDN w:val="0"/>
      <w:spacing w:after="0" w:line="240" w:lineRule="auto"/>
    </w:pPr>
    <w:rPr>
      <w:rFonts w:ascii="Times New Roman" w:eastAsia="Times New Roman" w:hAnsi="Times New Roman" w:cs="Times New Roman"/>
      <w:kern w:val="0"/>
      <w:lang w:val="en-GB"/>
      <w14:ligatures w14:val="none"/>
    </w:rPr>
  </w:style>
  <w:style w:type="paragraph" w:styleId="Heading2">
    <w:name w:val="heading 2"/>
    <w:basedOn w:val="Normal"/>
    <w:link w:val="Heading2Char"/>
    <w:uiPriority w:val="9"/>
    <w:unhideWhenUsed/>
    <w:qFormat/>
    <w:rsid w:val="004F4998"/>
    <w:pPr>
      <w:spacing w:before="60"/>
      <w:ind w:left="933" w:right="914"/>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4998"/>
    <w:pPr>
      <w:widowControl/>
      <w:tabs>
        <w:tab w:val="center" w:pos="4153"/>
        <w:tab w:val="right" w:pos="8306"/>
      </w:tabs>
      <w:autoSpaceDE/>
      <w:autoSpaceDN/>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4F4998"/>
    <w:rPr>
      <w:lang w:val="en-GB"/>
    </w:rPr>
  </w:style>
  <w:style w:type="paragraph" w:styleId="Footer">
    <w:name w:val="footer"/>
    <w:basedOn w:val="Normal"/>
    <w:link w:val="FooterChar"/>
    <w:uiPriority w:val="99"/>
    <w:unhideWhenUsed/>
    <w:rsid w:val="004F4998"/>
    <w:pPr>
      <w:widowControl/>
      <w:tabs>
        <w:tab w:val="center" w:pos="4153"/>
        <w:tab w:val="right" w:pos="8306"/>
      </w:tabs>
      <w:autoSpaceDE/>
      <w:autoSpaceDN/>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4F4998"/>
    <w:rPr>
      <w:lang w:val="en-GB"/>
    </w:rPr>
  </w:style>
  <w:style w:type="character" w:customStyle="1" w:styleId="Heading2Char">
    <w:name w:val="Heading 2 Char"/>
    <w:basedOn w:val="DefaultParagraphFont"/>
    <w:link w:val="Heading2"/>
    <w:uiPriority w:val="9"/>
    <w:rsid w:val="004F4998"/>
    <w:rPr>
      <w:rFonts w:ascii="Times New Roman" w:eastAsia="Times New Roman" w:hAnsi="Times New Roman" w:cs="Times New Roman"/>
      <w:b/>
      <w:bCs/>
      <w:kern w:val="0"/>
      <w:sz w:val="24"/>
      <w:szCs w:val="24"/>
      <w:lang w:val="en-GB"/>
      <w14:ligatures w14:val="none"/>
    </w:rPr>
  </w:style>
  <w:style w:type="table" w:customStyle="1" w:styleId="TableNormal1">
    <w:name w:val="Table Normal1"/>
    <w:uiPriority w:val="2"/>
    <w:semiHidden/>
    <w:unhideWhenUsed/>
    <w:qFormat/>
    <w:rsid w:val="004F499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4998"/>
    <w:pPr>
      <w:ind w:left="108"/>
    </w:pPr>
  </w:style>
  <w:style w:type="paragraph" w:customStyle="1" w:styleId="EndNoteBibliographyTitle">
    <w:name w:val="EndNote Bibliography Title"/>
    <w:basedOn w:val="Normal"/>
    <w:link w:val="EndNoteBibliographyTitleChar"/>
    <w:rsid w:val="004F4998"/>
    <w:pPr>
      <w:jc w:val="center"/>
    </w:pPr>
    <w:rPr>
      <w:rFonts w:ascii="Open Sans" w:hAnsi="Open Sans" w:cs="Open Sans"/>
      <w:noProof/>
      <w:lang w:val="en-US"/>
    </w:rPr>
  </w:style>
  <w:style w:type="character" w:customStyle="1" w:styleId="EndNoteBibliographyTitleChar">
    <w:name w:val="EndNote Bibliography Title Char"/>
    <w:basedOn w:val="DefaultParagraphFont"/>
    <w:link w:val="EndNoteBibliographyTitle"/>
    <w:rsid w:val="004F4998"/>
    <w:rPr>
      <w:rFonts w:ascii="Open Sans" w:eastAsia="Times New Roman" w:hAnsi="Open Sans" w:cs="Open Sans"/>
      <w:noProof/>
      <w:kern w:val="0"/>
      <w:lang w:val="en-US"/>
      <w14:ligatures w14:val="none"/>
    </w:rPr>
  </w:style>
  <w:style w:type="paragraph" w:customStyle="1" w:styleId="EndNoteBibliography">
    <w:name w:val="EndNote Bibliography"/>
    <w:basedOn w:val="Normal"/>
    <w:link w:val="EndNoteBibliographyChar"/>
    <w:rsid w:val="004F4998"/>
    <w:rPr>
      <w:rFonts w:ascii="Open Sans" w:hAnsi="Open Sans" w:cs="Open Sans"/>
      <w:noProof/>
      <w:lang w:val="en-US"/>
    </w:rPr>
  </w:style>
  <w:style w:type="character" w:customStyle="1" w:styleId="EndNoteBibliographyChar">
    <w:name w:val="EndNote Bibliography Char"/>
    <w:basedOn w:val="DefaultParagraphFont"/>
    <w:link w:val="EndNoteBibliography"/>
    <w:rsid w:val="004F4998"/>
    <w:rPr>
      <w:rFonts w:ascii="Open Sans" w:eastAsia="Times New Roman" w:hAnsi="Open Sans" w:cs="Open Sans"/>
      <w:noProof/>
      <w:kern w:val="0"/>
      <w:lang w:val="en-US"/>
      <w14:ligatures w14:val="none"/>
    </w:rPr>
  </w:style>
  <w:style w:type="paragraph" w:customStyle="1" w:styleId="Default">
    <w:name w:val="Default"/>
    <w:rsid w:val="00DA3B52"/>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character" w:styleId="CommentReference">
    <w:name w:val="annotation reference"/>
    <w:basedOn w:val="DefaultParagraphFont"/>
    <w:uiPriority w:val="99"/>
    <w:semiHidden/>
    <w:unhideWhenUsed/>
    <w:rsid w:val="002D417B"/>
    <w:rPr>
      <w:sz w:val="16"/>
      <w:szCs w:val="16"/>
    </w:rPr>
  </w:style>
  <w:style w:type="paragraph" w:styleId="CommentText">
    <w:name w:val="annotation text"/>
    <w:basedOn w:val="Normal"/>
    <w:link w:val="CommentTextChar"/>
    <w:uiPriority w:val="99"/>
    <w:semiHidden/>
    <w:unhideWhenUsed/>
    <w:rsid w:val="002D417B"/>
    <w:rPr>
      <w:sz w:val="20"/>
      <w:szCs w:val="20"/>
    </w:rPr>
  </w:style>
  <w:style w:type="character" w:customStyle="1" w:styleId="CommentTextChar">
    <w:name w:val="Comment Text Char"/>
    <w:basedOn w:val="DefaultParagraphFont"/>
    <w:link w:val="CommentText"/>
    <w:uiPriority w:val="99"/>
    <w:semiHidden/>
    <w:rsid w:val="002D417B"/>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2D417B"/>
    <w:rPr>
      <w:b/>
      <w:bCs/>
    </w:rPr>
  </w:style>
  <w:style w:type="character" w:customStyle="1" w:styleId="CommentSubjectChar">
    <w:name w:val="Comment Subject Char"/>
    <w:basedOn w:val="CommentTextChar"/>
    <w:link w:val="CommentSubject"/>
    <w:uiPriority w:val="99"/>
    <w:semiHidden/>
    <w:rsid w:val="002D417B"/>
    <w:rPr>
      <w:rFonts w:ascii="Times New Roman" w:eastAsia="Times New Roman" w:hAnsi="Times New Roman" w:cs="Times New Roman"/>
      <w:b/>
      <w:bCs/>
      <w:kern w:val="0"/>
      <w:sz w:val="20"/>
      <w:szCs w:val="20"/>
      <w:lang w:val="en-GB"/>
      <w14:ligatures w14:val="none"/>
    </w:rPr>
  </w:style>
  <w:style w:type="paragraph" w:styleId="BodyText">
    <w:name w:val="Body Text"/>
    <w:basedOn w:val="Normal"/>
    <w:link w:val="BodyTextChar"/>
    <w:uiPriority w:val="1"/>
    <w:qFormat/>
    <w:rsid w:val="00D7640A"/>
    <w:rPr>
      <w:sz w:val="24"/>
      <w:szCs w:val="24"/>
    </w:rPr>
  </w:style>
  <w:style w:type="character" w:customStyle="1" w:styleId="BodyTextChar">
    <w:name w:val="Body Text Char"/>
    <w:basedOn w:val="DefaultParagraphFont"/>
    <w:link w:val="BodyText"/>
    <w:uiPriority w:val="1"/>
    <w:rsid w:val="00D7640A"/>
    <w:rPr>
      <w:rFonts w:ascii="Times New Roman" w:eastAsia="Times New Roman" w:hAnsi="Times New Roman" w:cs="Times New Roman"/>
      <w:kern w:val="0"/>
      <w:sz w:val="24"/>
      <w:szCs w:val="24"/>
      <w:lang w:val="en-GB"/>
      <w14:ligatures w14:val="none"/>
    </w:rPr>
  </w:style>
  <w:style w:type="paragraph" w:styleId="ListParagraph">
    <w:name w:val="List Paragraph"/>
    <w:basedOn w:val="Normal"/>
    <w:uiPriority w:val="34"/>
    <w:qFormat/>
    <w:rsid w:val="00D7640A"/>
    <w:pPr>
      <w:ind w:left="940" w:hanging="360"/>
    </w:pPr>
  </w:style>
  <w:style w:type="paragraph" w:styleId="FootnoteText">
    <w:name w:val="footnote text"/>
    <w:basedOn w:val="Normal"/>
    <w:link w:val="FootnoteTextChar"/>
    <w:uiPriority w:val="99"/>
    <w:semiHidden/>
    <w:unhideWhenUsed/>
    <w:rsid w:val="00D7640A"/>
    <w:rPr>
      <w:sz w:val="20"/>
      <w:szCs w:val="20"/>
    </w:rPr>
  </w:style>
  <w:style w:type="character" w:customStyle="1" w:styleId="FootnoteTextChar">
    <w:name w:val="Footnote Text Char"/>
    <w:basedOn w:val="DefaultParagraphFont"/>
    <w:link w:val="FootnoteText"/>
    <w:uiPriority w:val="99"/>
    <w:semiHidden/>
    <w:rsid w:val="00D7640A"/>
    <w:rPr>
      <w:rFonts w:ascii="Times New Roman" w:eastAsia="Times New Roman" w:hAnsi="Times New Roman" w:cs="Times New Roman"/>
      <w:kern w:val="0"/>
      <w:sz w:val="20"/>
      <w:szCs w:val="20"/>
      <w:lang w:val="en-GB"/>
      <w14:ligatures w14:val="none"/>
    </w:rPr>
  </w:style>
  <w:style w:type="character" w:styleId="FootnoteReference">
    <w:name w:val="footnote reference"/>
    <w:basedOn w:val="DefaultParagraphFont"/>
    <w:uiPriority w:val="99"/>
    <w:semiHidden/>
    <w:unhideWhenUsed/>
    <w:rsid w:val="00D7640A"/>
    <w:rPr>
      <w:vertAlign w:val="superscript"/>
    </w:rPr>
  </w:style>
  <w:style w:type="character" w:styleId="Hyperlink">
    <w:name w:val="Hyperlink"/>
    <w:basedOn w:val="DefaultParagraphFont"/>
    <w:uiPriority w:val="99"/>
    <w:unhideWhenUsed/>
    <w:rsid w:val="006E6D60"/>
    <w:rPr>
      <w:color w:val="0563C1" w:themeColor="hyperlink"/>
      <w:u w:val="single"/>
    </w:rPr>
  </w:style>
  <w:style w:type="character" w:styleId="UnresolvedMention">
    <w:name w:val="Unresolved Mention"/>
    <w:basedOn w:val="DefaultParagraphFont"/>
    <w:uiPriority w:val="99"/>
    <w:semiHidden/>
    <w:unhideWhenUsed/>
    <w:rsid w:val="006E6D60"/>
    <w:rPr>
      <w:color w:val="605E5C"/>
      <w:shd w:val="clear" w:color="auto" w:fill="E1DFDD"/>
    </w:rPr>
  </w:style>
  <w:style w:type="table" w:styleId="TableGrid">
    <w:name w:val="Table Grid"/>
    <w:basedOn w:val="TableNormal"/>
    <w:uiPriority w:val="59"/>
    <w:rsid w:val="006C212A"/>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77373">
      <w:bodyDiv w:val="1"/>
      <w:marLeft w:val="0"/>
      <w:marRight w:val="0"/>
      <w:marTop w:val="0"/>
      <w:marBottom w:val="0"/>
      <w:divBdr>
        <w:top w:val="none" w:sz="0" w:space="0" w:color="auto"/>
        <w:left w:val="none" w:sz="0" w:space="0" w:color="auto"/>
        <w:bottom w:val="none" w:sz="0" w:space="0" w:color="auto"/>
        <w:right w:val="none" w:sz="0" w:space="0" w:color="auto"/>
      </w:divBdr>
    </w:div>
    <w:div w:id="447165851">
      <w:bodyDiv w:val="1"/>
      <w:marLeft w:val="0"/>
      <w:marRight w:val="0"/>
      <w:marTop w:val="0"/>
      <w:marBottom w:val="0"/>
      <w:divBdr>
        <w:top w:val="none" w:sz="0" w:space="0" w:color="auto"/>
        <w:left w:val="none" w:sz="0" w:space="0" w:color="auto"/>
        <w:bottom w:val="none" w:sz="0" w:space="0" w:color="auto"/>
        <w:right w:val="none" w:sz="0" w:space="0" w:color="auto"/>
      </w:divBdr>
    </w:div>
    <w:div w:id="732432194">
      <w:bodyDiv w:val="1"/>
      <w:marLeft w:val="0"/>
      <w:marRight w:val="0"/>
      <w:marTop w:val="0"/>
      <w:marBottom w:val="0"/>
      <w:divBdr>
        <w:top w:val="none" w:sz="0" w:space="0" w:color="auto"/>
        <w:left w:val="none" w:sz="0" w:space="0" w:color="auto"/>
        <w:bottom w:val="none" w:sz="0" w:space="0" w:color="auto"/>
        <w:right w:val="none" w:sz="0" w:space="0" w:color="auto"/>
      </w:divBdr>
    </w:div>
    <w:div w:id="963463417">
      <w:bodyDiv w:val="1"/>
      <w:marLeft w:val="0"/>
      <w:marRight w:val="0"/>
      <w:marTop w:val="0"/>
      <w:marBottom w:val="0"/>
      <w:divBdr>
        <w:top w:val="none" w:sz="0" w:space="0" w:color="auto"/>
        <w:left w:val="none" w:sz="0" w:space="0" w:color="auto"/>
        <w:bottom w:val="none" w:sz="0" w:space="0" w:color="auto"/>
        <w:right w:val="none" w:sz="0" w:space="0" w:color="auto"/>
      </w:divBdr>
    </w:div>
    <w:div w:id="1269699795">
      <w:bodyDiv w:val="1"/>
      <w:marLeft w:val="0"/>
      <w:marRight w:val="0"/>
      <w:marTop w:val="0"/>
      <w:marBottom w:val="0"/>
      <w:divBdr>
        <w:top w:val="none" w:sz="0" w:space="0" w:color="auto"/>
        <w:left w:val="none" w:sz="0" w:space="0" w:color="auto"/>
        <w:bottom w:val="none" w:sz="0" w:space="0" w:color="auto"/>
        <w:right w:val="none" w:sz="0" w:space="0" w:color="auto"/>
      </w:divBdr>
    </w:div>
    <w:div w:id="1347633313">
      <w:bodyDiv w:val="1"/>
      <w:marLeft w:val="0"/>
      <w:marRight w:val="0"/>
      <w:marTop w:val="0"/>
      <w:marBottom w:val="0"/>
      <w:divBdr>
        <w:top w:val="none" w:sz="0" w:space="0" w:color="auto"/>
        <w:left w:val="none" w:sz="0" w:space="0" w:color="auto"/>
        <w:bottom w:val="none" w:sz="0" w:space="0" w:color="auto"/>
        <w:right w:val="none" w:sz="0" w:space="0" w:color="auto"/>
      </w:divBdr>
    </w:div>
    <w:div w:id="1601723011">
      <w:bodyDiv w:val="1"/>
      <w:marLeft w:val="0"/>
      <w:marRight w:val="0"/>
      <w:marTop w:val="0"/>
      <w:marBottom w:val="0"/>
      <w:divBdr>
        <w:top w:val="none" w:sz="0" w:space="0" w:color="auto"/>
        <w:left w:val="none" w:sz="0" w:space="0" w:color="auto"/>
        <w:bottom w:val="none" w:sz="0" w:space="0" w:color="auto"/>
        <w:right w:val="none" w:sz="0" w:space="0" w:color="auto"/>
      </w:divBdr>
    </w:div>
    <w:div w:id="1610043800">
      <w:bodyDiv w:val="1"/>
      <w:marLeft w:val="0"/>
      <w:marRight w:val="0"/>
      <w:marTop w:val="0"/>
      <w:marBottom w:val="0"/>
      <w:divBdr>
        <w:top w:val="none" w:sz="0" w:space="0" w:color="auto"/>
        <w:left w:val="none" w:sz="0" w:space="0" w:color="auto"/>
        <w:bottom w:val="none" w:sz="0" w:space="0" w:color="auto"/>
        <w:right w:val="none" w:sz="0" w:space="0" w:color="auto"/>
      </w:divBdr>
    </w:div>
    <w:div w:id="201117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26</Pages>
  <Words>2948</Words>
  <Characters>15922</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Malogianni</dc:creator>
  <cp:keywords/>
  <dc:description/>
  <cp:lastModifiedBy>Elena Malogianni</cp:lastModifiedBy>
  <cp:revision>149</cp:revision>
  <dcterms:created xsi:type="dcterms:W3CDTF">2023-11-20T00:00:00Z</dcterms:created>
  <dcterms:modified xsi:type="dcterms:W3CDTF">2024-12-06T18:30:00Z</dcterms:modified>
</cp:coreProperties>
</file>