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54680" w14:textId="304BED82" w:rsidR="000F2FD2" w:rsidRPr="00A977EF" w:rsidRDefault="001B52D2" w:rsidP="00A977EF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jc w:val="center"/>
        <w:rPr>
          <w:b/>
          <w:color w:val="000000"/>
          <w:sz w:val="24"/>
          <w:szCs w:val="24"/>
        </w:rPr>
      </w:pPr>
      <w:bookmarkStart w:id="0" w:name="OLE_LINK1"/>
      <w:bookmarkStart w:id="1" w:name="OLE_LINK2"/>
      <w:r w:rsidRPr="001B52D2">
        <w:rPr>
          <w:b/>
          <w:color w:val="000000"/>
          <w:sz w:val="24"/>
          <w:szCs w:val="24"/>
        </w:rPr>
        <w:t xml:space="preserve">Table A.1 - Baseline characteristics of participants identified with </w:t>
      </w:r>
      <w:r w:rsidR="008611A2">
        <w:rPr>
          <w:b/>
          <w:color w:val="000000"/>
          <w:sz w:val="24"/>
          <w:szCs w:val="24"/>
        </w:rPr>
        <w:t xml:space="preserve">probable lifetime </w:t>
      </w:r>
      <w:r w:rsidRPr="001B52D2">
        <w:rPr>
          <w:b/>
          <w:color w:val="000000"/>
          <w:sz w:val="24"/>
          <w:szCs w:val="24"/>
        </w:rPr>
        <w:t>mental disorders and their combinations (n = 157,314</w:t>
      </w:r>
      <w:r w:rsidR="00BC6218">
        <w:rPr>
          <w:b/>
          <w:color w:val="000000"/>
          <w:sz w:val="24"/>
          <w:szCs w:val="24"/>
        </w:rPr>
        <w:t>, 2016-2022</w:t>
      </w:r>
      <w:r w:rsidRPr="001B52D2">
        <w:rPr>
          <w:b/>
          <w:color w:val="000000"/>
          <w:sz w:val="24"/>
          <w:szCs w:val="24"/>
        </w:rPr>
        <w:t>)</w:t>
      </w:r>
    </w:p>
    <w:tbl>
      <w:tblPr>
        <w:tblW w:w="12740" w:type="dxa"/>
        <w:jc w:val="center"/>
        <w:tblLook w:val="04A0" w:firstRow="1" w:lastRow="0" w:firstColumn="1" w:lastColumn="0" w:noHBand="0" w:noVBand="1"/>
      </w:tblPr>
      <w:tblGrid>
        <w:gridCol w:w="5661"/>
        <w:gridCol w:w="1497"/>
        <w:gridCol w:w="1413"/>
        <w:gridCol w:w="1383"/>
        <w:gridCol w:w="1383"/>
        <w:gridCol w:w="1403"/>
      </w:tblGrid>
      <w:tr w:rsidR="001B52D2" w:rsidRPr="001B52D2" w14:paraId="1BF14117" w14:textId="77777777" w:rsidTr="001B52D2">
        <w:trPr>
          <w:trHeight w:val="1020"/>
          <w:jc w:val="center"/>
        </w:trPr>
        <w:tc>
          <w:tcPr>
            <w:tcW w:w="56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E9E9583" w14:textId="77777777" w:rsidR="001B52D2" w:rsidRPr="001B52D2" w:rsidRDefault="001B52D2" w:rsidP="001B52D2">
            <w:pPr>
              <w:spacing w:after="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B52D2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Variable [Missing]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DA837A" w14:textId="77777777" w:rsidR="001B52D2" w:rsidRPr="001B52D2" w:rsidRDefault="001B52D2" w:rsidP="00027FC4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B52D2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MHQ completers</w:t>
            </w:r>
          </w:p>
        </w:tc>
        <w:tc>
          <w:tcPr>
            <w:tcW w:w="14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F2C4B2" w14:textId="77777777" w:rsidR="001B52D2" w:rsidRPr="001B52D2" w:rsidRDefault="001B52D2" w:rsidP="00027FC4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B52D2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No mental disorder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70D7B9" w14:textId="77777777" w:rsidR="001B52D2" w:rsidRPr="001B52D2" w:rsidRDefault="001B52D2" w:rsidP="00027FC4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B52D2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One mental disorder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10C62D" w14:textId="77777777" w:rsidR="001B52D2" w:rsidRPr="001B52D2" w:rsidRDefault="001B52D2" w:rsidP="00027FC4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B52D2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Two mental disorders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8F6A63" w14:textId="77777777" w:rsidR="001B52D2" w:rsidRPr="001B52D2" w:rsidRDefault="001B52D2" w:rsidP="00027FC4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B52D2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≥ Three mental disorders</w:t>
            </w:r>
          </w:p>
        </w:tc>
      </w:tr>
      <w:tr w:rsidR="001B52D2" w:rsidRPr="001B52D2" w14:paraId="4895A19E" w14:textId="77777777" w:rsidTr="001B52D2">
        <w:trPr>
          <w:trHeight w:val="680"/>
          <w:jc w:val="center"/>
        </w:trPr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115AE321" w14:textId="77777777" w:rsidR="001B52D2" w:rsidRPr="001B52D2" w:rsidRDefault="001B52D2" w:rsidP="001B52D2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n (%)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66C81F4F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157314 (100.0)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26660DFD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110631 (70.3)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34337927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32975 (21.0)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35BBA9A1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10626 (6.8)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7B6764DE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3082 (2.0)</w:t>
            </w:r>
          </w:p>
        </w:tc>
      </w:tr>
      <w:tr w:rsidR="001B52D2" w:rsidRPr="001B52D2" w14:paraId="20D7557F" w14:textId="77777777" w:rsidTr="001B52D2">
        <w:trPr>
          <w:trHeight w:val="680"/>
          <w:jc w:val="center"/>
        </w:trPr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605BD" w14:textId="77777777" w:rsidR="001B52D2" w:rsidRPr="001B52D2" w:rsidRDefault="001B52D2" w:rsidP="001B52D2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Age, median [Q</w:t>
            </w:r>
            <w:proofErr w:type="gramStart"/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1,Q</w:t>
            </w:r>
            <w:proofErr w:type="gramEnd"/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3]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6E73E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57.0 [50.0,62.0]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22F95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58.0 [51.0,63.0]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83CED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55.0 [49.0,61.0]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602C0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54.0 [48.0,60.0]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45180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52.0 [46.0,59.0]</w:t>
            </w:r>
          </w:p>
        </w:tc>
      </w:tr>
      <w:tr w:rsidR="001B52D2" w:rsidRPr="001B52D2" w14:paraId="064C923A" w14:textId="77777777" w:rsidTr="001B52D2">
        <w:trPr>
          <w:trHeight w:val="320"/>
          <w:jc w:val="center"/>
        </w:trPr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7FF7B33D" w14:textId="77777777" w:rsidR="001B52D2" w:rsidRPr="001B52D2" w:rsidRDefault="001B52D2" w:rsidP="001B52D2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Sex: Female, n (%)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5CA41DA6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56.6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1F125820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52.7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1DCB8FE8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66.3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255C6750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66.5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64F42C18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58</w:t>
            </w:r>
          </w:p>
        </w:tc>
      </w:tr>
      <w:tr w:rsidR="001B52D2" w:rsidRPr="001B52D2" w14:paraId="33F8E789" w14:textId="77777777" w:rsidTr="001B52D2">
        <w:trPr>
          <w:trHeight w:val="320"/>
          <w:jc w:val="center"/>
        </w:trPr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27810" w14:textId="77777777" w:rsidR="001B52D2" w:rsidRPr="001B52D2" w:rsidRDefault="001B52D2" w:rsidP="001B52D2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Non-White ethnicity, n (%) [535]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4D21C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D3CE9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68E16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5BADB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E4DBC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3.2</w:t>
            </w:r>
          </w:p>
        </w:tc>
      </w:tr>
      <w:tr w:rsidR="001B52D2" w:rsidRPr="001B52D2" w14:paraId="444F2180" w14:textId="77777777" w:rsidTr="001B52D2">
        <w:trPr>
          <w:trHeight w:val="320"/>
          <w:jc w:val="center"/>
        </w:trPr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6ED73C1F" w14:textId="77777777" w:rsidR="001B52D2" w:rsidRPr="001B52D2" w:rsidRDefault="001B52D2" w:rsidP="001B52D2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Low income, n (%) [15744]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522A6ACB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13.8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404FDF6A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12.5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533AAE0A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15.7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0D3388E2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18.7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0D16F203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23.8</w:t>
            </w:r>
          </w:p>
        </w:tc>
      </w:tr>
      <w:tr w:rsidR="001B52D2" w:rsidRPr="001B52D2" w14:paraId="1FDFFC6D" w14:textId="77777777" w:rsidTr="001B52D2">
        <w:trPr>
          <w:trHeight w:val="320"/>
          <w:jc w:val="center"/>
        </w:trPr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4FF1F" w14:textId="77777777" w:rsidR="001B52D2" w:rsidRPr="001B52D2" w:rsidRDefault="001B52D2" w:rsidP="001B52D2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Low education, n (%) [1498]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7C1702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BA442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94D79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DD81A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81950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6.1</w:t>
            </w:r>
          </w:p>
        </w:tc>
      </w:tr>
      <w:tr w:rsidR="001B52D2" w:rsidRPr="001B52D2" w14:paraId="2825A1FA" w14:textId="77777777" w:rsidTr="001B52D2">
        <w:trPr>
          <w:trHeight w:val="340"/>
          <w:jc w:val="center"/>
        </w:trPr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6EE3A21C" w14:textId="77777777" w:rsidR="001B52D2" w:rsidRPr="001B52D2" w:rsidRDefault="001B52D2" w:rsidP="001B52D2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No employment (and no retirement), n (%) [346]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2DCEF513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779C98C4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4D9D8041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2E4E0A6B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11.7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02F26552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18.7</w:t>
            </w:r>
          </w:p>
        </w:tc>
      </w:tr>
      <w:tr w:rsidR="001B52D2" w:rsidRPr="001B52D2" w14:paraId="0865E9E0" w14:textId="77777777" w:rsidTr="001B52D2">
        <w:trPr>
          <w:trHeight w:val="320"/>
          <w:jc w:val="center"/>
        </w:trPr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3CD96" w14:textId="77777777" w:rsidR="001B52D2" w:rsidRPr="001B52D2" w:rsidRDefault="001B52D2" w:rsidP="001B52D2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Current smoker, n (%) [377]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2D532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9D9F9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BF421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8.8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18B8C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11.4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379D7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19.4</w:t>
            </w:r>
          </w:p>
        </w:tc>
      </w:tr>
      <w:tr w:rsidR="001B52D2" w:rsidRPr="001B52D2" w14:paraId="7DB15717" w14:textId="77777777" w:rsidTr="001B52D2">
        <w:trPr>
          <w:trHeight w:val="320"/>
          <w:jc w:val="center"/>
        </w:trPr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  <w:hideMark/>
          </w:tcPr>
          <w:p w14:paraId="48C9F5C4" w14:textId="77777777" w:rsidR="001B52D2" w:rsidRPr="001B52D2" w:rsidRDefault="001B52D2" w:rsidP="001B52D2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Diabetes, n (%)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06E62D4F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4764DFA7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03E4ED1A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0068B359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4BB519F3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4.2</w:t>
            </w:r>
          </w:p>
        </w:tc>
      </w:tr>
      <w:tr w:rsidR="001B52D2" w:rsidRPr="001B52D2" w14:paraId="6E4BE281" w14:textId="77777777" w:rsidTr="001B52D2">
        <w:trPr>
          <w:trHeight w:val="320"/>
          <w:jc w:val="center"/>
        </w:trPr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71773" w14:textId="77777777" w:rsidR="001B52D2" w:rsidRPr="001B52D2" w:rsidRDefault="001B52D2" w:rsidP="001B52D2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History of stroke, n (%)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B679F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33E98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4FC0C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6465C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5DD6A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1.3</w:t>
            </w:r>
          </w:p>
        </w:tc>
      </w:tr>
      <w:tr w:rsidR="001B52D2" w:rsidRPr="001B52D2" w14:paraId="2485394B" w14:textId="77777777" w:rsidTr="001B52D2">
        <w:trPr>
          <w:trHeight w:val="340"/>
          <w:jc w:val="center"/>
        </w:trPr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703D60A4" w14:textId="77777777" w:rsidR="001B52D2" w:rsidRPr="001B52D2" w:rsidRDefault="001B52D2" w:rsidP="001B52D2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History of myocardial infarction, n (%)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7DB159B4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17CB3E69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6B260AE6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2D7D01B5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vAlign w:val="center"/>
            <w:hideMark/>
          </w:tcPr>
          <w:p w14:paraId="2FB742AA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1.9</w:t>
            </w:r>
          </w:p>
        </w:tc>
      </w:tr>
      <w:tr w:rsidR="001B52D2" w:rsidRPr="001B52D2" w14:paraId="53B9B3CB" w14:textId="77777777" w:rsidTr="001B52D2">
        <w:trPr>
          <w:trHeight w:val="320"/>
          <w:jc w:val="center"/>
        </w:trPr>
        <w:tc>
          <w:tcPr>
            <w:tcW w:w="566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5F3BB4E" w14:textId="77777777" w:rsidR="001B52D2" w:rsidRPr="001B52D2" w:rsidRDefault="001B52D2" w:rsidP="001B52D2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Deaths, n (%)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6556A3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B960A3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BD3A9C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7E5402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698253" w14:textId="77777777" w:rsidR="001B52D2" w:rsidRPr="001B52D2" w:rsidRDefault="001B52D2" w:rsidP="00027FC4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1B52D2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3.3</w:t>
            </w:r>
          </w:p>
        </w:tc>
      </w:tr>
    </w:tbl>
    <w:p w14:paraId="4CF07B6B" w14:textId="6E3E94C6" w:rsidR="006566FB" w:rsidRPr="006566FB" w:rsidRDefault="00856491" w:rsidP="00A977EF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rPr>
          <w:color w:val="000000"/>
        </w:rPr>
      </w:pPr>
      <w:r>
        <w:rPr>
          <w:color w:val="000000"/>
        </w:rPr>
        <w:t>Probable m</w:t>
      </w:r>
      <w:r w:rsidR="0078573B">
        <w:rPr>
          <w:color w:val="000000"/>
        </w:rPr>
        <w:t xml:space="preserve">ental disorders were identified </w:t>
      </w:r>
      <w:r w:rsidR="0078573B" w:rsidRPr="0078573B">
        <w:rPr>
          <w:color w:val="000000"/>
        </w:rPr>
        <w:t xml:space="preserve">based on the UK Biobank Mental Health Questionnaire. </w:t>
      </w:r>
      <w:r w:rsidR="006566FB" w:rsidRPr="006566FB">
        <w:rPr>
          <w:color w:val="000000"/>
        </w:rPr>
        <w:t>Percentages are calculated excluding missing values.</w:t>
      </w:r>
    </w:p>
    <w:p w14:paraId="40BB8AD1" w14:textId="77777777" w:rsidR="00A977EF" w:rsidRDefault="006566FB" w:rsidP="00A977EF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rPr>
          <w:color w:val="000000"/>
        </w:rPr>
      </w:pPr>
      <w:r w:rsidRPr="006566FB">
        <w:rPr>
          <w:color w:val="000000"/>
        </w:rPr>
        <w:t>MHQ: Mental Health Questionnaire</w:t>
      </w:r>
    </w:p>
    <w:p w14:paraId="75C950AF" w14:textId="209430E7" w:rsidR="00A977EF" w:rsidRDefault="00A977EF" w:rsidP="00027FC4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jc w:val="center"/>
        <w:rPr>
          <w:color w:val="000000"/>
        </w:rPr>
      </w:pPr>
      <w:r>
        <w:rPr>
          <w:color w:val="000000"/>
        </w:rPr>
        <w:br w:type="page"/>
      </w:r>
      <w:r w:rsidR="00027FC4" w:rsidRPr="00027FC4">
        <w:rPr>
          <w:b/>
          <w:color w:val="000000"/>
          <w:sz w:val="24"/>
          <w:szCs w:val="24"/>
        </w:rPr>
        <w:lastRenderedPageBreak/>
        <w:t>Table A.2 - Association rules between probable lifetime mental disorders</w:t>
      </w:r>
      <w:r w:rsidR="003C2900">
        <w:rPr>
          <w:b/>
          <w:color w:val="000000"/>
          <w:sz w:val="24"/>
          <w:szCs w:val="24"/>
        </w:rPr>
        <w:t xml:space="preserve"> (n = </w:t>
      </w:r>
      <w:r w:rsidR="002E013B" w:rsidRPr="002E013B">
        <w:rPr>
          <w:b/>
          <w:color w:val="000000"/>
          <w:sz w:val="24"/>
          <w:szCs w:val="24"/>
        </w:rPr>
        <w:t>157,314</w:t>
      </w:r>
      <w:r w:rsidR="003C2900" w:rsidRPr="006E6C6D">
        <w:rPr>
          <w:b/>
          <w:color w:val="000000"/>
          <w:sz w:val="24"/>
          <w:szCs w:val="24"/>
        </w:rPr>
        <w:t>, 2016-2022)</w:t>
      </w:r>
    </w:p>
    <w:tbl>
      <w:tblPr>
        <w:tblW w:w="10480" w:type="dxa"/>
        <w:jc w:val="center"/>
        <w:tblLook w:val="04A0" w:firstRow="1" w:lastRow="0" w:firstColumn="1" w:lastColumn="0" w:noHBand="0" w:noVBand="1"/>
      </w:tblPr>
      <w:tblGrid>
        <w:gridCol w:w="4540"/>
        <w:gridCol w:w="2240"/>
        <w:gridCol w:w="1980"/>
        <w:gridCol w:w="1720"/>
      </w:tblGrid>
      <w:tr w:rsidR="00DB7DED" w:rsidRPr="00DB7DED" w14:paraId="67ED6502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72944D5" w14:textId="77777777" w:rsidR="00DB7DED" w:rsidRPr="00DB7DED" w:rsidRDefault="00DB7DED" w:rsidP="00DB7DED">
            <w:pPr>
              <w:spacing w:after="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B7DE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Rule</w:t>
            </w:r>
          </w:p>
        </w:tc>
        <w:tc>
          <w:tcPr>
            <w:tcW w:w="2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5427194" w14:textId="77777777" w:rsidR="00DB7DED" w:rsidRPr="00DB7DED" w:rsidRDefault="00DB7DED" w:rsidP="007C0403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B7DE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Support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10BF835" w14:textId="77777777" w:rsidR="00DB7DED" w:rsidRPr="00DB7DED" w:rsidRDefault="00DB7DED" w:rsidP="007C0403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B7DE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Confidence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33DE0FF" w14:textId="77777777" w:rsidR="00DB7DED" w:rsidRPr="00DB7DED" w:rsidRDefault="00DB7DED" w:rsidP="007C0403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B7DE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Lift</w:t>
            </w:r>
          </w:p>
        </w:tc>
      </w:tr>
      <w:tr w:rsidR="00DB7DED" w:rsidRPr="00DB7DED" w14:paraId="1A94B144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948FDC8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{SUD}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{AUD}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3CA565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1A1CEF5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0.288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78D80D8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3.75</w:t>
            </w:r>
          </w:p>
        </w:tc>
      </w:tr>
      <w:tr w:rsidR="00DB7DED" w:rsidRPr="00DB7DED" w14:paraId="6F8A0902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14C87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{AUD}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{SUD}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1B42F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A1A15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0.159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77B82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3.75</w:t>
            </w:r>
          </w:p>
        </w:tc>
      </w:tr>
      <w:tr w:rsidR="00DB7DED" w:rsidRPr="00DB7DED" w14:paraId="3A097492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888951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{BD, DD}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{GAD}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A089802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6BC4550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0.427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FBBFDEF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1.797</w:t>
            </w:r>
          </w:p>
        </w:tc>
      </w:tr>
      <w:tr w:rsidR="00DB7DED" w:rsidRPr="00DB7DED" w14:paraId="4A700B37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9C81A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{GAD}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{BD, DD}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E56BA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1E9C6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2205A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1.797</w:t>
            </w:r>
          </w:p>
        </w:tc>
      </w:tr>
      <w:tr w:rsidR="00DB7DED" w:rsidRPr="00DB7DED" w14:paraId="686DF016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76B13BF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{BD}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{GAD, DD}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1E16D43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0298C3D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0.277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4F5E564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1.53</w:t>
            </w:r>
          </w:p>
        </w:tc>
      </w:tr>
      <w:tr w:rsidR="00DB7DED" w:rsidRPr="00DB7DED" w14:paraId="07ADACA2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07620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{GAD, DD}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{BD}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08650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D78FD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75827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1.53</w:t>
            </w:r>
          </w:p>
        </w:tc>
      </w:tr>
      <w:tr w:rsidR="00DB7DED" w:rsidRPr="00DB7DED" w14:paraId="7752F694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CC47BE0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{AUD, DD}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{GAD}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D0FC9F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47814BC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0.362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C05A3F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1.522</w:t>
            </w:r>
          </w:p>
        </w:tc>
      </w:tr>
      <w:tr w:rsidR="00DB7DED" w:rsidRPr="00DB7DED" w14:paraId="167316F3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A87D9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{GAD}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{AUD, DD}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A61E1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9CA9A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E7C4B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1.522</w:t>
            </w:r>
          </w:p>
        </w:tc>
      </w:tr>
      <w:tr w:rsidR="00DB7DED" w:rsidRPr="00DB7DED" w14:paraId="51F54187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844299D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{BD}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{PE}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FD54DC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AD5A2F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0.249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36983E2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1.493</w:t>
            </w:r>
          </w:p>
        </w:tc>
      </w:tr>
      <w:tr w:rsidR="00DB7DED" w:rsidRPr="00DB7DED" w14:paraId="1CBC3DDE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FBC5F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{PE}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{BD}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A6AAB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AFA04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62168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1.493</w:t>
            </w:r>
          </w:p>
        </w:tc>
      </w:tr>
      <w:tr w:rsidR="00DB7DED" w:rsidRPr="00DB7DED" w14:paraId="7FA69C79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9E3221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{PE, DD}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{GAD}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BF61CF0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BC11442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0.353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932DF21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1.486</w:t>
            </w:r>
          </w:p>
        </w:tc>
      </w:tr>
      <w:tr w:rsidR="00DB7DED" w:rsidRPr="00DB7DED" w14:paraId="66557E24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DC398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{GAD}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{PE, DD}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57ECD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E5D7B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0.116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51DD0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1.486</w:t>
            </w:r>
          </w:p>
        </w:tc>
      </w:tr>
      <w:tr w:rsidR="00DB7DED" w:rsidRPr="00DB7DED" w14:paraId="0177B7AB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8D51326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{BD}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{GAD}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14CA479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4E7F9D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0.325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8272B8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1.366</w:t>
            </w:r>
          </w:p>
        </w:tc>
      </w:tr>
      <w:tr w:rsidR="00DB7DED" w:rsidRPr="00DB7DED" w14:paraId="679D4F05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DBEC9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{GAD}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{BD}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D108B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07C89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67E04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1.366</w:t>
            </w:r>
          </w:p>
        </w:tc>
      </w:tr>
      <w:tr w:rsidR="00DB7DED" w:rsidRPr="00DB7DED" w14:paraId="3FCEDE4E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8ED5E6B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{SUD}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{GAD}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54BDC0D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45CCDE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0.272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D13AF0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1.142</w:t>
            </w:r>
          </w:p>
        </w:tc>
      </w:tr>
      <w:tr w:rsidR="00DB7DED" w:rsidRPr="00DB7DED" w14:paraId="2334CF62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33D5C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{GAD}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{SUD}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5E943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265F6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E782A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1.142</w:t>
            </w:r>
          </w:p>
        </w:tc>
      </w:tr>
      <w:tr w:rsidR="00DB7DED" w:rsidRPr="00DB7DED" w14:paraId="11832653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C049A33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{BD, GAD}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{DD}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79C67D4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47E690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0.851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650524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1.062</w:t>
            </w:r>
          </w:p>
        </w:tc>
      </w:tr>
      <w:tr w:rsidR="00DB7DED" w:rsidRPr="00DB7DED" w14:paraId="5F8C6A96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1F55F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{DD}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{BD, GAD}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F38B2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ECFD2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765E2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1.062</w:t>
            </w:r>
          </w:p>
        </w:tc>
      </w:tr>
      <w:tr w:rsidR="00DB7DED" w:rsidRPr="00DB7DED" w14:paraId="2D01D823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E1F461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{PE, GAD}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{DD}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68F8B0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91974C4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0.831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0A17491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1.037</w:t>
            </w:r>
          </w:p>
        </w:tc>
      </w:tr>
      <w:tr w:rsidR="00DB7DED" w:rsidRPr="00DB7DED" w14:paraId="11BF01BB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D7B0D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{DD}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{PE, GAD}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66E5F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52BBF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142E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1.037</w:t>
            </w:r>
          </w:p>
        </w:tc>
      </w:tr>
      <w:tr w:rsidR="00DB7DED" w:rsidRPr="00DB7DED" w14:paraId="7D81FD91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B20E51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{GAD, AUD}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{DD}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4DC19C9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AD5FE1F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0.796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E82DDC0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0.994</w:t>
            </w:r>
          </w:p>
        </w:tc>
      </w:tr>
      <w:tr w:rsidR="00DB7DED" w:rsidRPr="00DB7DED" w14:paraId="0B1DEC11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99663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{DD}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{GAD, AUD}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B57C3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2C12A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91C43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0.994</w:t>
            </w:r>
          </w:p>
        </w:tc>
      </w:tr>
      <w:tr w:rsidR="00DB7DED" w:rsidRPr="00DB7DED" w14:paraId="18CCBEB0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5F604B9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{AUD}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{GAD, DD}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A1FD7B2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A27AC4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0.177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4C8666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0.977</w:t>
            </w:r>
          </w:p>
        </w:tc>
      </w:tr>
      <w:tr w:rsidR="00DB7DED" w:rsidRPr="00DB7DED" w14:paraId="27687B0B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C324B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{GAD, DD}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{AUD}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21E3F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F16CE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AA4FF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0.977</w:t>
            </w:r>
          </w:p>
        </w:tc>
      </w:tr>
      <w:tr w:rsidR="00DB7DED" w:rsidRPr="00DB7DED" w14:paraId="120E2A90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451582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{GAD}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{DD}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B570520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0.181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46C81DB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1BE7152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0.948</w:t>
            </w:r>
          </w:p>
        </w:tc>
      </w:tr>
      <w:tr w:rsidR="00DB7DED" w:rsidRPr="00DB7DED" w14:paraId="06480AA3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38CA3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{DD}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{GAD}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71725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0.181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F9652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0.226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6A43F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0.948</w:t>
            </w:r>
          </w:p>
        </w:tc>
      </w:tr>
      <w:tr w:rsidR="00DB7DED" w:rsidRPr="00DB7DED" w14:paraId="5297BDBE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4CCCB89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{AUD}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{GAD}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FA902B7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1D9E5F1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0.222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5748FB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0.932</w:t>
            </w:r>
          </w:p>
        </w:tc>
      </w:tr>
      <w:tr w:rsidR="00DB7DED" w:rsidRPr="00DB7DED" w14:paraId="43017484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705E8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{GAD}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{AUD}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A4DA0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0E3BD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DCA2A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0.932</w:t>
            </w:r>
          </w:p>
        </w:tc>
      </w:tr>
      <w:tr w:rsidR="00DB7DED" w:rsidRPr="00DB7DED" w14:paraId="0DE9925B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DFBBD4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{PE}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{GAD, DD}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7357F9F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6DB4CE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0.165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BE0599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0.914</w:t>
            </w:r>
          </w:p>
        </w:tc>
      </w:tr>
      <w:tr w:rsidR="00DB7DED" w:rsidRPr="00DB7DED" w14:paraId="679A3591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06361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{GAD, DD}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{PE}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17487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03549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0.153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90DFB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0.914</w:t>
            </w:r>
          </w:p>
        </w:tc>
      </w:tr>
      <w:tr w:rsidR="00DB7DED" w:rsidRPr="00DB7DED" w14:paraId="1A0229A3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05DE49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lastRenderedPageBreak/>
              <w:t xml:space="preserve">{PE}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{GAD}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62D4B7E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B60AB9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0.199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CC62EE7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0.836</w:t>
            </w:r>
          </w:p>
        </w:tc>
      </w:tr>
      <w:tr w:rsidR="00DB7DED" w:rsidRPr="00DB7DED" w14:paraId="58DE69C0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42442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{GAD}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{PE}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FF436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8753D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672CA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0.836</w:t>
            </w:r>
          </w:p>
        </w:tc>
      </w:tr>
      <w:tr w:rsidR="00DB7DED" w:rsidRPr="00DB7DED" w14:paraId="061F1613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8BD7B2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{BD}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{DD}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ADEA58C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81DC8D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0.647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2F6EE41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0.807</w:t>
            </w:r>
          </w:p>
        </w:tc>
      </w:tr>
      <w:tr w:rsidR="00DB7DED" w:rsidRPr="00DB7DED" w14:paraId="74C4A7A2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E7DF0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{DD}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{BD}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25260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F262F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8B5D5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0.807</w:t>
            </w:r>
          </w:p>
        </w:tc>
      </w:tr>
      <w:tr w:rsidR="00DB7DED" w:rsidRPr="00DB7DED" w14:paraId="5E15E71F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75FEA56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{SUD}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{DD}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5ADC213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FB5521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0.546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5FDA0FD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0.682</w:t>
            </w:r>
          </w:p>
        </w:tc>
      </w:tr>
      <w:tr w:rsidR="00DB7DED" w:rsidRPr="00DB7DED" w14:paraId="515D706A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0689B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{DD}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{SUD}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9BBB4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2C77A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B5A21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0.682</w:t>
            </w:r>
          </w:p>
        </w:tc>
      </w:tr>
      <w:tr w:rsidR="00DB7DED" w:rsidRPr="00DB7DED" w14:paraId="13E85A05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AE76D7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{AUD}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{DD}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11D1E6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EAE3C72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0.488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D51BDBB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0.609</w:t>
            </w:r>
          </w:p>
        </w:tc>
      </w:tr>
      <w:tr w:rsidR="00DB7DED" w:rsidRPr="00DB7DED" w14:paraId="5364E6B0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2364D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{DD}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{AUD}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A0290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118F1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6AC18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0.609</w:t>
            </w:r>
          </w:p>
        </w:tc>
      </w:tr>
      <w:tr w:rsidR="00DB7DED" w:rsidRPr="00DB7DED" w14:paraId="733E6236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0F2E333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{PE}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{DD}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102FFA1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15B71A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0.468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1E44B4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0.583</w:t>
            </w:r>
          </w:p>
        </w:tc>
      </w:tr>
      <w:tr w:rsidR="00DB7DED" w:rsidRPr="00DB7DED" w14:paraId="29535ED9" w14:textId="77777777" w:rsidTr="00DB7DED">
        <w:trPr>
          <w:trHeight w:val="320"/>
          <w:jc w:val="center"/>
        </w:trPr>
        <w:tc>
          <w:tcPr>
            <w:tcW w:w="454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B4AB3FE" w14:textId="77777777" w:rsidR="00DB7DED" w:rsidRPr="00DB7DED" w:rsidRDefault="00DB7DED" w:rsidP="00DB7DED">
            <w:pPr>
              <w:spacing w:after="0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{DD} </w:t>
            </w:r>
            <w:r w:rsidRPr="00DB7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→</w:t>
            </w: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 xml:space="preserve"> {PE}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BE7F336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C6A3396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0.097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149DA96" w14:textId="77777777" w:rsidR="00DB7DED" w:rsidRPr="00DB7DED" w:rsidRDefault="00DB7DED" w:rsidP="007C0403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DB7DED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0.583</w:t>
            </w:r>
          </w:p>
        </w:tc>
      </w:tr>
    </w:tbl>
    <w:p w14:paraId="3A7862F0" w14:textId="66959601" w:rsidR="00205CA2" w:rsidRDefault="00FE3C3B" w:rsidP="00A977EF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rPr>
          <w:color w:val="000000"/>
        </w:rPr>
      </w:pPr>
      <w:r>
        <w:rPr>
          <w:color w:val="000000"/>
        </w:rPr>
        <w:t>Probable m</w:t>
      </w:r>
      <w:r w:rsidR="00CA5E10" w:rsidRPr="007B7582">
        <w:rPr>
          <w:color w:val="000000"/>
        </w:rPr>
        <w:t>ental disorders were identified based on the UK Biobank Mental Health Questionnaire (among questionnaire completers identified with one or more mental disorders, 46,683/157,314)</w:t>
      </w:r>
      <w:r w:rsidR="00205CA2" w:rsidRPr="00205CA2">
        <w:rPr>
          <w:color w:val="000000"/>
        </w:rPr>
        <w:t>. Association rules are reported according to support, confidence, and lift. All selected association rules had a minimum support of 1%.</w:t>
      </w:r>
    </w:p>
    <w:p w14:paraId="3C39E86D" w14:textId="23EFE727" w:rsidR="00A977EF" w:rsidRDefault="00A977EF" w:rsidP="00A977EF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rPr>
          <w:color w:val="000000"/>
        </w:rPr>
      </w:pPr>
      <w:r w:rsidRPr="00A977EF">
        <w:rPr>
          <w:color w:val="000000"/>
        </w:rPr>
        <w:t>AUD: alcohol use disorder</w:t>
      </w:r>
      <w:r w:rsidR="001326CE">
        <w:rPr>
          <w:color w:val="000000"/>
        </w:rPr>
        <w:t xml:space="preserve">; </w:t>
      </w:r>
      <w:r w:rsidRPr="00A977EF">
        <w:rPr>
          <w:color w:val="000000"/>
        </w:rPr>
        <w:t>BD: bipolar disorder</w:t>
      </w:r>
      <w:r w:rsidR="001326CE">
        <w:rPr>
          <w:color w:val="000000"/>
        </w:rPr>
        <w:t xml:space="preserve">; </w:t>
      </w:r>
      <w:r w:rsidRPr="00A977EF">
        <w:rPr>
          <w:color w:val="000000"/>
        </w:rPr>
        <w:t>DD: depressive disorder</w:t>
      </w:r>
      <w:r w:rsidR="001326CE">
        <w:rPr>
          <w:color w:val="000000"/>
        </w:rPr>
        <w:t xml:space="preserve">; </w:t>
      </w:r>
      <w:r w:rsidRPr="00A977EF">
        <w:rPr>
          <w:color w:val="000000"/>
        </w:rPr>
        <w:t>GAD: generalized anxiety disorder</w:t>
      </w:r>
      <w:r w:rsidR="001326CE">
        <w:rPr>
          <w:color w:val="000000"/>
        </w:rPr>
        <w:t xml:space="preserve">; </w:t>
      </w:r>
      <w:r w:rsidRPr="00A977EF">
        <w:rPr>
          <w:color w:val="000000"/>
        </w:rPr>
        <w:t>PE: psychotic experience</w:t>
      </w:r>
      <w:r w:rsidR="001326CE">
        <w:rPr>
          <w:color w:val="000000"/>
        </w:rPr>
        <w:t xml:space="preserve">; </w:t>
      </w:r>
      <w:r w:rsidRPr="00A977EF">
        <w:rPr>
          <w:color w:val="000000"/>
        </w:rPr>
        <w:t>SUD: substance use disorder</w:t>
      </w:r>
    </w:p>
    <w:p w14:paraId="149675A4" w14:textId="368C31C1" w:rsidR="00E923E2" w:rsidRDefault="00485366" w:rsidP="00A977EF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jc w:val="center"/>
        <w:rPr>
          <w:b/>
          <w:color w:val="000000"/>
          <w:sz w:val="24"/>
          <w:szCs w:val="24"/>
        </w:rPr>
      </w:pPr>
      <w:r>
        <w:rPr>
          <w:color w:val="000000"/>
        </w:rPr>
        <w:br w:type="page"/>
      </w:r>
      <w:bookmarkEnd w:id="0"/>
      <w:bookmarkEnd w:id="1"/>
      <w:r w:rsidR="00DE5217" w:rsidRPr="00DE5217">
        <w:lastRenderedPageBreak/>
        <w:t xml:space="preserve"> </w:t>
      </w:r>
      <w:r w:rsidR="00DE5217" w:rsidRPr="00DE5217">
        <w:rPr>
          <w:b/>
          <w:color w:val="000000"/>
          <w:sz w:val="24"/>
          <w:szCs w:val="24"/>
        </w:rPr>
        <w:t xml:space="preserve">Table A.3 - </w:t>
      </w:r>
      <w:r w:rsidR="002F77D6">
        <w:rPr>
          <w:b/>
          <w:color w:val="000000"/>
          <w:sz w:val="24"/>
          <w:szCs w:val="24"/>
        </w:rPr>
        <w:t>M</w:t>
      </w:r>
      <w:r w:rsidR="00DE5217" w:rsidRPr="00DE5217">
        <w:rPr>
          <w:b/>
          <w:color w:val="000000"/>
          <w:sz w:val="24"/>
          <w:szCs w:val="24"/>
        </w:rPr>
        <w:t xml:space="preserve">ortality </w:t>
      </w:r>
      <w:r w:rsidR="00361BF6">
        <w:rPr>
          <w:b/>
          <w:color w:val="000000"/>
          <w:sz w:val="24"/>
          <w:szCs w:val="24"/>
        </w:rPr>
        <w:t>rate</w:t>
      </w:r>
      <w:r w:rsidR="00DE5217" w:rsidRPr="00DE5217">
        <w:rPr>
          <w:b/>
          <w:color w:val="000000"/>
          <w:sz w:val="24"/>
          <w:szCs w:val="24"/>
        </w:rPr>
        <w:t xml:space="preserve"> ratios associated with combinations of probable </w:t>
      </w:r>
      <w:r w:rsidR="00AC1C21">
        <w:rPr>
          <w:b/>
          <w:color w:val="000000"/>
          <w:sz w:val="24"/>
          <w:szCs w:val="24"/>
        </w:rPr>
        <w:t xml:space="preserve">lifetime </w:t>
      </w:r>
      <w:r w:rsidR="00DE5217" w:rsidRPr="00DE5217">
        <w:rPr>
          <w:b/>
          <w:color w:val="000000"/>
          <w:sz w:val="24"/>
          <w:szCs w:val="24"/>
        </w:rPr>
        <w:t>mental disorders (n = 157,314, 2016-2022)</w:t>
      </w:r>
    </w:p>
    <w:tbl>
      <w:tblPr>
        <w:tblW w:w="12880" w:type="dxa"/>
        <w:jc w:val="center"/>
        <w:tblLook w:val="04A0" w:firstRow="1" w:lastRow="0" w:firstColumn="1" w:lastColumn="0" w:noHBand="0" w:noVBand="1"/>
      </w:tblPr>
      <w:tblGrid>
        <w:gridCol w:w="740"/>
        <w:gridCol w:w="840"/>
        <w:gridCol w:w="800"/>
        <w:gridCol w:w="760"/>
        <w:gridCol w:w="860"/>
        <w:gridCol w:w="820"/>
        <w:gridCol w:w="4100"/>
        <w:gridCol w:w="1680"/>
        <w:gridCol w:w="2280"/>
      </w:tblGrid>
      <w:tr w:rsidR="00B51D0E" w:rsidRPr="00B51D0E" w14:paraId="33B5138F" w14:textId="77777777" w:rsidTr="00B51D0E">
        <w:trPr>
          <w:trHeight w:val="740"/>
          <w:jc w:val="center"/>
        </w:trPr>
        <w:tc>
          <w:tcPr>
            <w:tcW w:w="7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B2BD87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DD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C1C167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GAD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C958BF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PE</w:t>
            </w:r>
          </w:p>
        </w:tc>
        <w:tc>
          <w:tcPr>
            <w:tcW w:w="7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028902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BD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F2EEBD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AUD</w:t>
            </w:r>
          </w:p>
        </w:tc>
        <w:tc>
          <w:tcPr>
            <w:tcW w:w="8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619FEA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SUD</w:t>
            </w:r>
          </w:p>
        </w:tc>
        <w:tc>
          <w:tcPr>
            <w:tcW w:w="41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E4C393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Combinations of mental disorders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D3B00C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n deaths/N</w:t>
            </w:r>
          </w:p>
        </w:tc>
        <w:tc>
          <w:tcPr>
            <w:tcW w:w="2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9A261E" w14:textId="680D1B5F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Mortality rate ratio (95% C</w:t>
            </w:r>
            <w:r w:rsidR="00C319F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B51D0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B51D0E" w:rsidRPr="00B51D0E" w14:paraId="6D9493C8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4BC137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E429C41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71716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7179B8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FB6B5E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F6E392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293C199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SUD + 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76CD0B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9/127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DA4FD4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4.94 (2.57-9.5)</w:t>
            </w:r>
          </w:p>
        </w:tc>
      </w:tr>
      <w:tr w:rsidR="00B51D0E" w:rsidRPr="00B51D0E" w14:paraId="7E622944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6528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8A3B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C7C0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E809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70FB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2E5E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AA383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 + SUD + 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FB533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4/62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752D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4.62 (1.73-12.31)</w:t>
            </w:r>
          </w:p>
        </w:tc>
      </w:tr>
      <w:tr w:rsidR="00B51D0E" w:rsidRPr="00B51D0E" w14:paraId="333C056F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D61F2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F74C70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E04E89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D5B721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34037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E76C24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07FEE7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 + DD + SUD + 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CAA6F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3/57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774B47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4.12 (1.33-12.8)</w:t>
            </w:r>
          </w:p>
        </w:tc>
      </w:tr>
      <w:tr w:rsidR="00B51D0E" w:rsidRPr="00B51D0E" w14:paraId="00F62F03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942C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287E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4A60B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3013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343C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BC8C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1C5C5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DD + SUD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CE3BE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7/128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9CD5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3.99 (1.9-8.38)</w:t>
            </w:r>
          </w:p>
        </w:tc>
      </w:tr>
      <w:tr w:rsidR="00B51D0E" w:rsidRPr="00B51D0E" w14:paraId="0B1F7A34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763B5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5D03E3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0F0C5A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FDAD47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1568F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568AB1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B795A24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DD + SUD + 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83F26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5/103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F7B67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3.66 (1.52-8.8)</w:t>
            </w:r>
          </w:p>
        </w:tc>
      </w:tr>
      <w:tr w:rsidR="00B51D0E" w:rsidRPr="00B51D0E" w14:paraId="612FF46D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FCC3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B5EEE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5CCB2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A824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4F82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0842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B78EE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SUD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B2058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9/157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4C0A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3.64 (1.89-7)</w:t>
            </w:r>
          </w:p>
        </w:tc>
      </w:tr>
      <w:tr w:rsidR="00B51D0E" w:rsidRPr="00B51D0E" w14:paraId="2A5FCCE8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7C0DC0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C6D27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85D13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B8E41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13BC9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3601E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F4FFF1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+ DD + SUD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0BC3C0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3/67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46178B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3.44 (1.11-10.68)</w:t>
            </w:r>
          </w:p>
        </w:tc>
      </w:tr>
      <w:tr w:rsidR="00B51D0E" w:rsidRPr="00B51D0E" w14:paraId="7B750AF2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4B95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84A3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46F4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EF42D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A515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E6AA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DE3BB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+ DD + SUD + 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641CB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8/165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6DFD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3.17 (1.58-6.34)</w:t>
            </w:r>
          </w:p>
        </w:tc>
      </w:tr>
      <w:tr w:rsidR="00B51D0E" w:rsidRPr="00B51D0E" w14:paraId="6997544A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431E4B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91F410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F0E848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FE3655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577432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590F8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B69E3E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+ SUD + 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2E17A53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10/193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F1EBF2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3.09 (1.66-5.75)</w:t>
            </w:r>
          </w:p>
        </w:tc>
      </w:tr>
      <w:tr w:rsidR="00B51D0E" w:rsidRPr="00B51D0E" w14:paraId="5098A9AC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98C0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DA6A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F6B32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05A25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F166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A786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905B8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DD + SUD + 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D2DA6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17/370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D0FE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2.92 (1.81-4.71)</w:t>
            </w:r>
          </w:p>
        </w:tc>
      </w:tr>
      <w:tr w:rsidR="00B51D0E" w:rsidRPr="00B51D0E" w14:paraId="4A985D2C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BB21CA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010A9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200A60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DEE9D4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14B03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2B935A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4D05E3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 + DD + 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3E7BFB7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7/159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B298A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2.87 (1.37-6.03)</w:t>
            </w:r>
          </w:p>
        </w:tc>
      </w:tr>
      <w:tr w:rsidR="00B51D0E" w:rsidRPr="00B51D0E" w14:paraId="4D611BE4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B348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B0D30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5C4B9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8E8B1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38EF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06A3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740CF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SUD + 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DF899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29/570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6F6A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2.85 (1.98-4.11)</w:t>
            </w:r>
          </w:p>
        </w:tc>
      </w:tr>
      <w:tr w:rsidR="00B51D0E" w:rsidRPr="00B51D0E" w14:paraId="4682E9AF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177CEB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42615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9CB05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B26488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BA63F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7993E7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CFF19C0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 + 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18BBA95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8/180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881CC2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2.84 (1.42-5.68)</w:t>
            </w:r>
          </w:p>
        </w:tc>
      </w:tr>
      <w:tr w:rsidR="00B51D0E" w:rsidRPr="00B51D0E" w14:paraId="7AFF00E8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BCAC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ECC7F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7F15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1675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6A0A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D8F3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C1071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F8242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23/441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51B8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2.79 (1.85-4.21)</w:t>
            </w:r>
          </w:p>
        </w:tc>
      </w:tr>
      <w:tr w:rsidR="00B51D0E" w:rsidRPr="00B51D0E" w14:paraId="2943DBE5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3D2BAD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55CB6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469025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8B87D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E8155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8734D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04246E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DD + 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F66C80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15/312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7AD2A7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2.79 (1.68-4.63)</w:t>
            </w:r>
          </w:p>
        </w:tc>
      </w:tr>
      <w:tr w:rsidR="00B51D0E" w:rsidRPr="00B51D0E" w14:paraId="2CCA9C90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7BBE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0735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5DC6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5F2D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16F7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D971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976F7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+ SUD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5AB16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3/76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13E2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2.76 (0.89-8.58)</w:t>
            </w:r>
          </w:p>
        </w:tc>
      </w:tr>
      <w:tr w:rsidR="00B51D0E" w:rsidRPr="00B51D0E" w14:paraId="2ECB4431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3E508D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49119B7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9453D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E60B76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F686D30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431C00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39F999D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SUD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D4FF2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14/335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24DD40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2.56 (1.51-4.33)</w:t>
            </w:r>
          </w:p>
        </w:tc>
      </w:tr>
      <w:tr w:rsidR="00B51D0E" w:rsidRPr="00B51D0E" w14:paraId="5200D80A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3E23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95C3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2E7A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E6E8E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3F27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A620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F7E5C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+ DD + 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F64C5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27/634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988C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2.54 (1.74-3.72)</w:t>
            </w:r>
          </w:p>
        </w:tc>
      </w:tr>
      <w:tr w:rsidR="00B51D0E" w:rsidRPr="00B51D0E" w14:paraId="6D8207F6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6CE13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08857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AF536E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48A58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A03ACF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0FA07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48B4D5E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+ DD + SUD + 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23F712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1/33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1CA6B4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2.37 (0.33-16.87)</w:t>
            </w:r>
          </w:p>
        </w:tc>
      </w:tr>
      <w:tr w:rsidR="00B51D0E" w:rsidRPr="00B51D0E" w14:paraId="4DDE8C33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856A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1799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395A4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075F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B5AB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3858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679AB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DD + SUD + 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63EA2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2/61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D987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2.33 (0.58-9.31)</w:t>
            </w:r>
          </w:p>
        </w:tc>
      </w:tr>
      <w:tr w:rsidR="00B51D0E" w:rsidRPr="00B51D0E" w14:paraId="60AEFAD3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DB5640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2CB692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08D42A6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642B977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D1D7E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555AD2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E0E6B9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DD + 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FFFF1B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72/1751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EA759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2.27 (1.8-2.87)</w:t>
            </w:r>
          </w:p>
        </w:tc>
      </w:tr>
      <w:tr w:rsidR="00B51D0E" w:rsidRPr="00B51D0E" w14:paraId="3F9056C2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954F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E035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2F87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3FC73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8993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B0A8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0C42D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+ 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2BCF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32/796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8995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2.26 (1.6-3.2)</w:t>
            </w:r>
          </w:p>
        </w:tc>
      </w:tr>
      <w:tr w:rsidR="00B51D0E" w:rsidRPr="00B51D0E" w14:paraId="2EB3C40F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5D1F6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28989F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17F2F7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74B999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A4F9DF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B6B8127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6469FC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E6CF46F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9/254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4E9F6F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2.2 (1.15-4.24)</w:t>
            </w:r>
          </w:p>
        </w:tc>
      </w:tr>
      <w:tr w:rsidR="00B51D0E" w:rsidRPr="00B51D0E" w14:paraId="18DFC300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54FF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A5CE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AC20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2D55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F776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4432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0BA08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+ SUD + 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DABB4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1/37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120A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2.05 (0.29-14.55)</w:t>
            </w:r>
          </w:p>
        </w:tc>
      </w:tr>
      <w:tr w:rsidR="00B51D0E" w:rsidRPr="00B51D0E" w14:paraId="0E59D098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B48A04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39B65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15B6D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5146AF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B5942A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A5FCDBA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8641B1C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DD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70C009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15/446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784025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2.04 (1.23-3.4)</w:t>
            </w:r>
          </w:p>
        </w:tc>
      </w:tr>
      <w:tr w:rsidR="00B51D0E" w:rsidRPr="00B51D0E" w14:paraId="19DCD602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411A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6744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8D47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BA3F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CE555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6E21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C8211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DD + SUD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6ADB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7/237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3937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2.03 (0.97-4.27)</w:t>
            </w:r>
          </w:p>
        </w:tc>
      </w:tr>
      <w:tr w:rsidR="00B51D0E" w:rsidRPr="00B51D0E" w14:paraId="607629F7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80AD0C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1F8827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5B2DC97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9C544E8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F126A9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1650BF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8801A0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DD + SUD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B3589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38/1080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5AE0F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1.98 (1.44-2.72)</w:t>
            </w:r>
          </w:p>
        </w:tc>
      </w:tr>
      <w:tr w:rsidR="00B51D0E" w:rsidRPr="00B51D0E" w14:paraId="2D548A58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4E3B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FB38C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7EF2F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F922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69ED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93CB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ABD0D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SUD + 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378B5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2/70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AA18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1.96 (0.49-7.85)</w:t>
            </w:r>
          </w:p>
        </w:tc>
      </w:tr>
      <w:tr w:rsidR="00B51D0E" w:rsidRPr="00B51D0E" w14:paraId="38B08EE6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4C2FE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8D78EC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08C856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9E609C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912A0F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B6E77F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5DBC7F5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 + DD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92CD29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7/227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D5587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1.95 (0.93-4.09)</w:t>
            </w:r>
          </w:p>
        </w:tc>
      </w:tr>
      <w:tr w:rsidR="00B51D0E" w:rsidRPr="00B51D0E" w14:paraId="32D6F080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6DF1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8CDB8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8E25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EE21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3793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D56E5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B600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03918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20/597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B494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1.85 (1.19-2.87)</w:t>
            </w:r>
          </w:p>
        </w:tc>
      </w:tr>
      <w:tr w:rsidR="00B51D0E" w:rsidRPr="00B51D0E" w14:paraId="41D4CE45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AD531E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FE7FE66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2177195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6D5BDD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669F4FE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E8879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8A6AB76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SUD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0C8E28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73/1977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B6688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1.83 (1.45-2.31)</w:t>
            </w:r>
          </w:p>
        </w:tc>
      </w:tr>
      <w:tr w:rsidR="00B51D0E" w:rsidRPr="00B51D0E" w14:paraId="42AF9D56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A14F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42BA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047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7844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97379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FDC3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F51F0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 + SUD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753FC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4/153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D9E5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1.83 (0.68-4.87)</w:t>
            </w:r>
          </w:p>
        </w:tc>
      </w:tr>
      <w:tr w:rsidR="00B51D0E" w:rsidRPr="00B51D0E" w14:paraId="6A9F017C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33B52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8B9428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63A191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E0B430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06D5773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DC0B19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469CD64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+ DD + SUD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9F93F82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13/446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A06315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1.77 (1.03-3.06)</w:t>
            </w:r>
          </w:p>
        </w:tc>
      </w:tr>
      <w:tr w:rsidR="00B51D0E" w:rsidRPr="00B51D0E" w14:paraId="5C0ACA68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8E50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869A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B345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4D33C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8A3E0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3A49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EE584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+ SUD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7C18F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17/537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652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1.75 (1.09-2.82)</w:t>
            </w:r>
          </w:p>
        </w:tc>
      </w:tr>
      <w:tr w:rsidR="00B51D0E" w:rsidRPr="00B51D0E" w14:paraId="00DC9923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03E2E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1259490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C11275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EDEA8C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84BC0B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2E289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D81475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AUD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29579B0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136/3589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B6A1CB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1.74 (1.46-2.06)</w:t>
            </w:r>
          </w:p>
        </w:tc>
      </w:tr>
      <w:tr w:rsidR="00B51D0E" w:rsidRPr="00B51D0E" w14:paraId="4798AD6D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B827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91C9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BDBB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9A6F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7529C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8EE5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C0D8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 + DD + SUD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05F17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3/133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CEE2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1.73 (0.56-5.37)</w:t>
            </w:r>
          </w:p>
        </w:tc>
      </w:tr>
      <w:tr w:rsidR="00B51D0E" w:rsidRPr="00B51D0E" w14:paraId="4679CB9C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741F9F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1FBB5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16207E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D66EA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5FE3EC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AB793BF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ABFD60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4241070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47/1551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9753E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1.71 (1.28-2.28)</w:t>
            </w:r>
          </w:p>
        </w:tc>
      </w:tr>
      <w:tr w:rsidR="00B51D0E" w:rsidRPr="00B51D0E" w14:paraId="1796CB1A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4F69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4CD4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509F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D3B4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6E841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8F5EE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F9004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 + DD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4BA27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37/1289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635B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1.69 (1.22-2.33)</w:t>
            </w:r>
          </w:p>
        </w:tc>
      </w:tr>
      <w:tr w:rsidR="00B51D0E" w:rsidRPr="00B51D0E" w14:paraId="2FCB0E42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FA6B5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7F448E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19DF2D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37A77B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4FEEF0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18E5B43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4FC64C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DD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772ADB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106/3647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B3B8F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1.6 (1.32-1.94)</w:t>
            </w:r>
          </w:p>
        </w:tc>
      </w:tr>
      <w:tr w:rsidR="00B51D0E" w:rsidRPr="00B51D0E" w14:paraId="18F7D260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EB48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F40A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042AD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AB1E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8AB1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84AAC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5A6F7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DD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31C96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43/1549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C6B9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1.57 (1.16-2.12)</w:t>
            </w:r>
          </w:p>
        </w:tc>
      </w:tr>
      <w:tr w:rsidR="00B51D0E" w:rsidRPr="00B51D0E" w14:paraId="1CC6A60C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4E7CE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C1A5D18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723DF4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BBFAA7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2FC1FA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D5723F6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30B431F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1AE34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71/2394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C8E5E5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1.51 (1.19-1.91)</w:t>
            </w:r>
          </w:p>
        </w:tc>
      </w:tr>
      <w:tr w:rsidR="00B51D0E" w:rsidRPr="00B51D0E" w14:paraId="40F52E5D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CDDC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5A0D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9429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D2BF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CA60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95731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2F16F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4E1C1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20/778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565F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1.49 (0.96-2.31)</w:t>
            </w:r>
          </w:p>
        </w:tc>
      </w:tr>
      <w:tr w:rsidR="00B51D0E" w:rsidRPr="00B51D0E" w14:paraId="73591D14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9006EC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A62BE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1EED01A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1B23C1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DB8964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6ACE2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574B31F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DD + 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9088222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4/160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6750BF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1.48 (0.56-3.95)</w:t>
            </w:r>
          </w:p>
        </w:tc>
      </w:tr>
      <w:tr w:rsidR="00B51D0E" w:rsidRPr="00B51D0E" w14:paraId="4A3398CE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D8F5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1A971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E38E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9E27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2B6D1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C4EDD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A2D15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04C55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240/7800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D1A3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1.44 (1.26-1.64)</w:t>
            </w:r>
          </w:p>
        </w:tc>
      </w:tr>
      <w:tr w:rsidR="00B51D0E" w:rsidRPr="00B51D0E" w14:paraId="4DB3017A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879F51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BC86E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08FA54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1C392F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E909B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5263CA5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6F16255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+ DD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55608EE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15/662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0A1793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1.35 (0.81-2.24)</w:t>
            </w:r>
          </w:p>
        </w:tc>
      </w:tr>
      <w:tr w:rsidR="00B51D0E" w:rsidRPr="00B51D0E" w14:paraId="57678366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C736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3D955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58471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6D8E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C583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0C2D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0A1C7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B350C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5/206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E5E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1.34 (0.56-3.22)</w:t>
            </w:r>
          </w:p>
        </w:tc>
      </w:tr>
      <w:tr w:rsidR="00B51D0E" w:rsidRPr="00B51D0E" w14:paraId="5C673054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28B2C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5F4426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6C64711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A101C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CF499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14765E5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B1CF0F0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BD (no comorbidity)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053EC7F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17/572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A49EA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1.26 (0.78-2.03)</w:t>
            </w:r>
          </w:p>
        </w:tc>
      </w:tr>
      <w:tr w:rsidR="00B51D0E" w:rsidRPr="00B51D0E" w14:paraId="0DCD5F44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5E12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C734F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0703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D077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4C0F0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AAD6E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BFA34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(no comorbidity)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A5AEF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111/3612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F459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1.22 (1.01-1.47)</w:t>
            </w:r>
          </w:p>
        </w:tc>
      </w:tr>
      <w:tr w:rsidR="00B51D0E" w:rsidRPr="00B51D0E" w14:paraId="034A6035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ACC6A0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F0C5C78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8443DD7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051734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7580547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6CF310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599019B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SUD (no comorbidity)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9DF8142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16/564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E6E94A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1.21 (0.74-1.97)</w:t>
            </w:r>
          </w:p>
        </w:tc>
      </w:tr>
      <w:tr w:rsidR="00B51D0E" w:rsidRPr="00B51D0E" w14:paraId="54B9CA23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97CF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AD90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5E512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1CE76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A666C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82A1B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424CD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DD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4A1E4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856/37410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3845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1.2 (1.11-1.3)</w:t>
            </w:r>
          </w:p>
        </w:tc>
      </w:tr>
      <w:tr w:rsidR="00B51D0E" w:rsidRPr="00B51D0E" w14:paraId="7550017C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8C7F3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6F8A33E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B9B4197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2FFCF2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207A78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B1E6A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EAE9B1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AUD (no comorbidity)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013EE4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44/1397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7A94F3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1.17 (0.87-1.58)</w:t>
            </w:r>
          </w:p>
        </w:tc>
      </w:tr>
      <w:tr w:rsidR="00B51D0E" w:rsidRPr="00B51D0E" w14:paraId="5A657F43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5E77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D659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050B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6438B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A0005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F6F19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5DD29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+ DD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247E3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176/8437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C88B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1.14 (0.98-1.33)</w:t>
            </w:r>
          </w:p>
        </w:tc>
      </w:tr>
      <w:tr w:rsidR="00B51D0E" w:rsidRPr="00B51D0E" w14:paraId="054F5C28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2D022C2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5D211C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015DC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A76B11E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758F55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7089C01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558A09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C9D5389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238/11104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9A879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1.13 (0.99-1.29)</w:t>
            </w:r>
          </w:p>
        </w:tc>
      </w:tr>
      <w:tr w:rsidR="00B51D0E" w:rsidRPr="00B51D0E" w14:paraId="07C47376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F30E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363C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8D2E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F54B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29D5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A114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5BD5E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DD + 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E7A31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1/57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288B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1.11 (0.16-7.88)</w:t>
            </w:r>
          </w:p>
        </w:tc>
      </w:tr>
      <w:tr w:rsidR="00B51D0E" w:rsidRPr="00B51D0E" w14:paraId="1149F391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68E1D3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503471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CB34D4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3B687BA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C81B4D3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702DCB7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3DA3F0F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DD (no comorbidity)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6B1EF8D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545/24688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33FCA8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1.09 (1-1.2)</w:t>
            </w:r>
          </w:p>
        </w:tc>
      </w:tr>
      <w:tr w:rsidR="00B51D0E" w:rsidRPr="00B51D0E" w14:paraId="2192FDA0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1B69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6086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C6F6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B3136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BE08D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24554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AABFC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(no comorbidity)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4E825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43/2142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AA82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0.95 (0.7-1.28)</w:t>
            </w:r>
          </w:p>
        </w:tc>
      </w:tr>
      <w:tr w:rsidR="00B51D0E" w:rsidRPr="00B51D0E" w14:paraId="3613F48D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18A1D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F059039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37A896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F57B0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A7D69C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84FAD9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3C45453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DE3CA65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1/69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6D8612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0.89 (0.12-6.3)</w:t>
            </w:r>
          </w:p>
        </w:tc>
      </w:tr>
      <w:tr w:rsidR="00B51D0E" w:rsidRPr="00B51D0E" w14:paraId="03E28329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9A7D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84B5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FA5A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27EA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108E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0A1D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EDB2C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+ DD + 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B2E3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1/83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9620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0.75 (0.11-5.33)</w:t>
            </w:r>
          </w:p>
        </w:tc>
      </w:tr>
      <w:tr w:rsidR="00B51D0E" w:rsidRPr="00B51D0E" w14:paraId="6702D642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3CE5C7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BF01C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B3E50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065AD5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7B8734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A2AF788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D66F199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GAD + 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14F6895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1/99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6BC21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0.63 (0.09-4.48)</w:t>
            </w:r>
          </w:p>
        </w:tc>
      </w:tr>
      <w:tr w:rsidR="00B51D0E" w:rsidRPr="00B51D0E" w14:paraId="6CFC1A75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293B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9C95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E042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2BF4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223C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42AB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88880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DD + SUD + 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9694B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9576F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</w:tr>
      <w:tr w:rsidR="00B51D0E" w:rsidRPr="00B51D0E" w14:paraId="5DC8F555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E8FF23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34CF20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9EE485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55A223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DFBEC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A6722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75C278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DD + SUD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FB244F0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50BB919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</w:tr>
      <w:tr w:rsidR="00B51D0E" w:rsidRPr="00B51D0E" w14:paraId="60943E5D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8A476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9E98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0D5C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5402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B74C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C769F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F9AA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 + 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D2AA0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8FECF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</w:tr>
      <w:tr w:rsidR="00B51D0E" w:rsidRPr="00B51D0E" w14:paraId="1D3B0AA5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22956A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lastRenderedPageBreak/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6EEB2A3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E48133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E163CD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29A4E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A7273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598AD98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 + DD + 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D486BAC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E577BF4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</w:tr>
      <w:tr w:rsidR="00B51D0E" w:rsidRPr="00B51D0E" w14:paraId="7A7154FD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42EF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A771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7CAE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0E5E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18A4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326E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75217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 + DD + SUD + 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519B7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867C1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</w:tr>
      <w:tr w:rsidR="00B51D0E" w:rsidRPr="00B51D0E" w14:paraId="433F1CAB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8D6741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63115F1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42361C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6A844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D617D19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008F1B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22EA857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 + DD + SUD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2FCF2C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FAF969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</w:tr>
      <w:tr w:rsidR="00B51D0E" w:rsidRPr="00B51D0E" w14:paraId="6F162155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B98C5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0B6C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1AC44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A85C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B9577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1AC1B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45DC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 + SUD + 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EE5A4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C78E1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</w:tr>
      <w:tr w:rsidR="00B51D0E" w:rsidRPr="00B51D0E" w14:paraId="1A0195DE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F09B2AA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217F61A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C49353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F8A41F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6106350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DBEC6B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AD9F502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GAD + SUD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6990CBD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88AA5A6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</w:tr>
      <w:tr w:rsidR="00B51D0E" w:rsidRPr="00B51D0E" w14:paraId="30C7DE45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F20D7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BC4FB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081B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DFE1D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A58D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EA2F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FCC48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SUD + AUD + BD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CB01D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D06BB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</w:tr>
      <w:tr w:rsidR="00B51D0E" w:rsidRPr="00B51D0E" w14:paraId="31392214" w14:textId="77777777" w:rsidTr="00B51D0E">
        <w:trPr>
          <w:trHeight w:val="320"/>
          <w:jc w:val="center"/>
        </w:trPr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EA6C897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F6A4CA7" w14:textId="77777777" w:rsidR="00B51D0E" w:rsidRPr="00B51D0E" w:rsidRDefault="00B51D0E" w:rsidP="00B51D0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0C0B8FFE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329FB746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3446D485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C53AEDC" w14:textId="77777777" w:rsidR="00B51D0E" w:rsidRPr="00B51D0E" w:rsidRDefault="00B51D0E" w:rsidP="00B51D0E">
            <w:pPr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B51D0E">
              <w:rPr>
                <w:rFonts w:eastAsia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5167FEC5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b/>
                <w:bCs/>
                <w:color w:val="000000"/>
                <w:sz w:val="24"/>
                <w:szCs w:val="24"/>
              </w:rPr>
              <w:t>PE + SUD + BD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1DA5A509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bottom"/>
            <w:hideMark/>
          </w:tcPr>
          <w:p w14:paraId="76B8F919" w14:textId="77777777" w:rsidR="00B51D0E" w:rsidRPr="00B51D0E" w:rsidRDefault="00B51D0E" w:rsidP="00B51D0E">
            <w:pPr>
              <w:spacing w:after="0"/>
              <w:jc w:val="center"/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</w:pPr>
            <w:r w:rsidRPr="00B51D0E">
              <w:rPr>
                <w:rFonts w:ascii="Helvetica" w:eastAsia="Times New Roman" w:hAnsi="Helvetica" w:cs="Calibri"/>
                <w:color w:val="000000"/>
                <w:sz w:val="24"/>
                <w:szCs w:val="24"/>
              </w:rPr>
              <w:t>-</w:t>
            </w:r>
          </w:p>
        </w:tc>
      </w:tr>
    </w:tbl>
    <w:p w14:paraId="0EC96944" w14:textId="71BF1156" w:rsidR="00361BF6" w:rsidRDefault="00361BF6" w:rsidP="003D0287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rPr>
          <w:color w:val="000000"/>
        </w:rPr>
      </w:pPr>
      <w:r w:rsidRPr="00361BF6">
        <w:rPr>
          <w:color w:val="000000"/>
        </w:rPr>
        <w:t xml:space="preserve">Probable mental disorders were identified based on the UK Biobank Mental Health Questionnaire. For each disorder and combination, the </w:t>
      </w:r>
      <w:r w:rsidR="00A93F8A">
        <w:rPr>
          <w:color w:val="000000"/>
        </w:rPr>
        <w:t>table</w:t>
      </w:r>
      <w:r w:rsidRPr="00361BF6">
        <w:rPr>
          <w:color w:val="000000"/>
        </w:rPr>
        <w:t xml:space="preserve"> shows the number of deaths and total participants (n deaths/N) contributing to each estimate, along with the age and sex-adjusted mortality </w:t>
      </w:r>
      <w:r w:rsidR="003F4A91">
        <w:rPr>
          <w:color w:val="000000"/>
        </w:rPr>
        <w:t>rate</w:t>
      </w:r>
      <w:r w:rsidRPr="00361BF6">
        <w:rPr>
          <w:color w:val="000000"/>
        </w:rPr>
        <w:t xml:space="preserve"> ratios</w:t>
      </w:r>
      <w:r w:rsidR="00AD17BA">
        <w:rPr>
          <w:color w:val="000000"/>
        </w:rPr>
        <w:t xml:space="preserve"> </w:t>
      </w:r>
      <w:r w:rsidR="00AD17BA" w:rsidRPr="00AD17BA">
        <w:rPr>
          <w:color w:val="000000"/>
        </w:rPr>
        <w:t>and 95% confidence intervals.</w:t>
      </w:r>
    </w:p>
    <w:p w14:paraId="23AF2A49" w14:textId="753DEBA6" w:rsidR="003D0287" w:rsidRDefault="003D0287" w:rsidP="003D0287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rPr>
          <w:color w:val="000000"/>
        </w:rPr>
      </w:pPr>
      <w:r w:rsidRPr="00A977EF">
        <w:rPr>
          <w:color w:val="000000"/>
        </w:rPr>
        <w:t>AUD: alcohol use disorder</w:t>
      </w:r>
      <w:r w:rsidR="00053A6F">
        <w:rPr>
          <w:color w:val="000000"/>
        </w:rPr>
        <w:t xml:space="preserve">; </w:t>
      </w:r>
      <w:r w:rsidRPr="00A977EF">
        <w:rPr>
          <w:color w:val="000000"/>
        </w:rPr>
        <w:t>BD: bipolar disorder</w:t>
      </w:r>
      <w:r w:rsidR="00053A6F">
        <w:rPr>
          <w:color w:val="000000"/>
        </w:rPr>
        <w:t xml:space="preserve">; </w:t>
      </w:r>
      <w:r w:rsidRPr="00A977EF">
        <w:rPr>
          <w:color w:val="000000"/>
        </w:rPr>
        <w:t>DD: depressive disorder</w:t>
      </w:r>
      <w:r w:rsidR="00053A6F">
        <w:rPr>
          <w:color w:val="000000"/>
        </w:rPr>
        <w:t xml:space="preserve">; </w:t>
      </w:r>
      <w:r w:rsidRPr="00A977EF">
        <w:rPr>
          <w:color w:val="000000"/>
        </w:rPr>
        <w:t>GAD: generalized anxiety disorder</w:t>
      </w:r>
      <w:r w:rsidR="00053A6F">
        <w:rPr>
          <w:color w:val="000000"/>
        </w:rPr>
        <w:t xml:space="preserve">; </w:t>
      </w:r>
      <w:r w:rsidRPr="00A977EF">
        <w:rPr>
          <w:color w:val="000000"/>
        </w:rPr>
        <w:t>PE: psychotic experience</w:t>
      </w:r>
      <w:r w:rsidR="00053A6F">
        <w:rPr>
          <w:color w:val="000000"/>
        </w:rPr>
        <w:t xml:space="preserve">; </w:t>
      </w:r>
      <w:r w:rsidRPr="00A977EF">
        <w:rPr>
          <w:color w:val="000000"/>
        </w:rPr>
        <w:t>SUD: substance use disorder</w:t>
      </w:r>
      <w:r w:rsidR="002C588F">
        <w:rPr>
          <w:color w:val="000000"/>
        </w:rPr>
        <w:t xml:space="preserve">; </w:t>
      </w:r>
      <w:r w:rsidR="002C588F" w:rsidRPr="00120592">
        <w:rPr>
          <w:color w:val="000000"/>
        </w:rPr>
        <w:t>CI: confidence interval</w:t>
      </w:r>
    </w:p>
    <w:p w14:paraId="11F5F4D6" w14:textId="77777777" w:rsidR="00A977EF" w:rsidRPr="00A977EF" w:rsidRDefault="00A977EF" w:rsidP="00A977EF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jc w:val="center"/>
        <w:rPr>
          <w:b/>
          <w:color w:val="000000"/>
          <w:sz w:val="24"/>
          <w:szCs w:val="24"/>
        </w:rPr>
      </w:pPr>
    </w:p>
    <w:sectPr w:rsidR="00A977EF" w:rsidRPr="00A977EF" w:rsidSect="006566FB">
      <w:pgSz w:w="15840" w:h="12240" w:orient="landscape"/>
      <w:pgMar w:top="720" w:right="720" w:bottom="720" w:left="720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C7D77" w14:textId="77777777" w:rsidR="00EB3F14" w:rsidRDefault="00EB3F14" w:rsidP="003F52C7">
      <w:pPr>
        <w:spacing w:after="0"/>
      </w:pPr>
      <w:r>
        <w:separator/>
      </w:r>
    </w:p>
  </w:endnote>
  <w:endnote w:type="continuationSeparator" w:id="0">
    <w:p w14:paraId="5011ED5B" w14:textId="77777777" w:rsidR="00EB3F14" w:rsidRDefault="00EB3F14" w:rsidP="003F52C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63418" w14:textId="77777777" w:rsidR="00EB3F14" w:rsidRDefault="00EB3F14" w:rsidP="003F52C7">
      <w:pPr>
        <w:spacing w:after="0"/>
      </w:pPr>
      <w:r>
        <w:separator/>
      </w:r>
    </w:p>
  </w:footnote>
  <w:footnote w:type="continuationSeparator" w:id="0">
    <w:p w14:paraId="06229675" w14:textId="77777777" w:rsidR="00EB3F14" w:rsidRDefault="00EB3F14" w:rsidP="003F52C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823B7"/>
    <w:multiLevelType w:val="multilevel"/>
    <w:tmpl w:val="D024A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2827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1A8"/>
    <w:rsid w:val="0000052C"/>
    <w:rsid w:val="00001644"/>
    <w:rsid w:val="00002084"/>
    <w:rsid w:val="00006286"/>
    <w:rsid w:val="00012B46"/>
    <w:rsid w:val="0001427B"/>
    <w:rsid w:val="00016B48"/>
    <w:rsid w:val="0002587B"/>
    <w:rsid w:val="00027686"/>
    <w:rsid w:val="00027FC4"/>
    <w:rsid w:val="00031DB0"/>
    <w:rsid w:val="00036823"/>
    <w:rsid w:val="0004734C"/>
    <w:rsid w:val="000520E1"/>
    <w:rsid w:val="0005264F"/>
    <w:rsid w:val="00053A6F"/>
    <w:rsid w:val="00055AAF"/>
    <w:rsid w:val="00057FD4"/>
    <w:rsid w:val="00064139"/>
    <w:rsid w:val="000744BC"/>
    <w:rsid w:val="00076819"/>
    <w:rsid w:val="0008081F"/>
    <w:rsid w:val="00082419"/>
    <w:rsid w:val="00086A62"/>
    <w:rsid w:val="00087417"/>
    <w:rsid w:val="00093D89"/>
    <w:rsid w:val="00096C9D"/>
    <w:rsid w:val="000A1541"/>
    <w:rsid w:val="000A1D98"/>
    <w:rsid w:val="000A42B2"/>
    <w:rsid w:val="000A58B3"/>
    <w:rsid w:val="000C2CA5"/>
    <w:rsid w:val="000C3CE6"/>
    <w:rsid w:val="000C3D73"/>
    <w:rsid w:val="000C4D2D"/>
    <w:rsid w:val="000D1F5A"/>
    <w:rsid w:val="000E04D9"/>
    <w:rsid w:val="000E1EDB"/>
    <w:rsid w:val="000E2EBE"/>
    <w:rsid w:val="000E466D"/>
    <w:rsid w:val="000E58C4"/>
    <w:rsid w:val="000E708D"/>
    <w:rsid w:val="000F12AA"/>
    <w:rsid w:val="000F2FD2"/>
    <w:rsid w:val="0010201A"/>
    <w:rsid w:val="00107050"/>
    <w:rsid w:val="00116057"/>
    <w:rsid w:val="00117BA1"/>
    <w:rsid w:val="00120592"/>
    <w:rsid w:val="00121341"/>
    <w:rsid w:val="00124590"/>
    <w:rsid w:val="00126E2F"/>
    <w:rsid w:val="001326CE"/>
    <w:rsid w:val="00136739"/>
    <w:rsid w:val="00137165"/>
    <w:rsid w:val="00140292"/>
    <w:rsid w:val="00143D8D"/>
    <w:rsid w:val="00145723"/>
    <w:rsid w:val="0014722F"/>
    <w:rsid w:val="001510CA"/>
    <w:rsid w:val="00151F2D"/>
    <w:rsid w:val="00155935"/>
    <w:rsid w:val="00160490"/>
    <w:rsid w:val="00174BC2"/>
    <w:rsid w:val="00180BD1"/>
    <w:rsid w:val="00187ADB"/>
    <w:rsid w:val="001906F1"/>
    <w:rsid w:val="001A3470"/>
    <w:rsid w:val="001B52D2"/>
    <w:rsid w:val="001C55CB"/>
    <w:rsid w:val="001C68DF"/>
    <w:rsid w:val="001E7BBC"/>
    <w:rsid w:val="001F22B2"/>
    <w:rsid w:val="00205CA2"/>
    <w:rsid w:val="0020653F"/>
    <w:rsid w:val="00207019"/>
    <w:rsid w:val="002124E4"/>
    <w:rsid w:val="00212B79"/>
    <w:rsid w:val="00226934"/>
    <w:rsid w:val="002310A3"/>
    <w:rsid w:val="00232917"/>
    <w:rsid w:val="00232FCD"/>
    <w:rsid w:val="00244ABC"/>
    <w:rsid w:val="00247C1B"/>
    <w:rsid w:val="0025217A"/>
    <w:rsid w:val="00254749"/>
    <w:rsid w:val="00257361"/>
    <w:rsid w:val="00264625"/>
    <w:rsid w:val="0027435C"/>
    <w:rsid w:val="00276E52"/>
    <w:rsid w:val="00285DF4"/>
    <w:rsid w:val="00285E86"/>
    <w:rsid w:val="00285F2C"/>
    <w:rsid w:val="00285F52"/>
    <w:rsid w:val="0029089B"/>
    <w:rsid w:val="0029115B"/>
    <w:rsid w:val="002A0346"/>
    <w:rsid w:val="002A31BF"/>
    <w:rsid w:val="002A3939"/>
    <w:rsid w:val="002B332E"/>
    <w:rsid w:val="002B3D7E"/>
    <w:rsid w:val="002B5DA8"/>
    <w:rsid w:val="002C4819"/>
    <w:rsid w:val="002C588F"/>
    <w:rsid w:val="002D3DC2"/>
    <w:rsid w:val="002D798F"/>
    <w:rsid w:val="002E013B"/>
    <w:rsid w:val="002E08EF"/>
    <w:rsid w:val="002F1CE8"/>
    <w:rsid w:val="002F2742"/>
    <w:rsid w:val="002F77D6"/>
    <w:rsid w:val="00304A9D"/>
    <w:rsid w:val="00324A77"/>
    <w:rsid w:val="0033129D"/>
    <w:rsid w:val="003337EA"/>
    <w:rsid w:val="00340CAF"/>
    <w:rsid w:val="00353367"/>
    <w:rsid w:val="003552D1"/>
    <w:rsid w:val="00356099"/>
    <w:rsid w:val="00356481"/>
    <w:rsid w:val="00361BF6"/>
    <w:rsid w:val="0038391D"/>
    <w:rsid w:val="003913BA"/>
    <w:rsid w:val="00396449"/>
    <w:rsid w:val="00397CDA"/>
    <w:rsid w:val="003A3FB7"/>
    <w:rsid w:val="003B0437"/>
    <w:rsid w:val="003B2BD4"/>
    <w:rsid w:val="003B3E99"/>
    <w:rsid w:val="003B71B3"/>
    <w:rsid w:val="003C2900"/>
    <w:rsid w:val="003D01C8"/>
    <w:rsid w:val="003D0287"/>
    <w:rsid w:val="003D6CDF"/>
    <w:rsid w:val="003E597E"/>
    <w:rsid w:val="003F15BF"/>
    <w:rsid w:val="003F29F2"/>
    <w:rsid w:val="003F4A91"/>
    <w:rsid w:val="003F52C7"/>
    <w:rsid w:val="004014EF"/>
    <w:rsid w:val="0041230E"/>
    <w:rsid w:val="0041304A"/>
    <w:rsid w:val="0041397C"/>
    <w:rsid w:val="00416FE5"/>
    <w:rsid w:val="0041729F"/>
    <w:rsid w:val="004213F2"/>
    <w:rsid w:val="004218E2"/>
    <w:rsid w:val="0042342A"/>
    <w:rsid w:val="004269CF"/>
    <w:rsid w:val="00432206"/>
    <w:rsid w:val="00432F2E"/>
    <w:rsid w:val="00433EF7"/>
    <w:rsid w:val="00442B17"/>
    <w:rsid w:val="004431A8"/>
    <w:rsid w:val="00444224"/>
    <w:rsid w:val="004628A3"/>
    <w:rsid w:val="00463D91"/>
    <w:rsid w:val="0046469A"/>
    <w:rsid w:val="0047682F"/>
    <w:rsid w:val="00484555"/>
    <w:rsid w:val="00485366"/>
    <w:rsid w:val="00485E6E"/>
    <w:rsid w:val="00495293"/>
    <w:rsid w:val="004A16D5"/>
    <w:rsid w:val="004A4AB5"/>
    <w:rsid w:val="004B4FF4"/>
    <w:rsid w:val="004C35EE"/>
    <w:rsid w:val="004C5BD3"/>
    <w:rsid w:val="004E6968"/>
    <w:rsid w:val="004F022B"/>
    <w:rsid w:val="00511FB5"/>
    <w:rsid w:val="00513913"/>
    <w:rsid w:val="005152A9"/>
    <w:rsid w:val="005223B0"/>
    <w:rsid w:val="00524D33"/>
    <w:rsid w:val="00525CBA"/>
    <w:rsid w:val="00530CAD"/>
    <w:rsid w:val="00553B28"/>
    <w:rsid w:val="00553FD1"/>
    <w:rsid w:val="005543E6"/>
    <w:rsid w:val="00555940"/>
    <w:rsid w:val="00571085"/>
    <w:rsid w:val="00573ADB"/>
    <w:rsid w:val="005870CA"/>
    <w:rsid w:val="00587367"/>
    <w:rsid w:val="00591D4D"/>
    <w:rsid w:val="00595B4F"/>
    <w:rsid w:val="00595CC2"/>
    <w:rsid w:val="00597CC5"/>
    <w:rsid w:val="005A44D8"/>
    <w:rsid w:val="005A7B75"/>
    <w:rsid w:val="005B0EBB"/>
    <w:rsid w:val="005B61DF"/>
    <w:rsid w:val="005C0799"/>
    <w:rsid w:val="005C3A81"/>
    <w:rsid w:val="005D3420"/>
    <w:rsid w:val="005D4D0E"/>
    <w:rsid w:val="005D5A68"/>
    <w:rsid w:val="005D75F6"/>
    <w:rsid w:val="005D7B0C"/>
    <w:rsid w:val="005E216A"/>
    <w:rsid w:val="005E5B1F"/>
    <w:rsid w:val="005F2F99"/>
    <w:rsid w:val="005F398E"/>
    <w:rsid w:val="006008FF"/>
    <w:rsid w:val="006029B7"/>
    <w:rsid w:val="00613DEB"/>
    <w:rsid w:val="00614487"/>
    <w:rsid w:val="00614561"/>
    <w:rsid w:val="00630950"/>
    <w:rsid w:val="0064393C"/>
    <w:rsid w:val="006508B0"/>
    <w:rsid w:val="00653870"/>
    <w:rsid w:val="006566FB"/>
    <w:rsid w:val="00661273"/>
    <w:rsid w:val="0066547E"/>
    <w:rsid w:val="006679D4"/>
    <w:rsid w:val="00674694"/>
    <w:rsid w:val="0067524E"/>
    <w:rsid w:val="00691D7D"/>
    <w:rsid w:val="00693F9F"/>
    <w:rsid w:val="00695392"/>
    <w:rsid w:val="00695E18"/>
    <w:rsid w:val="006A0A78"/>
    <w:rsid w:val="006A4C13"/>
    <w:rsid w:val="006A78B5"/>
    <w:rsid w:val="006B040C"/>
    <w:rsid w:val="006B1EB9"/>
    <w:rsid w:val="006B45B2"/>
    <w:rsid w:val="006C2AC5"/>
    <w:rsid w:val="006D39F5"/>
    <w:rsid w:val="006E05B1"/>
    <w:rsid w:val="006E48AF"/>
    <w:rsid w:val="006E6C6D"/>
    <w:rsid w:val="006F010C"/>
    <w:rsid w:val="006F4EC2"/>
    <w:rsid w:val="006F6DDC"/>
    <w:rsid w:val="006F79CD"/>
    <w:rsid w:val="007027D2"/>
    <w:rsid w:val="00705275"/>
    <w:rsid w:val="00715FBD"/>
    <w:rsid w:val="0071651D"/>
    <w:rsid w:val="0071789A"/>
    <w:rsid w:val="00726B8C"/>
    <w:rsid w:val="007362A3"/>
    <w:rsid w:val="00746043"/>
    <w:rsid w:val="00751465"/>
    <w:rsid w:val="007515EE"/>
    <w:rsid w:val="007525B2"/>
    <w:rsid w:val="00754CF9"/>
    <w:rsid w:val="00756168"/>
    <w:rsid w:val="00756818"/>
    <w:rsid w:val="007600A5"/>
    <w:rsid w:val="00761528"/>
    <w:rsid w:val="0076553C"/>
    <w:rsid w:val="007665D8"/>
    <w:rsid w:val="007740F8"/>
    <w:rsid w:val="00774A8E"/>
    <w:rsid w:val="0077504D"/>
    <w:rsid w:val="0078358E"/>
    <w:rsid w:val="00784E52"/>
    <w:rsid w:val="0078573B"/>
    <w:rsid w:val="007865A5"/>
    <w:rsid w:val="00796ECC"/>
    <w:rsid w:val="007A078E"/>
    <w:rsid w:val="007B7582"/>
    <w:rsid w:val="007C0403"/>
    <w:rsid w:val="007D2F2B"/>
    <w:rsid w:val="007D34FA"/>
    <w:rsid w:val="007D471F"/>
    <w:rsid w:val="007E4357"/>
    <w:rsid w:val="007E6D0A"/>
    <w:rsid w:val="007F4144"/>
    <w:rsid w:val="007F6C3B"/>
    <w:rsid w:val="008078A8"/>
    <w:rsid w:val="00807DFA"/>
    <w:rsid w:val="008117DB"/>
    <w:rsid w:val="008214EF"/>
    <w:rsid w:val="00822088"/>
    <w:rsid w:val="00823901"/>
    <w:rsid w:val="00823CD9"/>
    <w:rsid w:val="00832133"/>
    <w:rsid w:val="00832AB6"/>
    <w:rsid w:val="00844279"/>
    <w:rsid w:val="00844CC2"/>
    <w:rsid w:val="0084631A"/>
    <w:rsid w:val="008535A5"/>
    <w:rsid w:val="008559D9"/>
    <w:rsid w:val="00856491"/>
    <w:rsid w:val="00860B7E"/>
    <w:rsid w:val="008611A2"/>
    <w:rsid w:val="008612BB"/>
    <w:rsid w:val="008622F2"/>
    <w:rsid w:val="00865762"/>
    <w:rsid w:val="00865BFA"/>
    <w:rsid w:val="00872E9A"/>
    <w:rsid w:val="00885810"/>
    <w:rsid w:val="00887859"/>
    <w:rsid w:val="00893241"/>
    <w:rsid w:val="00893FDA"/>
    <w:rsid w:val="008A28C6"/>
    <w:rsid w:val="008B24C3"/>
    <w:rsid w:val="008B259E"/>
    <w:rsid w:val="008B3B60"/>
    <w:rsid w:val="008C49C6"/>
    <w:rsid w:val="008C7A72"/>
    <w:rsid w:val="008E1D90"/>
    <w:rsid w:val="008F60F7"/>
    <w:rsid w:val="008F7FF0"/>
    <w:rsid w:val="009012AF"/>
    <w:rsid w:val="00910196"/>
    <w:rsid w:val="00910390"/>
    <w:rsid w:val="009107AF"/>
    <w:rsid w:val="009154B6"/>
    <w:rsid w:val="00926DF6"/>
    <w:rsid w:val="00942DB3"/>
    <w:rsid w:val="0094404B"/>
    <w:rsid w:val="0094686A"/>
    <w:rsid w:val="0094763E"/>
    <w:rsid w:val="00947A57"/>
    <w:rsid w:val="00954721"/>
    <w:rsid w:val="00955FB3"/>
    <w:rsid w:val="00962934"/>
    <w:rsid w:val="0097026A"/>
    <w:rsid w:val="00985F76"/>
    <w:rsid w:val="00990597"/>
    <w:rsid w:val="00990E9E"/>
    <w:rsid w:val="009B4414"/>
    <w:rsid w:val="009C183E"/>
    <w:rsid w:val="009C73FA"/>
    <w:rsid w:val="009D0AFE"/>
    <w:rsid w:val="009D2E17"/>
    <w:rsid w:val="009E09B6"/>
    <w:rsid w:val="009E181F"/>
    <w:rsid w:val="009E64E4"/>
    <w:rsid w:val="009F5DD4"/>
    <w:rsid w:val="00A07EBE"/>
    <w:rsid w:val="00A11571"/>
    <w:rsid w:val="00A11A2C"/>
    <w:rsid w:val="00A1401C"/>
    <w:rsid w:val="00A2468B"/>
    <w:rsid w:val="00A31040"/>
    <w:rsid w:val="00A3764F"/>
    <w:rsid w:val="00A4079C"/>
    <w:rsid w:val="00A43B9A"/>
    <w:rsid w:val="00A46D33"/>
    <w:rsid w:val="00A52AC3"/>
    <w:rsid w:val="00A6007B"/>
    <w:rsid w:val="00A61ABE"/>
    <w:rsid w:val="00A706CA"/>
    <w:rsid w:val="00A76274"/>
    <w:rsid w:val="00A77D52"/>
    <w:rsid w:val="00A91B95"/>
    <w:rsid w:val="00A92720"/>
    <w:rsid w:val="00A93F8A"/>
    <w:rsid w:val="00A977EF"/>
    <w:rsid w:val="00AA2A5D"/>
    <w:rsid w:val="00AA5E60"/>
    <w:rsid w:val="00AB0F3A"/>
    <w:rsid w:val="00AB35F1"/>
    <w:rsid w:val="00AC1C21"/>
    <w:rsid w:val="00AC20DC"/>
    <w:rsid w:val="00AC24C3"/>
    <w:rsid w:val="00AC3AF1"/>
    <w:rsid w:val="00AD17BA"/>
    <w:rsid w:val="00AD208C"/>
    <w:rsid w:val="00AD6DB5"/>
    <w:rsid w:val="00AE2737"/>
    <w:rsid w:val="00AF5AC8"/>
    <w:rsid w:val="00B01E34"/>
    <w:rsid w:val="00B041EA"/>
    <w:rsid w:val="00B1445E"/>
    <w:rsid w:val="00B27E3E"/>
    <w:rsid w:val="00B43C7E"/>
    <w:rsid w:val="00B4785D"/>
    <w:rsid w:val="00B50872"/>
    <w:rsid w:val="00B5133D"/>
    <w:rsid w:val="00B51D0E"/>
    <w:rsid w:val="00B57C1F"/>
    <w:rsid w:val="00B6313C"/>
    <w:rsid w:val="00B70B1B"/>
    <w:rsid w:val="00B73ED8"/>
    <w:rsid w:val="00B81207"/>
    <w:rsid w:val="00B869F2"/>
    <w:rsid w:val="00B87C6D"/>
    <w:rsid w:val="00B91078"/>
    <w:rsid w:val="00B92482"/>
    <w:rsid w:val="00B96FA8"/>
    <w:rsid w:val="00BA47A4"/>
    <w:rsid w:val="00BB15C3"/>
    <w:rsid w:val="00BB26E1"/>
    <w:rsid w:val="00BB284E"/>
    <w:rsid w:val="00BB5E14"/>
    <w:rsid w:val="00BC47DB"/>
    <w:rsid w:val="00BC6218"/>
    <w:rsid w:val="00BC665D"/>
    <w:rsid w:val="00BD299C"/>
    <w:rsid w:val="00BD74D8"/>
    <w:rsid w:val="00BD792E"/>
    <w:rsid w:val="00BE3A08"/>
    <w:rsid w:val="00BF284E"/>
    <w:rsid w:val="00BF332E"/>
    <w:rsid w:val="00BF4DE1"/>
    <w:rsid w:val="00C039C2"/>
    <w:rsid w:val="00C11843"/>
    <w:rsid w:val="00C13324"/>
    <w:rsid w:val="00C17B53"/>
    <w:rsid w:val="00C20E8A"/>
    <w:rsid w:val="00C212FF"/>
    <w:rsid w:val="00C248C2"/>
    <w:rsid w:val="00C25784"/>
    <w:rsid w:val="00C2650C"/>
    <w:rsid w:val="00C319FC"/>
    <w:rsid w:val="00C356FD"/>
    <w:rsid w:val="00C40765"/>
    <w:rsid w:val="00C42016"/>
    <w:rsid w:val="00C45A71"/>
    <w:rsid w:val="00C462B7"/>
    <w:rsid w:val="00C47CE4"/>
    <w:rsid w:val="00C518B7"/>
    <w:rsid w:val="00C521B3"/>
    <w:rsid w:val="00C54772"/>
    <w:rsid w:val="00C610C7"/>
    <w:rsid w:val="00C80ACF"/>
    <w:rsid w:val="00C82B27"/>
    <w:rsid w:val="00C84392"/>
    <w:rsid w:val="00C9183B"/>
    <w:rsid w:val="00C941BF"/>
    <w:rsid w:val="00CA2989"/>
    <w:rsid w:val="00CA401A"/>
    <w:rsid w:val="00CA5E10"/>
    <w:rsid w:val="00CB101A"/>
    <w:rsid w:val="00CB27C1"/>
    <w:rsid w:val="00CB297D"/>
    <w:rsid w:val="00CB32C9"/>
    <w:rsid w:val="00CB527D"/>
    <w:rsid w:val="00CB7F51"/>
    <w:rsid w:val="00CC40B0"/>
    <w:rsid w:val="00CC476E"/>
    <w:rsid w:val="00CC5856"/>
    <w:rsid w:val="00CD5B08"/>
    <w:rsid w:val="00CE4BCC"/>
    <w:rsid w:val="00CE7EAA"/>
    <w:rsid w:val="00CF7921"/>
    <w:rsid w:val="00CF7E06"/>
    <w:rsid w:val="00D046E8"/>
    <w:rsid w:val="00D05FFA"/>
    <w:rsid w:val="00D070A1"/>
    <w:rsid w:val="00D076D3"/>
    <w:rsid w:val="00D1128B"/>
    <w:rsid w:val="00D11D1F"/>
    <w:rsid w:val="00D14F3A"/>
    <w:rsid w:val="00D17AC1"/>
    <w:rsid w:val="00D23665"/>
    <w:rsid w:val="00D27282"/>
    <w:rsid w:val="00D4577D"/>
    <w:rsid w:val="00D6059E"/>
    <w:rsid w:val="00D63CA8"/>
    <w:rsid w:val="00D70DB0"/>
    <w:rsid w:val="00D7139D"/>
    <w:rsid w:val="00D8059D"/>
    <w:rsid w:val="00D807DD"/>
    <w:rsid w:val="00D80F19"/>
    <w:rsid w:val="00D855A5"/>
    <w:rsid w:val="00D93295"/>
    <w:rsid w:val="00D95563"/>
    <w:rsid w:val="00D95FED"/>
    <w:rsid w:val="00DA26A3"/>
    <w:rsid w:val="00DB4004"/>
    <w:rsid w:val="00DB7DED"/>
    <w:rsid w:val="00DC0846"/>
    <w:rsid w:val="00DD324B"/>
    <w:rsid w:val="00DE5217"/>
    <w:rsid w:val="00DF274E"/>
    <w:rsid w:val="00DF39CE"/>
    <w:rsid w:val="00E001D2"/>
    <w:rsid w:val="00E022B7"/>
    <w:rsid w:val="00E13B31"/>
    <w:rsid w:val="00E14754"/>
    <w:rsid w:val="00E153DE"/>
    <w:rsid w:val="00E16A98"/>
    <w:rsid w:val="00E17F03"/>
    <w:rsid w:val="00E216A2"/>
    <w:rsid w:val="00E272AA"/>
    <w:rsid w:val="00E328D9"/>
    <w:rsid w:val="00E62840"/>
    <w:rsid w:val="00E62DFA"/>
    <w:rsid w:val="00E63319"/>
    <w:rsid w:val="00E65FC6"/>
    <w:rsid w:val="00E73A1E"/>
    <w:rsid w:val="00E773E4"/>
    <w:rsid w:val="00E83B94"/>
    <w:rsid w:val="00E85155"/>
    <w:rsid w:val="00E9113C"/>
    <w:rsid w:val="00E91474"/>
    <w:rsid w:val="00E923E2"/>
    <w:rsid w:val="00E92F5C"/>
    <w:rsid w:val="00E95F04"/>
    <w:rsid w:val="00EA712E"/>
    <w:rsid w:val="00EB236D"/>
    <w:rsid w:val="00EB3F14"/>
    <w:rsid w:val="00EB56F6"/>
    <w:rsid w:val="00EC22B6"/>
    <w:rsid w:val="00EE50D8"/>
    <w:rsid w:val="00EF4485"/>
    <w:rsid w:val="00EF615C"/>
    <w:rsid w:val="00F059A2"/>
    <w:rsid w:val="00F15CDC"/>
    <w:rsid w:val="00F20409"/>
    <w:rsid w:val="00F26CB9"/>
    <w:rsid w:val="00F3773F"/>
    <w:rsid w:val="00F46082"/>
    <w:rsid w:val="00F5405A"/>
    <w:rsid w:val="00F55FFF"/>
    <w:rsid w:val="00F57F53"/>
    <w:rsid w:val="00F62512"/>
    <w:rsid w:val="00F62949"/>
    <w:rsid w:val="00F631FE"/>
    <w:rsid w:val="00F72FCB"/>
    <w:rsid w:val="00F77515"/>
    <w:rsid w:val="00F77AC8"/>
    <w:rsid w:val="00F85D0A"/>
    <w:rsid w:val="00F96030"/>
    <w:rsid w:val="00FB4C9E"/>
    <w:rsid w:val="00FC264A"/>
    <w:rsid w:val="00FC3F48"/>
    <w:rsid w:val="00FD1509"/>
    <w:rsid w:val="00FE1AA6"/>
    <w:rsid w:val="00FE3C3B"/>
    <w:rsid w:val="00FE6D7E"/>
    <w:rsid w:val="00FE7EDB"/>
    <w:rsid w:val="00FF0B0A"/>
    <w:rsid w:val="00FF1578"/>
    <w:rsid w:val="00FF7428"/>
    <w:rsid w:val="00FF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7CC1B"/>
  <w15:docId w15:val="{7707A23A-E216-4940-878B-3DB06A597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005"/>
    <w:pPr>
      <w:spacing w:after="200"/>
    </w:pPr>
  </w:style>
  <w:style w:type="paragraph" w:styleId="Heading1">
    <w:name w:val="heading 1"/>
    <w:basedOn w:val="Normal"/>
    <w:next w:val="BodyText"/>
    <w:uiPriority w:val="9"/>
    <w:qFormat/>
    <w:rsid w:val="003B7130"/>
    <w:pPr>
      <w:keepNext/>
      <w:keepLines/>
      <w:spacing w:before="480" w:after="0"/>
      <w:outlineLvl w:val="0"/>
    </w:pPr>
    <w:rPr>
      <w:rFonts w:eastAsia="Times New Roman"/>
      <w:color w:val="000000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rsid w:val="003B7130"/>
    <w:pPr>
      <w:keepNext/>
      <w:keepLines/>
      <w:spacing w:before="200" w:after="0"/>
      <w:outlineLvl w:val="1"/>
    </w:pPr>
    <w:rPr>
      <w:rFonts w:eastAsia="Times New Roman"/>
      <w:color w:val="000000"/>
      <w:sz w:val="28"/>
      <w:szCs w:val="28"/>
    </w:rPr>
  </w:style>
  <w:style w:type="paragraph" w:styleId="Heading3">
    <w:name w:val="heading 3"/>
    <w:basedOn w:val="Normal"/>
    <w:next w:val="BodyText"/>
    <w:uiPriority w:val="9"/>
    <w:semiHidden/>
    <w:unhideWhenUsed/>
    <w:qFormat/>
    <w:rsid w:val="00C172CF"/>
    <w:pPr>
      <w:keepNext/>
      <w:keepLines/>
      <w:spacing w:before="200" w:after="0"/>
      <w:outlineLvl w:val="2"/>
    </w:pPr>
    <w:rPr>
      <w:rFonts w:eastAsia="Times New Roman"/>
      <w:color w:val="000000"/>
    </w:rPr>
  </w:style>
  <w:style w:type="paragraph" w:styleId="Heading4">
    <w:name w:val="heading 4"/>
    <w:basedOn w:val="Normal"/>
    <w:next w:val="BodyText"/>
    <w:uiPriority w:val="9"/>
    <w:semiHidden/>
    <w:unhideWhenUsed/>
    <w:qFormat/>
    <w:rsid w:val="00C172CF"/>
    <w:pPr>
      <w:keepNext/>
      <w:keepLines/>
      <w:spacing w:before="200" w:after="0"/>
      <w:outlineLvl w:val="3"/>
    </w:pPr>
    <w:rPr>
      <w:rFonts w:eastAsia="Times New Roman"/>
      <w:color w:val="000000"/>
    </w:rPr>
  </w:style>
  <w:style w:type="paragraph" w:styleId="Heading5">
    <w:name w:val="heading 5"/>
    <w:basedOn w:val="Normal"/>
    <w:next w:val="BodyText"/>
    <w:uiPriority w:val="9"/>
    <w:semiHidden/>
    <w:unhideWhenUsed/>
    <w:qFormat/>
    <w:rsid w:val="00C172CF"/>
    <w:pPr>
      <w:keepNext/>
      <w:keepLines/>
      <w:spacing w:before="200" w:after="0"/>
      <w:outlineLvl w:val="4"/>
    </w:pPr>
    <w:rPr>
      <w:rFonts w:eastAsia="Times New Roman"/>
      <w:color w:val="000000"/>
    </w:rPr>
  </w:style>
  <w:style w:type="paragraph" w:styleId="Heading6">
    <w:name w:val="heading 6"/>
    <w:basedOn w:val="Normal"/>
    <w:next w:val="BodyText"/>
    <w:uiPriority w:val="9"/>
    <w:semiHidden/>
    <w:unhideWhenUsed/>
    <w:qFormat/>
    <w:rsid w:val="00C172CF"/>
    <w:pPr>
      <w:keepNext/>
      <w:keepLines/>
      <w:spacing w:before="200" w:after="0"/>
      <w:outlineLvl w:val="5"/>
    </w:pPr>
    <w:rPr>
      <w:rFonts w:eastAsia="Times New Roman"/>
      <w:color w:val="000000"/>
    </w:rPr>
  </w:style>
  <w:style w:type="paragraph" w:styleId="Heading7">
    <w:name w:val="heading 7"/>
    <w:basedOn w:val="Heading3"/>
    <w:next w:val="BodyText"/>
    <w:uiPriority w:val="9"/>
    <w:unhideWhenUsed/>
    <w:qFormat/>
    <w:rsid w:val="00C172CF"/>
    <w:pPr>
      <w:outlineLvl w:val="6"/>
    </w:pPr>
  </w:style>
  <w:style w:type="paragraph" w:styleId="Heading8">
    <w:name w:val="heading 8"/>
    <w:basedOn w:val="Normal"/>
    <w:next w:val="BodyText"/>
    <w:uiPriority w:val="9"/>
    <w:unhideWhenUsed/>
    <w:qFormat/>
    <w:rsid w:val="00C172CF"/>
    <w:pPr>
      <w:keepNext/>
      <w:keepLines/>
      <w:spacing w:before="200" w:after="0"/>
      <w:outlineLvl w:val="7"/>
    </w:pPr>
    <w:rPr>
      <w:rFonts w:eastAsia="Times New Roman"/>
      <w:color w:val="000000"/>
    </w:rPr>
  </w:style>
  <w:style w:type="paragraph" w:styleId="Heading9">
    <w:name w:val="heading 9"/>
    <w:basedOn w:val="Normal"/>
    <w:next w:val="BodyText"/>
    <w:uiPriority w:val="9"/>
    <w:unhideWhenUsed/>
    <w:qFormat/>
    <w:rsid w:val="00C172CF"/>
    <w:pPr>
      <w:keepNext/>
      <w:keepLines/>
      <w:spacing w:before="200" w:after="0"/>
      <w:outlineLvl w:val="8"/>
    </w:pPr>
    <w:rPr>
      <w:rFonts w:eastAsia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BodyText"/>
    <w:uiPriority w:val="10"/>
    <w:qFormat/>
    <w:pPr>
      <w:keepNext/>
      <w:keepLines/>
      <w:spacing w:before="480" w:after="240"/>
      <w:jc w:val="center"/>
    </w:pPr>
    <w:rPr>
      <w:rFonts w:ascii="Calibri" w:eastAsia="Times New Roman" w:hAnsi="Calibri" w:cs="Times New Roman"/>
      <w:b/>
      <w:bCs/>
      <w:color w:val="345A8A"/>
      <w:sz w:val="36"/>
      <w:szCs w:val="36"/>
    </w:rPr>
  </w:style>
  <w:style w:type="table" w:customStyle="1" w:styleId="TableNormal1">
    <w:name w:val="Table Normal1"/>
    <w:pPr>
      <w:spacing w:after="20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qFormat/>
    <w:rsid w:val="00BF23E2"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240" w:after="240"/>
      <w:jc w:val="center"/>
    </w:pPr>
    <w:rPr>
      <w:rFonts w:ascii="Calibri" w:eastAsia="Calibri" w:hAnsi="Calibri" w:cs="Calibri"/>
      <w:b/>
      <w:color w:val="335B8A"/>
      <w:sz w:val="30"/>
      <w:szCs w:val="30"/>
    </w:rPr>
  </w:style>
  <w:style w:type="paragraph" w:customStyle="1" w:styleId="Author">
    <w:name w:val="Author"/>
    <w:next w:val="BodyText"/>
    <w:qFormat/>
    <w:rsid w:val="00C172CF"/>
    <w:pPr>
      <w:keepNext/>
      <w:keepLines/>
      <w:spacing w:after="200"/>
      <w:jc w:val="center"/>
    </w:pPr>
  </w:style>
  <w:style w:type="paragraph" w:styleId="Date">
    <w:name w:val="Date"/>
    <w:next w:val="BodyText"/>
    <w:qFormat/>
    <w:pPr>
      <w:keepNext/>
      <w:keepLines/>
      <w:spacing w:after="200"/>
      <w:jc w:val="center"/>
    </w:pPr>
  </w:style>
  <w:style w:type="paragraph" w:customStyle="1" w:styleId="Abstract">
    <w:name w:val="Abstract"/>
    <w:basedOn w:val="Normal"/>
    <w:next w:val="BodyText"/>
    <w:qFormat/>
    <w:rsid w:val="00C172CF"/>
    <w:pPr>
      <w:keepNext/>
      <w:keepLines/>
      <w:spacing w:before="300" w:after="300"/>
    </w:pPr>
  </w:style>
  <w:style w:type="paragraph" w:styleId="Bibliography">
    <w:name w:val="Bibliography"/>
    <w:basedOn w:val="Normal"/>
    <w:qFormat/>
    <w:rsid w:val="003E4005"/>
    <w:pPr>
      <w:tabs>
        <w:tab w:val="left" w:pos="260"/>
      </w:tabs>
      <w:spacing w:after="0"/>
      <w:ind w:left="720" w:hanging="720"/>
    </w:p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pPr>
      <w:spacing w:after="20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  <w:rsid w:val="00B72DB2"/>
    <w:pPr>
      <w:jc w:val="center"/>
    </w:pPr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link w:val="SourceCode"/>
    <w:rPr>
      <w:rFonts w:ascii="Consolas" w:hAnsi="Consolas"/>
      <w:sz w:val="22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rPr>
      <w:color w:val="4F81BD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/>
      <w:bCs/>
      <w:color w:val="365F91"/>
    </w:rPr>
  </w:style>
  <w:style w:type="character" w:customStyle="1" w:styleId="BodyTextChar">
    <w:name w:val="Body Text Char"/>
    <w:link w:val="BodyText"/>
    <w:rsid w:val="00BF23E2"/>
    <w:rPr>
      <w:rFonts w:ascii="Arial" w:hAnsi="Arial"/>
      <w:sz w:val="20"/>
    </w:rPr>
  </w:style>
  <w:style w:type="table" w:styleId="PlainTable4">
    <w:name w:val="Plain Table 4"/>
    <w:aliases w:val="Custom style Vivian"/>
    <w:basedOn w:val="TableSimple1"/>
    <w:rsid w:val="005E51DE"/>
    <w:rPr>
      <w:lang w:val="pt-BR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rFonts w:ascii="Arial" w:hAnsi="Arial"/>
        <w:b/>
        <w:bCs/>
      </w:rPr>
      <w:tblPr/>
      <w:tcPr>
        <w:tcBorders>
          <w:top w:val="nil"/>
          <w:bottom w:val="single" w:sz="4" w:space="0" w:color="000000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Row">
      <w:rPr>
        <w:rFonts w:ascii="Arial" w:hAnsi="Arial"/>
        <w:b w:val="0"/>
        <w:bCs/>
        <w:color w:val="00000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Arial" w:hAnsi="Arial"/>
        <w:b w:val="0"/>
        <w:bCs/>
      </w:rPr>
    </w:tblStylePr>
    <w:tblStylePr w:type="lastCol">
      <w:rPr>
        <w:rFonts w:ascii="Arial" w:hAnsi="Arial"/>
        <w:b w:val="0"/>
        <w:bCs/>
      </w:rPr>
    </w:tblStylePr>
    <w:tblStylePr w:type="band1Vert">
      <w:rPr>
        <w:rFonts w:ascii="Arial" w:hAnsi="Arial"/>
      </w:rPr>
    </w:tblStylePr>
    <w:tblStylePr w:type="band2Vert">
      <w:rPr>
        <w:rFonts w:ascii="Arial" w:hAnsi="Arial"/>
      </w:rPr>
    </w:tblStylePr>
    <w:tblStylePr w:type="band1Horz">
      <w:rPr>
        <w:rFonts w:ascii="Arial" w:hAnsi="Arial"/>
      </w:rPr>
    </w:tblStylePr>
    <w:tblStylePr w:type="band2Horz">
      <w:rPr>
        <w:rFonts w:ascii="Arial" w:hAnsi="Arial"/>
      </w:rPr>
    </w:tblStylePr>
    <w:tblStylePr w:type="neCell">
      <w:rPr>
        <w:rFonts w:ascii="Arial" w:hAnsi="Arial"/>
      </w:rPr>
    </w:tblStylePr>
    <w:tblStylePr w:type="nwCell">
      <w:rPr>
        <w:rFonts w:ascii="Arial" w:hAnsi="Arial"/>
      </w:rPr>
    </w:tblStylePr>
    <w:tblStylePr w:type="seCell">
      <w:rPr>
        <w:rFonts w:ascii="Arial" w:hAnsi="Arial"/>
      </w:rPr>
    </w:tblStylePr>
    <w:tblStylePr w:type="swCell">
      <w:rPr>
        <w:rFonts w:ascii="Arial" w:hAnsi="Arial"/>
      </w:rPr>
    </w:tblStylePr>
  </w:style>
  <w:style w:type="table" w:styleId="GridTable2">
    <w:name w:val="Grid Table 2"/>
    <w:basedOn w:val="TableNormal"/>
    <w:rsid w:val="005E51DE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TableSimple1">
    <w:name w:val="Table Simple 1"/>
    <w:basedOn w:val="TableNormal"/>
    <w:semiHidden/>
    <w:unhideWhenUsed/>
    <w:rsid w:val="005E51D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5E5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rsid w:val="005E51DE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3">
    <w:name w:val="Plain Table 3"/>
    <w:basedOn w:val="TableNormal"/>
    <w:rsid w:val="005E51D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ParagrafoVermelho">
    <w:name w:val="ParagrafoVermelho"/>
    <w:basedOn w:val="BodyText"/>
    <w:link w:val="ParagrafoVermelhoChar"/>
    <w:qFormat/>
    <w:rsid w:val="00003263"/>
    <w:rPr>
      <w:color w:val="FF0000"/>
    </w:rPr>
  </w:style>
  <w:style w:type="character" w:customStyle="1" w:styleId="ParagrafoVermelhoChar">
    <w:name w:val="ParagrafoVermelho Char"/>
    <w:link w:val="ParagrafoVermelho"/>
    <w:rsid w:val="00234103"/>
    <w:rPr>
      <w:rFonts w:ascii="Arial" w:hAnsi="Arial"/>
      <w:color w:val="FF0000"/>
      <w:sz w:val="20"/>
    </w:rPr>
  </w:style>
  <w:style w:type="character" w:customStyle="1" w:styleId="FraseVermelha">
    <w:name w:val="FraseVermelha"/>
    <w:uiPriority w:val="1"/>
    <w:qFormat/>
    <w:rsid w:val="003470F7"/>
    <w:rPr>
      <w:color w:val="FF0000"/>
    </w:rPr>
  </w:style>
  <w:style w:type="paragraph" w:customStyle="1" w:styleId="Estilo1">
    <w:name w:val="Estilo1"/>
    <w:basedOn w:val="Figure"/>
    <w:qFormat/>
    <w:rsid w:val="0080305E"/>
    <w:rPr>
      <w:color w:val="000000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rPr>
      <w:rFonts w:ascii="Consolas" w:hAnsi="Consolas"/>
      <w:sz w:val="22"/>
      <w:shd w:val="clear" w:color="auto" w:fill="F8F8F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table" w:customStyle="1" w:styleId="a0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FF0B0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08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7108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F52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2C7"/>
  </w:style>
  <w:style w:type="paragraph" w:styleId="Footer">
    <w:name w:val="footer"/>
    <w:basedOn w:val="Normal"/>
    <w:link w:val="FooterChar"/>
    <w:uiPriority w:val="99"/>
    <w:unhideWhenUsed/>
    <w:rsid w:val="003F52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2C7"/>
  </w:style>
  <w:style w:type="character" w:styleId="UnresolvedMention">
    <w:name w:val="Unresolved Mention"/>
    <w:uiPriority w:val="99"/>
    <w:semiHidden/>
    <w:unhideWhenUsed/>
    <w:rsid w:val="00B57C1F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B57C1F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14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01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2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15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0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ErYfkEf5AupG5hsPmKKHFPR/lg==">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C7E502B-F1EE-AA40-AE66-02131A090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1437</Words>
  <Characters>5547</Characters>
  <Application>Microsoft Office Word</Application>
  <DocSecurity>0</DocSecurity>
  <Lines>1109</Lines>
  <Paragraphs>872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Boschesi</dc:creator>
  <cp:keywords/>
  <cp:lastModifiedBy>Vivian Boschesi</cp:lastModifiedBy>
  <cp:revision>2</cp:revision>
  <dcterms:created xsi:type="dcterms:W3CDTF">2026-02-01T05:04:00Z</dcterms:created>
  <dcterms:modified xsi:type="dcterms:W3CDTF">2026-02-01T05:04:00Z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graphy">
    <vt:lpwstr>bib.bib</vt:lpwstr>
  </property>
  <property fmtid="{D5CDD505-2E9C-101B-9397-08002B2CF9AE}" pid="3" name="csl">
    <vt:lpwstr>elsevier-vancouver-author-date.csl</vt:lpwstr>
  </property>
  <property fmtid="{D5CDD505-2E9C-101B-9397-08002B2CF9AE}" pid="4" name="output">
    <vt:lpwstr/>
  </property>
  <property fmtid="{D5CDD505-2E9C-101B-9397-08002B2CF9AE}" pid="5" name="ZOTERO_PREF_1">
    <vt:lpwstr>&lt;data data-version="3" zotero-version="6.0.37"&gt;&lt;session id="U8s6AQK0"/&gt;&lt;style id="http://www.zotero.org/styles/elsevier-harvard2" hasBibliography="1" bibliographyStyleHasBeenSet="1"/&gt;&lt;prefs&gt;&lt;pref name="fieldType" value="Field"/&gt;&lt;pref name="automaticJourna</vt:lpwstr>
  </property>
  <property fmtid="{D5CDD505-2E9C-101B-9397-08002B2CF9AE}" pid="6" name="ZOTERO_PREF_2">
    <vt:lpwstr>lAbbreviations" value="true"/&gt;&lt;/prefs&gt;&lt;/data&gt;</vt:lpwstr>
  </property>
</Properties>
</file>