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2DAF2" w14:textId="100017DD" w:rsidR="00720199" w:rsidRDefault="00DD0397">
      <w:pPr>
        <w:spacing w:after="120"/>
        <w:rPr>
          <w:rFonts w:ascii="Times New Roman" w:hAnsi="Times New Roman" w:cs="Times New Roman"/>
          <w:b/>
          <w:bCs/>
        </w:rPr>
      </w:pPr>
      <w:r w:rsidRPr="00DD0397">
        <w:rPr>
          <w:rFonts w:ascii="Times New Roman" w:hAnsi="Times New Roman" w:cs="Times New Roman"/>
          <w:b/>
          <w:bCs/>
        </w:rPr>
        <w:t>Supplementary Table 1. Variance Inflation Factor (VIF) and Tolerance Values for Independent Variables</w:t>
      </w:r>
    </w:p>
    <w:tbl>
      <w:tblPr>
        <w:tblW w:w="100" w:type="auto"/>
        <w:tblBorders>
          <w:top w:val="single" w:sz="4" w:space="0" w:color="auto"/>
          <w:bottom w:val="single" w:sz="4" w:space="0" w:color="auto"/>
        </w:tblBorders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3024"/>
        <w:gridCol w:w="2989"/>
        <w:gridCol w:w="3013"/>
      </w:tblGrid>
      <w:tr w:rsidR="00D5689A" w:rsidRPr="00D5689A" w14:paraId="3E7ABDDC" w14:textId="77777777" w:rsidTr="00D5689A">
        <w:trPr>
          <w:tblHeader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</w:tcPr>
          <w:p w14:paraId="2F177D5E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D5689A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</w:tcPr>
          <w:p w14:paraId="33314FD9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D5689A">
              <w:rPr>
                <w:rFonts w:ascii="Times New Roman" w:hAnsi="Times New Roman" w:cs="Times New Roman"/>
                <w:b/>
                <w:bCs/>
              </w:rPr>
              <w:t>VIF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</w:tcPr>
          <w:p w14:paraId="05D1035D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D5689A">
              <w:rPr>
                <w:rFonts w:ascii="Times New Roman" w:hAnsi="Times New Roman" w:cs="Times New Roman"/>
                <w:b/>
                <w:bCs/>
              </w:rPr>
              <w:t>Tolerance</w:t>
            </w:r>
          </w:p>
        </w:tc>
      </w:tr>
      <w:tr w:rsidR="00D5689A" w:rsidRPr="00D5689A" w14:paraId="737FB61B" w14:textId="77777777" w:rsidTr="00D5689A">
        <w:tc>
          <w:tcPr>
            <w:tcW w:w="3120" w:type="dxa"/>
            <w:tcBorders>
              <w:top w:val="single" w:sz="4" w:space="0" w:color="auto"/>
            </w:tcBorders>
          </w:tcPr>
          <w:p w14:paraId="05D267CF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3120" w:type="dxa"/>
            <w:tcBorders>
              <w:top w:val="single" w:sz="4" w:space="0" w:color="auto"/>
            </w:tcBorders>
          </w:tcPr>
          <w:p w14:paraId="73E51D3A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2.973</w:t>
            </w:r>
          </w:p>
        </w:tc>
        <w:tc>
          <w:tcPr>
            <w:tcW w:w="3120" w:type="dxa"/>
            <w:tcBorders>
              <w:top w:val="single" w:sz="4" w:space="0" w:color="auto"/>
            </w:tcBorders>
          </w:tcPr>
          <w:p w14:paraId="379F40A4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0.336</w:t>
            </w:r>
          </w:p>
        </w:tc>
      </w:tr>
      <w:tr w:rsidR="00D5689A" w:rsidRPr="00D5689A" w14:paraId="12A55AA4" w14:textId="77777777" w:rsidTr="00D5689A">
        <w:tc>
          <w:tcPr>
            <w:tcW w:w="3120" w:type="dxa"/>
          </w:tcPr>
          <w:p w14:paraId="057A248C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3120" w:type="dxa"/>
          </w:tcPr>
          <w:p w14:paraId="39D8B05A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1.050</w:t>
            </w:r>
          </w:p>
        </w:tc>
        <w:tc>
          <w:tcPr>
            <w:tcW w:w="3120" w:type="dxa"/>
          </w:tcPr>
          <w:p w14:paraId="48F24DF4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0.952</w:t>
            </w:r>
          </w:p>
        </w:tc>
      </w:tr>
      <w:tr w:rsidR="00D5689A" w:rsidRPr="00D5689A" w14:paraId="0B209D73" w14:textId="77777777" w:rsidTr="00D5689A">
        <w:tc>
          <w:tcPr>
            <w:tcW w:w="3120" w:type="dxa"/>
          </w:tcPr>
          <w:p w14:paraId="6C93069D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Education level</w:t>
            </w:r>
          </w:p>
        </w:tc>
        <w:tc>
          <w:tcPr>
            <w:tcW w:w="3120" w:type="dxa"/>
          </w:tcPr>
          <w:p w14:paraId="5F71A859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1.288</w:t>
            </w:r>
          </w:p>
        </w:tc>
        <w:tc>
          <w:tcPr>
            <w:tcW w:w="3120" w:type="dxa"/>
          </w:tcPr>
          <w:p w14:paraId="26544D27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0.776</w:t>
            </w:r>
          </w:p>
        </w:tc>
      </w:tr>
      <w:tr w:rsidR="00D5689A" w:rsidRPr="00D5689A" w14:paraId="3C55738B" w14:textId="77777777" w:rsidTr="00D5689A">
        <w:tc>
          <w:tcPr>
            <w:tcW w:w="3120" w:type="dxa"/>
          </w:tcPr>
          <w:p w14:paraId="7D44F4CE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3120" w:type="dxa"/>
          </w:tcPr>
          <w:p w14:paraId="59706D3C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4.566</w:t>
            </w:r>
          </w:p>
        </w:tc>
        <w:tc>
          <w:tcPr>
            <w:tcW w:w="3120" w:type="dxa"/>
          </w:tcPr>
          <w:p w14:paraId="491B6DF0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0.219</w:t>
            </w:r>
          </w:p>
        </w:tc>
      </w:tr>
      <w:tr w:rsidR="00D5689A" w:rsidRPr="00D5689A" w14:paraId="75E38746" w14:textId="77777777" w:rsidTr="00D5689A">
        <w:tc>
          <w:tcPr>
            <w:tcW w:w="3120" w:type="dxa"/>
          </w:tcPr>
          <w:p w14:paraId="353E6FCB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Number of children</w:t>
            </w:r>
          </w:p>
        </w:tc>
        <w:tc>
          <w:tcPr>
            <w:tcW w:w="3120" w:type="dxa"/>
          </w:tcPr>
          <w:p w14:paraId="37537F7C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3.319</w:t>
            </w:r>
          </w:p>
        </w:tc>
        <w:tc>
          <w:tcPr>
            <w:tcW w:w="3120" w:type="dxa"/>
          </w:tcPr>
          <w:p w14:paraId="194E8F7E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0.301</w:t>
            </w:r>
          </w:p>
        </w:tc>
      </w:tr>
      <w:tr w:rsidR="00D5689A" w:rsidRPr="00D5689A" w14:paraId="2B03C50B" w14:textId="77777777" w:rsidTr="00D5689A">
        <w:tc>
          <w:tcPr>
            <w:tcW w:w="3120" w:type="dxa"/>
          </w:tcPr>
          <w:p w14:paraId="34C9729B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Living alone</w:t>
            </w:r>
          </w:p>
        </w:tc>
        <w:tc>
          <w:tcPr>
            <w:tcW w:w="3120" w:type="dxa"/>
          </w:tcPr>
          <w:p w14:paraId="2F3E669F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1.118</w:t>
            </w:r>
          </w:p>
        </w:tc>
        <w:tc>
          <w:tcPr>
            <w:tcW w:w="3120" w:type="dxa"/>
          </w:tcPr>
          <w:p w14:paraId="07F3B217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0.894</w:t>
            </w:r>
          </w:p>
        </w:tc>
      </w:tr>
      <w:tr w:rsidR="00D5689A" w:rsidRPr="00D5689A" w14:paraId="69B68974" w14:textId="77777777" w:rsidTr="00D5689A">
        <w:tc>
          <w:tcPr>
            <w:tcW w:w="3120" w:type="dxa"/>
          </w:tcPr>
          <w:p w14:paraId="4AAB02AC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Status in family</w:t>
            </w:r>
          </w:p>
        </w:tc>
        <w:tc>
          <w:tcPr>
            <w:tcW w:w="3120" w:type="dxa"/>
          </w:tcPr>
          <w:p w14:paraId="1D926BDC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1.078</w:t>
            </w:r>
          </w:p>
        </w:tc>
        <w:tc>
          <w:tcPr>
            <w:tcW w:w="3120" w:type="dxa"/>
          </w:tcPr>
          <w:p w14:paraId="15409591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0.927</w:t>
            </w:r>
          </w:p>
        </w:tc>
      </w:tr>
      <w:tr w:rsidR="00D5689A" w:rsidRPr="00D5689A" w14:paraId="0A97EE7F" w14:textId="77777777" w:rsidTr="00D5689A">
        <w:tc>
          <w:tcPr>
            <w:tcW w:w="3120" w:type="dxa"/>
          </w:tcPr>
          <w:p w14:paraId="1AC426AC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Employment</w:t>
            </w:r>
          </w:p>
        </w:tc>
        <w:tc>
          <w:tcPr>
            <w:tcW w:w="3120" w:type="dxa"/>
          </w:tcPr>
          <w:p w14:paraId="720C4DCD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1.621</w:t>
            </w:r>
          </w:p>
        </w:tc>
        <w:tc>
          <w:tcPr>
            <w:tcW w:w="3120" w:type="dxa"/>
          </w:tcPr>
          <w:p w14:paraId="5D11AFF3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0.617</w:t>
            </w:r>
          </w:p>
        </w:tc>
      </w:tr>
      <w:tr w:rsidR="00D5689A" w:rsidRPr="00D5689A" w14:paraId="349E86C8" w14:textId="77777777" w:rsidTr="00D5689A">
        <w:tc>
          <w:tcPr>
            <w:tcW w:w="3120" w:type="dxa"/>
          </w:tcPr>
          <w:p w14:paraId="01A5433A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Monthly personal income</w:t>
            </w:r>
          </w:p>
        </w:tc>
        <w:tc>
          <w:tcPr>
            <w:tcW w:w="3120" w:type="dxa"/>
          </w:tcPr>
          <w:p w14:paraId="3C10A751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1.613</w:t>
            </w:r>
          </w:p>
        </w:tc>
        <w:tc>
          <w:tcPr>
            <w:tcW w:w="3120" w:type="dxa"/>
          </w:tcPr>
          <w:p w14:paraId="65EF9E73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0.620</w:t>
            </w:r>
          </w:p>
        </w:tc>
      </w:tr>
      <w:tr w:rsidR="00D5689A" w:rsidRPr="00D5689A" w14:paraId="47D126AC" w14:textId="77777777" w:rsidTr="00D5689A">
        <w:tc>
          <w:tcPr>
            <w:tcW w:w="3120" w:type="dxa"/>
          </w:tcPr>
          <w:p w14:paraId="40A57ACD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Monthly family income</w:t>
            </w:r>
          </w:p>
        </w:tc>
        <w:tc>
          <w:tcPr>
            <w:tcW w:w="3120" w:type="dxa"/>
          </w:tcPr>
          <w:p w14:paraId="2764E3A4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1.501</w:t>
            </w:r>
          </w:p>
        </w:tc>
        <w:tc>
          <w:tcPr>
            <w:tcW w:w="3120" w:type="dxa"/>
          </w:tcPr>
          <w:p w14:paraId="647DC3E5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0.666</w:t>
            </w:r>
          </w:p>
        </w:tc>
      </w:tr>
      <w:tr w:rsidR="00D5689A" w:rsidRPr="00D5689A" w14:paraId="080392AC" w14:textId="77777777" w:rsidTr="00D5689A">
        <w:tc>
          <w:tcPr>
            <w:tcW w:w="3120" w:type="dxa"/>
          </w:tcPr>
          <w:p w14:paraId="3DC55F57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Religion</w:t>
            </w:r>
          </w:p>
        </w:tc>
        <w:tc>
          <w:tcPr>
            <w:tcW w:w="3120" w:type="dxa"/>
          </w:tcPr>
          <w:p w14:paraId="57E751B0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1.189</w:t>
            </w:r>
          </w:p>
        </w:tc>
        <w:tc>
          <w:tcPr>
            <w:tcW w:w="3120" w:type="dxa"/>
          </w:tcPr>
          <w:p w14:paraId="6035B8E8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0.841</w:t>
            </w:r>
          </w:p>
        </w:tc>
      </w:tr>
      <w:tr w:rsidR="00D5689A" w:rsidRPr="00D5689A" w14:paraId="286EBE98" w14:textId="77777777" w:rsidTr="00D5689A">
        <w:tc>
          <w:tcPr>
            <w:tcW w:w="3120" w:type="dxa"/>
          </w:tcPr>
          <w:p w14:paraId="0C1E83AA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Communist</w:t>
            </w:r>
          </w:p>
        </w:tc>
        <w:tc>
          <w:tcPr>
            <w:tcW w:w="3120" w:type="dxa"/>
          </w:tcPr>
          <w:p w14:paraId="09ADC68F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1.328</w:t>
            </w:r>
          </w:p>
        </w:tc>
        <w:tc>
          <w:tcPr>
            <w:tcW w:w="3120" w:type="dxa"/>
          </w:tcPr>
          <w:p w14:paraId="6AA71F75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0.753</w:t>
            </w:r>
          </w:p>
        </w:tc>
      </w:tr>
      <w:tr w:rsidR="00D5689A" w:rsidRPr="00D5689A" w14:paraId="77EB36E4" w14:textId="77777777" w:rsidTr="00D5689A">
        <w:tc>
          <w:tcPr>
            <w:tcW w:w="3120" w:type="dxa"/>
          </w:tcPr>
          <w:p w14:paraId="3B92A70F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Affect of chronic disease</w:t>
            </w:r>
          </w:p>
        </w:tc>
        <w:tc>
          <w:tcPr>
            <w:tcW w:w="3120" w:type="dxa"/>
          </w:tcPr>
          <w:p w14:paraId="041FBC20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1.040</w:t>
            </w:r>
          </w:p>
        </w:tc>
        <w:tc>
          <w:tcPr>
            <w:tcW w:w="3120" w:type="dxa"/>
          </w:tcPr>
          <w:p w14:paraId="5080CAA7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0.961</w:t>
            </w:r>
          </w:p>
        </w:tc>
      </w:tr>
      <w:tr w:rsidR="00D5689A" w:rsidRPr="00D5689A" w14:paraId="5B4BEC87" w14:textId="77777777" w:rsidTr="00D5689A">
        <w:tc>
          <w:tcPr>
            <w:tcW w:w="3120" w:type="dxa"/>
          </w:tcPr>
          <w:p w14:paraId="15A5BAF2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Suicide history</w:t>
            </w:r>
          </w:p>
        </w:tc>
        <w:tc>
          <w:tcPr>
            <w:tcW w:w="3120" w:type="dxa"/>
          </w:tcPr>
          <w:p w14:paraId="1201A1F8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1.088</w:t>
            </w:r>
          </w:p>
        </w:tc>
        <w:tc>
          <w:tcPr>
            <w:tcW w:w="3120" w:type="dxa"/>
          </w:tcPr>
          <w:p w14:paraId="63AF6894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0.919</w:t>
            </w:r>
          </w:p>
        </w:tc>
      </w:tr>
      <w:tr w:rsidR="00D5689A" w:rsidRPr="00D5689A" w14:paraId="7124E5AC" w14:textId="77777777" w:rsidTr="00D5689A">
        <w:tc>
          <w:tcPr>
            <w:tcW w:w="3120" w:type="dxa"/>
          </w:tcPr>
          <w:p w14:paraId="0ABDCD10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Social support</w:t>
            </w:r>
          </w:p>
        </w:tc>
        <w:tc>
          <w:tcPr>
            <w:tcW w:w="3120" w:type="dxa"/>
          </w:tcPr>
          <w:p w14:paraId="2E70A65F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1.224</w:t>
            </w:r>
          </w:p>
        </w:tc>
        <w:tc>
          <w:tcPr>
            <w:tcW w:w="3120" w:type="dxa"/>
          </w:tcPr>
          <w:p w14:paraId="32AB4FE5" w14:textId="77777777" w:rsidR="00D5689A" w:rsidRPr="00D5689A" w:rsidRDefault="00D5689A" w:rsidP="00D5689A">
            <w:pPr>
              <w:spacing w:after="120"/>
              <w:rPr>
                <w:rFonts w:ascii="Times New Roman" w:hAnsi="Times New Roman" w:cs="Times New Roman"/>
              </w:rPr>
            </w:pPr>
            <w:r w:rsidRPr="00D5689A">
              <w:rPr>
                <w:rFonts w:ascii="Times New Roman" w:hAnsi="Times New Roman" w:cs="Times New Roman"/>
              </w:rPr>
              <w:t>0.817</w:t>
            </w:r>
          </w:p>
        </w:tc>
      </w:tr>
    </w:tbl>
    <w:p w14:paraId="19EE8AFD" w14:textId="77777777" w:rsidR="00720199" w:rsidRPr="00DD0397" w:rsidRDefault="00000000">
      <w:pPr>
        <w:spacing w:before="120"/>
        <w:rPr>
          <w:rFonts w:ascii="Times New Roman" w:hAnsi="Times New Roman" w:cs="Times New Roman"/>
        </w:rPr>
      </w:pPr>
      <w:r w:rsidRPr="00DD0397">
        <w:rPr>
          <w:rFonts w:ascii="Times New Roman" w:hAnsi="Times New Roman" w:cs="Times New Roman"/>
          <w:i/>
          <w:iCs/>
          <w:sz w:val="20"/>
          <w:szCs w:val="20"/>
        </w:rPr>
        <w:t>Note: All VIF values are &lt; 5 and all tolerance values are &gt; 0.2, indicating no significant multicollinearity among independent variables.</w:t>
      </w:r>
    </w:p>
    <w:sectPr w:rsidR="00720199" w:rsidRPr="00DD039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87980" w14:textId="77777777" w:rsidR="00A22CED" w:rsidRDefault="00A22CED" w:rsidP="00D5689A">
      <w:r>
        <w:separator/>
      </w:r>
    </w:p>
  </w:endnote>
  <w:endnote w:type="continuationSeparator" w:id="0">
    <w:p w14:paraId="615A2AC2" w14:textId="77777777" w:rsidR="00A22CED" w:rsidRDefault="00A22CED" w:rsidP="00D56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7B927" w14:textId="77777777" w:rsidR="00A22CED" w:rsidRDefault="00A22CED" w:rsidP="00D5689A">
      <w:r>
        <w:separator/>
      </w:r>
    </w:p>
  </w:footnote>
  <w:footnote w:type="continuationSeparator" w:id="0">
    <w:p w14:paraId="0DD4D580" w14:textId="77777777" w:rsidR="00A22CED" w:rsidRDefault="00A22CED" w:rsidP="00D568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BA0F5B"/>
    <w:multiLevelType w:val="hybridMultilevel"/>
    <w:tmpl w:val="86D8A338"/>
    <w:lvl w:ilvl="0" w:tplc="426A584E">
      <w:start w:val="1"/>
      <w:numFmt w:val="bullet"/>
      <w:lvlText w:val="●"/>
      <w:lvlJc w:val="left"/>
      <w:pPr>
        <w:ind w:left="720" w:hanging="360"/>
      </w:pPr>
    </w:lvl>
    <w:lvl w:ilvl="1" w:tplc="FD5410CE">
      <w:start w:val="1"/>
      <w:numFmt w:val="bullet"/>
      <w:lvlText w:val="○"/>
      <w:lvlJc w:val="left"/>
      <w:pPr>
        <w:ind w:left="1440" w:hanging="360"/>
      </w:pPr>
    </w:lvl>
    <w:lvl w:ilvl="2" w:tplc="2FD0AD2E">
      <w:start w:val="1"/>
      <w:numFmt w:val="bullet"/>
      <w:lvlText w:val="■"/>
      <w:lvlJc w:val="left"/>
      <w:pPr>
        <w:ind w:left="2160" w:hanging="360"/>
      </w:pPr>
    </w:lvl>
    <w:lvl w:ilvl="3" w:tplc="390A8414">
      <w:start w:val="1"/>
      <w:numFmt w:val="bullet"/>
      <w:lvlText w:val="●"/>
      <w:lvlJc w:val="left"/>
      <w:pPr>
        <w:ind w:left="2880" w:hanging="360"/>
      </w:pPr>
    </w:lvl>
    <w:lvl w:ilvl="4" w:tplc="891ED670">
      <w:start w:val="1"/>
      <w:numFmt w:val="bullet"/>
      <w:lvlText w:val="○"/>
      <w:lvlJc w:val="left"/>
      <w:pPr>
        <w:ind w:left="3600" w:hanging="360"/>
      </w:pPr>
    </w:lvl>
    <w:lvl w:ilvl="5" w:tplc="41E078FE">
      <w:start w:val="1"/>
      <w:numFmt w:val="bullet"/>
      <w:lvlText w:val="■"/>
      <w:lvlJc w:val="left"/>
      <w:pPr>
        <w:ind w:left="4320" w:hanging="360"/>
      </w:pPr>
    </w:lvl>
    <w:lvl w:ilvl="6" w:tplc="0A360F68">
      <w:start w:val="1"/>
      <w:numFmt w:val="bullet"/>
      <w:lvlText w:val="●"/>
      <w:lvlJc w:val="left"/>
      <w:pPr>
        <w:ind w:left="5040" w:hanging="360"/>
      </w:pPr>
    </w:lvl>
    <w:lvl w:ilvl="7" w:tplc="4F666084">
      <w:start w:val="1"/>
      <w:numFmt w:val="bullet"/>
      <w:lvlText w:val="●"/>
      <w:lvlJc w:val="left"/>
      <w:pPr>
        <w:ind w:left="5760" w:hanging="360"/>
      </w:pPr>
    </w:lvl>
    <w:lvl w:ilvl="8" w:tplc="FFDE9458">
      <w:start w:val="1"/>
      <w:numFmt w:val="bullet"/>
      <w:lvlText w:val="●"/>
      <w:lvlJc w:val="left"/>
      <w:pPr>
        <w:ind w:left="6480" w:hanging="360"/>
      </w:pPr>
    </w:lvl>
  </w:abstractNum>
  <w:num w:numId="1" w16cid:durableId="4294748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199"/>
    <w:rsid w:val="0020131F"/>
    <w:rsid w:val="002910FD"/>
    <w:rsid w:val="00720199"/>
    <w:rsid w:val="007A1CEA"/>
    <w:rsid w:val="0095558C"/>
    <w:rsid w:val="00A22CED"/>
    <w:rsid w:val="00D30186"/>
    <w:rsid w:val="00D5689A"/>
    <w:rsid w:val="00DD0397"/>
    <w:rsid w:val="00F2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EFB075"/>
  <w15:docId w15:val="{A2530118-443D-443F-9474-32383AAA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D568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D5689A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D5689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D568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588</Characters>
  <Application>Microsoft Office Word</Application>
  <DocSecurity>0</DocSecurity>
  <Lines>53</Lines>
  <Paragraphs>57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Xinyi Yu</cp:lastModifiedBy>
  <cp:revision>8</cp:revision>
  <dcterms:created xsi:type="dcterms:W3CDTF">2025-12-23T13:55:00Z</dcterms:created>
  <dcterms:modified xsi:type="dcterms:W3CDTF">2025-12-23T14:17:00Z</dcterms:modified>
</cp:coreProperties>
</file>