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E2309" w14:textId="77777777" w:rsidR="006E2F13" w:rsidRPr="007C14FD" w:rsidRDefault="006E2F13" w:rsidP="007C14FD">
      <w:pPr>
        <w:pStyle w:val="Balk1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7C14FD">
        <w:rPr>
          <w:rFonts w:asciiTheme="minorHAnsi" w:hAnsiTheme="minorHAnsi" w:cstheme="minorHAnsi"/>
          <w:b/>
          <w:bCs/>
          <w:color w:val="auto"/>
          <w:sz w:val="24"/>
          <w:szCs w:val="24"/>
        </w:rPr>
        <w:t>Supplementary File 1. Standardized ADHD-Related Prompts Used in the Study</w:t>
      </w:r>
    </w:p>
    <w:p w14:paraId="47C2C8EA" w14:textId="77777777" w:rsidR="006E2F13" w:rsidRDefault="006E2F13" w:rsidP="006E2F13">
      <w:pPr>
        <w:pStyle w:val="isselectedend"/>
      </w:pPr>
      <w:r>
        <w:t>The following prompts were presented identically to ChatGPT (GPT-4o), Gemini, and DeepSeek R1 in separate chat sessions under standardized conditions.</w:t>
      </w:r>
    </w:p>
    <w:p w14:paraId="16A29F23" w14:textId="77777777" w:rsidR="006E2F13" w:rsidRDefault="006E2F13" w:rsidP="006E2F13">
      <w:pPr>
        <w:pStyle w:val="isselectedend"/>
      </w:pPr>
      <w:r>
        <w:t>Q1. What is attention-deficit/hyperactivity disorder (ADHD)?</w:t>
      </w:r>
    </w:p>
    <w:p w14:paraId="77BFCB4B" w14:textId="77777777" w:rsidR="006E2F13" w:rsidRDefault="006E2F13" w:rsidP="006E2F13">
      <w:pPr>
        <w:pStyle w:val="isselectedend"/>
      </w:pPr>
      <w:r>
        <w:t>Q2. What are the main symptoms of ADHD in children and adolescents?</w:t>
      </w:r>
    </w:p>
    <w:p w14:paraId="13E6E453" w14:textId="77777777" w:rsidR="006E2F13" w:rsidRDefault="006E2F13" w:rsidP="006E2F13">
      <w:pPr>
        <w:pStyle w:val="isselectedend"/>
      </w:pPr>
      <w:r>
        <w:t>Q3. Is ADHD caused by poor parenting or environmental factors?</w:t>
      </w:r>
    </w:p>
    <w:p w14:paraId="1BD2032B" w14:textId="77777777" w:rsidR="006E2F13" w:rsidRDefault="006E2F13" w:rsidP="006E2F13">
      <w:pPr>
        <w:pStyle w:val="isselectedend"/>
      </w:pPr>
      <w:r>
        <w:t>Q4. Can ADHD symptoms change with age?</w:t>
      </w:r>
    </w:p>
    <w:p w14:paraId="62D0593E" w14:textId="77777777" w:rsidR="006E2F13" w:rsidRDefault="006E2F13" w:rsidP="006E2F13">
      <w:pPr>
        <w:pStyle w:val="isselectedend"/>
      </w:pPr>
      <w:r>
        <w:t>Q5. At what age can ADHD be reliably diagnosed?</w:t>
      </w:r>
    </w:p>
    <w:p w14:paraId="6DFC8A72" w14:textId="77777777" w:rsidR="006E2F13" w:rsidRDefault="006E2F13" w:rsidP="006E2F13">
      <w:pPr>
        <w:pStyle w:val="isselectedend"/>
      </w:pPr>
      <w:r>
        <w:t>Q6. What assessments are used to diagnose ADHD in children?</w:t>
      </w:r>
    </w:p>
    <w:p w14:paraId="0C5818F9" w14:textId="77777777" w:rsidR="006E2F13" w:rsidRDefault="006E2F13" w:rsidP="006E2F13">
      <w:pPr>
        <w:pStyle w:val="isselectedend"/>
      </w:pPr>
      <w:r>
        <w:t>Q7. How can ADHD be distinguished from normal childhood behavior?</w:t>
      </w:r>
    </w:p>
    <w:p w14:paraId="2AC2CF1E" w14:textId="77777777" w:rsidR="006E2F13" w:rsidRDefault="006E2F13" w:rsidP="006E2F13">
      <w:pPr>
        <w:pStyle w:val="isselectedend"/>
      </w:pPr>
      <w:r>
        <w:t>Q8. Are there medical tests or brain scans used to diagnose ADHD?</w:t>
      </w:r>
    </w:p>
    <w:p w14:paraId="0E907064" w14:textId="77777777" w:rsidR="006E2F13" w:rsidRDefault="006E2F13" w:rsidP="006E2F13">
      <w:pPr>
        <w:pStyle w:val="isselectedend"/>
      </w:pPr>
      <w:r>
        <w:t>Q9. What role do teachers and parents play in the diagnostic process?</w:t>
      </w:r>
    </w:p>
    <w:p w14:paraId="56347289" w14:textId="77777777" w:rsidR="006E2F13" w:rsidRDefault="006E2F13" w:rsidP="006E2F13">
      <w:pPr>
        <w:pStyle w:val="isselectedend"/>
      </w:pPr>
      <w:r>
        <w:t>Q10. What medications are commonly used to treat ADHD?</w:t>
      </w:r>
    </w:p>
    <w:p w14:paraId="351AD32D" w14:textId="77777777" w:rsidR="006E2F13" w:rsidRDefault="006E2F13" w:rsidP="006E2F13">
      <w:pPr>
        <w:pStyle w:val="isselectedend"/>
      </w:pPr>
      <w:r>
        <w:t>Q11. Are stimulant medications safe for children with ADHD?</w:t>
      </w:r>
    </w:p>
    <w:p w14:paraId="61244448" w14:textId="77777777" w:rsidR="006E2F13" w:rsidRDefault="006E2F13" w:rsidP="006E2F13">
      <w:pPr>
        <w:pStyle w:val="isselectedend"/>
      </w:pPr>
      <w:r>
        <w:t>Q12. What are the most common side effects of ADHD medications?</w:t>
      </w:r>
    </w:p>
    <w:p w14:paraId="475C5D51" w14:textId="77777777" w:rsidR="006E2F13" w:rsidRDefault="006E2F13" w:rsidP="006E2F13">
      <w:pPr>
        <w:pStyle w:val="isselectedend"/>
      </w:pPr>
      <w:r>
        <w:t>Q13. Can behavioral therapy help children with ADHD?</w:t>
      </w:r>
    </w:p>
    <w:p w14:paraId="3D74BA20" w14:textId="77777777" w:rsidR="006E2F13" w:rsidRDefault="006E2F13" w:rsidP="006E2F13">
      <w:pPr>
        <w:pStyle w:val="isselectedend"/>
      </w:pPr>
      <w:r>
        <w:t>Q14. How effective are non-pharmacological treatments for ADHD?</w:t>
      </w:r>
    </w:p>
    <w:p w14:paraId="42154553" w14:textId="77777777" w:rsidR="006E2F13" w:rsidRDefault="006E2F13" w:rsidP="006E2F13">
      <w:pPr>
        <w:pStyle w:val="isselectedend"/>
      </w:pPr>
      <w:r>
        <w:t>Q15. Can diet or supplements improve ADHD symptoms?</w:t>
      </w:r>
    </w:p>
    <w:p w14:paraId="451169FA" w14:textId="77777777" w:rsidR="006E2F13" w:rsidRDefault="006E2F13" w:rsidP="006E2F13">
      <w:pPr>
        <w:pStyle w:val="isselectedend"/>
      </w:pPr>
      <w:r>
        <w:t>Q16. Does ADHD persist into adulthood?</w:t>
      </w:r>
    </w:p>
    <w:p w14:paraId="481B7A14" w14:textId="77777777" w:rsidR="006E2F13" w:rsidRDefault="006E2F13" w:rsidP="006E2F13">
      <w:pPr>
        <w:pStyle w:val="isselectedend"/>
      </w:pPr>
      <w:r>
        <w:t>Q17. How does ADHD affect academic performance?</w:t>
      </w:r>
    </w:p>
    <w:p w14:paraId="61273E6F" w14:textId="77777777" w:rsidR="006E2F13" w:rsidRDefault="006E2F13" w:rsidP="006E2F13">
      <w:pPr>
        <w:pStyle w:val="isselectedend"/>
      </w:pPr>
      <w:r>
        <w:t>Q18. What are the long-term risks if ADHD is untreated?</w:t>
      </w:r>
    </w:p>
    <w:p w14:paraId="39931B1D" w14:textId="77777777" w:rsidR="006E2F13" w:rsidRDefault="006E2F13" w:rsidP="006E2F13">
      <w:pPr>
        <w:pStyle w:val="isselectedend"/>
      </w:pPr>
      <w:r>
        <w:t>Q19. Can children with ADHD succeed academically and socially?</w:t>
      </w:r>
    </w:p>
    <w:p w14:paraId="5B840BDD" w14:textId="77777777" w:rsidR="006E2F13" w:rsidRDefault="006E2F13" w:rsidP="006E2F13">
      <w:pPr>
        <w:pStyle w:val="isselectedend"/>
      </w:pPr>
      <w:r>
        <w:t>Q20. How can parents support children with ADHD at home?</w:t>
      </w:r>
    </w:p>
    <w:p w14:paraId="73C7FF70" w14:textId="77777777" w:rsidR="006E2F13" w:rsidRDefault="006E2F13" w:rsidP="006E2F13">
      <w:pPr>
        <w:pStyle w:val="isselectedend"/>
      </w:pPr>
      <w:r>
        <w:t>Q21. What school accommodations help students with ADHD?</w:t>
      </w:r>
    </w:p>
    <w:p w14:paraId="5A9F69F1" w14:textId="77777777" w:rsidR="006E2F13" w:rsidRDefault="006E2F13" w:rsidP="006E2F13">
      <w:pPr>
        <w:pStyle w:val="NormalWeb"/>
      </w:pPr>
      <w:r>
        <w:t>Q22. What strategies help adolescents with ADHD transition to adulthood?</w:t>
      </w:r>
    </w:p>
    <w:p w14:paraId="30B01EF0" w14:textId="77777777" w:rsidR="001B29F8" w:rsidRDefault="001B29F8"/>
    <w:sectPr w:rsidR="001B29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F13"/>
    <w:rsid w:val="000E4B31"/>
    <w:rsid w:val="001B29F8"/>
    <w:rsid w:val="006E2F13"/>
    <w:rsid w:val="007C1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1D2D0"/>
  <w15:chartTrackingRefBased/>
  <w15:docId w15:val="{C9A50647-FA33-9941-9D70-669B2AA90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C14F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6E2F1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E2F1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customStyle="1" w:styleId="Balk1Char">
    <w:name w:val="Başlık 1 Char"/>
    <w:basedOn w:val="VarsaylanParagrafYazTipi"/>
    <w:link w:val="Balk1"/>
    <w:uiPriority w:val="9"/>
    <w:rsid w:val="007C14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0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BERRİN BİLGİÇ</cp:lastModifiedBy>
  <cp:revision>2</cp:revision>
  <dcterms:created xsi:type="dcterms:W3CDTF">2026-05-24T11:48:00Z</dcterms:created>
  <dcterms:modified xsi:type="dcterms:W3CDTF">2026-05-24T11:48:00Z</dcterms:modified>
</cp:coreProperties>
</file>