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0FC20" w14:textId="77777777" w:rsidR="00F24303" w:rsidRPr="00F24303" w:rsidRDefault="00F24303" w:rsidP="00F24303">
      <w:pPr>
        <w:spacing w:line="259" w:lineRule="auto"/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</w:pPr>
      <w:r w:rsidRPr="00F24303">
        <w:rPr>
          <w:rFonts w:ascii="Times New Roman" w:eastAsia="Aptos" w:hAnsi="Times New Roman" w:cs="Times New Roman"/>
          <w:b/>
          <w:bCs/>
          <w:kern w:val="0"/>
          <w:szCs w:val="24"/>
          <w:lang w:bidi="ar-SA"/>
          <w14:ligatures w14:val="none"/>
        </w:rPr>
        <w:t>Supplementary Table 1</w:t>
      </w:r>
      <w:r w:rsidRPr="00F24303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 xml:space="preserve"> Commonly used evidence-based psychotherapies: What treatments are </w:t>
      </w:r>
      <w:r w:rsidRPr="00F24303">
        <w:rPr>
          <w:rFonts w:ascii="Times New Roman" w:eastAsia="Aptos" w:hAnsi="Times New Roman" w:cs="Times New Roman"/>
          <w:i/>
          <w:iCs/>
          <w:kern w:val="0"/>
          <w:szCs w:val="24"/>
          <w:lang w:bidi="ar-SA"/>
          <w14:ligatures w14:val="none"/>
        </w:rPr>
        <w:t xml:space="preserve">primarily </w:t>
      </w:r>
      <w:r w:rsidRPr="00F24303">
        <w:rPr>
          <w:rFonts w:ascii="Times New Roman" w:eastAsia="Aptos" w:hAnsi="Times New Roman" w:cs="Times New Roman"/>
          <w:i/>
          <w:iCs/>
          <w:kern w:val="0"/>
          <w:szCs w:val="24"/>
          <w:u w:val="single"/>
          <w:lang w:bidi="ar-SA"/>
          <w14:ligatures w14:val="none"/>
        </w:rPr>
        <w:t>given</w:t>
      </w:r>
      <w:r w:rsidRPr="00F24303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 xml:space="preserve"> for mental disorders in your country today? (The treatments you believe a patient is most likely to receive when seeking help for the following disorders). </w:t>
      </w:r>
    </w:p>
    <w:tbl>
      <w:tblPr>
        <w:tblStyle w:val="ae"/>
        <w:tblW w:w="5012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5"/>
        <w:gridCol w:w="2164"/>
        <w:gridCol w:w="1860"/>
        <w:gridCol w:w="2263"/>
        <w:gridCol w:w="1172"/>
        <w:gridCol w:w="1177"/>
      </w:tblGrid>
      <w:tr w:rsidR="00F24303" w:rsidRPr="00F24303" w14:paraId="13C3F5A8" w14:textId="77777777" w:rsidTr="00091350">
        <w:trPr>
          <w:trHeight w:val="738"/>
        </w:trPr>
        <w:tc>
          <w:tcPr>
            <w:tcW w:w="1676" w:type="pct"/>
            <w:tcBorders>
              <w:bottom w:val="single" w:sz="4" w:space="0" w:color="auto"/>
            </w:tcBorders>
          </w:tcPr>
          <w:p w14:paraId="17351E6F" w14:textId="77777777" w:rsidR="00F24303" w:rsidRPr="00F24303" w:rsidRDefault="00F24303" w:rsidP="00F24303">
            <w:pPr>
              <w:contextualSpacing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  <w:t>Treatment options / Disorders;</w:t>
            </w:r>
            <w:r w:rsidRPr="00F24303">
              <w:rPr>
                <w:rFonts w:ascii="Times New Roman" w:eastAsia="Aptos" w:hAnsi="Times New Roman" w:cs="Cordia New" w:hint="cs"/>
                <w:b/>
                <w:bCs/>
                <w:cs/>
                <w:lang w:val="en-GB"/>
              </w:rPr>
              <w:t xml:space="preserve"> </w:t>
            </w:r>
            <w:r w:rsidRPr="00F24303">
              <w:rPr>
                <w:rFonts w:ascii="Times New Roman" w:eastAsia="Aptos" w:hAnsi="Times New Roman" w:cs="Cordia New"/>
                <w:b/>
                <w:bCs/>
                <w:szCs w:val="24"/>
                <w:lang w:val="en-GB"/>
              </w:rPr>
              <w:t>n (%)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6BDD54C0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  <w:t>Pharmacotherapy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14:paraId="25092E15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  <w:t>Psychotherapy</w:t>
            </w:r>
          </w:p>
        </w:tc>
        <w:tc>
          <w:tcPr>
            <w:tcW w:w="871" w:type="pct"/>
            <w:tcBorders>
              <w:bottom w:val="single" w:sz="4" w:space="0" w:color="auto"/>
            </w:tcBorders>
          </w:tcPr>
          <w:p w14:paraId="6C39977F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  <w:t>Psychotherapy AND pharmacotherapy (combination)</w:t>
            </w: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7875C1FE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  <w:t>ECT</w:t>
            </w: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14:paraId="58A02BFA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  <w:t>Do not know</w:t>
            </w:r>
          </w:p>
        </w:tc>
      </w:tr>
      <w:tr w:rsidR="00F24303" w:rsidRPr="00F24303" w14:paraId="4A5E0731" w14:textId="77777777" w:rsidTr="00091350">
        <w:trPr>
          <w:trHeight w:val="389"/>
        </w:trPr>
        <w:tc>
          <w:tcPr>
            <w:tcW w:w="1676" w:type="pct"/>
            <w:tcBorders>
              <w:top w:val="single" w:sz="4" w:space="0" w:color="auto"/>
              <w:bottom w:val="nil"/>
            </w:tcBorders>
          </w:tcPr>
          <w:p w14:paraId="5FB3EDB8" w14:textId="77777777" w:rsidR="00F24303" w:rsidRPr="00F24303" w:rsidRDefault="00F24303" w:rsidP="00F24303">
            <w:pPr>
              <w:rPr>
                <w:rFonts w:ascii="Times New Roman" w:eastAsia="Aptos" w:hAnsi="Times New Roman" w:cs="Times New Roman"/>
                <w:szCs w:val="24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</w:rPr>
              <w:t>1. Anxiety Disorders</w:t>
            </w:r>
          </w:p>
        </w:tc>
        <w:tc>
          <w:tcPr>
            <w:tcW w:w="833" w:type="pct"/>
            <w:tcBorders>
              <w:top w:val="single" w:sz="4" w:space="0" w:color="auto"/>
              <w:bottom w:val="nil"/>
            </w:tcBorders>
          </w:tcPr>
          <w:p w14:paraId="14B394D2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46 (62.2)</w:t>
            </w:r>
          </w:p>
        </w:tc>
        <w:tc>
          <w:tcPr>
            <w:tcW w:w="716" w:type="pct"/>
            <w:tcBorders>
              <w:top w:val="single" w:sz="4" w:space="0" w:color="auto"/>
              <w:bottom w:val="nil"/>
            </w:tcBorders>
          </w:tcPr>
          <w:p w14:paraId="4861021F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16 (21.6)</w:t>
            </w:r>
          </w:p>
        </w:tc>
        <w:tc>
          <w:tcPr>
            <w:tcW w:w="871" w:type="pct"/>
            <w:tcBorders>
              <w:top w:val="single" w:sz="4" w:space="0" w:color="auto"/>
              <w:bottom w:val="nil"/>
            </w:tcBorders>
          </w:tcPr>
          <w:p w14:paraId="4C9B4431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41 (55.4)</w:t>
            </w:r>
          </w:p>
        </w:tc>
        <w:tc>
          <w:tcPr>
            <w:tcW w:w="451" w:type="pct"/>
            <w:tcBorders>
              <w:top w:val="single" w:sz="4" w:space="0" w:color="auto"/>
              <w:bottom w:val="nil"/>
            </w:tcBorders>
          </w:tcPr>
          <w:p w14:paraId="7B93D8F9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  <w:tc>
          <w:tcPr>
            <w:tcW w:w="453" w:type="pct"/>
            <w:tcBorders>
              <w:top w:val="single" w:sz="4" w:space="0" w:color="auto"/>
              <w:bottom w:val="nil"/>
            </w:tcBorders>
          </w:tcPr>
          <w:p w14:paraId="71F7CC1A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F24303" w:rsidRPr="00F24303" w14:paraId="101196C5" w14:textId="77777777" w:rsidTr="00091350">
        <w:trPr>
          <w:trHeight w:val="320"/>
        </w:trPr>
        <w:tc>
          <w:tcPr>
            <w:tcW w:w="1676" w:type="pct"/>
            <w:tcBorders>
              <w:top w:val="nil"/>
            </w:tcBorders>
          </w:tcPr>
          <w:p w14:paraId="1446C57C" w14:textId="77777777" w:rsidR="00F24303" w:rsidRPr="00F24303" w:rsidRDefault="00F24303" w:rsidP="00F24303">
            <w:pPr>
              <w:rPr>
                <w:rFonts w:ascii="Times New Roman" w:eastAsia="Aptos" w:hAnsi="Times New Roman" w:cs="Times New Roman"/>
                <w:szCs w:val="24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</w:rPr>
              <w:t>2. Bipolar Disorders</w:t>
            </w:r>
          </w:p>
        </w:tc>
        <w:tc>
          <w:tcPr>
            <w:tcW w:w="833" w:type="pct"/>
            <w:tcBorders>
              <w:top w:val="nil"/>
            </w:tcBorders>
          </w:tcPr>
          <w:p w14:paraId="7A12E1FC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59 (79.7)</w:t>
            </w:r>
          </w:p>
        </w:tc>
        <w:tc>
          <w:tcPr>
            <w:tcW w:w="716" w:type="pct"/>
            <w:tcBorders>
              <w:top w:val="nil"/>
            </w:tcBorders>
          </w:tcPr>
          <w:p w14:paraId="41748CBD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7 (9.5)</w:t>
            </w:r>
          </w:p>
        </w:tc>
        <w:tc>
          <w:tcPr>
            <w:tcW w:w="871" w:type="pct"/>
            <w:tcBorders>
              <w:top w:val="nil"/>
            </w:tcBorders>
          </w:tcPr>
          <w:p w14:paraId="2F4802CE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26 (35.1)</w:t>
            </w:r>
          </w:p>
        </w:tc>
        <w:tc>
          <w:tcPr>
            <w:tcW w:w="451" w:type="pct"/>
            <w:tcBorders>
              <w:top w:val="nil"/>
            </w:tcBorders>
          </w:tcPr>
          <w:p w14:paraId="78A071FF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15 (20.3)</w:t>
            </w:r>
          </w:p>
        </w:tc>
        <w:tc>
          <w:tcPr>
            <w:tcW w:w="453" w:type="pct"/>
            <w:tcBorders>
              <w:top w:val="nil"/>
            </w:tcBorders>
          </w:tcPr>
          <w:p w14:paraId="3E4249AF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F24303" w:rsidRPr="00F24303" w14:paraId="551187DE" w14:textId="77777777" w:rsidTr="00091350">
        <w:trPr>
          <w:trHeight w:val="309"/>
        </w:trPr>
        <w:tc>
          <w:tcPr>
            <w:tcW w:w="1676" w:type="pct"/>
          </w:tcPr>
          <w:p w14:paraId="0DD1AF07" w14:textId="77777777" w:rsidR="00F24303" w:rsidRPr="00F24303" w:rsidRDefault="00F24303" w:rsidP="00F24303">
            <w:pPr>
              <w:rPr>
                <w:rFonts w:ascii="Times New Roman" w:eastAsia="Aptos" w:hAnsi="Times New Roman" w:cs="Times New Roman"/>
                <w:szCs w:val="24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</w:rPr>
              <w:t>3. Depressive Disorders</w:t>
            </w:r>
          </w:p>
        </w:tc>
        <w:tc>
          <w:tcPr>
            <w:tcW w:w="833" w:type="pct"/>
          </w:tcPr>
          <w:p w14:paraId="40346082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41 (55.4)</w:t>
            </w:r>
          </w:p>
        </w:tc>
        <w:tc>
          <w:tcPr>
            <w:tcW w:w="716" w:type="pct"/>
          </w:tcPr>
          <w:p w14:paraId="34672136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18 (24.3)</w:t>
            </w:r>
          </w:p>
        </w:tc>
        <w:tc>
          <w:tcPr>
            <w:tcW w:w="871" w:type="pct"/>
          </w:tcPr>
          <w:p w14:paraId="7371E11E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50 (67.6)</w:t>
            </w:r>
          </w:p>
        </w:tc>
        <w:tc>
          <w:tcPr>
            <w:tcW w:w="451" w:type="pct"/>
          </w:tcPr>
          <w:p w14:paraId="72D62731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14 (18.9)</w:t>
            </w:r>
          </w:p>
        </w:tc>
        <w:tc>
          <w:tcPr>
            <w:tcW w:w="453" w:type="pct"/>
          </w:tcPr>
          <w:p w14:paraId="1CAA8734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</w:tr>
      <w:tr w:rsidR="00F24303" w:rsidRPr="00F24303" w14:paraId="1D8AF1A8" w14:textId="77777777" w:rsidTr="00091350">
        <w:trPr>
          <w:trHeight w:val="320"/>
        </w:trPr>
        <w:tc>
          <w:tcPr>
            <w:tcW w:w="1676" w:type="pct"/>
          </w:tcPr>
          <w:p w14:paraId="1C962F69" w14:textId="77777777" w:rsidR="00F24303" w:rsidRPr="00F24303" w:rsidRDefault="00F24303" w:rsidP="00F24303">
            <w:pPr>
              <w:rPr>
                <w:rFonts w:ascii="Times New Roman" w:eastAsia="Aptos" w:hAnsi="Times New Roman" w:cs="Times New Roman"/>
                <w:szCs w:val="24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</w:rPr>
              <w:t>4. Schizophrenias</w:t>
            </w:r>
          </w:p>
        </w:tc>
        <w:tc>
          <w:tcPr>
            <w:tcW w:w="833" w:type="pct"/>
          </w:tcPr>
          <w:p w14:paraId="48A587DD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64 (86.5)</w:t>
            </w:r>
          </w:p>
        </w:tc>
        <w:tc>
          <w:tcPr>
            <w:tcW w:w="716" w:type="pct"/>
          </w:tcPr>
          <w:p w14:paraId="115A1662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5 (6.8)</w:t>
            </w:r>
          </w:p>
        </w:tc>
        <w:tc>
          <w:tcPr>
            <w:tcW w:w="871" w:type="pct"/>
          </w:tcPr>
          <w:p w14:paraId="4819730F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18 (24.3)</w:t>
            </w:r>
          </w:p>
        </w:tc>
        <w:tc>
          <w:tcPr>
            <w:tcW w:w="451" w:type="pct"/>
          </w:tcPr>
          <w:p w14:paraId="135FEEE7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21 (28.4)</w:t>
            </w:r>
          </w:p>
        </w:tc>
        <w:tc>
          <w:tcPr>
            <w:tcW w:w="453" w:type="pct"/>
          </w:tcPr>
          <w:p w14:paraId="625CCF56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F24303" w:rsidRPr="00F24303" w14:paraId="43773840" w14:textId="77777777" w:rsidTr="00091350">
        <w:trPr>
          <w:trHeight w:val="309"/>
        </w:trPr>
        <w:tc>
          <w:tcPr>
            <w:tcW w:w="1676" w:type="pct"/>
          </w:tcPr>
          <w:p w14:paraId="76658495" w14:textId="77777777" w:rsidR="00F24303" w:rsidRPr="00F24303" w:rsidRDefault="00F24303" w:rsidP="00F24303">
            <w:pPr>
              <w:rPr>
                <w:rFonts w:ascii="Times New Roman" w:eastAsia="Aptos" w:hAnsi="Times New Roman" w:cs="Times New Roman"/>
                <w:szCs w:val="24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</w:rPr>
              <w:t>5. Personality Disorders</w:t>
            </w:r>
          </w:p>
        </w:tc>
        <w:tc>
          <w:tcPr>
            <w:tcW w:w="833" w:type="pct"/>
          </w:tcPr>
          <w:p w14:paraId="2F9C3E11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36 (48.6)</w:t>
            </w:r>
          </w:p>
        </w:tc>
        <w:tc>
          <w:tcPr>
            <w:tcW w:w="716" w:type="pct"/>
          </w:tcPr>
          <w:p w14:paraId="1805E86C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26 (35.1)</w:t>
            </w:r>
          </w:p>
        </w:tc>
        <w:tc>
          <w:tcPr>
            <w:tcW w:w="871" w:type="pct"/>
          </w:tcPr>
          <w:p w14:paraId="35B22D55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41 (55.4)</w:t>
            </w:r>
          </w:p>
        </w:tc>
        <w:tc>
          <w:tcPr>
            <w:tcW w:w="451" w:type="pct"/>
          </w:tcPr>
          <w:p w14:paraId="0F81F544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  <w:tc>
          <w:tcPr>
            <w:tcW w:w="453" w:type="pct"/>
          </w:tcPr>
          <w:p w14:paraId="07AAEDF3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</w:tr>
      <w:tr w:rsidR="00F24303" w:rsidRPr="00F24303" w14:paraId="5356C82A" w14:textId="77777777" w:rsidTr="00091350">
        <w:trPr>
          <w:trHeight w:val="320"/>
        </w:trPr>
        <w:tc>
          <w:tcPr>
            <w:tcW w:w="1676" w:type="pct"/>
          </w:tcPr>
          <w:p w14:paraId="4FB5D933" w14:textId="77777777" w:rsidR="00F24303" w:rsidRPr="00F24303" w:rsidRDefault="00F24303" w:rsidP="00F24303">
            <w:pPr>
              <w:rPr>
                <w:rFonts w:ascii="Times New Roman" w:eastAsia="Aptos" w:hAnsi="Times New Roman" w:cs="Times New Roman"/>
                <w:szCs w:val="24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</w:rPr>
              <w:t>6. Addictions</w:t>
            </w:r>
          </w:p>
        </w:tc>
        <w:tc>
          <w:tcPr>
            <w:tcW w:w="833" w:type="pct"/>
          </w:tcPr>
          <w:p w14:paraId="0E5A4D3A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40 (54.1)</w:t>
            </w:r>
          </w:p>
        </w:tc>
        <w:tc>
          <w:tcPr>
            <w:tcW w:w="716" w:type="pct"/>
          </w:tcPr>
          <w:p w14:paraId="3951596D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13 (17.6)</w:t>
            </w:r>
          </w:p>
        </w:tc>
        <w:tc>
          <w:tcPr>
            <w:tcW w:w="871" w:type="pct"/>
          </w:tcPr>
          <w:p w14:paraId="00E07CA6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42 (56.8)</w:t>
            </w:r>
          </w:p>
        </w:tc>
        <w:tc>
          <w:tcPr>
            <w:tcW w:w="451" w:type="pct"/>
          </w:tcPr>
          <w:p w14:paraId="3F1A9BCF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  <w:tc>
          <w:tcPr>
            <w:tcW w:w="453" w:type="pct"/>
          </w:tcPr>
          <w:p w14:paraId="7AD8342E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4 (5.4)</w:t>
            </w:r>
          </w:p>
        </w:tc>
      </w:tr>
      <w:tr w:rsidR="00F24303" w:rsidRPr="00F24303" w14:paraId="12C0CBAE" w14:textId="77777777" w:rsidTr="00091350">
        <w:trPr>
          <w:trHeight w:val="320"/>
        </w:trPr>
        <w:tc>
          <w:tcPr>
            <w:tcW w:w="1676" w:type="pct"/>
          </w:tcPr>
          <w:p w14:paraId="4349CC0C" w14:textId="77777777" w:rsidR="00F24303" w:rsidRPr="00F24303" w:rsidRDefault="00F24303" w:rsidP="00F24303">
            <w:pPr>
              <w:rPr>
                <w:rFonts w:ascii="Times New Roman" w:eastAsia="Aptos" w:hAnsi="Times New Roman" w:cs="Times New Roman"/>
                <w:szCs w:val="24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</w:rPr>
              <w:t xml:space="preserve">7. Eating Disorders </w:t>
            </w:r>
          </w:p>
        </w:tc>
        <w:tc>
          <w:tcPr>
            <w:tcW w:w="833" w:type="pct"/>
          </w:tcPr>
          <w:p w14:paraId="0125CB92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34 (45.9)</w:t>
            </w:r>
          </w:p>
        </w:tc>
        <w:tc>
          <w:tcPr>
            <w:tcW w:w="716" w:type="pct"/>
          </w:tcPr>
          <w:p w14:paraId="21FF4009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16 (21.6)</w:t>
            </w:r>
          </w:p>
        </w:tc>
        <w:tc>
          <w:tcPr>
            <w:tcW w:w="871" w:type="pct"/>
          </w:tcPr>
          <w:p w14:paraId="58486240" w14:textId="77777777" w:rsidR="00F24303" w:rsidRPr="00F24303" w:rsidRDefault="00F24303" w:rsidP="00F24303">
            <w:pPr>
              <w:jc w:val="center"/>
              <w:rPr>
                <w:rFonts w:ascii="Times New Roman" w:eastAsia="Aptos" w:hAnsi="Times New Roman" w:cs="Times New Roman"/>
                <w:szCs w:val="24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</w:rPr>
              <w:t>48 (64.9)</w:t>
            </w:r>
          </w:p>
        </w:tc>
        <w:tc>
          <w:tcPr>
            <w:tcW w:w="451" w:type="pct"/>
          </w:tcPr>
          <w:p w14:paraId="6BEE1371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  <w:tc>
          <w:tcPr>
            <w:tcW w:w="453" w:type="pct"/>
          </w:tcPr>
          <w:p w14:paraId="276CC4A6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</w:tr>
      <w:tr w:rsidR="00F24303" w:rsidRPr="00F24303" w14:paraId="0C9C288F" w14:textId="77777777" w:rsidTr="00091350">
        <w:trPr>
          <w:trHeight w:val="309"/>
        </w:trPr>
        <w:tc>
          <w:tcPr>
            <w:tcW w:w="1676" w:type="pct"/>
          </w:tcPr>
          <w:p w14:paraId="09528E9B" w14:textId="77777777" w:rsidR="00F24303" w:rsidRPr="00F24303" w:rsidRDefault="00F24303" w:rsidP="00F24303">
            <w:pPr>
              <w:rPr>
                <w:rFonts w:ascii="Times New Roman" w:eastAsia="Aptos" w:hAnsi="Times New Roman" w:cs="Times New Roman"/>
                <w:szCs w:val="24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</w:rPr>
              <w:t>8. Stressor-Related Disorders (e.g., PTSD)</w:t>
            </w:r>
          </w:p>
        </w:tc>
        <w:tc>
          <w:tcPr>
            <w:tcW w:w="833" w:type="pct"/>
          </w:tcPr>
          <w:p w14:paraId="3F359338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35 (47.3)</w:t>
            </w:r>
          </w:p>
        </w:tc>
        <w:tc>
          <w:tcPr>
            <w:tcW w:w="716" w:type="pct"/>
          </w:tcPr>
          <w:p w14:paraId="055DAD0E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12 (16.2)</w:t>
            </w:r>
          </w:p>
        </w:tc>
        <w:tc>
          <w:tcPr>
            <w:tcW w:w="871" w:type="pct"/>
          </w:tcPr>
          <w:p w14:paraId="75C4A02A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49 (66.2)</w:t>
            </w:r>
          </w:p>
        </w:tc>
        <w:tc>
          <w:tcPr>
            <w:tcW w:w="451" w:type="pct"/>
          </w:tcPr>
          <w:p w14:paraId="1341604D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  <w:tc>
          <w:tcPr>
            <w:tcW w:w="453" w:type="pct"/>
          </w:tcPr>
          <w:p w14:paraId="4E1812F5" w14:textId="77777777" w:rsidR="00F24303" w:rsidRPr="00F24303" w:rsidRDefault="00F24303" w:rsidP="00F24303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</w:tr>
      <w:tr w:rsidR="00F24303" w:rsidRPr="00F24303" w14:paraId="3B3E85EC" w14:textId="77777777" w:rsidTr="00091350">
        <w:trPr>
          <w:trHeight w:val="320"/>
        </w:trPr>
        <w:tc>
          <w:tcPr>
            <w:tcW w:w="1676" w:type="pct"/>
          </w:tcPr>
          <w:p w14:paraId="5DCCAA79" w14:textId="77777777" w:rsidR="00F24303" w:rsidRPr="00F24303" w:rsidRDefault="00F24303" w:rsidP="00F24303">
            <w:pPr>
              <w:shd w:val="clear" w:color="auto" w:fill="FFFFFF"/>
              <w:rPr>
                <w:rFonts w:ascii="Times New Roman" w:eastAsia="Aptos" w:hAnsi="Times New Roman" w:cs="Times New Roman"/>
                <w:szCs w:val="24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</w:rPr>
              <w:t xml:space="preserve">9. Adjustment Disorders </w:t>
            </w:r>
          </w:p>
        </w:tc>
        <w:tc>
          <w:tcPr>
            <w:tcW w:w="833" w:type="pct"/>
          </w:tcPr>
          <w:p w14:paraId="0FB4CA76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32 (43.2)</w:t>
            </w:r>
          </w:p>
        </w:tc>
        <w:tc>
          <w:tcPr>
            <w:tcW w:w="716" w:type="pct"/>
          </w:tcPr>
          <w:p w14:paraId="25C7D6ED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31 (41.9)</w:t>
            </w:r>
          </w:p>
        </w:tc>
        <w:tc>
          <w:tcPr>
            <w:tcW w:w="871" w:type="pct"/>
          </w:tcPr>
          <w:p w14:paraId="7E8D1590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39 (52.7)</w:t>
            </w:r>
          </w:p>
        </w:tc>
        <w:tc>
          <w:tcPr>
            <w:tcW w:w="451" w:type="pct"/>
          </w:tcPr>
          <w:p w14:paraId="058142DB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  <w:tc>
          <w:tcPr>
            <w:tcW w:w="453" w:type="pct"/>
          </w:tcPr>
          <w:p w14:paraId="4AEE83AE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F24303" w:rsidRPr="00F24303" w14:paraId="70D8E88C" w14:textId="77777777" w:rsidTr="00091350">
        <w:trPr>
          <w:trHeight w:val="309"/>
        </w:trPr>
        <w:tc>
          <w:tcPr>
            <w:tcW w:w="1676" w:type="pct"/>
          </w:tcPr>
          <w:p w14:paraId="68A49529" w14:textId="77777777" w:rsidR="00F24303" w:rsidRPr="00F24303" w:rsidRDefault="00F24303" w:rsidP="00F24303">
            <w:pPr>
              <w:shd w:val="clear" w:color="auto" w:fill="FFFFFF"/>
              <w:rPr>
                <w:rFonts w:ascii="Times New Roman" w:eastAsia="Aptos" w:hAnsi="Times New Roman" w:cs="Times New Roman"/>
                <w:szCs w:val="24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</w:rPr>
              <w:t>10. Conduct and Impulse Control Disorders</w:t>
            </w:r>
          </w:p>
        </w:tc>
        <w:tc>
          <w:tcPr>
            <w:tcW w:w="833" w:type="pct"/>
          </w:tcPr>
          <w:p w14:paraId="0CFB2B5A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41 (55.4)</w:t>
            </w:r>
          </w:p>
        </w:tc>
        <w:tc>
          <w:tcPr>
            <w:tcW w:w="716" w:type="pct"/>
          </w:tcPr>
          <w:p w14:paraId="1ABACCED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12 (16.2)</w:t>
            </w:r>
          </w:p>
        </w:tc>
        <w:tc>
          <w:tcPr>
            <w:tcW w:w="871" w:type="pct"/>
          </w:tcPr>
          <w:p w14:paraId="0B54608A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41 (55.4)</w:t>
            </w:r>
          </w:p>
        </w:tc>
        <w:tc>
          <w:tcPr>
            <w:tcW w:w="451" w:type="pct"/>
          </w:tcPr>
          <w:p w14:paraId="3F0849B4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  <w:tc>
          <w:tcPr>
            <w:tcW w:w="453" w:type="pct"/>
          </w:tcPr>
          <w:p w14:paraId="3C004161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</w:tr>
      <w:tr w:rsidR="00F24303" w:rsidRPr="00F24303" w14:paraId="3F894131" w14:textId="77777777" w:rsidTr="00091350">
        <w:trPr>
          <w:trHeight w:val="320"/>
        </w:trPr>
        <w:tc>
          <w:tcPr>
            <w:tcW w:w="1676" w:type="pct"/>
          </w:tcPr>
          <w:p w14:paraId="4C5E398C" w14:textId="77777777" w:rsidR="00F24303" w:rsidRPr="00F24303" w:rsidRDefault="00F24303" w:rsidP="00F24303">
            <w:pPr>
              <w:shd w:val="clear" w:color="auto" w:fill="FFFFFF"/>
              <w:rPr>
                <w:rFonts w:ascii="Times New Roman" w:eastAsia="Aptos" w:hAnsi="Times New Roman" w:cs="Times New Roman"/>
                <w:szCs w:val="24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</w:rPr>
              <w:t>11. Neuro-developmental Disorders</w:t>
            </w:r>
          </w:p>
        </w:tc>
        <w:tc>
          <w:tcPr>
            <w:tcW w:w="833" w:type="pct"/>
          </w:tcPr>
          <w:p w14:paraId="55D27EE8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48 (64.9)</w:t>
            </w:r>
          </w:p>
        </w:tc>
        <w:tc>
          <w:tcPr>
            <w:tcW w:w="716" w:type="pct"/>
          </w:tcPr>
          <w:p w14:paraId="075B7C53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11 (14.9)</w:t>
            </w:r>
          </w:p>
        </w:tc>
        <w:tc>
          <w:tcPr>
            <w:tcW w:w="871" w:type="pct"/>
          </w:tcPr>
          <w:p w14:paraId="5BBD4129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31 (41.9)</w:t>
            </w:r>
          </w:p>
        </w:tc>
        <w:tc>
          <w:tcPr>
            <w:tcW w:w="451" w:type="pct"/>
          </w:tcPr>
          <w:p w14:paraId="0679A6E7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  <w:tc>
          <w:tcPr>
            <w:tcW w:w="453" w:type="pct"/>
          </w:tcPr>
          <w:p w14:paraId="040499B4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3 (4.1)</w:t>
            </w:r>
          </w:p>
        </w:tc>
      </w:tr>
      <w:tr w:rsidR="00F24303" w:rsidRPr="00F24303" w14:paraId="44FBE22E" w14:textId="77777777" w:rsidTr="00091350">
        <w:trPr>
          <w:trHeight w:val="320"/>
        </w:trPr>
        <w:tc>
          <w:tcPr>
            <w:tcW w:w="1676" w:type="pct"/>
          </w:tcPr>
          <w:p w14:paraId="0F96D47D" w14:textId="77777777" w:rsidR="00F24303" w:rsidRPr="00F24303" w:rsidRDefault="00F24303" w:rsidP="00F24303">
            <w:pPr>
              <w:shd w:val="clear" w:color="auto" w:fill="FFFFFF"/>
              <w:rPr>
                <w:rFonts w:ascii="Times New Roman" w:eastAsia="Aptos" w:hAnsi="Times New Roman" w:cs="Times New Roman"/>
                <w:szCs w:val="24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</w:rPr>
              <w:t>12. Cognitive Disorders</w:t>
            </w:r>
          </w:p>
        </w:tc>
        <w:tc>
          <w:tcPr>
            <w:tcW w:w="833" w:type="pct"/>
          </w:tcPr>
          <w:p w14:paraId="2862712A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55 (74.3)</w:t>
            </w:r>
          </w:p>
        </w:tc>
        <w:tc>
          <w:tcPr>
            <w:tcW w:w="716" w:type="pct"/>
          </w:tcPr>
          <w:p w14:paraId="639C231C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9 (12.2)</w:t>
            </w:r>
          </w:p>
        </w:tc>
        <w:tc>
          <w:tcPr>
            <w:tcW w:w="871" w:type="pct"/>
          </w:tcPr>
          <w:p w14:paraId="77FBD49E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24 (32.4)</w:t>
            </w:r>
          </w:p>
        </w:tc>
        <w:tc>
          <w:tcPr>
            <w:tcW w:w="451" w:type="pct"/>
          </w:tcPr>
          <w:p w14:paraId="13189D60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  <w:tc>
          <w:tcPr>
            <w:tcW w:w="453" w:type="pct"/>
          </w:tcPr>
          <w:p w14:paraId="325A159C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</w:tr>
      <w:tr w:rsidR="00F24303" w:rsidRPr="00F24303" w14:paraId="1049BA50" w14:textId="77777777" w:rsidTr="00091350">
        <w:trPr>
          <w:trHeight w:val="309"/>
        </w:trPr>
        <w:tc>
          <w:tcPr>
            <w:tcW w:w="1676" w:type="pct"/>
          </w:tcPr>
          <w:p w14:paraId="0E20D6C1" w14:textId="77777777" w:rsidR="00F24303" w:rsidRPr="00F24303" w:rsidRDefault="00F24303" w:rsidP="00F24303">
            <w:pPr>
              <w:shd w:val="clear" w:color="auto" w:fill="FFFFFF"/>
              <w:rPr>
                <w:rFonts w:ascii="Times New Roman" w:eastAsia="Aptos" w:hAnsi="Times New Roman" w:cs="Times New Roman"/>
                <w:szCs w:val="24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</w:rPr>
              <w:t>13. Obsessive-Compulsive Disorders</w:t>
            </w:r>
          </w:p>
        </w:tc>
        <w:tc>
          <w:tcPr>
            <w:tcW w:w="833" w:type="pct"/>
          </w:tcPr>
          <w:p w14:paraId="1CDB6E00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43 (58.1)</w:t>
            </w:r>
          </w:p>
        </w:tc>
        <w:tc>
          <w:tcPr>
            <w:tcW w:w="716" w:type="pct"/>
          </w:tcPr>
          <w:p w14:paraId="2917BF35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12 (16.2)</w:t>
            </w:r>
          </w:p>
        </w:tc>
        <w:tc>
          <w:tcPr>
            <w:tcW w:w="871" w:type="pct"/>
          </w:tcPr>
          <w:p w14:paraId="0F0F197E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44 (59.5)</w:t>
            </w:r>
          </w:p>
        </w:tc>
        <w:tc>
          <w:tcPr>
            <w:tcW w:w="451" w:type="pct"/>
          </w:tcPr>
          <w:p w14:paraId="5151A3F4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4 (5.4)</w:t>
            </w:r>
          </w:p>
        </w:tc>
        <w:tc>
          <w:tcPr>
            <w:tcW w:w="453" w:type="pct"/>
          </w:tcPr>
          <w:p w14:paraId="440BB5C9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F24303" w:rsidRPr="00F24303" w14:paraId="6356355C" w14:textId="77777777" w:rsidTr="00091350">
        <w:trPr>
          <w:trHeight w:val="320"/>
        </w:trPr>
        <w:tc>
          <w:tcPr>
            <w:tcW w:w="1676" w:type="pct"/>
          </w:tcPr>
          <w:p w14:paraId="777D3DD1" w14:textId="77777777" w:rsidR="00F24303" w:rsidRPr="00F24303" w:rsidRDefault="00F24303" w:rsidP="00F24303">
            <w:pPr>
              <w:shd w:val="clear" w:color="auto" w:fill="FFFFFF"/>
              <w:rPr>
                <w:rFonts w:ascii="Times New Roman" w:eastAsia="Aptos" w:hAnsi="Times New Roman" w:cs="Times New Roman"/>
                <w:szCs w:val="24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</w:rPr>
              <w:t>14. Sleep Disorders</w:t>
            </w:r>
          </w:p>
        </w:tc>
        <w:tc>
          <w:tcPr>
            <w:tcW w:w="833" w:type="pct"/>
          </w:tcPr>
          <w:p w14:paraId="1AB961F4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49 (66.2)</w:t>
            </w:r>
          </w:p>
        </w:tc>
        <w:tc>
          <w:tcPr>
            <w:tcW w:w="716" w:type="pct"/>
          </w:tcPr>
          <w:p w14:paraId="54EF9E30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10 (13.5)</w:t>
            </w:r>
          </w:p>
        </w:tc>
        <w:tc>
          <w:tcPr>
            <w:tcW w:w="871" w:type="pct"/>
          </w:tcPr>
          <w:p w14:paraId="07947B65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34 (45.9)</w:t>
            </w:r>
          </w:p>
        </w:tc>
        <w:tc>
          <w:tcPr>
            <w:tcW w:w="451" w:type="pct"/>
          </w:tcPr>
          <w:p w14:paraId="664E9101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  <w:tc>
          <w:tcPr>
            <w:tcW w:w="453" w:type="pct"/>
          </w:tcPr>
          <w:p w14:paraId="6F1DBFDB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</w:tr>
      <w:tr w:rsidR="00F24303" w:rsidRPr="00F24303" w14:paraId="179E84AF" w14:textId="77777777" w:rsidTr="00091350">
        <w:trPr>
          <w:trHeight w:val="309"/>
        </w:trPr>
        <w:tc>
          <w:tcPr>
            <w:tcW w:w="1676" w:type="pct"/>
          </w:tcPr>
          <w:p w14:paraId="7D49ED8C" w14:textId="77777777" w:rsidR="00F24303" w:rsidRPr="00F24303" w:rsidRDefault="00F24303" w:rsidP="00F24303">
            <w:pPr>
              <w:shd w:val="clear" w:color="auto" w:fill="FFFFFF"/>
              <w:rPr>
                <w:rFonts w:ascii="Times New Roman" w:eastAsia="Aptos" w:hAnsi="Times New Roman" w:cs="Times New Roman"/>
                <w:szCs w:val="24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</w:rPr>
              <w:t>15. Sexual Disorders</w:t>
            </w:r>
          </w:p>
        </w:tc>
        <w:tc>
          <w:tcPr>
            <w:tcW w:w="833" w:type="pct"/>
          </w:tcPr>
          <w:p w14:paraId="182B1FFA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36 (48.6)</w:t>
            </w:r>
          </w:p>
        </w:tc>
        <w:tc>
          <w:tcPr>
            <w:tcW w:w="716" w:type="pct"/>
          </w:tcPr>
          <w:p w14:paraId="49768712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40 (54.1)</w:t>
            </w:r>
          </w:p>
        </w:tc>
        <w:tc>
          <w:tcPr>
            <w:tcW w:w="871" w:type="pct"/>
          </w:tcPr>
          <w:p w14:paraId="6328A1CB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14 (18.9)</w:t>
            </w:r>
          </w:p>
        </w:tc>
        <w:tc>
          <w:tcPr>
            <w:tcW w:w="451" w:type="pct"/>
          </w:tcPr>
          <w:p w14:paraId="28D3C3F0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  <w:tc>
          <w:tcPr>
            <w:tcW w:w="453" w:type="pct"/>
          </w:tcPr>
          <w:p w14:paraId="5F1083D6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6 (8.1)</w:t>
            </w:r>
          </w:p>
        </w:tc>
      </w:tr>
      <w:tr w:rsidR="00F24303" w:rsidRPr="00F24303" w14:paraId="11798838" w14:textId="77777777" w:rsidTr="00091350">
        <w:trPr>
          <w:trHeight w:val="320"/>
        </w:trPr>
        <w:tc>
          <w:tcPr>
            <w:tcW w:w="1676" w:type="pct"/>
          </w:tcPr>
          <w:p w14:paraId="3754DC2E" w14:textId="77777777" w:rsidR="00F24303" w:rsidRPr="00F24303" w:rsidRDefault="00F24303" w:rsidP="00F24303">
            <w:pPr>
              <w:shd w:val="clear" w:color="auto" w:fill="FFFFFF"/>
              <w:rPr>
                <w:rFonts w:ascii="Times New Roman" w:eastAsia="Aptos" w:hAnsi="Times New Roman" w:cs="Times New Roman"/>
                <w:szCs w:val="24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</w:rPr>
              <w:t>16. Somatic Symptom Disorders</w:t>
            </w:r>
          </w:p>
        </w:tc>
        <w:tc>
          <w:tcPr>
            <w:tcW w:w="833" w:type="pct"/>
          </w:tcPr>
          <w:p w14:paraId="4D8FA9CD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40 (54.1)</w:t>
            </w:r>
          </w:p>
        </w:tc>
        <w:tc>
          <w:tcPr>
            <w:tcW w:w="716" w:type="pct"/>
          </w:tcPr>
          <w:p w14:paraId="1B71F631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17 (23.0)</w:t>
            </w:r>
          </w:p>
        </w:tc>
        <w:tc>
          <w:tcPr>
            <w:tcW w:w="871" w:type="pct"/>
          </w:tcPr>
          <w:p w14:paraId="7DFE6BAC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42 (56.8)</w:t>
            </w:r>
          </w:p>
        </w:tc>
        <w:tc>
          <w:tcPr>
            <w:tcW w:w="451" w:type="pct"/>
          </w:tcPr>
          <w:p w14:paraId="24759654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  <w:tc>
          <w:tcPr>
            <w:tcW w:w="453" w:type="pct"/>
          </w:tcPr>
          <w:p w14:paraId="4E14DD45" w14:textId="77777777" w:rsidR="00F24303" w:rsidRPr="00F24303" w:rsidRDefault="00F24303" w:rsidP="00F24303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F24303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</w:tbl>
    <w:p w14:paraId="7E6B9240" w14:textId="77777777" w:rsidR="00F24303" w:rsidRPr="00F24303" w:rsidRDefault="00F24303" w:rsidP="00F24303">
      <w:pPr>
        <w:shd w:val="clear" w:color="auto" w:fill="FFFFFF"/>
        <w:spacing w:line="259" w:lineRule="auto"/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</w:pPr>
      <w:r w:rsidRPr="00F24303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>ECT: Electro-Convulsive Therapy; PTSD: Post-Traumatic Stress Disorder</w:t>
      </w:r>
    </w:p>
    <w:p w14:paraId="220E54BA" w14:textId="77777777" w:rsidR="00F24303" w:rsidRDefault="00F24303"/>
    <w:sectPr w:rsidR="00F24303" w:rsidSect="00F2430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303"/>
    <w:rsid w:val="004C6056"/>
    <w:rsid w:val="00F2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04129"/>
  <w15:chartTrackingRefBased/>
  <w15:docId w15:val="{2A4658E3-CE13-4B0B-8711-B965CAA7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4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4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4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4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4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4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4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4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4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2430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2430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2430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2430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24303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243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2430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243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243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4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2430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24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2430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24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243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430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2430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24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2430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2430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24303"/>
    <w:pPr>
      <w:spacing w:after="0" w:line="240" w:lineRule="auto"/>
    </w:pPr>
    <w:rPr>
      <w:kern w:val="0"/>
      <w:sz w:val="22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290CB-C3AC-4EBF-913D-113927918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Kanthee Anantapong</dc:creator>
  <cp:keywords/>
  <dc:description/>
  <cp:lastModifiedBy>Kanthee Anantapong</cp:lastModifiedBy>
  <cp:revision>1</cp:revision>
  <dcterms:created xsi:type="dcterms:W3CDTF">2026-02-07T08:40:00Z</dcterms:created>
  <dcterms:modified xsi:type="dcterms:W3CDTF">2026-02-07T08:41:00Z</dcterms:modified>
</cp:coreProperties>
</file>